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CBB" w:rsidRDefault="00D91CBB">
      <w:pPr>
        <w:pStyle w:val="big-header"/>
        <w:ind w:left="0" w:right="1134"/>
        <w:rPr>
          <w:rFonts w:cs="FrankRuehl" w:hint="cs"/>
          <w:sz w:val="32"/>
          <w:rtl/>
        </w:rPr>
      </w:pPr>
      <w:r>
        <w:rPr>
          <w:rFonts w:cs="FrankRuehl" w:hint="cs"/>
          <w:sz w:val="32"/>
          <w:rtl/>
        </w:rPr>
        <w:t>יהודה והשומרון</w:t>
      </w:r>
    </w:p>
    <w:p w:rsidR="00D91CBB" w:rsidRDefault="00D91CBB">
      <w:pPr>
        <w:pStyle w:val="big-header"/>
        <w:ind w:left="0" w:right="1134"/>
        <w:rPr>
          <w:rFonts w:cs="FrankRuehl" w:hint="cs"/>
          <w:sz w:val="32"/>
          <w:rtl/>
        </w:rPr>
      </w:pPr>
      <w:r>
        <w:rPr>
          <w:rFonts w:cs="FrankRuehl" w:hint="cs"/>
          <w:sz w:val="32"/>
          <w:rtl/>
        </w:rPr>
        <w:t>צו בדבר הוראת בטחון (יהודה והשומרון) (מס' 378), תש"ל-1970</w:t>
      </w:r>
      <w:r w:rsidR="002B3841">
        <w:rPr>
          <w:rStyle w:val="default"/>
          <w:sz w:val="22"/>
          <w:szCs w:val="22"/>
          <w:rtl/>
        </w:rPr>
        <w:footnoteReference w:customMarkFollows="1" w:id="1"/>
        <w:t>*</w:t>
      </w:r>
    </w:p>
    <w:p w:rsidR="00D91CBB" w:rsidRDefault="00D91CBB">
      <w:pPr>
        <w:pStyle w:val="big-header"/>
        <w:ind w:left="0" w:right="1134"/>
        <w:rPr>
          <w:rFonts w:cs="FrankRuehl" w:hint="cs"/>
          <w:color w:val="008000"/>
          <w:sz w:val="32"/>
          <w:rtl/>
        </w:rPr>
      </w:pPr>
      <w:r>
        <w:rPr>
          <w:rFonts w:cs="FrankRuehl" w:hint="cs"/>
          <w:color w:val="008000"/>
          <w:sz w:val="32"/>
          <w:rtl/>
        </w:rPr>
        <w:lastRenderedPageBreak/>
        <w:t>רבדים בחקיקה</w:t>
      </w:r>
    </w:p>
    <w:p w:rsidR="002B3841" w:rsidRDefault="002B3841">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w:t>
      </w:r>
      <w:r>
        <w:rPr>
          <w:rStyle w:val="default"/>
          <w:rFonts w:cs="FrankRuehl" w:hint="cs"/>
          <w:rtl/>
        </w:rPr>
        <w:t>כמפקד האזור, הנני מצוה בזה לאמור:</w:t>
      </w:r>
    </w:p>
    <w:p w:rsidR="00D91CBB" w:rsidRDefault="00D91CBB">
      <w:pPr>
        <w:pStyle w:val="medium2-header"/>
        <w:keepLines w:val="0"/>
        <w:spacing w:before="72"/>
        <w:ind w:left="0" w:right="1134"/>
        <w:rPr>
          <w:rFonts w:cs="FrankRuehl" w:hint="cs"/>
          <w:noProof/>
          <w:rtl/>
        </w:rPr>
      </w:pPr>
      <w:r>
        <w:rPr>
          <w:rFonts w:cs="FrankRuehl" w:hint="cs"/>
          <w:noProof/>
          <w:rtl/>
        </w:rPr>
        <w:t>פרק א – הוראות כלליות</w:t>
      </w:r>
    </w:p>
    <w:p w:rsidR="00D91CBB" w:rsidRDefault="00D91CBB">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35pt;margin-top:7.1pt;width:75.05pt;height:16.95pt;z-index:251458048" o:allowincell="f" filled="f" stroked="f" strokecolor="lime" strokeweight=".25pt">
            <v:textbox style="mso-next-textbox:#_x0000_s1026" inset="0,0,0,0">
              <w:txbxContent>
                <w:p w:rsidR="00E90B41" w:rsidRDefault="00E90B41">
                  <w:pPr>
                    <w:spacing w:line="160" w:lineRule="exact"/>
                    <w:rPr>
                      <w:rFonts w:cs="Miriam" w:hint="cs"/>
                      <w:noProof/>
                      <w:sz w:val="18"/>
                      <w:szCs w:val="18"/>
                      <w:rtl/>
                    </w:rPr>
                  </w:pPr>
                  <w:r>
                    <w:rPr>
                      <w:rFonts w:cs="Miriam" w:hint="cs"/>
                      <w:sz w:val="18"/>
                      <w:szCs w:val="18"/>
                      <w:rtl/>
                    </w:rPr>
                    <w:t>הגדרות והוראות כלליות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 xml:space="preserve">בצו זה </w:t>
      </w:r>
      <w:r>
        <w:rPr>
          <w:rStyle w:val="default"/>
          <w:rFonts w:cs="FrankRuehl"/>
          <w:rtl/>
        </w:rPr>
        <w:t>–</w:t>
      </w:r>
    </w:p>
    <w:p w:rsidR="00D91CBB" w:rsidRDefault="00D91CBB">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495" type="#_x0000_t202" style="position:absolute;left:0;text-align:left;margin-left:468pt;margin-top:7.1pt;width:74.35pt;height:24.05pt;z-index:251647488" filled="f" stroked="f">
            <v:textbox inset="1mm,0,1mm,0">
              <w:txbxContent>
                <w:p w:rsidR="00E90B41" w:rsidRDefault="00E90B41">
                  <w:pPr>
                    <w:pStyle w:val="a7"/>
                    <w:rPr>
                      <w:rFonts w:hint="cs"/>
                      <w:noProof/>
                      <w:rtl/>
                    </w:rPr>
                  </w:pPr>
                  <w:r>
                    <w:rPr>
                      <w:rFonts w:hint="cs"/>
                      <w:rtl/>
                    </w:rPr>
                    <w:t>תיקון מס' 58 (מס' 1265) תשמ"ט-1989</w:t>
                  </w:r>
                </w:p>
              </w:txbxContent>
            </v:textbox>
          </v:shape>
        </w:pict>
      </w:r>
      <w:r>
        <w:rPr>
          <w:rStyle w:val="default"/>
          <w:rFonts w:cs="FrankRuehl" w:hint="cs"/>
          <w:rtl/>
        </w:rPr>
        <w:tab/>
        <w:t xml:space="preserve">"בית משפט צבאי" ו"בית משפט" </w:t>
      </w:r>
      <w:r>
        <w:rPr>
          <w:rStyle w:val="default"/>
          <w:rFonts w:cs="FrankRuehl"/>
          <w:rtl/>
        </w:rPr>
        <w:t>–</w:t>
      </w:r>
      <w:r>
        <w:rPr>
          <w:rStyle w:val="default"/>
          <w:rFonts w:cs="FrankRuehl" w:hint="cs"/>
          <w:rtl/>
        </w:rPr>
        <w:t xml:space="preserve"> בית משפט צבאי שסמכות שפיטה באזור נתונה בידו לפי צו זה;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 w:name="Rov2"/>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7"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134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הגדרת "בית-משפט צבאי" ו-"בית-משפט"</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Default="00D91CBB">
      <w:pPr>
        <w:pStyle w:val="P00"/>
        <w:spacing w:before="0"/>
        <w:ind w:left="0" w:right="1134"/>
        <w:rPr>
          <w:rStyle w:val="default"/>
          <w:rFonts w:cs="FrankRuehl" w:hint="cs"/>
          <w:strike/>
          <w:sz w:val="2"/>
          <w:szCs w:val="2"/>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 xml:space="preserve">"בית-משפט צבאי" ו-"בית-משפט"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בית-משפט צבאי שכונן לפי צו זה;</w:t>
      </w:r>
      <w:bookmarkEnd w:id="1"/>
    </w:p>
    <w:p w:rsidR="00D91CBB" w:rsidRDefault="00D91CBB">
      <w:pPr>
        <w:pStyle w:val="P00"/>
        <w:spacing w:before="72"/>
        <w:ind w:left="0" w:right="1134"/>
        <w:rPr>
          <w:rStyle w:val="default"/>
          <w:rFonts w:cs="FrankRuehl" w:hint="cs"/>
          <w:rtl/>
        </w:rPr>
      </w:pPr>
      <w:r>
        <w:rPr>
          <w:rFonts w:cs="FrankRuehl"/>
          <w:rtl/>
          <w:lang w:val="he-IL"/>
        </w:rPr>
        <w:pict>
          <v:shape id="_x0000_s1496" type="#_x0000_t202" style="position:absolute;left:0;text-align:left;margin-left:468pt;margin-top:7.1pt;width:74.35pt;height:24.05pt;z-index:251648512" filled="f" stroked="f">
            <v:textbox inset="1mm,0,1mm,0">
              <w:txbxContent>
                <w:p w:rsidR="00E90B41" w:rsidRDefault="00E90B41">
                  <w:pPr>
                    <w:pStyle w:val="a7"/>
                    <w:rPr>
                      <w:rFonts w:hint="cs"/>
                      <w:noProof/>
                      <w:rtl/>
                    </w:rPr>
                  </w:pPr>
                  <w:r>
                    <w:rPr>
                      <w:rFonts w:hint="cs"/>
                      <w:rtl/>
                    </w:rPr>
                    <w:t>תיקון מס' 58 (מס' 1265) תשמ"ט-1989</w:t>
                  </w:r>
                </w:p>
              </w:txbxContent>
            </v:textbox>
          </v:shape>
        </w:pict>
      </w:r>
      <w:r>
        <w:rPr>
          <w:rStyle w:val="default"/>
          <w:rFonts w:cs="FrankRuehl" w:hint="cs"/>
          <w:rtl/>
        </w:rPr>
        <w:tab/>
        <w:t xml:space="preserve">"נשיא בית משפט" </w:t>
      </w:r>
      <w:r>
        <w:rPr>
          <w:rStyle w:val="default"/>
          <w:rFonts w:cs="FrankRuehl"/>
          <w:rtl/>
        </w:rPr>
        <w:t>–</w:t>
      </w:r>
      <w:r>
        <w:rPr>
          <w:rStyle w:val="default"/>
          <w:rFonts w:cs="FrankRuehl" w:hint="cs"/>
          <w:rtl/>
        </w:rPr>
        <w:t xml:space="preserve"> נשיא בית משפט צבאי של ערכאה ראשונה או נשיא בית המשפט הצבאי לערעורים, לפי הענין;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2" w:name="Rov3"/>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8"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134</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הגדרת "נשיא בית משפט"</w:t>
      </w:r>
      <w:bookmarkEnd w:id="2"/>
    </w:p>
    <w:p w:rsidR="00D91CBB" w:rsidRDefault="00D91CBB">
      <w:pPr>
        <w:pStyle w:val="P00"/>
        <w:spacing w:before="72"/>
        <w:ind w:left="0" w:right="1134"/>
        <w:rPr>
          <w:rStyle w:val="default"/>
          <w:rFonts w:cs="FrankRuehl" w:hint="cs"/>
          <w:rtl/>
        </w:rPr>
      </w:pPr>
      <w:r>
        <w:rPr>
          <w:rStyle w:val="default"/>
          <w:rFonts w:cs="FrankRuehl" w:hint="cs"/>
          <w:rtl/>
        </w:rPr>
        <w:tab/>
        <w:t xml:space="preserve">"חפץ נפיץ או מבעיר" </w:t>
      </w:r>
      <w:r>
        <w:rPr>
          <w:rStyle w:val="default"/>
          <w:rFonts w:cs="FrankRuehl"/>
          <w:rtl/>
        </w:rPr>
        <w:t>–</w:t>
      </w:r>
      <w:r>
        <w:rPr>
          <w:rStyle w:val="default"/>
          <w:rFonts w:cs="FrankRuehl" w:hint="cs"/>
          <w:rtl/>
        </w:rPr>
        <w:t xml:space="preserve"> כל דבר או חומר, לרבות נוזל או גאז שנועד או מסוגל לגרום להתפוצצות או דליקה;</w:t>
      </w:r>
    </w:p>
    <w:p w:rsidR="00D91CBB" w:rsidRDefault="00D91CBB">
      <w:pPr>
        <w:pStyle w:val="P00"/>
        <w:spacing w:before="72"/>
        <w:ind w:left="0" w:right="1134"/>
        <w:rPr>
          <w:rStyle w:val="default"/>
          <w:rFonts w:cs="FrankRuehl" w:hint="cs"/>
          <w:rtl/>
        </w:rPr>
      </w:pPr>
      <w:r>
        <w:rPr>
          <w:rFonts w:cs="FrankRuehl"/>
          <w:rtl/>
          <w:lang w:val="he-IL"/>
        </w:rPr>
        <w:pict>
          <v:shape id="_x0000_s1409" type="#_x0000_t202" style="position:absolute;left:0;text-align:left;margin-left:470.35pt;margin-top:7.1pt;width:1in;height:18pt;z-index:251595264" filled="f" stroked="f">
            <v:textbox inset="1mm,0,1mm,0">
              <w:txbxContent>
                <w:p w:rsidR="00E90B41" w:rsidRDefault="00E90B41">
                  <w:pPr>
                    <w:pStyle w:val="a7"/>
                    <w:rPr>
                      <w:rFonts w:hint="cs"/>
                      <w:noProof/>
                      <w:rtl/>
                    </w:rPr>
                  </w:pPr>
                  <w:r>
                    <w:rPr>
                      <w:rFonts w:hint="cs"/>
                      <w:rtl/>
                    </w:rPr>
                    <w:t>תיקון מס' 40 (מס' 1031) תשמ"ג-1982</w:t>
                  </w:r>
                </w:p>
              </w:txbxContent>
            </v:textbox>
          </v:shape>
        </w:pict>
      </w:r>
      <w:r>
        <w:rPr>
          <w:rStyle w:val="default"/>
          <w:rFonts w:cs="FrankRuehl" w:hint="cs"/>
          <w:rtl/>
        </w:rPr>
        <w:tab/>
        <w:t xml:space="preserve">"הקלה" </w:t>
      </w:r>
      <w:r>
        <w:rPr>
          <w:rStyle w:val="default"/>
          <w:rFonts w:cs="FrankRuehl"/>
          <w:rtl/>
        </w:rPr>
        <w:t>–</w:t>
      </w:r>
      <w:r>
        <w:rPr>
          <w:rStyle w:val="default"/>
          <w:rFonts w:cs="FrankRuehl" w:hint="cs"/>
          <w:rtl/>
        </w:rPr>
        <w:t xml:space="preserve"> לענין עונש, כוללת הפחתתו, המרתו, התנאתו, או דחיית ביצועו, כולו או מקצתו; לענין צו זה רואים קנס כעונש קל יותר מאשר עונש מאסר לתקופה כל שהיא ובלבד שלא יומר עונש מאסר לקנס ביחס העולה על אחד חלקי מאה משיעור הקנס הקבוע בסעיף 1(א)(2) לצו הקנסות, לכל יום מאסר;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3" w:name="Rov4"/>
      <w:r w:rsidRPr="00A612C6">
        <w:rPr>
          <w:rStyle w:val="default"/>
          <w:rFonts w:cs="FrankRuehl" w:hint="cs"/>
          <w:vanish/>
          <w:color w:val="FF0000"/>
          <w:sz w:val="20"/>
          <w:szCs w:val="20"/>
          <w:shd w:val="clear" w:color="auto" w:fill="FFFF99"/>
          <w:rtl/>
        </w:rPr>
        <w:t>מיום 6.9.1977</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14 (מס' 726) תשל"ז-1977</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hyperlink r:id="rId9" w:history="1">
        <w:r w:rsidRPr="00A612C6">
          <w:rPr>
            <w:rStyle w:val="Hyperlink"/>
            <w:rFonts w:cs="FrankRuehl" w:hint="cs"/>
            <w:vanish/>
            <w:szCs w:val="20"/>
            <w:shd w:val="clear" w:color="auto" w:fill="FFFF99"/>
            <w:rtl/>
          </w:rPr>
          <w:t>קובץ המנשרים מס' 41</w:t>
        </w:r>
      </w:hyperlink>
      <w:r w:rsidRPr="00A612C6">
        <w:rPr>
          <w:rStyle w:val="default"/>
          <w:rFonts w:cs="FrankRuehl" w:hint="cs"/>
          <w:vanish/>
          <w:sz w:val="20"/>
          <w:szCs w:val="20"/>
          <w:shd w:val="clear" w:color="auto" w:fill="FFFF99"/>
          <w:rtl/>
        </w:rPr>
        <w:t xml:space="preserve"> מיום 21.5.1978 עמ' 158</w:t>
      </w:r>
    </w:p>
    <w:p w:rsidR="00D91CBB" w:rsidRPr="00A612C6" w:rsidRDefault="00D91CBB" w:rsidP="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 xml:space="preserve">"הקלה"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לענין עונש, כוללת הפחתתו, המרתו, התנאתו, או דחיית ביצועו, כולו או מקצתו; לענין צו זה רואים קנס כעונש קל יותר מאשר עונש מאסר לתקופה כל שהיא ובלבד שלא יומר עונש מאסר לקנס ביחס העולה על </w:t>
      </w:r>
      <w:r w:rsidRPr="00A612C6">
        <w:rPr>
          <w:rStyle w:val="default"/>
          <w:rFonts w:cs="FrankRuehl" w:hint="cs"/>
          <w:strike/>
          <w:vanish/>
          <w:sz w:val="22"/>
          <w:szCs w:val="22"/>
          <w:shd w:val="clear" w:color="auto" w:fill="FFFF99"/>
          <w:rtl/>
        </w:rPr>
        <w:t>30 לירות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100 לירות</w:t>
      </w:r>
      <w:r w:rsidRPr="00A612C6">
        <w:rPr>
          <w:rStyle w:val="default"/>
          <w:rFonts w:cs="FrankRuehl" w:hint="cs"/>
          <w:vanish/>
          <w:sz w:val="22"/>
          <w:szCs w:val="22"/>
          <w:shd w:val="clear" w:color="auto" w:fill="FFFF99"/>
          <w:rtl/>
        </w:rPr>
        <w:t xml:space="preserve"> לכל יום מאסר;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17.5.1981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28 (מס' 913)</w:t>
      </w:r>
      <w:r w:rsidR="008F0C97" w:rsidRPr="00A612C6">
        <w:rPr>
          <w:rStyle w:val="default"/>
          <w:rFonts w:cs="FrankRuehl" w:hint="cs"/>
          <w:b/>
          <w:bCs/>
          <w:vanish/>
          <w:sz w:val="20"/>
          <w:szCs w:val="20"/>
          <w:shd w:val="clear" w:color="auto" w:fill="FFFF99"/>
          <w:rtl/>
        </w:rPr>
        <w:t xml:space="preserve"> תשמ"א-1981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 w:history="1">
        <w:r w:rsidRPr="00A612C6">
          <w:rPr>
            <w:rStyle w:val="Hyperlink"/>
            <w:rFonts w:cs="FrankRuehl" w:hint="cs"/>
            <w:vanish/>
            <w:szCs w:val="20"/>
            <w:shd w:val="clear" w:color="auto" w:fill="FFFF99"/>
            <w:rtl/>
          </w:rPr>
          <w:t>קובץ המנשרים מס' 49</w:t>
        </w:r>
      </w:hyperlink>
      <w:r w:rsidRPr="00A612C6">
        <w:rPr>
          <w:rStyle w:val="default"/>
          <w:rFonts w:cs="FrankRuehl" w:hint="cs"/>
          <w:vanish/>
          <w:sz w:val="20"/>
          <w:szCs w:val="20"/>
          <w:shd w:val="clear" w:color="auto" w:fill="FFFF99"/>
          <w:rtl/>
        </w:rPr>
        <w:t xml:space="preserve"> מיום 20.9.1982 עמ' 46</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 xml:space="preserve">"הקלה"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לענין עונש, כוללת הפחתתו, המרתו, התנאתו, או דחיית ביצועו, כולו או מקצתו; לענין צו זה רואים קנס כעונש קל יותר מאשר עונש מאסר לתקופה כל שהיא ובלבד שלא יומר עונש מאסר לקנס ביחס העולה על </w:t>
      </w:r>
      <w:r w:rsidRPr="00A612C6">
        <w:rPr>
          <w:rStyle w:val="default"/>
          <w:rFonts w:cs="FrankRuehl" w:hint="cs"/>
          <w:strike/>
          <w:vanish/>
          <w:sz w:val="22"/>
          <w:szCs w:val="22"/>
          <w:shd w:val="clear" w:color="auto" w:fill="FFFF99"/>
          <w:rtl/>
        </w:rPr>
        <w:t>100 לירות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100 שקלים</w:t>
      </w:r>
      <w:r w:rsidRPr="00A612C6">
        <w:rPr>
          <w:rStyle w:val="default"/>
          <w:rFonts w:cs="FrankRuehl" w:hint="cs"/>
          <w:vanish/>
          <w:sz w:val="22"/>
          <w:szCs w:val="22"/>
          <w:shd w:val="clear" w:color="auto" w:fill="FFFF99"/>
          <w:rtl/>
        </w:rPr>
        <w:t xml:space="preserve"> לכל יום מאסר;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5.12.1982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40 (מס' 1031)</w:t>
      </w:r>
      <w:r w:rsidR="008F0C97" w:rsidRPr="00A612C6">
        <w:rPr>
          <w:rStyle w:val="default"/>
          <w:rFonts w:cs="FrankRuehl" w:hint="cs"/>
          <w:b/>
          <w:bCs/>
          <w:vanish/>
          <w:sz w:val="20"/>
          <w:szCs w:val="20"/>
          <w:shd w:val="clear" w:color="auto" w:fill="FFFF99"/>
          <w:rtl/>
        </w:rPr>
        <w:t xml:space="preserve"> תשמ"ג-1982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 w:history="1">
        <w:r w:rsidRPr="00A612C6">
          <w:rPr>
            <w:rStyle w:val="Hyperlink"/>
            <w:rFonts w:cs="FrankRuehl" w:hint="cs"/>
            <w:vanish/>
            <w:szCs w:val="20"/>
            <w:shd w:val="clear" w:color="auto" w:fill="FFFF99"/>
            <w:rtl/>
          </w:rPr>
          <w:t>קובץ המנשרים מס' 57</w:t>
        </w:r>
      </w:hyperlink>
      <w:r w:rsidRPr="00A612C6">
        <w:rPr>
          <w:rStyle w:val="default"/>
          <w:rFonts w:cs="FrankRuehl" w:hint="cs"/>
          <w:vanish/>
          <w:sz w:val="20"/>
          <w:szCs w:val="20"/>
          <w:shd w:val="clear" w:color="auto" w:fill="FFFF99"/>
          <w:rtl/>
        </w:rPr>
        <w:t xml:space="preserve"> מיום 21.7.1983 עמ' 24</w:t>
      </w:r>
    </w:p>
    <w:p w:rsidR="00D91CBB" w:rsidRDefault="00D91CBB">
      <w:pPr>
        <w:pStyle w:val="P00"/>
        <w:ind w:left="0" w:right="1134"/>
        <w:rPr>
          <w:rStyle w:val="default"/>
          <w:rFonts w:cs="FrankRuehl" w:hint="cs"/>
          <w:sz w:val="2"/>
          <w:szCs w:val="2"/>
          <w:rtl/>
        </w:rPr>
      </w:pPr>
      <w:r w:rsidRPr="00A612C6">
        <w:rPr>
          <w:rStyle w:val="default"/>
          <w:rFonts w:cs="FrankRuehl" w:hint="cs"/>
          <w:vanish/>
          <w:sz w:val="22"/>
          <w:szCs w:val="22"/>
          <w:shd w:val="clear" w:color="auto" w:fill="FFFF99"/>
          <w:rtl/>
        </w:rPr>
        <w:tab/>
        <w:t xml:space="preserve">"הקלה"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לענין עונש, כוללת הפחתתו, המרתו, התנאתו, או דחיית ביצועו, כולו או מקצתו; לענין צו זה רואים קנס כעונש קל יותר מאשר עונש מאסר לתקופה כל שהיא ובלבד שלא יומר עונש מאסר לקנס ביחס העולה על </w:t>
      </w:r>
      <w:r w:rsidRPr="00A612C6">
        <w:rPr>
          <w:rStyle w:val="default"/>
          <w:rFonts w:cs="FrankRuehl" w:hint="cs"/>
          <w:strike/>
          <w:vanish/>
          <w:sz w:val="22"/>
          <w:szCs w:val="22"/>
          <w:shd w:val="clear" w:color="auto" w:fill="FFFF99"/>
          <w:rtl/>
        </w:rPr>
        <w:t>100 שקלים לכל יום מאסר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אחד חלקי מאה משיעור הקנס הקבוע בסעיף 1(א)(2) לצו הקנסות, לכל יום מאסר</w:t>
      </w:r>
      <w:r w:rsidRPr="00A612C6">
        <w:rPr>
          <w:rStyle w:val="default"/>
          <w:rFonts w:cs="FrankRuehl" w:hint="cs"/>
          <w:vanish/>
          <w:sz w:val="22"/>
          <w:szCs w:val="22"/>
          <w:shd w:val="clear" w:color="auto" w:fill="FFFF99"/>
          <w:rtl/>
        </w:rPr>
        <w:t>;</w:t>
      </w:r>
      <w:bookmarkEnd w:id="3"/>
    </w:p>
    <w:p w:rsidR="00D91CBB" w:rsidRDefault="00D91CBB">
      <w:pPr>
        <w:pStyle w:val="P00"/>
        <w:spacing w:before="72"/>
        <w:ind w:left="0" w:right="1134"/>
        <w:rPr>
          <w:rStyle w:val="default"/>
          <w:rFonts w:cs="FrankRuehl" w:hint="cs"/>
          <w:rtl/>
        </w:rPr>
      </w:pPr>
      <w:r>
        <w:rPr>
          <w:rFonts w:cs="FrankRuehl"/>
          <w:rtl/>
          <w:lang w:val="he-IL"/>
        </w:rPr>
        <w:pict>
          <v:shape id="_x0000_s1404" type="#_x0000_t202" style="position:absolute;left:0;text-align:left;margin-left:470.35pt;margin-top:7.1pt;width:1in;height:34.45pt;z-index:251592192" filled="f" stroked="f">
            <v:textbox style="mso-next-textbox:#_x0000_s1404" inset="1mm,0,1mm,0">
              <w:txbxContent>
                <w:p w:rsidR="00E90B41" w:rsidRDefault="00E90B41">
                  <w:pPr>
                    <w:pStyle w:val="a7"/>
                    <w:rPr>
                      <w:rFonts w:hint="cs"/>
                      <w:rtl/>
                    </w:rPr>
                  </w:pPr>
                  <w:r>
                    <w:rPr>
                      <w:rFonts w:hint="cs"/>
                      <w:rtl/>
                    </w:rPr>
                    <w:t>תיקון מס' 22 (מס' 859) תש"ם-1980</w:t>
                  </w:r>
                </w:p>
                <w:p w:rsidR="00E90B41" w:rsidRDefault="00E90B41">
                  <w:pPr>
                    <w:pStyle w:val="a7"/>
                    <w:rPr>
                      <w:rFonts w:hint="cs"/>
                      <w:noProof/>
                      <w:rtl/>
                    </w:rPr>
                  </w:pPr>
                  <w:r>
                    <w:rPr>
                      <w:rFonts w:hint="cs"/>
                      <w:rtl/>
                    </w:rPr>
                    <w:t>תיקון מס' 48 (מס' 1092) תשמ"ד-1984</w:t>
                  </w:r>
                </w:p>
              </w:txbxContent>
            </v:textbox>
          </v:shape>
        </w:pict>
      </w:r>
      <w:r>
        <w:rPr>
          <w:rStyle w:val="default"/>
          <w:rFonts w:cs="FrankRuehl" w:hint="cs"/>
          <w:rtl/>
        </w:rPr>
        <w:tab/>
        <w:t xml:space="preserve">"כלי יריה" </w:t>
      </w:r>
      <w:r>
        <w:rPr>
          <w:rStyle w:val="default"/>
          <w:rFonts w:cs="FrankRuehl"/>
          <w:rtl/>
        </w:rPr>
        <w:t>–</w:t>
      </w:r>
      <w:r>
        <w:rPr>
          <w:rStyle w:val="default"/>
          <w:rFonts w:cs="FrankRuehl" w:hint="cs"/>
          <w:rtl/>
        </w:rPr>
        <w:t xml:space="preserve"> כל כלי-נשק מכל סוג שהוא מסוגל להמית, ובו קנה ממנו ניתן לירות כדור או קלע, ומונח זה כולל כל חלק, אביזר ותחמושת של כלי-נשק כזה, וכל אביזר של כל כלי-נשק כזה שהותקן או סוגל למעט את הרעש או הרשף הנגרמים מתוך יריה בכלי-הנשק וכן כלי-נשק שמסוגל לפלוט חומר הנועד להזיק לאדם, לרבות חלק, אביזר ותחמושת לכלי נשק כאמור ולרבות מכל המכיל או שסוגל להכיל חומר כאמור. אחת היא אם בעת שנעברה העבירה היה הנשק תקין לשמוש או לא;</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 w:name="Rov5"/>
      <w:r w:rsidRPr="00A612C6">
        <w:rPr>
          <w:rStyle w:val="default"/>
          <w:rFonts w:cs="FrankRuehl" w:hint="cs"/>
          <w:vanish/>
          <w:color w:val="FF0000"/>
          <w:sz w:val="20"/>
          <w:szCs w:val="20"/>
          <w:shd w:val="clear" w:color="auto" w:fill="FFFF99"/>
          <w:rtl/>
        </w:rPr>
        <w:t>מיום 3.8.1980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22 (מס' 859)</w:t>
      </w:r>
      <w:r w:rsidR="008F0C97"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2" w:history="1">
        <w:r w:rsidRPr="00A612C6">
          <w:rPr>
            <w:rStyle w:val="Hyperlink"/>
            <w:rFonts w:cs="FrankRuehl" w:hint="cs"/>
            <w:vanish/>
            <w:szCs w:val="20"/>
            <w:shd w:val="clear" w:color="auto" w:fill="FFFF99"/>
            <w:rtl/>
          </w:rPr>
          <w:t>קובץ המנשרים מס' 48</w:t>
        </w:r>
      </w:hyperlink>
      <w:r w:rsidRPr="00A612C6">
        <w:rPr>
          <w:rStyle w:val="default"/>
          <w:rFonts w:cs="FrankRuehl" w:hint="cs"/>
          <w:vanish/>
          <w:sz w:val="20"/>
          <w:szCs w:val="20"/>
          <w:shd w:val="clear" w:color="auto" w:fill="FFFF99"/>
          <w:rtl/>
        </w:rPr>
        <w:t xml:space="preserve"> מיום 30.6.1982 עמ' 716</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 xml:space="preserve">"כלי יריה"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כל כלי-נשק מכל סוג שהוא </w:t>
      </w:r>
      <w:r w:rsidRPr="00A612C6">
        <w:rPr>
          <w:rStyle w:val="default"/>
          <w:rFonts w:cs="FrankRuehl" w:hint="cs"/>
          <w:strike/>
          <w:vanish/>
          <w:sz w:val="22"/>
          <w:szCs w:val="22"/>
          <w:shd w:val="clear" w:color="auto" w:fill="FFFF99"/>
          <w:rtl/>
        </w:rPr>
        <w:t>העשוי להמית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מסוגל להמית</w:t>
      </w:r>
      <w:r w:rsidRPr="00A612C6">
        <w:rPr>
          <w:rStyle w:val="default"/>
          <w:rFonts w:cs="FrankRuehl" w:hint="cs"/>
          <w:vanish/>
          <w:sz w:val="22"/>
          <w:szCs w:val="22"/>
          <w:shd w:val="clear" w:color="auto" w:fill="FFFF99"/>
          <w:rtl/>
        </w:rPr>
        <w:t>, ובו קנה ממנו ניתן לירות כדור או קלע, ומונח זה כולל כל חלק של כלי-נשק כזה, וכל אביזר של כל כלי-נשק כזה שהותקן או סוגל למעט את הרעש או הרשף הנגרמים מתוך יריה בכלי-הנשק</w:t>
      </w:r>
      <w:r w:rsidRPr="00A612C6">
        <w:rPr>
          <w:rStyle w:val="default"/>
          <w:rFonts w:cs="FrankRuehl" w:hint="cs"/>
          <w:vanish/>
          <w:sz w:val="22"/>
          <w:szCs w:val="22"/>
          <w:u w:val="single"/>
          <w:shd w:val="clear" w:color="auto" w:fill="FFFF99"/>
          <w:rtl/>
        </w:rPr>
        <w:t>. אחת היא אם בעת שנעברה העבירה היה הנשק תקין לשמוש או לא</w:t>
      </w:r>
      <w:r w:rsidRPr="00A612C6">
        <w:rPr>
          <w:rStyle w:val="default"/>
          <w:rFonts w:cs="FrankRuehl" w:hint="cs"/>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15.1.1984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48 (מס' 1092)</w:t>
      </w:r>
      <w:r w:rsidR="008F0C97" w:rsidRPr="00A612C6">
        <w:rPr>
          <w:rStyle w:val="default"/>
          <w:rFonts w:cs="FrankRuehl" w:hint="cs"/>
          <w:b/>
          <w:bCs/>
          <w:vanish/>
          <w:sz w:val="20"/>
          <w:szCs w:val="20"/>
          <w:shd w:val="clear" w:color="auto" w:fill="FFFF99"/>
          <w:rtl/>
        </w:rPr>
        <w:t xml:space="preserve"> תשמ"ד-1984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3" w:history="1">
        <w:r w:rsidRPr="00A612C6">
          <w:rPr>
            <w:rStyle w:val="Hyperlink"/>
            <w:rFonts w:cs="FrankRuehl" w:hint="cs"/>
            <w:vanish/>
            <w:szCs w:val="20"/>
            <w:shd w:val="clear" w:color="auto" w:fill="FFFF99"/>
            <w:rtl/>
          </w:rPr>
          <w:t>קובץ המנשרים מס' 66</w:t>
        </w:r>
      </w:hyperlink>
      <w:r w:rsidRPr="00A612C6">
        <w:rPr>
          <w:rStyle w:val="default"/>
          <w:rFonts w:cs="FrankRuehl" w:hint="cs"/>
          <w:vanish/>
          <w:sz w:val="20"/>
          <w:szCs w:val="20"/>
          <w:shd w:val="clear" w:color="auto" w:fill="FFFF99"/>
          <w:rtl/>
        </w:rPr>
        <w:t xml:space="preserve"> מיום 17.9.1984 עמ' 6</w:t>
      </w:r>
    </w:p>
    <w:p w:rsidR="00D91CBB" w:rsidRDefault="00D91CBB">
      <w:pPr>
        <w:pStyle w:val="P00"/>
        <w:ind w:left="0" w:right="1134"/>
        <w:rPr>
          <w:rStyle w:val="default"/>
          <w:rFonts w:cs="FrankRuehl" w:hint="cs"/>
          <w:sz w:val="2"/>
          <w:szCs w:val="2"/>
          <w:rtl/>
        </w:rPr>
      </w:pPr>
      <w:r w:rsidRPr="00A612C6">
        <w:rPr>
          <w:rStyle w:val="default"/>
          <w:rFonts w:cs="FrankRuehl" w:hint="cs"/>
          <w:vanish/>
          <w:sz w:val="22"/>
          <w:szCs w:val="22"/>
          <w:shd w:val="clear" w:color="auto" w:fill="FFFF99"/>
          <w:rtl/>
        </w:rPr>
        <w:tab/>
        <w:t xml:space="preserve">"כלי יריה"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כל כלי-נשק מכל סוג שהוא מסוגל להמית, ובו קנה ממנו ניתן לירות כדור או קלע, ומונח זה כולל כל חלק</w:t>
      </w:r>
      <w:r w:rsidRPr="00A612C6">
        <w:rPr>
          <w:rStyle w:val="default"/>
          <w:rFonts w:cs="FrankRuehl" w:hint="cs"/>
          <w:vanish/>
          <w:sz w:val="22"/>
          <w:szCs w:val="22"/>
          <w:u w:val="single"/>
          <w:shd w:val="clear" w:color="auto" w:fill="FFFF99"/>
          <w:rtl/>
        </w:rPr>
        <w:t>, אביזר ותחמושת</w:t>
      </w:r>
      <w:r w:rsidRPr="00A612C6">
        <w:rPr>
          <w:rStyle w:val="default"/>
          <w:rFonts w:cs="FrankRuehl" w:hint="cs"/>
          <w:vanish/>
          <w:sz w:val="22"/>
          <w:szCs w:val="22"/>
          <w:shd w:val="clear" w:color="auto" w:fill="FFFF99"/>
          <w:rtl/>
        </w:rPr>
        <w:t xml:space="preserve"> של כלי-נשק כזה, וכל אביזר של כל כלי-נשק כזה שהותקן או סוגל למעט את הרעש או הרשף הנגרמים מתוך יריה בכלי-הנשק </w:t>
      </w:r>
      <w:r w:rsidRPr="00A612C6">
        <w:rPr>
          <w:rStyle w:val="default"/>
          <w:rFonts w:cs="FrankRuehl" w:hint="cs"/>
          <w:vanish/>
          <w:sz w:val="22"/>
          <w:szCs w:val="22"/>
          <w:u w:val="single"/>
          <w:shd w:val="clear" w:color="auto" w:fill="FFFF99"/>
          <w:rtl/>
        </w:rPr>
        <w:t>וכן כלי-נשק שמסוגל לפלוט חומר הנועד להזיק לאדם, לרבות חלק, אביזר ותחמושת לכלי נשק כאמור ולרבות מכל המכיל או שסוגל להכיל חומר כאמור</w:t>
      </w:r>
      <w:r w:rsidRPr="00A612C6">
        <w:rPr>
          <w:rStyle w:val="default"/>
          <w:rFonts w:cs="FrankRuehl" w:hint="cs"/>
          <w:vanish/>
          <w:sz w:val="22"/>
          <w:szCs w:val="22"/>
          <w:shd w:val="clear" w:color="auto" w:fill="FFFF99"/>
          <w:rtl/>
        </w:rPr>
        <w:t>. אחת היא אם בעת שנעברה העבירה היה הנשק תקין לשמוש או לא;</w:t>
      </w:r>
      <w:bookmarkEnd w:id="4"/>
    </w:p>
    <w:p w:rsidR="00D91CBB" w:rsidRDefault="00D91CBB">
      <w:pPr>
        <w:pStyle w:val="P00"/>
        <w:spacing w:before="72"/>
        <w:ind w:left="0" w:right="1134"/>
        <w:rPr>
          <w:rStyle w:val="default"/>
          <w:rFonts w:cs="FrankRuehl" w:hint="cs"/>
          <w:rtl/>
        </w:rPr>
      </w:pPr>
      <w:r>
        <w:rPr>
          <w:rStyle w:val="default"/>
          <w:rFonts w:cs="FrankRuehl" w:hint="cs"/>
          <w:rtl/>
        </w:rPr>
        <w:tab/>
        <w:t xml:space="preserve">"עובד ציבור" </w:t>
      </w:r>
      <w:r>
        <w:rPr>
          <w:rStyle w:val="default"/>
          <w:rFonts w:cs="FrankRuehl"/>
          <w:rtl/>
        </w:rPr>
        <w:t>–</w:t>
      </w:r>
      <w:r>
        <w:rPr>
          <w:rStyle w:val="default"/>
          <w:rFonts w:cs="FrankRuehl" w:hint="cs"/>
          <w:rtl/>
        </w:rPr>
        <w:t xml:space="preserve"> לרבות שוטר, איש שירות בטחון כמשמעותו בצו בדבר אנשי שירות הבטחון הפועלים באזור, עובד בשירות כוחות צה"ל, עובד ברשות מקומית וכל מי שבידיו סמכויות לפי דין או תחיקת בטחון;</w:t>
      </w:r>
    </w:p>
    <w:p w:rsidR="00D91CBB" w:rsidRDefault="00D91CBB">
      <w:pPr>
        <w:pStyle w:val="P00"/>
        <w:spacing w:before="72"/>
        <w:ind w:left="0" w:right="1134"/>
        <w:rPr>
          <w:rStyle w:val="default"/>
          <w:rFonts w:cs="FrankRuehl" w:hint="cs"/>
          <w:rtl/>
        </w:rPr>
      </w:pPr>
      <w:r>
        <w:rPr>
          <w:rStyle w:val="default"/>
          <w:rFonts w:cs="FrankRuehl" w:hint="cs"/>
          <w:rtl/>
        </w:rPr>
        <w:tab/>
        <w:t xml:space="preserve">"צו" </w:t>
      </w:r>
      <w:r>
        <w:rPr>
          <w:rStyle w:val="default"/>
          <w:rFonts w:cs="FrankRuehl"/>
          <w:rtl/>
        </w:rPr>
        <w:t>–</w:t>
      </w:r>
      <w:r>
        <w:rPr>
          <w:rStyle w:val="default"/>
          <w:rFonts w:cs="FrankRuehl" w:hint="cs"/>
          <w:rtl/>
        </w:rPr>
        <w:t xml:space="preserve"> לרבות מינוי, צו, הודעה, הוראה, דרישה והיתר;</w:t>
      </w:r>
    </w:p>
    <w:p w:rsidR="00D91CBB" w:rsidRDefault="00D91CBB">
      <w:pPr>
        <w:pStyle w:val="P00"/>
        <w:spacing w:before="72"/>
        <w:ind w:left="0" w:right="1134"/>
        <w:rPr>
          <w:rStyle w:val="default"/>
          <w:rFonts w:cs="FrankRuehl" w:hint="cs"/>
          <w:rtl/>
        </w:rPr>
      </w:pPr>
      <w:r>
        <w:rPr>
          <w:rFonts w:cs="FrankRuehl"/>
          <w:rtl/>
          <w:lang w:val="he-IL"/>
        </w:rPr>
        <w:pict>
          <v:shape id="_x0000_s1443" type="#_x0000_t202" style="position:absolute;left:0;text-align:left;margin-left:470.35pt;margin-top:7.1pt;width:1in;height:18pt;z-index:251614720" filled="f" stroked="f">
            <v:textbox inset="1mm,0,1mm,0">
              <w:txbxContent>
                <w:p w:rsidR="00E90B41" w:rsidRDefault="00E90B41">
                  <w:pPr>
                    <w:pStyle w:val="a7"/>
                    <w:rPr>
                      <w:rFonts w:hint="cs"/>
                      <w:noProof/>
                      <w:rtl/>
                    </w:rPr>
                  </w:pPr>
                  <w:r>
                    <w:rPr>
                      <w:rFonts w:hint="cs"/>
                      <w:rtl/>
                    </w:rPr>
                    <w:t>תיקון מס' 40 (מס' 1031) תשמ"ג-1982</w:t>
                  </w:r>
                </w:p>
              </w:txbxContent>
            </v:textbox>
          </v:shape>
        </w:pict>
      </w:r>
      <w:r>
        <w:rPr>
          <w:rStyle w:val="default"/>
          <w:rFonts w:cs="FrankRuehl" w:hint="cs"/>
          <w:rtl/>
        </w:rPr>
        <w:tab/>
        <w:t xml:space="preserve">"צו הקנסות" </w:t>
      </w:r>
      <w:r>
        <w:rPr>
          <w:rStyle w:val="default"/>
          <w:rFonts w:cs="FrankRuehl"/>
          <w:rtl/>
        </w:rPr>
        <w:t>–</w:t>
      </w:r>
      <w:r>
        <w:rPr>
          <w:rStyle w:val="default"/>
          <w:rFonts w:cs="FrankRuehl" w:hint="cs"/>
          <w:rtl/>
        </w:rPr>
        <w:t xml:space="preserve"> צו בדבר העלאת קנסות שנקבעו בתחיקת בטחון (יהודה והשומרון) (מס' 845), תש"ם-1980;</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5" w:name="Rov6"/>
      <w:r w:rsidRPr="00A612C6">
        <w:rPr>
          <w:rStyle w:val="default"/>
          <w:rFonts w:cs="FrankRuehl" w:hint="cs"/>
          <w:vanish/>
          <w:color w:val="FF0000"/>
          <w:sz w:val="20"/>
          <w:szCs w:val="20"/>
          <w:shd w:val="clear" w:color="auto" w:fill="FFFF99"/>
          <w:rtl/>
        </w:rPr>
        <w:t>מיום 5.12.1982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40 (מס' 1031)</w:t>
      </w:r>
      <w:r w:rsidR="008F0C97" w:rsidRPr="00A612C6">
        <w:rPr>
          <w:rStyle w:val="default"/>
          <w:rFonts w:cs="FrankRuehl" w:hint="cs"/>
          <w:b/>
          <w:bCs/>
          <w:vanish/>
          <w:sz w:val="20"/>
          <w:szCs w:val="20"/>
          <w:shd w:val="clear" w:color="auto" w:fill="FFFF99"/>
          <w:rtl/>
        </w:rPr>
        <w:t xml:space="preserve"> תשמ"ג-1982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4" w:history="1">
        <w:r w:rsidRPr="00A612C6">
          <w:rPr>
            <w:rStyle w:val="Hyperlink"/>
            <w:rFonts w:cs="FrankRuehl" w:hint="cs"/>
            <w:vanish/>
            <w:szCs w:val="20"/>
            <w:shd w:val="clear" w:color="auto" w:fill="FFFF99"/>
            <w:rtl/>
          </w:rPr>
          <w:t>קובץ המנשרים מס' 57</w:t>
        </w:r>
      </w:hyperlink>
      <w:r w:rsidRPr="00A612C6">
        <w:rPr>
          <w:rStyle w:val="default"/>
          <w:rFonts w:cs="FrankRuehl" w:hint="cs"/>
          <w:vanish/>
          <w:sz w:val="20"/>
          <w:szCs w:val="20"/>
          <w:shd w:val="clear" w:color="auto" w:fill="FFFF99"/>
          <w:rtl/>
        </w:rPr>
        <w:t xml:space="preserve"> מיום 21.7.1983 עמ' 24</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הגדרת "צו הקנסות"</w:t>
      </w:r>
      <w:bookmarkEnd w:id="5"/>
    </w:p>
    <w:p w:rsidR="00D91CBB" w:rsidRDefault="00D91CBB">
      <w:pPr>
        <w:pStyle w:val="P00"/>
        <w:spacing w:before="72"/>
        <w:ind w:left="0" w:right="1134"/>
        <w:rPr>
          <w:rStyle w:val="default"/>
          <w:rFonts w:cs="FrankRuehl" w:hint="cs"/>
          <w:rtl/>
        </w:rPr>
      </w:pPr>
      <w:r>
        <w:rPr>
          <w:rStyle w:val="default"/>
          <w:rFonts w:cs="FrankRuehl" w:hint="cs"/>
          <w:rtl/>
        </w:rPr>
        <w:tab/>
        <w:t xml:space="preserve">"שירותים חיוניים" </w:t>
      </w:r>
      <w:r>
        <w:rPr>
          <w:rStyle w:val="default"/>
          <w:rFonts w:cs="FrankRuehl"/>
          <w:rtl/>
        </w:rPr>
        <w:t>–</w:t>
      </w:r>
      <w:r>
        <w:rPr>
          <w:rStyle w:val="default"/>
          <w:rFonts w:cs="FrankRuehl" w:hint="cs"/>
          <w:rtl/>
        </w:rPr>
        <w:t xml:space="preserve"> שירותים חיוהיים לקיום ממשל תקין באזור, להבטחת שלום הציבור וחיילי צה"ל, לקיום סדר ציבורי, או הספקה וכל שירותים חיוניים לחיי הציבור;</w:t>
      </w:r>
    </w:p>
    <w:p w:rsidR="00D91CBB" w:rsidRDefault="00D91CBB">
      <w:pPr>
        <w:pStyle w:val="P00"/>
        <w:spacing w:before="72"/>
        <w:ind w:left="0" w:right="1134"/>
        <w:rPr>
          <w:rStyle w:val="default"/>
          <w:rFonts w:cs="FrankRuehl" w:hint="cs"/>
          <w:rtl/>
        </w:rPr>
      </w:pPr>
      <w:r>
        <w:rPr>
          <w:rFonts w:cs="FrankRuehl"/>
          <w:rtl/>
          <w:lang w:val="he-IL"/>
        </w:rPr>
        <w:pict>
          <v:shape id="_x0000_s1340" type="#_x0000_t202" style="position:absolute;left:0;text-align:left;margin-left:470.35pt;margin-top:7.1pt;width:1in;height:17.25pt;z-index:251560448" filled="f" stroked="f">
            <v:textbox inset="1mm,0,1mm,0">
              <w:txbxContent>
                <w:p w:rsidR="00E90B41" w:rsidRDefault="00E90B41">
                  <w:pPr>
                    <w:pStyle w:val="a7"/>
                    <w:rPr>
                      <w:rFonts w:hint="cs"/>
                      <w:noProof/>
                      <w:rtl/>
                    </w:rPr>
                  </w:pPr>
                  <w:r>
                    <w:rPr>
                      <w:rFonts w:hint="cs"/>
                      <w:rtl/>
                    </w:rPr>
                    <w:t>תיקון מס' 7 (מס' 517) תשל"ג-1973</w:t>
                  </w:r>
                </w:p>
              </w:txbxContent>
            </v:textbox>
          </v:shape>
        </w:pict>
      </w:r>
      <w:r>
        <w:rPr>
          <w:rStyle w:val="default"/>
          <w:rFonts w:cs="FrankRuehl" w:hint="cs"/>
          <w:rtl/>
        </w:rPr>
        <w:tab/>
        <w:t xml:space="preserve">"ידיעה" </w:t>
      </w:r>
      <w:r>
        <w:rPr>
          <w:rStyle w:val="default"/>
          <w:rFonts w:cs="FrankRuehl"/>
          <w:rtl/>
        </w:rPr>
        <w:t>–</w:t>
      </w:r>
      <w:r>
        <w:rPr>
          <w:rStyle w:val="default"/>
          <w:rFonts w:cs="FrankRuehl" w:hint="cs"/>
          <w:rtl/>
        </w:rPr>
        <w:t xml:space="preserve"> לרבות ידיעה שאינה נכונה, וכל תיאור, תכנית, סיסמה, סמל, נוסחה, חפץ או כל חלק מהם המכילים ידיעה או העשויים לשמש מקור לידיעה;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6" w:name="Rov7"/>
      <w:r w:rsidRPr="00A612C6">
        <w:rPr>
          <w:rStyle w:val="default"/>
          <w:rFonts w:cs="FrankRuehl" w:hint="cs"/>
          <w:vanish/>
          <w:color w:val="FF0000"/>
          <w:sz w:val="20"/>
          <w:szCs w:val="20"/>
          <w:shd w:val="clear" w:color="auto" w:fill="FFFF99"/>
          <w:rtl/>
        </w:rPr>
        <w:t>מיום 1.8.1973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 (מס' 517)</w:t>
      </w:r>
      <w:r w:rsidR="008F0C97" w:rsidRPr="00A612C6">
        <w:rPr>
          <w:rStyle w:val="default"/>
          <w:rFonts w:cs="FrankRuehl" w:hint="cs"/>
          <w:b/>
          <w:bCs/>
          <w:vanish/>
          <w:sz w:val="20"/>
          <w:szCs w:val="20"/>
          <w:shd w:val="clear" w:color="auto" w:fill="FFFF99"/>
          <w:rtl/>
        </w:rPr>
        <w:t xml:space="preserve"> תשל"ג-1973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5" w:history="1">
        <w:r w:rsidRPr="00A612C6">
          <w:rPr>
            <w:rStyle w:val="Hyperlink"/>
            <w:rFonts w:cs="FrankRuehl" w:hint="cs"/>
            <w:vanish/>
            <w:szCs w:val="20"/>
            <w:shd w:val="clear" w:color="auto" w:fill="FFFF99"/>
            <w:rtl/>
          </w:rPr>
          <w:t>קובץ המנשרים מס' 33</w:t>
        </w:r>
      </w:hyperlink>
      <w:r w:rsidRPr="00A612C6">
        <w:rPr>
          <w:rStyle w:val="default"/>
          <w:rFonts w:cs="FrankRuehl" w:hint="cs"/>
          <w:vanish/>
          <w:sz w:val="20"/>
          <w:szCs w:val="20"/>
          <w:shd w:val="clear" w:color="auto" w:fill="FFFF99"/>
          <w:rtl/>
        </w:rPr>
        <w:t xml:space="preserve"> מיום 15.1.1975 עמ' 1272</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הגדרת "ידיעה"</w:t>
      </w:r>
      <w:bookmarkEnd w:id="6"/>
    </w:p>
    <w:p w:rsidR="00D91CBB" w:rsidRDefault="00D91CBB">
      <w:pPr>
        <w:pStyle w:val="P00"/>
        <w:spacing w:before="72"/>
        <w:ind w:left="0" w:right="1134"/>
        <w:rPr>
          <w:rStyle w:val="default"/>
          <w:rFonts w:cs="FrankRuehl" w:hint="cs"/>
          <w:rtl/>
        </w:rPr>
      </w:pPr>
      <w:r>
        <w:rPr>
          <w:rFonts w:cs="FrankRuehl"/>
          <w:rtl/>
          <w:lang w:val="he-IL"/>
        </w:rPr>
        <w:pict>
          <v:shape id="_x0000_s1341" type="#_x0000_t202" style="position:absolute;left:0;text-align:left;margin-left:470.35pt;margin-top:7.1pt;width:1in;height:18pt;z-index:25156147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 (מס' 517) תשל"ג-1973</w:t>
                  </w:r>
                </w:p>
              </w:txbxContent>
            </v:textbox>
          </v:shape>
        </w:pict>
      </w:r>
      <w:r>
        <w:rPr>
          <w:rStyle w:val="default"/>
          <w:rFonts w:cs="FrankRuehl" w:hint="cs"/>
          <w:rtl/>
        </w:rPr>
        <w:tab/>
        <w:t xml:space="preserve">"מסירה" </w:t>
      </w:r>
      <w:r>
        <w:rPr>
          <w:rStyle w:val="default"/>
          <w:rFonts w:cs="FrankRuehl"/>
          <w:rtl/>
        </w:rPr>
        <w:t>–</w:t>
      </w:r>
      <w:r>
        <w:rPr>
          <w:rStyle w:val="default"/>
          <w:rFonts w:cs="FrankRuehl" w:hint="cs"/>
          <w:rtl/>
        </w:rPr>
        <w:t xml:space="preserve"> לרבות מסירה ע"י סימון ואיתות וגרם מסירה;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7" w:name="Rov8"/>
      <w:r w:rsidRPr="00A612C6">
        <w:rPr>
          <w:rStyle w:val="default"/>
          <w:rFonts w:cs="FrankRuehl" w:hint="cs"/>
          <w:vanish/>
          <w:color w:val="FF0000"/>
          <w:sz w:val="20"/>
          <w:szCs w:val="20"/>
          <w:shd w:val="clear" w:color="auto" w:fill="FFFF99"/>
          <w:rtl/>
        </w:rPr>
        <w:t>מיום 1.8.1973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 (מס' 517)</w:t>
      </w:r>
      <w:r w:rsidR="008F0C97" w:rsidRPr="00A612C6">
        <w:rPr>
          <w:rStyle w:val="default"/>
          <w:rFonts w:cs="FrankRuehl" w:hint="cs"/>
          <w:b/>
          <w:bCs/>
          <w:vanish/>
          <w:sz w:val="20"/>
          <w:szCs w:val="20"/>
          <w:shd w:val="clear" w:color="auto" w:fill="FFFF99"/>
          <w:rtl/>
        </w:rPr>
        <w:t xml:space="preserve"> תשל"ג-1973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6" w:history="1">
        <w:r w:rsidRPr="00A612C6">
          <w:rPr>
            <w:rStyle w:val="Hyperlink"/>
            <w:rFonts w:cs="FrankRuehl" w:hint="cs"/>
            <w:vanish/>
            <w:szCs w:val="20"/>
            <w:shd w:val="clear" w:color="auto" w:fill="FFFF99"/>
            <w:rtl/>
          </w:rPr>
          <w:t>קובץ המנשרים מס' 33</w:t>
        </w:r>
      </w:hyperlink>
      <w:r w:rsidRPr="00A612C6">
        <w:rPr>
          <w:rStyle w:val="default"/>
          <w:rFonts w:cs="FrankRuehl" w:hint="cs"/>
          <w:vanish/>
          <w:sz w:val="20"/>
          <w:szCs w:val="20"/>
          <w:shd w:val="clear" w:color="auto" w:fill="FFFF99"/>
          <w:rtl/>
        </w:rPr>
        <w:t xml:space="preserve"> מיום 15.1.1975 עמ' 1272</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הגדרת "מסירה"</w:t>
      </w:r>
      <w:bookmarkEnd w:id="7"/>
    </w:p>
    <w:p w:rsidR="00D91CBB" w:rsidRDefault="00D91CBB">
      <w:pPr>
        <w:pStyle w:val="P00"/>
        <w:spacing w:before="72"/>
        <w:ind w:left="0" w:right="1134"/>
        <w:rPr>
          <w:rStyle w:val="default"/>
          <w:rFonts w:cs="FrankRuehl" w:hint="cs"/>
          <w:rtl/>
        </w:rPr>
      </w:pPr>
      <w:r>
        <w:rPr>
          <w:rFonts w:cs="FrankRuehl"/>
          <w:rtl/>
          <w:lang w:val="he-IL"/>
        </w:rPr>
        <w:pict>
          <v:shape id="_x0000_s1419" type="#_x0000_t202" style="position:absolute;left:0;text-align:left;margin-left:470.35pt;margin-top:7.1pt;width:1in;height:18pt;z-index:25160038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34 (מס' 964) תשמ"ב-1982</w:t>
                  </w:r>
                </w:p>
              </w:txbxContent>
            </v:textbox>
          </v:shape>
        </w:pict>
      </w:r>
      <w:r>
        <w:rPr>
          <w:rStyle w:val="default"/>
          <w:rFonts w:cs="FrankRuehl" w:hint="cs"/>
          <w:rtl/>
        </w:rPr>
        <w:tab/>
        <w:t xml:space="preserve">"רשויות צה"ל" </w:t>
      </w:r>
      <w:r>
        <w:rPr>
          <w:rStyle w:val="default"/>
          <w:rFonts w:cs="FrankRuehl"/>
          <w:rtl/>
        </w:rPr>
        <w:t>–</w:t>
      </w:r>
      <w:r>
        <w:rPr>
          <w:rStyle w:val="default"/>
          <w:rFonts w:cs="FrankRuehl" w:hint="cs"/>
          <w:rtl/>
        </w:rPr>
        <w:t xml:space="preserve"> מפקד כוחות צה"ל באזור וכל רשות שנתמנתה על ידו או מכוחו או שהוסמכה לפעול באזור על פי הדין ותחיקת הבטחון, וכן כל מפקד צבא באזור.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8" w:name="Rov9"/>
      <w:r w:rsidRPr="00A612C6">
        <w:rPr>
          <w:rStyle w:val="default"/>
          <w:rFonts w:cs="FrankRuehl" w:hint="cs"/>
          <w:vanish/>
          <w:color w:val="FF0000"/>
          <w:sz w:val="20"/>
          <w:szCs w:val="20"/>
          <w:shd w:val="clear" w:color="auto" w:fill="FFFF99"/>
          <w:rtl/>
        </w:rPr>
        <w:t>מיום 10.3.1982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34 (מס' 964)</w:t>
      </w:r>
      <w:r w:rsidR="008F0C97"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7" w:history="1">
        <w:r w:rsidRPr="00A612C6">
          <w:rPr>
            <w:rStyle w:val="Hyperlink"/>
            <w:rFonts w:cs="FrankRuehl" w:hint="cs"/>
            <w:vanish/>
            <w:szCs w:val="20"/>
            <w:shd w:val="clear" w:color="auto" w:fill="FFFF99"/>
            <w:rtl/>
          </w:rPr>
          <w:t>קובץ המנשרים מס' 53</w:t>
        </w:r>
      </w:hyperlink>
      <w:r w:rsidRPr="00A612C6">
        <w:rPr>
          <w:rStyle w:val="default"/>
          <w:rFonts w:cs="FrankRuehl" w:hint="cs"/>
          <w:vanish/>
          <w:sz w:val="20"/>
          <w:szCs w:val="20"/>
          <w:shd w:val="clear" w:color="auto" w:fill="FFFF99"/>
          <w:rtl/>
        </w:rPr>
        <w:t xml:space="preserve"> מיום 21.2.1983 עמ' 124</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הגדרת "רשויות צה"ל"</w:t>
      </w:r>
      <w:bookmarkEnd w:id="8"/>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אזכורי פצצות, רימוני-יד, חפצים נפיצים או מבעירים או תחמושת בצו זה, יפורשו ככוללים אזכור כל פריט של פצצה, רימון-יד, חפץ נפיץ או מבעיר או תחמושת.</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שניתן מכוח ההוראות המובאות להלן, ייכנס לתוקפו במועד שיקבע בו.</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אפשר להוציא כל צו בעל-פה, אם הרשות הנותנת או המוציאה אותו מוצאת לנכון לעשות כן.</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הרשות הנותנת או המוציאה צו, תגרום לכך שהודעה על כניסתו לתוקף תימסר בהקדם האפשרי ובאותו אופן שתמצא לנכון. אך שום צו לא יראוהו כנטול תוקף לגבי אדם כל-שהוא, שעליו הוא חל, עקב העובדה שתשומת-לבו לא הוסבה אליו.</w:t>
      </w:r>
    </w:p>
    <w:p w:rsidR="00D91CBB" w:rsidRDefault="00D91CB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סעיף זה יחולו על כל תחיקת בטחון.</w:t>
      </w:r>
    </w:p>
    <w:p w:rsidR="00D91CBB" w:rsidRDefault="00D91CBB">
      <w:pPr>
        <w:pStyle w:val="P00"/>
        <w:spacing w:before="72"/>
        <w:ind w:left="0" w:right="1134"/>
        <w:rPr>
          <w:rStyle w:val="default"/>
          <w:rFonts w:cs="FrankRuehl" w:hint="cs"/>
          <w:rtl/>
        </w:rPr>
      </w:pPr>
      <w:r>
        <w:rPr>
          <w:rFonts w:cs="Miriam"/>
          <w:lang w:val="he-IL"/>
        </w:rPr>
        <w:pict>
          <v:rect id="_x0000_s1214" style="position:absolute;left:0;text-align:left;margin-left:464.35pt;margin-top:7.1pt;width:75.05pt;height:13.65pt;z-index:251459072" o:allowincell="f" filled="f" stroked="f" strokecolor="lime" strokeweight=".25pt">
            <v:textbox style="mso-next-textbox:#_x0000_s1214" inset="0,0,0,0">
              <w:txbxContent>
                <w:p w:rsidR="00E90B41" w:rsidRDefault="00E90B41">
                  <w:pPr>
                    <w:spacing w:line="160" w:lineRule="exact"/>
                    <w:rPr>
                      <w:rFonts w:cs="Miriam" w:hint="cs"/>
                      <w:noProof/>
                      <w:sz w:val="18"/>
                      <w:szCs w:val="18"/>
                      <w:rtl/>
                    </w:rPr>
                  </w:pPr>
                  <w:r>
                    <w:rPr>
                      <w:rFonts w:cs="Miriam" w:hint="cs"/>
                      <w:sz w:val="18"/>
                      <w:szCs w:val="18"/>
                      <w:rtl/>
                    </w:rPr>
                    <w:t>מינוי מפקדים צבאיים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מפקד האזור רשאי למנות מפקד צבאי לכל שטח או מקום באזור. מינוי כזה יכול להיערך תוך נקיבת שם או משרה, ואם ננקבה משרה, יהיה המחזיק מזמן לזמן במשרה שצוינה, המפקד הצבאי בשטח או במקום הנדון.</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מפקד האזור רשאי להעניק לאחר את סמכויותיו של מפקד צבאי, כולן או מקצתן; בכל מקרה בו סותר צו שניתן מכוח סמכות שהוענקה כאמור, צו של מפקד האזור או של מפקד צבאי </w:t>
      </w:r>
      <w:r>
        <w:rPr>
          <w:rStyle w:val="default"/>
          <w:rFonts w:cs="FrankRuehl"/>
          <w:rtl/>
        </w:rPr>
        <w:t>–</w:t>
      </w:r>
      <w:r>
        <w:rPr>
          <w:rStyle w:val="default"/>
          <w:rFonts w:cs="FrankRuehl" w:hint="cs"/>
          <w:rtl/>
        </w:rPr>
        <w:t xml:space="preserve"> הצו של מפקד האזור או של המפקד הצבאי עדיף.</w:t>
      </w:r>
    </w:p>
    <w:p w:rsidR="00D91CBB" w:rsidRDefault="00D91CBB">
      <w:pPr>
        <w:pStyle w:val="medium2-header"/>
        <w:keepLines w:val="0"/>
        <w:spacing w:before="72"/>
        <w:ind w:left="0" w:right="1134"/>
        <w:rPr>
          <w:rFonts w:cs="FrankRuehl" w:hint="cs"/>
          <w:noProof/>
          <w:rtl/>
        </w:rPr>
      </w:pPr>
      <w:r>
        <w:rPr>
          <w:rFonts w:cs="FrankRuehl" w:hint="cs"/>
          <w:noProof/>
          <w:rtl/>
        </w:rPr>
        <w:t xml:space="preserve">פרק ב </w:t>
      </w:r>
      <w:r>
        <w:rPr>
          <w:rFonts w:cs="FrankRuehl" w:hint="cs"/>
          <w:noProof/>
        </w:rPr>
        <w:t>–</w:t>
      </w:r>
      <w:r>
        <w:rPr>
          <w:rFonts w:cs="FrankRuehl" w:hint="cs"/>
          <w:noProof/>
          <w:rtl/>
        </w:rPr>
        <w:t xml:space="preserve"> בתי-משפט ושיפוט</w:t>
      </w:r>
    </w:p>
    <w:p w:rsidR="00D91CBB" w:rsidRDefault="00D91CBB">
      <w:pPr>
        <w:pStyle w:val="header-2"/>
        <w:ind w:left="0" w:right="1134"/>
        <w:rPr>
          <w:rFonts w:cs="Miriam" w:hint="cs"/>
          <w:rtl/>
        </w:rPr>
      </w:pPr>
      <w:r>
        <w:rPr>
          <w:rFonts w:cs="Miriam"/>
          <w:rtl/>
          <w:lang w:val="he-IL"/>
        </w:rPr>
        <w:pict>
          <v:shape id="_x0000_s1562" type="#_x0000_t202" style="position:absolute;left:0;text-align:left;margin-left:468pt;margin-top:12.75pt;width:74.35pt;height:18.5pt;z-index:25167718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Fonts w:cs="Miriam" w:hint="cs"/>
          <w:rtl/>
        </w:rPr>
        <w:t>סימן א': בתי המשפט הצבאיים</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9" w:name="Rov10"/>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כותרת סימן א'</w:t>
      </w:r>
      <w:bookmarkEnd w:id="9"/>
    </w:p>
    <w:p w:rsidR="00D91CBB" w:rsidRDefault="00D91CBB">
      <w:pPr>
        <w:pStyle w:val="P00"/>
        <w:spacing w:before="72"/>
        <w:ind w:left="0" w:right="1134"/>
        <w:rPr>
          <w:rStyle w:val="big-number"/>
          <w:rFonts w:cs="FrankRuehl" w:hint="cs"/>
          <w:sz w:val="26"/>
          <w:szCs w:val="26"/>
          <w:rtl/>
        </w:rPr>
      </w:pPr>
      <w:r>
        <w:rPr>
          <w:rFonts w:cs="Miriam"/>
          <w:lang w:val="he-IL"/>
        </w:rPr>
        <w:pict>
          <v:rect id="_x0000_s1239" style="position:absolute;left:0;text-align:left;margin-left:464.35pt;margin-top:7.1pt;width:75.05pt;height:25.75pt;z-index:251460096" o:allowincell="f" filled="f" stroked="f" strokecolor="lime" strokeweight=".25pt">
            <v:textbox style="mso-next-textbox:#_x0000_s1239" inset="0,0,0,0">
              <w:txbxContent>
                <w:p w:rsidR="00E90B41" w:rsidRDefault="00E90B41">
                  <w:pPr>
                    <w:spacing w:line="160" w:lineRule="exact"/>
                    <w:rPr>
                      <w:rFonts w:cs="Miriam" w:hint="cs"/>
                      <w:sz w:val="18"/>
                      <w:szCs w:val="18"/>
                      <w:rtl/>
                    </w:rPr>
                  </w:pPr>
                  <w:r>
                    <w:rPr>
                      <w:rFonts w:cs="Miriam" w:hint="cs"/>
                      <w:sz w:val="18"/>
                      <w:szCs w:val="18"/>
                      <w:rtl/>
                    </w:rPr>
                    <w:t>סמכות שפיטה</w:t>
                  </w:r>
                </w:p>
                <w:p w:rsidR="00E90B41" w:rsidRDefault="00E90B41">
                  <w:pPr>
                    <w:pStyle w:val="a7"/>
                    <w:rPr>
                      <w:rFonts w:hint="cs"/>
                      <w:noProof/>
                      <w:rtl/>
                    </w:rPr>
                  </w:pPr>
                  <w:r>
                    <w:rPr>
                      <w:rFonts w:hint="cs"/>
                      <w:rtl/>
                    </w:rPr>
                    <w:t>תיקון מס' 58 (מס' 1265) תשמ"ט-1989</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אלה בתי המשפט הצבאיים באזור שסמכות שפיטה נתונה בידיהם:</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בתי משפט צבאיים של ערכאה ראשונה שיכוננו על ידי בהודעה;</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בית המשפט הצבאי לערעורים.</w:t>
      </w:r>
    </w:p>
    <w:p w:rsidR="00D91CBB" w:rsidRDefault="00D91CBB">
      <w:pPr>
        <w:pStyle w:val="P00"/>
        <w:spacing w:before="72"/>
        <w:ind w:left="0" w:right="1134"/>
        <w:rPr>
          <w:rStyle w:val="big-number"/>
          <w:rFonts w:cs="FrankRuehl" w:hint="cs"/>
          <w:sz w:val="26"/>
          <w:szCs w:val="26"/>
          <w:rtl/>
        </w:rPr>
      </w:pPr>
      <w:r>
        <w:rPr>
          <w:rFonts w:cs="FrankRuehl"/>
          <w:rtl/>
          <w:lang w:val="he-IL"/>
        </w:rPr>
        <w:pict>
          <v:shape id="_x0000_s1739" type="#_x0000_t202" style="position:absolute;left:0;text-align:left;margin-left:468pt;margin-top:7.1pt;width:74.35pt;height:38.65pt;z-index:251746816" filled="f" stroked="f">
            <v:textbox inset="1mm,0,1mm,0">
              <w:txbxContent>
                <w:p w:rsidR="00E90B41" w:rsidRDefault="00E90B41">
                  <w:pPr>
                    <w:pStyle w:val="a7"/>
                    <w:rPr>
                      <w:rFonts w:hint="cs"/>
                      <w:rtl/>
                    </w:rPr>
                  </w:pPr>
                  <w:r>
                    <w:rPr>
                      <w:rFonts w:hint="cs"/>
                      <w:rtl/>
                    </w:rPr>
                    <w:t>תיקון מס' 89 (מס' 1550) תשס"ה-2004</w:t>
                  </w:r>
                </w:p>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ab/>
        <w:t>(ב)</w:t>
      </w:r>
      <w:r>
        <w:rPr>
          <w:rStyle w:val="big-number"/>
          <w:rFonts w:cs="FrankRuehl" w:hint="cs"/>
          <w:sz w:val="26"/>
          <w:szCs w:val="26"/>
          <w:rtl/>
        </w:rPr>
        <w:tab/>
        <w:t xml:space="preserve">מפקד כוחות צה"ל באזור ימנה, לפי בחירה של הוועדה לבחירת שופטים (להלן </w:t>
      </w:r>
      <w:r>
        <w:rPr>
          <w:rStyle w:val="big-number"/>
          <w:rFonts w:cs="FrankRuehl"/>
          <w:sz w:val="26"/>
          <w:szCs w:val="26"/>
          <w:rtl/>
        </w:rPr>
        <w:t>–</w:t>
      </w:r>
      <w:r>
        <w:rPr>
          <w:rStyle w:val="big-number"/>
          <w:rFonts w:cs="FrankRuehl" w:hint="cs"/>
          <w:sz w:val="26"/>
          <w:szCs w:val="26"/>
          <w:rtl/>
        </w:rPr>
        <w:t xml:space="preserve"> ועדת הבחירה):</w:t>
      </w:r>
    </w:p>
    <w:p w:rsidR="00D91CBB" w:rsidRDefault="00D91CBB">
      <w:pPr>
        <w:pStyle w:val="P00"/>
        <w:spacing w:before="72"/>
        <w:ind w:left="1021" w:right="1134"/>
        <w:rPr>
          <w:rStyle w:val="big-number"/>
          <w:rFonts w:cs="FrankRuehl" w:hint="cs"/>
          <w:sz w:val="26"/>
          <w:szCs w:val="26"/>
          <w:rtl/>
        </w:rPr>
      </w:pPr>
      <w:r>
        <w:rPr>
          <w:rFonts w:cs="FrankRuehl"/>
          <w:rtl/>
          <w:lang w:val="he-IL"/>
        </w:rPr>
        <w:pict>
          <v:shape id="_x0000_s1740" type="#_x0000_t202" style="position:absolute;left:0;text-align:left;margin-left:468pt;margin-top:7.1pt;width:74.35pt;height:36.05pt;z-index:251747840" filled="f" stroked="f">
            <v:textbox inset="1mm,0,1mm,0">
              <w:txbxContent>
                <w:p w:rsidR="00E90B41" w:rsidRDefault="00E90B41">
                  <w:pPr>
                    <w:pStyle w:val="a7"/>
                    <w:rPr>
                      <w:rFonts w:hint="cs"/>
                      <w:rtl/>
                    </w:rPr>
                  </w:pPr>
                  <w:r>
                    <w:rPr>
                      <w:rFonts w:hint="cs"/>
                      <w:rtl/>
                    </w:rPr>
                    <w:t>תיקון מס' 89 (מס' 1550) תשס"ה-2004</w:t>
                  </w:r>
                </w:p>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(1)</w:t>
      </w:r>
      <w:r>
        <w:rPr>
          <w:rStyle w:val="big-number"/>
          <w:rFonts w:cs="FrankRuehl" w:hint="cs"/>
          <w:sz w:val="26"/>
          <w:szCs w:val="26"/>
          <w:rtl/>
        </w:rPr>
        <w:tab/>
        <w:t>קצינים בצה"ל בדרגת סרן או בדרגה גבוהה מזו, בעלי ניסיון משפטי של חמש שנים לפחות, לכהן כשופטים;</w:t>
      </w:r>
    </w:p>
    <w:p w:rsidR="00D91CBB" w:rsidRDefault="00D91CBB">
      <w:pPr>
        <w:pStyle w:val="P00"/>
        <w:spacing w:before="72"/>
        <w:ind w:left="1021" w:right="1134"/>
        <w:rPr>
          <w:rStyle w:val="big-number"/>
          <w:rFonts w:cs="FrankRuehl" w:hint="cs"/>
          <w:sz w:val="26"/>
          <w:szCs w:val="26"/>
          <w:rtl/>
        </w:rPr>
      </w:pPr>
      <w:r>
        <w:rPr>
          <w:rFonts w:cs="FrankRuehl"/>
          <w:rtl/>
          <w:lang w:val="he-IL"/>
        </w:rPr>
        <w:pict>
          <v:shape id="_x0000_s1762" type="#_x0000_t202" style="position:absolute;left:0;text-align:left;margin-left:468pt;margin-top:7.1pt;width:74.35pt;height:15.45pt;z-index:251760128"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(2)</w:t>
      </w:r>
      <w:r>
        <w:rPr>
          <w:rStyle w:val="big-number"/>
          <w:rFonts w:cs="FrankRuehl" w:hint="cs"/>
          <w:sz w:val="26"/>
          <w:szCs w:val="26"/>
          <w:rtl/>
        </w:rPr>
        <w:tab/>
        <w:t>שופטים בדרגת סגן אלוף או בדרגה גבוהה מזו לכהן כנשיאי בתי המשפט הצבאיים של ערכאה ראשונה;</w:t>
      </w:r>
    </w:p>
    <w:p w:rsidR="00D91CBB" w:rsidRDefault="00D91CBB">
      <w:pPr>
        <w:pStyle w:val="P00"/>
        <w:spacing w:before="72"/>
        <w:ind w:left="1021" w:right="1134"/>
        <w:rPr>
          <w:rStyle w:val="big-number"/>
          <w:rFonts w:cs="FrankRuehl" w:hint="cs"/>
          <w:sz w:val="26"/>
          <w:szCs w:val="26"/>
          <w:rtl/>
        </w:rPr>
      </w:pPr>
      <w:r>
        <w:rPr>
          <w:rFonts w:cs="FrankRuehl"/>
          <w:rtl/>
          <w:lang w:val="he-IL"/>
        </w:rPr>
        <w:pict>
          <v:shape id="_x0000_s1763" type="#_x0000_t202" style="position:absolute;left:0;text-align:left;margin-left:468pt;margin-top:7.1pt;width:74.35pt;height:21.85pt;z-index:251761152"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(3)</w:t>
      </w:r>
      <w:r>
        <w:rPr>
          <w:rStyle w:val="big-number"/>
          <w:rFonts w:cs="FrankRuehl" w:hint="cs"/>
          <w:sz w:val="26"/>
          <w:szCs w:val="26"/>
          <w:rtl/>
        </w:rPr>
        <w:tab/>
        <w:t>שופטים לכהן כסגני הנשיאים של בתי המשפט הצבאיים של ערכאה ראשונה, אשר ימלאו את תפקידיהם של נשיאי אותם בתי המשפט בהעדרם או בשעה שלא התמנה נשיא לאותו בית משפט כאמור בפיסקא (2);</w:t>
      </w:r>
    </w:p>
    <w:p w:rsidR="00D91CBB" w:rsidRDefault="00D91CBB">
      <w:pPr>
        <w:pStyle w:val="P00"/>
        <w:spacing w:before="72"/>
        <w:ind w:left="1021" w:right="1134"/>
        <w:rPr>
          <w:rStyle w:val="big-number"/>
          <w:rFonts w:cs="FrankRuehl" w:hint="cs"/>
          <w:sz w:val="26"/>
          <w:szCs w:val="26"/>
          <w:rtl/>
        </w:rPr>
      </w:pPr>
      <w:r>
        <w:rPr>
          <w:rFonts w:cs="FrankRuehl"/>
          <w:rtl/>
          <w:lang w:val="he-IL"/>
        </w:rPr>
        <w:pict>
          <v:shape id="_x0000_s1741" type="#_x0000_t202" style="position:absolute;left:0;text-align:left;margin-left:468pt;margin-top:7.1pt;width:74.35pt;height:42.25pt;z-index:251748864" filled="f" stroked="f">
            <v:textbox inset="1mm,0,1mm,0">
              <w:txbxContent>
                <w:p w:rsidR="00E90B41" w:rsidRDefault="00E90B41">
                  <w:pPr>
                    <w:pStyle w:val="a7"/>
                    <w:rPr>
                      <w:rFonts w:hint="cs"/>
                      <w:rtl/>
                    </w:rPr>
                  </w:pPr>
                  <w:r>
                    <w:rPr>
                      <w:rFonts w:hint="cs"/>
                      <w:rtl/>
                    </w:rPr>
                    <w:t>תיקון מס' 89 (מס' 1550) תשס"ה-2004</w:t>
                  </w:r>
                </w:p>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(4)</w:t>
      </w:r>
      <w:r>
        <w:rPr>
          <w:rStyle w:val="big-number"/>
          <w:rFonts w:cs="FrankRuehl" w:hint="cs"/>
          <w:sz w:val="26"/>
          <w:szCs w:val="26"/>
          <w:rtl/>
        </w:rPr>
        <w:tab/>
        <w:t>שופטים בדרגת סגן אלוף או בדרגה גבוהה מזו, בעלי ניסיון משפטי של שבע שנים לפחות, לכהן כשופטים של בית המשפט הצבאי לערעורים, ובלבד שלא ימונה קצין שלא כיהן קודם לכן כשופט, אלא לאחר ששוכנעה ועדת הבחירה, שעסק בצה"ל בעיסוק משפטי העושה אותו מתאים לתפקיד זה;</w:t>
      </w:r>
    </w:p>
    <w:p w:rsidR="00D91CBB" w:rsidRDefault="00D91CBB">
      <w:pPr>
        <w:pStyle w:val="P00"/>
        <w:spacing w:before="72"/>
        <w:ind w:left="1021" w:right="1134"/>
        <w:rPr>
          <w:rStyle w:val="big-number"/>
          <w:rFonts w:cs="FrankRuehl" w:hint="cs"/>
          <w:sz w:val="26"/>
          <w:szCs w:val="26"/>
          <w:rtl/>
        </w:rPr>
      </w:pPr>
      <w:r>
        <w:rPr>
          <w:rFonts w:cs="FrankRuehl"/>
          <w:rtl/>
          <w:lang w:val="he-IL"/>
        </w:rPr>
        <w:pict>
          <v:shape id="_x0000_s1742" type="#_x0000_t202" style="position:absolute;left:0;text-align:left;margin-left:468pt;margin-top:7.1pt;width:74.35pt;height:40.65pt;z-index:251749888" filled="f" stroked="f">
            <v:textbox inset="1mm,0,1mm,0">
              <w:txbxContent>
                <w:p w:rsidR="00E90B41" w:rsidRDefault="00E90B41">
                  <w:pPr>
                    <w:pStyle w:val="a7"/>
                    <w:rPr>
                      <w:rFonts w:hint="cs"/>
                      <w:rtl/>
                    </w:rPr>
                  </w:pPr>
                  <w:r>
                    <w:rPr>
                      <w:rFonts w:hint="cs"/>
                      <w:rtl/>
                    </w:rPr>
                    <w:t>תיקון מס' 89 (מס' 1550) תשס"ה-2004</w:t>
                  </w:r>
                </w:p>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(5)</w:t>
      </w:r>
      <w:r>
        <w:rPr>
          <w:rStyle w:val="big-number"/>
          <w:rFonts w:cs="FrankRuehl" w:hint="cs"/>
          <w:sz w:val="26"/>
          <w:szCs w:val="26"/>
          <w:rtl/>
        </w:rPr>
        <w:tab/>
        <w:t xml:space="preserve">שופט בדרגת אלוף משנה או בדרגה גבוהה מזו, בעל ניסיון משפטי של שבע שנים לפחות, לכהן כנשיא בית המשפט הצבאי לערעורים. ואולם רשאית ועדת הבחירה, אם ראתה שאין בקרב הכוחות הסדירים של הצבא קצין בעל ניסיון משפטי המתאים לתפקיד נשיא בית המשפט הצבאי לערעורים, להמליץ </w:t>
      </w:r>
      <w:r>
        <w:rPr>
          <w:rStyle w:val="big-number"/>
          <w:rFonts w:cs="FrankRuehl"/>
          <w:sz w:val="26"/>
          <w:szCs w:val="26"/>
          <w:rtl/>
        </w:rPr>
        <w:t>–</w:t>
      </w:r>
      <w:r>
        <w:rPr>
          <w:rStyle w:val="big-number"/>
          <w:rFonts w:cs="FrankRuehl" w:hint="cs"/>
          <w:sz w:val="26"/>
          <w:szCs w:val="26"/>
          <w:rtl/>
        </w:rPr>
        <w:t xml:space="preserve"> ברוב של חמישה מבין חבריה </w:t>
      </w:r>
      <w:r>
        <w:rPr>
          <w:rStyle w:val="big-number"/>
          <w:rFonts w:cs="FrankRuehl"/>
          <w:sz w:val="26"/>
          <w:szCs w:val="26"/>
          <w:rtl/>
        </w:rPr>
        <w:t>–</w:t>
      </w:r>
      <w:r>
        <w:rPr>
          <w:rStyle w:val="big-number"/>
          <w:rFonts w:cs="FrankRuehl" w:hint="cs"/>
          <w:sz w:val="26"/>
          <w:szCs w:val="26"/>
          <w:rtl/>
        </w:rPr>
        <w:t xml:space="preserve"> כי יתמנה לתפקיד קצין מתאים שהוא בעל הכשרה משפטית;</w:t>
      </w:r>
    </w:p>
    <w:p w:rsidR="00D91CBB" w:rsidRDefault="00D91CBB">
      <w:pPr>
        <w:pStyle w:val="P00"/>
        <w:spacing w:before="72"/>
        <w:ind w:left="1021" w:right="1134"/>
        <w:rPr>
          <w:rStyle w:val="big-number"/>
          <w:rFonts w:cs="FrankRuehl" w:hint="cs"/>
          <w:sz w:val="26"/>
          <w:szCs w:val="26"/>
          <w:rtl/>
        </w:rPr>
      </w:pPr>
      <w:r>
        <w:rPr>
          <w:rFonts w:cs="FrankRuehl"/>
          <w:rtl/>
          <w:lang w:val="he-IL"/>
        </w:rPr>
        <w:pict>
          <v:shape id="_x0000_s1764" type="#_x0000_t202" style="position:absolute;left:0;text-align:left;margin-left:468pt;margin-top:7.1pt;width:74.35pt;height:17.05pt;z-index:251762176"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(6)</w:t>
      </w:r>
      <w:r>
        <w:rPr>
          <w:rStyle w:val="big-number"/>
          <w:rFonts w:cs="FrankRuehl" w:hint="cs"/>
          <w:sz w:val="26"/>
          <w:szCs w:val="26"/>
          <w:rtl/>
        </w:rPr>
        <w:tab/>
        <w:t>שופט, כאמור בפסקה (4), לכהן כמשנה לנשיא של בית המשפט הצבאי לערעורים בהעדרו או בשעה שלא נתמנה נשיא בית משפט צבאי לערעורים כאמור בפסקה (5);</w:t>
      </w:r>
    </w:p>
    <w:p w:rsidR="00D91CBB" w:rsidRDefault="00D91CBB">
      <w:pPr>
        <w:pStyle w:val="P00"/>
        <w:spacing w:before="72"/>
        <w:ind w:left="1021" w:right="1134"/>
        <w:rPr>
          <w:rStyle w:val="big-number"/>
          <w:rFonts w:cs="FrankRuehl" w:hint="cs"/>
          <w:sz w:val="26"/>
          <w:szCs w:val="26"/>
          <w:rtl/>
        </w:rPr>
      </w:pPr>
      <w:r>
        <w:rPr>
          <w:rFonts w:cs="FrankRuehl"/>
          <w:rtl/>
          <w:lang w:val="he-IL"/>
        </w:rPr>
        <w:pict>
          <v:shape id="_x0000_s1743" type="#_x0000_t202" style="position:absolute;left:0;text-align:left;margin-left:468pt;margin-top:7.1pt;width:74.35pt;height:18.85pt;z-index:251750912" filled="f" stroked="f">
            <v:textbox inset="1mm,0,1mm,0">
              <w:txbxContent>
                <w:p w:rsidR="00E90B41" w:rsidRDefault="00E90B41">
                  <w:pPr>
                    <w:pStyle w:val="a7"/>
                    <w:rPr>
                      <w:rFonts w:hint="cs"/>
                      <w:noProof/>
                      <w:rtl/>
                    </w:rPr>
                  </w:pPr>
                  <w:r>
                    <w:rPr>
                      <w:rFonts w:hint="cs"/>
                      <w:rtl/>
                    </w:rPr>
                    <w:t>תיקון מס' 89 (מס' 1550) תשס"ה-2004</w:t>
                  </w:r>
                </w:p>
              </w:txbxContent>
            </v:textbox>
          </v:shape>
        </w:pict>
      </w:r>
      <w:r>
        <w:rPr>
          <w:rStyle w:val="big-number"/>
          <w:rFonts w:cs="FrankRuehl" w:hint="cs"/>
          <w:sz w:val="26"/>
          <w:szCs w:val="26"/>
          <w:rtl/>
        </w:rPr>
        <w:t>(7)</w:t>
      </w:r>
      <w:r>
        <w:rPr>
          <w:rStyle w:val="big-number"/>
          <w:rFonts w:cs="FrankRuehl" w:hint="cs"/>
          <w:sz w:val="26"/>
          <w:szCs w:val="26"/>
          <w:rtl/>
        </w:rPr>
        <w:tab/>
        <w:t xml:space="preserve">לעניין סעיף-קטן זה </w:t>
      </w:r>
      <w:r>
        <w:rPr>
          <w:rStyle w:val="big-number"/>
          <w:rFonts w:cs="FrankRuehl"/>
          <w:sz w:val="26"/>
          <w:szCs w:val="26"/>
          <w:rtl/>
        </w:rPr>
        <w:t>–</w:t>
      </w:r>
      <w:r>
        <w:rPr>
          <w:rStyle w:val="big-number"/>
          <w:rFonts w:cs="FrankRuehl" w:hint="cs"/>
          <w:sz w:val="26"/>
          <w:szCs w:val="26"/>
          <w:rtl/>
        </w:rPr>
        <w:t xml:space="preserve"> קצינים בצה"ל </w:t>
      </w:r>
      <w:r>
        <w:rPr>
          <w:rStyle w:val="big-number"/>
          <w:rFonts w:cs="FrankRuehl"/>
          <w:sz w:val="26"/>
          <w:szCs w:val="26"/>
          <w:rtl/>
        </w:rPr>
        <w:t>–</w:t>
      </w:r>
      <w:r>
        <w:rPr>
          <w:rStyle w:val="big-number"/>
          <w:rFonts w:cs="FrankRuehl" w:hint="cs"/>
          <w:sz w:val="26"/>
          <w:szCs w:val="26"/>
          <w:rtl/>
        </w:rPr>
        <w:t xml:space="preserve"> קצינים הנמנים עם הכוחות הסדירים של צה"ל, או קצינים הנמנים עם כוחות המילואים של צה"ל, ואולם לא יתמנה קצין הנמנה עם כוחות המילואים של צה"ל לנשיא בית המשפט הצבאי לערעורים, למשנהו, לנשיא בית משפט צבאי של ערכאה ראשונה או לסגן הנשיא.</w:t>
      </w:r>
    </w:p>
    <w:p w:rsidR="00D91CBB" w:rsidRDefault="00D91CBB">
      <w:pPr>
        <w:pStyle w:val="P00"/>
        <w:spacing w:before="72"/>
        <w:ind w:left="1021" w:right="1134" w:hanging="1021"/>
        <w:rPr>
          <w:rStyle w:val="big-number"/>
          <w:rFonts w:cs="FrankRuehl" w:hint="cs"/>
          <w:sz w:val="26"/>
          <w:szCs w:val="26"/>
          <w:rtl/>
        </w:rPr>
      </w:pPr>
      <w:r>
        <w:rPr>
          <w:rFonts w:cs="FrankRuehl"/>
          <w:rtl/>
          <w:lang w:val="he-IL"/>
        </w:rPr>
        <w:pict>
          <v:shape id="_x0000_s1651" type="#_x0000_t202" style="position:absolute;left:0;text-align:left;margin-left:468pt;margin-top:7.1pt;width:74.35pt;height:32.05pt;z-index:251712000"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76 (מס' 1422) תשנ"ה-1995</w:t>
                  </w:r>
                </w:p>
                <w:p w:rsidR="00E90B41" w:rsidRDefault="00E90B41">
                  <w:pPr>
                    <w:pStyle w:val="a7"/>
                    <w:rPr>
                      <w:rFonts w:hint="cs"/>
                      <w:noProof/>
                      <w:rtl/>
                    </w:rPr>
                  </w:pPr>
                  <w:r>
                    <w:rPr>
                      <w:rFonts w:hint="cs"/>
                      <w:rtl/>
                    </w:rPr>
                    <w:t>תיקון מס' 89 (מס' 1550) תשס"ה-2004</w:t>
                  </w:r>
                </w:p>
              </w:txbxContent>
            </v:textbox>
          </v:shape>
        </w:pict>
      </w:r>
      <w:r>
        <w:rPr>
          <w:rStyle w:val="big-number"/>
          <w:rFonts w:cs="FrankRuehl" w:hint="cs"/>
          <w:sz w:val="26"/>
          <w:szCs w:val="26"/>
          <w:rtl/>
        </w:rPr>
        <w:tab/>
        <w:t>(ג)</w:t>
      </w:r>
      <w:r>
        <w:rPr>
          <w:rStyle w:val="big-number"/>
          <w:rFonts w:cs="FrankRuehl" w:hint="cs"/>
          <w:sz w:val="26"/>
          <w:szCs w:val="26"/>
          <w:rtl/>
        </w:rPr>
        <w:tab/>
        <w:t>(1)</w:t>
      </w:r>
      <w:r>
        <w:rPr>
          <w:rStyle w:val="big-number"/>
          <w:rFonts w:cs="FrankRuehl" w:hint="cs"/>
          <w:sz w:val="26"/>
          <w:szCs w:val="26"/>
          <w:rtl/>
        </w:rPr>
        <w:tab/>
        <w:t xml:space="preserve">מפקד כוחות צה"ל באזור ימנה לכהונה בפועל, בהמלצת נשיא בית הדין הצבאי לערעורים ובהסכמת המועמד </w:t>
      </w:r>
      <w:r>
        <w:rPr>
          <w:rStyle w:val="big-number"/>
          <w:rFonts w:cs="FrankRuehl"/>
          <w:sz w:val="26"/>
          <w:szCs w:val="26"/>
          <w:rtl/>
        </w:rPr>
        <w:t>–</w:t>
      </w:r>
    </w:p>
    <w:p w:rsidR="00D91CBB" w:rsidRDefault="00D91CBB">
      <w:pPr>
        <w:pStyle w:val="P00"/>
        <w:spacing w:before="72"/>
        <w:ind w:left="1474" w:right="1134"/>
        <w:rPr>
          <w:rStyle w:val="big-number"/>
          <w:rFonts w:cs="FrankRuehl" w:hint="cs"/>
          <w:sz w:val="26"/>
          <w:szCs w:val="26"/>
          <w:rtl/>
        </w:rPr>
      </w:pPr>
      <w:r>
        <w:rPr>
          <w:rFonts w:cs="FrankRuehl"/>
          <w:rtl/>
          <w:lang w:val="he-IL"/>
        </w:rPr>
        <w:pict>
          <v:shape id="_x0000_s1766" type="#_x0000_t202" style="position:absolute;left:0;text-align:left;margin-left:468pt;margin-top:7.1pt;width:74.35pt;height:15.25pt;z-index:251763200"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(א)</w:t>
      </w:r>
      <w:r>
        <w:rPr>
          <w:rStyle w:val="big-number"/>
          <w:rFonts w:cs="FrankRuehl" w:hint="cs"/>
          <w:sz w:val="26"/>
          <w:szCs w:val="26"/>
          <w:rtl/>
        </w:rPr>
        <w:tab/>
        <w:t xml:space="preserve">שופט של בית המשפט הצבאי לערעורים </w:t>
      </w:r>
      <w:r>
        <w:rPr>
          <w:rStyle w:val="big-number"/>
          <w:rFonts w:cs="FrankRuehl"/>
          <w:sz w:val="26"/>
          <w:szCs w:val="26"/>
          <w:rtl/>
        </w:rPr>
        <w:t>–</w:t>
      </w:r>
      <w:r>
        <w:rPr>
          <w:rStyle w:val="big-number"/>
          <w:rFonts w:cs="FrankRuehl" w:hint="cs"/>
          <w:sz w:val="26"/>
          <w:szCs w:val="26"/>
          <w:rtl/>
        </w:rPr>
        <w:t xml:space="preserve"> לנשיא או לשופט של בית משפט צבאי של ערכאה ראשונה.</w:t>
      </w:r>
    </w:p>
    <w:p w:rsidR="00D91CBB" w:rsidRDefault="00D91CBB">
      <w:pPr>
        <w:pStyle w:val="P00"/>
        <w:spacing w:before="72"/>
        <w:ind w:left="1474" w:right="1134"/>
        <w:rPr>
          <w:rStyle w:val="big-number"/>
          <w:rFonts w:cs="FrankRuehl" w:hint="cs"/>
          <w:sz w:val="26"/>
          <w:szCs w:val="26"/>
          <w:rtl/>
        </w:rPr>
      </w:pPr>
      <w:r>
        <w:rPr>
          <w:rFonts w:cs="FrankRuehl"/>
          <w:rtl/>
          <w:lang w:val="he-IL"/>
        </w:rPr>
        <w:pict>
          <v:shape id="_x0000_s1767" type="#_x0000_t202" style="position:absolute;left:0;text-align:left;margin-left:468pt;margin-top:7.1pt;width:74.35pt;height:21.65pt;z-index:251764224"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(ב)</w:t>
      </w:r>
      <w:r>
        <w:rPr>
          <w:rStyle w:val="big-number"/>
          <w:rFonts w:cs="FrankRuehl" w:hint="cs"/>
          <w:sz w:val="26"/>
          <w:szCs w:val="26"/>
          <w:rtl/>
        </w:rPr>
        <w:tab/>
        <w:t xml:space="preserve">שופט של בית משפט צבאי של ערכאה ראשונה </w:t>
      </w:r>
      <w:r>
        <w:rPr>
          <w:rStyle w:val="big-number"/>
          <w:rFonts w:cs="FrankRuehl"/>
          <w:sz w:val="26"/>
          <w:szCs w:val="26"/>
          <w:rtl/>
        </w:rPr>
        <w:t>–</w:t>
      </w:r>
      <w:r>
        <w:rPr>
          <w:rStyle w:val="big-number"/>
          <w:rFonts w:cs="FrankRuehl" w:hint="cs"/>
          <w:sz w:val="26"/>
          <w:szCs w:val="26"/>
          <w:rtl/>
        </w:rPr>
        <w:t xml:space="preserve"> לשופט בית המשפט הצבאי לערעורים או לנשיא בית משפט צבאי של ערכאה ראשונה.</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כהונה בפועל לפי סעיף זה, ברציפות או לסירוגין, לא תהיה למשך יותר משנה אחת מתוך תקופה של שלוש שנים.</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מי שנתמנה לכהונה בפועל לפי סעיף זה רשאי לדון גם בענין הנתון לסמכות בית המשפט הצבאי שבו הוא מכהן דרך קבע, ובלבד שלא ידון באותו ענין בשתי ערכאות.</w:t>
      </w:r>
    </w:p>
    <w:p w:rsidR="00D91CBB" w:rsidRDefault="00D91CBB">
      <w:pPr>
        <w:pStyle w:val="P00"/>
        <w:spacing w:before="72"/>
        <w:ind w:left="1021" w:right="1134" w:hanging="1021"/>
        <w:rPr>
          <w:rStyle w:val="big-number"/>
          <w:rFonts w:cs="FrankRuehl" w:hint="cs"/>
          <w:sz w:val="26"/>
          <w:szCs w:val="26"/>
          <w:rtl/>
        </w:rPr>
      </w:pPr>
      <w:r>
        <w:rPr>
          <w:rFonts w:cs="FrankRuehl"/>
          <w:rtl/>
          <w:lang w:val="he-IL"/>
        </w:rPr>
        <w:pict>
          <v:shape id="_x0000_s1745" type="#_x0000_t202" style="position:absolute;left:0;text-align:left;margin-left:468pt;margin-top:7.1pt;width:74.35pt;height:19.05pt;z-index:251751936" filled="f" stroked="f">
            <v:textbox inset="1mm,0,1mm,0">
              <w:txbxContent>
                <w:p w:rsidR="00E90B41" w:rsidRDefault="00E90B41">
                  <w:pPr>
                    <w:pStyle w:val="a7"/>
                    <w:rPr>
                      <w:rFonts w:hint="cs"/>
                      <w:noProof/>
                      <w:rtl/>
                    </w:rPr>
                  </w:pPr>
                  <w:r>
                    <w:rPr>
                      <w:rFonts w:hint="cs"/>
                      <w:rtl/>
                    </w:rPr>
                    <w:t>תיקון מס' 89 (מס' 1550) תשס"ה-2004</w:t>
                  </w:r>
                </w:p>
              </w:txbxContent>
            </v:textbox>
          </v:shape>
        </w:pict>
      </w:r>
      <w:r>
        <w:rPr>
          <w:rStyle w:val="big-number"/>
          <w:rFonts w:cs="FrankRuehl" w:hint="cs"/>
          <w:sz w:val="26"/>
          <w:szCs w:val="26"/>
          <w:rtl/>
        </w:rPr>
        <w:tab/>
        <w:t>(ד)</w:t>
      </w:r>
      <w:r>
        <w:rPr>
          <w:rStyle w:val="big-number"/>
          <w:rFonts w:cs="FrankRuehl" w:hint="cs"/>
          <w:sz w:val="26"/>
          <w:szCs w:val="26"/>
          <w:rtl/>
        </w:rPr>
        <w:tab/>
        <w:t>(1)</w:t>
      </w:r>
      <w:r>
        <w:rPr>
          <w:rStyle w:val="big-number"/>
          <w:rFonts w:cs="FrankRuehl" w:hint="cs"/>
          <w:sz w:val="26"/>
          <w:szCs w:val="26"/>
          <w:rtl/>
        </w:rPr>
        <w:tab/>
        <w:t>ועדת הבחירה תהיה של שבעה חברים שהם:</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נשיא בית הדין הצבאי לערעורים, והוא יהיה יושב ראש הוועדה;</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ראש אגף כוח אדם במטה הכללי של צה"ל;</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מתאם פעולו הממשלה באזורי יהודה, שומרון וחבל עזה;</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המשנה לנשיא בית הדין הצבאי לערעורים;</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(ה)</w:t>
      </w:r>
      <w:r>
        <w:rPr>
          <w:rStyle w:val="big-number"/>
          <w:rFonts w:cs="FrankRuehl" w:hint="cs"/>
          <w:sz w:val="26"/>
          <w:szCs w:val="26"/>
          <w:rtl/>
        </w:rPr>
        <w:tab/>
        <w:t>נשיא בית המשפט הצבאי לערעורים;</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(ו)</w:t>
      </w:r>
      <w:r>
        <w:rPr>
          <w:rStyle w:val="big-number"/>
          <w:rFonts w:cs="FrankRuehl" w:hint="cs"/>
          <w:sz w:val="26"/>
          <w:szCs w:val="26"/>
          <w:rtl/>
        </w:rPr>
        <w:tab/>
        <w:t>שופט בדימוס, אשר ימונה על-ידי נשיא בית הדין הצבאי לערעורים;</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(ז)</w:t>
      </w:r>
      <w:r>
        <w:rPr>
          <w:rStyle w:val="big-number"/>
          <w:rFonts w:cs="FrankRuehl" w:hint="cs"/>
          <w:sz w:val="26"/>
          <w:szCs w:val="26"/>
          <w:rtl/>
        </w:rPr>
        <w:tab/>
        <w:t>נציג לשכת עורכי הדין בישראל, שתבחר המועצה הארצית של לשכת עורכי הדין.</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ועדת הבחירה רשאית לפעול אף אם פחת מספר חבריה, כל עוד לא פחת מחמישה.</w:t>
      </w:r>
    </w:p>
    <w:p w:rsidR="00D91CBB" w:rsidRDefault="00D91CBB">
      <w:pPr>
        <w:pStyle w:val="P00"/>
        <w:spacing w:before="72"/>
        <w:ind w:left="1021" w:right="1134"/>
        <w:rPr>
          <w:rStyle w:val="big-number"/>
          <w:rFonts w:cs="FrankRuehl" w:hint="cs"/>
          <w:sz w:val="26"/>
          <w:szCs w:val="26"/>
          <w:rtl/>
        </w:rPr>
      </w:pPr>
      <w:r>
        <w:rPr>
          <w:rFonts w:cs="FrankRuehl"/>
          <w:rtl/>
          <w:lang w:val="he-IL"/>
        </w:rPr>
        <w:pict>
          <v:shape id="_x0000_s1768" type="#_x0000_t202" style="position:absolute;left:0;text-align:left;margin-left:468pt;margin-top:7.1pt;width:74.35pt;height:20.55pt;z-index:251765248"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(3)</w:t>
      </w:r>
      <w:r>
        <w:rPr>
          <w:rStyle w:val="big-number"/>
          <w:rFonts w:cs="FrankRuehl" w:hint="cs"/>
          <w:sz w:val="26"/>
          <w:szCs w:val="26"/>
          <w:rtl/>
        </w:rPr>
        <w:tab/>
        <w:t>אלה רשאים להציע מועמדים לכהונת שופט:</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נשיא בית הדין הצבאי לערעורים;</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ראש אגף כוח אדם במטה הכללי של צה"ל;</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נשיא בית המשפט הצבאי לערעורים;</w:t>
      </w:r>
    </w:p>
    <w:p w:rsidR="00D91CBB" w:rsidRDefault="00D91CBB">
      <w:pPr>
        <w:pStyle w:val="P00"/>
        <w:spacing w:before="72"/>
        <w:ind w:left="1474"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שני חברי ועדת הבחירה כאחד.</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החלטת ועדת הבחירה תתקבל ברוב קולות חבריה שהשתתפו בהצבעה.</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ועדת הבחירה תקבע את הליכי הפרסום והבחירה, וכן את סדרי דיוניה ועבודתה. ליו"ר ועדת הבחירה הסמכות למנות ועדות משנה.</w:t>
      </w:r>
    </w:p>
    <w:p w:rsidR="00D91CBB" w:rsidRDefault="00D91CBB">
      <w:pPr>
        <w:pStyle w:val="P00"/>
        <w:spacing w:before="72"/>
        <w:ind w:left="0" w:right="1134"/>
        <w:rPr>
          <w:rStyle w:val="big-number"/>
          <w:rFonts w:cs="FrankRuehl" w:hint="cs"/>
          <w:sz w:val="26"/>
          <w:szCs w:val="26"/>
          <w:rtl/>
        </w:rPr>
      </w:pPr>
      <w:r>
        <w:rPr>
          <w:rFonts w:cs="FrankRuehl"/>
          <w:rtl/>
          <w:lang w:val="he-IL"/>
        </w:rPr>
        <w:pict>
          <v:shape id="_x0000_s1746" type="#_x0000_t202" style="position:absolute;left:0;text-align:left;margin-left:468pt;margin-top:7.1pt;width:76.5pt;height:35.35pt;z-index:251752960" filled="f" stroked="f">
            <v:textbox inset="1mm,0,1mm,0">
              <w:txbxContent>
                <w:p w:rsidR="00E90B41" w:rsidRDefault="00E90B41">
                  <w:pPr>
                    <w:pStyle w:val="a7"/>
                    <w:rPr>
                      <w:rFonts w:hint="cs"/>
                      <w:rtl/>
                    </w:rPr>
                  </w:pPr>
                  <w:r>
                    <w:rPr>
                      <w:rFonts w:hint="cs"/>
                      <w:rtl/>
                    </w:rPr>
                    <w:t>תיקון מס' 89 (מס' 1550) תשס"ה-2004</w:t>
                  </w:r>
                </w:p>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ab/>
        <w:t>(ה)</w:t>
      </w:r>
      <w:r>
        <w:rPr>
          <w:rStyle w:val="big-number"/>
          <w:rFonts w:cs="FrankRuehl" w:hint="cs"/>
          <w:sz w:val="26"/>
          <w:szCs w:val="26"/>
          <w:rtl/>
        </w:rPr>
        <w:tab/>
        <w:t>ועדת הבחירה לא תציע מינוי של שופט, אם המועמד הורשע בעבירה פלילית שיש בה, בנסיבות העניין, משום קלון.</w:t>
      </w:r>
    </w:p>
    <w:p w:rsidR="00D91CBB" w:rsidRDefault="00D91CBB">
      <w:pPr>
        <w:pStyle w:val="P00"/>
        <w:spacing w:before="72"/>
        <w:ind w:left="0" w:right="1134"/>
        <w:rPr>
          <w:rStyle w:val="big-number"/>
          <w:rFonts w:cs="FrankRuehl" w:hint="cs"/>
          <w:sz w:val="26"/>
          <w:szCs w:val="26"/>
          <w:rtl/>
        </w:rPr>
      </w:pPr>
      <w:r>
        <w:rPr>
          <w:rFonts w:cs="FrankRuehl"/>
          <w:rtl/>
          <w:lang w:val="he-IL"/>
        </w:rPr>
        <w:pict>
          <v:shape id="_x0000_s1747" type="#_x0000_t202" style="position:absolute;left:0;text-align:left;margin-left:468pt;margin-top:7.1pt;width:76.5pt;height:32.75pt;z-index:251753984" filled="f" stroked="f">
            <v:textbox inset="1mm,0,1mm,0">
              <w:txbxContent>
                <w:p w:rsidR="00E90B41" w:rsidRDefault="00E90B41">
                  <w:pPr>
                    <w:pStyle w:val="a7"/>
                    <w:rPr>
                      <w:rFonts w:hint="cs"/>
                      <w:rtl/>
                    </w:rPr>
                  </w:pPr>
                  <w:r>
                    <w:rPr>
                      <w:rFonts w:hint="cs"/>
                      <w:rtl/>
                    </w:rPr>
                    <w:t>תיקון מס' 89 (מס' 1550) תשס"ה-2004</w:t>
                  </w:r>
                </w:p>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ab/>
        <w:t>(ו)</w:t>
      </w:r>
      <w:r>
        <w:rPr>
          <w:rStyle w:val="big-number"/>
          <w:rFonts w:cs="FrankRuehl" w:hint="cs"/>
          <w:sz w:val="26"/>
          <w:szCs w:val="26"/>
          <w:rtl/>
        </w:rPr>
        <w:tab/>
        <w:t>שופט שכהונתו נסתיימה לאחר שהתחיל בדיון, יהיה מוסמך להמשיך בו כדי לסיימו תוך שלושה חודשים מיום סיום כהונתו; הוראה זו לא תחול על מי שכהונתו נסתיימה בעקבות החלטה של ועדת הבחירה כאמור בסעיף-קטן (ז).</w:t>
      </w:r>
    </w:p>
    <w:p w:rsidR="00D91CBB" w:rsidRDefault="00D91CBB">
      <w:pPr>
        <w:pStyle w:val="P00"/>
        <w:spacing w:before="72"/>
        <w:ind w:left="0" w:right="1134"/>
        <w:rPr>
          <w:rStyle w:val="big-number"/>
          <w:rFonts w:cs="FrankRuehl" w:hint="cs"/>
          <w:sz w:val="26"/>
          <w:szCs w:val="26"/>
          <w:rtl/>
        </w:rPr>
      </w:pPr>
      <w:r>
        <w:rPr>
          <w:rFonts w:cs="FrankRuehl"/>
          <w:rtl/>
          <w:lang w:val="he-IL"/>
        </w:rPr>
        <w:pict>
          <v:shape id="_x0000_s1748" type="#_x0000_t202" style="position:absolute;left:0;text-align:left;margin-left:468pt;margin-top:7.1pt;width:76.5pt;height:35.15pt;z-index:251755008" filled="f" stroked="f">
            <v:textbox inset="1mm,0,1mm,0">
              <w:txbxContent>
                <w:p w:rsidR="00E90B41" w:rsidRDefault="00E90B41">
                  <w:pPr>
                    <w:pStyle w:val="a7"/>
                    <w:rPr>
                      <w:rFonts w:hint="cs"/>
                      <w:rtl/>
                    </w:rPr>
                  </w:pPr>
                  <w:r>
                    <w:rPr>
                      <w:rFonts w:hint="cs"/>
                      <w:rtl/>
                    </w:rPr>
                    <w:t>תיקון מס' 89 (מס' 1550) תשס"ה-2004</w:t>
                  </w:r>
                </w:p>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ab/>
        <w:t>(ז)</w:t>
      </w:r>
      <w:r>
        <w:rPr>
          <w:rStyle w:val="big-number"/>
          <w:rFonts w:cs="FrankRuehl" w:hint="cs"/>
          <w:sz w:val="26"/>
          <w:szCs w:val="26"/>
          <w:rtl/>
        </w:rPr>
        <w:tab/>
        <w:t>לא תיפסק כהונתו של שופט, שלא בהסכמתו, אלא באחד מאלה:</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משקבעה ועדת הבחירה, על יסוד חוות דעת רפואית לפי כללים שהיא קבעה, שמחמת מצב בריאותו נבצר ממנו להמשיך במילוי תפקידו;</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על-פי החלטת ועדת הבחירה שהציע יושב ראש הוועדה או נשיא בית המשפט הצבאי לערעורים;</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על-פי החלטת נשיא בית הדין הצבאי לערעורים מטעמים ארגוניים, לרבות טעמים הכרוכים בהיקפי פעילות;</w:t>
      </w:r>
    </w:p>
    <w:p w:rsidR="00D91CBB" w:rsidRDefault="00D91CBB">
      <w:pPr>
        <w:pStyle w:val="P00"/>
        <w:spacing w:before="72"/>
        <w:ind w:left="1021" w:right="1134"/>
        <w:rPr>
          <w:rStyle w:val="big-number"/>
          <w:rFonts w:cs="FrankRuehl" w:hint="cs"/>
          <w:sz w:val="26"/>
          <w:szCs w:val="26"/>
          <w:rtl/>
        </w:rPr>
      </w:pPr>
      <w:r>
        <w:rPr>
          <w:rFonts w:cs="FrankRuehl"/>
          <w:rtl/>
          <w:lang w:val="he-IL"/>
        </w:rPr>
        <w:pict>
          <v:shape id="_x0000_s1769" type="#_x0000_t202" style="position:absolute;left:0;text-align:left;margin-left:468pt;margin-top:7.1pt;width:74.35pt;height:19.75pt;z-index:251766272"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big-number"/>
          <w:rFonts w:cs="FrankRuehl" w:hint="cs"/>
          <w:sz w:val="26"/>
          <w:szCs w:val="26"/>
          <w:rtl/>
        </w:rPr>
        <w:t>(4)</w:t>
      </w:r>
      <w:r>
        <w:rPr>
          <w:rStyle w:val="big-number"/>
          <w:rFonts w:cs="FrankRuehl" w:hint="cs"/>
          <w:sz w:val="26"/>
          <w:szCs w:val="26"/>
          <w:rtl/>
        </w:rPr>
        <w:tab/>
        <w:t>כהונתו של שופט הנמנה עם כוחות המילואים של צה"ל תיפסק, נוסף על האמור בסעיף-קטן זה, אם חדל הוא מהיות נמנה עם כוחות המילואים של צה"ל.</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0" w:name="Rov11"/>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8F0C97"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9"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3</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כינון בתי-משפט</w:t>
      </w:r>
    </w:p>
    <w:p w:rsidR="00D91CBB" w:rsidRPr="00A612C6" w:rsidRDefault="00D91CBB">
      <w:pPr>
        <w:pStyle w:val="P00"/>
        <w:spacing w:before="0"/>
        <w:ind w:left="0" w:right="1134"/>
        <w:rPr>
          <w:rStyle w:val="big-number"/>
          <w:rFonts w:cs="FrankRuehl" w:hint="cs"/>
          <w:vanish/>
          <w:sz w:val="22"/>
          <w:szCs w:val="22"/>
          <w:shd w:val="clear" w:color="auto" w:fill="FFFF99"/>
          <w:rtl/>
        </w:rPr>
      </w:pPr>
      <w:r w:rsidRPr="00A612C6">
        <w:rPr>
          <w:rStyle w:val="big-number"/>
          <w:rFonts w:cs="FrankRuehl" w:hint="cs"/>
          <w:strike/>
          <w:vanish/>
          <w:sz w:val="22"/>
          <w:szCs w:val="22"/>
          <w:shd w:val="clear" w:color="auto" w:fill="FFFF99"/>
          <w:rtl/>
        </w:rPr>
        <w:t>3</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big-number"/>
          <w:rFonts w:cs="FrankRuehl" w:hint="cs"/>
          <w:strike/>
          <w:vanish/>
          <w:sz w:val="22"/>
          <w:szCs w:val="22"/>
          <w:shd w:val="clear" w:color="auto" w:fill="FFFF99"/>
          <w:rtl/>
        </w:rPr>
        <w:t>יכוננו בתי-משפט צבאיים באזור: בתי-משפט צבאיים כאמור בסעיף 4 ובתי-משפט צבאיים של דן יחיד כאמור בסעיף 50.</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25.11.1979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17 (מס' 813)</w:t>
      </w:r>
      <w:r w:rsidR="008F0C97" w:rsidRPr="00A612C6">
        <w:rPr>
          <w:rStyle w:val="default"/>
          <w:rFonts w:cs="FrankRuehl" w:hint="cs"/>
          <w:b/>
          <w:bCs/>
          <w:vanish/>
          <w:sz w:val="20"/>
          <w:szCs w:val="20"/>
          <w:shd w:val="clear" w:color="auto" w:fill="FFFF99"/>
          <w:rtl/>
        </w:rPr>
        <w:t xml:space="preserve"> תש"ם-1979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0"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244</w:t>
      </w:r>
    </w:p>
    <w:p w:rsidR="00D91CBB" w:rsidRPr="00A612C6" w:rsidRDefault="00D91CBB">
      <w:pPr>
        <w:pStyle w:val="P00"/>
        <w:ind w:left="0" w:right="1134"/>
        <w:rPr>
          <w:rStyle w:val="big-number"/>
          <w:rFonts w:cs="FrankRuehl" w:hint="cs"/>
          <w:strike/>
          <w:vanish/>
          <w:sz w:val="22"/>
          <w:szCs w:val="22"/>
          <w:shd w:val="clear" w:color="auto" w:fill="FFFF99"/>
          <w:rtl/>
        </w:rPr>
      </w:pP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(ב)</w:t>
      </w:r>
      <w:r w:rsidRPr="00A612C6">
        <w:rPr>
          <w:rStyle w:val="big-number"/>
          <w:rFonts w:cs="FrankRuehl" w:hint="cs"/>
          <w:strike/>
          <w:vanish/>
          <w:sz w:val="22"/>
          <w:szCs w:val="22"/>
          <w:shd w:val="clear" w:color="auto" w:fill="FFFF99"/>
          <w:rtl/>
        </w:rPr>
        <w:tab/>
        <w:t>מפקד האזור ימנה קצינים בצה"ל לכהן כשופטים.</w:t>
      </w:r>
    </w:p>
    <w:p w:rsidR="00D91CBB" w:rsidRPr="00A612C6" w:rsidRDefault="00D91CBB">
      <w:pPr>
        <w:pStyle w:val="P00"/>
        <w:spacing w:before="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(ג)</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(ב)</w:t>
      </w:r>
      <w:r w:rsidRPr="00A612C6">
        <w:rPr>
          <w:rStyle w:val="big-number"/>
          <w:rFonts w:cs="FrankRuehl" w:hint="cs"/>
          <w:vanish/>
          <w:sz w:val="22"/>
          <w:szCs w:val="22"/>
          <w:shd w:val="clear" w:color="auto" w:fill="FFFF99"/>
          <w:rtl/>
        </w:rPr>
        <w:t xml:space="preserve"> מפקד האזור, בהמלצת הפרקליט הצבאי הראשי ימנה </w:t>
      </w:r>
      <w:r w:rsidRPr="00A612C6">
        <w:rPr>
          <w:rStyle w:val="big-number"/>
          <w:rFonts w:cs="FrankRuehl"/>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134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3</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2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כינון בתי משפט ומינוי שופטים</w:t>
      </w:r>
    </w:p>
    <w:p w:rsidR="00D91CBB" w:rsidRPr="00A612C6" w:rsidRDefault="00D91CBB">
      <w:pPr>
        <w:pStyle w:val="P00"/>
        <w:spacing w:before="0"/>
        <w:ind w:left="0" w:right="1134"/>
        <w:rPr>
          <w:rStyle w:val="big-number"/>
          <w:rFonts w:cs="FrankRuehl" w:hint="cs"/>
          <w:vanish/>
          <w:sz w:val="22"/>
          <w:szCs w:val="22"/>
          <w:shd w:val="clear" w:color="auto" w:fill="FFFF99"/>
          <w:rtl/>
        </w:rPr>
      </w:pPr>
      <w:r w:rsidRPr="00A612C6">
        <w:rPr>
          <w:rStyle w:val="big-number"/>
          <w:rFonts w:cs="FrankRuehl" w:hint="cs"/>
          <w:strike/>
          <w:vanish/>
          <w:sz w:val="22"/>
          <w:szCs w:val="22"/>
          <w:shd w:val="clear" w:color="auto" w:fill="FFFF99"/>
          <w:rtl/>
        </w:rPr>
        <w:t>3</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big-number"/>
          <w:rFonts w:cs="FrankRuehl" w:hint="cs"/>
          <w:strike/>
          <w:vanish/>
          <w:sz w:val="22"/>
          <w:szCs w:val="22"/>
          <w:shd w:val="clear" w:color="auto" w:fill="FFFF99"/>
          <w:rtl/>
        </w:rPr>
        <w:t>(א)</w:t>
      </w:r>
      <w:r w:rsidRPr="00A612C6">
        <w:rPr>
          <w:rStyle w:val="big-number"/>
          <w:rFonts w:cs="FrankRuehl" w:hint="cs"/>
          <w:strike/>
          <w:vanish/>
          <w:sz w:val="22"/>
          <w:szCs w:val="22"/>
          <w:shd w:val="clear" w:color="auto" w:fill="FFFF99"/>
          <w:rtl/>
        </w:rPr>
        <w:tab/>
        <w:t>יכוננו בתי משפט צבאיים באזור: בתי משפט צבאיים של שלושה כאמור בסעיף 4, ובתי משפט צבאיים של דן יחיד, כאמור בסעיף 50.</w:t>
      </w:r>
    </w:p>
    <w:p w:rsidR="00D91CBB" w:rsidRPr="00A612C6" w:rsidRDefault="00D91CBB">
      <w:pPr>
        <w:pStyle w:val="P00"/>
        <w:spacing w:before="0"/>
        <w:ind w:left="0" w:right="1134"/>
        <w:rPr>
          <w:rStyle w:val="big-number"/>
          <w:rFonts w:cs="FrankRuehl" w:hint="cs"/>
          <w:strike/>
          <w:vanish/>
          <w:sz w:val="22"/>
          <w:szCs w:val="22"/>
          <w:shd w:val="clear" w:color="auto" w:fill="FFFF99"/>
          <w:rtl/>
        </w:rPr>
      </w:pP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(ב)</w:t>
      </w:r>
      <w:r w:rsidRPr="00A612C6">
        <w:rPr>
          <w:rStyle w:val="big-number"/>
          <w:rFonts w:cs="FrankRuehl" w:hint="cs"/>
          <w:strike/>
          <w:vanish/>
          <w:sz w:val="22"/>
          <w:szCs w:val="22"/>
          <w:shd w:val="clear" w:color="auto" w:fill="FFFF99"/>
          <w:rtl/>
        </w:rPr>
        <w:tab/>
        <w:t xml:space="preserve">מפקד האזור, בהמלצת הפרקליט הצבאי הראשי ימנה </w:t>
      </w:r>
      <w:r w:rsidRPr="00A612C6">
        <w:rPr>
          <w:rStyle w:val="big-number"/>
          <w:rFonts w:cs="FrankRuehl"/>
          <w:strike/>
          <w:vanish/>
          <w:sz w:val="22"/>
          <w:szCs w:val="22"/>
          <w:shd w:val="clear" w:color="auto" w:fill="FFFF99"/>
          <w:rtl/>
        </w:rPr>
        <w:t>–</w:t>
      </w:r>
    </w:p>
    <w:p w:rsidR="00D91CBB" w:rsidRPr="00A612C6" w:rsidRDefault="00D91CBB">
      <w:pPr>
        <w:pStyle w:val="P00"/>
        <w:spacing w:before="0"/>
        <w:ind w:left="1021" w:right="1134"/>
        <w:rPr>
          <w:rStyle w:val="big-number"/>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(1)</w:t>
      </w:r>
      <w:r w:rsidRPr="00A612C6">
        <w:rPr>
          <w:rStyle w:val="big-number"/>
          <w:rFonts w:cs="FrankRuehl" w:hint="cs"/>
          <w:strike/>
          <w:vanish/>
          <w:sz w:val="22"/>
          <w:szCs w:val="22"/>
          <w:shd w:val="clear" w:color="auto" w:fill="FFFF99"/>
          <w:rtl/>
        </w:rPr>
        <w:tab/>
        <w:t>קצינים בצה"ל בעלי הכשרה משפטית בדרגת סרן או בדרגה גבוהה מזו, לכהן כשופטים משפטאים;</w:t>
      </w:r>
    </w:p>
    <w:p w:rsidR="00D91CBB" w:rsidRPr="00A612C6" w:rsidRDefault="00D91CBB">
      <w:pPr>
        <w:pStyle w:val="P00"/>
        <w:spacing w:before="0"/>
        <w:ind w:left="1021" w:right="1134"/>
        <w:rPr>
          <w:rStyle w:val="big-number"/>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(2)</w:t>
      </w:r>
      <w:r w:rsidRPr="00A612C6">
        <w:rPr>
          <w:rStyle w:val="big-number"/>
          <w:rFonts w:cs="FrankRuehl" w:hint="cs"/>
          <w:strike/>
          <w:vanish/>
          <w:sz w:val="22"/>
          <w:szCs w:val="22"/>
          <w:shd w:val="clear" w:color="auto" w:fill="FFFF99"/>
          <w:rtl/>
        </w:rPr>
        <w:tab/>
        <w:t>שופט משפטאי בדרגת סגן אלוף או בדרגת גבוהה מזו לכהן כנשיא בית המשפט;</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strike/>
          <w:vanish/>
          <w:sz w:val="22"/>
          <w:szCs w:val="22"/>
          <w:shd w:val="clear" w:color="auto" w:fill="FFFF99"/>
          <w:rtl/>
        </w:rPr>
        <w:t>(3)</w:t>
      </w:r>
      <w:r w:rsidRPr="00A612C6">
        <w:rPr>
          <w:rStyle w:val="big-number"/>
          <w:rFonts w:cs="FrankRuehl" w:hint="cs"/>
          <w:strike/>
          <w:vanish/>
          <w:sz w:val="22"/>
          <w:szCs w:val="22"/>
          <w:shd w:val="clear" w:color="auto" w:fill="FFFF99"/>
          <w:rtl/>
        </w:rPr>
        <w:tab/>
        <w:t>שופטים משפטאים לכהן כנשיאים תורנים של בית המשפט, אשר ימלאו את תפקידיו של נשיא בית המשפט בהעדרו או בשעה שלא התמנה נשיא בית משפט כאמור בפסקה (2).</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23.1.1995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76 (מס' 1422)</w:t>
      </w:r>
      <w:r w:rsidR="008F0C97" w:rsidRPr="00A612C6">
        <w:rPr>
          <w:rStyle w:val="default"/>
          <w:rFonts w:cs="FrankRuehl" w:hint="cs"/>
          <w:b/>
          <w:bCs/>
          <w:vanish/>
          <w:sz w:val="20"/>
          <w:szCs w:val="20"/>
          <w:shd w:val="clear" w:color="auto" w:fill="FFFF99"/>
          <w:rtl/>
        </w:rPr>
        <w:t xml:space="preserve"> תשנ"ה-1995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2" w:history="1">
        <w:r w:rsidRPr="00A612C6">
          <w:rPr>
            <w:rStyle w:val="Hyperlink"/>
            <w:rFonts w:cs="FrankRuehl" w:hint="cs"/>
            <w:vanish/>
            <w:szCs w:val="20"/>
            <w:shd w:val="clear" w:color="auto" w:fill="FFFF99"/>
            <w:rtl/>
          </w:rPr>
          <w:t>קובץ המנשרים מס' 160</w:t>
        </w:r>
      </w:hyperlink>
      <w:r w:rsidRPr="00A612C6">
        <w:rPr>
          <w:rStyle w:val="default"/>
          <w:rFonts w:cs="FrankRuehl" w:hint="cs"/>
          <w:vanish/>
          <w:sz w:val="20"/>
          <w:szCs w:val="20"/>
          <w:shd w:val="clear" w:color="auto" w:fill="FFFF99"/>
          <w:rtl/>
        </w:rPr>
        <w:t xml:space="preserve"> משנת 1995 עמ' 1772</w:t>
      </w:r>
    </w:p>
    <w:p w:rsidR="00D91CBB" w:rsidRPr="00A612C6" w:rsidRDefault="00D91CBB">
      <w:pPr>
        <w:pStyle w:val="P00"/>
        <w:spacing w:before="0"/>
        <w:ind w:left="0" w:right="1134"/>
        <w:rPr>
          <w:rStyle w:val="default"/>
          <w:rFonts w:cs="FrankRuehl" w:hint="cs"/>
          <w:b/>
          <w:b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3(ג)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12.10.2004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89 (מס' 1550)</w:t>
      </w:r>
      <w:r w:rsidR="008F0C97" w:rsidRPr="00A612C6">
        <w:rPr>
          <w:rStyle w:val="default"/>
          <w:rFonts w:cs="FrankRuehl" w:hint="cs"/>
          <w:b/>
          <w:bCs/>
          <w:vanish/>
          <w:sz w:val="20"/>
          <w:szCs w:val="20"/>
          <w:shd w:val="clear" w:color="auto" w:fill="FFFF99"/>
          <w:rtl/>
        </w:rPr>
        <w:t xml:space="preserve"> תשס"ה-2004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3" w:history="1">
        <w:r w:rsidRPr="00A612C6">
          <w:rPr>
            <w:rStyle w:val="Hyperlink"/>
            <w:rFonts w:cs="FrankRuehl" w:hint="cs"/>
            <w:vanish/>
            <w:szCs w:val="20"/>
            <w:shd w:val="clear" w:color="auto" w:fill="FFFF99"/>
            <w:rtl/>
          </w:rPr>
          <w:t>קובץ המנשרים מס' 208</w:t>
        </w:r>
      </w:hyperlink>
      <w:r w:rsidRPr="00A612C6">
        <w:rPr>
          <w:rStyle w:val="default"/>
          <w:rFonts w:cs="FrankRuehl" w:hint="cs"/>
          <w:vanish/>
          <w:sz w:val="20"/>
          <w:szCs w:val="20"/>
          <w:shd w:val="clear" w:color="auto" w:fill="FFFF99"/>
          <w:rtl/>
        </w:rPr>
        <w:t xml:space="preserve"> מחודש ינואר 2006 עמ' 3734</w:t>
      </w:r>
    </w:p>
    <w:p w:rsidR="00D91CBB" w:rsidRPr="00A612C6" w:rsidRDefault="00D91CBB">
      <w:pPr>
        <w:pStyle w:val="P0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t>(ב)</w:t>
      </w:r>
      <w:r w:rsidRPr="00A612C6">
        <w:rPr>
          <w:rStyle w:val="big-number"/>
          <w:rFonts w:cs="FrankRuehl" w:hint="cs"/>
          <w:vanish/>
          <w:sz w:val="22"/>
          <w:szCs w:val="22"/>
          <w:shd w:val="clear" w:color="auto" w:fill="FFFF99"/>
          <w:rtl/>
        </w:rPr>
        <w:tab/>
        <w:t xml:space="preserve">מפקד כוחות צה"ל באזור ימנה, </w:t>
      </w:r>
      <w:r w:rsidRPr="00A612C6">
        <w:rPr>
          <w:rStyle w:val="big-number"/>
          <w:rFonts w:cs="FrankRuehl" w:hint="cs"/>
          <w:strike/>
          <w:vanish/>
          <w:sz w:val="22"/>
          <w:szCs w:val="22"/>
          <w:shd w:val="clear" w:color="auto" w:fill="FFFF99"/>
          <w:rtl/>
        </w:rPr>
        <w:t>בהמלצת הפרקליט הצבאי הראשי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 xml:space="preserve">לפי בחירה של הוועדה לבחירת שופטים משפטאים (להלן </w:t>
      </w:r>
      <w:r w:rsidRPr="00A612C6">
        <w:rPr>
          <w:rStyle w:val="big-number"/>
          <w:rFonts w:cs="FrankRuehl"/>
          <w:vanish/>
          <w:sz w:val="22"/>
          <w:szCs w:val="22"/>
          <w:u w:val="single"/>
          <w:shd w:val="clear" w:color="auto" w:fill="FFFF99"/>
          <w:rtl/>
        </w:rPr>
        <w:t>–</w:t>
      </w:r>
      <w:r w:rsidRPr="00A612C6">
        <w:rPr>
          <w:rStyle w:val="big-number"/>
          <w:rFonts w:cs="FrankRuehl" w:hint="cs"/>
          <w:vanish/>
          <w:sz w:val="22"/>
          <w:szCs w:val="22"/>
          <w:u w:val="single"/>
          <w:shd w:val="clear" w:color="auto" w:fill="FFFF99"/>
          <w:rtl/>
        </w:rPr>
        <w:t xml:space="preserve"> ועדת הבחירה)</w:t>
      </w:r>
      <w:r w:rsidRPr="00A612C6">
        <w:rPr>
          <w:rStyle w:val="big-number"/>
          <w:rFonts w:cs="FrankRuehl" w:hint="cs"/>
          <w:vanish/>
          <w:sz w:val="22"/>
          <w:szCs w:val="22"/>
          <w:shd w:val="clear" w:color="auto" w:fill="FFFF99"/>
          <w:rtl/>
        </w:rPr>
        <w:t>:</w:t>
      </w:r>
    </w:p>
    <w:p w:rsidR="00D91CBB" w:rsidRPr="00A612C6" w:rsidRDefault="00D91CBB">
      <w:pPr>
        <w:pStyle w:val="P00"/>
        <w:spacing w:before="0"/>
        <w:ind w:left="1021" w:right="1134"/>
        <w:rPr>
          <w:rStyle w:val="big-number"/>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(1)</w:t>
      </w:r>
      <w:r w:rsidRPr="00A612C6">
        <w:rPr>
          <w:rStyle w:val="big-number"/>
          <w:rFonts w:cs="FrankRuehl" w:hint="cs"/>
          <w:strike/>
          <w:vanish/>
          <w:sz w:val="22"/>
          <w:szCs w:val="22"/>
          <w:shd w:val="clear" w:color="auto" w:fill="FFFF99"/>
          <w:rtl/>
        </w:rPr>
        <w:tab/>
        <w:t>קצינים בצה"ל בעלי הכשרה משפטית בדרגת סרן או בדרגה גבוהה מזו, לכהן כשופטים משפטאים;</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(1)</w:t>
      </w:r>
      <w:r w:rsidRPr="00A612C6">
        <w:rPr>
          <w:rStyle w:val="big-number"/>
          <w:rFonts w:cs="FrankRuehl" w:hint="cs"/>
          <w:vanish/>
          <w:sz w:val="22"/>
          <w:szCs w:val="22"/>
          <w:u w:val="single"/>
          <w:shd w:val="clear" w:color="auto" w:fill="FFFF99"/>
          <w:rtl/>
        </w:rPr>
        <w:tab/>
        <w:t>קצינים בצה"ל בדרגת סרן או בדרגה גבוהה מזו, בעלי ניסיון משפטי של חמש שנים לפחות, לכהן כשופטים משפטאים;</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(2)</w:t>
      </w:r>
      <w:r w:rsidRPr="00A612C6">
        <w:rPr>
          <w:rStyle w:val="big-number"/>
          <w:rFonts w:cs="FrankRuehl" w:hint="cs"/>
          <w:vanish/>
          <w:sz w:val="22"/>
          <w:szCs w:val="22"/>
          <w:shd w:val="clear" w:color="auto" w:fill="FFFF99"/>
          <w:rtl/>
        </w:rPr>
        <w:tab/>
        <w:t>שופטים משפטאים בדרגת סגן אלוף או בדרגה גבוהה מזו לכהן כנשיאי בתי המשפט הצבאיים של ערכאה ראשונה;</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(3)</w:t>
      </w:r>
      <w:r w:rsidRPr="00A612C6">
        <w:rPr>
          <w:rStyle w:val="big-number"/>
          <w:rFonts w:cs="FrankRuehl" w:hint="cs"/>
          <w:vanish/>
          <w:sz w:val="22"/>
          <w:szCs w:val="22"/>
          <w:shd w:val="clear" w:color="auto" w:fill="FFFF99"/>
          <w:rtl/>
        </w:rPr>
        <w:tab/>
        <w:t>שופטים משפטאים לכהן כנשיאים תורנים של בתי המשפט הצבאיים של ערכאה ראשונה, אשר ימלאו את תפקידיהם של נשיאי אותם בתי המשפט בהעדרם או בשעה שלא התמנה נשיא לאותו בית משפט כאמור בפיסקא (2);</w:t>
      </w:r>
    </w:p>
    <w:p w:rsidR="00D91CBB" w:rsidRPr="00A612C6" w:rsidRDefault="00D91CBB">
      <w:pPr>
        <w:pStyle w:val="P00"/>
        <w:spacing w:before="0"/>
        <w:ind w:left="1021" w:right="1134"/>
        <w:rPr>
          <w:rStyle w:val="big-number"/>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(4)</w:t>
      </w:r>
      <w:r w:rsidRPr="00A612C6">
        <w:rPr>
          <w:rStyle w:val="big-number"/>
          <w:rFonts w:cs="FrankRuehl" w:hint="cs"/>
          <w:strike/>
          <w:vanish/>
          <w:sz w:val="22"/>
          <w:szCs w:val="22"/>
          <w:shd w:val="clear" w:color="auto" w:fill="FFFF99"/>
          <w:rtl/>
        </w:rPr>
        <w:tab/>
        <w:t>שופטים משפטאים בדרגת סגן-אלוף או בדרגה גבוהה מזו לכהן כשופטים של בית המשפט הצבאי לערעורים;</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(4)</w:t>
      </w:r>
      <w:r w:rsidRPr="00A612C6">
        <w:rPr>
          <w:rStyle w:val="big-number"/>
          <w:rFonts w:cs="FrankRuehl" w:hint="cs"/>
          <w:vanish/>
          <w:sz w:val="22"/>
          <w:szCs w:val="22"/>
          <w:u w:val="single"/>
          <w:shd w:val="clear" w:color="auto" w:fill="FFFF99"/>
          <w:rtl/>
        </w:rPr>
        <w:tab/>
        <w:t>שופטים משפטאים בדרגת סגן אלוף או בדרגה גבוהה מזו, בעלי ניסיון משפטי של שבע שנים לפחות, לכהן כשופטים של בית המשפט הצבאי לערעורים, ובלבד שלא ימונה קצין שלא כיהן קודם לכן כשופט משפטאי, אלא לאחר ששוכנעה ועדת הבחירה, שעסק בצה"ל בעיסוק משפטי העושה אותו מתאים לתפקיד זה;</w:t>
      </w:r>
    </w:p>
    <w:p w:rsidR="00D91CBB" w:rsidRPr="00A612C6" w:rsidRDefault="00D91CBB">
      <w:pPr>
        <w:pStyle w:val="P00"/>
        <w:spacing w:before="0"/>
        <w:ind w:left="1021" w:right="1134"/>
        <w:rPr>
          <w:rStyle w:val="big-number"/>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(5)</w:t>
      </w:r>
      <w:r w:rsidRPr="00A612C6">
        <w:rPr>
          <w:rStyle w:val="big-number"/>
          <w:rFonts w:cs="FrankRuehl" w:hint="cs"/>
          <w:strike/>
          <w:vanish/>
          <w:sz w:val="22"/>
          <w:szCs w:val="22"/>
          <w:shd w:val="clear" w:color="auto" w:fill="FFFF99"/>
          <w:rtl/>
        </w:rPr>
        <w:tab/>
        <w:t>שופט משפטאי בדרגת אלוף משנה או בדרגה גבוהה מזו לכהן כנשיא בית המשפט הצבאי לערעורים;</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(5)</w:t>
      </w:r>
      <w:r w:rsidRPr="00A612C6">
        <w:rPr>
          <w:rStyle w:val="big-number"/>
          <w:rFonts w:cs="FrankRuehl" w:hint="cs"/>
          <w:vanish/>
          <w:sz w:val="22"/>
          <w:szCs w:val="22"/>
          <w:u w:val="single"/>
          <w:shd w:val="clear" w:color="auto" w:fill="FFFF99"/>
          <w:rtl/>
        </w:rPr>
        <w:tab/>
        <w:t xml:space="preserve">שופט משפטאי בדרגת אלוף משנה או בדרגה גבוהה מזו, בעל ניסיון משפטי של שבע שנים לפחות, לכהן כנשיא בית המשפט הצבאי לערעורים. ואולם רשאית ועדת הבחירה, אם ראתה שאין בקרב הכוחות הסדירים של הצבא קצין בעל ניסיון משפטי המתאים לתפקיד נשיא בית המשפט הצבאי לערעורים, להמליץ </w:t>
      </w:r>
      <w:r w:rsidRPr="00A612C6">
        <w:rPr>
          <w:rStyle w:val="big-number"/>
          <w:rFonts w:cs="FrankRuehl"/>
          <w:vanish/>
          <w:sz w:val="22"/>
          <w:szCs w:val="22"/>
          <w:u w:val="single"/>
          <w:shd w:val="clear" w:color="auto" w:fill="FFFF99"/>
          <w:rtl/>
        </w:rPr>
        <w:t>–</w:t>
      </w:r>
      <w:r w:rsidRPr="00A612C6">
        <w:rPr>
          <w:rStyle w:val="big-number"/>
          <w:rFonts w:cs="FrankRuehl" w:hint="cs"/>
          <w:vanish/>
          <w:sz w:val="22"/>
          <w:szCs w:val="22"/>
          <w:u w:val="single"/>
          <w:shd w:val="clear" w:color="auto" w:fill="FFFF99"/>
          <w:rtl/>
        </w:rPr>
        <w:t xml:space="preserve"> ברוב של חמישה מבין חבריה </w:t>
      </w:r>
      <w:r w:rsidRPr="00A612C6">
        <w:rPr>
          <w:rStyle w:val="big-number"/>
          <w:rFonts w:cs="FrankRuehl"/>
          <w:vanish/>
          <w:sz w:val="22"/>
          <w:szCs w:val="22"/>
          <w:u w:val="single"/>
          <w:shd w:val="clear" w:color="auto" w:fill="FFFF99"/>
          <w:rtl/>
        </w:rPr>
        <w:t>–</w:t>
      </w:r>
      <w:r w:rsidRPr="00A612C6">
        <w:rPr>
          <w:rStyle w:val="big-number"/>
          <w:rFonts w:cs="FrankRuehl" w:hint="cs"/>
          <w:vanish/>
          <w:sz w:val="22"/>
          <w:szCs w:val="22"/>
          <w:u w:val="single"/>
          <w:shd w:val="clear" w:color="auto" w:fill="FFFF99"/>
          <w:rtl/>
        </w:rPr>
        <w:t xml:space="preserve"> כי יתמנה לתפקיד קצין מתאים שהוא בעל הכשרה משפטית;</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(6)</w:t>
      </w:r>
      <w:r w:rsidRPr="00A612C6">
        <w:rPr>
          <w:rStyle w:val="big-number"/>
          <w:rFonts w:cs="FrankRuehl" w:hint="cs"/>
          <w:vanish/>
          <w:sz w:val="22"/>
          <w:szCs w:val="22"/>
          <w:shd w:val="clear" w:color="auto" w:fill="FFFF99"/>
          <w:rtl/>
        </w:rPr>
        <w:tab/>
        <w:t>שופטים משפטאים, כאמור בפיסקא (4), לכהן כנשיאים תורנים של בית המשפט הצבאי לערעורים, אשר ימלאו את תפקידיו של נשיא בית המשפט הצבאי לערעורים בהעדר או בשעה שלא נתמנה נשיא בית משפט צבאי לערעורים כאמור בפיסקא (5);</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(7)</w:t>
      </w:r>
      <w:r w:rsidRPr="00A612C6">
        <w:rPr>
          <w:rStyle w:val="big-number"/>
          <w:rFonts w:cs="FrankRuehl" w:hint="cs"/>
          <w:vanish/>
          <w:sz w:val="22"/>
          <w:szCs w:val="22"/>
          <w:u w:val="single"/>
          <w:shd w:val="clear" w:color="auto" w:fill="FFFF99"/>
          <w:rtl/>
        </w:rPr>
        <w:tab/>
        <w:t xml:space="preserve">לעניין סעיף-קטן זה </w:t>
      </w:r>
      <w:r w:rsidRPr="00A612C6">
        <w:rPr>
          <w:rStyle w:val="big-number"/>
          <w:rFonts w:cs="FrankRuehl"/>
          <w:vanish/>
          <w:sz w:val="22"/>
          <w:szCs w:val="22"/>
          <w:u w:val="single"/>
          <w:shd w:val="clear" w:color="auto" w:fill="FFFF99"/>
          <w:rtl/>
        </w:rPr>
        <w:t>–</w:t>
      </w:r>
      <w:r w:rsidRPr="00A612C6">
        <w:rPr>
          <w:rStyle w:val="big-number"/>
          <w:rFonts w:cs="FrankRuehl" w:hint="cs"/>
          <w:vanish/>
          <w:sz w:val="22"/>
          <w:szCs w:val="22"/>
          <w:u w:val="single"/>
          <w:shd w:val="clear" w:color="auto" w:fill="FFFF99"/>
          <w:rtl/>
        </w:rPr>
        <w:t xml:space="preserve"> קצינים בצה"ל </w:t>
      </w:r>
      <w:r w:rsidRPr="00A612C6">
        <w:rPr>
          <w:rStyle w:val="big-number"/>
          <w:rFonts w:cs="FrankRuehl"/>
          <w:vanish/>
          <w:sz w:val="22"/>
          <w:szCs w:val="22"/>
          <w:u w:val="single"/>
          <w:shd w:val="clear" w:color="auto" w:fill="FFFF99"/>
          <w:rtl/>
        </w:rPr>
        <w:t>–</w:t>
      </w:r>
      <w:r w:rsidRPr="00A612C6">
        <w:rPr>
          <w:rStyle w:val="big-number"/>
          <w:rFonts w:cs="FrankRuehl" w:hint="cs"/>
          <w:vanish/>
          <w:sz w:val="22"/>
          <w:szCs w:val="22"/>
          <w:u w:val="single"/>
          <w:shd w:val="clear" w:color="auto" w:fill="FFFF99"/>
          <w:rtl/>
        </w:rPr>
        <w:t xml:space="preserve"> קצינים הנמנים עם הכוחות הסדירים של צה"ל, או קצינים הנמנים עם כוחות המילואים של צה"ל, ואולם לא יתמנה קצין הנמנה עם כוחות המילואים של צה"ל לנשיא בית המשפט הצבאי לערעורים, למשנהו, לנשיא בית משפט צבאי של ערכאה ראשונה או לסגן הנשיא.</w:t>
      </w:r>
    </w:p>
    <w:p w:rsidR="00D91CBB" w:rsidRPr="00A612C6" w:rsidRDefault="00D91CBB">
      <w:pPr>
        <w:pStyle w:val="P00"/>
        <w:spacing w:before="0"/>
        <w:ind w:left="1021" w:right="1134" w:hanging="1021"/>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t>(ג)</w:t>
      </w:r>
      <w:r w:rsidRPr="00A612C6">
        <w:rPr>
          <w:rStyle w:val="big-number"/>
          <w:rFonts w:cs="FrankRuehl" w:hint="cs"/>
          <w:vanish/>
          <w:sz w:val="22"/>
          <w:szCs w:val="22"/>
          <w:shd w:val="clear" w:color="auto" w:fill="FFFF99"/>
          <w:rtl/>
        </w:rPr>
        <w:tab/>
        <w:t>(1)</w:t>
      </w:r>
      <w:r w:rsidRPr="00A612C6">
        <w:rPr>
          <w:rStyle w:val="big-number"/>
          <w:rFonts w:cs="FrankRuehl" w:hint="cs"/>
          <w:vanish/>
          <w:sz w:val="22"/>
          <w:szCs w:val="22"/>
          <w:shd w:val="clear" w:color="auto" w:fill="FFFF99"/>
          <w:rtl/>
        </w:rPr>
        <w:tab/>
        <w:t xml:space="preserve">מפקד כוחות צה"ל באזור ימנה לכהונה בפועל, בהמלצת </w:t>
      </w:r>
      <w:r w:rsidRPr="00A612C6">
        <w:rPr>
          <w:rStyle w:val="big-number"/>
          <w:rFonts w:cs="FrankRuehl" w:hint="cs"/>
          <w:strike/>
          <w:vanish/>
          <w:sz w:val="22"/>
          <w:szCs w:val="22"/>
          <w:shd w:val="clear" w:color="auto" w:fill="FFFF99"/>
          <w:rtl/>
        </w:rPr>
        <w:t>הפרקליט הצבאי הראשי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נשיא בית הדין הצבאי לערעורים</w:t>
      </w:r>
      <w:r w:rsidRPr="00A612C6">
        <w:rPr>
          <w:rStyle w:val="big-number"/>
          <w:rFonts w:cs="FrankRuehl" w:hint="cs"/>
          <w:vanish/>
          <w:sz w:val="22"/>
          <w:szCs w:val="22"/>
          <w:shd w:val="clear" w:color="auto" w:fill="FFFF99"/>
          <w:rtl/>
        </w:rPr>
        <w:t xml:space="preserve"> ובהסכמת המועמד </w:t>
      </w:r>
      <w:r w:rsidRPr="00A612C6">
        <w:rPr>
          <w:rStyle w:val="big-number"/>
          <w:rFonts w:cs="FrankRuehl"/>
          <w:vanish/>
          <w:sz w:val="22"/>
          <w:szCs w:val="22"/>
          <w:shd w:val="clear" w:color="auto" w:fill="FFFF99"/>
          <w:rtl/>
        </w:rPr>
        <w:t>–</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(א)</w:t>
      </w:r>
      <w:r w:rsidRPr="00A612C6">
        <w:rPr>
          <w:rStyle w:val="big-number"/>
          <w:rFonts w:cs="FrankRuehl" w:hint="cs"/>
          <w:vanish/>
          <w:sz w:val="22"/>
          <w:szCs w:val="22"/>
          <w:shd w:val="clear" w:color="auto" w:fill="FFFF99"/>
          <w:rtl/>
        </w:rPr>
        <w:tab/>
        <w:t xml:space="preserve">שופט משפטאי של בית המשפט הצבאי לערעורים </w:t>
      </w:r>
      <w:r w:rsidRPr="00A612C6">
        <w:rPr>
          <w:rStyle w:val="big-number"/>
          <w:rFonts w:cs="FrankRuehl"/>
          <w:vanish/>
          <w:sz w:val="22"/>
          <w:szCs w:val="22"/>
          <w:shd w:val="clear" w:color="auto" w:fill="FFFF99"/>
          <w:rtl/>
        </w:rPr>
        <w:t>–</w:t>
      </w:r>
      <w:r w:rsidRPr="00A612C6">
        <w:rPr>
          <w:rStyle w:val="big-number"/>
          <w:rFonts w:cs="FrankRuehl" w:hint="cs"/>
          <w:vanish/>
          <w:sz w:val="22"/>
          <w:szCs w:val="22"/>
          <w:shd w:val="clear" w:color="auto" w:fill="FFFF99"/>
          <w:rtl/>
        </w:rPr>
        <w:t xml:space="preserve"> לנשיא או לשופט של בית משפט צבאי של ערכאה ראשונה.</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(ב)</w:t>
      </w:r>
      <w:r w:rsidRPr="00A612C6">
        <w:rPr>
          <w:rStyle w:val="big-number"/>
          <w:rFonts w:cs="FrankRuehl" w:hint="cs"/>
          <w:vanish/>
          <w:sz w:val="22"/>
          <w:szCs w:val="22"/>
          <w:shd w:val="clear" w:color="auto" w:fill="FFFF99"/>
          <w:rtl/>
        </w:rPr>
        <w:tab/>
        <w:t xml:space="preserve">שופט משפטאי של בית משפט צבאי של ערכאה ראשונה </w:t>
      </w:r>
      <w:r w:rsidRPr="00A612C6">
        <w:rPr>
          <w:rStyle w:val="big-number"/>
          <w:rFonts w:cs="FrankRuehl"/>
          <w:vanish/>
          <w:sz w:val="22"/>
          <w:szCs w:val="22"/>
          <w:shd w:val="clear" w:color="auto" w:fill="FFFF99"/>
          <w:rtl/>
        </w:rPr>
        <w:t>–</w:t>
      </w:r>
      <w:r w:rsidRPr="00A612C6">
        <w:rPr>
          <w:rStyle w:val="big-number"/>
          <w:rFonts w:cs="FrankRuehl" w:hint="cs"/>
          <w:vanish/>
          <w:sz w:val="22"/>
          <w:szCs w:val="22"/>
          <w:shd w:val="clear" w:color="auto" w:fill="FFFF99"/>
          <w:rtl/>
        </w:rPr>
        <w:t xml:space="preserve"> לשופט בית המשפט הצבאי לערעורים או לנשיא בית משפט צבאי של ערכאה ראשונה.</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(2)</w:t>
      </w:r>
      <w:r w:rsidRPr="00A612C6">
        <w:rPr>
          <w:rStyle w:val="big-number"/>
          <w:rFonts w:cs="FrankRuehl" w:hint="cs"/>
          <w:vanish/>
          <w:sz w:val="22"/>
          <w:szCs w:val="22"/>
          <w:shd w:val="clear" w:color="auto" w:fill="FFFF99"/>
          <w:rtl/>
        </w:rPr>
        <w:tab/>
        <w:t>כהונה בפועל לפי סעיף זה, ברציפות או לסירוגין, לא תהיה למשך יותר משנה אחת מתוך תקופה של שלוש שנים.</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(3)</w:t>
      </w:r>
      <w:r w:rsidRPr="00A612C6">
        <w:rPr>
          <w:rStyle w:val="big-number"/>
          <w:rFonts w:cs="FrankRuehl" w:hint="cs"/>
          <w:vanish/>
          <w:sz w:val="22"/>
          <w:szCs w:val="22"/>
          <w:shd w:val="clear" w:color="auto" w:fill="FFFF99"/>
          <w:rtl/>
        </w:rPr>
        <w:tab/>
        <w:t>מי שנתמנה לכהונה בפועל לפי סעיף זה רשאי לדון גם בענין הנתון לסמכות בית המשפט הצבאי שבו הוא מכהן דרך קבע, ובלבד שלא ידון באותו ענין בשתי ערכאות.</w:t>
      </w:r>
    </w:p>
    <w:p w:rsidR="00D91CBB" w:rsidRPr="00A612C6" w:rsidRDefault="00D91CBB">
      <w:pPr>
        <w:pStyle w:val="P00"/>
        <w:spacing w:before="0"/>
        <w:ind w:left="1021" w:right="1134" w:hanging="1021"/>
        <w:rPr>
          <w:rStyle w:val="big-number"/>
          <w:rFonts w:cs="FrankRuehl" w:hint="cs"/>
          <w:vanish/>
          <w:sz w:val="22"/>
          <w:szCs w:val="22"/>
          <w:u w:val="single"/>
          <w:shd w:val="clear" w:color="auto" w:fill="FFFF99"/>
          <w:rtl/>
        </w:rPr>
      </w:pPr>
      <w:r w:rsidRPr="00A612C6">
        <w:rPr>
          <w:rStyle w:val="big-number"/>
          <w:rFonts w:cs="FrankRuehl" w:hint="cs"/>
          <w:vanish/>
          <w:sz w:val="22"/>
          <w:szCs w:val="22"/>
          <w:shd w:val="clear" w:color="auto" w:fill="FFFF99"/>
          <w:rtl/>
        </w:rPr>
        <w:tab/>
      </w:r>
      <w:r w:rsidRPr="00A612C6">
        <w:rPr>
          <w:rStyle w:val="big-number"/>
          <w:rFonts w:cs="FrankRuehl" w:hint="cs"/>
          <w:vanish/>
          <w:sz w:val="22"/>
          <w:szCs w:val="22"/>
          <w:u w:val="single"/>
          <w:shd w:val="clear" w:color="auto" w:fill="FFFF99"/>
          <w:rtl/>
        </w:rPr>
        <w:t>(ד)</w:t>
      </w:r>
      <w:r w:rsidRPr="00A612C6">
        <w:rPr>
          <w:rStyle w:val="big-number"/>
          <w:rFonts w:cs="FrankRuehl" w:hint="cs"/>
          <w:vanish/>
          <w:sz w:val="22"/>
          <w:szCs w:val="22"/>
          <w:u w:val="single"/>
          <w:shd w:val="clear" w:color="auto" w:fill="FFFF99"/>
          <w:rtl/>
        </w:rPr>
        <w:tab/>
        <w:t>(1)</w:t>
      </w:r>
      <w:r w:rsidRPr="00A612C6">
        <w:rPr>
          <w:rStyle w:val="big-number"/>
          <w:rFonts w:cs="FrankRuehl" w:hint="cs"/>
          <w:vanish/>
          <w:sz w:val="22"/>
          <w:szCs w:val="22"/>
          <w:u w:val="single"/>
          <w:shd w:val="clear" w:color="auto" w:fill="FFFF99"/>
          <w:rtl/>
        </w:rPr>
        <w:tab/>
        <w:t>ועדת הבחירה תהיה של שבעה חברים שהם:</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(א)</w:t>
      </w:r>
      <w:r w:rsidRPr="00A612C6">
        <w:rPr>
          <w:rStyle w:val="big-number"/>
          <w:rFonts w:cs="FrankRuehl" w:hint="cs"/>
          <w:vanish/>
          <w:sz w:val="22"/>
          <w:szCs w:val="22"/>
          <w:u w:val="single"/>
          <w:shd w:val="clear" w:color="auto" w:fill="FFFF99"/>
          <w:rtl/>
        </w:rPr>
        <w:tab/>
        <w:t>נשיא בית הדין הצבאי לערעורים, והוא יהיה יושב ראש הוועדה;</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(ב)</w:t>
      </w:r>
      <w:r w:rsidRPr="00A612C6">
        <w:rPr>
          <w:rStyle w:val="big-number"/>
          <w:rFonts w:cs="FrankRuehl" w:hint="cs"/>
          <w:vanish/>
          <w:sz w:val="22"/>
          <w:szCs w:val="22"/>
          <w:u w:val="single"/>
          <w:shd w:val="clear" w:color="auto" w:fill="FFFF99"/>
          <w:rtl/>
        </w:rPr>
        <w:tab/>
        <w:t>ראש אגף כוח אדם במטה הכללי של צה"ל;</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(ג)</w:t>
      </w:r>
      <w:r w:rsidRPr="00A612C6">
        <w:rPr>
          <w:rStyle w:val="big-number"/>
          <w:rFonts w:cs="FrankRuehl" w:hint="cs"/>
          <w:vanish/>
          <w:sz w:val="22"/>
          <w:szCs w:val="22"/>
          <w:u w:val="single"/>
          <w:shd w:val="clear" w:color="auto" w:fill="FFFF99"/>
          <w:rtl/>
        </w:rPr>
        <w:tab/>
        <w:t>מתאם פעולו הממשלה באזורי יהודה, שומרון וחבל עזה;</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(ד)</w:t>
      </w:r>
      <w:r w:rsidRPr="00A612C6">
        <w:rPr>
          <w:rStyle w:val="big-number"/>
          <w:rFonts w:cs="FrankRuehl" w:hint="cs"/>
          <w:vanish/>
          <w:sz w:val="22"/>
          <w:szCs w:val="22"/>
          <w:u w:val="single"/>
          <w:shd w:val="clear" w:color="auto" w:fill="FFFF99"/>
          <w:rtl/>
        </w:rPr>
        <w:tab/>
        <w:t>המשנה לנשיא בית הדין הצבאי לערעורים;</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(ה)</w:t>
      </w:r>
      <w:r w:rsidRPr="00A612C6">
        <w:rPr>
          <w:rStyle w:val="big-number"/>
          <w:rFonts w:cs="FrankRuehl" w:hint="cs"/>
          <w:vanish/>
          <w:sz w:val="22"/>
          <w:szCs w:val="22"/>
          <w:u w:val="single"/>
          <w:shd w:val="clear" w:color="auto" w:fill="FFFF99"/>
          <w:rtl/>
        </w:rPr>
        <w:tab/>
        <w:t>נשיא בית המשפט הצבאי לערעורים;</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(ו)</w:t>
      </w:r>
      <w:r w:rsidRPr="00A612C6">
        <w:rPr>
          <w:rStyle w:val="big-number"/>
          <w:rFonts w:cs="FrankRuehl" w:hint="cs"/>
          <w:vanish/>
          <w:sz w:val="22"/>
          <w:szCs w:val="22"/>
          <w:u w:val="single"/>
          <w:shd w:val="clear" w:color="auto" w:fill="FFFF99"/>
          <w:rtl/>
        </w:rPr>
        <w:tab/>
        <w:t>שופט בדימוס, אשר ימונה על-ידי נשיא בית הדין הצבאי לערעורים;</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(ז)</w:t>
      </w:r>
      <w:r w:rsidRPr="00A612C6">
        <w:rPr>
          <w:rStyle w:val="big-number"/>
          <w:rFonts w:cs="FrankRuehl" w:hint="cs"/>
          <w:vanish/>
          <w:sz w:val="22"/>
          <w:szCs w:val="22"/>
          <w:u w:val="single"/>
          <w:shd w:val="clear" w:color="auto" w:fill="FFFF99"/>
          <w:rtl/>
        </w:rPr>
        <w:tab/>
        <w:t>נציג לשכת עורכי הדין בישראל, שתבחר המועצה הארצית של לשכת עורכי הדין.</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(2)</w:t>
      </w:r>
      <w:r w:rsidRPr="00A612C6">
        <w:rPr>
          <w:rStyle w:val="big-number"/>
          <w:rFonts w:cs="FrankRuehl" w:hint="cs"/>
          <w:vanish/>
          <w:sz w:val="22"/>
          <w:szCs w:val="22"/>
          <w:u w:val="single"/>
          <w:shd w:val="clear" w:color="auto" w:fill="FFFF99"/>
          <w:rtl/>
        </w:rPr>
        <w:tab/>
        <w:t>ועדת הבחירה רשאית לפעול אף אם פחת מספר חבריה, כל עוד לא פחת מחמישה.</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(3)</w:t>
      </w:r>
      <w:r w:rsidRPr="00A612C6">
        <w:rPr>
          <w:rStyle w:val="big-number"/>
          <w:rFonts w:cs="FrankRuehl" w:hint="cs"/>
          <w:vanish/>
          <w:sz w:val="22"/>
          <w:szCs w:val="22"/>
          <w:u w:val="single"/>
          <w:shd w:val="clear" w:color="auto" w:fill="FFFF99"/>
          <w:rtl/>
        </w:rPr>
        <w:tab/>
        <w:t>אלה רשאים להציע מועמדים לכהונת שופט משפטאי:</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(א)</w:t>
      </w:r>
      <w:r w:rsidRPr="00A612C6">
        <w:rPr>
          <w:rStyle w:val="big-number"/>
          <w:rFonts w:cs="FrankRuehl" w:hint="cs"/>
          <w:vanish/>
          <w:sz w:val="22"/>
          <w:szCs w:val="22"/>
          <w:u w:val="single"/>
          <w:shd w:val="clear" w:color="auto" w:fill="FFFF99"/>
          <w:rtl/>
        </w:rPr>
        <w:tab/>
        <w:t>נשיא בית הדין הצבאי לערעורים;</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(ב)</w:t>
      </w:r>
      <w:r w:rsidRPr="00A612C6">
        <w:rPr>
          <w:rStyle w:val="big-number"/>
          <w:rFonts w:cs="FrankRuehl" w:hint="cs"/>
          <w:vanish/>
          <w:sz w:val="22"/>
          <w:szCs w:val="22"/>
          <w:u w:val="single"/>
          <w:shd w:val="clear" w:color="auto" w:fill="FFFF99"/>
          <w:rtl/>
        </w:rPr>
        <w:tab/>
        <w:t>ראש אגף כוח אדם במטה הכללי של צה"ל;</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(ג)</w:t>
      </w:r>
      <w:r w:rsidRPr="00A612C6">
        <w:rPr>
          <w:rStyle w:val="big-number"/>
          <w:rFonts w:cs="FrankRuehl" w:hint="cs"/>
          <w:vanish/>
          <w:sz w:val="22"/>
          <w:szCs w:val="22"/>
          <w:u w:val="single"/>
          <w:shd w:val="clear" w:color="auto" w:fill="FFFF99"/>
          <w:rtl/>
        </w:rPr>
        <w:tab/>
        <w:t>נשיא בית המשפט הצבאי לערעורים;</w:t>
      </w:r>
    </w:p>
    <w:p w:rsidR="00D91CBB" w:rsidRPr="00A612C6" w:rsidRDefault="00D91CBB">
      <w:pPr>
        <w:pStyle w:val="P00"/>
        <w:spacing w:before="0"/>
        <w:ind w:left="1474"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(ד)</w:t>
      </w:r>
      <w:r w:rsidRPr="00A612C6">
        <w:rPr>
          <w:rStyle w:val="big-number"/>
          <w:rFonts w:cs="FrankRuehl" w:hint="cs"/>
          <w:vanish/>
          <w:sz w:val="22"/>
          <w:szCs w:val="22"/>
          <w:u w:val="single"/>
          <w:shd w:val="clear" w:color="auto" w:fill="FFFF99"/>
          <w:rtl/>
        </w:rPr>
        <w:tab/>
        <w:t>שני חברי ועדת הבחירה כאחד.</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(4)</w:t>
      </w:r>
      <w:r w:rsidRPr="00A612C6">
        <w:rPr>
          <w:rStyle w:val="big-number"/>
          <w:rFonts w:cs="FrankRuehl" w:hint="cs"/>
          <w:vanish/>
          <w:sz w:val="22"/>
          <w:szCs w:val="22"/>
          <w:u w:val="single"/>
          <w:shd w:val="clear" w:color="auto" w:fill="FFFF99"/>
          <w:rtl/>
        </w:rPr>
        <w:tab/>
        <w:t>החלטת ועדת הבחירה תתקבל ברוב קולות חבריה שהשתתפו בהצבעה.</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(5)</w:t>
      </w:r>
      <w:r w:rsidRPr="00A612C6">
        <w:rPr>
          <w:rStyle w:val="big-number"/>
          <w:rFonts w:cs="FrankRuehl" w:hint="cs"/>
          <w:vanish/>
          <w:sz w:val="22"/>
          <w:szCs w:val="22"/>
          <w:u w:val="single"/>
          <w:shd w:val="clear" w:color="auto" w:fill="FFFF99"/>
          <w:rtl/>
        </w:rPr>
        <w:tab/>
        <w:t>ועדת הבחירה תקבע את הליכי הפרסום והבחירה, וכן את סדרי דיוניה ועבודתה. ליו"ר ועדת הבחירה הסמכות למנות ועדות משנה.</w:t>
      </w:r>
    </w:p>
    <w:p w:rsidR="00D91CBB" w:rsidRPr="00A612C6" w:rsidRDefault="00D91CBB">
      <w:pPr>
        <w:pStyle w:val="P00"/>
        <w:spacing w:before="0"/>
        <w:ind w:left="0" w:right="1134"/>
        <w:rPr>
          <w:rStyle w:val="big-number"/>
          <w:rFonts w:cs="FrankRuehl" w:hint="cs"/>
          <w:vanish/>
          <w:sz w:val="22"/>
          <w:szCs w:val="22"/>
          <w:u w:val="single"/>
          <w:shd w:val="clear" w:color="auto" w:fill="FFFF99"/>
          <w:rtl/>
        </w:rPr>
      </w:pPr>
      <w:r w:rsidRPr="00A612C6">
        <w:rPr>
          <w:rStyle w:val="big-number"/>
          <w:rFonts w:cs="FrankRuehl" w:hint="cs"/>
          <w:vanish/>
          <w:sz w:val="22"/>
          <w:szCs w:val="22"/>
          <w:shd w:val="clear" w:color="auto" w:fill="FFFF99"/>
          <w:rtl/>
        </w:rPr>
        <w:tab/>
      </w:r>
      <w:r w:rsidRPr="00A612C6">
        <w:rPr>
          <w:rStyle w:val="big-number"/>
          <w:rFonts w:cs="FrankRuehl" w:hint="cs"/>
          <w:vanish/>
          <w:sz w:val="22"/>
          <w:szCs w:val="22"/>
          <w:u w:val="single"/>
          <w:shd w:val="clear" w:color="auto" w:fill="FFFF99"/>
          <w:rtl/>
        </w:rPr>
        <w:t>(ה)</w:t>
      </w:r>
      <w:r w:rsidRPr="00A612C6">
        <w:rPr>
          <w:rStyle w:val="big-number"/>
          <w:rFonts w:cs="FrankRuehl" w:hint="cs"/>
          <w:vanish/>
          <w:sz w:val="22"/>
          <w:szCs w:val="22"/>
          <w:u w:val="single"/>
          <w:shd w:val="clear" w:color="auto" w:fill="FFFF99"/>
          <w:rtl/>
        </w:rPr>
        <w:tab/>
        <w:t>ועדת הבחירה לא תציע מינוי של שופט משפטאי, אם המועמד הורשע בעבירה פלילית שיש בה, בנסיבות העניין, משום קלון.</w:t>
      </w:r>
    </w:p>
    <w:p w:rsidR="00D91CBB" w:rsidRPr="00A612C6" w:rsidRDefault="00D91CBB">
      <w:pPr>
        <w:pStyle w:val="P00"/>
        <w:spacing w:before="0"/>
        <w:ind w:left="0" w:right="1134"/>
        <w:rPr>
          <w:rStyle w:val="big-number"/>
          <w:rFonts w:cs="FrankRuehl" w:hint="cs"/>
          <w:vanish/>
          <w:sz w:val="22"/>
          <w:szCs w:val="22"/>
          <w:u w:val="single"/>
          <w:shd w:val="clear" w:color="auto" w:fill="FFFF99"/>
          <w:rtl/>
        </w:rPr>
      </w:pPr>
      <w:r w:rsidRPr="00A612C6">
        <w:rPr>
          <w:rStyle w:val="big-number"/>
          <w:rFonts w:cs="FrankRuehl" w:hint="cs"/>
          <w:vanish/>
          <w:sz w:val="22"/>
          <w:szCs w:val="22"/>
          <w:shd w:val="clear" w:color="auto" w:fill="FFFF99"/>
          <w:rtl/>
        </w:rPr>
        <w:tab/>
      </w:r>
      <w:r w:rsidRPr="00A612C6">
        <w:rPr>
          <w:rStyle w:val="big-number"/>
          <w:rFonts w:cs="FrankRuehl" w:hint="cs"/>
          <w:vanish/>
          <w:sz w:val="22"/>
          <w:szCs w:val="22"/>
          <w:u w:val="single"/>
          <w:shd w:val="clear" w:color="auto" w:fill="FFFF99"/>
          <w:rtl/>
        </w:rPr>
        <w:t>(ו)</w:t>
      </w:r>
      <w:r w:rsidRPr="00A612C6">
        <w:rPr>
          <w:rStyle w:val="big-number"/>
          <w:rFonts w:cs="FrankRuehl" w:hint="cs"/>
          <w:vanish/>
          <w:sz w:val="22"/>
          <w:szCs w:val="22"/>
          <w:u w:val="single"/>
          <w:shd w:val="clear" w:color="auto" w:fill="FFFF99"/>
          <w:rtl/>
        </w:rPr>
        <w:tab/>
        <w:t>שופט משפטאי שכהונתו נסתיימה לאחר שהתחיל בדיון, יהיה מוסמך להמשיך בו כדי לסיימו תוך שלושה חודשים מיום סיום כהונתו; הוראה זו לא תחול על מי שכהונתו נסתיימה בעקבות החלטה של ועדת הבחירה כאמור בסעיף-קטן (ז).</w:t>
      </w:r>
    </w:p>
    <w:p w:rsidR="00D91CBB" w:rsidRPr="00A612C6" w:rsidRDefault="00D91CBB">
      <w:pPr>
        <w:pStyle w:val="P00"/>
        <w:spacing w:before="0"/>
        <w:ind w:left="0" w:right="1134"/>
        <w:rPr>
          <w:rStyle w:val="big-number"/>
          <w:rFonts w:cs="FrankRuehl" w:hint="cs"/>
          <w:vanish/>
          <w:sz w:val="22"/>
          <w:szCs w:val="22"/>
          <w:u w:val="single"/>
          <w:shd w:val="clear" w:color="auto" w:fill="FFFF99"/>
          <w:rtl/>
        </w:rPr>
      </w:pPr>
      <w:r w:rsidRPr="00A612C6">
        <w:rPr>
          <w:rStyle w:val="big-number"/>
          <w:rFonts w:cs="FrankRuehl" w:hint="cs"/>
          <w:vanish/>
          <w:sz w:val="22"/>
          <w:szCs w:val="22"/>
          <w:shd w:val="clear" w:color="auto" w:fill="FFFF99"/>
          <w:rtl/>
        </w:rPr>
        <w:tab/>
      </w:r>
      <w:r w:rsidRPr="00A612C6">
        <w:rPr>
          <w:rStyle w:val="big-number"/>
          <w:rFonts w:cs="FrankRuehl" w:hint="cs"/>
          <w:vanish/>
          <w:sz w:val="22"/>
          <w:szCs w:val="22"/>
          <w:u w:val="single"/>
          <w:shd w:val="clear" w:color="auto" w:fill="FFFF99"/>
          <w:rtl/>
        </w:rPr>
        <w:t>(ז)</w:t>
      </w:r>
      <w:r w:rsidRPr="00A612C6">
        <w:rPr>
          <w:rStyle w:val="big-number"/>
          <w:rFonts w:cs="FrankRuehl" w:hint="cs"/>
          <w:vanish/>
          <w:sz w:val="22"/>
          <w:szCs w:val="22"/>
          <w:u w:val="single"/>
          <w:shd w:val="clear" w:color="auto" w:fill="FFFF99"/>
          <w:rtl/>
        </w:rPr>
        <w:tab/>
        <w:t>לא תיפסק כהונתו של שופט משפטאי, שלא בהסכמתו, אלא באחד מאלה:</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(1)</w:t>
      </w:r>
      <w:r w:rsidRPr="00A612C6">
        <w:rPr>
          <w:rStyle w:val="big-number"/>
          <w:rFonts w:cs="FrankRuehl" w:hint="cs"/>
          <w:vanish/>
          <w:sz w:val="22"/>
          <w:szCs w:val="22"/>
          <w:u w:val="single"/>
          <w:shd w:val="clear" w:color="auto" w:fill="FFFF99"/>
          <w:rtl/>
        </w:rPr>
        <w:tab/>
        <w:t>משקבעה ועדת הבחירה, על יסוד חוות דעת רפואית לפי כללים שהיא קבעה, שמחמת מצב בריאותו נבצר ממנו להמשיך במילוי תפקידו;</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(2)</w:t>
      </w:r>
      <w:r w:rsidRPr="00A612C6">
        <w:rPr>
          <w:rStyle w:val="big-number"/>
          <w:rFonts w:cs="FrankRuehl" w:hint="cs"/>
          <w:vanish/>
          <w:sz w:val="22"/>
          <w:szCs w:val="22"/>
          <w:u w:val="single"/>
          <w:shd w:val="clear" w:color="auto" w:fill="FFFF99"/>
          <w:rtl/>
        </w:rPr>
        <w:tab/>
        <w:t>על-פי החלטת ועדת הבחירה שהציע יושב ראש הוועדה או נשיא בית המשפט הצבאי לערעורים;</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(3)</w:t>
      </w:r>
      <w:r w:rsidRPr="00A612C6">
        <w:rPr>
          <w:rStyle w:val="big-number"/>
          <w:rFonts w:cs="FrankRuehl" w:hint="cs"/>
          <w:vanish/>
          <w:sz w:val="22"/>
          <w:szCs w:val="22"/>
          <w:u w:val="single"/>
          <w:shd w:val="clear" w:color="auto" w:fill="FFFF99"/>
          <w:rtl/>
        </w:rPr>
        <w:tab/>
        <w:t>על-פי החלטת נשיא בית הדין הצבאי לערעורים מטעמים ארגוניים, לרבות טעמים הכרוכים בהיקפי פעילות;</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u w:val="single"/>
          <w:shd w:val="clear" w:color="auto" w:fill="FFFF99"/>
          <w:rtl/>
        </w:rPr>
        <w:t>(4)</w:t>
      </w:r>
      <w:r w:rsidRPr="00A612C6">
        <w:rPr>
          <w:rStyle w:val="big-number"/>
          <w:rFonts w:cs="FrankRuehl" w:hint="cs"/>
          <w:vanish/>
          <w:sz w:val="22"/>
          <w:szCs w:val="22"/>
          <w:u w:val="single"/>
          <w:shd w:val="clear" w:color="auto" w:fill="FFFF99"/>
          <w:rtl/>
        </w:rPr>
        <w:tab/>
        <w:t>כהונתו של שופט משפטאי הנמנה עם כוחות המילואים של צה"ל תיפסק, נוסף על האמור בסעיף-קטן זה, אם חדל הוא מהיות נמנה עם כוחות המילואים של צה"ל.</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8F0C97"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4"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t>(ב)</w:t>
      </w:r>
      <w:r w:rsidRPr="00A612C6">
        <w:rPr>
          <w:rStyle w:val="big-number"/>
          <w:rFonts w:cs="FrankRuehl" w:hint="cs"/>
          <w:vanish/>
          <w:sz w:val="22"/>
          <w:szCs w:val="22"/>
          <w:shd w:val="clear" w:color="auto" w:fill="FFFF99"/>
          <w:rtl/>
        </w:rPr>
        <w:tab/>
        <w:t xml:space="preserve">מפקד כוחות צה"ל באזור ימנה, לפי בחירה של הוועדה לבחירת </w:t>
      </w:r>
      <w:r w:rsidRPr="00A612C6">
        <w:rPr>
          <w:rStyle w:val="big-number"/>
          <w:rFonts w:cs="FrankRuehl" w:hint="cs"/>
          <w:strike/>
          <w:vanish/>
          <w:sz w:val="22"/>
          <w:szCs w:val="22"/>
          <w:shd w:val="clear" w:color="auto" w:fill="FFFF99"/>
          <w:rtl/>
        </w:rPr>
        <w:t>שופטים משפטאים</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שופטים</w:t>
      </w:r>
      <w:r w:rsidRPr="00A612C6">
        <w:rPr>
          <w:rStyle w:val="big-number"/>
          <w:rFonts w:cs="FrankRuehl" w:hint="cs"/>
          <w:vanish/>
          <w:sz w:val="22"/>
          <w:szCs w:val="22"/>
          <w:shd w:val="clear" w:color="auto" w:fill="FFFF99"/>
          <w:rtl/>
        </w:rPr>
        <w:t xml:space="preserve"> (להלן </w:t>
      </w:r>
      <w:r w:rsidRPr="00A612C6">
        <w:rPr>
          <w:rStyle w:val="big-number"/>
          <w:rFonts w:cs="FrankRuehl"/>
          <w:vanish/>
          <w:sz w:val="22"/>
          <w:szCs w:val="22"/>
          <w:shd w:val="clear" w:color="auto" w:fill="FFFF99"/>
          <w:rtl/>
        </w:rPr>
        <w:t>–</w:t>
      </w:r>
      <w:r w:rsidRPr="00A612C6">
        <w:rPr>
          <w:rStyle w:val="big-number"/>
          <w:rFonts w:cs="FrankRuehl" w:hint="cs"/>
          <w:vanish/>
          <w:sz w:val="22"/>
          <w:szCs w:val="22"/>
          <w:shd w:val="clear" w:color="auto" w:fill="FFFF99"/>
          <w:rtl/>
        </w:rPr>
        <w:t xml:space="preserve"> ועדת הבחירה):</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(1)</w:t>
      </w:r>
      <w:r w:rsidRPr="00A612C6">
        <w:rPr>
          <w:rStyle w:val="big-number"/>
          <w:rFonts w:cs="FrankRuehl" w:hint="cs"/>
          <w:vanish/>
          <w:sz w:val="22"/>
          <w:szCs w:val="22"/>
          <w:shd w:val="clear" w:color="auto" w:fill="FFFF99"/>
          <w:rtl/>
        </w:rPr>
        <w:tab/>
        <w:t xml:space="preserve">קצינים בצה"ל בדרגת סרן או בדרגה גבוהה מזו, בעלי ניסיון משפטי של חמש שנים לפחות, לכהן </w:t>
      </w:r>
      <w:r w:rsidRPr="00A612C6">
        <w:rPr>
          <w:rStyle w:val="big-number"/>
          <w:rFonts w:cs="FrankRuehl" w:hint="cs"/>
          <w:strike/>
          <w:vanish/>
          <w:sz w:val="22"/>
          <w:szCs w:val="22"/>
          <w:shd w:val="clear" w:color="auto" w:fill="FFFF99"/>
          <w:rtl/>
        </w:rPr>
        <w:t>כשופטים משפטאים</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כשופטים</w:t>
      </w:r>
      <w:r w:rsidRPr="00A612C6">
        <w:rPr>
          <w:rStyle w:val="big-number"/>
          <w:rFonts w:cs="FrankRuehl" w:hint="cs"/>
          <w:vanish/>
          <w:sz w:val="22"/>
          <w:szCs w:val="22"/>
          <w:shd w:val="clear" w:color="auto" w:fill="FFFF99"/>
          <w:rtl/>
        </w:rPr>
        <w:t>;</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(2)</w:t>
      </w: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שופטים משפטאים</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שופטים</w:t>
      </w:r>
      <w:r w:rsidRPr="00A612C6">
        <w:rPr>
          <w:rStyle w:val="big-number"/>
          <w:rFonts w:cs="FrankRuehl" w:hint="cs"/>
          <w:vanish/>
          <w:sz w:val="22"/>
          <w:szCs w:val="22"/>
          <w:shd w:val="clear" w:color="auto" w:fill="FFFF99"/>
          <w:rtl/>
        </w:rPr>
        <w:t xml:space="preserve"> בדרגת סגן אלוף או בדרגה גבוהה מזו לכהן כנשיאי בתי המשפט הצבאיים של ערכאה ראשונה;</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(3)</w:t>
      </w: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שופטים משפטאים</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שופטים</w:t>
      </w:r>
      <w:r w:rsidRPr="00A612C6">
        <w:rPr>
          <w:rStyle w:val="big-number"/>
          <w:rFonts w:cs="FrankRuehl" w:hint="cs"/>
          <w:vanish/>
          <w:sz w:val="22"/>
          <w:szCs w:val="22"/>
          <w:shd w:val="clear" w:color="auto" w:fill="FFFF99"/>
          <w:rtl/>
        </w:rPr>
        <w:t xml:space="preserve"> לכהן </w:t>
      </w:r>
      <w:r w:rsidRPr="00A612C6">
        <w:rPr>
          <w:rStyle w:val="big-number"/>
          <w:rFonts w:cs="FrankRuehl" w:hint="cs"/>
          <w:strike/>
          <w:vanish/>
          <w:sz w:val="22"/>
          <w:szCs w:val="22"/>
          <w:shd w:val="clear" w:color="auto" w:fill="FFFF99"/>
          <w:rtl/>
        </w:rPr>
        <w:t>כנשיאים תורנים</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כסגני נשיאים</w:t>
      </w:r>
      <w:r w:rsidRPr="00A612C6">
        <w:rPr>
          <w:rStyle w:val="big-number"/>
          <w:rFonts w:cs="FrankRuehl" w:hint="cs"/>
          <w:vanish/>
          <w:sz w:val="22"/>
          <w:szCs w:val="22"/>
          <w:shd w:val="clear" w:color="auto" w:fill="FFFF99"/>
          <w:rtl/>
        </w:rPr>
        <w:t xml:space="preserve"> של בתי המשפט הצבאיים של ערכאה ראשונה, אשר ימלאו את תפקידיהם של נשיאי אותם בתי המשפט בהעדרם או בשעה שלא התמנה נשיא לאותו בית משפט כאמור בפיסקא (2);</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(4)</w:t>
      </w: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שופטים משפטאים</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שופטים</w:t>
      </w:r>
      <w:r w:rsidRPr="00A612C6">
        <w:rPr>
          <w:rStyle w:val="big-number"/>
          <w:rFonts w:cs="FrankRuehl" w:hint="cs"/>
          <w:vanish/>
          <w:sz w:val="22"/>
          <w:szCs w:val="22"/>
          <w:shd w:val="clear" w:color="auto" w:fill="FFFF99"/>
          <w:rtl/>
        </w:rPr>
        <w:t xml:space="preserve"> בדרגת סגן אלוף או בדרגה גבוהה מזו, בעלי ניסיון משפטי של שבע שנים לפחות, לכהן כשופטים של בית המשפט הצבאי לערעורים, ובלבד שלא ימונה קצין שלא כיהן קודם לכן </w:t>
      </w:r>
      <w:r w:rsidRPr="00A612C6">
        <w:rPr>
          <w:rStyle w:val="big-number"/>
          <w:rFonts w:cs="FrankRuehl" w:hint="cs"/>
          <w:strike/>
          <w:vanish/>
          <w:sz w:val="22"/>
          <w:szCs w:val="22"/>
          <w:shd w:val="clear" w:color="auto" w:fill="FFFF99"/>
          <w:rtl/>
        </w:rPr>
        <w:t>כשופט משפטאי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כשופט</w:t>
      </w:r>
      <w:r w:rsidRPr="00A612C6">
        <w:rPr>
          <w:rStyle w:val="big-number"/>
          <w:rFonts w:cs="FrankRuehl" w:hint="cs"/>
          <w:vanish/>
          <w:sz w:val="22"/>
          <w:szCs w:val="22"/>
          <w:shd w:val="clear" w:color="auto" w:fill="FFFF99"/>
          <w:rtl/>
        </w:rPr>
        <w:t>, אלא לאחר ששוכנעה ועדת הבחירה, שעסק בצה"ל בעיסוק משפטי העושה אותו מתאים לתפקיד זה;</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(5)</w:t>
      </w: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שופט משפטאי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w:t>
      </w:r>
      <w:r w:rsidRPr="00A612C6">
        <w:rPr>
          <w:rStyle w:val="big-number"/>
          <w:rFonts w:cs="FrankRuehl" w:hint="cs"/>
          <w:vanish/>
          <w:sz w:val="22"/>
          <w:szCs w:val="22"/>
          <w:shd w:val="clear" w:color="auto" w:fill="FFFF99"/>
          <w:rtl/>
        </w:rPr>
        <w:t xml:space="preserve"> בדרגת אלוף משנה או בדרגה גבוהה מזו, בעל ניסיון משפטי של שבע שנים לפחות, לכהן כנשיא בית המשפט הצבאי לערעורים. ואולם רשאית ועדת הבחירה, אם ראתה שאין בקרב הכוחות הסדירים של הצבא קצין בעל ניסיון משפטי המתאים לתפקיד נשיא בית המשפט הצבאי לערעורים, להמליץ </w:t>
      </w:r>
      <w:r w:rsidRPr="00A612C6">
        <w:rPr>
          <w:rStyle w:val="big-number"/>
          <w:rFonts w:cs="FrankRuehl"/>
          <w:vanish/>
          <w:sz w:val="22"/>
          <w:szCs w:val="22"/>
          <w:shd w:val="clear" w:color="auto" w:fill="FFFF99"/>
          <w:rtl/>
        </w:rPr>
        <w:t>–</w:t>
      </w:r>
      <w:r w:rsidRPr="00A612C6">
        <w:rPr>
          <w:rStyle w:val="big-number"/>
          <w:rFonts w:cs="FrankRuehl" w:hint="cs"/>
          <w:vanish/>
          <w:sz w:val="22"/>
          <w:szCs w:val="22"/>
          <w:shd w:val="clear" w:color="auto" w:fill="FFFF99"/>
          <w:rtl/>
        </w:rPr>
        <w:t xml:space="preserve"> ברוב של חמישה מבין חבריה </w:t>
      </w:r>
      <w:r w:rsidRPr="00A612C6">
        <w:rPr>
          <w:rStyle w:val="big-number"/>
          <w:rFonts w:cs="FrankRuehl"/>
          <w:vanish/>
          <w:sz w:val="22"/>
          <w:szCs w:val="22"/>
          <w:shd w:val="clear" w:color="auto" w:fill="FFFF99"/>
          <w:rtl/>
        </w:rPr>
        <w:t>–</w:t>
      </w:r>
      <w:r w:rsidRPr="00A612C6">
        <w:rPr>
          <w:rStyle w:val="big-number"/>
          <w:rFonts w:cs="FrankRuehl" w:hint="cs"/>
          <w:vanish/>
          <w:sz w:val="22"/>
          <w:szCs w:val="22"/>
          <w:shd w:val="clear" w:color="auto" w:fill="FFFF99"/>
          <w:rtl/>
        </w:rPr>
        <w:t xml:space="preserve"> כי יתמנה לתפקיד קצין מתאים שהוא בעל הכשרה משפטית;</w:t>
      </w:r>
    </w:p>
    <w:p w:rsidR="00D91CBB" w:rsidRPr="00A612C6" w:rsidRDefault="00D91CBB">
      <w:pPr>
        <w:pStyle w:val="P00"/>
        <w:spacing w:before="0"/>
        <w:ind w:left="1021" w:right="1134"/>
        <w:rPr>
          <w:rStyle w:val="big-number"/>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(6)</w:t>
      </w:r>
      <w:r w:rsidRPr="00A612C6">
        <w:rPr>
          <w:rStyle w:val="big-number"/>
          <w:rFonts w:cs="FrankRuehl" w:hint="cs"/>
          <w:strike/>
          <w:vanish/>
          <w:sz w:val="22"/>
          <w:szCs w:val="22"/>
          <w:shd w:val="clear" w:color="auto" w:fill="FFFF99"/>
          <w:rtl/>
        </w:rPr>
        <w:tab/>
        <w:t>שופטים משפטאים, כאמור בפיסקא (4), לכהן כנשיאים תורנים של בית המשפט הצבאי לערעורים, אשר ימלאו את תפקידיו של נשיא בית המשפט הצבאי לערעורים בהעדר או בשעה שלא נתמנה נשיא בית משפט צבאי לערעורים כאמור בפיסקא (5);</w:t>
      </w:r>
    </w:p>
    <w:p w:rsidR="00D91CBB" w:rsidRPr="00A612C6" w:rsidRDefault="00D91CBB">
      <w:pPr>
        <w:pStyle w:val="P00"/>
        <w:spacing w:before="0"/>
        <w:ind w:left="1021" w:right="1134"/>
        <w:rPr>
          <w:rStyle w:val="big-number"/>
          <w:rFonts w:cs="FrankRuehl" w:hint="cs"/>
          <w:vanish/>
          <w:sz w:val="22"/>
          <w:szCs w:val="22"/>
          <w:u w:val="single"/>
          <w:shd w:val="clear" w:color="auto" w:fill="FFFF99"/>
          <w:rtl/>
        </w:rPr>
      </w:pPr>
      <w:r w:rsidRPr="00A612C6">
        <w:rPr>
          <w:rStyle w:val="big-number"/>
          <w:rFonts w:cs="FrankRuehl" w:hint="cs"/>
          <w:vanish/>
          <w:sz w:val="22"/>
          <w:szCs w:val="22"/>
          <w:u w:val="single"/>
          <w:shd w:val="clear" w:color="auto" w:fill="FFFF99"/>
          <w:rtl/>
        </w:rPr>
        <w:t>(6)</w:t>
      </w:r>
      <w:r w:rsidRPr="00A612C6">
        <w:rPr>
          <w:rStyle w:val="big-number"/>
          <w:rFonts w:cs="FrankRuehl" w:hint="cs"/>
          <w:vanish/>
          <w:sz w:val="22"/>
          <w:szCs w:val="22"/>
          <w:u w:val="single"/>
          <w:shd w:val="clear" w:color="auto" w:fill="FFFF99"/>
          <w:rtl/>
        </w:rPr>
        <w:tab/>
        <w:t>שופט, כאמור בפסקה (4), לכהן כמשנה לנשיא של בית המשפט הצבאי לערעורים בהעדרו או בשעה שלא נתמנה נשיא בית משפט צבאי לערעורים כאמור בפסקה (5);</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(7)</w:t>
      </w:r>
      <w:r w:rsidRPr="00A612C6">
        <w:rPr>
          <w:rStyle w:val="big-number"/>
          <w:rFonts w:cs="FrankRuehl" w:hint="cs"/>
          <w:vanish/>
          <w:sz w:val="22"/>
          <w:szCs w:val="22"/>
          <w:shd w:val="clear" w:color="auto" w:fill="FFFF99"/>
          <w:rtl/>
        </w:rPr>
        <w:tab/>
        <w:t xml:space="preserve">לעניין סעיף-קטן זה </w:t>
      </w:r>
      <w:r w:rsidRPr="00A612C6">
        <w:rPr>
          <w:rStyle w:val="big-number"/>
          <w:rFonts w:cs="FrankRuehl"/>
          <w:vanish/>
          <w:sz w:val="22"/>
          <w:szCs w:val="22"/>
          <w:shd w:val="clear" w:color="auto" w:fill="FFFF99"/>
          <w:rtl/>
        </w:rPr>
        <w:t>–</w:t>
      </w:r>
      <w:r w:rsidRPr="00A612C6">
        <w:rPr>
          <w:rStyle w:val="big-number"/>
          <w:rFonts w:cs="FrankRuehl" w:hint="cs"/>
          <w:vanish/>
          <w:sz w:val="22"/>
          <w:szCs w:val="22"/>
          <w:shd w:val="clear" w:color="auto" w:fill="FFFF99"/>
          <w:rtl/>
        </w:rPr>
        <w:t xml:space="preserve"> קצינים בצה"ל </w:t>
      </w:r>
      <w:r w:rsidRPr="00A612C6">
        <w:rPr>
          <w:rStyle w:val="big-number"/>
          <w:rFonts w:cs="FrankRuehl"/>
          <w:vanish/>
          <w:sz w:val="22"/>
          <w:szCs w:val="22"/>
          <w:shd w:val="clear" w:color="auto" w:fill="FFFF99"/>
          <w:rtl/>
        </w:rPr>
        <w:t>–</w:t>
      </w:r>
      <w:r w:rsidRPr="00A612C6">
        <w:rPr>
          <w:rStyle w:val="big-number"/>
          <w:rFonts w:cs="FrankRuehl" w:hint="cs"/>
          <w:vanish/>
          <w:sz w:val="22"/>
          <w:szCs w:val="22"/>
          <w:shd w:val="clear" w:color="auto" w:fill="FFFF99"/>
          <w:rtl/>
        </w:rPr>
        <w:t xml:space="preserve"> קצינים הנמנים עם הכוחות הסדירים של צה"ל, או קצינים הנמנים עם כוחות המילואים של צה"ל, ואולם לא יתמנה קצין הנמנה עם כוחות המילואים של צה"ל לנשיא בית המשפט הצבאי לערעורים, למשנהו, לנשיא בית משפט צבאי של ערכאה ראשונה או לסגן הנשיא.</w:t>
      </w:r>
    </w:p>
    <w:p w:rsidR="00D91CBB" w:rsidRPr="00A612C6" w:rsidRDefault="00D91CBB">
      <w:pPr>
        <w:pStyle w:val="P00"/>
        <w:spacing w:before="0"/>
        <w:ind w:left="1021" w:right="1134" w:hanging="1021"/>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t>(ג)</w:t>
      </w:r>
      <w:r w:rsidRPr="00A612C6">
        <w:rPr>
          <w:rStyle w:val="big-number"/>
          <w:rFonts w:cs="FrankRuehl" w:hint="cs"/>
          <w:vanish/>
          <w:sz w:val="22"/>
          <w:szCs w:val="22"/>
          <w:shd w:val="clear" w:color="auto" w:fill="FFFF99"/>
          <w:rtl/>
        </w:rPr>
        <w:tab/>
        <w:t>(1)</w:t>
      </w:r>
      <w:r w:rsidRPr="00A612C6">
        <w:rPr>
          <w:rStyle w:val="big-number"/>
          <w:rFonts w:cs="FrankRuehl" w:hint="cs"/>
          <w:vanish/>
          <w:sz w:val="22"/>
          <w:szCs w:val="22"/>
          <w:shd w:val="clear" w:color="auto" w:fill="FFFF99"/>
          <w:rtl/>
        </w:rPr>
        <w:tab/>
        <w:t xml:space="preserve">מפקד כוחות צה"ל באזור ימנה לכהונה בפועל, בהמלצת נשיא בית הדין הצבאי לערעורים ובהסכמת המועמד </w:t>
      </w:r>
      <w:r w:rsidRPr="00A612C6">
        <w:rPr>
          <w:rStyle w:val="big-number"/>
          <w:rFonts w:cs="FrankRuehl"/>
          <w:vanish/>
          <w:sz w:val="22"/>
          <w:szCs w:val="22"/>
          <w:shd w:val="clear" w:color="auto" w:fill="FFFF99"/>
          <w:rtl/>
        </w:rPr>
        <w:t>–</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(א)</w:t>
      </w: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שופט משפטאי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w:t>
      </w:r>
      <w:r w:rsidRPr="00A612C6">
        <w:rPr>
          <w:rStyle w:val="big-number"/>
          <w:rFonts w:cs="FrankRuehl" w:hint="cs"/>
          <w:vanish/>
          <w:sz w:val="22"/>
          <w:szCs w:val="22"/>
          <w:shd w:val="clear" w:color="auto" w:fill="FFFF99"/>
          <w:rtl/>
        </w:rPr>
        <w:t xml:space="preserve"> של בית המשפט הצבאי לערעורים </w:t>
      </w:r>
      <w:r w:rsidRPr="00A612C6">
        <w:rPr>
          <w:rStyle w:val="big-number"/>
          <w:rFonts w:cs="FrankRuehl"/>
          <w:vanish/>
          <w:sz w:val="22"/>
          <w:szCs w:val="22"/>
          <w:shd w:val="clear" w:color="auto" w:fill="FFFF99"/>
          <w:rtl/>
        </w:rPr>
        <w:t>–</w:t>
      </w:r>
      <w:r w:rsidRPr="00A612C6">
        <w:rPr>
          <w:rStyle w:val="big-number"/>
          <w:rFonts w:cs="FrankRuehl" w:hint="cs"/>
          <w:vanish/>
          <w:sz w:val="22"/>
          <w:szCs w:val="22"/>
          <w:shd w:val="clear" w:color="auto" w:fill="FFFF99"/>
          <w:rtl/>
        </w:rPr>
        <w:t xml:space="preserve"> לנשיא או לשופט של בית משפט צבאי של ערכאה ראשונה.</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(ב)</w:t>
      </w: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שופט משפטאי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w:t>
      </w:r>
      <w:r w:rsidRPr="00A612C6">
        <w:rPr>
          <w:rStyle w:val="big-number"/>
          <w:rFonts w:cs="FrankRuehl" w:hint="cs"/>
          <w:vanish/>
          <w:sz w:val="22"/>
          <w:szCs w:val="22"/>
          <w:shd w:val="clear" w:color="auto" w:fill="FFFF99"/>
          <w:rtl/>
        </w:rPr>
        <w:t xml:space="preserve"> של בית משפט צבאי של ערכאה ראשונה </w:t>
      </w:r>
      <w:r w:rsidRPr="00A612C6">
        <w:rPr>
          <w:rStyle w:val="big-number"/>
          <w:rFonts w:cs="FrankRuehl"/>
          <w:vanish/>
          <w:sz w:val="22"/>
          <w:szCs w:val="22"/>
          <w:shd w:val="clear" w:color="auto" w:fill="FFFF99"/>
          <w:rtl/>
        </w:rPr>
        <w:t>–</w:t>
      </w:r>
      <w:r w:rsidRPr="00A612C6">
        <w:rPr>
          <w:rStyle w:val="big-number"/>
          <w:rFonts w:cs="FrankRuehl" w:hint="cs"/>
          <w:vanish/>
          <w:sz w:val="22"/>
          <w:szCs w:val="22"/>
          <w:shd w:val="clear" w:color="auto" w:fill="FFFF99"/>
          <w:rtl/>
        </w:rPr>
        <w:t xml:space="preserve"> לשופט בית המשפט הצבאי לערעורים או לנשיא בית משפט צבאי של ערכאה ראשונה.</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(2)</w:t>
      </w:r>
      <w:r w:rsidRPr="00A612C6">
        <w:rPr>
          <w:rStyle w:val="big-number"/>
          <w:rFonts w:cs="FrankRuehl" w:hint="cs"/>
          <w:vanish/>
          <w:sz w:val="22"/>
          <w:szCs w:val="22"/>
          <w:shd w:val="clear" w:color="auto" w:fill="FFFF99"/>
          <w:rtl/>
        </w:rPr>
        <w:tab/>
        <w:t>כהונה בפועל לפי סעיף זה, ברציפות או לסירוגין, לא תהיה למשך יותר משנה אחת מתוך תקופה של שלוש שנים.</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(3)</w:t>
      </w:r>
      <w:r w:rsidRPr="00A612C6">
        <w:rPr>
          <w:rStyle w:val="big-number"/>
          <w:rFonts w:cs="FrankRuehl" w:hint="cs"/>
          <w:vanish/>
          <w:sz w:val="22"/>
          <w:szCs w:val="22"/>
          <w:shd w:val="clear" w:color="auto" w:fill="FFFF99"/>
          <w:rtl/>
        </w:rPr>
        <w:tab/>
        <w:t>מי שנתמנה לכהונה בפועל לפי סעיף זה רשאי לדון גם בענין הנתון לסמכות בית המשפט הצבאי שבו הוא מכהן דרך קבע, ובלבד שלא ידון באותו ענין בשתי ערכאות.</w:t>
      </w:r>
    </w:p>
    <w:p w:rsidR="00D91CBB" w:rsidRPr="00A612C6" w:rsidRDefault="00D91CBB">
      <w:pPr>
        <w:pStyle w:val="P00"/>
        <w:spacing w:before="0"/>
        <w:ind w:left="1021" w:right="1134" w:hanging="1021"/>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t>(ד)</w:t>
      </w:r>
      <w:r w:rsidRPr="00A612C6">
        <w:rPr>
          <w:rStyle w:val="big-number"/>
          <w:rFonts w:cs="FrankRuehl" w:hint="cs"/>
          <w:vanish/>
          <w:sz w:val="22"/>
          <w:szCs w:val="22"/>
          <w:shd w:val="clear" w:color="auto" w:fill="FFFF99"/>
          <w:rtl/>
        </w:rPr>
        <w:tab/>
        <w:t>(1)</w:t>
      </w:r>
      <w:r w:rsidRPr="00A612C6">
        <w:rPr>
          <w:rStyle w:val="big-number"/>
          <w:rFonts w:cs="FrankRuehl" w:hint="cs"/>
          <w:vanish/>
          <w:sz w:val="22"/>
          <w:szCs w:val="22"/>
          <w:shd w:val="clear" w:color="auto" w:fill="FFFF99"/>
          <w:rtl/>
        </w:rPr>
        <w:tab/>
        <w:t>ועדת הבחירה תהיה של שבעה חברים שהם:</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(א)</w:t>
      </w:r>
      <w:r w:rsidRPr="00A612C6">
        <w:rPr>
          <w:rStyle w:val="big-number"/>
          <w:rFonts w:cs="FrankRuehl" w:hint="cs"/>
          <w:vanish/>
          <w:sz w:val="22"/>
          <w:szCs w:val="22"/>
          <w:shd w:val="clear" w:color="auto" w:fill="FFFF99"/>
          <w:rtl/>
        </w:rPr>
        <w:tab/>
        <w:t>נשיא בית הדין הצבאי לערעורים, והוא יהיה יושב ראש הוועדה;</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(ב)</w:t>
      </w:r>
      <w:r w:rsidRPr="00A612C6">
        <w:rPr>
          <w:rStyle w:val="big-number"/>
          <w:rFonts w:cs="FrankRuehl" w:hint="cs"/>
          <w:vanish/>
          <w:sz w:val="22"/>
          <w:szCs w:val="22"/>
          <w:shd w:val="clear" w:color="auto" w:fill="FFFF99"/>
          <w:rtl/>
        </w:rPr>
        <w:tab/>
        <w:t>ראש אגף כוח אדם במטה הכללי של צה"ל;</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(ג)</w:t>
      </w:r>
      <w:r w:rsidRPr="00A612C6">
        <w:rPr>
          <w:rStyle w:val="big-number"/>
          <w:rFonts w:cs="FrankRuehl" w:hint="cs"/>
          <w:vanish/>
          <w:sz w:val="22"/>
          <w:szCs w:val="22"/>
          <w:shd w:val="clear" w:color="auto" w:fill="FFFF99"/>
          <w:rtl/>
        </w:rPr>
        <w:tab/>
        <w:t>מתאם פעולו הממשלה באזורי יהודה, שומרון וחבל עזה;</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(ד)</w:t>
      </w:r>
      <w:r w:rsidRPr="00A612C6">
        <w:rPr>
          <w:rStyle w:val="big-number"/>
          <w:rFonts w:cs="FrankRuehl" w:hint="cs"/>
          <w:vanish/>
          <w:sz w:val="22"/>
          <w:szCs w:val="22"/>
          <w:shd w:val="clear" w:color="auto" w:fill="FFFF99"/>
          <w:rtl/>
        </w:rPr>
        <w:tab/>
        <w:t>המשנה לנשיא בית הדין הצבאי לערעורים;</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(ה)</w:t>
      </w:r>
      <w:r w:rsidRPr="00A612C6">
        <w:rPr>
          <w:rStyle w:val="big-number"/>
          <w:rFonts w:cs="FrankRuehl" w:hint="cs"/>
          <w:vanish/>
          <w:sz w:val="22"/>
          <w:szCs w:val="22"/>
          <w:shd w:val="clear" w:color="auto" w:fill="FFFF99"/>
          <w:rtl/>
        </w:rPr>
        <w:tab/>
        <w:t>נשיא בית המשפט הצבאי לערעורים;</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(ו)</w:t>
      </w:r>
      <w:r w:rsidRPr="00A612C6">
        <w:rPr>
          <w:rStyle w:val="big-number"/>
          <w:rFonts w:cs="FrankRuehl" w:hint="cs"/>
          <w:vanish/>
          <w:sz w:val="22"/>
          <w:szCs w:val="22"/>
          <w:shd w:val="clear" w:color="auto" w:fill="FFFF99"/>
          <w:rtl/>
        </w:rPr>
        <w:tab/>
        <w:t>שופט בדימוס, אשר ימונה על-ידי נשיא בית הדין הצבאי לערעורים;</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(ז)</w:t>
      </w:r>
      <w:r w:rsidRPr="00A612C6">
        <w:rPr>
          <w:rStyle w:val="big-number"/>
          <w:rFonts w:cs="FrankRuehl" w:hint="cs"/>
          <w:vanish/>
          <w:sz w:val="22"/>
          <w:szCs w:val="22"/>
          <w:shd w:val="clear" w:color="auto" w:fill="FFFF99"/>
          <w:rtl/>
        </w:rPr>
        <w:tab/>
        <w:t>נציג לשכת עורכי הדין בישראל, שתבחר המועצה הארצית של לשכת עורכי הדין.</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(2)</w:t>
      </w:r>
      <w:r w:rsidRPr="00A612C6">
        <w:rPr>
          <w:rStyle w:val="big-number"/>
          <w:rFonts w:cs="FrankRuehl" w:hint="cs"/>
          <w:vanish/>
          <w:sz w:val="22"/>
          <w:szCs w:val="22"/>
          <w:shd w:val="clear" w:color="auto" w:fill="FFFF99"/>
          <w:rtl/>
        </w:rPr>
        <w:tab/>
        <w:t>ועדת הבחירה רשאית לפעול אף אם פחת מספר חבריה, כל עוד לא פחת מחמישה.</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(3)</w:t>
      </w:r>
      <w:r w:rsidRPr="00A612C6">
        <w:rPr>
          <w:rStyle w:val="big-number"/>
          <w:rFonts w:cs="FrankRuehl" w:hint="cs"/>
          <w:vanish/>
          <w:sz w:val="22"/>
          <w:szCs w:val="22"/>
          <w:shd w:val="clear" w:color="auto" w:fill="FFFF99"/>
          <w:rtl/>
        </w:rPr>
        <w:tab/>
        <w:t xml:space="preserve">אלה רשאים להציע מועמדים לכהונת </w:t>
      </w:r>
      <w:r w:rsidRPr="00A612C6">
        <w:rPr>
          <w:rStyle w:val="big-number"/>
          <w:rFonts w:cs="FrankRuehl" w:hint="cs"/>
          <w:strike/>
          <w:vanish/>
          <w:sz w:val="22"/>
          <w:szCs w:val="22"/>
          <w:shd w:val="clear" w:color="auto" w:fill="FFFF99"/>
          <w:rtl/>
        </w:rPr>
        <w:t>שופט משפטאי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w:t>
      </w:r>
      <w:r w:rsidRPr="00A612C6">
        <w:rPr>
          <w:rStyle w:val="big-number"/>
          <w:rFonts w:cs="FrankRuehl" w:hint="cs"/>
          <w:vanish/>
          <w:sz w:val="22"/>
          <w:szCs w:val="22"/>
          <w:shd w:val="clear" w:color="auto" w:fill="FFFF99"/>
          <w:rtl/>
        </w:rPr>
        <w:t>:</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(א)</w:t>
      </w:r>
      <w:r w:rsidRPr="00A612C6">
        <w:rPr>
          <w:rStyle w:val="big-number"/>
          <w:rFonts w:cs="FrankRuehl" w:hint="cs"/>
          <w:vanish/>
          <w:sz w:val="22"/>
          <w:szCs w:val="22"/>
          <w:shd w:val="clear" w:color="auto" w:fill="FFFF99"/>
          <w:rtl/>
        </w:rPr>
        <w:tab/>
        <w:t>נשיא בית הדין הצבאי לערעורים;</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(ב)</w:t>
      </w:r>
      <w:r w:rsidRPr="00A612C6">
        <w:rPr>
          <w:rStyle w:val="big-number"/>
          <w:rFonts w:cs="FrankRuehl" w:hint="cs"/>
          <w:vanish/>
          <w:sz w:val="22"/>
          <w:szCs w:val="22"/>
          <w:shd w:val="clear" w:color="auto" w:fill="FFFF99"/>
          <w:rtl/>
        </w:rPr>
        <w:tab/>
        <w:t>ראש אגף כוח אדם במטה הכללי של צה"ל;</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(ג)</w:t>
      </w:r>
      <w:r w:rsidRPr="00A612C6">
        <w:rPr>
          <w:rStyle w:val="big-number"/>
          <w:rFonts w:cs="FrankRuehl" w:hint="cs"/>
          <w:vanish/>
          <w:sz w:val="22"/>
          <w:szCs w:val="22"/>
          <w:shd w:val="clear" w:color="auto" w:fill="FFFF99"/>
          <w:rtl/>
        </w:rPr>
        <w:tab/>
        <w:t>נשיא בית המשפט הצבאי לערעורים;</w:t>
      </w:r>
    </w:p>
    <w:p w:rsidR="00D91CBB" w:rsidRPr="00A612C6" w:rsidRDefault="00D91CBB">
      <w:pPr>
        <w:pStyle w:val="P00"/>
        <w:spacing w:before="0"/>
        <w:ind w:left="1474"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(ד)</w:t>
      </w:r>
      <w:r w:rsidRPr="00A612C6">
        <w:rPr>
          <w:rStyle w:val="big-number"/>
          <w:rFonts w:cs="FrankRuehl" w:hint="cs"/>
          <w:vanish/>
          <w:sz w:val="22"/>
          <w:szCs w:val="22"/>
          <w:shd w:val="clear" w:color="auto" w:fill="FFFF99"/>
          <w:rtl/>
        </w:rPr>
        <w:tab/>
        <w:t>שני חברי ועדת הבחירה כאחד.</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(4)</w:t>
      </w:r>
      <w:r w:rsidRPr="00A612C6">
        <w:rPr>
          <w:rStyle w:val="big-number"/>
          <w:rFonts w:cs="FrankRuehl" w:hint="cs"/>
          <w:vanish/>
          <w:sz w:val="22"/>
          <w:szCs w:val="22"/>
          <w:shd w:val="clear" w:color="auto" w:fill="FFFF99"/>
          <w:rtl/>
        </w:rPr>
        <w:tab/>
        <w:t>החלטת ועדת הבחירה תתקבל ברוב קולות חבריה שהשתתפו בהצבעה.</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(5)</w:t>
      </w:r>
      <w:r w:rsidRPr="00A612C6">
        <w:rPr>
          <w:rStyle w:val="big-number"/>
          <w:rFonts w:cs="FrankRuehl" w:hint="cs"/>
          <w:vanish/>
          <w:sz w:val="22"/>
          <w:szCs w:val="22"/>
          <w:shd w:val="clear" w:color="auto" w:fill="FFFF99"/>
          <w:rtl/>
        </w:rPr>
        <w:tab/>
        <w:t>ועדת הבחירה תקבע את הליכי הפרסום והבחירה, וכן את סדרי דיוניה ועבודתה. ליו"ר ועדת הבחירה הסמכות למנות ועדות משנה.</w:t>
      </w:r>
    </w:p>
    <w:p w:rsidR="00D91CBB" w:rsidRPr="00A612C6" w:rsidRDefault="00D91CBB">
      <w:pPr>
        <w:pStyle w:val="P00"/>
        <w:spacing w:before="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t>(ה)</w:t>
      </w:r>
      <w:r w:rsidRPr="00A612C6">
        <w:rPr>
          <w:rStyle w:val="big-number"/>
          <w:rFonts w:cs="FrankRuehl" w:hint="cs"/>
          <w:vanish/>
          <w:sz w:val="22"/>
          <w:szCs w:val="22"/>
          <w:shd w:val="clear" w:color="auto" w:fill="FFFF99"/>
          <w:rtl/>
        </w:rPr>
        <w:tab/>
        <w:t xml:space="preserve">ועדת הבחירה לא תציע מינוי של </w:t>
      </w:r>
      <w:r w:rsidRPr="00A612C6">
        <w:rPr>
          <w:rStyle w:val="big-number"/>
          <w:rFonts w:cs="FrankRuehl" w:hint="cs"/>
          <w:strike/>
          <w:vanish/>
          <w:sz w:val="22"/>
          <w:szCs w:val="22"/>
          <w:shd w:val="clear" w:color="auto" w:fill="FFFF99"/>
          <w:rtl/>
        </w:rPr>
        <w:t>שופט משפטאי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w:t>
      </w:r>
      <w:r w:rsidRPr="00A612C6">
        <w:rPr>
          <w:rStyle w:val="big-number"/>
          <w:rFonts w:cs="FrankRuehl" w:hint="cs"/>
          <w:vanish/>
          <w:sz w:val="22"/>
          <w:szCs w:val="22"/>
          <w:shd w:val="clear" w:color="auto" w:fill="FFFF99"/>
          <w:rtl/>
        </w:rPr>
        <w:t>, אם המועמד הורשע בעבירה פלילית שיש בה, בנסיבות העניין, משום קלון.</w:t>
      </w:r>
    </w:p>
    <w:p w:rsidR="00D91CBB" w:rsidRPr="00A612C6" w:rsidRDefault="00D91CBB">
      <w:pPr>
        <w:pStyle w:val="P00"/>
        <w:spacing w:before="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t>(ו)</w:t>
      </w: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שופט משפטאי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w:t>
      </w:r>
      <w:r w:rsidRPr="00A612C6">
        <w:rPr>
          <w:rStyle w:val="big-number"/>
          <w:rFonts w:cs="FrankRuehl" w:hint="cs"/>
          <w:vanish/>
          <w:sz w:val="22"/>
          <w:szCs w:val="22"/>
          <w:shd w:val="clear" w:color="auto" w:fill="FFFF99"/>
          <w:rtl/>
        </w:rPr>
        <w:t xml:space="preserve"> שכהונתו נסתיימה לאחר שהתחיל בדיון, יהיה מוסמך להמשיך בו כדי לסיימו תוך שלושה חודשים מיום סיום כהונתו; הוראה זו לא תחול על מי שכהונתו נסתיימה בעקבות החלטה של ועדת הבחירה כאמור בסעיף-קטן (ז).</w:t>
      </w:r>
    </w:p>
    <w:p w:rsidR="00D91CBB" w:rsidRPr="00A612C6" w:rsidRDefault="00D91CBB">
      <w:pPr>
        <w:pStyle w:val="P00"/>
        <w:spacing w:before="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t>(ז)</w:t>
      </w:r>
      <w:r w:rsidRPr="00A612C6">
        <w:rPr>
          <w:rStyle w:val="big-number"/>
          <w:rFonts w:cs="FrankRuehl" w:hint="cs"/>
          <w:vanish/>
          <w:sz w:val="22"/>
          <w:szCs w:val="22"/>
          <w:shd w:val="clear" w:color="auto" w:fill="FFFF99"/>
          <w:rtl/>
        </w:rPr>
        <w:tab/>
        <w:t xml:space="preserve">לא תיפסק כהונתו של </w:t>
      </w:r>
      <w:r w:rsidRPr="00A612C6">
        <w:rPr>
          <w:rStyle w:val="big-number"/>
          <w:rFonts w:cs="FrankRuehl" w:hint="cs"/>
          <w:strike/>
          <w:vanish/>
          <w:sz w:val="22"/>
          <w:szCs w:val="22"/>
          <w:shd w:val="clear" w:color="auto" w:fill="FFFF99"/>
          <w:rtl/>
        </w:rPr>
        <w:t>שופט משפטאי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w:t>
      </w:r>
      <w:r w:rsidRPr="00A612C6">
        <w:rPr>
          <w:rStyle w:val="big-number"/>
          <w:rFonts w:cs="FrankRuehl" w:hint="cs"/>
          <w:vanish/>
          <w:sz w:val="22"/>
          <w:szCs w:val="22"/>
          <w:shd w:val="clear" w:color="auto" w:fill="FFFF99"/>
          <w:rtl/>
        </w:rPr>
        <w:t>, שלא בהסכמתו, אלא באחד מאלה:</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(1)</w:t>
      </w:r>
      <w:r w:rsidRPr="00A612C6">
        <w:rPr>
          <w:rStyle w:val="big-number"/>
          <w:rFonts w:cs="FrankRuehl" w:hint="cs"/>
          <w:vanish/>
          <w:sz w:val="22"/>
          <w:szCs w:val="22"/>
          <w:shd w:val="clear" w:color="auto" w:fill="FFFF99"/>
          <w:rtl/>
        </w:rPr>
        <w:tab/>
        <w:t>משקבעה ועדת הבחירה, על יסוד חוות דעת רפואית לפי כללים שהיא קבעה, שמחמת מצב בריאותו נבצר ממנו להמשיך במילוי תפקידו;</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(2)</w:t>
      </w:r>
      <w:r w:rsidRPr="00A612C6">
        <w:rPr>
          <w:rStyle w:val="big-number"/>
          <w:rFonts w:cs="FrankRuehl" w:hint="cs"/>
          <w:vanish/>
          <w:sz w:val="22"/>
          <w:szCs w:val="22"/>
          <w:shd w:val="clear" w:color="auto" w:fill="FFFF99"/>
          <w:rtl/>
        </w:rPr>
        <w:tab/>
        <w:t>על-פי החלטת ועדת הבחירה שהציע יושב ראש הוועדה או נשיא בית המשפט הצבאי לערעורים;</w:t>
      </w:r>
    </w:p>
    <w:p w:rsidR="00D91CBB" w:rsidRPr="00A612C6" w:rsidRDefault="00D91CBB">
      <w:pPr>
        <w:pStyle w:val="P00"/>
        <w:spacing w:before="0"/>
        <w:ind w:left="1021"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(3)</w:t>
      </w:r>
      <w:r w:rsidRPr="00A612C6">
        <w:rPr>
          <w:rStyle w:val="big-number"/>
          <w:rFonts w:cs="FrankRuehl" w:hint="cs"/>
          <w:vanish/>
          <w:sz w:val="22"/>
          <w:szCs w:val="22"/>
          <w:shd w:val="clear" w:color="auto" w:fill="FFFF99"/>
          <w:rtl/>
        </w:rPr>
        <w:tab/>
        <w:t>על-פי החלטת נשיא בית הדין הצבאי לערעורים מטעמים ארגוניים, לרבות טעמים הכרוכים בהיקפי פעילות;</w:t>
      </w:r>
    </w:p>
    <w:p w:rsidR="00D91CBB" w:rsidRDefault="00D91CBB">
      <w:pPr>
        <w:pStyle w:val="P00"/>
        <w:spacing w:before="0"/>
        <w:ind w:left="1021" w:right="1134"/>
        <w:rPr>
          <w:rStyle w:val="big-number"/>
          <w:rFonts w:cs="FrankRuehl" w:hint="cs"/>
          <w:sz w:val="2"/>
          <w:szCs w:val="2"/>
          <w:rtl/>
        </w:rPr>
      </w:pPr>
      <w:r w:rsidRPr="00A612C6">
        <w:rPr>
          <w:rStyle w:val="big-number"/>
          <w:rFonts w:cs="FrankRuehl" w:hint="cs"/>
          <w:vanish/>
          <w:sz w:val="22"/>
          <w:szCs w:val="22"/>
          <w:shd w:val="clear" w:color="auto" w:fill="FFFF99"/>
          <w:rtl/>
        </w:rPr>
        <w:t>(4)</w:t>
      </w:r>
      <w:r w:rsidRPr="00A612C6">
        <w:rPr>
          <w:rStyle w:val="big-number"/>
          <w:rFonts w:cs="FrankRuehl" w:hint="cs"/>
          <w:vanish/>
          <w:sz w:val="22"/>
          <w:szCs w:val="22"/>
          <w:shd w:val="clear" w:color="auto" w:fill="FFFF99"/>
          <w:rtl/>
        </w:rPr>
        <w:tab/>
        <w:t xml:space="preserve">כהונתו של </w:t>
      </w:r>
      <w:r w:rsidRPr="00A612C6">
        <w:rPr>
          <w:rStyle w:val="big-number"/>
          <w:rFonts w:cs="FrankRuehl" w:hint="cs"/>
          <w:strike/>
          <w:vanish/>
          <w:sz w:val="22"/>
          <w:szCs w:val="22"/>
          <w:shd w:val="clear" w:color="auto" w:fill="FFFF99"/>
          <w:rtl/>
        </w:rPr>
        <w:t>שופט משפטאי</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שופט</w:t>
      </w:r>
      <w:r w:rsidRPr="00A612C6">
        <w:rPr>
          <w:rStyle w:val="big-number"/>
          <w:rFonts w:cs="FrankRuehl" w:hint="cs"/>
          <w:vanish/>
          <w:sz w:val="22"/>
          <w:szCs w:val="22"/>
          <w:shd w:val="clear" w:color="auto" w:fill="FFFF99"/>
          <w:rtl/>
        </w:rPr>
        <w:t xml:space="preserve"> הנמנה עם כוחות המילואים של צה"ל תיפסק, נוסף על האמור בסעיף-קטן זה, אם חדל הוא מהיות נמנה עם כוחות המילואים של צה"ל.</w:t>
      </w:r>
      <w:bookmarkEnd w:id="10"/>
    </w:p>
    <w:p w:rsidR="00D91CBB" w:rsidRDefault="00D91CBB">
      <w:pPr>
        <w:pStyle w:val="P00"/>
        <w:spacing w:before="72"/>
        <w:ind w:left="0" w:right="1134"/>
        <w:rPr>
          <w:rStyle w:val="big-number"/>
          <w:rFonts w:cs="FrankRuehl" w:hint="cs"/>
          <w:sz w:val="26"/>
          <w:szCs w:val="26"/>
          <w:rtl/>
        </w:rPr>
      </w:pPr>
      <w:r>
        <w:rPr>
          <w:rFonts w:cs="Miriam"/>
          <w:lang w:val="he-IL"/>
        </w:rPr>
        <w:pict>
          <v:rect id="_x0000_s1499" style="position:absolute;left:0;text-align:left;margin-left:464.35pt;margin-top:7.1pt;width:75.05pt;height:40pt;z-index:251649536" o:allowincell="f" filled="f" stroked="f" strokecolor="lime" strokeweight=".25pt">
            <v:textbox style="mso-next-textbox:#_x0000_s1499" inset="0,0,0,0">
              <w:txbxContent>
                <w:p w:rsidR="00E90B41" w:rsidRDefault="00E90B41">
                  <w:pPr>
                    <w:spacing w:line="160" w:lineRule="exact"/>
                    <w:rPr>
                      <w:rFonts w:cs="Miriam" w:hint="cs"/>
                      <w:sz w:val="18"/>
                      <w:szCs w:val="18"/>
                      <w:rtl/>
                    </w:rPr>
                  </w:pPr>
                  <w:r>
                    <w:rPr>
                      <w:rFonts w:cs="Miriam" w:hint="cs"/>
                      <w:sz w:val="18"/>
                      <w:szCs w:val="18"/>
                      <w:rtl/>
                    </w:rPr>
                    <w:t>הרכב בית משפט צבאי של ערכאה ראשונה</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בית משפט צבאי של ערכאה ראשונה יכול שידון בשלושה (להלן </w:t>
      </w:r>
      <w:r>
        <w:rPr>
          <w:rStyle w:val="big-number"/>
          <w:rFonts w:cs="FrankRuehl"/>
          <w:sz w:val="26"/>
          <w:szCs w:val="26"/>
          <w:rtl/>
        </w:rPr>
        <w:t>–</w:t>
      </w:r>
      <w:r>
        <w:rPr>
          <w:rStyle w:val="big-number"/>
          <w:rFonts w:cs="FrankRuehl" w:hint="cs"/>
          <w:sz w:val="26"/>
          <w:szCs w:val="26"/>
          <w:rtl/>
        </w:rPr>
        <w:t xml:space="preserve"> "בית משפט צבאי של שלושה") ויכול שידון בדן יחיד (להלן </w:t>
      </w:r>
      <w:r>
        <w:rPr>
          <w:rStyle w:val="big-number"/>
          <w:rFonts w:cs="FrankRuehl"/>
          <w:sz w:val="26"/>
          <w:szCs w:val="26"/>
          <w:rtl/>
        </w:rPr>
        <w:t>–</w:t>
      </w:r>
      <w:r>
        <w:rPr>
          <w:rStyle w:val="big-number"/>
          <w:rFonts w:cs="FrankRuehl" w:hint="cs"/>
          <w:sz w:val="26"/>
          <w:szCs w:val="26"/>
          <w:rtl/>
        </w:rPr>
        <w:t xml:space="preserve"> "דן יחיד") בהתאם להוראות צו זה.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1" w:name="Rov12"/>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5"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136</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3א</w:t>
      </w:r>
      <w:bookmarkEnd w:id="11"/>
    </w:p>
    <w:p w:rsidR="00D91CBB" w:rsidRDefault="00D91CBB">
      <w:pPr>
        <w:pStyle w:val="P00"/>
        <w:spacing w:before="72"/>
        <w:ind w:left="0" w:right="1134"/>
        <w:rPr>
          <w:rStyle w:val="big-number"/>
          <w:rFonts w:cs="FrankRuehl" w:hint="cs"/>
          <w:sz w:val="26"/>
          <w:szCs w:val="26"/>
          <w:rtl/>
        </w:rPr>
      </w:pPr>
    </w:p>
    <w:p w:rsidR="00D91CBB" w:rsidRDefault="00D91CBB">
      <w:pPr>
        <w:pStyle w:val="P00"/>
        <w:spacing w:before="72"/>
        <w:ind w:left="0" w:right="1134"/>
        <w:rPr>
          <w:rStyle w:val="default"/>
          <w:rFonts w:cs="FrankRuehl" w:hint="cs"/>
          <w:rtl/>
        </w:rPr>
      </w:pPr>
      <w:r>
        <w:rPr>
          <w:rFonts w:cs="Miriam"/>
          <w:lang w:val="he-IL"/>
        </w:rPr>
        <w:pict>
          <v:rect id="_x0000_s1240" style="position:absolute;left:0;text-align:left;margin-left:464.35pt;margin-top:7.1pt;width:75.05pt;height:79.45pt;z-index:251461120" o:allowincell="f" filled="f" stroked="f" strokecolor="lime" strokeweight=".25pt">
            <v:textbox style="mso-next-textbox:#_x0000_s1240" inset="0,0,0,0">
              <w:txbxContent>
                <w:p w:rsidR="00E90B41" w:rsidRDefault="00E90B41">
                  <w:pPr>
                    <w:spacing w:line="160" w:lineRule="exact"/>
                    <w:rPr>
                      <w:rFonts w:cs="Miriam" w:hint="cs"/>
                      <w:sz w:val="18"/>
                      <w:szCs w:val="18"/>
                      <w:rtl/>
                    </w:rPr>
                  </w:pPr>
                  <w:r>
                    <w:rPr>
                      <w:rFonts w:cs="Miriam" w:hint="cs"/>
                      <w:sz w:val="18"/>
                      <w:szCs w:val="18"/>
                      <w:rtl/>
                    </w:rPr>
                    <w:t>בתי משפט צבאיים של שלושה</w:t>
                  </w:r>
                </w:p>
                <w:p w:rsidR="00E90B41" w:rsidRDefault="00E90B41">
                  <w:pPr>
                    <w:spacing w:line="160" w:lineRule="exact"/>
                    <w:rPr>
                      <w:rFonts w:cs="Miriam" w:hint="cs"/>
                      <w:sz w:val="18"/>
                      <w:szCs w:val="18"/>
                      <w:rtl/>
                    </w:rPr>
                  </w:pPr>
                  <w:r>
                    <w:rPr>
                      <w:rFonts w:cs="Miriam" w:hint="cs"/>
                      <w:sz w:val="18"/>
                      <w:szCs w:val="18"/>
                      <w:rtl/>
                    </w:rPr>
                    <w:t>תיקון מס' 10 (מס' 585) תשל"ה-1975</w:t>
                  </w:r>
                </w:p>
                <w:p w:rsidR="00E90B41" w:rsidRDefault="00E90B41">
                  <w:pPr>
                    <w:pStyle w:val="a7"/>
                    <w:rPr>
                      <w:rFonts w:hint="cs"/>
                      <w:rtl/>
                    </w:rPr>
                  </w:pPr>
                  <w:r>
                    <w:rPr>
                      <w:rFonts w:hint="cs"/>
                      <w:rtl/>
                    </w:rPr>
                    <w:t>תיקון מס' 89 (מס' 1550) תשס"ה-2004</w:t>
                  </w:r>
                </w:p>
                <w:p w:rsidR="00E90B41" w:rsidRDefault="00E90B41">
                  <w:pPr>
                    <w:pStyle w:val="a7"/>
                    <w:rPr>
                      <w:rFonts w:hint="cs"/>
                      <w:rtl/>
                    </w:rPr>
                  </w:pPr>
                  <w:r>
                    <w:rPr>
                      <w:rFonts w:hint="cs"/>
                      <w:rtl/>
                    </w:rPr>
                    <w:t>תיקון מס' 91 (מס' 1571) תשס"ה-2005</w:t>
                  </w:r>
                </w:p>
                <w:p w:rsidR="00E90B41" w:rsidRDefault="00E90B41">
                  <w:pPr>
                    <w:pStyle w:val="a7"/>
                    <w:rPr>
                      <w:rFonts w:hint="cs"/>
                      <w:noProof/>
                      <w:rtl/>
                    </w:rPr>
                  </w:pPr>
                  <w:r>
                    <w:rPr>
                      <w:rFonts w:hint="cs"/>
                      <w:rtl/>
                    </w:rPr>
                    <w:t>תיקון מס' 107 (מס' 1636) תשס"ט-2009</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בית משפט צבאי של שלושה יהיה מורכב משלושה שופטים; מותב בית המשפט ייקבע על-ידי הנשיא</w:t>
      </w:r>
      <w:r w:rsidR="00A60F1C" w:rsidRPr="00A60F1C">
        <w:rPr>
          <w:rStyle w:val="default"/>
          <w:rFonts w:cs="FrankRuehl" w:hint="cs"/>
          <w:rtl/>
        </w:rPr>
        <w:t xml:space="preserve">, ובאין קביעה כאמור </w:t>
      </w:r>
      <w:r w:rsidR="00A60F1C" w:rsidRPr="00A60F1C">
        <w:rPr>
          <w:rStyle w:val="default"/>
          <w:rFonts w:cs="FrankRuehl"/>
          <w:rtl/>
        </w:rPr>
        <w:t>–</w:t>
      </w:r>
      <w:r w:rsidR="00A60F1C" w:rsidRPr="00A60F1C">
        <w:rPr>
          <w:rStyle w:val="default"/>
          <w:rFonts w:cs="FrankRuehl" w:hint="cs"/>
          <w:rtl/>
        </w:rPr>
        <w:t xml:space="preserve"> לפי סדר שקבע מזמן לזמן נשיא בית המשפט</w:t>
      </w:r>
      <w:r>
        <w:rPr>
          <w:rStyle w:val="default"/>
          <w:rFonts w:cs="FrankRuehl" w:hint="cs"/>
          <w:rtl/>
        </w:rPr>
        <w:t>.</w:t>
      </w:r>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p>
    <w:p w:rsidR="00A60F1C" w:rsidRDefault="00A60F1C">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FrankRuehl"/>
          <w:rtl/>
          <w:lang w:val="he-IL"/>
        </w:rPr>
        <w:pict>
          <v:shape id="_x0000_s1652" type="#_x0000_t202" style="position:absolute;left:0;text-align:left;margin-left:468pt;margin-top:7.1pt;width:74.35pt;height:34pt;z-index:251713024"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76 (מס' 1422) תשנ"ה-1995</w:t>
                  </w:r>
                </w:p>
                <w:p w:rsidR="00E90B41" w:rsidRDefault="00E90B41">
                  <w:pPr>
                    <w:pStyle w:val="a7"/>
                    <w:rPr>
                      <w:rFonts w:hint="cs"/>
                      <w:noProof/>
                      <w:rtl/>
                    </w:rPr>
                  </w:pPr>
                  <w:r>
                    <w:rPr>
                      <w:rFonts w:hint="cs"/>
                      <w:rtl/>
                    </w:rPr>
                    <w:t>תיקון מס' 91 (מס' 1571) תשס"ה-2005</w:t>
                  </w:r>
                </w:p>
              </w:txbxContent>
            </v:textbox>
          </v:shape>
        </w:pict>
      </w:r>
      <w:r>
        <w:rPr>
          <w:rStyle w:val="default"/>
          <w:rFonts w:cs="FrankRuehl" w:hint="cs"/>
          <w:rtl/>
        </w:rPr>
        <w:tab/>
        <w:t>(ב)</w:t>
      </w:r>
      <w:r>
        <w:rPr>
          <w:rStyle w:val="default"/>
          <w:rFonts w:cs="FrankRuehl" w:hint="cs"/>
          <w:rtl/>
        </w:rPr>
        <w:tab/>
        <w:t xml:space="preserve">נשיא בית המשפט ישמש אב בית הדין בכל מותב בו הוא יושב, אלא אם יושב במותב שופט של בית המשפט הצבאי לערעורים, המכהן בפועל כשופט באותו בית משפט, שאז ישמש הוא אב בית הדין; אין הנשיא בין שופטי המותב </w:t>
      </w:r>
      <w:r>
        <w:rPr>
          <w:rStyle w:val="default"/>
          <w:rFonts w:cs="FrankRuehl"/>
          <w:rtl/>
        </w:rPr>
        <w:t>–</w:t>
      </w:r>
      <w:r>
        <w:rPr>
          <w:rStyle w:val="default"/>
          <w:rFonts w:cs="FrankRuehl" w:hint="cs"/>
          <w:rtl/>
        </w:rPr>
        <w:t xml:space="preserve"> יקבע הוא שופט אחר לשמש אב בית הדין.</w:t>
      </w:r>
    </w:p>
    <w:p w:rsidR="00D91CBB" w:rsidRDefault="00D91CBB">
      <w:pPr>
        <w:pStyle w:val="P00"/>
        <w:spacing w:before="72"/>
        <w:ind w:left="0" w:right="1134"/>
        <w:rPr>
          <w:rStyle w:val="default"/>
          <w:rFonts w:cs="FrankRuehl" w:hint="cs"/>
          <w:rtl/>
        </w:rPr>
      </w:pPr>
      <w:r>
        <w:rPr>
          <w:rFonts w:cs="FrankRuehl"/>
          <w:rtl/>
          <w:lang w:val="he-IL"/>
        </w:rPr>
        <w:pict>
          <v:shape id="_x0000_s1395" type="#_x0000_t202" style="position:absolute;left:0;text-align:left;margin-left:468pt;margin-top:7.1pt;width:74.35pt;height:18pt;z-index:25158707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ab/>
        <w:t>(ג)</w:t>
      </w:r>
      <w:r>
        <w:rPr>
          <w:rStyle w:val="default"/>
          <w:rFonts w:cs="FrankRuehl" w:hint="cs"/>
          <w:rtl/>
        </w:rPr>
        <w:tab/>
        <w:t>(נמחק).</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2" w:name="Rov111"/>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8F0C97"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6"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4</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הרכב</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4</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בית-משפט צבאי יהיה מורכב מנשיא, שיהיה קצין בצה"ל בעל הכשרה משפטית בדרגת סרן או בדרגה גבוהה מזו ומשני שופטים שיהיו קצינים. בית-המשפט יכונן על-ידי מפקד צבאי אשר ימנה גם את הנשיא והשופטים.</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25.11.1979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17 (מס' 813)</w:t>
      </w:r>
      <w:r w:rsidR="008F0C97" w:rsidRPr="00A612C6">
        <w:rPr>
          <w:rStyle w:val="default"/>
          <w:rFonts w:cs="FrankRuehl" w:hint="cs"/>
          <w:b/>
          <w:bCs/>
          <w:vanish/>
          <w:sz w:val="20"/>
          <w:szCs w:val="20"/>
          <w:shd w:val="clear" w:color="auto" w:fill="FFFF99"/>
          <w:rtl/>
        </w:rPr>
        <w:t xml:space="preserve"> תש"ם-1979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7"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244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4(א)</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big-number"/>
          <w:rFonts w:cs="FrankRuehl" w:hint="cs"/>
          <w:strike/>
          <w:vanish/>
          <w:sz w:val="22"/>
          <w:szCs w:val="22"/>
          <w:shd w:val="clear" w:color="auto" w:fill="FFFF99"/>
          <w:rtl/>
        </w:rPr>
        <w:t>(א)</w:t>
      </w:r>
      <w:r w:rsidRPr="00A612C6">
        <w:rPr>
          <w:rStyle w:val="big-number"/>
          <w:rFonts w:cs="FrankRuehl" w:hint="cs"/>
          <w:strike/>
          <w:vanish/>
          <w:sz w:val="22"/>
          <w:szCs w:val="22"/>
          <w:shd w:val="clear" w:color="auto" w:fill="FFFF99"/>
          <w:rtl/>
        </w:rPr>
        <w:tab/>
      </w:r>
      <w:r w:rsidRPr="00A612C6">
        <w:rPr>
          <w:rStyle w:val="default"/>
          <w:rFonts w:cs="FrankRuehl" w:hint="cs"/>
          <w:strike/>
          <w:vanish/>
          <w:sz w:val="22"/>
          <w:szCs w:val="22"/>
          <w:shd w:val="clear" w:color="auto" w:fill="FFFF99"/>
          <w:rtl/>
        </w:rPr>
        <w:t>בית משפט צבאי של שלושה יהיה מורכב משלושה שופטים ובהם שופט משפטאי אחד לפחות; מותב בית המשפט יקבע על ידי נשיא בית המשפט.</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18.5.1980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19 (מס' 842)</w:t>
      </w:r>
      <w:r w:rsidR="008F0C97"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8" w:history="1">
        <w:r w:rsidRPr="00A612C6">
          <w:rPr>
            <w:rStyle w:val="Hyperlink"/>
            <w:rFonts w:cs="FrankRuehl" w:hint="cs"/>
            <w:vanish/>
            <w:szCs w:val="20"/>
            <w:shd w:val="clear" w:color="auto" w:fill="FFFF99"/>
            <w:rtl/>
          </w:rPr>
          <w:t>קובץ המנשרים מס' 47</w:t>
        </w:r>
      </w:hyperlink>
      <w:r w:rsidRPr="00A612C6">
        <w:rPr>
          <w:rStyle w:val="default"/>
          <w:rFonts w:cs="FrankRuehl" w:hint="cs"/>
          <w:vanish/>
          <w:sz w:val="20"/>
          <w:szCs w:val="20"/>
          <w:shd w:val="clear" w:color="auto" w:fill="FFFF99"/>
          <w:rtl/>
        </w:rPr>
        <w:t xml:space="preserve"> מיום 30.4.1982 עמ' 436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4(ג)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9"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136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מחיקת סעיף קטן 4(ג)</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1021" w:right="1134" w:hanging="1021"/>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(1)</w:t>
      </w:r>
      <w:r w:rsidRPr="00A612C6">
        <w:rPr>
          <w:rStyle w:val="default"/>
          <w:rFonts w:cs="FrankRuehl" w:hint="cs"/>
          <w:strike/>
          <w:vanish/>
          <w:sz w:val="22"/>
          <w:szCs w:val="22"/>
          <w:shd w:val="clear" w:color="auto" w:fill="FFFF99"/>
          <w:rtl/>
        </w:rPr>
        <w:tab/>
        <w:t>לבקשת תובע צבאי רשאי בית משפט צבאי בהרכב של שלושה, בכל שלב של הדיון עד להכרעת הדין, להעביר את דינו של הנאשם לבית משפט צבאי של דן יחיד שכונן לפי סעיף 50.</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היה הדן יחיד אחד משופטי המותב ממנו הועבר הדיון ימשיך במשפט מן השלב אליו הגיע בית המשפט לפני ההעברה ורשאי הוא לאחר שנתן הזדמנות לבעלי הדין להשמיע טענותיהם בענין, לנהוג בראיות שנגבו על ידי קודמיו כאילו גבה אותן בעצמו או לחזור ולגבותן כולן או מקצתן.</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23.1.1995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76 (מס' 1422)</w:t>
      </w:r>
      <w:r w:rsidR="008F0C97" w:rsidRPr="00A612C6">
        <w:rPr>
          <w:rStyle w:val="default"/>
          <w:rFonts w:cs="FrankRuehl" w:hint="cs"/>
          <w:b/>
          <w:bCs/>
          <w:vanish/>
          <w:sz w:val="20"/>
          <w:szCs w:val="20"/>
          <w:shd w:val="clear" w:color="auto" w:fill="FFFF99"/>
          <w:rtl/>
        </w:rPr>
        <w:t xml:space="preserve"> תשנ"ה-1995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0" w:history="1">
        <w:r w:rsidRPr="00A612C6">
          <w:rPr>
            <w:rStyle w:val="Hyperlink"/>
            <w:rFonts w:cs="FrankRuehl" w:hint="cs"/>
            <w:vanish/>
            <w:szCs w:val="20"/>
            <w:shd w:val="clear" w:color="auto" w:fill="FFFF99"/>
            <w:rtl/>
          </w:rPr>
          <w:t>קובץ המנשרים מס' 160</w:t>
        </w:r>
      </w:hyperlink>
      <w:r w:rsidRPr="00A612C6">
        <w:rPr>
          <w:rStyle w:val="default"/>
          <w:rFonts w:cs="FrankRuehl" w:hint="cs"/>
          <w:vanish/>
          <w:sz w:val="20"/>
          <w:szCs w:val="20"/>
          <w:shd w:val="clear" w:color="auto" w:fill="FFFF99"/>
          <w:rtl/>
        </w:rPr>
        <w:t xml:space="preserve"> משנת 1995 עמ' 1772</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נשיא בית המשפט ישמש אב בית הדין בכל מותב בו הוא יושב; אין הנשיא בין שופטי המותב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יקבע הוא שופט משפטאי אחר לשמש אב בית הדין</w:t>
      </w:r>
      <w:r w:rsidRPr="00A612C6">
        <w:rPr>
          <w:rStyle w:val="default"/>
          <w:rFonts w:cs="FrankRuehl" w:hint="cs"/>
          <w:vanish/>
          <w:sz w:val="22"/>
          <w:szCs w:val="22"/>
          <w:u w:val="single"/>
          <w:shd w:val="clear" w:color="auto" w:fill="FFFF99"/>
          <w:rtl/>
        </w:rPr>
        <w:t>, אלא אם יושב במותב שופט משפטאי של בית המשפט הצבאי לערעורים, המכהן בפועל כשופט באותו בית משפט, שאז ישמש הוא אב בית הדין</w:t>
      </w:r>
      <w:r w:rsidRPr="00A612C6">
        <w:rPr>
          <w:rStyle w:val="default"/>
          <w:rFonts w:cs="FrankRuehl" w:hint="cs"/>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12.10.2004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89 (מס' 1550)</w:t>
      </w:r>
      <w:r w:rsidR="008F0C97" w:rsidRPr="00A612C6">
        <w:rPr>
          <w:rStyle w:val="default"/>
          <w:rFonts w:cs="FrankRuehl" w:hint="cs"/>
          <w:b/>
          <w:bCs/>
          <w:vanish/>
          <w:sz w:val="20"/>
          <w:szCs w:val="20"/>
          <w:shd w:val="clear" w:color="auto" w:fill="FFFF99"/>
          <w:rtl/>
        </w:rPr>
        <w:t xml:space="preserve"> תשס"ה-2004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1" w:history="1">
        <w:r w:rsidRPr="00A612C6">
          <w:rPr>
            <w:rStyle w:val="Hyperlink"/>
            <w:rFonts w:cs="FrankRuehl" w:hint="cs"/>
            <w:vanish/>
            <w:szCs w:val="20"/>
            <w:shd w:val="clear" w:color="auto" w:fill="FFFF99"/>
            <w:rtl/>
          </w:rPr>
          <w:t>קובץ המנשרים מס' 208</w:t>
        </w:r>
      </w:hyperlink>
      <w:r w:rsidRPr="00A612C6">
        <w:rPr>
          <w:rStyle w:val="default"/>
          <w:rFonts w:cs="FrankRuehl" w:hint="cs"/>
          <w:vanish/>
          <w:sz w:val="20"/>
          <w:szCs w:val="20"/>
          <w:shd w:val="clear" w:color="auto" w:fill="FFFF99"/>
          <w:rtl/>
        </w:rPr>
        <w:t xml:space="preserve"> מחודש ינואר 2006 עמ' 3736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4(א)</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big-number"/>
          <w:rFonts w:cs="FrankRuehl" w:hint="cs"/>
          <w:strike/>
          <w:vanish/>
          <w:sz w:val="22"/>
          <w:szCs w:val="22"/>
          <w:shd w:val="clear" w:color="auto" w:fill="FFFF99"/>
          <w:rtl/>
        </w:rPr>
        <w:t>(א)</w:t>
      </w:r>
      <w:r w:rsidRPr="00A612C6">
        <w:rPr>
          <w:rStyle w:val="big-number"/>
          <w:rFonts w:cs="FrankRuehl" w:hint="cs"/>
          <w:strike/>
          <w:vanish/>
          <w:sz w:val="22"/>
          <w:szCs w:val="22"/>
          <w:shd w:val="clear" w:color="auto" w:fill="FFFF99"/>
          <w:rtl/>
        </w:rPr>
        <w:tab/>
      </w:r>
      <w:r w:rsidRPr="00A612C6">
        <w:rPr>
          <w:rStyle w:val="default"/>
          <w:rFonts w:cs="FrankRuehl" w:hint="cs"/>
          <w:strike/>
          <w:vanish/>
          <w:sz w:val="22"/>
          <w:szCs w:val="22"/>
          <w:shd w:val="clear" w:color="auto" w:fill="FFFF99"/>
          <w:rtl/>
        </w:rPr>
        <w:t>בית משפט צבאי של שלושה יהיה מורכב משלושה שופטים שהם קציני צה"ל ובהם שופט משפטאי אחד לפחות; מותב בית המשפט ייקבע על ידי הנשיא.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8F0C97"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2"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big-number"/>
          <w:rFonts w:cs="FrankRuehl" w:hint="cs"/>
          <w:vanish/>
          <w:sz w:val="22"/>
          <w:szCs w:val="22"/>
          <w:shd w:val="clear" w:color="auto" w:fill="FFFF99"/>
          <w:rtl/>
        </w:rPr>
        <w:t>(א)</w:t>
      </w:r>
      <w:r w:rsidRPr="00A612C6">
        <w:rPr>
          <w:rStyle w:val="big-number"/>
          <w:rFonts w:cs="FrankRuehl" w:hint="cs"/>
          <w:vanish/>
          <w:sz w:val="22"/>
          <w:szCs w:val="22"/>
          <w:shd w:val="clear" w:color="auto" w:fill="FFFF99"/>
          <w:rtl/>
        </w:rPr>
        <w:tab/>
      </w:r>
      <w:r w:rsidRPr="00A612C6">
        <w:rPr>
          <w:rStyle w:val="default"/>
          <w:rFonts w:cs="FrankRuehl" w:hint="cs"/>
          <w:vanish/>
          <w:sz w:val="22"/>
          <w:szCs w:val="22"/>
          <w:shd w:val="clear" w:color="auto" w:fill="FFFF99"/>
          <w:rtl/>
        </w:rPr>
        <w:t xml:space="preserve">בית משפט צבאי של שלושה יהיה מורכב משלושה </w:t>
      </w:r>
      <w:r w:rsidRPr="00A612C6">
        <w:rPr>
          <w:rStyle w:val="default"/>
          <w:rFonts w:cs="FrankRuehl" w:hint="cs"/>
          <w:strike/>
          <w:vanish/>
          <w:sz w:val="22"/>
          <w:szCs w:val="22"/>
          <w:shd w:val="clear" w:color="auto" w:fill="FFFF99"/>
          <w:rtl/>
        </w:rPr>
        <w:t>שופטים משפטאים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שופטים</w:t>
      </w:r>
      <w:r w:rsidRPr="00A612C6">
        <w:rPr>
          <w:rStyle w:val="default"/>
          <w:rFonts w:cs="FrankRuehl" w:hint="cs"/>
          <w:vanish/>
          <w:sz w:val="22"/>
          <w:szCs w:val="22"/>
          <w:shd w:val="clear" w:color="auto" w:fill="FFFF99"/>
          <w:rtl/>
        </w:rPr>
        <w:t>; מותב בית המשפט ייקבע על-ידי הנשיא.</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נשיא בית המשפט ישמש אב בית הדין בכל מותב בו הוא יושב, אלא אם יושב במותב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של בית המשפט הצבאי לערעורים, המכהן בפועל כשופט באותו בית משפט, שאז ישמש הוא אב בית הדין; אין הנשיא בין שופטי המותב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יקבע הוא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אחר לשמש אב בית הדין.</w:t>
      </w:r>
    </w:p>
    <w:p w:rsidR="00A60F1C" w:rsidRPr="00A612C6" w:rsidRDefault="00A60F1C">
      <w:pPr>
        <w:pStyle w:val="P00"/>
        <w:spacing w:before="0"/>
        <w:ind w:left="0" w:right="1134"/>
        <w:rPr>
          <w:rStyle w:val="default"/>
          <w:rFonts w:cs="FrankRuehl" w:hint="cs"/>
          <w:vanish/>
          <w:sz w:val="20"/>
          <w:szCs w:val="20"/>
          <w:shd w:val="clear" w:color="auto" w:fill="FFFF99"/>
          <w:rtl/>
        </w:rPr>
      </w:pPr>
    </w:p>
    <w:p w:rsidR="00A60F1C" w:rsidRPr="00A612C6" w:rsidRDefault="00A60F1C">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9.6.2009</w:t>
      </w:r>
    </w:p>
    <w:p w:rsidR="00A60F1C" w:rsidRPr="00A612C6" w:rsidRDefault="00A60F1C">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107 (מס' 1636) תשס"ט-2009</w:t>
      </w:r>
    </w:p>
    <w:p w:rsidR="00A60F1C" w:rsidRPr="00A612C6" w:rsidRDefault="00A60F1C">
      <w:pPr>
        <w:pStyle w:val="P00"/>
        <w:spacing w:before="0"/>
        <w:ind w:left="0" w:right="1134"/>
        <w:rPr>
          <w:rStyle w:val="default"/>
          <w:rFonts w:cs="FrankRuehl" w:hint="cs"/>
          <w:vanish/>
          <w:sz w:val="20"/>
          <w:szCs w:val="20"/>
          <w:shd w:val="clear" w:color="auto" w:fill="FFFF99"/>
          <w:rtl/>
        </w:rPr>
      </w:pPr>
      <w:hyperlink r:id="rId33" w:history="1">
        <w:r w:rsidRPr="00A612C6">
          <w:rPr>
            <w:rStyle w:val="Hyperlink"/>
            <w:rFonts w:cs="FrankRuehl" w:hint="cs"/>
            <w:vanish/>
            <w:szCs w:val="20"/>
            <w:shd w:val="clear" w:color="auto" w:fill="FFFF99"/>
            <w:rtl/>
          </w:rPr>
          <w:t>קובץ המנשרים מס' 231</w:t>
        </w:r>
      </w:hyperlink>
      <w:r w:rsidRPr="00A612C6">
        <w:rPr>
          <w:rStyle w:val="default"/>
          <w:rFonts w:cs="FrankRuehl" w:hint="cs"/>
          <w:vanish/>
          <w:sz w:val="20"/>
          <w:szCs w:val="20"/>
          <w:shd w:val="clear" w:color="auto" w:fill="FFFF99"/>
          <w:rtl/>
        </w:rPr>
        <w:t xml:space="preserve"> מחודש יולי 2009 עמ' 5640</w:t>
      </w:r>
    </w:p>
    <w:p w:rsidR="00A60F1C" w:rsidRPr="008636F7" w:rsidRDefault="00A60F1C" w:rsidP="008636F7">
      <w:pPr>
        <w:pStyle w:val="P00"/>
        <w:ind w:left="0" w:right="1134"/>
        <w:rPr>
          <w:rStyle w:val="default"/>
          <w:rFonts w:cs="FrankRuehl" w:hint="cs"/>
          <w:sz w:val="2"/>
          <w:szCs w:val="2"/>
          <w:shd w:val="clear" w:color="auto" w:fill="FFFF99"/>
          <w:rtl/>
        </w:rPr>
      </w:pPr>
      <w:r w:rsidRPr="00A612C6">
        <w:rPr>
          <w:rStyle w:val="big-number"/>
          <w:rFonts w:cs="FrankRuehl"/>
          <w:vanish/>
          <w:sz w:val="22"/>
          <w:szCs w:val="22"/>
          <w:shd w:val="clear" w:color="auto" w:fill="FFFF99"/>
          <w:rtl/>
        </w:rPr>
        <w:tab/>
      </w:r>
      <w:r w:rsidRPr="00A612C6">
        <w:rPr>
          <w:rStyle w:val="big-number"/>
          <w:rFonts w:cs="FrankRuehl" w:hint="cs"/>
          <w:vanish/>
          <w:sz w:val="22"/>
          <w:szCs w:val="22"/>
          <w:shd w:val="clear" w:color="auto" w:fill="FFFF99"/>
          <w:rtl/>
        </w:rPr>
        <w:t>(א)</w:t>
      </w:r>
      <w:r w:rsidRPr="00A612C6">
        <w:rPr>
          <w:rStyle w:val="big-number"/>
          <w:rFonts w:cs="FrankRuehl" w:hint="cs"/>
          <w:vanish/>
          <w:sz w:val="22"/>
          <w:szCs w:val="22"/>
          <w:shd w:val="clear" w:color="auto" w:fill="FFFF99"/>
          <w:rtl/>
        </w:rPr>
        <w:tab/>
      </w:r>
      <w:r w:rsidRPr="00A612C6">
        <w:rPr>
          <w:rStyle w:val="default"/>
          <w:rFonts w:cs="FrankRuehl" w:hint="cs"/>
          <w:vanish/>
          <w:sz w:val="22"/>
          <w:szCs w:val="22"/>
          <w:shd w:val="clear" w:color="auto" w:fill="FFFF99"/>
          <w:rtl/>
        </w:rPr>
        <w:t>בית משפט צבאי של שלושה יהיה מורכב משלושה שופטים; מותב בית המשפט ייקבע על-ידי הנשיא</w:t>
      </w:r>
      <w:r w:rsidRPr="00A612C6">
        <w:rPr>
          <w:rStyle w:val="default"/>
          <w:rFonts w:cs="FrankRuehl" w:hint="cs"/>
          <w:vanish/>
          <w:sz w:val="22"/>
          <w:szCs w:val="22"/>
          <w:u w:val="single"/>
          <w:shd w:val="clear" w:color="auto" w:fill="FFFF99"/>
          <w:rtl/>
        </w:rPr>
        <w:t xml:space="preserve">, ובאין קביעה כאמור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לפי סדר שקבע מזמן לזמן נשיא בית המשפט</w:t>
      </w:r>
      <w:r w:rsidRPr="00A612C6">
        <w:rPr>
          <w:rStyle w:val="default"/>
          <w:rFonts w:cs="FrankRuehl" w:hint="cs"/>
          <w:vanish/>
          <w:sz w:val="22"/>
          <w:szCs w:val="22"/>
          <w:shd w:val="clear" w:color="auto" w:fill="FFFF99"/>
          <w:rtl/>
        </w:rPr>
        <w:t>.</w:t>
      </w:r>
      <w:bookmarkEnd w:id="12"/>
    </w:p>
    <w:p w:rsidR="00D91CBB" w:rsidRDefault="00D91CBB" w:rsidP="00A60F1C">
      <w:pPr>
        <w:pStyle w:val="P00"/>
        <w:spacing w:before="72"/>
        <w:ind w:left="1021" w:right="1134" w:hanging="1021"/>
        <w:rPr>
          <w:rStyle w:val="default"/>
          <w:rFonts w:cs="FrankRuehl" w:hint="cs"/>
          <w:rtl/>
        </w:rPr>
      </w:pPr>
      <w:r>
        <w:rPr>
          <w:rFonts w:cs="Miriam"/>
          <w:lang w:val="he-IL"/>
        </w:rPr>
        <w:pict>
          <v:rect id="_x0000_s1501" style="position:absolute;left:0;text-align:left;margin-left:464.35pt;margin-top:7.1pt;width:75.05pt;height:63.95pt;z-index:251650560" filled="f" stroked="f" strokecolor="lime" strokeweight=".25pt">
            <v:textbox style="mso-next-textbox:#_x0000_s1501" inset="0,0,0,0">
              <w:txbxContent>
                <w:p w:rsidR="00E90B41" w:rsidRDefault="00E90B41">
                  <w:pPr>
                    <w:spacing w:line="160" w:lineRule="exact"/>
                    <w:rPr>
                      <w:rFonts w:cs="Miriam" w:hint="cs"/>
                      <w:sz w:val="18"/>
                      <w:szCs w:val="18"/>
                      <w:rtl/>
                    </w:rPr>
                  </w:pPr>
                  <w:r>
                    <w:rPr>
                      <w:rFonts w:cs="Miriam" w:hint="cs"/>
                      <w:sz w:val="18"/>
                      <w:szCs w:val="18"/>
                      <w:rtl/>
                    </w:rPr>
                    <w:t>דן יחיד</w:t>
                  </w:r>
                </w:p>
                <w:p w:rsidR="00E90B41" w:rsidRDefault="00E90B41">
                  <w:pPr>
                    <w:spacing w:line="160" w:lineRule="exact"/>
                    <w:rPr>
                      <w:rFonts w:cs="Miriam" w:hint="cs"/>
                      <w:sz w:val="18"/>
                      <w:szCs w:val="18"/>
                      <w:rtl/>
                    </w:rPr>
                  </w:pPr>
                  <w:r>
                    <w:rPr>
                      <w:rFonts w:cs="Miriam" w:hint="cs"/>
                      <w:sz w:val="18"/>
                      <w:szCs w:val="18"/>
                      <w:rtl/>
                    </w:rPr>
                    <w:t>תיקון מס' 58 (מס' 1265) תשמ"ט-1989</w:t>
                  </w:r>
                </w:p>
                <w:p w:rsidR="00E90B41" w:rsidRDefault="00E90B41">
                  <w:pPr>
                    <w:pStyle w:val="a7"/>
                    <w:rPr>
                      <w:rFonts w:hint="cs"/>
                      <w:rtl/>
                    </w:rPr>
                  </w:pPr>
                  <w:r>
                    <w:rPr>
                      <w:rFonts w:hint="cs"/>
                      <w:rtl/>
                    </w:rPr>
                    <w:t>תיקון מס' 91 (מס' 1571) תשס"ה-2005</w:t>
                  </w:r>
                </w:p>
                <w:p w:rsidR="00E90B41" w:rsidRDefault="00E90B41">
                  <w:pPr>
                    <w:pStyle w:val="a7"/>
                    <w:rPr>
                      <w:rFonts w:hint="cs"/>
                      <w:noProof/>
                      <w:rtl/>
                    </w:rPr>
                  </w:pPr>
                  <w:r>
                    <w:rPr>
                      <w:rFonts w:hint="cs"/>
                      <w:rtl/>
                    </w:rPr>
                    <w:t>תיקון מס' 107 (מס' 1636) תשס"ט-2009</w:t>
                  </w:r>
                </w:p>
              </w:txbxContent>
            </v:textbox>
            <w10:anchorlock/>
          </v:rect>
        </w:pict>
      </w:r>
      <w:r>
        <w:rPr>
          <w:rStyle w:val="big-number"/>
          <w:rFonts w:cs="Miriam" w:hint="cs"/>
          <w:rtl/>
        </w:rPr>
        <w:t>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 xml:space="preserve">דן יחיד יהיה שופט אשר ייקבע על ידי נשיא בית המשפט </w:t>
      </w:r>
      <w:r w:rsidR="00A60F1C" w:rsidRPr="00A60F1C">
        <w:rPr>
          <w:rStyle w:val="default"/>
          <w:rFonts w:cs="FrankRuehl" w:hint="cs"/>
          <w:rtl/>
        </w:rPr>
        <w:t xml:space="preserve">, ובאין קביעה כאמור </w:t>
      </w:r>
      <w:r w:rsidR="00A60F1C" w:rsidRPr="00A60F1C">
        <w:rPr>
          <w:rStyle w:val="default"/>
          <w:rFonts w:cs="FrankRuehl"/>
          <w:rtl/>
        </w:rPr>
        <w:t>–</w:t>
      </w:r>
      <w:r w:rsidR="00A60F1C" w:rsidRPr="00A60F1C">
        <w:rPr>
          <w:rStyle w:val="default"/>
          <w:rFonts w:cs="FrankRuehl" w:hint="cs"/>
          <w:rtl/>
        </w:rPr>
        <w:t xml:space="preserve"> לפי סדר שקבע מזמן לזמן נשיא בית המשפט</w:t>
      </w:r>
      <w:r>
        <w:rPr>
          <w:rStyle w:val="default"/>
          <w:rFonts w:cs="FrankRuehl" w:hint="cs"/>
          <w:rtl/>
        </w:rPr>
        <w:t>;</w:t>
      </w:r>
    </w:p>
    <w:p w:rsidR="00A60F1C" w:rsidRDefault="00A60F1C" w:rsidP="00A60F1C">
      <w:pPr>
        <w:pStyle w:val="P00"/>
        <w:spacing w:before="72"/>
        <w:ind w:left="1021" w:right="1134"/>
        <w:rPr>
          <w:rStyle w:val="default"/>
          <w:rFonts w:cs="FrankRuehl" w:hint="cs"/>
          <w:rtl/>
        </w:rPr>
      </w:pPr>
    </w:p>
    <w:p w:rsidR="00A60F1C" w:rsidRDefault="00A60F1C" w:rsidP="00A60F1C">
      <w:pPr>
        <w:pStyle w:val="P00"/>
        <w:spacing w:before="72"/>
        <w:ind w:left="1021" w:right="1134"/>
        <w:rPr>
          <w:rStyle w:val="default"/>
          <w:rFonts w:cs="FrankRuehl" w:hint="cs"/>
          <w:rtl/>
        </w:rPr>
      </w:pPr>
    </w:p>
    <w:p w:rsidR="00D91CBB" w:rsidRDefault="00A60F1C" w:rsidP="00A60F1C">
      <w:pPr>
        <w:pStyle w:val="P00"/>
        <w:spacing w:before="72"/>
        <w:ind w:left="1021" w:right="1134"/>
        <w:rPr>
          <w:rStyle w:val="default"/>
          <w:rFonts w:cs="FrankRuehl" w:hint="cs"/>
          <w:rtl/>
        </w:rPr>
      </w:pPr>
      <w:r>
        <w:rPr>
          <w:rFonts w:cs="FrankRuehl" w:hint="cs"/>
          <w:sz w:val="26"/>
          <w:rtl/>
          <w:lang w:eastAsia="en-US"/>
        </w:rPr>
        <w:pict>
          <v:shape id="_x0000_s1828" type="#_x0000_t202" style="position:absolute;left:0;text-align:left;margin-left:470.35pt;margin-top:7.1pt;width:1in;height:18pt;z-index:251799040" filled="f" stroked="f">
            <v:textbox inset="1mm,0,1mm,0">
              <w:txbxContent>
                <w:p w:rsidR="00E90B41" w:rsidRDefault="00E90B41" w:rsidP="00A60F1C">
                  <w:pPr>
                    <w:pStyle w:val="a7"/>
                    <w:rPr>
                      <w:rFonts w:hint="cs"/>
                      <w:noProof/>
                      <w:rtl/>
                    </w:rPr>
                  </w:pPr>
                  <w:r>
                    <w:rPr>
                      <w:rFonts w:hint="cs"/>
                      <w:rtl/>
                    </w:rPr>
                    <w:t>תיקון מס' 107 (מס' 1636) תשס"ט-2009</w:t>
                  </w:r>
                </w:p>
              </w:txbxContent>
            </v:textbox>
            <w10:anchorlock/>
          </v:shape>
        </w:pict>
      </w:r>
      <w:r w:rsidR="00D91CBB">
        <w:rPr>
          <w:rStyle w:val="default"/>
          <w:rFonts w:cs="FrankRuehl" w:hint="cs"/>
          <w:rtl/>
        </w:rPr>
        <w:t>(2)</w:t>
      </w:r>
      <w:r w:rsidR="00D91CBB">
        <w:rPr>
          <w:rStyle w:val="default"/>
          <w:rFonts w:cs="FrankRuehl" w:hint="cs"/>
          <w:rtl/>
        </w:rPr>
        <w:tab/>
      </w:r>
      <w:r>
        <w:rPr>
          <w:rStyle w:val="default"/>
          <w:rFonts w:cs="FrankRuehl" w:hint="cs"/>
          <w:rtl/>
        </w:rPr>
        <w:t>(נמחקה)</w:t>
      </w:r>
      <w:r w:rsidR="00D91CBB">
        <w:rPr>
          <w:rStyle w:val="default"/>
          <w:rFonts w:cs="FrankRuehl" w:hint="cs"/>
          <w:rtl/>
        </w:rPr>
        <w:t>.</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צו זה יחולו על דן יחיד כאילו היה בית משפט צבאי של שלושה והוא כשאין הוראה אחרת.</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לדן יחיד לא תהיה סמכות לגזור עונש מוות.</w:t>
      </w:r>
    </w:p>
    <w:p w:rsidR="00D91CBB" w:rsidRDefault="00D91CBB" w:rsidP="00463039">
      <w:pPr>
        <w:pStyle w:val="P00"/>
        <w:spacing w:before="72"/>
        <w:ind w:left="1021" w:right="1134" w:hanging="1021"/>
        <w:rPr>
          <w:rStyle w:val="default"/>
          <w:rFonts w:cs="FrankRuehl" w:hint="cs"/>
          <w:rtl/>
        </w:rPr>
      </w:pPr>
      <w:r>
        <w:rPr>
          <w:rFonts w:cs="FrankRuehl"/>
          <w:rtl/>
          <w:lang w:val="he-IL"/>
        </w:rPr>
        <w:pict>
          <v:shape id="_x0000_s1605" type="#_x0000_t202" style="position:absolute;left:0;text-align:left;margin-left:470.35pt;margin-top:7.1pt;width:1in;height:42.25pt;z-index:251689472"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65 (מס' 1344) תשנ"א-1991</w:t>
                  </w:r>
                </w:p>
                <w:p w:rsidR="00E90B41" w:rsidRDefault="00E90B41">
                  <w:pPr>
                    <w:spacing w:line="160" w:lineRule="exact"/>
                    <w:rPr>
                      <w:rFonts w:cs="Miriam" w:hint="cs"/>
                      <w:noProof/>
                      <w:sz w:val="18"/>
                      <w:szCs w:val="18"/>
                      <w:rtl/>
                    </w:rPr>
                  </w:pPr>
                  <w:r>
                    <w:rPr>
                      <w:rFonts w:cs="Miriam" w:hint="cs"/>
                      <w:sz w:val="18"/>
                      <w:szCs w:val="18"/>
                      <w:rtl/>
                    </w:rPr>
                    <w:t>תיקון מס' 97 (מס' 1604) תשס"ח-2007</w:t>
                  </w:r>
                </w:p>
              </w:txbxContent>
            </v:textbox>
          </v:shape>
        </w:pict>
      </w:r>
      <w:r>
        <w:rPr>
          <w:rStyle w:val="default"/>
          <w:rFonts w:cs="FrankRuehl" w:hint="cs"/>
          <w:rtl/>
        </w:rPr>
        <w:tab/>
        <w:t>(ד)</w:t>
      </w:r>
      <w:r>
        <w:rPr>
          <w:rStyle w:val="default"/>
          <w:rFonts w:cs="FrankRuehl" w:hint="cs"/>
          <w:rtl/>
        </w:rPr>
        <w:tab/>
        <w:t>(1)</w:t>
      </w:r>
      <w:r>
        <w:rPr>
          <w:rStyle w:val="default"/>
          <w:rFonts w:cs="FrankRuehl" w:hint="cs"/>
          <w:rtl/>
        </w:rPr>
        <w:tab/>
        <w:t>לדן יחיד לא תהיה סמכות לגזור בגזר דין אחד על כל נאשם מאסר העולה על עשר שנים או קנס העולה על הקנס הקבוע בסעיף 1(א)(</w:t>
      </w:r>
      <w:r w:rsidR="00463039">
        <w:rPr>
          <w:rStyle w:val="default"/>
          <w:rFonts w:cs="FrankRuehl" w:hint="cs"/>
          <w:rtl/>
        </w:rPr>
        <w:t>4</w:t>
      </w:r>
      <w:r>
        <w:rPr>
          <w:rStyle w:val="default"/>
          <w:rFonts w:cs="FrankRuehl" w:hint="cs"/>
          <w:rtl/>
        </w:rPr>
        <w:t>) לצו הקנסות או אותם מאסר וקנס גם יחד;</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באמור בפיסקא ד(1) כדי לפגוע בסמכותו של דן יחיד להפעיל כל עונש של מאסר על תנאי כאמור בסעיף 47(ד) לצו זה;</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בפיסקא (ד)(1) ובנוסף לסמכותו לפי פיסקא זו, רשאי דן יחיד הדן בעבירה על פי סעיף 61 לצו זה, להטיל על הנאשם קנס בשיעור הקבוע בסעיף 5א לצו בדבר דרכי ענישה (יהודה והשומרון) (מס' 322), תשכ"ט-1969.</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3" w:name="Rov114"/>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4"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136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4א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25.6.1991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65 (מס' 1344)</w:t>
      </w:r>
      <w:r w:rsidR="008F0C97" w:rsidRPr="00A612C6">
        <w:rPr>
          <w:rStyle w:val="default"/>
          <w:rFonts w:cs="FrankRuehl" w:hint="cs"/>
          <w:b/>
          <w:bCs/>
          <w:vanish/>
          <w:sz w:val="20"/>
          <w:szCs w:val="20"/>
          <w:shd w:val="clear" w:color="auto" w:fill="FFFF99"/>
          <w:rtl/>
        </w:rPr>
        <w:t xml:space="preserve"> תשנ"א-1991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5" w:history="1">
        <w:r w:rsidRPr="00A612C6">
          <w:rPr>
            <w:rStyle w:val="Hyperlink"/>
            <w:rFonts w:cs="FrankRuehl" w:hint="cs"/>
            <w:vanish/>
            <w:szCs w:val="20"/>
            <w:shd w:val="clear" w:color="auto" w:fill="FFFF99"/>
            <w:rtl/>
          </w:rPr>
          <w:t>קובץ המנשרים מס' 121</w:t>
        </w:r>
      </w:hyperlink>
      <w:r w:rsidRPr="00A612C6">
        <w:rPr>
          <w:rStyle w:val="default"/>
          <w:rFonts w:cs="FrankRuehl" w:hint="cs"/>
          <w:vanish/>
          <w:sz w:val="20"/>
          <w:szCs w:val="20"/>
          <w:shd w:val="clear" w:color="auto" w:fill="FFFF99"/>
          <w:rtl/>
        </w:rPr>
        <w:t xml:space="preserve"> מחודש יולי 1991 עמ' 367</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לדן יחיד לא תהיה סמכות לגזור בגזר דין אחד על כל נאשם מאסר העולה על </w:t>
      </w:r>
      <w:r w:rsidRPr="00A612C6">
        <w:rPr>
          <w:rStyle w:val="default"/>
          <w:rFonts w:cs="FrankRuehl" w:hint="cs"/>
          <w:strike/>
          <w:vanish/>
          <w:sz w:val="22"/>
          <w:szCs w:val="22"/>
          <w:shd w:val="clear" w:color="auto" w:fill="FFFF99"/>
          <w:rtl/>
        </w:rPr>
        <w:t>חמש שנים או קנס העולה על הקנס הקבוע בסעיף 1(א)(4) לצו הקנסות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עשר שנים או קנס העולה על הקנס הקבוע בסעיף 1(א)(5) לצו הקנסות</w:t>
      </w:r>
      <w:r w:rsidRPr="00A612C6">
        <w:rPr>
          <w:rStyle w:val="default"/>
          <w:rFonts w:cs="FrankRuehl" w:hint="cs"/>
          <w:vanish/>
          <w:sz w:val="22"/>
          <w:szCs w:val="22"/>
          <w:shd w:val="clear" w:color="auto" w:fill="FFFF99"/>
          <w:rtl/>
        </w:rPr>
        <w:t xml:space="preserve"> או אותם מאסר וקנס גם יחד;</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אין באמור בפיסקא ד(1) כדי לפגוע בסמכותו של דן יחיד להפעיל כל עונש של מאסר על תנאי כאמור בסעיף 47(ד) לצו זה;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על אף האמור בפיסקא (ד)(1) ובנוסף לסמכותו לפי פיסקא זו, רשאי דן יחיד הדן בעבירה על פי סעיף 61 לצו זה, להטיל על הנאשם קנס בשיעור הקבוע בסעיף 5א לצו בדבר דרכי ענישה (יהודה והשומרון) (מס' 322), תשכ"ט-1969.</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8F0C97"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6"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דן יחיד יהיה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אשר ייקבע על ידי נשיא בית המשפט מבין </w:t>
      </w:r>
      <w:r w:rsidRPr="00A612C6">
        <w:rPr>
          <w:rStyle w:val="default"/>
          <w:rFonts w:cs="FrankRuehl" w:hint="cs"/>
          <w:strike/>
          <w:vanish/>
          <w:sz w:val="22"/>
          <w:szCs w:val="22"/>
          <w:shd w:val="clear" w:color="auto" w:fill="FFFF99"/>
          <w:rtl/>
        </w:rPr>
        <w:t>השופטים המשפטאים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השופטים</w:t>
      </w:r>
      <w:r w:rsidRPr="00A612C6">
        <w:rPr>
          <w:rStyle w:val="default"/>
          <w:rFonts w:cs="FrankRuehl" w:hint="cs"/>
          <w:vanish/>
          <w:sz w:val="22"/>
          <w:szCs w:val="22"/>
          <w:shd w:val="clear" w:color="auto" w:fill="FFFF99"/>
          <w:rtl/>
        </w:rPr>
        <w:t>;</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קביעת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כאמור בפיסקא (א)(1) יכול שתיעשה בין בדרך כלל או לסוג עניינים ובין לענין מסויים.</w:t>
      </w:r>
    </w:p>
    <w:p w:rsidR="00463039" w:rsidRPr="00A612C6" w:rsidRDefault="00463039" w:rsidP="00463039">
      <w:pPr>
        <w:pStyle w:val="P00"/>
        <w:spacing w:before="0"/>
        <w:ind w:left="0" w:right="1134"/>
        <w:rPr>
          <w:rStyle w:val="default"/>
          <w:rFonts w:cs="FrankRuehl" w:hint="cs"/>
          <w:vanish/>
          <w:sz w:val="20"/>
          <w:szCs w:val="20"/>
          <w:shd w:val="clear" w:color="auto" w:fill="FFFF99"/>
          <w:rtl/>
        </w:rPr>
      </w:pPr>
    </w:p>
    <w:p w:rsidR="00463039" w:rsidRPr="00A612C6" w:rsidRDefault="00463039" w:rsidP="00463039">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22.10.2007</w:t>
      </w:r>
    </w:p>
    <w:p w:rsidR="00463039" w:rsidRPr="00A612C6" w:rsidRDefault="00463039" w:rsidP="00463039">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97 (מס' 1604) תשס"ח-2007</w:t>
      </w:r>
    </w:p>
    <w:p w:rsidR="00463039" w:rsidRPr="00A612C6" w:rsidRDefault="00463039" w:rsidP="00463039">
      <w:pPr>
        <w:pStyle w:val="P00"/>
        <w:spacing w:before="0"/>
        <w:ind w:left="0" w:right="1134"/>
        <w:rPr>
          <w:rStyle w:val="default"/>
          <w:rFonts w:cs="FrankRuehl" w:hint="cs"/>
          <w:vanish/>
          <w:sz w:val="20"/>
          <w:szCs w:val="20"/>
          <w:shd w:val="clear" w:color="auto" w:fill="FFFF99"/>
          <w:rtl/>
        </w:rPr>
      </w:pPr>
      <w:hyperlink r:id="rId37" w:history="1">
        <w:r w:rsidRPr="00A612C6">
          <w:rPr>
            <w:rStyle w:val="Hyperlink"/>
            <w:rFonts w:cs="FrankRuehl" w:hint="cs"/>
            <w:vanish/>
            <w:szCs w:val="20"/>
            <w:shd w:val="clear" w:color="auto" w:fill="FFFF99"/>
            <w:rtl/>
          </w:rPr>
          <w:t>קובץ המנשרים מס' 222</w:t>
        </w:r>
      </w:hyperlink>
      <w:r w:rsidRPr="00A612C6">
        <w:rPr>
          <w:rStyle w:val="default"/>
          <w:rFonts w:cs="FrankRuehl" w:hint="cs"/>
          <w:vanish/>
          <w:sz w:val="20"/>
          <w:szCs w:val="20"/>
          <w:shd w:val="clear" w:color="auto" w:fill="FFFF99"/>
          <w:rtl/>
        </w:rPr>
        <w:t xml:space="preserve"> מחודש מרץ 2008 עמ' 4985</w:t>
      </w:r>
    </w:p>
    <w:p w:rsidR="00463039" w:rsidRPr="00A612C6" w:rsidRDefault="00463039" w:rsidP="00463039">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לדן יחיד לא תהיה סמכות לגזור בגזר דין אחד על כל נאשם מאסר העולה על עשר שנים או קנס העולה על הקנס הקבוע בסעיף </w:t>
      </w:r>
      <w:r w:rsidRPr="00A612C6">
        <w:rPr>
          <w:rStyle w:val="default"/>
          <w:rFonts w:cs="FrankRuehl" w:hint="cs"/>
          <w:strike/>
          <w:vanish/>
          <w:sz w:val="22"/>
          <w:szCs w:val="22"/>
          <w:shd w:val="clear" w:color="auto" w:fill="FFFF99"/>
          <w:rtl/>
        </w:rPr>
        <w:t>1(א)(5)</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1(א)(4)</w:t>
      </w:r>
      <w:r w:rsidRPr="00A612C6">
        <w:rPr>
          <w:rStyle w:val="default"/>
          <w:rFonts w:cs="FrankRuehl" w:hint="cs"/>
          <w:vanish/>
          <w:sz w:val="22"/>
          <w:szCs w:val="22"/>
          <w:shd w:val="clear" w:color="auto" w:fill="FFFF99"/>
          <w:rtl/>
        </w:rPr>
        <w:t xml:space="preserve"> לצו הקנסות או אותם מאסר וקנס גם יחד;</w:t>
      </w:r>
    </w:p>
    <w:p w:rsidR="00463039" w:rsidRPr="00A612C6" w:rsidRDefault="00463039" w:rsidP="00463039">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אין באמור בפיסקא ד(1) כדי לפגוע בסמכותו של דן יחיד להפעיל כל עונש של מאסר על תנאי כאמור בסעיף 47(ד) לצו זה;</w:t>
      </w:r>
    </w:p>
    <w:p w:rsidR="00463039" w:rsidRPr="00A612C6" w:rsidRDefault="00463039" w:rsidP="00463039">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על אף האמור בפיסקא (ד)(1) ובנוסף לסמכותו לפי פיסקא זו, רשאי דן יחיד הדן בעבירה על פי סעיף 61 לצו זה, להטיל על הנאשם קנס בשיעור הקבוע בסעיף 5א לצו בדבר דרכי ענישה (יהודה והשומרון) (מס' 322), תשכ"ט-1969.</w:t>
      </w:r>
    </w:p>
    <w:p w:rsidR="00A60F1C" w:rsidRPr="00A612C6" w:rsidRDefault="00A60F1C" w:rsidP="00A60F1C">
      <w:pPr>
        <w:pStyle w:val="P00"/>
        <w:spacing w:before="0"/>
        <w:ind w:left="0" w:right="1134"/>
        <w:rPr>
          <w:rStyle w:val="default"/>
          <w:rFonts w:cs="FrankRuehl" w:hint="cs"/>
          <w:vanish/>
          <w:sz w:val="20"/>
          <w:szCs w:val="20"/>
          <w:shd w:val="clear" w:color="auto" w:fill="FFFF99"/>
          <w:rtl/>
        </w:rPr>
      </w:pPr>
    </w:p>
    <w:p w:rsidR="00A60F1C" w:rsidRPr="00A612C6" w:rsidRDefault="00A60F1C" w:rsidP="00A60F1C">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9.6.2009</w:t>
      </w:r>
    </w:p>
    <w:p w:rsidR="00A60F1C" w:rsidRPr="00A612C6" w:rsidRDefault="00A60F1C" w:rsidP="00A60F1C">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107 (מס' 1636) תשס"ט-2009</w:t>
      </w:r>
    </w:p>
    <w:p w:rsidR="00A60F1C" w:rsidRPr="00A612C6" w:rsidRDefault="00A60F1C" w:rsidP="00A60F1C">
      <w:pPr>
        <w:pStyle w:val="P00"/>
        <w:spacing w:before="0"/>
        <w:ind w:left="0" w:right="1134"/>
        <w:rPr>
          <w:rStyle w:val="default"/>
          <w:rFonts w:cs="FrankRuehl" w:hint="cs"/>
          <w:vanish/>
          <w:sz w:val="20"/>
          <w:szCs w:val="20"/>
          <w:shd w:val="clear" w:color="auto" w:fill="FFFF99"/>
          <w:rtl/>
        </w:rPr>
      </w:pPr>
      <w:hyperlink r:id="rId38" w:history="1">
        <w:r w:rsidRPr="00A612C6">
          <w:rPr>
            <w:rStyle w:val="Hyperlink"/>
            <w:rFonts w:cs="FrankRuehl" w:hint="cs"/>
            <w:vanish/>
            <w:szCs w:val="20"/>
            <w:shd w:val="clear" w:color="auto" w:fill="FFFF99"/>
            <w:rtl/>
          </w:rPr>
          <w:t>קובץ המנשרים מס' 231</w:t>
        </w:r>
      </w:hyperlink>
      <w:r w:rsidRPr="00A612C6">
        <w:rPr>
          <w:rStyle w:val="default"/>
          <w:rFonts w:cs="FrankRuehl" w:hint="cs"/>
          <w:vanish/>
          <w:sz w:val="20"/>
          <w:szCs w:val="20"/>
          <w:shd w:val="clear" w:color="auto" w:fill="FFFF99"/>
          <w:rtl/>
        </w:rPr>
        <w:t xml:space="preserve"> מחודש יולי 2009 עמ' 5640</w:t>
      </w:r>
    </w:p>
    <w:p w:rsidR="00A60F1C" w:rsidRPr="00A612C6" w:rsidRDefault="00A60F1C" w:rsidP="00A60F1C">
      <w:pPr>
        <w:pStyle w:val="P00"/>
        <w:ind w:left="1021" w:right="1134" w:hanging="1021"/>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דן יחיד יהיה שופט אשר ייקבע על ידי נשיא בית המשפט </w:t>
      </w:r>
      <w:r w:rsidRPr="00A612C6">
        <w:rPr>
          <w:rStyle w:val="default"/>
          <w:rFonts w:cs="FrankRuehl" w:hint="cs"/>
          <w:strike/>
          <w:vanish/>
          <w:sz w:val="22"/>
          <w:szCs w:val="22"/>
          <w:shd w:val="clear" w:color="auto" w:fill="FFFF99"/>
          <w:rtl/>
        </w:rPr>
        <w:t>מבין השופטים</w:t>
      </w:r>
      <w:r w:rsidRPr="00A612C6">
        <w:rPr>
          <w:rStyle w:val="default"/>
          <w:rFonts w:cs="FrankRuehl" w:hint="cs"/>
          <w:vanish/>
          <w:sz w:val="22"/>
          <w:szCs w:val="22"/>
          <w:u w:val="single"/>
          <w:shd w:val="clear" w:color="auto" w:fill="FFFF99"/>
          <w:rtl/>
        </w:rPr>
        <w:t xml:space="preserve">, ובאין קביעה כאמור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לפי סדר שקבע מזמן לזמן נשיא בית המשפט</w:t>
      </w:r>
      <w:r w:rsidRPr="00A612C6">
        <w:rPr>
          <w:rStyle w:val="default"/>
          <w:rFonts w:cs="FrankRuehl" w:hint="cs"/>
          <w:vanish/>
          <w:sz w:val="22"/>
          <w:szCs w:val="22"/>
          <w:shd w:val="clear" w:color="auto" w:fill="FFFF99"/>
          <w:rtl/>
        </w:rPr>
        <w:t>;</w:t>
      </w:r>
    </w:p>
    <w:p w:rsidR="00A60F1C" w:rsidRPr="008636F7" w:rsidRDefault="00A60F1C" w:rsidP="008636F7">
      <w:pPr>
        <w:pStyle w:val="P00"/>
        <w:spacing w:before="0"/>
        <w:ind w:left="1021" w:right="1134"/>
        <w:rPr>
          <w:rStyle w:val="default"/>
          <w:rFonts w:cs="FrankRuehl" w:hint="cs"/>
          <w:strike/>
          <w:sz w:val="2"/>
          <w:szCs w:val="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קביעת שופט כאמור בפיסקא (א)(1) יכול שתיעשה בין בדרך כלל או לסוג עניינים ובין לענין מסויים.</w:t>
      </w:r>
      <w:bookmarkEnd w:id="13"/>
    </w:p>
    <w:p w:rsidR="00D91CBB" w:rsidRDefault="00D91CBB">
      <w:pPr>
        <w:pStyle w:val="P00"/>
        <w:spacing w:before="72"/>
        <w:ind w:left="0" w:right="1134"/>
        <w:rPr>
          <w:rStyle w:val="default"/>
          <w:rFonts w:cs="FrankRuehl" w:hint="cs"/>
          <w:rtl/>
        </w:rPr>
      </w:pPr>
      <w:r>
        <w:rPr>
          <w:rFonts w:cs="Miriam"/>
          <w:lang w:val="he-IL"/>
        </w:rPr>
        <w:pict>
          <v:rect id="_x0000_s1502" style="position:absolute;left:0;text-align:left;margin-left:464.35pt;margin-top:7.1pt;width:75.05pt;height:33.15pt;z-index:251651584" o:allowincell="f" filled="f" stroked="f" strokecolor="lime" strokeweight=".25pt">
            <v:textbox style="mso-next-textbox:#_x0000_s1502" inset="0,0,0,0">
              <w:txbxContent>
                <w:p w:rsidR="00E90B41" w:rsidRDefault="00E90B41">
                  <w:pPr>
                    <w:spacing w:line="160" w:lineRule="exact"/>
                    <w:rPr>
                      <w:rFonts w:cs="Miriam" w:hint="cs"/>
                      <w:sz w:val="18"/>
                      <w:szCs w:val="18"/>
                      <w:rtl/>
                    </w:rPr>
                  </w:pPr>
                  <w:r>
                    <w:rPr>
                      <w:rFonts w:cs="Miriam" w:hint="cs"/>
                      <w:sz w:val="18"/>
                      <w:szCs w:val="18"/>
                      <w:rtl/>
                    </w:rPr>
                    <w:t>בית המשפט הצבאי לערעורים</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בית המשפט הצבאי לערעורים ישמע ערעורים מבתי המשפט הצבאיים של ערכאה ראשונה.</w:t>
      </w:r>
    </w:p>
    <w:p w:rsidR="00D91CBB" w:rsidRDefault="00D91CBB">
      <w:pPr>
        <w:pStyle w:val="P00"/>
        <w:spacing w:before="72"/>
        <w:ind w:left="1021" w:right="1134" w:hanging="1021"/>
        <w:rPr>
          <w:rStyle w:val="default"/>
          <w:rFonts w:cs="FrankRuehl" w:hint="cs"/>
          <w:rtl/>
        </w:rPr>
      </w:pPr>
      <w:r>
        <w:rPr>
          <w:rFonts w:cs="FrankRuehl"/>
          <w:rtl/>
          <w:lang w:val="he-IL"/>
        </w:rPr>
        <w:pict>
          <v:shape id="_x0000_s1754" type="#_x0000_t202" style="position:absolute;left:0;text-align:left;margin-left:468pt;margin-top:7.65pt;width:74.35pt;height:38.05pt;z-index:251756032" filled="f" stroked="f">
            <v:textbox inset="1mm,0,1mm,0">
              <w:txbxContent>
                <w:p w:rsidR="00E90B41" w:rsidRDefault="00E90B41">
                  <w:pPr>
                    <w:pStyle w:val="a7"/>
                    <w:rPr>
                      <w:rFonts w:hint="cs"/>
                      <w:rtl/>
                    </w:rPr>
                  </w:pPr>
                  <w:r>
                    <w:rPr>
                      <w:rFonts w:hint="cs"/>
                      <w:rtl/>
                    </w:rPr>
                    <w:t>תיקון מס' 89 (מס' 1550) תשס"ה-2004</w:t>
                  </w:r>
                </w:p>
                <w:p w:rsidR="00E90B41" w:rsidRDefault="00E90B41">
                  <w:pPr>
                    <w:pStyle w:val="a7"/>
                    <w:rPr>
                      <w:rFonts w:hint="cs"/>
                      <w:noProof/>
                      <w:rtl/>
                    </w:rPr>
                  </w:pPr>
                  <w:r>
                    <w:rPr>
                      <w:rFonts w:hint="cs"/>
                      <w:rtl/>
                    </w:rPr>
                    <w:t>תיקון מס' 91 (מס' 1571) תשס"ה-2005</w:t>
                  </w:r>
                </w:p>
              </w:txbxContent>
            </v:textbox>
          </v:shape>
        </w:pict>
      </w:r>
      <w:r>
        <w:rPr>
          <w:rStyle w:val="default"/>
          <w:rFonts w:cs="FrankRuehl" w:hint="cs"/>
          <w:rtl/>
        </w:rPr>
        <w:tab/>
        <w:t>(ב)</w:t>
      </w:r>
      <w:r>
        <w:rPr>
          <w:rStyle w:val="default"/>
          <w:rFonts w:cs="FrankRuehl" w:hint="cs"/>
          <w:rtl/>
        </w:rPr>
        <w:tab/>
        <w:t>(1)</w:t>
      </w:r>
      <w:r>
        <w:rPr>
          <w:rStyle w:val="default"/>
          <w:rFonts w:cs="FrankRuehl" w:hint="cs"/>
          <w:rtl/>
        </w:rPr>
        <w:tab/>
        <w:t>בית המשפט הצבאי לערעורים יהיה מורכב משופטים; מותב של בית המשפט הצבאי לערעורים ייקבע על ידי נשיאו;</w:t>
      </w:r>
    </w:p>
    <w:p w:rsidR="00D91CBB" w:rsidRDefault="00D91CBB">
      <w:pPr>
        <w:pStyle w:val="P00"/>
        <w:spacing w:before="72"/>
        <w:ind w:left="1021" w:right="1134"/>
        <w:rPr>
          <w:rStyle w:val="default"/>
          <w:rFonts w:cs="FrankRuehl" w:hint="cs"/>
          <w:rtl/>
        </w:rPr>
      </w:pPr>
      <w:r>
        <w:rPr>
          <w:rFonts w:cs="FrankRuehl"/>
          <w:rtl/>
          <w:lang w:val="he-IL"/>
        </w:rPr>
        <w:pict>
          <v:shape id="_x0000_s1776" type="#_x0000_t202" style="position:absolute;left:0;text-align:left;margin-left:468pt;margin-top:7.1pt;width:74.35pt;height:18pt;z-index:251767296"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default"/>
          <w:rFonts w:cs="FrankRuehl" w:hint="cs"/>
          <w:rtl/>
        </w:rPr>
        <w:t>(2)</w:t>
      </w:r>
      <w:r>
        <w:rPr>
          <w:rStyle w:val="default"/>
          <w:rFonts w:cs="FrankRuehl" w:hint="cs"/>
          <w:rtl/>
        </w:rPr>
        <w:tab/>
        <w:t xml:space="preserve">נשיא בית המשפט הצבאי לערעורים ישמש אב בית הדין בכל מותב בו הוא יושב; אין הנשיא בין שופטי המותב </w:t>
      </w:r>
      <w:r>
        <w:rPr>
          <w:rStyle w:val="default"/>
          <w:rFonts w:cs="FrankRuehl"/>
          <w:rtl/>
        </w:rPr>
        <w:t>–</w:t>
      </w:r>
      <w:r>
        <w:rPr>
          <w:rStyle w:val="default"/>
          <w:rFonts w:cs="FrankRuehl" w:hint="cs"/>
          <w:rtl/>
        </w:rPr>
        <w:t xml:space="preserve"> יקבע הוא שופט אחר לשמש אב בית הדין.</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הצבאי לערעורים ידון בשלושה, חוץ מן המקרים המנויים להלן, בהם ידון בית המשפט הצבאי לערעורים בחמישה: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כשהערעור הוא על פסק דין המטיל עונש מוות;</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כשנשיא בית המשפט הצבאי לערעורים החליט על כך;</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כשהפרקליט הצבאי הראשי סבור שיש צורך בהרכב זה, מפני שכרוכה בערעור שאלה משפטית שיש בה משום חידוש או שהיא בעלת חשיבות כללית, או מפני סיבה אחרת;</w:t>
      </w:r>
    </w:p>
    <w:p w:rsidR="00D91CBB" w:rsidRDefault="00D91C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מותב של שלושה שהחל לדון בענין מסויים רשאי להורות שהמשך הדיון בו יהיה לפני חמישה שופטים.</w:t>
      </w:r>
    </w:p>
    <w:p w:rsidR="00D91CBB" w:rsidRDefault="00D91CBB">
      <w:pPr>
        <w:pStyle w:val="P00"/>
        <w:spacing w:before="72"/>
        <w:ind w:left="0" w:right="1134"/>
        <w:rPr>
          <w:rStyle w:val="default"/>
          <w:rFonts w:cs="FrankRuehl" w:hint="cs"/>
          <w:rtl/>
        </w:rPr>
      </w:pPr>
      <w:r>
        <w:rPr>
          <w:rFonts w:cs="FrankRuehl"/>
          <w:rtl/>
          <w:lang w:val="he-IL"/>
        </w:rPr>
        <w:pict>
          <v:shape id="_x0000_s1777" type="#_x0000_t202" style="position:absolute;left:0;text-align:left;margin-left:468pt;margin-top:7.1pt;width:74.35pt;height:20.95pt;z-index:251768320"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default"/>
          <w:rFonts w:cs="FrankRuehl" w:hint="cs"/>
          <w:rtl/>
        </w:rPr>
        <w:tab/>
        <w:t>(ד)</w:t>
      </w:r>
      <w:r>
        <w:rPr>
          <w:rStyle w:val="default"/>
          <w:rFonts w:cs="FrankRuehl" w:hint="cs"/>
          <w:rtl/>
        </w:rPr>
        <w:tab/>
        <w:t>(בוטל).</w:t>
      </w:r>
    </w:p>
    <w:p w:rsidR="00D91CBB" w:rsidRDefault="00D91CBB">
      <w:pPr>
        <w:pStyle w:val="P00"/>
        <w:spacing w:before="72"/>
        <w:ind w:left="0" w:right="1134"/>
        <w:rPr>
          <w:rStyle w:val="default"/>
          <w:rFonts w:cs="FrankRuehl" w:hint="cs"/>
          <w:rtl/>
        </w:rPr>
      </w:pPr>
      <w:r>
        <w:rPr>
          <w:rFonts w:cs="FrankRuehl"/>
          <w:rtl/>
          <w:lang w:val="he-IL"/>
        </w:rPr>
        <w:pict>
          <v:shape id="_x0000_s1612" type="#_x0000_t202" style="position:absolute;left:0;text-align:left;margin-left:470.35pt;margin-top:7.1pt;width:1in;height:18pt;z-index:25169459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v:shape>
        </w:pict>
      </w:r>
      <w:r>
        <w:rPr>
          <w:rStyle w:val="default"/>
          <w:rFonts w:cs="FrankRuehl" w:hint="cs"/>
          <w:rtl/>
        </w:rPr>
        <w:tab/>
        <w:t>(ה)</w:t>
      </w:r>
      <w:r>
        <w:rPr>
          <w:rStyle w:val="default"/>
          <w:rFonts w:cs="FrankRuehl" w:hint="cs"/>
          <w:rtl/>
        </w:rPr>
        <w:tab/>
        <w:t>למרות האמור בסעיף קטן (ג) ידון בית המשפט הצבאי לערעורים בשופט דן יחיד, שהוא שופט של בית המשפט הצבאי לערעורים, בהתקיים אחד מאלה: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בדיון בענין מעצר לפי סעיף 78(ו) או בעיון חוזר לפי סעיף 78(יא) או בערר לפי סעיף 87(יב).</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בדיון בערעור על פסק דין של דן יחיד אלא אם נגזר על הנדון עונש מאסר לתקופה של חמש שנים או יותר, או עונש מאסר בפועל לתקופה של שלוש שנים או יותר, או שהנשיא או הנשיא התורן של בית המשפט הצבאי לערעורים הורה לקבוע את הדיון להרכב של שלושה.</w:t>
      </w:r>
    </w:p>
    <w:p w:rsidR="00D91CBB" w:rsidRDefault="00D91CBB">
      <w:pPr>
        <w:pStyle w:val="P00"/>
        <w:spacing w:before="72"/>
        <w:ind w:left="0" w:right="1134"/>
        <w:rPr>
          <w:rStyle w:val="default"/>
          <w:rFonts w:cs="FrankRuehl" w:hint="cs"/>
          <w:rtl/>
        </w:rPr>
      </w:pPr>
      <w:r>
        <w:rPr>
          <w:rStyle w:val="default"/>
          <w:rFonts w:cs="FrankRuehl" w:hint="cs"/>
          <w:rtl/>
        </w:rPr>
        <w:t xml:space="preserve">לענין סעיף זה "מאסר" </w:t>
      </w:r>
      <w:r>
        <w:rPr>
          <w:rStyle w:val="default"/>
          <w:rFonts w:cs="FrankRuehl"/>
          <w:rtl/>
        </w:rPr>
        <w:t>–</w:t>
      </w:r>
      <w:r>
        <w:rPr>
          <w:rStyle w:val="default"/>
          <w:rFonts w:cs="FrankRuehl" w:hint="cs"/>
          <w:rtl/>
        </w:rPr>
        <w:t xml:space="preserve"> לרבות מאסר על תנאי שהופעל אך למעט מאסר בשל אי תשלום קנס.</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4" w:name="Rov15"/>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9"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138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4ב</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20.10.1992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68 (מס' 1378)</w:t>
      </w:r>
      <w:r w:rsidR="008F0C97" w:rsidRPr="00A612C6">
        <w:rPr>
          <w:rStyle w:val="default"/>
          <w:rFonts w:cs="FrankRuehl" w:hint="cs"/>
          <w:b/>
          <w:bCs/>
          <w:vanish/>
          <w:sz w:val="20"/>
          <w:szCs w:val="20"/>
          <w:shd w:val="clear" w:color="auto" w:fill="FFFF99"/>
          <w:rtl/>
        </w:rPr>
        <w:t xml:space="preserve"> תשנ"ג-1992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40" w:history="1">
        <w:r w:rsidRPr="00A612C6">
          <w:rPr>
            <w:rStyle w:val="Hyperlink"/>
            <w:rFonts w:cs="FrankRuehl" w:hint="cs"/>
            <w:vanish/>
            <w:szCs w:val="20"/>
            <w:shd w:val="clear" w:color="auto" w:fill="FFFF99"/>
            <w:rtl/>
          </w:rPr>
          <w:t>קובץ המנשרים מס' 142</w:t>
        </w:r>
      </w:hyperlink>
      <w:r w:rsidRPr="00A612C6">
        <w:rPr>
          <w:rStyle w:val="default"/>
          <w:rFonts w:cs="FrankRuehl" w:hint="cs"/>
          <w:vanish/>
          <w:sz w:val="20"/>
          <w:szCs w:val="20"/>
          <w:shd w:val="clear" w:color="auto" w:fill="FFFF99"/>
          <w:rtl/>
        </w:rPr>
        <w:t xml:space="preserve"> מחודש ספטמבר</w:t>
      </w:r>
      <w:r w:rsidR="002321C3" w:rsidRPr="00A612C6">
        <w:rPr>
          <w:rStyle w:val="default"/>
          <w:rFonts w:cs="FrankRuehl" w:hint="cs"/>
          <w:vanish/>
          <w:sz w:val="20"/>
          <w:szCs w:val="20"/>
          <w:shd w:val="clear" w:color="auto" w:fill="FFFF99"/>
          <w:rtl/>
        </w:rPr>
        <w:t>-אוקטובר</w:t>
      </w:r>
      <w:r w:rsidRPr="00A612C6">
        <w:rPr>
          <w:rStyle w:val="default"/>
          <w:rFonts w:cs="FrankRuehl" w:hint="cs"/>
          <w:vanish/>
          <w:sz w:val="20"/>
          <w:szCs w:val="20"/>
          <w:shd w:val="clear" w:color="auto" w:fill="FFFF99"/>
          <w:rtl/>
        </w:rPr>
        <w:t xml:space="preserve"> 1992 עמ' 954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4ב(ה)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72 (מס' 1411)</w:t>
      </w:r>
      <w:r w:rsidR="008F0C97"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41"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4ב(ה)</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strike/>
          <w:vanish/>
          <w:sz w:val="22"/>
          <w:szCs w:val="22"/>
          <w:shd w:val="clear" w:color="auto" w:fill="FFFF99"/>
          <w:rtl/>
        </w:rPr>
        <w:tab/>
        <w:t>למרות האמור בסעיף קטן (ג), בדיון בענין מעצר לפי סעיף 78(ו), או בעיון חוזר לפי סעיף 78(יא), או בערר לפי סעיף 78(יב), ידון בית המשפט הצבאי לערעורים בשופט דן יחיד שהוא שופט דן משפטאי של בית המשפט הצבאי לערעורים.</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12.10.2004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89 (מס' 1550)</w:t>
      </w:r>
      <w:r w:rsidR="008F0C97" w:rsidRPr="00A612C6">
        <w:rPr>
          <w:rStyle w:val="default"/>
          <w:rFonts w:cs="FrankRuehl" w:hint="cs"/>
          <w:b/>
          <w:bCs/>
          <w:vanish/>
          <w:sz w:val="20"/>
          <w:szCs w:val="20"/>
          <w:shd w:val="clear" w:color="auto" w:fill="FFFF99"/>
          <w:rtl/>
        </w:rPr>
        <w:t xml:space="preserve"> תשס"ה-2004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42" w:history="1">
        <w:r w:rsidRPr="00A612C6">
          <w:rPr>
            <w:rStyle w:val="Hyperlink"/>
            <w:rFonts w:cs="FrankRuehl" w:hint="cs"/>
            <w:vanish/>
            <w:szCs w:val="20"/>
            <w:shd w:val="clear" w:color="auto" w:fill="FFFF99"/>
            <w:rtl/>
          </w:rPr>
          <w:t>קובץ המנשרים מס' 208</w:t>
        </w:r>
      </w:hyperlink>
      <w:r w:rsidRPr="00A612C6">
        <w:rPr>
          <w:rStyle w:val="default"/>
          <w:rFonts w:cs="FrankRuehl" w:hint="cs"/>
          <w:vanish/>
          <w:sz w:val="20"/>
          <w:szCs w:val="20"/>
          <w:shd w:val="clear" w:color="auto" w:fill="FFFF99"/>
          <w:rtl/>
        </w:rPr>
        <w:t xml:space="preserve"> מחודש ינואר 2006 עמ' 3736</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בית המשפט הצבאי לערעורים יהיה מורכב משופטים </w:t>
      </w:r>
      <w:r w:rsidRPr="00A612C6">
        <w:rPr>
          <w:rStyle w:val="default"/>
          <w:rFonts w:cs="FrankRuehl" w:hint="cs"/>
          <w:strike/>
          <w:vanish/>
          <w:sz w:val="22"/>
          <w:szCs w:val="22"/>
          <w:shd w:val="clear" w:color="auto" w:fill="FFFF99"/>
          <w:rtl/>
        </w:rPr>
        <w:t>שהם קציני צה"ל</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משפטאים</w:t>
      </w:r>
      <w:r w:rsidRPr="00A612C6">
        <w:rPr>
          <w:rStyle w:val="default"/>
          <w:rFonts w:cs="FrankRuehl" w:hint="cs"/>
          <w:vanish/>
          <w:sz w:val="22"/>
          <w:szCs w:val="22"/>
          <w:shd w:val="clear" w:color="auto" w:fill="FFFF99"/>
          <w:rtl/>
        </w:rPr>
        <w:t>; מותב של בית המשפט הצבאי לערעורים ייקבע על ידי נשיאו;</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8F0C97"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43"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בית המשפט הצבאי לערעורים יהיה מורכב </w:t>
      </w:r>
      <w:r w:rsidRPr="00A612C6">
        <w:rPr>
          <w:rStyle w:val="default"/>
          <w:rFonts w:cs="FrankRuehl" w:hint="cs"/>
          <w:strike/>
          <w:vanish/>
          <w:sz w:val="22"/>
          <w:szCs w:val="22"/>
          <w:shd w:val="clear" w:color="auto" w:fill="FFFF99"/>
          <w:rtl/>
        </w:rPr>
        <w:t>משופטים משפטאים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משופטים</w:t>
      </w:r>
      <w:r w:rsidRPr="00A612C6">
        <w:rPr>
          <w:rStyle w:val="default"/>
          <w:rFonts w:cs="FrankRuehl" w:hint="cs"/>
          <w:vanish/>
          <w:sz w:val="22"/>
          <w:szCs w:val="22"/>
          <w:shd w:val="clear" w:color="auto" w:fill="FFFF99"/>
          <w:rtl/>
        </w:rPr>
        <w:t>; מותב של בית המשפט הצבאי לערעורים ייקבע על ידי נשיאו;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נשיא בית המשפט הצבאי לערעורים ישמש אב בית הדין בכל מותב בו הוא יושב; אין הנשיא בין שופטי המותב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יקבע הוא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אחר לשמש אב בית הדין.</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בית המשפט הצבאי לערעורים ידון בשלושה, חוץ מן המקרים המנויים להלן, בהם ידון בית המשפט הצבאי לערעורים בחמישה: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(1)</w:t>
      </w:r>
      <w:r w:rsidRPr="00A612C6">
        <w:rPr>
          <w:rStyle w:val="default"/>
          <w:rFonts w:cs="FrankRuehl" w:hint="cs"/>
          <w:vanish/>
          <w:sz w:val="22"/>
          <w:szCs w:val="22"/>
          <w:shd w:val="clear" w:color="auto" w:fill="FFFF99"/>
          <w:rtl/>
        </w:rPr>
        <w:tab/>
        <w:t>כשהערעור הוא על פסק דין המטיל עונש מוות;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כשנשיא בית המשפט הצבאי לערעורים החליט על כך;</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כשהפרקליט הצבאי הראשי סבור שיש צורך בהרכב זה, מפני שכרוכה בערעור שאלה משפטית שיש בה משום חידוש או שהיא בעלת חשיבות כללית, או מפני סיבה אחרת;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מותב של שלושה שהחל לדון בענין מסויים רשאי להורות שהמשך הדיון בו יהיה לפני חמישה שופטים.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(ד)</w:t>
      </w:r>
      <w:r w:rsidRPr="00A612C6">
        <w:rPr>
          <w:rStyle w:val="default"/>
          <w:rFonts w:cs="FrankRuehl" w:hint="cs"/>
          <w:strike/>
          <w:vanish/>
          <w:sz w:val="22"/>
          <w:szCs w:val="22"/>
          <w:shd w:val="clear" w:color="auto" w:fill="FFFF99"/>
          <w:rtl/>
        </w:rPr>
        <w:tab/>
        <w:t>כל אימת שבית המשפט הוא של שלושה יהיו לפחות שניים מהם שופטים משפטאים; היה בית המשפט של חמישה יהיו לפחות שלושה מהם שופטים משפטאים.</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(ה)</w:t>
      </w:r>
      <w:r w:rsidRPr="00A612C6">
        <w:rPr>
          <w:rStyle w:val="default"/>
          <w:rFonts w:cs="FrankRuehl" w:hint="cs"/>
          <w:vanish/>
          <w:sz w:val="22"/>
          <w:szCs w:val="22"/>
          <w:shd w:val="clear" w:color="auto" w:fill="FFFF99"/>
          <w:rtl/>
        </w:rPr>
        <w:tab/>
        <w:t xml:space="preserve">למרות האמור בסעיף קטן (ג) ידון בית המשפט הצבאי לערעורים בשופט דן יחיד, שהוא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של בית המשפט הצבאי לערעורים, בהתקיים אחד מאלה:</w:t>
      </w:r>
      <w:bookmarkEnd w:id="14"/>
    </w:p>
    <w:p w:rsidR="00D91CBB" w:rsidRDefault="00D91CBB">
      <w:pPr>
        <w:pStyle w:val="P00"/>
        <w:spacing w:before="72"/>
        <w:ind w:left="0" w:right="1134"/>
        <w:rPr>
          <w:rStyle w:val="default"/>
          <w:rFonts w:cs="FrankRuehl" w:hint="cs"/>
          <w:rtl/>
        </w:rPr>
      </w:pPr>
      <w:r>
        <w:rPr>
          <w:rFonts w:cs="Miriam"/>
          <w:lang w:val="he-IL"/>
        </w:rPr>
        <w:pict>
          <v:rect id="_x0000_s1503" style="position:absolute;left:0;text-align:left;margin-left:464.35pt;margin-top:7.1pt;width:75.05pt;height:33.15pt;z-index:251652608" o:allowincell="f" filled="f" stroked="f" strokecolor="lime" strokeweight=".25pt">
            <v:textbox style="mso-next-textbox:#_x0000_s1503" inset="0,0,0,0">
              <w:txbxContent>
                <w:p w:rsidR="00E90B41" w:rsidRDefault="00E90B41">
                  <w:pPr>
                    <w:spacing w:line="160" w:lineRule="exact"/>
                    <w:rPr>
                      <w:rFonts w:cs="Miriam" w:hint="cs"/>
                      <w:sz w:val="18"/>
                      <w:szCs w:val="18"/>
                      <w:rtl/>
                    </w:rPr>
                  </w:pPr>
                  <w:r>
                    <w:rPr>
                      <w:rFonts w:cs="Miriam" w:hint="cs"/>
                      <w:sz w:val="18"/>
                      <w:szCs w:val="18"/>
                      <w:rtl/>
                    </w:rPr>
                    <w:t>העברת דיון</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לבקשת תובע צבאי רשאי בית משפט צבאי של שלושה, בכל שלב של הדיון עד להכרעת הדין, להעביר את דינו של הנאשם לדן יחיד.</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משהועבר הדיון כאמור בסעיף קטן (א) ימשיך הדן היחיד במשפט מן השלב אליו הגיע בית המשפט לפני ההעברה ורשאי הוא, לאחר שנתן הזדמנות לבעלי הדין להשמיע טענותיהם בענין, לנהוג בראיות שנגבו על ידי קודמיו כאילו גבה אותן בעצמו או לחזור ולגבותן, כולן או מקצתן.</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בכל שלב של הדיון עד להכרעת הדין, רשאי דן יחיד להעביר את הדיון בכל אישום לבית משפט צבאי של שלושה ולהחזיר את הנאשם למשמורת או לשחררו בתנאים שיקבע על מנת שיתייצב בפני אותו בית משפט; משהועבר הדיון כאמור תהיה לבית המשפט הצבאי של שלושה סמכות לדון ולהכריע באישום האמור כאילו הובא האישום בפניו מלכתחילה.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5" w:name="Rov16"/>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44"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140</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4ג</w:t>
      </w:r>
      <w:bookmarkEnd w:id="15"/>
    </w:p>
    <w:p w:rsidR="00D91CBB" w:rsidRDefault="00D91CBB">
      <w:pPr>
        <w:pStyle w:val="P00"/>
        <w:spacing w:before="72"/>
        <w:ind w:left="0" w:right="1134"/>
        <w:rPr>
          <w:rStyle w:val="default"/>
          <w:rFonts w:cs="FrankRuehl" w:hint="cs"/>
          <w:rtl/>
        </w:rPr>
      </w:pPr>
      <w:r>
        <w:rPr>
          <w:rFonts w:cs="Miriam"/>
          <w:lang w:val="he-IL"/>
        </w:rPr>
        <w:pict>
          <v:rect id="_x0000_s1241" style="position:absolute;left:0;text-align:left;margin-left:464.35pt;margin-top:7.1pt;width:75.05pt;height:30.55pt;z-index:251462144" o:allowincell="f" filled="f" stroked="f" strokecolor="lime" strokeweight=".25pt">
            <v:textbox style="mso-next-textbox:#_x0000_s1241" inset="0,0,0,0">
              <w:txbxContent>
                <w:p w:rsidR="00E90B41" w:rsidRDefault="00E90B41">
                  <w:pPr>
                    <w:spacing w:line="160" w:lineRule="exact"/>
                    <w:rPr>
                      <w:rFonts w:cs="Miriam" w:hint="cs"/>
                      <w:sz w:val="18"/>
                      <w:szCs w:val="18"/>
                      <w:rtl/>
                    </w:rPr>
                  </w:pPr>
                  <w:r>
                    <w:rPr>
                      <w:rFonts w:cs="Miriam" w:hint="cs"/>
                      <w:sz w:val="18"/>
                      <w:szCs w:val="18"/>
                      <w:rtl/>
                    </w:rPr>
                    <w:t>החלפת שופט</w:t>
                  </w:r>
                </w:p>
                <w:p w:rsidR="00E90B41" w:rsidRDefault="00E90B41">
                  <w:pPr>
                    <w:spacing w:line="160" w:lineRule="exact"/>
                    <w:rPr>
                      <w:rFonts w:cs="Miriam" w:hint="cs"/>
                      <w:noProof/>
                      <w:sz w:val="18"/>
                      <w:szCs w:val="18"/>
                      <w:rtl/>
                    </w:rPr>
                  </w:pPr>
                  <w:r>
                    <w:rPr>
                      <w:rFonts w:cs="Miriam" w:hint="cs"/>
                      <w:sz w:val="18"/>
                      <w:szCs w:val="18"/>
                      <w:rtl/>
                    </w:rPr>
                    <w:t>תיקון מס' 69 (מס' 1382) תשנ"ג-1992</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כל עוד לא הוחל בגביית ראיות, רשאי שופט אחר להמשיך במשפט מן השלב שאליו הגיע קודמו; הוחל בגביית ראיות ונבצר משופט מסיבה כלשהי לסיים את המשפט, רשאי שופט אחר להמשיך המשפט מן השלב שאליו הגיע קודמו ורשאי הוא, לאחר שנתן הזדמנות לבעלי הדין להשמיע טענותיהם לענין, לנהוג בראיות שגבה קודמו כאילו גבה אותן בעצמו או לחזור ולגבותן, כולן או מקצתן.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6" w:name="Rov17"/>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8F0C97"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45"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1457</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5</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נבצר מאחד השופטים של בית-משפט צבאי מסיבה כלשהי לסיים משפט, בין שהתחיל בית-המשפט בגביית ראיות ובין שטרם התחיל בה, </w:t>
      </w:r>
      <w:r w:rsidRPr="00A612C6">
        <w:rPr>
          <w:rStyle w:val="default"/>
          <w:rFonts w:cs="FrankRuehl" w:hint="cs"/>
          <w:strike/>
          <w:vanish/>
          <w:sz w:val="22"/>
          <w:szCs w:val="22"/>
          <w:shd w:val="clear" w:color="auto" w:fill="FFFF99"/>
          <w:rtl/>
        </w:rPr>
        <w:t>רשאי מפקד צבאי לקבוע</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רשאי נשיא בית המשפט לקבוע</w:t>
      </w:r>
      <w:r w:rsidRPr="00A612C6">
        <w:rPr>
          <w:rStyle w:val="default"/>
          <w:rFonts w:cs="FrankRuehl" w:hint="cs"/>
          <w:vanish/>
          <w:sz w:val="22"/>
          <w:szCs w:val="22"/>
          <w:shd w:val="clear" w:color="auto" w:fill="FFFF99"/>
          <w:rtl/>
        </w:rPr>
        <w:t xml:space="preserve"> במקומו שופט אחר, ובית-המשפט בהרכבו החדש רשאי להמשיך במשפט מן השלב שאליו הגיע בהרכבו הקודם, ורשאי הוא, לאחר שנתן הזדמנות לבעלי הדין להשמיע טענותיהם בענין, לנהוג בראיות שנגבו על-ידי בית-המשפט בהרכבו הקודם, כאילו גבה אותן בהרכבו החדש או לחזור ולגבותן, כולן או מקצתן.</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46"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140</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5</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נבצר מאחד השופטים של בית-משפט צבאי מסיבה כלשהי לסיים משפט, בין שהתחיל בית-המשפט בגביית ראיות ובין שטרם התחיל בה, רשאי נשיא בית המשפט לקבוע במקומו שופט אחר, </w:t>
      </w:r>
      <w:r w:rsidRPr="00A612C6">
        <w:rPr>
          <w:rStyle w:val="default"/>
          <w:rFonts w:cs="FrankRuehl" w:hint="cs"/>
          <w:strike/>
          <w:vanish/>
          <w:sz w:val="22"/>
          <w:szCs w:val="22"/>
          <w:shd w:val="clear" w:color="auto" w:fill="FFFF99"/>
          <w:rtl/>
        </w:rPr>
        <w:t>ובית-המשפט בהרכבו</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ומותב</w:t>
      </w:r>
      <w:r w:rsidRPr="00A612C6">
        <w:rPr>
          <w:rStyle w:val="default"/>
          <w:rFonts w:cs="FrankRuehl" w:hint="cs"/>
          <w:vanish/>
          <w:sz w:val="22"/>
          <w:szCs w:val="22"/>
          <w:shd w:val="clear" w:color="auto" w:fill="FFFF99"/>
          <w:rtl/>
        </w:rPr>
        <w:t xml:space="preserve"> החדש רשאי להמשיך במשפט מן השלב שאליו הגיע </w:t>
      </w:r>
      <w:r w:rsidRPr="00A612C6">
        <w:rPr>
          <w:rStyle w:val="default"/>
          <w:rFonts w:cs="FrankRuehl" w:hint="cs"/>
          <w:strike/>
          <w:vanish/>
          <w:sz w:val="22"/>
          <w:szCs w:val="22"/>
          <w:shd w:val="clear" w:color="auto" w:fill="FFFF99"/>
          <w:rtl/>
        </w:rPr>
        <w:t>בהרכבו</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המותב</w:t>
      </w:r>
      <w:r w:rsidRPr="00A612C6">
        <w:rPr>
          <w:rStyle w:val="default"/>
          <w:rFonts w:cs="FrankRuehl" w:hint="cs"/>
          <w:vanish/>
          <w:sz w:val="22"/>
          <w:szCs w:val="22"/>
          <w:shd w:val="clear" w:color="auto" w:fill="FFFF99"/>
          <w:rtl/>
        </w:rPr>
        <w:t xml:space="preserve"> הקודם, ורשאי הוא, לאחר שנתן הזדמנות לבעלי הדין להשמיע טענותיהם בענין, לנהוג בראיות שנגבו על-ידי </w:t>
      </w:r>
      <w:r w:rsidRPr="00A612C6">
        <w:rPr>
          <w:rStyle w:val="default"/>
          <w:rFonts w:cs="FrankRuehl" w:hint="cs"/>
          <w:strike/>
          <w:vanish/>
          <w:sz w:val="22"/>
          <w:szCs w:val="22"/>
          <w:shd w:val="clear" w:color="auto" w:fill="FFFF99"/>
          <w:rtl/>
        </w:rPr>
        <w:t>בית-המשפט בהרכבו</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המותב</w:t>
      </w:r>
      <w:r w:rsidRPr="00A612C6">
        <w:rPr>
          <w:rStyle w:val="default"/>
          <w:rFonts w:cs="FrankRuehl" w:hint="cs"/>
          <w:vanish/>
          <w:sz w:val="22"/>
          <w:szCs w:val="22"/>
          <w:shd w:val="clear" w:color="auto" w:fill="FFFF99"/>
          <w:rtl/>
        </w:rPr>
        <w:t xml:space="preserve"> הקודם, כאילו גבה אותן </w:t>
      </w:r>
      <w:r w:rsidRPr="00A612C6">
        <w:rPr>
          <w:rStyle w:val="default"/>
          <w:rFonts w:cs="FrankRuehl" w:hint="cs"/>
          <w:strike/>
          <w:vanish/>
          <w:sz w:val="22"/>
          <w:szCs w:val="22"/>
          <w:shd w:val="clear" w:color="auto" w:fill="FFFF99"/>
          <w:rtl/>
        </w:rPr>
        <w:t>בהרכבו</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המותב</w:t>
      </w:r>
      <w:r w:rsidRPr="00A612C6">
        <w:rPr>
          <w:rStyle w:val="default"/>
          <w:rFonts w:cs="FrankRuehl" w:hint="cs"/>
          <w:vanish/>
          <w:sz w:val="22"/>
          <w:szCs w:val="22"/>
          <w:shd w:val="clear" w:color="auto" w:fill="FFFF99"/>
          <w:rtl/>
        </w:rPr>
        <w:t xml:space="preserve"> החדש או לחזור ולגבותן, כולן או מקצתן.</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23.12.1992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69 (מס' 1382)</w:t>
      </w:r>
      <w:r w:rsidR="008F0C97" w:rsidRPr="00A612C6">
        <w:rPr>
          <w:rStyle w:val="default"/>
          <w:rFonts w:cs="FrankRuehl" w:hint="cs"/>
          <w:b/>
          <w:bCs/>
          <w:vanish/>
          <w:sz w:val="20"/>
          <w:szCs w:val="20"/>
          <w:shd w:val="clear" w:color="auto" w:fill="FFFF99"/>
          <w:rtl/>
        </w:rPr>
        <w:t xml:space="preserve"> תשנ"ג-1992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47" w:history="1">
        <w:r w:rsidRPr="00A612C6">
          <w:rPr>
            <w:rStyle w:val="Hyperlink"/>
            <w:rFonts w:cs="FrankRuehl" w:hint="cs"/>
            <w:vanish/>
            <w:szCs w:val="20"/>
            <w:shd w:val="clear" w:color="auto" w:fill="FFFF99"/>
            <w:rtl/>
          </w:rPr>
          <w:t>קובץ המנשרים מס' 143</w:t>
        </w:r>
      </w:hyperlink>
      <w:r w:rsidRPr="00A612C6">
        <w:rPr>
          <w:rStyle w:val="default"/>
          <w:rFonts w:cs="FrankRuehl" w:hint="cs"/>
          <w:vanish/>
          <w:sz w:val="20"/>
          <w:szCs w:val="20"/>
          <w:shd w:val="clear" w:color="auto" w:fill="FFFF99"/>
          <w:rtl/>
        </w:rPr>
        <w:t xml:space="preserve"> מחודש דצמבר 1992 עמ' 1007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5</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Default="00D91CBB">
      <w:pPr>
        <w:pStyle w:val="P00"/>
        <w:spacing w:before="0"/>
        <w:ind w:left="0" w:right="1134"/>
        <w:rPr>
          <w:rStyle w:val="default"/>
          <w:rFonts w:cs="FrankRuehl" w:hint="cs"/>
          <w:strike/>
          <w:sz w:val="2"/>
          <w:szCs w:val="2"/>
          <w:rtl/>
        </w:rPr>
      </w:pPr>
      <w:r w:rsidRPr="00A612C6">
        <w:rPr>
          <w:rStyle w:val="big-number"/>
          <w:rFonts w:cs="FrankRuehl" w:hint="cs"/>
          <w:strike/>
          <w:vanish/>
          <w:sz w:val="22"/>
          <w:szCs w:val="22"/>
          <w:shd w:val="clear" w:color="auto" w:fill="FFFF99"/>
          <w:rtl/>
        </w:rPr>
        <w:t>5</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נבצר מאחד השופטים של בית-משפט צבאי מסיבה כלשהי לסיים משפט, בין שהתחיל בית-המשפט בגביית ראיות ובין שטרם התחיל בה, רשאי נשיא בית המשפט לקבוע במקומו שופט אחר, והמותב החדש רשאי להמשיך במשפט מן השלב שאליו הגיע המותב הקודם, ורשאי הוא, לאחר שנתן הזדמנות לבעלי הדין להשמיע טענותיהם בענין, לנהוג בראיות שנגבו על-ידי המותב הקודם, כאילו גבה אותן המותב החדש או לחזור ולגבותן, כולן או מקצתן.</w:t>
      </w:r>
      <w:bookmarkEnd w:id="16"/>
    </w:p>
    <w:p w:rsidR="00D91CBB" w:rsidRDefault="00D91CBB">
      <w:pPr>
        <w:pStyle w:val="P00"/>
        <w:spacing w:before="72"/>
        <w:ind w:left="0" w:right="1134"/>
        <w:rPr>
          <w:rStyle w:val="big-number"/>
          <w:rFonts w:cs="FrankRuehl" w:hint="cs"/>
          <w:sz w:val="26"/>
          <w:szCs w:val="26"/>
          <w:rtl/>
        </w:rPr>
      </w:pPr>
      <w:r>
        <w:rPr>
          <w:rFonts w:cs="Miriam"/>
          <w:lang w:val="he-IL"/>
        </w:rPr>
        <w:pict>
          <v:rect id="_x0000_s1242" style="position:absolute;left:0;text-align:left;margin-left:464.35pt;margin-top:7.1pt;width:75.05pt;height:44.95pt;z-index:251463168" o:allowincell="f" filled="f" stroked="f" strokecolor="lime" strokeweight=".25pt">
            <v:textbox style="mso-next-textbox:#_x0000_s1242" inset="0,0,0,0">
              <w:txbxContent>
                <w:p w:rsidR="00E90B41" w:rsidRDefault="00E90B41">
                  <w:pPr>
                    <w:spacing w:line="160" w:lineRule="exact"/>
                    <w:rPr>
                      <w:rFonts w:cs="Miriam" w:hint="cs"/>
                      <w:sz w:val="18"/>
                      <w:szCs w:val="18"/>
                      <w:rtl/>
                    </w:rPr>
                  </w:pPr>
                  <w:r>
                    <w:rPr>
                      <w:rFonts w:cs="Miriam" w:hint="cs"/>
                      <w:sz w:val="18"/>
                      <w:szCs w:val="18"/>
                      <w:rtl/>
                    </w:rPr>
                    <w:t>תחילת הדיון</w:t>
                  </w:r>
                </w:p>
                <w:p w:rsidR="00E90B41" w:rsidRDefault="00E90B41">
                  <w:pPr>
                    <w:spacing w:line="160" w:lineRule="exact"/>
                    <w:rPr>
                      <w:rFonts w:cs="Miriam" w:hint="cs"/>
                      <w:sz w:val="18"/>
                      <w:szCs w:val="18"/>
                      <w:rtl/>
                    </w:rPr>
                  </w:pPr>
                  <w:r>
                    <w:rPr>
                      <w:rFonts w:cs="Miriam" w:hint="cs"/>
                      <w:sz w:val="18"/>
                      <w:szCs w:val="18"/>
                      <w:rtl/>
                    </w:rPr>
                    <w:t>תיקון מס' 10 (מס' 585) תשל"ה-1975</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המקום והזמן אשר בו יתחיל בית המשפט הצבאי לדון במשפט פלוני יקבע על ידי נשיא בית המשפט.</w:t>
      </w:r>
    </w:p>
    <w:p w:rsidR="00D91CBB" w:rsidRDefault="00D91CBB">
      <w:pPr>
        <w:pStyle w:val="P00"/>
        <w:spacing w:before="72"/>
        <w:ind w:left="0" w:right="1134"/>
        <w:rPr>
          <w:rStyle w:val="big-number"/>
          <w:rFonts w:cs="FrankRuehl" w:hint="cs"/>
          <w:sz w:val="26"/>
          <w:szCs w:val="26"/>
          <w:rtl/>
        </w:rPr>
      </w:pPr>
    </w:p>
    <w:p w:rsidR="00D91CBB" w:rsidRDefault="00D91CBB">
      <w:pPr>
        <w:pStyle w:val="P00"/>
        <w:spacing w:before="72"/>
        <w:ind w:left="0" w:right="1134"/>
        <w:rPr>
          <w:rStyle w:val="big-number"/>
          <w:rFonts w:cs="FrankRuehl" w:hint="cs"/>
          <w:sz w:val="26"/>
          <w:szCs w:val="26"/>
          <w:rtl/>
        </w:rPr>
      </w:pPr>
      <w:r>
        <w:rPr>
          <w:rFonts w:cs="FrankRuehl"/>
          <w:rtl/>
          <w:lang w:val="he-IL"/>
        </w:rPr>
        <w:pict>
          <v:shape id="_x0000_s1507" type="#_x0000_t202" style="position:absolute;left:0;text-align:left;margin-left:468pt;margin-top:7.1pt;width:74.35pt;height:20.5pt;z-index:25165363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big-number"/>
          <w:rFonts w:cs="FrankRuehl" w:hint="cs"/>
          <w:sz w:val="26"/>
          <w:szCs w:val="26"/>
          <w:rtl/>
        </w:rPr>
        <w:tab/>
        <w:t>(ב)</w:t>
      </w:r>
      <w:r>
        <w:rPr>
          <w:rStyle w:val="big-number"/>
          <w:rFonts w:cs="FrankRuehl" w:hint="cs"/>
          <w:sz w:val="26"/>
          <w:szCs w:val="26"/>
          <w:rtl/>
        </w:rPr>
        <w:tab/>
        <w:t>על אף האמור בסעיף קטן (א) ישב דן יחיד בדין באותם זמנים ומקומות שיורה עליהם הוא עצמו.</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7" w:name="Rov18"/>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8F0C97"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48"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6</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מושב</w:t>
      </w:r>
    </w:p>
    <w:p w:rsidR="00D91CBB" w:rsidRPr="00A612C6" w:rsidRDefault="00D91CBB">
      <w:pPr>
        <w:pStyle w:val="P00"/>
        <w:spacing w:before="0"/>
        <w:ind w:left="0" w:right="1134"/>
        <w:rPr>
          <w:rStyle w:val="big-number"/>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6</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big-number"/>
          <w:rFonts w:cs="FrankRuehl" w:hint="cs"/>
          <w:strike/>
          <w:vanish/>
          <w:sz w:val="22"/>
          <w:szCs w:val="22"/>
          <w:shd w:val="clear" w:color="auto" w:fill="FFFF99"/>
          <w:rtl/>
        </w:rPr>
        <w:t>בית-משפט צבאי ישב באותם זמנים ומקומות שיורה עליהם הנשיא.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49"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140</w:t>
      </w:r>
    </w:p>
    <w:p w:rsidR="00D91CBB" w:rsidRPr="00A612C6" w:rsidRDefault="00D91CBB">
      <w:pPr>
        <w:pStyle w:val="P0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6</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big-number"/>
          <w:rFonts w:cs="FrankRuehl" w:hint="cs"/>
          <w:vanish/>
          <w:sz w:val="22"/>
          <w:szCs w:val="22"/>
          <w:u w:val="single"/>
          <w:shd w:val="clear" w:color="auto" w:fill="FFFF99"/>
          <w:rtl/>
        </w:rPr>
        <w:t>(א)</w:t>
      </w:r>
      <w:r w:rsidRPr="00A612C6">
        <w:rPr>
          <w:rStyle w:val="big-number"/>
          <w:rFonts w:cs="FrankRuehl" w:hint="cs"/>
          <w:vanish/>
          <w:sz w:val="22"/>
          <w:szCs w:val="22"/>
          <w:shd w:val="clear" w:color="auto" w:fill="FFFF99"/>
          <w:rtl/>
        </w:rPr>
        <w:tab/>
        <w:t>המקום והזמן אשר בו יתחיל בית המשפט הצבאי לדון במשפט פלוני יקבע על ידי נשיא בית המשפט.</w:t>
      </w:r>
    </w:p>
    <w:p w:rsidR="00D91CBB" w:rsidRDefault="00D91CBB">
      <w:pPr>
        <w:pStyle w:val="P00"/>
        <w:spacing w:before="0"/>
        <w:ind w:left="0" w:right="1134"/>
        <w:rPr>
          <w:rStyle w:val="big-number"/>
          <w:rFonts w:cs="FrankRuehl" w:hint="cs"/>
          <w:sz w:val="2"/>
          <w:szCs w:val="2"/>
          <w:u w:val="single"/>
          <w:rtl/>
        </w:rPr>
      </w:pPr>
      <w:r w:rsidRPr="00A612C6">
        <w:rPr>
          <w:rStyle w:val="big-number"/>
          <w:rFonts w:cs="FrankRuehl" w:hint="cs"/>
          <w:vanish/>
          <w:sz w:val="22"/>
          <w:szCs w:val="22"/>
          <w:shd w:val="clear" w:color="auto" w:fill="FFFF99"/>
          <w:rtl/>
        </w:rPr>
        <w:tab/>
      </w:r>
      <w:r w:rsidRPr="00A612C6">
        <w:rPr>
          <w:rStyle w:val="big-number"/>
          <w:rFonts w:cs="FrankRuehl" w:hint="cs"/>
          <w:vanish/>
          <w:sz w:val="22"/>
          <w:szCs w:val="22"/>
          <w:u w:val="single"/>
          <w:shd w:val="clear" w:color="auto" w:fill="FFFF99"/>
          <w:rtl/>
        </w:rPr>
        <w:t>(ב)</w:t>
      </w:r>
      <w:r w:rsidRPr="00A612C6">
        <w:rPr>
          <w:rStyle w:val="big-number"/>
          <w:rFonts w:cs="FrankRuehl" w:hint="cs"/>
          <w:vanish/>
          <w:sz w:val="22"/>
          <w:szCs w:val="22"/>
          <w:u w:val="single"/>
          <w:shd w:val="clear" w:color="auto" w:fill="FFFF99"/>
          <w:rtl/>
        </w:rPr>
        <w:tab/>
        <w:t>על אף האמור בסעיף קטן (א) ישב דן יחיד בדין באותם זמנים ומקומות שיורה עליהם הוא עצמו.</w:t>
      </w:r>
      <w:bookmarkEnd w:id="17"/>
    </w:p>
    <w:p w:rsidR="00D91CBB" w:rsidRDefault="00D91CBB">
      <w:pPr>
        <w:pStyle w:val="P00"/>
        <w:spacing w:before="72"/>
        <w:ind w:left="0" w:right="1134"/>
        <w:rPr>
          <w:rStyle w:val="big-number"/>
          <w:rFonts w:cs="FrankRuehl" w:hint="cs"/>
          <w:sz w:val="26"/>
          <w:szCs w:val="26"/>
          <w:rtl/>
        </w:rPr>
      </w:pPr>
      <w:r>
        <w:rPr>
          <w:rFonts w:cs="Miriam"/>
          <w:lang w:val="he-IL"/>
        </w:rPr>
        <w:pict>
          <v:rect id="_x0000_s1243" style="position:absolute;left:0;text-align:left;margin-left:463.5pt;margin-top:7.1pt;width:75.9pt;height:29.15pt;z-index:251464192" o:allowincell="f" filled="f" stroked="f" strokecolor="lime" strokeweight=".25pt">
            <v:textbox style="mso-next-textbox:#_x0000_s1243" inset="0,0,0,0">
              <w:txbxContent>
                <w:p w:rsidR="00E90B41" w:rsidRDefault="00E90B41">
                  <w:pPr>
                    <w:spacing w:line="160" w:lineRule="exact"/>
                    <w:rPr>
                      <w:rFonts w:cs="Miriam" w:hint="cs"/>
                      <w:sz w:val="18"/>
                      <w:szCs w:val="18"/>
                      <w:rtl/>
                    </w:rPr>
                  </w:pPr>
                  <w:r>
                    <w:rPr>
                      <w:rFonts w:cs="Miriam" w:hint="cs"/>
                      <w:sz w:val="18"/>
                      <w:szCs w:val="18"/>
                      <w:rtl/>
                    </w:rPr>
                    <w:t>סמכות</w:t>
                  </w:r>
                </w:p>
                <w:p w:rsidR="00E90B41" w:rsidRDefault="00E90B41">
                  <w:pPr>
                    <w:spacing w:line="160" w:lineRule="exact"/>
                    <w:rPr>
                      <w:rFonts w:cs="Miriam" w:hint="cs"/>
                      <w:noProof/>
                      <w:sz w:val="18"/>
                      <w:szCs w:val="18"/>
                      <w:rtl/>
                    </w:rPr>
                  </w:pPr>
                  <w:r>
                    <w:rPr>
                      <w:rFonts w:cs="Miriam" w:hint="cs"/>
                      <w:sz w:val="18"/>
                      <w:szCs w:val="18"/>
                      <w:rtl/>
                    </w:rPr>
                    <w:t>תיקון מס' 7 (מס' 517) תשל"ג-1973</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בית-משפט צבאי מוסמך לדון בכל עבירה שהוגדרה בתחיקת בטחון ובכל עבירה שהוגדרה בדין בכפוף לאמור בתחיקת בטחון.</w:t>
      </w:r>
    </w:p>
    <w:p w:rsidR="00D91CBB" w:rsidRDefault="00D91CBB">
      <w:pPr>
        <w:pStyle w:val="P00"/>
        <w:spacing w:before="72"/>
        <w:ind w:left="0" w:right="1134"/>
        <w:rPr>
          <w:rStyle w:val="big-number"/>
          <w:rFonts w:cs="FrankRuehl" w:hint="cs"/>
          <w:sz w:val="26"/>
          <w:szCs w:val="26"/>
          <w:rtl/>
        </w:rPr>
      </w:pPr>
      <w:r>
        <w:rPr>
          <w:rFonts w:cs="FrankRuehl"/>
          <w:rtl/>
          <w:lang w:val="he-IL"/>
        </w:rPr>
        <w:pict>
          <v:shape id="_x0000_s1397" type="#_x0000_t202" style="position:absolute;left:0;text-align:left;margin-left:470.35pt;margin-top:7.1pt;width:1in;height:18pt;z-index:25158809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19 (מס' 842) תש"ם-1980</w:t>
                  </w:r>
                </w:p>
              </w:txbxContent>
            </v:textbox>
          </v:shape>
        </w:pict>
      </w:r>
      <w:r>
        <w:rPr>
          <w:rStyle w:val="big-number"/>
          <w:rFonts w:cs="FrankRuehl" w:hint="cs"/>
          <w:sz w:val="26"/>
          <w:szCs w:val="26"/>
          <w:rtl/>
        </w:rPr>
        <w:tab/>
        <w:t>(ב)</w:t>
      </w:r>
      <w:r>
        <w:rPr>
          <w:rStyle w:val="big-number"/>
          <w:rFonts w:cs="FrankRuehl" w:hint="cs"/>
          <w:sz w:val="26"/>
          <w:szCs w:val="26"/>
          <w:rtl/>
        </w:rPr>
        <w:tab/>
        <w:t>בדונו בעבירה על פי דין יהיו לבית המשפט הצבאי בנוסף לסמכויות שבתחיקת הבטחון גם על הסמכויות שהיו נתונות לבית משפט מקומי כמשמעותו בצו בדבר בתי המשפט המקומיים (יהודה והשומרון) (מס' 412), תש"ל-1970 אילו דן בעבירה.</w:t>
      </w:r>
    </w:p>
    <w:p w:rsidR="00D91CBB" w:rsidRDefault="00D91CBB">
      <w:pPr>
        <w:pStyle w:val="P00"/>
        <w:spacing w:before="72"/>
        <w:ind w:left="0" w:right="1134"/>
        <w:rPr>
          <w:rStyle w:val="big-number"/>
          <w:rFonts w:cs="FrankRuehl" w:hint="cs"/>
          <w:sz w:val="26"/>
          <w:szCs w:val="26"/>
          <w:rtl/>
        </w:rPr>
      </w:pPr>
      <w:r>
        <w:rPr>
          <w:rFonts w:cs="FrankRuehl"/>
          <w:rtl/>
          <w:lang w:val="he-IL"/>
        </w:rPr>
        <w:pict>
          <v:shape id="_x0000_s1343" type="#_x0000_t202" style="position:absolute;left:0;text-align:left;margin-left:470.35pt;margin-top:7.1pt;width:1in;height:49.85pt;z-index:251562496"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7 (מס' 517) תשל"ג-1973</w:t>
                  </w:r>
                </w:p>
                <w:p w:rsidR="00E90B41" w:rsidRDefault="00E90B41">
                  <w:pPr>
                    <w:spacing w:line="160" w:lineRule="exact"/>
                    <w:rPr>
                      <w:rFonts w:cs="Miriam" w:hint="cs"/>
                      <w:sz w:val="18"/>
                      <w:szCs w:val="18"/>
                      <w:rtl/>
                    </w:rPr>
                  </w:pPr>
                  <w:r>
                    <w:rPr>
                      <w:rFonts w:cs="Miriam" w:hint="cs"/>
                      <w:sz w:val="18"/>
                      <w:szCs w:val="18"/>
                      <w:rtl/>
                    </w:rPr>
                    <w:t>תיקון מס' 10 (מס' 585) תשל"ה-1975</w:t>
                  </w:r>
                </w:p>
                <w:p w:rsidR="00E90B41" w:rsidRDefault="00E90B41">
                  <w:pPr>
                    <w:pStyle w:val="a7"/>
                    <w:rPr>
                      <w:rFonts w:hint="cs"/>
                      <w:noProof/>
                      <w:rtl/>
                    </w:rPr>
                  </w:pPr>
                  <w:r>
                    <w:rPr>
                      <w:rFonts w:hint="cs"/>
                      <w:rtl/>
                    </w:rPr>
                    <w:t>תיקון מס' 19 (מס' 842) תש"ם-1980</w:t>
                  </w:r>
                </w:p>
              </w:txbxContent>
            </v:textbox>
          </v:shape>
        </w:pict>
      </w:r>
      <w:r>
        <w:rPr>
          <w:rStyle w:val="big-number"/>
          <w:rFonts w:cs="FrankRuehl" w:hint="cs"/>
          <w:sz w:val="26"/>
          <w:szCs w:val="26"/>
          <w:rtl/>
        </w:rPr>
        <w:tab/>
        <w:t>(ג)</w:t>
      </w:r>
      <w:r>
        <w:rPr>
          <w:rStyle w:val="big-number"/>
          <w:rFonts w:cs="FrankRuehl" w:hint="cs"/>
          <w:sz w:val="26"/>
          <w:szCs w:val="26"/>
          <w:rtl/>
        </w:rPr>
        <w:tab/>
        <w:t>בית משפט צבאי מוסמך לדון כאמור בסעיף קטן (א) גם את מי שעשה מחוץ לאזור מעשה שהיה מהווה עבירה אילו נעשה באזור והמעשה פגע או היה מיועד לפגוע בבטחון האזור או בסדר הציבורי.</w:t>
      </w:r>
    </w:p>
    <w:p w:rsidR="00D91CBB" w:rsidRDefault="00D91CBB">
      <w:pPr>
        <w:pStyle w:val="P00"/>
        <w:spacing w:before="72"/>
        <w:ind w:left="0" w:right="1134"/>
        <w:rPr>
          <w:rStyle w:val="big-number"/>
          <w:rFonts w:cs="FrankRuehl" w:hint="cs"/>
          <w:sz w:val="26"/>
          <w:szCs w:val="26"/>
          <w:rtl/>
        </w:rPr>
      </w:pPr>
    </w:p>
    <w:p w:rsidR="00D91CBB" w:rsidRDefault="00D91CBB">
      <w:pPr>
        <w:pStyle w:val="P00"/>
        <w:spacing w:before="72"/>
        <w:ind w:left="0" w:right="1134"/>
        <w:rPr>
          <w:rStyle w:val="big-number"/>
          <w:rFonts w:cs="FrankRuehl" w:hint="cs"/>
          <w:sz w:val="26"/>
          <w:szCs w:val="26"/>
          <w:rtl/>
        </w:rPr>
      </w:pPr>
      <w:r>
        <w:rPr>
          <w:rFonts w:cs="FrankRuehl"/>
          <w:rtl/>
          <w:lang w:val="he-IL"/>
        </w:rPr>
        <w:pict>
          <v:shape id="_x0000_s1661" type="#_x0000_t202" style="position:absolute;left:0;text-align:left;margin-left:470.35pt;margin-top:7.1pt;width:1in;height:18pt;z-index:25171814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80 (מס' 1455) תשנ"ז-1997</w:t>
                  </w:r>
                </w:p>
              </w:txbxContent>
            </v:textbox>
          </v:shape>
        </w:pict>
      </w:r>
      <w:r>
        <w:rPr>
          <w:rStyle w:val="big-number"/>
          <w:rFonts w:cs="FrankRuehl" w:hint="cs"/>
          <w:sz w:val="26"/>
          <w:szCs w:val="26"/>
          <w:rtl/>
        </w:rPr>
        <w:tab/>
        <w:t>(ד)</w:t>
      </w:r>
      <w:r>
        <w:rPr>
          <w:rStyle w:val="big-number"/>
          <w:rFonts w:cs="FrankRuehl" w:hint="cs"/>
          <w:sz w:val="26"/>
          <w:szCs w:val="26"/>
          <w:rtl/>
        </w:rPr>
        <w:tab/>
        <w:t xml:space="preserve">בית משפט צבאי מוסמך לדון כאמור בסעיף קטן (א) גם את מי שעבר באזור </w:t>
      </w:r>
      <w:r>
        <w:rPr>
          <w:rStyle w:val="big-number"/>
          <w:sz w:val="20"/>
          <w:szCs w:val="20"/>
        </w:rPr>
        <w:t>A</w:t>
      </w:r>
      <w:r>
        <w:rPr>
          <w:rStyle w:val="big-number"/>
          <w:rFonts w:cs="FrankRuehl" w:hint="cs"/>
          <w:sz w:val="26"/>
          <w:szCs w:val="26"/>
          <w:rtl/>
        </w:rPr>
        <w:t xml:space="preserve"> עבירה, אשר פגעה או נועדה לפגוע בבטחון האזור.</w:t>
      </w:r>
    </w:p>
    <w:p w:rsidR="00C91D87" w:rsidRDefault="00C91D87" w:rsidP="00A612C6">
      <w:pPr>
        <w:pStyle w:val="P00"/>
        <w:spacing w:before="72"/>
        <w:ind w:left="0" w:right="1134"/>
        <w:rPr>
          <w:rStyle w:val="big-number"/>
          <w:rFonts w:cs="FrankRuehl" w:hint="cs"/>
          <w:sz w:val="26"/>
          <w:szCs w:val="26"/>
          <w:rtl/>
        </w:rPr>
      </w:pPr>
      <w:r w:rsidRPr="008636F7">
        <w:rPr>
          <w:rStyle w:val="big-number"/>
          <w:rFonts w:cs="FrankRuehl"/>
          <w:sz w:val="26"/>
          <w:szCs w:val="26"/>
          <w:rtl/>
        </w:rPr>
        <w:pict>
          <v:shape id="_x0000_s1802" type="#_x0000_t202" style="position:absolute;left:0;text-align:left;margin-left:470.35pt;margin-top:7.1pt;width:1in;height:18pt;z-index:251782656" filled="f" stroked="f">
            <v:textbox inset="1mm,0,1mm,0">
              <w:txbxContent>
                <w:p w:rsidR="00E90B41" w:rsidRDefault="00E90B41" w:rsidP="00C91D87">
                  <w:pPr>
                    <w:spacing w:line="160" w:lineRule="exact"/>
                    <w:rPr>
                      <w:rFonts w:cs="Miriam" w:hint="cs"/>
                      <w:noProof/>
                      <w:sz w:val="18"/>
                      <w:szCs w:val="18"/>
                      <w:rtl/>
                    </w:rPr>
                  </w:pPr>
                  <w:r>
                    <w:rPr>
                      <w:rFonts w:cs="Miriam" w:hint="cs"/>
                      <w:sz w:val="18"/>
                      <w:szCs w:val="18"/>
                      <w:rtl/>
                    </w:rPr>
                    <w:t>תיקון מס' 96 (מס' 1602) תשס"ז-2007</w:t>
                  </w:r>
                </w:p>
              </w:txbxContent>
            </v:textbox>
          </v:shape>
        </w:pict>
      </w:r>
      <w:r>
        <w:rPr>
          <w:rStyle w:val="big-number"/>
          <w:rFonts w:cs="FrankRuehl" w:hint="cs"/>
          <w:sz w:val="26"/>
          <w:szCs w:val="26"/>
          <w:rtl/>
        </w:rPr>
        <w:tab/>
        <w:t>(ה)</w:t>
      </w:r>
      <w:r>
        <w:rPr>
          <w:rStyle w:val="big-number"/>
          <w:rFonts w:cs="FrankRuehl" w:hint="cs"/>
          <w:sz w:val="26"/>
          <w:szCs w:val="26"/>
          <w:rtl/>
        </w:rPr>
        <w:tab/>
      </w:r>
      <w:r w:rsidR="00A612C6">
        <w:rPr>
          <w:rStyle w:val="big-number"/>
          <w:rFonts w:cs="FrankRuehl" w:hint="cs"/>
          <w:sz w:val="26"/>
          <w:szCs w:val="26"/>
          <w:rtl/>
        </w:rPr>
        <w:t>(פקע)</w:t>
      </w:r>
      <w:r>
        <w:rPr>
          <w:rStyle w:val="big-number"/>
          <w:rFonts w:cs="FrankRuehl" w:hint="cs"/>
          <w:sz w:val="26"/>
          <w:szCs w:val="26"/>
          <w:rtl/>
        </w:rPr>
        <w:t>.</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8" w:name="Rov108"/>
      <w:r w:rsidRPr="00A612C6">
        <w:rPr>
          <w:rStyle w:val="default"/>
          <w:rFonts w:cs="FrankRuehl" w:hint="cs"/>
          <w:vanish/>
          <w:color w:val="FF0000"/>
          <w:sz w:val="20"/>
          <w:szCs w:val="20"/>
          <w:shd w:val="clear" w:color="auto" w:fill="FFFF99"/>
          <w:rtl/>
        </w:rPr>
        <w:t>מיום 1.8.1973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 (מס' 517)</w:t>
      </w:r>
      <w:r w:rsidR="008F0C97" w:rsidRPr="00A612C6">
        <w:rPr>
          <w:rStyle w:val="default"/>
          <w:rFonts w:cs="FrankRuehl" w:hint="cs"/>
          <w:b/>
          <w:bCs/>
          <w:vanish/>
          <w:sz w:val="20"/>
          <w:szCs w:val="20"/>
          <w:shd w:val="clear" w:color="auto" w:fill="FFFF99"/>
          <w:rtl/>
        </w:rPr>
        <w:t xml:space="preserve"> תשל"ג-1973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50" w:history="1">
        <w:r w:rsidRPr="00A612C6">
          <w:rPr>
            <w:rStyle w:val="Hyperlink"/>
            <w:rFonts w:cs="FrankRuehl" w:hint="cs"/>
            <w:vanish/>
            <w:szCs w:val="20"/>
            <w:shd w:val="clear" w:color="auto" w:fill="FFFF99"/>
            <w:rtl/>
          </w:rPr>
          <w:t>קובץ המנשרים מס' 33</w:t>
        </w:r>
      </w:hyperlink>
      <w:r w:rsidRPr="00A612C6">
        <w:rPr>
          <w:rStyle w:val="default"/>
          <w:rFonts w:cs="FrankRuehl" w:hint="cs"/>
          <w:vanish/>
          <w:sz w:val="20"/>
          <w:szCs w:val="20"/>
          <w:shd w:val="clear" w:color="auto" w:fill="FFFF99"/>
          <w:rtl/>
        </w:rPr>
        <w:t xml:space="preserve"> מיום 15.1.1975 עמ' 1272</w:t>
      </w:r>
    </w:p>
    <w:p w:rsidR="00D91CBB" w:rsidRPr="00A612C6" w:rsidRDefault="00D91CBB">
      <w:pPr>
        <w:pStyle w:val="P0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7</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big-number"/>
          <w:rFonts w:cs="FrankRuehl" w:hint="cs"/>
          <w:vanish/>
          <w:sz w:val="22"/>
          <w:szCs w:val="22"/>
          <w:u w:val="single"/>
          <w:shd w:val="clear" w:color="auto" w:fill="FFFF99"/>
          <w:rtl/>
        </w:rPr>
        <w:t>(א)</w:t>
      </w:r>
      <w:r w:rsidRPr="00A612C6">
        <w:rPr>
          <w:rStyle w:val="big-number"/>
          <w:rFonts w:cs="FrankRuehl" w:hint="cs"/>
          <w:vanish/>
          <w:sz w:val="22"/>
          <w:szCs w:val="22"/>
          <w:shd w:val="clear" w:color="auto" w:fill="FFFF99"/>
          <w:rtl/>
        </w:rPr>
        <w:tab/>
        <w:t>בית-משפט צבאי מוסמך לדון בכל עבירה שהוגדרה בתחיקת בטחון ובכל עבירה שהוגדרה בדין בכפוף לאמור בתחיקת בטחון.</w:t>
      </w:r>
    </w:p>
    <w:p w:rsidR="00D91CBB" w:rsidRPr="00A612C6" w:rsidRDefault="00D91CBB">
      <w:pPr>
        <w:pStyle w:val="P00"/>
        <w:spacing w:before="0"/>
        <w:ind w:left="0" w:right="1134"/>
        <w:rPr>
          <w:rStyle w:val="big-number"/>
          <w:rFonts w:cs="FrankRuehl" w:hint="cs"/>
          <w:vanish/>
          <w:sz w:val="22"/>
          <w:szCs w:val="22"/>
          <w:u w:val="single"/>
          <w:shd w:val="clear" w:color="auto" w:fill="FFFF99"/>
          <w:rtl/>
        </w:rPr>
      </w:pPr>
      <w:r w:rsidRPr="00A612C6">
        <w:rPr>
          <w:rStyle w:val="big-number"/>
          <w:rFonts w:cs="FrankRuehl" w:hint="cs"/>
          <w:vanish/>
          <w:sz w:val="22"/>
          <w:szCs w:val="22"/>
          <w:shd w:val="clear" w:color="auto" w:fill="FFFF99"/>
          <w:rtl/>
        </w:rPr>
        <w:tab/>
      </w:r>
      <w:r w:rsidRPr="00A612C6">
        <w:rPr>
          <w:rStyle w:val="big-number"/>
          <w:rFonts w:cs="FrankRuehl" w:hint="cs"/>
          <w:vanish/>
          <w:sz w:val="22"/>
          <w:szCs w:val="22"/>
          <w:u w:val="single"/>
          <w:shd w:val="clear" w:color="auto" w:fill="FFFF99"/>
          <w:rtl/>
        </w:rPr>
        <w:t>(ב)</w:t>
      </w:r>
      <w:r w:rsidRPr="00A612C6">
        <w:rPr>
          <w:rStyle w:val="big-number"/>
          <w:rFonts w:cs="FrankRuehl" w:hint="cs"/>
          <w:vanish/>
          <w:sz w:val="22"/>
          <w:szCs w:val="22"/>
          <w:u w:val="single"/>
          <w:shd w:val="clear" w:color="auto" w:fill="FFFF99"/>
          <w:rtl/>
        </w:rPr>
        <w:tab/>
        <w:t>בית-משפט צבאי מוסמך לשפוט לפי תחיקת הבטחון את מי שעשה מחוץ לאזור מעשה שהיה מהווה עבירה אילו נעשה באזור והמעשה פגע או היה מיועד לפגוע בבטחון האזור או בסדר הציבורי.</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8F0C97"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51"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1457</w:t>
      </w:r>
    </w:p>
    <w:p w:rsidR="00D91CBB" w:rsidRPr="00A612C6" w:rsidRDefault="00D91CBB">
      <w:pPr>
        <w:pStyle w:val="P0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t>(ב)</w:t>
      </w: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בית-משפט צבאי מוסמך לשפוט לפי תחיקת הבטחון את מי שעשה</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בית משפט צבאי מוסמך לדון כאמור בסעיף קטן (א) גם את מי שעשה</w:t>
      </w:r>
      <w:r w:rsidRPr="00A612C6">
        <w:rPr>
          <w:rStyle w:val="big-number"/>
          <w:rFonts w:cs="FrankRuehl" w:hint="cs"/>
          <w:vanish/>
          <w:sz w:val="22"/>
          <w:szCs w:val="22"/>
          <w:shd w:val="clear" w:color="auto" w:fill="FFFF99"/>
          <w:rtl/>
        </w:rPr>
        <w:t xml:space="preserve"> מחוץ לאזור מעשה שהיה מהווה עבירה אילו נעשה באזור והמעשה פגע או היה מיועד לפגוע בבטחון האזור או בסדר הציבורי.</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18.5.1980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19 (מס' 842)</w:t>
      </w:r>
      <w:r w:rsidR="008F0C97"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52" w:history="1">
        <w:r w:rsidRPr="00A612C6">
          <w:rPr>
            <w:rStyle w:val="Hyperlink"/>
            <w:rFonts w:cs="FrankRuehl" w:hint="cs"/>
            <w:vanish/>
            <w:szCs w:val="20"/>
            <w:shd w:val="clear" w:color="auto" w:fill="FFFF99"/>
            <w:rtl/>
          </w:rPr>
          <w:t>קובץ המנש</w:t>
        </w:r>
        <w:r w:rsidRPr="00A612C6">
          <w:rPr>
            <w:rStyle w:val="Hyperlink"/>
            <w:rFonts w:cs="FrankRuehl" w:hint="cs"/>
            <w:vanish/>
            <w:szCs w:val="20"/>
            <w:shd w:val="clear" w:color="auto" w:fill="FFFF99"/>
            <w:rtl/>
          </w:rPr>
          <w:t>ר</w:t>
        </w:r>
        <w:r w:rsidRPr="00A612C6">
          <w:rPr>
            <w:rStyle w:val="Hyperlink"/>
            <w:rFonts w:cs="FrankRuehl" w:hint="cs"/>
            <w:vanish/>
            <w:szCs w:val="20"/>
            <w:shd w:val="clear" w:color="auto" w:fill="FFFF99"/>
            <w:rtl/>
          </w:rPr>
          <w:t>ים מס' 47</w:t>
        </w:r>
      </w:hyperlink>
      <w:r w:rsidRPr="00A612C6">
        <w:rPr>
          <w:rStyle w:val="default"/>
          <w:rFonts w:cs="FrankRuehl" w:hint="cs"/>
          <w:vanish/>
          <w:sz w:val="20"/>
          <w:szCs w:val="20"/>
          <w:shd w:val="clear" w:color="auto" w:fill="FFFF99"/>
          <w:rtl/>
        </w:rPr>
        <w:t xml:space="preserve"> מיום 30.4.1982 עמ' 436</w:t>
      </w:r>
    </w:p>
    <w:p w:rsidR="00D91CBB" w:rsidRPr="00A612C6" w:rsidRDefault="00D91CBB">
      <w:pPr>
        <w:pStyle w:val="P0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t>(ב)</w:t>
      </w:r>
      <w:r w:rsidRPr="00A612C6">
        <w:rPr>
          <w:rStyle w:val="big-number"/>
          <w:rFonts w:cs="FrankRuehl" w:hint="cs"/>
          <w:vanish/>
          <w:sz w:val="22"/>
          <w:szCs w:val="22"/>
          <w:shd w:val="clear" w:color="auto" w:fill="FFFF99"/>
          <w:rtl/>
        </w:rPr>
        <w:tab/>
        <w:t>בדונו בעבירה על פי דין יהיו לבית המשפט הצבאי בנוסף לסמכויות שבתחיקת הבטחון גם על הסמכויות שהיו נתונות לבית משפט מקומי כמשמעותו בצו בדבר בתי המשפט המקומיים (יהודה והשומרון) (מס' 412), תש"ל-1970 אילו דן בעבירה.</w:t>
      </w:r>
    </w:p>
    <w:p w:rsidR="00D91CBB" w:rsidRPr="00A612C6" w:rsidRDefault="00D91CBB">
      <w:pPr>
        <w:pStyle w:val="P00"/>
        <w:spacing w:before="0"/>
        <w:ind w:left="0" w:right="1134"/>
        <w:rPr>
          <w:rStyle w:val="big-number"/>
          <w:rFonts w:cs="FrankRuehl" w:hint="cs"/>
          <w:vanish/>
          <w:sz w:val="22"/>
          <w:szCs w:val="22"/>
          <w:shd w:val="clear" w:color="auto" w:fill="FFFF99"/>
          <w:rtl/>
        </w:rPr>
      </w:pPr>
      <w:r w:rsidRPr="00A612C6">
        <w:rPr>
          <w:rStyle w:val="big-number"/>
          <w:rFonts w:cs="FrankRuehl" w:hint="cs"/>
          <w:vanish/>
          <w:sz w:val="22"/>
          <w:szCs w:val="22"/>
          <w:shd w:val="clear" w:color="auto" w:fill="FFFF99"/>
          <w:rtl/>
        </w:rPr>
        <w:tab/>
      </w:r>
      <w:r w:rsidRPr="00A612C6">
        <w:rPr>
          <w:rStyle w:val="big-number"/>
          <w:rFonts w:cs="FrankRuehl" w:hint="cs"/>
          <w:strike/>
          <w:vanish/>
          <w:sz w:val="22"/>
          <w:szCs w:val="22"/>
          <w:shd w:val="clear" w:color="auto" w:fill="FFFF99"/>
          <w:rtl/>
        </w:rPr>
        <w:t>(ב)</w:t>
      </w:r>
      <w:r w:rsidRPr="00A612C6">
        <w:rPr>
          <w:rStyle w:val="big-number"/>
          <w:rFonts w:cs="FrankRuehl" w:hint="cs"/>
          <w:vanish/>
          <w:sz w:val="22"/>
          <w:szCs w:val="22"/>
          <w:shd w:val="clear" w:color="auto" w:fill="FFFF99"/>
          <w:rtl/>
        </w:rPr>
        <w:t xml:space="preserve"> </w:t>
      </w:r>
      <w:r w:rsidRPr="00A612C6">
        <w:rPr>
          <w:rStyle w:val="big-number"/>
          <w:rFonts w:cs="FrankRuehl" w:hint="cs"/>
          <w:vanish/>
          <w:sz w:val="22"/>
          <w:szCs w:val="22"/>
          <w:u w:val="single"/>
          <w:shd w:val="clear" w:color="auto" w:fill="FFFF99"/>
          <w:rtl/>
        </w:rPr>
        <w:t>(ג)</w:t>
      </w:r>
      <w:r w:rsidRPr="00A612C6">
        <w:rPr>
          <w:rStyle w:val="big-number"/>
          <w:rFonts w:cs="FrankRuehl" w:hint="cs"/>
          <w:vanish/>
          <w:sz w:val="22"/>
          <w:szCs w:val="22"/>
          <w:shd w:val="clear" w:color="auto" w:fill="FFFF99"/>
          <w:rtl/>
        </w:rPr>
        <w:t xml:space="preserve"> בית משפט צבאי מוסמך לדון כאמור בסעיף קטן (א) גם את מי שעשה מחוץ לאזור מעשה שהיה מהווה עבירה אילו נעשה באזור והמעשה פגע או היה מיועד לפגוע בבטחון האזור או בסדר הציבורי.</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28.9.1997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80 (מס' 1455)</w:t>
      </w:r>
      <w:r w:rsidR="008F0C97" w:rsidRPr="00A612C6">
        <w:rPr>
          <w:rStyle w:val="default"/>
          <w:rFonts w:cs="FrankRuehl" w:hint="cs"/>
          <w:b/>
          <w:bCs/>
          <w:vanish/>
          <w:sz w:val="20"/>
          <w:szCs w:val="20"/>
          <w:shd w:val="clear" w:color="auto" w:fill="FFFF99"/>
          <w:rtl/>
        </w:rPr>
        <w:t xml:space="preserve"> תשנ"ז-1997</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53" w:history="1">
        <w:r w:rsidRPr="00A612C6">
          <w:rPr>
            <w:rStyle w:val="Hyperlink"/>
            <w:rFonts w:cs="FrankRuehl" w:hint="cs"/>
            <w:vanish/>
            <w:szCs w:val="20"/>
            <w:shd w:val="clear" w:color="auto" w:fill="FFFF99"/>
            <w:rtl/>
          </w:rPr>
          <w:t>קובץ המנשרים מס' 177</w:t>
        </w:r>
      </w:hyperlink>
      <w:r w:rsidRPr="00A612C6">
        <w:rPr>
          <w:rStyle w:val="default"/>
          <w:rFonts w:cs="FrankRuehl" w:hint="cs"/>
          <w:vanish/>
          <w:sz w:val="20"/>
          <w:szCs w:val="20"/>
          <w:shd w:val="clear" w:color="auto" w:fill="FFFF99"/>
          <w:rtl/>
        </w:rPr>
        <w:t xml:space="preserve"> משנת 1997 עמ' 2354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7(ד)</w:t>
      </w:r>
    </w:p>
    <w:p w:rsidR="00C91D87" w:rsidRPr="00A612C6" w:rsidRDefault="00C91D87">
      <w:pPr>
        <w:pStyle w:val="P00"/>
        <w:spacing w:before="0"/>
        <w:ind w:left="0" w:right="1134"/>
        <w:rPr>
          <w:rStyle w:val="default"/>
          <w:rFonts w:cs="FrankRuehl" w:hint="cs"/>
          <w:vanish/>
          <w:sz w:val="20"/>
          <w:szCs w:val="20"/>
          <w:shd w:val="clear" w:color="auto" w:fill="FFFF99"/>
          <w:rtl/>
        </w:rPr>
      </w:pPr>
    </w:p>
    <w:p w:rsidR="00C91D87" w:rsidRPr="00A612C6" w:rsidRDefault="00C91D87" w:rsidP="008636F7">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24.9.2007 עד יום 23.9.</w:t>
      </w:r>
      <w:r w:rsidR="008636F7" w:rsidRPr="00A612C6">
        <w:rPr>
          <w:rStyle w:val="default"/>
          <w:rFonts w:cs="FrankRuehl" w:hint="cs"/>
          <w:vanish/>
          <w:color w:val="FF0000"/>
          <w:sz w:val="20"/>
          <w:szCs w:val="20"/>
          <w:shd w:val="clear" w:color="auto" w:fill="FFFF99"/>
          <w:rtl/>
        </w:rPr>
        <w:t>2010</w:t>
      </w:r>
    </w:p>
    <w:p w:rsidR="00C91D87" w:rsidRPr="00A612C6" w:rsidRDefault="00C91D87">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96 (מס' 1602) תשס"ז-2007</w:t>
      </w:r>
    </w:p>
    <w:p w:rsidR="00C91D87" w:rsidRPr="00A612C6" w:rsidRDefault="00C91D87">
      <w:pPr>
        <w:pStyle w:val="P00"/>
        <w:spacing w:before="0"/>
        <w:ind w:left="0" w:right="1134"/>
        <w:rPr>
          <w:rStyle w:val="default"/>
          <w:rFonts w:cs="FrankRuehl" w:hint="cs"/>
          <w:vanish/>
          <w:sz w:val="20"/>
          <w:szCs w:val="20"/>
          <w:shd w:val="clear" w:color="auto" w:fill="FFFF99"/>
          <w:rtl/>
        </w:rPr>
      </w:pPr>
      <w:hyperlink r:id="rId54" w:history="1">
        <w:r w:rsidRPr="00A612C6">
          <w:rPr>
            <w:rStyle w:val="Hyperlink"/>
            <w:rFonts w:cs="FrankRuehl" w:hint="cs"/>
            <w:vanish/>
            <w:szCs w:val="20"/>
            <w:shd w:val="clear" w:color="auto" w:fill="FFFF99"/>
            <w:rtl/>
          </w:rPr>
          <w:t>קובץ המנשרים מס' 222</w:t>
        </w:r>
      </w:hyperlink>
      <w:r w:rsidRPr="00A612C6">
        <w:rPr>
          <w:rStyle w:val="default"/>
          <w:rFonts w:cs="FrankRuehl" w:hint="cs"/>
          <w:vanish/>
          <w:sz w:val="20"/>
          <w:szCs w:val="20"/>
          <w:shd w:val="clear" w:color="auto" w:fill="FFFF99"/>
          <w:rtl/>
        </w:rPr>
        <w:t xml:space="preserve"> מחודש מרץ 2008 עמ' 4983</w:t>
      </w:r>
    </w:p>
    <w:p w:rsidR="00C91D87" w:rsidRPr="00A612C6" w:rsidRDefault="00C91D87" w:rsidP="00C91D87">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96 (הארכת הוראת שעה) (מס' 1616) תשס"ח-2008</w:t>
      </w:r>
    </w:p>
    <w:p w:rsidR="00C91D87" w:rsidRPr="00A612C6" w:rsidRDefault="00C91D87" w:rsidP="00C91D87">
      <w:pPr>
        <w:pStyle w:val="P00"/>
        <w:spacing w:before="0"/>
        <w:ind w:left="0" w:right="1134"/>
        <w:rPr>
          <w:rStyle w:val="default"/>
          <w:rFonts w:cs="FrankRuehl" w:hint="cs"/>
          <w:vanish/>
          <w:sz w:val="20"/>
          <w:szCs w:val="20"/>
          <w:shd w:val="clear" w:color="auto" w:fill="FFFF99"/>
          <w:rtl/>
        </w:rPr>
      </w:pPr>
      <w:hyperlink r:id="rId55" w:history="1">
        <w:r w:rsidRPr="00A612C6">
          <w:rPr>
            <w:rStyle w:val="Hyperlink"/>
            <w:rFonts w:cs="FrankRuehl" w:hint="cs"/>
            <w:vanish/>
            <w:szCs w:val="20"/>
            <w:shd w:val="clear" w:color="auto" w:fill="FFFF99"/>
            <w:rtl/>
          </w:rPr>
          <w:t>קובץ המנשרים מס' 226</w:t>
        </w:r>
      </w:hyperlink>
      <w:r w:rsidRPr="00A612C6">
        <w:rPr>
          <w:rStyle w:val="default"/>
          <w:rFonts w:cs="FrankRuehl" w:hint="cs"/>
          <w:vanish/>
          <w:sz w:val="20"/>
          <w:szCs w:val="20"/>
          <w:shd w:val="clear" w:color="auto" w:fill="FFFF99"/>
          <w:rtl/>
        </w:rPr>
        <w:t xml:space="preserve"> מחודש ספטמבר 2008 עמ' 5316</w:t>
      </w:r>
    </w:p>
    <w:p w:rsidR="008636F7" w:rsidRPr="00A612C6" w:rsidRDefault="008636F7" w:rsidP="00C91D87">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96 (הארכת הוראת שעה) (מס' 1645) תשס"ט-2009</w:t>
      </w:r>
    </w:p>
    <w:p w:rsidR="008636F7" w:rsidRPr="00A612C6" w:rsidRDefault="008636F7" w:rsidP="00C91D87">
      <w:pPr>
        <w:pStyle w:val="P00"/>
        <w:spacing w:before="0"/>
        <w:ind w:left="0" w:right="1134"/>
        <w:rPr>
          <w:rStyle w:val="default"/>
          <w:rFonts w:cs="FrankRuehl" w:hint="cs"/>
          <w:vanish/>
          <w:sz w:val="20"/>
          <w:szCs w:val="20"/>
          <w:shd w:val="clear" w:color="auto" w:fill="FFFF99"/>
          <w:rtl/>
        </w:rPr>
      </w:pPr>
      <w:hyperlink r:id="rId56"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5722</w:t>
      </w:r>
    </w:p>
    <w:p w:rsidR="00C91D87" w:rsidRPr="00A612C6" w:rsidRDefault="00C91D87" w:rsidP="00C91D87">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7(ה)</w:t>
      </w:r>
    </w:p>
    <w:p w:rsidR="00C91D87" w:rsidRPr="00A612C6" w:rsidRDefault="00C91D87" w:rsidP="00C91D87">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w:t>
      </w:r>
    </w:p>
    <w:p w:rsidR="00C91D87" w:rsidRPr="008636F7" w:rsidRDefault="00C91D87" w:rsidP="008636F7">
      <w:pPr>
        <w:pStyle w:val="P00"/>
        <w:spacing w:before="0"/>
        <w:ind w:left="0" w:right="1134"/>
        <w:rPr>
          <w:rStyle w:val="default"/>
          <w:rFonts w:cs="FrankRuehl" w:hint="cs"/>
          <w:sz w:val="2"/>
          <w:szCs w:val="2"/>
          <w:rtl/>
        </w:rPr>
      </w:pPr>
      <w:r w:rsidRPr="00A612C6">
        <w:rPr>
          <w:rStyle w:val="default"/>
          <w:rFonts w:cs="FrankRuehl" w:hint="cs"/>
          <w:vanish/>
          <w:sz w:val="18"/>
          <w:szCs w:val="22"/>
          <w:shd w:val="clear" w:color="auto" w:fill="FFFF99"/>
          <w:rtl/>
        </w:rPr>
        <w:tab/>
        <w:t>(ה)</w:t>
      </w:r>
      <w:r w:rsidRPr="00A612C6">
        <w:rPr>
          <w:rStyle w:val="default"/>
          <w:rFonts w:cs="FrankRuehl" w:hint="cs"/>
          <w:vanish/>
          <w:sz w:val="18"/>
          <w:szCs w:val="22"/>
          <w:shd w:val="clear" w:color="auto" w:fill="FFFF99"/>
          <w:rtl/>
        </w:rPr>
        <w:tab/>
        <w:t xml:space="preserve">בית משפט צבאי, מוסמך לדון כאמור בסעיף קטן (א), גם את מי שעבר באזור </w:t>
      </w:r>
      <w:r w:rsidRPr="00A612C6">
        <w:rPr>
          <w:rStyle w:val="default"/>
          <w:rFonts w:cs="FrankRuehl"/>
          <w:vanish/>
          <w:sz w:val="18"/>
          <w:szCs w:val="22"/>
          <w:shd w:val="clear" w:color="auto" w:fill="FFFF99"/>
        </w:rPr>
        <w:t>A</w:t>
      </w:r>
      <w:r w:rsidRPr="00A612C6">
        <w:rPr>
          <w:rStyle w:val="default"/>
          <w:rFonts w:cs="FrankRuehl" w:hint="cs"/>
          <w:vanish/>
          <w:sz w:val="18"/>
          <w:szCs w:val="22"/>
          <w:shd w:val="clear" w:color="auto" w:fill="FFFF99"/>
          <w:rtl/>
        </w:rPr>
        <w:t xml:space="preserve"> עבירה לפי סעיפים 407ד(ב), 407ט-407יא לחוק הפלילי הירדני מס' 16, כפי שתוקן בצו בדבר תיקון החוק הפלילי (תיקון מס' 6) (יהודה והשומרון) (מס' 1428), התשנ"ה-1995 ולפי סעיף 412 לחוק הפלילי הירדני מס' 16, כפי שתוקן בצו בדבר תיקון דיני העונשין (רכוש גנוב ורכוש החשוד כגנוב) (יהודה והשומרון) (מס' 771), התשל"ט-1978, ובלבד שמושא העבירה הינו כלי רכב הרשום כדין במדינת ישראל.</w:t>
      </w:r>
      <w:bookmarkEnd w:id="18"/>
    </w:p>
    <w:p w:rsidR="00D91CBB" w:rsidRDefault="00D91CBB">
      <w:pPr>
        <w:pStyle w:val="P00"/>
        <w:spacing w:before="72"/>
        <w:ind w:left="0" w:right="1134"/>
        <w:rPr>
          <w:rStyle w:val="big-number"/>
          <w:rFonts w:cs="FrankRuehl" w:hint="cs"/>
          <w:sz w:val="26"/>
          <w:szCs w:val="26"/>
          <w:rtl/>
        </w:rPr>
      </w:pPr>
      <w:r>
        <w:rPr>
          <w:rFonts w:cs="Miriam"/>
          <w:lang w:val="he-IL"/>
        </w:rPr>
        <w:pict>
          <v:rect id="_x0000_s1484" style="position:absolute;left:0;text-align:left;margin-left:463.5pt;margin-top:7.1pt;width:75.9pt;height:29.15pt;z-index:251638272" o:allowincell="f" filled="f" stroked="f" strokecolor="lime" strokeweight=".25pt">
            <v:textbox style="mso-next-textbox:#_x0000_s1484" inset="0,0,0,0">
              <w:txbxContent>
                <w:p w:rsidR="00E90B41" w:rsidRDefault="00E90B41">
                  <w:pPr>
                    <w:spacing w:line="160" w:lineRule="exact"/>
                    <w:rPr>
                      <w:rFonts w:cs="Miriam" w:hint="cs"/>
                      <w:sz w:val="18"/>
                      <w:szCs w:val="18"/>
                      <w:rtl/>
                    </w:rPr>
                  </w:pPr>
                  <w:r>
                    <w:rPr>
                      <w:rFonts w:cs="Miriam" w:hint="cs"/>
                      <w:sz w:val="18"/>
                      <w:szCs w:val="18"/>
                      <w:rtl/>
                    </w:rPr>
                    <w:t>אי תלות</w:t>
                  </w:r>
                </w:p>
                <w:p w:rsidR="00E90B41" w:rsidRDefault="00E90B41">
                  <w:pPr>
                    <w:spacing w:line="160" w:lineRule="exact"/>
                    <w:rPr>
                      <w:rFonts w:cs="Miriam" w:hint="cs"/>
                      <w:noProof/>
                      <w:sz w:val="18"/>
                      <w:szCs w:val="18"/>
                      <w:rtl/>
                    </w:rPr>
                  </w:pPr>
                  <w:r>
                    <w:rPr>
                      <w:rFonts w:cs="Miriam" w:hint="cs"/>
                      <w:sz w:val="18"/>
                      <w:szCs w:val="18"/>
                      <w:rtl/>
                    </w:rPr>
                    <w:t>תיקון מס' 53 (מס' 1217) תשמ"ח-1988</w:t>
                  </w:r>
                </w:p>
              </w:txbxContent>
            </v:textbox>
            <w10:anchorlock/>
          </v:rect>
        </w:pict>
      </w:r>
      <w:r>
        <w:rPr>
          <w:rStyle w:val="big-number"/>
          <w:rFonts w:cs="Miriam" w:hint="cs"/>
          <w:rtl/>
        </w:rPr>
        <w:t>7</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בענייני שפיטה אין מרות על מי שבידו סמכות שפיטה, זולת מרות הדין ותחיקת הבטחון.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9" w:name="Rov20"/>
      <w:r w:rsidRPr="00A612C6">
        <w:rPr>
          <w:rStyle w:val="default"/>
          <w:rFonts w:cs="FrankRuehl" w:hint="cs"/>
          <w:vanish/>
          <w:color w:val="FF0000"/>
          <w:sz w:val="20"/>
          <w:szCs w:val="20"/>
          <w:shd w:val="clear" w:color="auto" w:fill="FFFF99"/>
          <w:rtl/>
        </w:rPr>
        <w:t>מיום 3.2.1988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53 (מס' 1217)</w:t>
      </w:r>
      <w:r w:rsidR="008F0C97" w:rsidRPr="00A612C6">
        <w:rPr>
          <w:rStyle w:val="default"/>
          <w:rFonts w:cs="FrankRuehl" w:hint="cs"/>
          <w:b/>
          <w:bCs/>
          <w:vanish/>
          <w:sz w:val="20"/>
          <w:szCs w:val="20"/>
          <w:shd w:val="clear" w:color="auto" w:fill="FFFF99"/>
          <w:rtl/>
        </w:rPr>
        <w:t xml:space="preserve"> תשמ"ח-1988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57" w:history="1">
        <w:r w:rsidRPr="00A612C6">
          <w:rPr>
            <w:rStyle w:val="Hyperlink"/>
            <w:rFonts w:cs="FrankRuehl" w:hint="cs"/>
            <w:vanish/>
            <w:szCs w:val="20"/>
            <w:shd w:val="clear" w:color="auto" w:fill="FFFF99"/>
            <w:rtl/>
          </w:rPr>
          <w:t>קובץ המנשרים מס' 76</w:t>
        </w:r>
      </w:hyperlink>
      <w:r w:rsidRPr="00A612C6">
        <w:rPr>
          <w:rStyle w:val="default"/>
          <w:rFonts w:cs="FrankRuehl" w:hint="cs"/>
          <w:vanish/>
          <w:sz w:val="20"/>
          <w:szCs w:val="20"/>
          <w:shd w:val="clear" w:color="auto" w:fill="FFFF99"/>
          <w:rtl/>
        </w:rPr>
        <w:t xml:space="preserve"> מיום 12.9.1990 עמ' 132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7א</w:t>
      </w:r>
      <w:bookmarkEnd w:id="19"/>
    </w:p>
    <w:p w:rsidR="00D91CBB" w:rsidRDefault="00D91CBB">
      <w:pPr>
        <w:pStyle w:val="header-2"/>
        <w:ind w:left="0" w:right="1134"/>
        <w:rPr>
          <w:rFonts w:cs="Miriam" w:hint="cs"/>
          <w:rtl/>
        </w:rPr>
      </w:pPr>
      <w:r>
        <w:rPr>
          <w:rFonts w:cs="Miriam"/>
          <w:rtl/>
          <w:lang w:val="he-IL"/>
        </w:rPr>
        <w:pict>
          <v:shape id="_x0000_s1563" type="#_x0000_t202" style="position:absolute;left:0;text-align:left;margin-left:468pt;margin-top:12.75pt;width:74.35pt;height:18.5pt;z-index:25167820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Fonts w:cs="Miriam" w:hint="cs"/>
          <w:rtl/>
        </w:rPr>
        <w:t>סימן ב': הליכי שפיטה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20" w:name="Rov21"/>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8F0C97"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58"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כותרת סימן ב'</w:t>
      </w:r>
      <w:bookmarkEnd w:id="20"/>
    </w:p>
    <w:p w:rsidR="00D91CBB" w:rsidRDefault="00D91CBB">
      <w:pPr>
        <w:pStyle w:val="P00"/>
        <w:spacing w:before="72"/>
        <w:ind w:left="0" w:right="1134"/>
        <w:rPr>
          <w:rStyle w:val="default"/>
          <w:rFonts w:cs="FrankRuehl" w:hint="cs"/>
          <w:rtl/>
        </w:rPr>
      </w:pPr>
      <w:r>
        <w:rPr>
          <w:rFonts w:cs="Miriam"/>
          <w:lang w:val="he-IL"/>
        </w:rPr>
        <w:pict>
          <v:rect id="_x0000_s1244" style="position:absolute;left:0;text-align:left;margin-left:464.35pt;margin-top:7.1pt;width:75.05pt;height:11.45pt;z-index:251465216" o:allowincell="f" filled="f" stroked="f" strokecolor="lime" strokeweight=".25pt">
            <v:textbox style="mso-next-textbox:#_x0000_s1244" inset="0,0,0,0">
              <w:txbxContent>
                <w:p w:rsidR="00E90B41" w:rsidRDefault="00E90B41">
                  <w:pPr>
                    <w:spacing w:line="160" w:lineRule="exact"/>
                    <w:rPr>
                      <w:rFonts w:cs="Miriam" w:hint="cs"/>
                      <w:noProof/>
                      <w:sz w:val="18"/>
                      <w:szCs w:val="18"/>
                      <w:rtl/>
                    </w:rPr>
                  </w:pPr>
                  <w:r>
                    <w:rPr>
                      <w:rFonts w:cs="Miriam" w:hint="cs"/>
                      <w:sz w:val="18"/>
                      <w:szCs w:val="18"/>
                      <w:rtl/>
                    </w:rPr>
                    <w:t>תובע וסניגור</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התביעה בפני בית-משפט צבאי תנוהל על-ידי מי שנתמנה על-ידי מפקד האזור כתובע צבאי. הנאשם רשאי להעזר להגנתו בסניגור.</w:t>
      </w:r>
    </w:p>
    <w:p w:rsidR="00D91CBB" w:rsidRDefault="00D91CBB">
      <w:pPr>
        <w:pStyle w:val="P00"/>
        <w:spacing w:before="72"/>
        <w:ind w:left="0" w:right="1134"/>
        <w:rPr>
          <w:rStyle w:val="default"/>
          <w:rFonts w:cs="FrankRuehl" w:hint="cs"/>
          <w:rtl/>
        </w:rPr>
      </w:pPr>
      <w:r>
        <w:rPr>
          <w:rFonts w:cs="Miriam"/>
          <w:lang w:val="he-IL"/>
        </w:rPr>
        <w:pict>
          <v:rect id="_x0000_s1245" style="position:absolute;left:0;text-align:left;margin-left:464.35pt;margin-top:7.1pt;width:75.05pt;height:31.85pt;z-index:251466240" o:allowincell="f" filled="f" stroked="f" strokecolor="lime" strokeweight=".25pt">
            <v:textbox style="mso-next-textbox:#_x0000_s1245" inset="0,0,0,0">
              <w:txbxContent>
                <w:p w:rsidR="00E90B41" w:rsidRDefault="00E90B41">
                  <w:pPr>
                    <w:spacing w:line="160" w:lineRule="exact"/>
                    <w:rPr>
                      <w:rFonts w:cs="Miriam" w:hint="cs"/>
                      <w:sz w:val="18"/>
                      <w:szCs w:val="18"/>
                      <w:rtl/>
                    </w:rPr>
                  </w:pPr>
                  <w:r>
                    <w:rPr>
                      <w:rFonts w:cs="Miriam" w:hint="cs"/>
                      <w:sz w:val="18"/>
                      <w:szCs w:val="18"/>
                      <w:rtl/>
                    </w:rPr>
                    <w:t>ראיות</w:t>
                  </w:r>
                </w:p>
                <w:p w:rsidR="00E90B41" w:rsidRDefault="00E90B41">
                  <w:pPr>
                    <w:spacing w:line="160" w:lineRule="exact"/>
                    <w:rPr>
                      <w:rFonts w:cs="Miriam" w:hint="cs"/>
                      <w:noProof/>
                      <w:sz w:val="18"/>
                      <w:szCs w:val="18"/>
                      <w:rtl/>
                    </w:rPr>
                  </w:pPr>
                  <w:r>
                    <w:rPr>
                      <w:rFonts w:cs="Miriam" w:hint="cs"/>
                      <w:sz w:val="18"/>
                      <w:szCs w:val="18"/>
                      <w:rtl/>
                    </w:rPr>
                    <w:t>תיקון מס' 69 (מס' 1382) תשנ"ג-1992</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בדיני הראיות ינהג בית משפט צבאי לפי הכללים המחייבים בענינים פלילים בבתי המשפט של מדינת ישראל.</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21" w:name="Rov22"/>
      <w:r w:rsidRPr="00A612C6">
        <w:rPr>
          <w:rStyle w:val="default"/>
          <w:rFonts w:cs="FrankRuehl" w:hint="cs"/>
          <w:vanish/>
          <w:color w:val="FF0000"/>
          <w:sz w:val="20"/>
          <w:szCs w:val="20"/>
          <w:shd w:val="clear" w:color="auto" w:fill="FFFF99"/>
          <w:rtl/>
        </w:rPr>
        <w:t>מיום 23.12.1992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69 (מס' 1382)</w:t>
      </w:r>
      <w:r w:rsidR="008F0C97" w:rsidRPr="00A612C6">
        <w:rPr>
          <w:rStyle w:val="default"/>
          <w:rFonts w:cs="FrankRuehl" w:hint="cs"/>
          <w:b/>
          <w:bCs/>
          <w:vanish/>
          <w:sz w:val="20"/>
          <w:szCs w:val="20"/>
          <w:shd w:val="clear" w:color="auto" w:fill="FFFF99"/>
          <w:rtl/>
        </w:rPr>
        <w:t xml:space="preserve"> תשנ"ג-1992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59" w:history="1">
        <w:r w:rsidRPr="00A612C6">
          <w:rPr>
            <w:rStyle w:val="Hyperlink"/>
            <w:rFonts w:cs="FrankRuehl" w:hint="cs"/>
            <w:vanish/>
            <w:szCs w:val="20"/>
            <w:shd w:val="clear" w:color="auto" w:fill="FFFF99"/>
            <w:rtl/>
          </w:rPr>
          <w:t>קובץ המנשרים מס' 143</w:t>
        </w:r>
      </w:hyperlink>
      <w:r w:rsidRPr="00A612C6">
        <w:rPr>
          <w:rStyle w:val="default"/>
          <w:rFonts w:cs="FrankRuehl" w:hint="cs"/>
          <w:vanish/>
          <w:sz w:val="20"/>
          <w:szCs w:val="20"/>
          <w:shd w:val="clear" w:color="auto" w:fill="FFFF99"/>
          <w:rtl/>
        </w:rPr>
        <w:t xml:space="preserve"> מחודש דצמבר 1992 עמ' 1007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9</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Default="00D91CBB">
      <w:pPr>
        <w:pStyle w:val="P00"/>
        <w:spacing w:before="0"/>
        <w:ind w:left="0" w:right="1134"/>
        <w:rPr>
          <w:rStyle w:val="default"/>
          <w:rFonts w:cs="FrankRuehl" w:hint="cs"/>
          <w:strike/>
          <w:sz w:val="2"/>
          <w:szCs w:val="2"/>
          <w:rtl/>
        </w:rPr>
      </w:pPr>
      <w:r w:rsidRPr="00A612C6">
        <w:rPr>
          <w:rStyle w:val="big-number"/>
          <w:rFonts w:cs="FrankRuehl" w:hint="cs"/>
          <w:strike/>
          <w:vanish/>
          <w:sz w:val="22"/>
          <w:szCs w:val="22"/>
          <w:shd w:val="clear" w:color="auto" w:fill="FFFF99"/>
          <w:rtl/>
        </w:rPr>
        <w:t>9</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 xml:space="preserve">בדיני ראיות ינהגו בתי-משפט צבאיים לפי הכללים הנהוגים בבית-דין צבאיים הדנים חיילים, בתנאי שבית-משפט צבאי רשאי לסטות מדיני הראיות מטעמים מיוחדים שיירשמו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אם נראה לו שמן הצדק לעשות כן.</w:t>
      </w:r>
      <w:bookmarkEnd w:id="21"/>
    </w:p>
    <w:p w:rsidR="00D91CBB" w:rsidRDefault="00D91CBB">
      <w:pPr>
        <w:pStyle w:val="P00"/>
        <w:spacing w:before="72"/>
        <w:ind w:left="0" w:right="1134"/>
        <w:rPr>
          <w:rStyle w:val="default"/>
          <w:rFonts w:cs="FrankRuehl" w:hint="cs"/>
          <w:rtl/>
        </w:rPr>
      </w:pPr>
      <w:r>
        <w:rPr>
          <w:rFonts w:cs="Miriam"/>
          <w:lang w:val="he-IL"/>
        </w:rPr>
        <w:pict>
          <v:rect id="_x0000_s1378" style="position:absolute;left:0;text-align:left;margin-left:464.35pt;margin-top:7.1pt;width:75.05pt;height:42.5pt;z-index:251573760" o:allowincell="f" filled="f" stroked="f" strokecolor="lime" strokeweight=".25pt">
            <v:textbox style="mso-next-textbox:#_x0000_s1378" inset="0,0,0,0">
              <w:txbxContent>
                <w:p w:rsidR="00E90B41" w:rsidRDefault="00E90B41">
                  <w:pPr>
                    <w:spacing w:line="160" w:lineRule="exact"/>
                    <w:rPr>
                      <w:rFonts w:cs="Miriam" w:hint="cs"/>
                      <w:sz w:val="18"/>
                      <w:szCs w:val="18"/>
                      <w:rtl/>
                    </w:rPr>
                  </w:pPr>
                  <w:r>
                    <w:rPr>
                      <w:rFonts w:cs="Miriam" w:hint="cs"/>
                      <w:sz w:val="18"/>
                      <w:szCs w:val="18"/>
                      <w:rtl/>
                    </w:rPr>
                    <w:t>תעודת חסיון</w:t>
                  </w:r>
                </w:p>
                <w:p w:rsidR="00E90B41" w:rsidRDefault="00E90B41">
                  <w:pPr>
                    <w:spacing w:line="160" w:lineRule="exact"/>
                    <w:rPr>
                      <w:rFonts w:cs="Miriam" w:hint="cs"/>
                      <w:sz w:val="18"/>
                      <w:szCs w:val="18"/>
                      <w:rtl/>
                    </w:rPr>
                  </w:pPr>
                  <w:r>
                    <w:rPr>
                      <w:rFonts w:cs="Miriam" w:hint="cs"/>
                      <w:sz w:val="18"/>
                      <w:szCs w:val="18"/>
                      <w:rtl/>
                    </w:rPr>
                    <w:t>תיקון מס' 13 (מס' 700) תשל"ז-1977</w:t>
                  </w:r>
                </w:p>
                <w:p w:rsidR="00E90B41" w:rsidRDefault="00E90B41">
                  <w:pPr>
                    <w:spacing w:line="160" w:lineRule="exact"/>
                    <w:rPr>
                      <w:rFonts w:cs="Miriam" w:hint="cs"/>
                      <w:noProof/>
                      <w:sz w:val="18"/>
                      <w:szCs w:val="18"/>
                      <w:rtl/>
                    </w:rPr>
                  </w:pPr>
                  <w:r>
                    <w:rPr>
                      <w:rFonts w:cs="Miriam" w:hint="cs"/>
                      <w:sz w:val="18"/>
                      <w:szCs w:val="18"/>
                      <w:rtl/>
                    </w:rPr>
                    <w:t>תיקון מס' 90 (מס' 1561) תשס"ה-2005</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אין אדם חייב למסור, ובית המשפט לא יקבל, ראיה אם מפקד האזור הביע דעתו, בתעודה חתומה בידו, כי מסירתה עלולה לפגוע בבטחון האזור או בענין ציבורי חשוב, אלא אם מצא שופט בית המשפט הצבאי לערעורים, על פי עתירת בעל דין המבקש גילוי ראיה, כי הצורך לגלותה, לשם עשיית צדק, עדיף מן העניין שיש לא לגלותה.</w:t>
      </w:r>
    </w:p>
    <w:p w:rsidR="00D91CBB" w:rsidRDefault="00D91CBB">
      <w:pPr>
        <w:pStyle w:val="P00"/>
        <w:spacing w:before="72"/>
        <w:ind w:left="0" w:right="1134"/>
        <w:rPr>
          <w:rStyle w:val="default"/>
          <w:rFonts w:cs="FrankRuehl" w:hint="cs"/>
          <w:rtl/>
        </w:rPr>
      </w:pPr>
      <w:r>
        <w:rPr>
          <w:rFonts w:cs="Miriam"/>
          <w:lang w:val="he-IL"/>
        </w:rPr>
        <w:pict>
          <v:rect id="_x0000_s1757" style="position:absolute;left:0;text-align:left;margin-left:464.35pt;margin-top:7.1pt;width:75.05pt;height:19.55pt;z-index:251757056" o:allowincell="f" filled="f" stroked="f" strokecolor="lime" strokeweight=".25pt">
            <v:textbox style="mso-next-textbox:#_x0000_s1757" inset="0,0,0,0">
              <w:txbxContent>
                <w:p w:rsidR="00E90B41" w:rsidRDefault="00E90B41">
                  <w:pPr>
                    <w:spacing w:line="160" w:lineRule="exact"/>
                    <w:rPr>
                      <w:rFonts w:cs="Miriam" w:hint="cs"/>
                      <w:noProof/>
                      <w:sz w:val="18"/>
                      <w:szCs w:val="18"/>
                      <w:rtl/>
                    </w:rPr>
                  </w:pPr>
                  <w:r>
                    <w:rPr>
                      <w:rFonts w:cs="Miriam" w:hint="cs"/>
                      <w:sz w:val="18"/>
                      <w:szCs w:val="18"/>
                      <w:rtl/>
                    </w:rPr>
                    <w:t>תיקון מס' 90 (מס' 1561) תשס"ה-2005</w:t>
                  </w:r>
                </w:p>
              </w:txbxContent>
            </v:textbox>
            <w10:anchorlock/>
          </v:rect>
        </w:pict>
      </w:r>
      <w:r>
        <w:rPr>
          <w:rStyle w:val="default"/>
          <w:rFonts w:cs="FrankRuehl"/>
          <w:rtl/>
        </w:rPr>
        <w:tab/>
      </w:r>
      <w:r>
        <w:rPr>
          <w:rStyle w:val="default"/>
          <w:rFonts w:cs="FrankRuehl" w:hint="cs"/>
          <w:rtl/>
        </w:rPr>
        <w:t>(ב)</w:t>
      </w:r>
      <w:r>
        <w:rPr>
          <w:rStyle w:val="default"/>
          <w:rFonts w:cs="FrankRuehl" w:hint="cs"/>
          <w:rtl/>
        </w:rPr>
        <w:tab/>
        <w:t xml:space="preserve">הוגשה לבית המשפט הצבאי תעודה כאמור בסעיף קטן (א), רשאי בית המשפט, על פי בקשת בעל הדין המבקש גילוי הראיה, להפסיק את המשפט לתקופה שיקבע כדי לאפשר הגשת עתירה לגילוי הראיה, ואם ראה לנכון </w:t>
      </w:r>
      <w:r>
        <w:rPr>
          <w:rStyle w:val="default"/>
          <w:rFonts w:cs="FrankRuehl"/>
          <w:rtl/>
        </w:rPr>
        <w:t>–</w:t>
      </w:r>
      <w:r>
        <w:rPr>
          <w:rStyle w:val="default"/>
          <w:rFonts w:cs="FrankRuehl" w:hint="cs"/>
          <w:rtl/>
        </w:rPr>
        <w:t xml:space="preserve"> גם עד להחלטה בעתירה.</w:t>
      </w:r>
    </w:p>
    <w:p w:rsidR="00D91CBB" w:rsidRDefault="00D91CBB">
      <w:pPr>
        <w:pStyle w:val="P00"/>
        <w:spacing w:before="72"/>
        <w:ind w:left="0" w:right="1134"/>
        <w:rPr>
          <w:rStyle w:val="default"/>
          <w:rFonts w:cs="FrankRuehl" w:hint="cs"/>
          <w:rtl/>
        </w:rPr>
      </w:pPr>
      <w:r>
        <w:rPr>
          <w:rFonts w:cs="Miriam"/>
          <w:lang w:val="he-IL"/>
        </w:rPr>
        <w:pict>
          <v:rect id="_x0000_s1758" style="position:absolute;left:0;text-align:left;margin-left:464.35pt;margin-top:7.1pt;width:75.05pt;height:19.55pt;z-index:251758080" o:allowincell="f" filled="f" stroked="f" strokecolor="lime" strokeweight=".25pt">
            <v:textbox style="mso-next-textbox:#_x0000_s1758" inset="0,0,0,0">
              <w:txbxContent>
                <w:p w:rsidR="00E90B41" w:rsidRDefault="00E90B41">
                  <w:pPr>
                    <w:spacing w:line="160" w:lineRule="exact"/>
                    <w:rPr>
                      <w:rFonts w:cs="Miriam" w:hint="cs"/>
                      <w:noProof/>
                      <w:sz w:val="18"/>
                      <w:szCs w:val="18"/>
                      <w:rtl/>
                    </w:rPr>
                  </w:pPr>
                  <w:r>
                    <w:rPr>
                      <w:rFonts w:cs="Miriam" w:hint="cs"/>
                      <w:sz w:val="18"/>
                      <w:szCs w:val="18"/>
                      <w:rtl/>
                    </w:rPr>
                    <w:t>תיקון מס' 90 (מס' 1561) תשס"ה-2005</w:t>
                  </w:r>
                </w:p>
              </w:txbxContent>
            </v:textbox>
            <w10:anchorlock/>
          </v:rect>
        </w:pict>
      </w:r>
      <w:r>
        <w:rPr>
          <w:rStyle w:val="default"/>
          <w:rFonts w:cs="FrankRuehl"/>
          <w:rtl/>
        </w:rPr>
        <w:tab/>
      </w:r>
      <w:r>
        <w:rPr>
          <w:rStyle w:val="default"/>
          <w:rFonts w:cs="FrankRuehl" w:hint="cs"/>
          <w:rtl/>
        </w:rPr>
        <w:t>(ג)</w:t>
      </w:r>
      <w:r>
        <w:rPr>
          <w:rStyle w:val="default"/>
          <w:rFonts w:cs="FrankRuehl" w:hint="cs"/>
          <w:rtl/>
        </w:rPr>
        <w:tab/>
        <w:t>הדיון בעתירה לגילוי ראיה לפי סעיף קטן (א) יהיה בדלתיים סגורות; לשם החלטה בעתירה רשאי השופט לדרוש שהראיה או תוכנה יובאו לידיעתו, ורשאי הוא לקבל הסברים מנציג מפקד האזור או מהתובע הצבאי, או מי מטעמם, אף בהעדר יתר בעלי הדין.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22" w:name="Rov23"/>
      <w:r w:rsidRPr="00A612C6">
        <w:rPr>
          <w:rStyle w:val="default"/>
          <w:rFonts w:cs="FrankRuehl" w:hint="cs"/>
          <w:vanish/>
          <w:color w:val="FF0000"/>
          <w:sz w:val="20"/>
          <w:szCs w:val="20"/>
          <w:shd w:val="clear" w:color="auto" w:fill="FFFF99"/>
          <w:rtl/>
        </w:rPr>
        <w:t>מיום 3.3.1977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13 (מס' 700)</w:t>
      </w:r>
      <w:r w:rsidR="008F0C97" w:rsidRPr="00A612C6">
        <w:rPr>
          <w:rStyle w:val="default"/>
          <w:rFonts w:cs="FrankRuehl" w:hint="cs"/>
          <w:b/>
          <w:bCs/>
          <w:vanish/>
          <w:sz w:val="20"/>
          <w:szCs w:val="20"/>
          <w:shd w:val="clear" w:color="auto" w:fill="FFFF99"/>
          <w:rtl/>
        </w:rPr>
        <w:t xml:space="preserve"> תשל"ז-1977</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60" w:history="1">
        <w:r w:rsidRPr="00A612C6">
          <w:rPr>
            <w:rStyle w:val="Hyperlink"/>
            <w:rFonts w:cs="FrankRuehl" w:hint="cs"/>
            <w:vanish/>
            <w:szCs w:val="20"/>
            <w:shd w:val="clear" w:color="auto" w:fill="FFFF99"/>
            <w:rtl/>
          </w:rPr>
          <w:t>קובץ המנשרים מס' 40</w:t>
        </w:r>
      </w:hyperlink>
      <w:r w:rsidRPr="00A612C6">
        <w:rPr>
          <w:rStyle w:val="default"/>
          <w:rFonts w:cs="FrankRuehl" w:hint="cs"/>
          <w:vanish/>
          <w:sz w:val="20"/>
          <w:szCs w:val="20"/>
          <w:shd w:val="clear" w:color="auto" w:fill="FFFF99"/>
          <w:rtl/>
        </w:rPr>
        <w:t xml:space="preserve"> מיום 15.12.1977 עמ' 86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9א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23.6.2005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90 (מס' 1561)</w:t>
      </w:r>
      <w:r w:rsidR="008F0C97"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61" w:history="1">
        <w:r w:rsidRPr="00A612C6">
          <w:rPr>
            <w:rStyle w:val="Hyperlink"/>
            <w:rFonts w:cs="FrankRuehl" w:hint="cs"/>
            <w:vanish/>
            <w:szCs w:val="20"/>
            <w:shd w:val="clear" w:color="auto" w:fill="FFFF99"/>
            <w:rtl/>
          </w:rPr>
          <w:t>קובץ המנשרים מס' 209</w:t>
        </w:r>
      </w:hyperlink>
      <w:r w:rsidRPr="00A612C6">
        <w:rPr>
          <w:rStyle w:val="default"/>
          <w:rFonts w:cs="FrankRuehl" w:hint="cs"/>
          <w:vanish/>
          <w:sz w:val="20"/>
          <w:szCs w:val="20"/>
          <w:shd w:val="clear" w:color="auto" w:fill="FFFF99"/>
          <w:rtl/>
        </w:rPr>
        <w:t xml:space="preserve"> מחודש ינואר 2006 עמ' 3860</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9</w:t>
      </w:r>
      <w:r w:rsidRPr="00A612C6">
        <w:rPr>
          <w:rStyle w:val="default"/>
          <w:rFonts w:cs="FrankRuehl" w:hint="cs"/>
          <w:vanish/>
          <w:sz w:val="22"/>
          <w:szCs w:val="22"/>
          <w:shd w:val="clear" w:color="auto" w:fill="FFFF99"/>
          <w:rtl/>
        </w:rPr>
        <w:t>א</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shd w:val="clear" w:color="auto" w:fill="FFFF99"/>
          <w:rtl/>
        </w:rPr>
        <w:tab/>
        <w:t>אין אדם חייב למסור, ובית המשפט לא יקבל, ראיה אם מפקד האזור הביע דעתו, בתעודה חתומה בידו, כי מסירתה עלולה לפגוע בבטחון האזור או בענין ציבורי חשוב</w:t>
      </w:r>
      <w:r w:rsidRPr="00A612C6">
        <w:rPr>
          <w:rStyle w:val="default"/>
          <w:rFonts w:cs="FrankRuehl" w:hint="cs"/>
          <w:vanish/>
          <w:sz w:val="22"/>
          <w:szCs w:val="22"/>
          <w:u w:val="single"/>
          <w:shd w:val="clear" w:color="auto" w:fill="FFFF99"/>
          <w:rtl/>
        </w:rPr>
        <w:t>, אלא אם מצא שופט בית המשפט הצבאי לערעורים, על פי עתירת בעל דין המבקש גילוי ראיה, כי הצורך לגלותה, לשם עשיית צדק, עדיף מן העניין שיש לא לגלותה</w:t>
      </w:r>
      <w:r w:rsidRPr="00A612C6">
        <w:rPr>
          <w:rStyle w:val="default"/>
          <w:rFonts w:cs="FrankRuehl" w:hint="cs"/>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vanish/>
          <w:sz w:val="22"/>
          <w:szCs w:val="22"/>
          <w:shd w:val="clear" w:color="auto" w:fill="FFFF99"/>
          <w:rtl/>
        </w:rPr>
        <w:tab/>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 xml:space="preserve">הוגשה לבית המשפט הצבאי תעודה כאמור בסעיף קטן (א), רשאי בית המשפט, על פי בקשת בעל הדין המבקש גילוי הראיה, להפסיק את המשפט לתקופה שיקבע כדי לאפשר הגשת עתירה לגילוי הראיה, ואם ראה לנכון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גם עד להחלטה בעתירה.</w:t>
      </w:r>
    </w:p>
    <w:p w:rsidR="00D91CBB" w:rsidRDefault="00D91CBB">
      <w:pPr>
        <w:pStyle w:val="P00"/>
        <w:spacing w:before="0"/>
        <w:ind w:left="0" w:right="1134"/>
        <w:rPr>
          <w:rStyle w:val="default"/>
          <w:rFonts w:cs="FrankRuehl" w:hint="cs"/>
          <w:sz w:val="2"/>
          <w:szCs w:val="2"/>
          <w:u w:val="single"/>
          <w:rtl/>
        </w:rPr>
      </w:pPr>
      <w:r w:rsidRPr="00A612C6">
        <w:rPr>
          <w:rStyle w:val="default"/>
          <w:rFonts w:cs="FrankRuehl"/>
          <w:vanish/>
          <w:sz w:val="22"/>
          <w:szCs w:val="22"/>
          <w:shd w:val="clear" w:color="auto" w:fill="FFFF99"/>
          <w:rtl/>
        </w:rPr>
        <w:tab/>
      </w: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הדיון בעתירה לגילוי ראיה לפי סעיף קטן (א) יהיה בדלתיים סגורות; לשם החלטה בעתירה רשאי השופט לדרוש שהראיה או תוכנה יובאו לידיעתו, ורשאי הוא לקבל הסברים מנציג מפקד האזור או מהתובע הצבאי, או מי מטעמם, אף בהעדר יתר בעלי הדין.</w:t>
      </w:r>
      <w:bookmarkEnd w:id="22"/>
    </w:p>
    <w:p w:rsidR="00D91CBB" w:rsidRDefault="00D91CBB">
      <w:pPr>
        <w:pStyle w:val="P00"/>
        <w:spacing w:before="72"/>
        <w:ind w:left="0" w:right="1134"/>
        <w:rPr>
          <w:rStyle w:val="default"/>
          <w:rFonts w:cs="FrankRuehl" w:hint="cs"/>
          <w:rtl/>
        </w:rPr>
      </w:pPr>
      <w:r>
        <w:rPr>
          <w:rFonts w:cs="Miriam"/>
          <w:lang w:val="he-IL"/>
        </w:rPr>
        <w:pict>
          <v:rect id="_x0000_s1246" style="position:absolute;left:0;text-align:left;margin-left:464.35pt;margin-top:7.1pt;width:75.05pt;height:20.35pt;z-index:251467264" o:allowincell="f" filled="f" stroked="f" strokecolor="lime" strokeweight=".25pt">
            <v:textbox style="mso-next-textbox:#_x0000_s1246" inset="0,0,0,0">
              <w:txbxContent>
                <w:p w:rsidR="00E90B41" w:rsidRDefault="00E90B41">
                  <w:pPr>
                    <w:spacing w:line="160" w:lineRule="exact"/>
                    <w:rPr>
                      <w:rFonts w:cs="Miriam" w:hint="cs"/>
                      <w:noProof/>
                      <w:sz w:val="18"/>
                      <w:szCs w:val="18"/>
                      <w:rtl/>
                    </w:rPr>
                  </w:pPr>
                  <w:r>
                    <w:rPr>
                      <w:rFonts w:cs="Miriam" w:hint="cs"/>
                      <w:sz w:val="18"/>
                      <w:szCs w:val="18"/>
                      <w:rtl/>
                    </w:rPr>
                    <w:t>הוראה כללית בדבר סדרי-דין</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בית-משפט צבאי רשאי להורות בכל ענין של סדרי-דין שלא נקבע בצו זה, על סדרי-דין שייראו לו כמתאימים ביותר לעשיית דין צדק.</w:t>
      </w:r>
    </w:p>
    <w:p w:rsidR="00D91CBB" w:rsidRDefault="00D91CBB" w:rsidP="001A6E27">
      <w:pPr>
        <w:pStyle w:val="P00"/>
        <w:spacing w:before="72"/>
        <w:ind w:left="0" w:right="1134"/>
        <w:rPr>
          <w:rStyle w:val="default"/>
          <w:rFonts w:cs="FrankRuehl" w:hint="cs"/>
          <w:rtl/>
        </w:rPr>
      </w:pPr>
      <w:r>
        <w:rPr>
          <w:rFonts w:cs="Miriam"/>
          <w:lang w:val="he-IL"/>
        </w:rPr>
        <w:pict>
          <v:rect id="_x0000_s1247" style="position:absolute;left:0;text-align:left;margin-left:463.5pt;margin-top:7.1pt;width:75.9pt;height:101.9pt;z-index:251468288" o:allowincell="f" filled="f" stroked="f" strokecolor="lime" strokeweight=".25pt">
            <v:textbox style="mso-next-textbox:#_x0000_s1247" inset="0,0,0,0">
              <w:txbxContent>
                <w:p w:rsidR="00E90B41" w:rsidRDefault="00E90B41">
                  <w:pPr>
                    <w:spacing w:line="160" w:lineRule="exact"/>
                    <w:rPr>
                      <w:rFonts w:cs="Miriam" w:hint="cs"/>
                      <w:sz w:val="18"/>
                      <w:szCs w:val="18"/>
                      <w:rtl/>
                    </w:rPr>
                  </w:pPr>
                  <w:r>
                    <w:rPr>
                      <w:rFonts w:cs="Miriam" w:hint="cs"/>
                      <w:sz w:val="18"/>
                      <w:szCs w:val="18"/>
                      <w:rtl/>
                    </w:rPr>
                    <w:t>פומביות הדיון ואיסור פרסום</w:t>
                  </w:r>
                </w:p>
                <w:p w:rsidR="00E90B41" w:rsidRDefault="00E90B41">
                  <w:pPr>
                    <w:spacing w:line="160" w:lineRule="exact"/>
                    <w:rPr>
                      <w:rFonts w:cs="Miriam" w:hint="cs"/>
                      <w:sz w:val="18"/>
                      <w:szCs w:val="18"/>
                      <w:rtl/>
                    </w:rPr>
                  </w:pPr>
                  <w:r>
                    <w:rPr>
                      <w:rFonts w:cs="Miriam" w:hint="cs"/>
                      <w:sz w:val="18"/>
                      <w:szCs w:val="18"/>
                      <w:rtl/>
                    </w:rPr>
                    <w:t>תיקון מס' 8 (מס' 546) תשל"ד-1974</w:t>
                  </w:r>
                </w:p>
                <w:p w:rsidR="00E90B41" w:rsidRDefault="00E90B41">
                  <w:pPr>
                    <w:pStyle w:val="a7"/>
                    <w:rPr>
                      <w:rFonts w:hint="cs"/>
                      <w:rtl/>
                    </w:rPr>
                  </w:pPr>
                  <w:r>
                    <w:rPr>
                      <w:rFonts w:hint="cs"/>
                      <w:rtl/>
                    </w:rPr>
                    <w:t>תיקון מס' 10 (מס' 585) תשל"ה-1975</w:t>
                  </w:r>
                </w:p>
                <w:p w:rsidR="00E90B41" w:rsidRDefault="00E90B41">
                  <w:pPr>
                    <w:pStyle w:val="a7"/>
                    <w:rPr>
                      <w:rFonts w:hint="cs"/>
                      <w:rtl/>
                    </w:rPr>
                  </w:pPr>
                  <w:r>
                    <w:rPr>
                      <w:rFonts w:hint="cs"/>
                      <w:rtl/>
                    </w:rPr>
                    <w:t>תיקון מס' 32 (מס' 948) תשמ"ב-1981</w:t>
                  </w:r>
                </w:p>
                <w:p w:rsidR="00E90B41" w:rsidRDefault="00E90B41">
                  <w:pPr>
                    <w:pStyle w:val="a7"/>
                    <w:rPr>
                      <w:rFonts w:hint="cs"/>
                      <w:rtl/>
                    </w:rPr>
                  </w:pPr>
                  <w:r>
                    <w:rPr>
                      <w:rFonts w:hint="cs"/>
                      <w:rtl/>
                    </w:rPr>
                    <w:t>תיקון מס' 83 (מס' 1489) תשס"א-2001</w:t>
                  </w:r>
                </w:p>
                <w:p w:rsidR="00E90B41" w:rsidRDefault="00E90B41">
                  <w:pPr>
                    <w:pStyle w:val="a7"/>
                    <w:rPr>
                      <w:rFonts w:hint="cs"/>
                      <w:noProof/>
                      <w:rtl/>
                    </w:rPr>
                  </w:pPr>
                  <w:r>
                    <w:rPr>
                      <w:rFonts w:hint="cs"/>
                      <w:rtl/>
                    </w:rPr>
                    <w:t>תיקון מס' 99 (מס' 1609) תשס"ח-2008</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 xml:space="preserve">בית משפט צבאי יקיים את הדיונים הנערכים בפניו בדלתיים פתוחות; אולם רשאי בית משפט צבאי לצוות כי הדיון בפניו יתקיים, כולו או מקצתו, בדלתיים סגורות, אם הוא סבור כי מן הראוי לעשות כן מטעמים של בטחון כוחות צה"ל, בטחון הציבור, הגנה על המוסד או </w:t>
      </w:r>
      <w:r w:rsidR="001A6E27" w:rsidRPr="001A6E27">
        <w:rPr>
          <w:rStyle w:val="default"/>
          <w:rFonts w:cs="FrankRuehl" w:hint="cs"/>
          <w:rtl/>
        </w:rPr>
        <w:t>על עניינו של קטין או חסר ישע או אדם עם מוגבלות שכלית או אדם עם מוגבלות נפשית או לשם הגנה על עניינו של מתלונן או נאשם בעבירת מין</w:t>
      </w:r>
      <w:r>
        <w:rPr>
          <w:rStyle w:val="default"/>
          <w:rFonts w:cs="FrankRuehl" w:hint="cs"/>
          <w:rtl/>
        </w:rPr>
        <w:t xml:space="preserve"> או אם הוא סבור כי הדיון הפומבי עלול להרתיע עד מלהעיד עדות חופשית או מלהעיד בכלל.</w:t>
      </w:r>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FrankRuehl"/>
          <w:rtl/>
          <w:lang w:val="he-IL"/>
        </w:rPr>
        <w:pict>
          <v:shape id="_x0000_s1361" type="#_x0000_t202" style="position:absolute;left:0;text-align:left;margin-left:470.35pt;margin-top:7.1pt;width:1in;height:18pt;z-index:25156966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10 (מס' 585) תשל"ה-1975</w:t>
                  </w:r>
                </w:p>
              </w:txbxContent>
            </v:textbox>
          </v:shape>
        </w:pict>
      </w:r>
      <w:r>
        <w:rPr>
          <w:rStyle w:val="default"/>
          <w:rFonts w:cs="FrankRuehl" w:hint="cs"/>
          <w:rtl/>
        </w:rPr>
        <w:tab/>
        <w:t>(ב)</w:t>
      </w:r>
      <w:r>
        <w:rPr>
          <w:rStyle w:val="default"/>
          <w:rFonts w:cs="FrankRuehl" w:hint="cs"/>
          <w:rtl/>
        </w:rPr>
        <w:tab/>
        <w:t>ציווה בית משפט צבאי על קים הדיון בדלתיים סגורות, רשאי הוא להרשות לאדם, או לסוג בני אדם, להיות נוכחים בשעת הדיון, כולו או מקצתו.</w:t>
      </w:r>
    </w:p>
    <w:p w:rsidR="00D91CBB" w:rsidRDefault="00D91CBB">
      <w:pPr>
        <w:pStyle w:val="P00"/>
        <w:spacing w:before="72"/>
        <w:ind w:left="0" w:right="1134"/>
        <w:rPr>
          <w:rStyle w:val="default"/>
          <w:rFonts w:cs="FrankRuehl" w:hint="cs"/>
          <w:rtl/>
        </w:rPr>
      </w:pPr>
      <w:r>
        <w:rPr>
          <w:rFonts w:cs="FrankRuehl"/>
          <w:rtl/>
          <w:lang w:val="he-IL"/>
        </w:rPr>
        <w:pict>
          <v:shape id="_x0000_s1362" type="#_x0000_t202" style="position:absolute;left:0;text-align:left;margin-left:470.35pt;margin-top:7.1pt;width:1in;height:18pt;z-index:25157068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10 (מס' 585) תשל"ה-1975</w:t>
                  </w:r>
                </w:p>
              </w:txbxContent>
            </v:textbox>
          </v:shape>
        </w:pict>
      </w:r>
      <w:r>
        <w:rPr>
          <w:rStyle w:val="default"/>
          <w:rFonts w:cs="FrankRuehl" w:hint="cs"/>
          <w:rtl/>
        </w:rPr>
        <w:tab/>
        <w:t>(ג)</w:t>
      </w:r>
      <w:r>
        <w:rPr>
          <w:rStyle w:val="default"/>
          <w:rFonts w:cs="FrankRuehl" w:hint="cs"/>
          <w:rtl/>
        </w:rPr>
        <w:tab/>
        <w:t>לא יפרסם אדם ולא יגלה לאחר דבר על דיון שהתנהל בבית משפט צבאי בדלתיים סגורות אלא ברשות בית המשפט.</w:t>
      </w:r>
    </w:p>
    <w:p w:rsidR="00D91CBB" w:rsidRDefault="00D91CBB">
      <w:pPr>
        <w:pStyle w:val="P00"/>
        <w:spacing w:before="72"/>
        <w:ind w:left="0" w:right="1134"/>
        <w:rPr>
          <w:rStyle w:val="default"/>
          <w:rFonts w:cs="FrankRuehl" w:hint="cs"/>
          <w:rtl/>
        </w:rPr>
      </w:pPr>
      <w:r>
        <w:rPr>
          <w:rFonts w:cs="FrankRuehl"/>
          <w:rtl/>
          <w:lang w:val="he-IL"/>
        </w:rPr>
        <w:pict>
          <v:shape id="_x0000_s1363" type="#_x0000_t202" style="position:absolute;left:0;text-align:left;margin-left:470.35pt;margin-top:7.1pt;width:1in;height:18pt;z-index:25157171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10 (מס' 585) תשל"ה-1975</w:t>
                  </w:r>
                </w:p>
              </w:txbxContent>
            </v:textbox>
          </v:shape>
        </w:pict>
      </w:r>
      <w:r>
        <w:rPr>
          <w:rStyle w:val="default"/>
          <w:rFonts w:cs="FrankRuehl" w:hint="cs"/>
          <w:rtl/>
        </w:rPr>
        <w:tab/>
        <w:t>(ד)</w:t>
      </w:r>
      <w:r>
        <w:rPr>
          <w:rStyle w:val="default"/>
          <w:rFonts w:cs="FrankRuehl" w:hint="cs"/>
          <w:rtl/>
        </w:rPr>
        <w:tab/>
        <w:t>לא יצלם אדם באולם בית משפט צבאי ולא יפרסם תצלום כזה, אלא ברשות בית המשפט.</w:t>
      </w:r>
    </w:p>
    <w:p w:rsidR="002F727C" w:rsidRDefault="002F727C" w:rsidP="00550DA8">
      <w:pPr>
        <w:pStyle w:val="P00"/>
        <w:spacing w:before="72"/>
        <w:ind w:left="1021" w:right="1134" w:hanging="1021"/>
        <w:rPr>
          <w:rStyle w:val="default"/>
          <w:rFonts w:cs="FrankRuehl" w:hint="cs"/>
          <w:rtl/>
        </w:rPr>
      </w:pPr>
      <w:r>
        <w:rPr>
          <w:rFonts w:cs="FrankRuehl"/>
          <w:rtl/>
          <w:lang w:val="he-IL"/>
        </w:rPr>
        <w:pict>
          <v:shape id="_x0000_s1824" type="#_x0000_t202" style="position:absolute;left:0;text-align:left;margin-left:470.35pt;margin-top:7.1pt;width:1in;height:18pt;z-index:251795968" filled="f" stroked="f">
            <v:textbox inset="1mm,0,1mm,0">
              <w:txbxContent>
                <w:p w:rsidR="00E90B41" w:rsidRDefault="00E90B41" w:rsidP="002F727C">
                  <w:pPr>
                    <w:spacing w:line="160" w:lineRule="exact"/>
                    <w:rPr>
                      <w:rFonts w:cs="Miriam" w:hint="cs"/>
                      <w:noProof/>
                      <w:sz w:val="18"/>
                      <w:szCs w:val="18"/>
                      <w:rtl/>
                    </w:rPr>
                  </w:pPr>
                  <w:r>
                    <w:rPr>
                      <w:rFonts w:cs="Miriam" w:hint="cs"/>
                      <w:sz w:val="18"/>
                      <w:szCs w:val="18"/>
                      <w:rtl/>
                    </w:rPr>
                    <w:t>תיקון מס' 104 (מס' 1626) תשס"ט-2008</w:t>
                  </w:r>
                </w:p>
              </w:txbxContent>
            </v:textbox>
          </v:shape>
        </w:pict>
      </w:r>
      <w:r>
        <w:rPr>
          <w:rStyle w:val="default"/>
          <w:rFonts w:cs="FrankRuehl" w:hint="cs"/>
          <w:rtl/>
        </w:rPr>
        <w:tab/>
        <w:t>(ד1)</w:t>
      </w:r>
      <w:r>
        <w:rPr>
          <w:rStyle w:val="default"/>
          <w:rFonts w:cs="FrankRuehl" w:hint="cs"/>
          <w:rtl/>
        </w:rPr>
        <w:tab/>
        <w:t>(1)</w:t>
      </w:r>
      <w:r>
        <w:rPr>
          <w:rStyle w:val="default"/>
          <w:rFonts w:cs="FrankRuehl" w:hint="cs"/>
          <w:rtl/>
        </w:rPr>
        <w:tab/>
        <w:t xml:space="preserve">בית המשפט רשאי לצוות על הרחקתו של אדם, שבעת דיוני בית משפט </w:t>
      </w:r>
      <w:r w:rsidR="00550DA8">
        <w:rPr>
          <w:rStyle w:val="default"/>
          <w:rFonts w:cs="FrankRuehl" w:hint="cs"/>
          <w:rtl/>
        </w:rPr>
        <w:t>עושה באולם בית המשפט הצבאי, בלשכתו של שופט או סמוך למקום הדיון, אחד המעשים שלהלן:</w:t>
      </w:r>
    </w:p>
    <w:p w:rsidR="00550DA8" w:rsidRDefault="00550DA8" w:rsidP="00550DA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מתנהג בדרך של אלימות או איומים או בדרך פרועה או מבישה;</w:t>
      </w:r>
    </w:p>
    <w:p w:rsidR="00550DA8" w:rsidRDefault="00550DA8" w:rsidP="00550DA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מקים רעש כדי להביע הסכמה או אי-הסכמה לפעולה משפטית או להחלטה של בית המשפט;</w:t>
      </w:r>
    </w:p>
    <w:p w:rsidR="00550DA8" w:rsidRDefault="00550DA8" w:rsidP="00550DA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מפריע בדרך אחרת לדיוני בית המשפט;</w:t>
      </w:r>
    </w:p>
    <w:p w:rsidR="00550DA8" w:rsidRDefault="00550DA8" w:rsidP="00550D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סעיף זה לא יחול על מי שניתן להגיד נגדו קובלנה, בהתאם להוראות הצו בדבר מועצת עורכי הדין (יהודה והשומרון) (מס' 1162), התשמ"ו-1986 או שהינו נתון לשיפוט משמעתי בישראל, על פי הוראות חוק לשכת עורכי הדין, התשכ"א-1961, כפי תוקפו בישראל, מעת לעת, והוא נמצא באולם בית המשפט לרגל תפקידו.</w:t>
      </w:r>
    </w:p>
    <w:p w:rsidR="00D91CBB" w:rsidRDefault="00D91CBB">
      <w:pPr>
        <w:pStyle w:val="P00"/>
        <w:spacing w:before="72"/>
        <w:ind w:left="0" w:right="1134"/>
        <w:rPr>
          <w:rStyle w:val="default"/>
          <w:rFonts w:cs="FrankRuehl" w:hint="cs"/>
          <w:rtl/>
        </w:rPr>
      </w:pPr>
      <w:r>
        <w:rPr>
          <w:rFonts w:cs="FrankRuehl"/>
          <w:rtl/>
          <w:lang w:val="he-IL"/>
        </w:rPr>
        <w:pict>
          <v:shape id="_x0000_s1414" type="#_x0000_t202" style="position:absolute;left:0;text-align:left;margin-left:470.35pt;margin-top:7.1pt;width:1in;height:18pt;z-index:251598336" filled="f" stroked="f">
            <v:textbox inset="1mm,0,1mm,0">
              <w:txbxContent>
                <w:p w:rsidR="00E90B41" w:rsidRDefault="00E90B41">
                  <w:pPr>
                    <w:pStyle w:val="a7"/>
                    <w:rPr>
                      <w:rFonts w:hint="cs"/>
                      <w:noProof/>
                      <w:rtl/>
                    </w:rPr>
                  </w:pPr>
                  <w:r>
                    <w:rPr>
                      <w:rFonts w:hint="cs"/>
                      <w:rtl/>
                    </w:rPr>
                    <w:t>תיקון מס' 32 (מס' 948) תשמ"ב-1981</w:t>
                  </w:r>
                </w:p>
              </w:txbxContent>
            </v:textbox>
          </v:shape>
        </w:pict>
      </w:r>
      <w:r>
        <w:rPr>
          <w:rStyle w:val="default"/>
          <w:rFonts w:cs="FrankRuehl" w:hint="cs"/>
          <w:rtl/>
        </w:rPr>
        <w:tab/>
        <w:t>(ה)</w:t>
      </w:r>
      <w:r>
        <w:rPr>
          <w:rStyle w:val="default"/>
          <w:rFonts w:cs="FrankRuehl" w:hint="cs"/>
          <w:rtl/>
        </w:rPr>
        <w:tab/>
        <w:t>בית המשפט רשאי להרחיק אדם, שאינו בעל דין, מאולם בית המשפט בעת הדיון אם מצא, מטעמים שירשמו, שנוכחות אותו אדם באולם תרתיע עד מלהעיד עדות חופשית או מלהעיד בכלל.</w:t>
      </w:r>
    </w:p>
    <w:p w:rsidR="001A6E27" w:rsidRDefault="001A6E27" w:rsidP="001A6E27">
      <w:pPr>
        <w:pStyle w:val="P00"/>
        <w:spacing w:before="72"/>
        <w:ind w:left="0" w:right="1134"/>
        <w:rPr>
          <w:rStyle w:val="default"/>
          <w:rFonts w:cs="FrankRuehl" w:hint="cs"/>
          <w:rtl/>
        </w:rPr>
      </w:pPr>
      <w:r w:rsidRPr="001A6E27">
        <w:rPr>
          <w:rStyle w:val="default"/>
          <w:rFonts w:cs="FrankRuehl"/>
          <w:rtl/>
        </w:rPr>
        <w:pict>
          <v:shape id="_x0000_s1807" type="#_x0000_t202" style="position:absolute;left:0;text-align:left;margin-left:470.35pt;margin-top:7.1pt;width:1in;height:18pt;z-index:251785728" filled="f" stroked="f">
            <v:textbox inset="1mm,0,1mm,0">
              <w:txbxContent>
                <w:p w:rsidR="00E90B41" w:rsidRDefault="00E90B41" w:rsidP="001A6E27">
                  <w:pPr>
                    <w:pStyle w:val="a7"/>
                    <w:rPr>
                      <w:rFonts w:hint="cs"/>
                      <w:noProof/>
                      <w:rtl/>
                    </w:rPr>
                  </w:pPr>
                  <w:r>
                    <w:rPr>
                      <w:rFonts w:hint="cs"/>
                      <w:rtl/>
                    </w:rPr>
                    <w:t>תיקון מס' 99 (מס' 1609) תשס"ח-2008</w:t>
                  </w:r>
                </w:p>
              </w:txbxContent>
            </v:textbox>
          </v:shape>
        </w:pict>
      </w:r>
      <w:r>
        <w:rPr>
          <w:rStyle w:val="default"/>
          <w:rFonts w:cs="FrankRuehl" w:hint="cs"/>
          <w:rtl/>
        </w:rPr>
        <w:tab/>
        <w:t>(ה1)</w:t>
      </w:r>
      <w:r>
        <w:rPr>
          <w:rStyle w:val="default"/>
          <w:rFonts w:cs="FrankRuehl" w:hint="cs"/>
          <w:rtl/>
        </w:rPr>
        <w:tab/>
      </w:r>
      <w:r w:rsidRPr="001A6E27">
        <w:rPr>
          <w:rStyle w:val="default"/>
          <w:rFonts w:cs="FrankRuehl" w:hint="cs"/>
          <w:rtl/>
        </w:rPr>
        <w:t>לא יפרסם אדם, בלי רשות בית המשפט, שם קטין, שהוא נאשם או עד במשפט פלילי, או מתלונן או ניזוק במשפט בשל עבירה לפי סעיפים 279 עד 320 לחוק הפלילי הירדני, מס' 16 לשנת 1960, ולא את תמונתו, מענו או פרטים אחרים, העשויים להביא לזיהויו של אותו קטין</w:t>
      </w:r>
      <w:r>
        <w:rPr>
          <w:rStyle w:val="default"/>
          <w:rFonts w:cs="FrankRuehl" w:hint="cs"/>
          <w:rtl/>
        </w:rPr>
        <w:t>.</w:t>
      </w:r>
    </w:p>
    <w:p w:rsidR="00D91CBB" w:rsidRDefault="00D91CBB">
      <w:pPr>
        <w:pStyle w:val="P00"/>
        <w:spacing w:before="72"/>
        <w:ind w:left="0" w:right="1134"/>
        <w:rPr>
          <w:rStyle w:val="default"/>
          <w:rFonts w:cs="FrankRuehl" w:hint="cs"/>
          <w:rtl/>
        </w:rPr>
      </w:pPr>
      <w:r>
        <w:rPr>
          <w:rFonts w:cs="FrankRuehl"/>
          <w:rtl/>
          <w:lang w:val="he-IL"/>
        </w:rPr>
        <w:pict>
          <v:shape id="_x0000_s1675" type="#_x0000_t202" style="position:absolute;left:0;text-align:left;margin-left:468pt;margin-top:7.1pt;width:74.35pt;height:36.35pt;z-index:251721216" filled="f" stroked="f">
            <v:textbox inset="1mm,0,1mm,0">
              <w:txbxContent>
                <w:p w:rsidR="00E90B41" w:rsidRDefault="00E90B41">
                  <w:pPr>
                    <w:pStyle w:val="a7"/>
                    <w:rPr>
                      <w:rFonts w:hint="cs"/>
                      <w:rtl/>
                    </w:rPr>
                  </w:pPr>
                  <w:r>
                    <w:rPr>
                      <w:rFonts w:hint="cs"/>
                      <w:rtl/>
                    </w:rPr>
                    <w:t>תיקון מס' 83 (מס' 1489) תשס"א-2001</w:t>
                  </w:r>
                </w:p>
                <w:p w:rsidR="00E90B41" w:rsidRDefault="00E90B41" w:rsidP="001A6E27">
                  <w:pPr>
                    <w:pStyle w:val="a7"/>
                    <w:rPr>
                      <w:rFonts w:hint="cs"/>
                      <w:noProof/>
                      <w:rtl/>
                    </w:rPr>
                  </w:pPr>
                  <w:r>
                    <w:rPr>
                      <w:rFonts w:hint="cs"/>
                      <w:rtl/>
                    </w:rPr>
                    <w:t>תיקון מס' 99 (מס' 1609) תשס"ח-2008</w:t>
                  </w:r>
                </w:p>
              </w:txbxContent>
            </v:textbox>
          </v:shape>
        </w:pict>
      </w:r>
      <w:r>
        <w:rPr>
          <w:rStyle w:val="default"/>
          <w:rFonts w:cs="FrankRuehl" w:hint="cs"/>
          <w:rtl/>
        </w:rPr>
        <w:tab/>
        <w:t>(ו)</w:t>
      </w:r>
      <w:r>
        <w:rPr>
          <w:rStyle w:val="default"/>
          <w:rFonts w:cs="FrankRuehl" w:hint="cs"/>
          <w:rtl/>
        </w:rPr>
        <w:tab/>
        <w:t>בית משפט צבאי רשאי לאסור כל פרסום בקשר לדיוני בית המשפט, במידה שהוא רואה צורך בכך לשם הגנה על בטחונו של בעל דין, עד או אדם אחר ששמו הוזכר בדיון,</w:t>
      </w:r>
      <w:r w:rsidR="001A6E27">
        <w:rPr>
          <w:rStyle w:val="default"/>
          <w:rFonts w:cs="FrankRuehl" w:hint="cs"/>
          <w:rtl/>
        </w:rPr>
        <w:t xml:space="preserve"> </w:t>
      </w:r>
      <w:r w:rsidR="001A6E27" w:rsidRPr="001A6E27">
        <w:rPr>
          <w:rStyle w:val="default"/>
          <w:rFonts w:cs="FrankRuehl" w:hint="cs"/>
          <w:rtl/>
        </w:rPr>
        <w:t>או לשם מניעת פגיעה בפרטיותו של אדם עם מוגבלות נפשית או של אדם עם מוגבלות שכלית,</w:t>
      </w:r>
      <w:r>
        <w:rPr>
          <w:rStyle w:val="default"/>
          <w:rFonts w:cs="FrankRuehl" w:hint="cs"/>
          <w:rtl/>
        </w:rPr>
        <w:t xml:space="preserve"> או לשם שמירה על ביטחון האזור.</w:t>
      </w:r>
    </w:p>
    <w:p w:rsidR="00D91CBB" w:rsidRDefault="00D91CBB">
      <w:pPr>
        <w:pStyle w:val="P00"/>
        <w:spacing w:before="72"/>
        <w:ind w:left="0" w:right="1134"/>
        <w:rPr>
          <w:rStyle w:val="default"/>
          <w:rFonts w:cs="FrankRuehl" w:hint="cs"/>
          <w:rtl/>
        </w:rPr>
      </w:pPr>
      <w:r>
        <w:rPr>
          <w:rFonts w:cs="FrankRuehl"/>
          <w:rtl/>
          <w:lang w:val="he-IL"/>
        </w:rPr>
        <w:pict>
          <v:shape id="_x0000_s1676" type="#_x0000_t202" style="position:absolute;left:0;text-align:left;margin-left:468pt;margin-top:7.1pt;width:74.35pt;height:19.55pt;z-index:251722240" filled="f" stroked="f">
            <v:textbox inset="1mm,0,1mm,0">
              <w:txbxContent>
                <w:p w:rsidR="00E90B41" w:rsidRDefault="00E90B41">
                  <w:pPr>
                    <w:pStyle w:val="a7"/>
                    <w:rPr>
                      <w:rFonts w:hint="cs"/>
                      <w:noProof/>
                      <w:rtl/>
                    </w:rPr>
                  </w:pPr>
                  <w:r>
                    <w:rPr>
                      <w:rFonts w:hint="cs"/>
                      <w:rtl/>
                    </w:rPr>
                    <w:t>תיקון מס' 83 (מס' 1489) תשס"א-2001</w:t>
                  </w:r>
                </w:p>
              </w:txbxContent>
            </v:textbox>
          </v:shape>
        </w:pict>
      </w:r>
      <w:r>
        <w:rPr>
          <w:rStyle w:val="default"/>
          <w:rFonts w:cs="FrankRuehl" w:hint="cs"/>
          <w:rtl/>
        </w:rPr>
        <w:tab/>
        <w:t>(ז)</w:t>
      </w:r>
      <w:r>
        <w:rPr>
          <w:rStyle w:val="default"/>
          <w:rFonts w:cs="FrankRuehl" w:hint="cs"/>
          <w:rtl/>
        </w:rPr>
        <w:tab/>
        <w:t>בית משפט צבאי רשאי לאסור פרסום שמו של חשוד שטרם הוגש נגדו כתב אישום, או כל פרט אחר שיש בו כדי לזהותו, וכן כל פרט הנוגע לעניין נשוא החקירה, אם הדבר עלול לפגוע בחקירה שנערכת על פי דין, או שיש לאסור את הפרסום מטעמים של בטחון האזור. כן רשאי בית משפט צבאי לאסור פרסומה של בקשה לצו איסור פרסום בנסיבות כאמור.</w:t>
      </w:r>
    </w:p>
    <w:p w:rsidR="00D91CBB" w:rsidRDefault="00D91CBB">
      <w:pPr>
        <w:pStyle w:val="P00"/>
        <w:spacing w:before="72"/>
        <w:ind w:left="0" w:right="1134"/>
        <w:rPr>
          <w:rStyle w:val="default"/>
          <w:rFonts w:cs="FrankRuehl" w:hint="cs"/>
          <w:rtl/>
        </w:rPr>
      </w:pPr>
      <w:r>
        <w:rPr>
          <w:rFonts w:cs="FrankRuehl"/>
          <w:rtl/>
          <w:lang w:val="he-IL"/>
        </w:rPr>
        <w:pict>
          <v:shape id="_x0000_s1677" type="#_x0000_t202" style="position:absolute;left:0;text-align:left;margin-left:468pt;margin-top:7.1pt;width:74.35pt;height:19.55pt;z-index:251723264" filled="f" stroked="f">
            <v:textbox inset="1mm,0,1mm,0">
              <w:txbxContent>
                <w:p w:rsidR="00E90B41" w:rsidRDefault="00E90B41">
                  <w:pPr>
                    <w:pStyle w:val="a7"/>
                    <w:rPr>
                      <w:rFonts w:hint="cs"/>
                      <w:noProof/>
                      <w:rtl/>
                    </w:rPr>
                  </w:pPr>
                  <w:r>
                    <w:rPr>
                      <w:rFonts w:hint="cs"/>
                      <w:rtl/>
                    </w:rPr>
                    <w:t>תיקון מס' 83 (מס' 1489) תשס"א-2001</w:t>
                  </w:r>
                </w:p>
              </w:txbxContent>
            </v:textbox>
          </v:shape>
        </w:pict>
      </w:r>
      <w:r>
        <w:rPr>
          <w:rStyle w:val="default"/>
          <w:rFonts w:cs="FrankRuehl" w:hint="cs"/>
          <w:rtl/>
        </w:rPr>
        <w:tab/>
        <w:t>(ח)</w:t>
      </w:r>
      <w:r>
        <w:rPr>
          <w:rStyle w:val="default"/>
          <w:rFonts w:cs="FrankRuehl" w:hint="cs"/>
          <w:rtl/>
        </w:rPr>
        <w:tab/>
        <w:t>דיון לצורך החלטה לפי סעיפים קטנים (ו) או (ז), רשאי בית המשפט הצבאי לקיים בדלתיים סגורות.</w:t>
      </w:r>
    </w:p>
    <w:p w:rsidR="00D91CBB" w:rsidRDefault="00D91CBB">
      <w:pPr>
        <w:pStyle w:val="P00"/>
        <w:spacing w:before="72"/>
        <w:ind w:left="1021" w:right="1134" w:hanging="1021"/>
        <w:rPr>
          <w:rStyle w:val="default"/>
          <w:rFonts w:cs="FrankRuehl" w:hint="cs"/>
          <w:rtl/>
        </w:rPr>
      </w:pPr>
      <w:r>
        <w:rPr>
          <w:rFonts w:cs="FrankRuehl"/>
          <w:rtl/>
          <w:lang w:val="he-IL"/>
        </w:rPr>
        <w:pict>
          <v:shape id="_x0000_s1678" type="#_x0000_t202" style="position:absolute;left:0;text-align:left;margin-left:468pt;margin-top:7.1pt;width:74.35pt;height:19.55pt;z-index:251724288" filled="f" stroked="f">
            <v:textbox inset="1mm,0,1mm,0">
              <w:txbxContent>
                <w:p w:rsidR="00E90B41" w:rsidRDefault="00E90B41">
                  <w:pPr>
                    <w:pStyle w:val="a7"/>
                    <w:rPr>
                      <w:rFonts w:hint="cs"/>
                      <w:noProof/>
                      <w:rtl/>
                    </w:rPr>
                  </w:pPr>
                  <w:r>
                    <w:rPr>
                      <w:rFonts w:hint="cs"/>
                      <w:rtl/>
                    </w:rPr>
                    <w:t>תיקון מס' 83 (מס' 1489) תשס"א-2001</w:t>
                  </w:r>
                </w:p>
              </w:txbxContent>
            </v:textbox>
          </v:shape>
        </w:pict>
      </w:r>
      <w:r>
        <w:rPr>
          <w:rStyle w:val="default"/>
          <w:rFonts w:cs="FrankRuehl" w:hint="cs"/>
          <w:rtl/>
        </w:rPr>
        <w:tab/>
        <w:t>(ט)</w:t>
      </w:r>
      <w:r>
        <w:rPr>
          <w:rStyle w:val="default"/>
          <w:rFonts w:cs="FrankRuehl" w:hint="cs"/>
          <w:rtl/>
        </w:rPr>
        <w:tab/>
        <w:t>(1)</w:t>
      </w:r>
      <w:r>
        <w:rPr>
          <w:rStyle w:val="default"/>
          <w:rFonts w:cs="FrankRuehl" w:hint="cs"/>
          <w:rtl/>
        </w:rPr>
        <w:tab/>
        <w:t>הוראות סעיפים קטנים (ב)-(ח) יחולו גם על כל דיון המתקיים בדלתיים סגורות בהתאם לתחיקת הבטחון.</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במקרים האמורים בסעיף קטן (1), הסמכויות הנתונות לבית משפט צבאי לפי סעיפים קטנים (ב)-(ח), יהיו נתונות לגורם בפניו מתקיים הדיון בדלתיים סגורות.</w:t>
      </w:r>
    </w:p>
    <w:p w:rsidR="00D91CBB" w:rsidRDefault="00D91CBB">
      <w:pPr>
        <w:pStyle w:val="P00"/>
        <w:spacing w:before="72"/>
        <w:ind w:left="0" w:right="1134"/>
        <w:rPr>
          <w:rStyle w:val="default"/>
          <w:rFonts w:cs="FrankRuehl" w:hint="cs"/>
          <w:rtl/>
        </w:rPr>
      </w:pPr>
      <w:r>
        <w:rPr>
          <w:rFonts w:cs="FrankRuehl"/>
          <w:rtl/>
          <w:lang w:val="he-IL"/>
        </w:rPr>
        <w:pict>
          <v:shape id="_x0000_s1761" type="#_x0000_t202" style="position:absolute;left:0;text-align:left;margin-left:468pt;margin-top:7.1pt;width:74.35pt;height:19.55pt;z-index:251759104" filled="f" stroked="f">
            <v:textbox inset="1mm,0,1mm,0">
              <w:txbxContent>
                <w:p w:rsidR="00E90B41" w:rsidRDefault="00E90B41">
                  <w:pPr>
                    <w:pStyle w:val="a7"/>
                    <w:rPr>
                      <w:rFonts w:hint="cs"/>
                      <w:noProof/>
                      <w:rtl/>
                    </w:rPr>
                  </w:pPr>
                  <w:r>
                    <w:rPr>
                      <w:rFonts w:hint="cs"/>
                      <w:rtl/>
                    </w:rPr>
                    <w:t>תיקון מס' 90 (מס' 1561) תשס"ה-2005</w:t>
                  </w:r>
                </w:p>
              </w:txbxContent>
            </v:textbox>
          </v:shape>
        </w:pict>
      </w:r>
      <w:r>
        <w:rPr>
          <w:rStyle w:val="default"/>
          <w:rFonts w:cs="FrankRuehl" w:hint="cs"/>
          <w:rtl/>
        </w:rPr>
        <w:tab/>
        <w:t>(י)</w:t>
      </w:r>
      <w:r>
        <w:rPr>
          <w:rStyle w:val="default"/>
          <w:rFonts w:cs="FrankRuehl" w:hint="cs"/>
          <w:rtl/>
        </w:rPr>
        <w:tab/>
        <w:t>העובר על הוראה מהוראות סעיף זה, דינו מאסר שנתיים. לעניין זה, המפר צו איסור פרסום כאמור בסעיף 5ג לצו בדבר דרכי ענישה (אזור יהודה והשומרון) (מס' 322), התשכ"ט-1969, דינו כמי שעבר על הוראה מהוראות סעיף זה.</w:t>
      </w:r>
    </w:p>
    <w:p w:rsidR="001A6E27" w:rsidRPr="001A6E27" w:rsidRDefault="001A6E27" w:rsidP="001A6E27">
      <w:pPr>
        <w:pStyle w:val="P00"/>
        <w:spacing w:before="72"/>
        <w:ind w:left="0" w:right="1134"/>
        <w:rPr>
          <w:rStyle w:val="default"/>
          <w:rFonts w:cs="FrankRuehl" w:hint="cs"/>
          <w:rtl/>
        </w:rPr>
      </w:pPr>
      <w:r>
        <w:rPr>
          <w:rFonts w:cs="FrankRuehl"/>
          <w:rtl/>
          <w:lang w:val="he-IL"/>
        </w:rPr>
        <w:pict>
          <v:shape id="_x0000_s1808" type="#_x0000_t202" style="position:absolute;left:0;text-align:left;margin-left:468pt;margin-top:7.1pt;width:74.35pt;height:19.55pt;z-index:251786752" filled="f" stroked="f">
            <v:textbox inset="1mm,0,1mm,0">
              <w:txbxContent>
                <w:p w:rsidR="00E90B41" w:rsidRDefault="00E90B41" w:rsidP="001A6E27">
                  <w:pPr>
                    <w:pStyle w:val="a7"/>
                    <w:rPr>
                      <w:rFonts w:hint="cs"/>
                      <w:noProof/>
                      <w:rtl/>
                    </w:rPr>
                  </w:pPr>
                  <w:r>
                    <w:rPr>
                      <w:rFonts w:hint="cs"/>
                      <w:rtl/>
                    </w:rPr>
                    <w:t>תיקון מס' 99 (מס' 1609) תשס"ח-2008</w:t>
                  </w:r>
                </w:p>
              </w:txbxContent>
            </v:textbox>
          </v:shape>
        </w:pict>
      </w:r>
      <w:r>
        <w:rPr>
          <w:rStyle w:val="default"/>
          <w:rFonts w:cs="FrankRuehl" w:hint="cs"/>
          <w:rtl/>
        </w:rPr>
        <w:tab/>
        <w:t>(יא)</w:t>
      </w:r>
      <w:r>
        <w:rPr>
          <w:rStyle w:val="default"/>
          <w:rFonts w:cs="FrankRuehl" w:hint="cs"/>
          <w:rtl/>
        </w:rPr>
        <w:tab/>
      </w:r>
      <w:r w:rsidRPr="001A6E27">
        <w:rPr>
          <w:rStyle w:val="default"/>
          <w:rFonts w:cs="FrankRuehl" w:hint="cs"/>
          <w:rtl/>
        </w:rPr>
        <w:t xml:space="preserve">בסעיף זה </w:t>
      </w:r>
      <w:r w:rsidRPr="001A6E27">
        <w:rPr>
          <w:rStyle w:val="default"/>
          <w:rFonts w:cs="FrankRuehl"/>
          <w:rtl/>
        </w:rPr>
        <w:t>–</w:t>
      </w:r>
    </w:p>
    <w:p w:rsidR="001A6E27" w:rsidRPr="001A6E27" w:rsidRDefault="001A6E27" w:rsidP="001A6E27">
      <w:pPr>
        <w:pStyle w:val="P00"/>
        <w:spacing w:before="72"/>
        <w:ind w:left="0" w:right="1134"/>
        <w:rPr>
          <w:rStyle w:val="default"/>
          <w:rFonts w:cs="FrankRuehl" w:hint="cs"/>
          <w:rtl/>
        </w:rPr>
      </w:pPr>
      <w:r w:rsidRPr="001A6E27">
        <w:rPr>
          <w:rStyle w:val="default"/>
          <w:rFonts w:cs="FrankRuehl" w:hint="cs"/>
          <w:rtl/>
        </w:rPr>
        <w:tab/>
        <w:t xml:space="preserve">"אדם עם מוגבלות נפשית" </w:t>
      </w:r>
      <w:r w:rsidRPr="001A6E27">
        <w:rPr>
          <w:rStyle w:val="default"/>
          <w:rFonts w:cs="FrankRuehl"/>
          <w:rtl/>
        </w:rPr>
        <w:t>–</w:t>
      </w:r>
      <w:r w:rsidRPr="001A6E27">
        <w:rPr>
          <w:rStyle w:val="default"/>
          <w:rFonts w:cs="FrankRuehl" w:hint="cs"/>
          <w:rtl/>
        </w:rPr>
        <w:t xml:space="preserve"> אדם עם לקות נפשית, שבשלה מוגבלת יכולתו להיחקר או למסור עדות;</w:t>
      </w:r>
    </w:p>
    <w:p w:rsidR="001A6E27" w:rsidRPr="001A6E27" w:rsidRDefault="001A6E27" w:rsidP="001A6E27">
      <w:pPr>
        <w:pStyle w:val="P00"/>
        <w:spacing w:before="72"/>
        <w:ind w:left="0" w:right="1134"/>
        <w:rPr>
          <w:rStyle w:val="default"/>
          <w:rFonts w:cs="FrankRuehl" w:hint="cs"/>
          <w:rtl/>
        </w:rPr>
      </w:pPr>
      <w:r w:rsidRPr="001A6E27">
        <w:rPr>
          <w:rStyle w:val="default"/>
          <w:rFonts w:cs="FrankRuehl" w:hint="cs"/>
          <w:rtl/>
        </w:rPr>
        <w:tab/>
        <w:t xml:space="preserve">"אדם עם מוגבלות שכלית" </w:t>
      </w:r>
      <w:r w:rsidRPr="001A6E27">
        <w:rPr>
          <w:rStyle w:val="default"/>
          <w:rFonts w:cs="FrankRuehl"/>
          <w:rtl/>
        </w:rPr>
        <w:t>–</w:t>
      </w:r>
      <w:r w:rsidRPr="001A6E27">
        <w:rPr>
          <w:rStyle w:val="default"/>
          <w:rFonts w:cs="FrankRuehl" w:hint="cs"/>
          <w:rtl/>
        </w:rPr>
        <w:t xml:space="preserve"> כל אחד מאלה:</w:t>
      </w:r>
    </w:p>
    <w:p w:rsidR="001A6E27" w:rsidRPr="001A6E27" w:rsidRDefault="001A6E27" w:rsidP="001A6E27">
      <w:pPr>
        <w:pStyle w:val="P00"/>
        <w:spacing w:before="72"/>
        <w:ind w:left="1021" w:right="1134"/>
        <w:rPr>
          <w:rStyle w:val="default"/>
          <w:rFonts w:cs="FrankRuehl" w:hint="cs"/>
          <w:rtl/>
        </w:rPr>
      </w:pPr>
      <w:r w:rsidRPr="001A6E27">
        <w:rPr>
          <w:rStyle w:val="default"/>
          <w:rFonts w:cs="FrankRuehl" w:hint="cs"/>
          <w:rtl/>
        </w:rPr>
        <w:t>(1)</w:t>
      </w:r>
      <w:r w:rsidRPr="001A6E27">
        <w:rPr>
          <w:rStyle w:val="default"/>
          <w:rFonts w:cs="FrankRuehl" w:hint="cs"/>
          <w:rtl/>
        </w:rPr>
        <w:tab/>
        <w:t>אדם עם פיגור שכלי;</w:t>
      </w:r>
    </w:p>
    <w:p w:rsidR="001A6E27" w:rsidRPr="001A6E27" w:rsidRDefault="001A6E27" w:rsidP="001A6E27">
      <w:pPr>
        <w:pStyle w:val="P00"/>
        <w:spacing w:before="72"/>
        <w:ind w:left="1021" w:right="1134"/>
        <w:rPr>
          <w:rStyle w:val="default"/>
          <w:rFonts w:cs="FrankRuehl" w:hint="cs"/>
          <w:rtl/>
        </w:rPr>
      </w:pPr>
      <w:r w:rsidRPr="001A6E27">
        <w:rPr>
          <w:rStyle w:val="default"/>
          <w:rFonts w:cs="FrankRuehl" w:hint="cs"/>
          <w:rtl/>
        </w:rPr>
        <w:t>(2)</w:t>
      </w:r>
      <w:r w:rsidRPr="001A6E27">
        <w:rPr>
          <w:rStyle w:val="default"/>
          <w:rFonts w:cs="FrankRuehl" w:hint="cs"/>
          <w:rtl/>
        </w:rPr>
        <w:tab/>
        <w:t>אדם עם לקות שכלית אחרת, שבשלה מוגבלת יכולתו להיחקר או למסור עדות;</w:t>
      </w:r>
    </w:p>
    <w:p w:rsidR="001A6E27" w:rsidRPr="001A6E27" w:rsidRDefault="001A6E27" w:rsidP="001A6E27">
      <w:pPr>
        <w:pStyle w:val="P00"/>
        <w:spacing w:before="72"/>
        <w:ind w:left="1021" w:right="1134"/>
        <w:rPr>
          <w:rStyle w:val="default"/>
          <w:rFonts w:cs="FrankRuehl" w:hint="cs"/>
          <w:rtl/>
        </w:rPr>
      </w:pPr>
      <w:r w:rsidRPr="001A6E27">
        <w:rPr>
          <w:rStyle w:val="default"/>
          <w:rFonts w:cs="FrankRuehl" w:hint="cs"/>
          <w:rtl/>
        </w:rPr>
        <w:t>(3)</w:t>
      </w:r>
      <w:r w:rsidRPr="001A6E27">
        <w:rPr>
          <w:rStyle w:val="default"/>
          <w:rFonts w:cs="FrankRuehl" w:hint="cs"/>
          <w:rtl/>
        </w:rPr>
        <w:tab/>
        <w:t>אדם עם הפרעה התפתחותית מורחבת, לרבות אדם עם אוטיזם, שבשלה מוגבלת יכולתו להיחקר או למסור עדות;</w:t>
      </w:r>
    </w:p>
    <w:p w:rsidR="001A6E27" w:rsidRPr="001A6E27" w:rsidRDefault="001A6E27" w:rsidP="001A6E27">
      <w:pPr>
        <w:pStyle w:val="P00"/>
        <w:spacing w:before="72"/>
        <w:ind w:left="0" w:right="1134"/>
        <w:rPr>
          <w:rStyle w:val="default"/>
          <w:rFonts w:cs="FrankRuehl" w:hint="cs"/>
          <w:rtl/>
        </w:rPr>
      </w:pPr>
      <w:r w:rsidRPr="001A6E27">
        <w:rPr>
          <w:rStyle w:val="default"/>
          <w:rFonts w:cs="FrankRuehl" w:hint="cs"/>
          <w:rtl/>
        </w:rPr>
        <w:tab/>
        <w:t xml:space="preserve">"חסר ישע" </w:t>
      </w:r>
      <w:r w:rsidRPr="001A6E27">
        <w:rPr>
          <w:rStyle w:val="default"/>
          <w:rFonts w:cs="FrankRuehl"/>
          <w:rtl/>
        </w:rPr>
        <w:t>–</w:t>
      </w:r>
      <w:r w:rsidRPr="001A6E27">
        <w:rPr>
          <w:rStyle w:val="default"/>
          <w:rFonts w:cs="FrankRuehl" w:hint="cs"/>
          <w:rtl/>
        </w:rPr>
        <w:t xml:space="preserve"> מי שמחמת גילו, מחלתו או מוגבלותו הגופנית או הנפשית, ליקויו השכלי או מכל סיבה אחרת, אינו יכול לדאוג לצרכי מחייתו, לבריאותו או לשלומו.</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23" w:name="Rov115"/>
      <w:r w:rsidRPr="00A612C6">
        <w:rPr>
          <w:rStyle w:val="default"/>
          <w:rFonts w:cs="FrankRuehl" w:hint="cs"/>
          <w:vanish/>
          <w:color w:val="FF0000"/>
          <w:sz w:val="20"/>
          <w:szCs w:val="20"/>
          <w:shd w:val="clear" w:color="auto" w:fill="FFFF99"/>
          <w:rtl/>
        </w:rPr>
        <w:t>מיום 12.5.1974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 (מס' 546)</w:t>
      </w:r>
      <w:r w:rsidR="008F0C97"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62" w:history="1">
        <w:r w:rsidRPr="00A612C6">
          <w:rPr>
            <w:rStyle w:val="Hyperlink"/>
            <w:rFonts w:cs="FrankRuehl" w:hint="cs"/>
            <w:vanish/>
            <w:szCs w:val="20"/>
            <w:shd w:val="clear" w:color="auto" w:fill="FFFF99"/>
            <w:rtl/>
          </w:rPr>
          <w:t>קובץ המנשרים מס' 33</w:t>
        </w:r>
      </w:hyperlink>
      <w:r w:rsidRPr="00A612C6">
        <w:rPr>
          <w:rStyle w:val="default"/>
          <w:rFonts w:cs="FrankRuehl" w:hint="cs"/>
          <w:vanish/>
          <w:sz w:val="20"/>
          <w:szCs w:val="20"/>
          <w:shd w:val="clear" w:color="auto" w:fill="FFFF99"/>
          <w:rtl/>
        </w:rPr>
        <w:t xml:space="preserve"> מיום 15.1.1975 עמ' 1328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11</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rsidP="008636F7">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11</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בית-משפט צבאי יקיים את הדיונים הנערכים בפניו בדלתיים פתוחות; אולם רשאי בית-משפט צבאי לצוות כי הדיון בפניו יתקיים, כולו או מקצתו, בדלתיים סגורות אם הוא סבור כי מן הראוי לעשות כן מטעמים של בטחון כוחות צה"ל, טובת הצדק או בטחון הציבור.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8F0C97"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63"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1457</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11</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big-number"/>
          <w:rFonts w:cs="FrankRuehl" w:hint="cs"/>
          <w:vanish/>
          <w:sz w:val="22"/>
          <w:szCs w:val="22"/>
          <w:u w:val="single"/>
          <w:shd w:val="clear" w:color="auto" w:fill="FFFF99"/>
          <w:rtl/>
        </w:rPr>
        <w:t>(א)</w:t>
      </w:r>
      <w:r w:rsidRPr="00A612C6">
        <w:rPr>
          <w:rStyle w:val="big-number"/>
          <w:rFonts w:cs="FrankRuehl" w:hint="cs"/>
          <w:vanish/>
          <w:sz w:val="22"/>
          <w:szCs w:val="22"/>
          <w:shd w:val="clear" w:color="auto" w:fill="FFFF99"/>
          <w:rtl/>
        </w:rPr>
        <w:tab/>
      </w:r>
      <w:r w:rsidRPr="00A612C6">
        <w:rPr>
          <w:rStyle w:val="default"/>
          <w:rFonts w:cs="FrankRuehl" w:hint="cs"/>
          <w:vanish/>
          <w:sz w:val="22"/>
          <w:szCs w:val="22"/>
          <w:shd w:val="clear" w:color="auto" w:fill="FFFF99"/>
          <w:rtl/>
        </w:rPr>
        <w:t>בית משפט צבאי יקיים את הדיונים הנערכים בפניו בדלתיים פתוחות; אולם רשאי בית משפט צבאי לצוות כי הדיון בפניו יתקיים, כולו או מקצתו, בדלתיים סגורות, אם הוא סבור כי מן הראוי לעשות כן מטעמים של בטחון כוחות צה"ל, בטחון הציבור, הגנה על המוסד או על שלומו של קטין.</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ציווה בית משפט צבאי על קים הדיון בדלתיים סגורות, רשאי הוא להרשות לאדם, או לסוג בני אדם, להיות נוכחים בשעת הדיון, כולו או מקצתו.</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לא יפרסם אדם ולא יגלה לאחר דבר על דיון שהתנהל בבית משפט צבאי בדלתיים סגורות אלא ברשות בית המשפט.</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(ד)</w:t>
      </w:r>
      <w:r w:rsidRPr="00A612C6">
        <w:rPr>
          <w:rStyle w:val="default"/>
          <w:rFonts w:cs="FrankRuehl" w:hint="cs"/>
          <w:vanish/>
          <w:sz w:val="22"/>
          <w:szCs w:val="22"/>
          <w:u w:val="single"/>
          <w:shd w:val="clear" w:color="auto" w:fill="FFFF99"/>
          <w:rtl/>
        </w:rPr>
        <w:tab/>
        <w:t>לא יצלם אדם באולם בית משפט צבאי ולא יפרסם תצלום כזה, אלא ברשות בית המשפט.</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26.11.1981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32 (מס' 948)</w:t>
      </w:r>
      <w:r w:rsidR="000A0B91" w:rsidRPr="00A612C6">
        <w:rPr>
          <w:rStyle w:val="default"/>
          <w:rFonts w:cs="FrankRuehl" w:hint="cs"/>
          <w:b/>
          <w:bCs/>
          <w:vanish/>
          <w:sz w:val="20"/>
          <w:szCs w:val="20"/>
          <w:shd w:val="clear" w:color="auto" w:fill="FFFF99"/>
          <w:rtl/>
        </w:rPr>
        <w:t xml:space="preserve"> תשמ"ב-1981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64" w:history="1">
        <w:r w:rsidRPr="00A612C6">
          <w:rPr>
            <w:rStyle w:val="Hyperlink"/>
            <w:rFonts w:cs="FrankRuehl" w:hint="cs"/>
            <w:vanish/>
            <w:szCs w:val="20"/>
            <w:shd w:val="clear" w:color="auto" w:fill="FFFF99"/>
            <w:rtl/>
          </w:rPr>
          <w:t>קובץ המנשרים מס' 53</w:t>
        </w:r>
      </w:hyperlink>
      <w:r w:rsidRPr="00A612C6">
        <w:rPr>
          <w:rStyle w:val="default"/>
          <w:rFonts w:cs="FrankRuehl" w:hint="cs"/>
          <w:vanish/>
          <w:sz w:val="20"/>
          <w:szCs w:val="20"/>
          <w:shd w:val="clear" w:color="auto" w:fill="FFFF99"/>
          <w:rtl/>
        </w:rPr>
        <w:t xml:space="preserve"> מיום 21.2.1983 עמ' 4</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11</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big-number"/>
          <w:rFonts w:cs="FrankRuehl" w:hint="cs"/>
          <w:vanish/>
          <w:sz w:val="22"/>
          <w:szCs w:val="22"/>
          <w:shd w:val="clear" w:color="auto" w:fill="FFFF99"/>
          <w:rtl/>
        </w:rPr>
        <w:t>(א)</w:t>
      </w:r>
      <w:r w:rsidRPr="00A612C6">
        <w:rPr>
          <w:rStyle w:val="big-number"/>
          <w:rFonts w:cs="FrankRuehl" w:hint="cs"/>
          <w:vanish/>
          <w:sz w:val="22"/>
          <w:szCs w:val="22"/>
          <w:shd w:val="clear" w:color="auto" w:fill="FFFF99"/>
          <w:rtl/>
        </w:rPr>
        <w:tab/>
      </w:r>
      <w:r w:rsidRPr="00A612C6">
        <w:rPr>
          <w:rStyle w:val="default"/>
          <w:rFonts w:cs="FrankRuehl" w:hint="cs"/>
          <w:vanish/>
          <w:sz w:val="22"/>
          <w:szCs w:val="22"/>
          <w:shd w:val="clear" w:color="auto" w:fill="FFFF99"/>
          <w:rtl/>
        </w:rPr>
        <w:t xml:space="preserve">בית משפט צבאי יקיים את הדיונים הנערכים בפניו בדלתיים פתוחות; אולם רשאי בית משפט צבאי לצוות כי הדיון בפניו יתקיים, כולו או מקצתו, בדלתיים סגורות, אם הוא סבור כי מן הראוי לעשות כן מטעמים של בטחון כוחות צה"ל, בטחון הציבור, הגנה על המוסד או על שלומו של קטין </w:t>
      </w:r>
      <w:r w:rsidRPr="00A612C6">
        <w:rPr>
          <w:rStyle w:val="default"/>
          <w:rFonts w:cs="FrankRuehl" w:hint="cs"/>
          <w:vanish/>
          <w:sz w:val="22"/>
          <w:szCs w:val="22"/>
          <w:u w:val="single"/>
          <w:shd w:val="clear" w:color="auto" w:fill="FFFF99"/>
          <w:rtl/>
        </w:rPr>
        <w:t>או אם הוא סבור כי הדיון הפומבי עלול להרתיע עד מלהעיד עדות חופשית או מלהעיד בכלל</w:t>
      </w:r>
      <w:r w:rsidRPr="00A612C6">
        <w:rPr>
          <w:rStyle w:val="default"/>
          <w:rFonts w:cs="FrankRuehl" w:hint="cs"/>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ציווה בית משפט צבאי על קים הדיון בדלתיים סגורות, רשאי הוא להרשות לאדם, או לסוג בני אדם, להיות נוכחים בשעת הדיון, כולו או מקצתו.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לא יפרסם אדם ולא יגלה לאחר דבר על דיון שהתנהל בבית משפט צבאי בדלתיים סגורות אלא ברשות בית המשפט.</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לא יצלם אדם באולם בית משפט צבאי ולא יפרסם תצלום כזה, אלא ברשות בית המשפט.</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(ה)</w:t>
      </w:r>
      <w:r w:rsidRPr="00A612C6">
        <w:rPr>
          <w:rStyle w:val="default"/>
          <w:rFonts w:cs="FrankRuehl" w:hint="cs"/>
          <w:vanish/>
          <w:sz w:val="22"/>
          <w:szCs w:val="22"/>
          <w:u w:val="single"/>
          <w:shd w:val="clear" w:color="auto" w:fill="FFFF99"/>
          <w:rtl/>
        </w:rPr>
        <w:tab/>
        <w:t>בית המשפט רשאי להרחיק אדם, שאינו בעל דין, מאולם בית המשפט בעת הדיון אם מצא, מטעמים שירשמו, שנוכחות אותו אדם באולם תרתיע עד מלהעיד עדות חופשית או מלהעיד בכלל.</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14.2.2001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83 (מס' 1489)</w:t>
      </w:r>
      <w:r w:rsidR="000A0B91" w:rsidRPr="00A612C6">
        <w:rPr>
          <w:rStyle w:val="default"/>
          <w:rFonts w:cs="FrankRuehl" w:hint="cs"/>
          <w:b/>
          <w:bCs/>
          <w:vanish/>
          <w:sz w:val="20"/>
          <w:szCs w:val="20"/>
          <w:shd w:val="clear" w:color="auto" w:fill="FFFF99"/>
          <w:rtl/>
        </w:rPr>
        <w:t xml:space="preserve"> תשס"א-2001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65" w:history="1">
        <w:r w:rsidRPr="00A612C6">
          <w:rPr>
            <w:rStyle w:val="Hyperlink"/>
            <w:rFonts w:cs="FrankRuehl" w:hint="cs"/>
            <w:vanish/>
            <w:szCs w:val="20"/>
            <w:shd w:val="clear" w:color="auto" w:fill="FFFF99"/>
            <w:rtl/>
          </w:rPr>
          <w:t>קובץ המנשרים מס' 193</w:t>
        </w:r>
      </w:hyperlink>
      <w:r w:rsidRPr="00A612C6">
        <w:rPr>
          <w:rStyle w:val="default"/>
          <w:rFonts w:cs="FrankRuehl" w:hint="cs"/>
          <w:vanish/>
          <w:sz w:val="20"/>
          <w:szCs w:val="20"/>
          <w:shd w:val="clear" w:color="auto" w:fill="FFFF99"/>
          <w:rtl/>
        </w:rPr>
        <w:t xml:space="preserve"> מחודש יוני 2001 עמ' 2962</w:t>
      </w:r>
    </w:p>
    <w:p w:rsidR="00D91CBB" w:rsidRPr="00A612C6" w:rsidRDefault="00D91CBB">
      <w:pPr>
        <w:pStyle w:val="P00"/>
        <w:ind w:left="0" w:right="1134"/>
        <w:rPr>
          <w:rStyle w:val="big-number"/>
          <w:rFonts w:cs="Miriam" w:hint="cs"/>
          <w:vanish/>
          <w:sz w:val="16"/>
          <w:szCs w:val="16"/>
          <w:u w:val="single"/>
          <w:shd w:val="clear" w:color="auto" w:fill="FFFF99"/>
          <w:rtl/>
        </w:rPr>
      </w:pPr>
      <w:r w:rsidRPr="00A612C6">
        <w:rPr>
          <w:rStyle w:val="big-number"/>
          <w:rFonts w:cs="Miriam" w:hint="cs"/>
          <w:strike/>
          <w:vanish/>
          <w:sz w:val="16"/>
          <w:szCs w:val="16"/>
          <w:shd w:val="clear" w:color="auto" w:fill="FFFF99"/>
          <w:rtl/>
        </w:rPr>
        <w:t>פומביות הדיון</w:t>
      </w:r>
      <w:r w:rsidRPr="00A612C6">
        <w:rPr>
          <w:rStyle w:val="big-number"/>
          <w:rFonts w:cs="Miriam" w:hint="cs"/>
          <w:vanish/>
          <w:sz w:val="16"/>
          <w:szCs w:val="16"/>
          <w:shd w:val="clear" w:color="auto" w:fill="FFFF99"/>
          <w:rtl/>
        </w:rPr>
        <w:t xml:space="preserve"> </w:t>
      </w:r>
      <w:r w:rsidRPr="00A612C6">
        <w:rPr>
          <w:rStyle w:val="big-number"/>
          <w:rFonts w:cs="Miriam" w:hint="cs"/>
          <w:vanish/>
          <w:sz w:val="16"/>
          <w:szCs w:val="16"/>
          <w:u w:val="single"/>
          <w:shd w:val="clear" w:color="auto" w:fill="FFFF99"/>
          <w:rtl/>
        </w:rPr>
        <w:t>פומביות הדיון ואיסור פרסום</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11</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big-number"/>
          <w:rFonts w:cs="FrankRuehl" w:hint="cs"/>
          <w:vanish/>
          <w:sz w:val="22"/>
          <w:szCs w:val="22"/>
          <w:shd w:val="clear" w:color="auto" w:fill="FFFF99"/>
          <w:rtl/>
        </w:rPr>
        <w:t>(א)</w:t>
      </w:r>
      <w:r w:rsidRPr="00A612C6">
        <w:rPr>
          <w:rStyle w:val="big-number"/>
          <w:rFonts w:cs="FrankRuehl" w:hint="cs"/>
          <w:vanish/>
          <w:sz w:val="22"/>
          <w:szCs w:val="22"/>
          <w:shd w:val="clear" w:color="auto" w:fill="FFFF99"/>
          <w:rtl/>
        </w:rPr>
        <w:tab/>
      </w:r>
      <w:r w:rsidRPr="00A612C6">
        <w:rPr>
          <w:rStyle w:val="default"/>
          <w:rFonts w:cs="FrankRuehl" w:hint="cs"/>
          <w:vanish/>
          <w:sz w:val="22"/>
          <w:szCs w:val="22"/>
          <w:shd w:val="clear" w:color="auto" w:fill="FFFF99"/>
          <w:rtl/>
        </w:rPr>
        <w:t>בית משפט צבאי יקיים את הדיונים הנערכים בפניו בדלתיים פתוחות; אולם רשאי בית משפט צבאי לצוות כי הדיון בפניו יתקיים, כולו או מקצתו, בדלתיים סגורות, אם הוא סבור כי מן הראוי לעשות כן מטעמים של בטחון כוחות צה"ל, בטחון הציבור, הגנה על המוסד או על שלומו של קטין או אם הוא סבור כי הדיון הפומבי עלול להרתיע עד מלהעיד עדות חופשית או מלהעיד בכלל.</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ציווה בית משפט צבאי על קים הדיון בדלתיים סגורות, רשאי הוא להרשות לאדם, או לסוג בני אדם, להיות נוכחים בשעת הדיון, כולו או מקצתו.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לא יפרסם אדם ולא יגלה לאחר דבר על דיון שהתנהל בבית משפט צבאי בדלתיים סגורות אלא ברשות בית המשפט.</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לא יצלם אדם באולם בית משפט צבאי ולא יפרסם תצלום כזה, אלא ברשות בית המשפט.</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w:t>
      </w:r>
      <w:r w:rsidRPr="00A612C6">
        <w:rPr>
          <w:rStyle w:val="default"/>
          <w:rFonts w:cs="FrankRuehl" w:hint="cs"/>
          <w:vanish/>
          <w:sz w:val="22"/>
          <w:szCs w:val="22"/>
          <w:shd w:val="clear" w:color="auto" w:fill="FFFF99"/>
          <w:rtl/>
        </w:rPr>
        <w:tab/>
        <w:t>בית המשפט רשאי להרחיק אדם, שאינו בעל דין, מאולם בית המשפט בעת הדיון אם מצא, מטעמים שירשמו, שנוכחות אותו אדם באולם תרתיע עד מלהעיד עדות חופשית או מלהעיד בכלל.</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(ו)</w:t>
      </w:r>
      <w:r w:rsidRPr="00A612C6">
        <w:rPr>
          <w:rStyle w:val="default"/>
          <w:rFonts w:cs="FrankRuehl" w:hint="cs"/>
          <w:vanish/>
          <w:sz w:val="22"/>
          <w:szCs w:val="22"/>
          <w:u w:val="single"/>
          <w:shd w:val="clear" w:color="auto" w:fill="FFFF99"/>
          <w:rtl/>
        </w:rPr>
        <w:tab/>
        <w:t>בית משפט צבאי רשאי לאסור כל פרסום בקשר לדיוני בית המשפט, במידה שהוא רואה צורך בכך לשם הגנה על בטחונו של בעל דין, עד או אדם אחר ששמו הוזכר בדיון, או לשם שמירה על ביטחון האזור.</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(ז)</w:t>
      </w:r>
      <w:r w:rsidRPr="00A612C6">
        <w:rPr>
          <w:rStyle w:val="default"/>
          <w:rFonts w:cs="FrankRuehl" w:hint="cs"/>
          <w:vanish/>
          <w:sz w:val="22"/>
          <w:szCs w:val="22"/>
          <w:u w:val="single"/>
          <w:shd w:val="clear" w:color="auto" w:fill="FFFF99"/>
          <w:rtl/>
        </w:rPr>
        <w:tab/>
        <w:t>בית משפט צבאי רשאי לאסור פרסום שמו של חשוד שטרם הוגש נגדו כתב אישום, או כל פרט אחר שיש בו כדי לזהותו, וכן כל פרט הנוגע לעניין נשוא החקירה, אם הדבר עלול לפגוע בחקירה שנערכת על פי דין, או שיש לאסור את הפרסום מטעמים של בטחון האזור. כן רשאי בית משפט צבאי לאסור פרסומה של בקשה לצו איסור פרסום בנסיבות כאמור.</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(ח)</w:t>
      </w:r>
      <w:r w:rsidRPr="00A612C6">
        <w:rPr>
          <w:rStyle w:val="default"/>
          <w:rFonts w:cs="FrankRuehl" w:hint="cs"/>
          <w:vanish/>
          <w:sz w:val="22"/>
          <w:szCs w:val="22"/>
          <w:u w:val="single"/>
          <w:shd w:val="clear" w:color="auto" w:fill="FFFF99"/>
          <w:rtl/>
        </w:rPr>
        <w:tab/>
        <w:t>דיון לצורך החלטה לפי סעיפים קטנים (ו) או (ז), רשאי בית המשפט הצבאי לקיים בדלתיים סגורות.</w:t>
      </w:r>
    </w:p>
    <w:p w:rsidR="00D91CBB" w:rsidRPr="00A612C6" w:rsidRDefault="00D91CBB">
      <w:pPr>
        <w:pStyle w:val="P00"/>
        <w:spacing w:before="0"/>
        <w:ind w:left="1021" w:right="1134" w:hanging="1021"/>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(ט)</w:t>
      </w:r>
      <w:r w:rsidRPr="00A612C6">
        <w:rPr>
          <w:rStyle w:val="default"/>
          <w:rFonts w:cs="FrankRuehl" w:hint="cs"/>
          <w:vanish/>
          <w:sz w:val="22"/>
          <w:szCs w:val="22"/>
          <w:u w:val="single"/>
          <w:shd w:val="clear" w:color="auto" w:fill="FFFF99"/>
          <w:rtl/>
        </w:rPr>
        <w:tab/>
        <w:t>(1)</w:t>
      </w:r>
      <w:r w:rsidRPr="00A612C6">
        <w:rPr>
          <w:rStyle w:val="default"/>
          <w:rFonts w:cs="FrankRuehl" w:hint="cs"/>
          <w:vanish/>
          <w:sz w:val="22"/>
          <w:szCs w:val="22"/>
          <w:u w:val="single"/>
          <w:shd w:val="clear" w:color="auto" w:fill="FFFF99"/>
          <w:rtl/>
        </w:rPr>
        <w:tab/>
        <w:t>הוראות סעיפים קטנים (ב)-(ח) יחולו גם על כל דיון המתקיים בדלתיים סגורות בהתאם לתחיקת הבטחון.</w:t>
      </w:r>
    </w:p>
    <w:p w:rsidR="00D91CBB" w:rsidRPr="00A612C6" w:rsidRDefault="00D91CBB">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(2)</w:t>
      </w:r>
      <w:r w:rsidRPr="00A612C6">
        <w:rPr>
          <w:rStyle w:val="default"/>
          <w:rFonts w:cs="FrankRuehl" w:hint="cs"/>
          <w:vanish/>
          <w:sz w:val="22"/>
          <w:szCs w:val="22"/>
          <w:u w:val="single"/>
          <w:shd w:val="clear" w:color="auto" w:fill="FFFF99"/>
          <w:rtl/>
        </w:rPr>
        <w:tab/>
        <w:t>במקרים האמורים בסעיף קטן (1), הסמכויות הנתונות לבית משפט צבאי לפי סעיפים קטנים (ב)-(ח), יהיו נתונות לגורם בפניו מתקיים הדיון בדלתיים סגורות.</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23.6.2005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90 (מס' 1561)</w:t>
      </w:r>
      <w:r w:rsidR="000A0B91"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66" w:history="1">
        <w:r w:rsidRPr="00A612C6">
          <w:rPr>
            <w:rStyle w:val="Hyperlink"/>
            <w:rFonts w:cs="FrankRuehl" w:hint="cs"/>
            <w:vanish/>
            <w:szCs w:val="20"/>
            <w:shd w:val="clear" w:color="auto" w:fill="FFFF99"/>
            <w:rtl/>
          </w:rPr>
          <w:t>קובץ המנשרים מס' 209</w:t>
        </w:r>
      </w:hyperlink>
      <w:r w:rsidRPr="00A612C6">
        <w:rPr>
          <w:rStyle w:val="default"/>
          <w:rFonts w:cs="FrankRuehl" w:hint="cs"/>
          <w:vanish/>
          <w:sz w:val="20"/>
          <w:szCs w:val="20"/>
          <w:shd w:val="clear" w:color="auto" w:fill="FFFF99"/>
          <w:rtl/>
        </w:rPr>
        <w:t xml:space="preserve"> מחודש ינואר 2006 עמ' 3860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11(י)</w:t>
      </w:r>
    </w:p>
    <w:p w:rsidR="001A6E27" w:rsidRPr="00A612C6" w:rsidRDefault="001A6E27">
      <w:pPr>
        <w:pStyle w:val="P00"/>
        <w:spacing w:before="0"/>
        <w:ind w:left="0" w:right="1134"/>
        <w:rPr>
          <w:rStyle w:val="default"/>
          <w:rFonts w:cs="FrankRuehl" w:hint="cs"/>
          <w:vanish/>
          <w:sz w:val="20"/>
          <w:szCs w:val="20"/>
          <w:shd w:val="clear" w:color="auto" w:fill="FFFF99"/>
          <w:rtl/>
        </w:rPr>
      </w:pPr>
    </w:p>
    <w:p w:rsidR="001A6E27" w:rsidRPr="00A612C6" w:rsidRDefault="001A6E27">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7.1.2008</w:t>
      </w:r>
    </w:p>
    <w:p w:rsidR="001A6E27" w:rsidRPr="00A612C6" w:rsidRDefault="001A6E27">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99 (מס' 1609) תשס"ח-2008</w:t>
      </w:r>
    </w:p>
    <w:p w:rsidR="001A6E27" w:rsidRPr="00A612C6" w:rsidRDefault="001A6E27">
      <w:pPr>
        <w:pStyle w:val="P00"/>
        <w:spacing w:before="0"/>
        <w:ind w:left="0" w:right="1134"/>
        <w:rPr>
          <w:rStyle w:val="default"/>
          <w:rFonts w:cs="FrankRuehl" w:hint="cs"/>
          <w:vanish/>
          <w:sz w:val="20"/>
          <w:szCs w:val="20"/>
          <w:shd w:val="clear" w:color="auto" w:fill="FFFF99"/>
          <w:rtl/>
        </w:rPr>
      </w:pPr>
      <w:hyperlink r:id="rId67" w:history="1">
        <w:r w:rsidRPr="00A612C6">
          <w:rPr>
            <w:rStyle w:val="Hyperlink"/>
            <w:rFonts w:cs="FrankRuehl" w:hint="cs"/>
            <w:vanish/>
            <w:szCs w:val="20"/>
            <w:shd w:val="clear" w:color="auto" w:fill="FFFF99"/>
            <w:rtl/>
          </w:rPr>
          <w:t>קובץ המנשרים מס' 222</w:t>
        </w:r>
      </w:hyperlink>
      <w:r w:rsidRPr="00A612C6">
        <w:rPr>
          <w:rStyle w:val="default"/>
          <w:rFonts w:cs="FrankRuehl" w:hint="cs"/>
          <w:vanish/>
          <w:sz w:val="20"/>
          <w:szCs w:val="20"/>
          <w:shd w:val="clear" w:color="auto" w:fill="FFFF99"/>
          <w:rtl/>
        </w:rPr>
        <w:t xml:space="preserve"> מחודש מרץ 2008 עמ' 4992</w:t>
      </w:r>
    </w:p>
    <w:p w:rsidR="001A6E27" w:rsidRPr="00A612C6" w:rsidRDefault="001A6E27" w:rsidP="001A6E27">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11</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big-number"/>
          <w:rFonts w:cs="FrankRuehl" w:hint="cs"/>
          <w:vanish/>
          <w:sz w:val="22"/>
          <w:szCs w:val="22"/>
          <w:shd w:val="clear" w:color="auto" w:fill="FFFF99"/>
          <w:rtl/>
        </w:rPr>
        <w:t>(א)</w:t>
      </w:r>
      <w:r w:rsidRPr="00A612C6">
        <w:rPr>
          <w:rStyle w:val="big-number"/>
          <w:rFonts w:cs="FrankRuehl" w:hint="cs"/>
          <w:vanish/>
          <w:sz w:val="22"/>
          <w:szCs w:val="22"/>
          <w:shd w:val="clear" w:color="auto" w:fill="FFFF99"/>
          <w:rtl/>
        </w:rPr>
        <w:tab/>
      </w:r>
      <w:r w:rsidRPr="00A612C6">
        <w:rPr>
          <w:rStyle w:val="default"/>
          <w:rFonts w:cs="FrankRuehl" w:hint="cs"/>
          <w:vanish/>
          <w:sz w:val="22"/>
          <w:szCs w:val="22"/>
          <w:shd w:val="clear" w:color="auto" w:fill="FFFF99"/>
          <w:rtl/>
        </w:rPr>
        <w:t xml:space="preserve">בית משפט צבאי יקיים את הדיונים הנערכים בפניו בדלתיים פתוחות; אולם רשאי בית משפט צבאי לצוות כי הדיון בפניו יתקיים, כולו או מקצתו, בדלתיים סגורות, אם הוא סבור כי מן הראוי לעשות כן מטעמים של בטחון כוחות צה"ל, בטחון הציבור, הגנה על המוסד או </w:t>
      </w:r>
      <w:r w:rsidRPr="00A612C6">
        <w:rPr>
          <w:rStyle w:val="default"/>
          <w:rFonts w:cs="FrankRuehl" w:hint="cs"/>
          <w:strike/>
          <w:vanish/>
          <w:sz w:val="22"/>
          <w:szCs w:val="22"/>
          <w:shd w:val="clear" w:color="auto" w:fill="FFFF99"/>
          <w:rtl/>
        </w:rPr>
        <w:t>על שלומו של קטין</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על עניינו של קטין או חסר ישע או אדם עם מוגבלות שכלית או אדם עם מוגבלות נפשית או לשם הגנה על עניינו של מתלונן או נאשם בעבירת מין</w:t>
      </w:r>
      <w:r w:rsidRPr="00A612C6">
        <w:rPr>
          <w:rStyle w:val="default"/>
          <w:rFonts w:cs="FrankRuehl" w:hint="cs"/>
          <w:vanish/>
          <w:sz w:val="22"/>
          <w:szCs w:val="22"/>
          <w:shd w:val="clear" w:color="auto" w:fill="FFFF99"/>
          <w:rtl/>
        </w:rPr>
        <w:t xml:space="preserve"> או אם הוא סבור כי הדיון הפומבי עלול להרתיע עד מלהעיד עדות חופשית או מלהעיד בכלל.</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ציווה בית משפט צבאי על קים הדיון בדלתיים סגורות, רשאי הוא להרשות לאדם, או לסוג בני אדם, להיות נוכחים בשעת הדיון, כולו או מקצתו.</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לא יפרסם אדם ולא יגלה לאחר דבר על דיון שהתנהל בבית משפט צבאי בדלתיים סגורות אלא ברשות בית המשפט.</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לא יצלם אדם באולם בית משפט צבאי ולא יפרסם תצלום כזה, אלא ברשות בית המשפט.</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w:t>
      </w:r>
      <w:r w:rsidRPr="00A612C6">
        <w:rPr>
          <w:rStyle w:val="default"/>
          <w:rFonts w:cs="FrankRuehl" w:hint="cs"/>
          <w:vanish/>
          <w:sz w:val="22"/>
          <w:szCs w:val="22"/>
          <w:shd w:val="clear" w:color="auto" w:fill="FFFF99"/>
          <w:rtl/>
        </w:rPr>
        <w:tab/>
        <w:t>בית המשפט רשאי להרחיק אדם, שאינו בעל דין, מאולם בית המשפט בעת הדיון אם מצא, מטעמים שירשמו, שנוכחות אותו אדם באולם תרתיע עד מלהעיד עדות חופשית או מלהעיד בכלל.</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(ה1)</w:t>
      </w:r>
      <w:r w:rsidRPr="00A612C6">
        <w:rPr>
          <w:rStyle w:val="default"/>
          <w:rFonts w:cs="FrankRuehl" w:hint="cs"/>
          <w:vanish/>
          <w:sz w:val="22"/>
          <w:szCs w:val="22"/>
          <w:u w:val="single"/>
          <w:shd w:val="clear" w:color="auto" w:fill="FFFF99"/>
          <w:rtl/>
        </w:rPr>
        <w:tab/>
        <w:t>לא יפרסם אדם, בלי רשות בית המשפט, שם קטין, שהוא נאשם או עד במשפט פלילי, או מתלונן או ניזוק במשפט בשל עבירה לפי סעיפים 279 עד 320 לחוק הפלילי הירדני, מס' 16 לשנת 1960, ולא את תמונתו, מענו או פרטים אחרים, העשויים להביא לזיהויו של אותו קטין.</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(ו)</w:t>
      </w:r>
      <w:r w:rsidRPr="00A612C6">
        <w:rPr>
          <w:rStyle w:val="default"/>
          <w:rFonts w:cs="FrankRuehl" w:hint="cs"/>
          <w:vanish/>
          <w:sz w:val="22"/>
          <w:szCs w:val="22"/>
          <w:shd w:val="clear" w:color="auto" w:fill="FFFF99"/>
          <w:rtl/>
        </w:rPr>
        <w:tab/>
        <w:t xml:space="preserve">בית משפט צבאי רשאי לאסור כל פרסום בקשר לדיוני בית המשפט, במידה שהוא רואה צורך בכך לשם הגנה על בטחונו של בעל דין, עד או אדם אחר ששמו הוזכר בדיון, </w:t>
      </w:r>
      <w:r w:rsidRPr="00A612C6">
        <w:rPr>
          <w:rStyle w:val="default"/>
          <w:rFonts w:cs="FrankRuehl" w:hint="cs"/>
          <w:vanish/>
          <w:sz w:val="22"/>
          <w:szCs w:val="22"/>
          <w:u w:val="single"/>
          <w:shd w:val="clear" w:color="auto" w:fill="FFFF99"/>
          <w:rtl/>
        </w:rPr>
        <w:t>או לשם מניעת פגיעה בפרטיותו של אדם עם מוגבלות נפשית או של אדם עם מוגבלות שכלית,</w:t>
      </w:r>
      <w:r w:rsidRPr="00A612C6">
        <w:rPr>
          <w:rStyle w:val="default"/>
          <w:rFonts w:cs="FrankRuehl" w:hint="cs"/>
          <w:vanish/>
          <w:sz w:val="22"/>
          <w:szCs w:val="22"/>
          <w:shd w:val="clear" w:color="auto" w:fill="FFFF99"/>
          <w:rtl/>
        </w:rPr>
        <w:t xml:space="preserve"> או לשם שמירה על ביטחון האזור.</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(ז)</w:t>
      </w:r>
      <w:r w:rsidRPr="00A612C6">
        <w:rPr>
          <w:rStyle w:val="default"/>
          <w:rFonts w:cs="FrankRuehl" w:hint="cs"/>
          <w:vanish/>
          <w:sz w:val="22"/>
          <w:szCs w:val="22"/>
          <w:shd w:val="clear" w:color="auto" w:fill="FFFF99"/>
          <w:rtl/>
        </w:rPr>
        <w:tab/>
        <w:t>בית משפט צבאי רשאי לאסור פרסום שמו של חשוד שטרם הוגש נגדו כתב אישום, או כל פרט אחר שיש בו כדי לזהותו, וכן כל פרט הנוגע לעניין נשוא החקירה, אם הדבר עלול לפגוע בחקירה שנערכת על פי דין, או שיש לאסור את הפרסום מטעמים של בטחון האזור. כן רשאי בית משפט צבאי לאסור פרסומה של בקשה לצו איסור פרסום בנסיבות כאמור.</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(ח)</w:t>
      </w:r>
      <w:r w:rsidRPr="00A612C6">
        <w:rPr>
          <w:rStyle w:val="default"/>
          <w:rFonts w:cs="FrankRuehl" w:hint="cs"/>
          <w:vanish/>
          <w:sz w:val="22"/>
          <w:szCs w:val="22"/>
          <w:shd w:val="clear" w:color="auto" w:fill="FFFF99"/>
          <w:rtl/>
        </w:rPr>
        <w:tab/>
        <w:t>דיון לצורך החלטה לפי סעיפים קטנים (ו) או (ז), רשאי בית המשפט הצבאי לקיים בדלתיים סגורות.</w:t>
      </w:r>
    </w:p>
    <w:p w:rsidR="001A6E27" w:rsidRPr="00A612C6" w:rsidRDefault="001A6E27" w:rsidP="001A6E27">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(ט)</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הוראות סעיפים קטנים (ב)-(ח) יחולו גם על כל דיון המתקיים בדלתיים סגורות בהתאם לתחיקת הבטחון.</w:t>
      </w:r>
    </w:p>
    <w:p w:rsidR="001A6E27" w:rsidRPr="00A612C6" w:rsidRDefault="001A6E27" w:rsidP="001A6E27">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במקרים האמורים בסעיף קטן (1), הסמכויות הנתונות לבית משפט צבאי לפי סעיפים קטנים (ב)-(ח), יהיו נתונות לגורם בפניו מתקיים הדיון בדלתיים סגורות.</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(י)</w:t>
      </w:r>
      <w:r w:rsidRPr="00A612C6">
        <w:rPr>
          <w:rStyle w:val="default"/>
          <w:rFonts w:cs="FrankRuehl" w:hint="cs"/>
          <w:vanish/>
          <w:sz w:val="22"/>
          <w:szCs w:val="22"/>
          <w:shd w:val="clear" w:color="auto" w:fill="FFFF99"/>
          <w:rtl/>
        </w:rPr>
        <w:tab/>
        <w:t>העובר על הוראה מהוראות סעיף זה, דינו מאסר שנתיים. לעניין זה, המפר צו איסור פרסום כאמור בסעיף 5ג לצו בדבר דרכי ענישה (אזור יהודה והשומרון) (מס' 322), התשכ"ט-1969, דינו כמי שעבר על הוראה מהוראות סעיף זה.</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(יא)</w:t>
      </w:r>
      <w:r w:rsidRPr="00A612C6">
        <w:rPr>
          <w:rStyle w:val="default"/>
          <w:rFonts w:cs="FrankRuehl" w:hint="cs"/>
          <w:vanish/>
          <w:sz w:val="22"/>
          <w:szCs w:val="22"/>
          <w:u w:val="single"/>
          <w:shd w:val="clear" w:color="auto" w:fill="FFFF99"/>
          <w:rtl/>
        </w:rPr>
        <w:tab/>
        <w:t xml:space="preserve">בסעיף זה </w:t>
      </w:r>
      <w:r w:rsidRPr="00A612C6">
        <w:rPr>
          <w:rStyle w:val="default"/>
          <w:rFonts w:cs="FrankRuehl"/>
          <w:vanish/>
          <w:sz w:val="22"/>
          <w:szCs w:val="22"/>
          <w:u w:val="single"/>
          <w:shd w:val="clear" w:color="auto" w:fill="FFFF99"/>
          <w:rtl/>
        </w:rPr>
        <w:t>–</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 xml:space="preserve">"אדם עם מוגבלות נפשית"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אדם עם לקות נפשית, שבשלה מוגבלת יכולתו להיחקר או למסור עדות;</w:t>
      </w:r>
    </w:p>
    <w:p w:rsidR="001A6E27" w:rsidRPr="00A612C6" w:rsidRDefault="001A6E27" w:rsidP="001A6E27">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 xml:space="preserve">"אדם עם מוגבלות שכלית"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כל אחד מאלה:</w:t>
      </w:r>
    </w:p>
    <w:p w:rsidR="001A6E27" w:rsidRPr="00A612C6" w:rsidRDefault="001A6E27" w:rsidP="001A6E27">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(1)</w:t>
      </w:r>
      <w:r w:rsidRPr="00A612C6">
        <w:rPr>
          <w:rStyle w:val="default"/>
          <w:rFonts w:cs="FrankRuehl" w:hint="cs"/>
          <w:vanish/>
          <w:sz w:val="22"/>
          <w:szCs w:val="22"/>
          <w:u w:val="single"/>
          <w:shd w:val="clear" w:color="auto" w:fill="FFFF99"/>
          <w:rtl/>
        </w:rPr>
        <w:tab/>
        <w:t>אדם עם פיגור שכלי;</w:t>
      </w:r>
    </w:p>
    <w:p w:rsidR="001A6E27" w:rsidRPr="00A612C6" w:rsidRDefault="001A6E27" w:rsidP="001A6E27">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(2)</w:t>
      </w:r>
      <w:r w:rsidRPr="00A612C6">
        <w:rPr>
          <w:rStyle w:val="default"/>
          <w:rFonts w:cs="FrankRuehl" w:hint="cs"/>
          <w:vanish/>
          <w:sz w:val="22"/>
          <w:szCs w:val="22"/>
          <w:u w:val="single"/>
          <w:shd w:val="clear" w:color="auto" w:fill="FFFF99"/>
          <w:rtl/>
        </w:rPr>
        <w:tab/>
        <w:t>אדם עם לקות שכלית אחרת, שבשלה מוגבלת יכולתו להיחקר או למסור עדות;</w:t>
      </w:r>
    </w:p>
    <w:p w:rsidR="001A6E27" w:rsidRPr="00A612C6" w:rsidRDefault="001A6E27" w:rsidP="001A6E27">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u w:val="single"/>
          <w:shd w:val="clear" w:color="auto" w:fill="FFFF99"/>
          <w:rtl/>
        </w:rPr>
        <w:t>(3)</w:t>
      </w:r>
      <w:r w:rsidRPr="00A612C6">
        <w:rPr>
          <w:rStyle w:val="default"/>
          <w:rFonts w:cs="FrankRuehl" w:hint="cs"/>
          <w:vanish/>
          <w:sz w:val="22"/>
          <w:szCs w:val="22"/>
          <w:u w:val="single"/>
          <w:shd w:val="clear" w:color="auto" w:fill="FFFF99"/>
          <w:rtl/>
        </w:rPr>
        <w:tab/>
        <w:t>אדם עם הפרעה התפתחותית מורחבת, לרבות אדם עם אוטיזם, שבשלה מוגבלת יכולתו להיחקר או למסור עדות;</w:t>
      </w:r>
    </w:p>
    <w:p w:rsidR="001A6E27" w:rsidRPr="00A612C6" w:rsidRDefault="001A6E27" w:rsidP="001A6E2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 xml:space="preserve">"חסר ישע"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מי שמחמת גילו, מחלתו או מוגבלותו הגופנית או הנפשית, ליקויו השכלי או מכל סיבה אחרת, אינו יכול לדאוג לצרכי מחייתו, לבריאותו או לשלומו.</w:t>
      </w:r>
    </w:p>
    <w:p w:rsidR="001A6E27" w:rsidRPr="00A612C6" w:rsidRDefault="001A6E27">
      <w:pPr>
        <w:pStyle w:val="P00"/>
        <w:spacing w:before="0"/>
        <w:ind w:left="0" w:right="1134"/>
        <w:rPr>
          <w:rStyle w:val="default"/>
          <w:rFonts w:cs="FrankRuehl" w:hint="cs"/>
          <w:vanish/>
          <w:sz w:val="20"/>
          <w:szCs w:val="20"/>
          <w:shd w:val="clear" w:color="auto" w:fill="FFFF99"/>
          <w:rtl/>
        </w:rPr>
      </w:pPr>
    </w:p>
    <w:p w:rsidR="002F727C" w:rsidRPr="00A612C6" w:rsidRDefault="002F727C">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30.12.2008</w:t>
      </w:r>
    </w:p>
    <w:p w:rsidR="002F727C" w:rsidRPr="00A612C6" w:rsidRDefault="002F727C">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104 (מס' 1626) תשס"ט-2008</w:t>
      </w:r>
    </w:p>
    <w:p w:rsidR="002F727C" w:rsidRPr="00A612C6" w:rsidRDefault="002F727C">
      <w:pPr>
        <w:pStyle w:val="P00"/>
        <w:spacing w:before="0"/>
        <w:ind w:left="0" w:right="1134"/>
        <w:rPr>
          <w:rStyle w:val="default"/>
          <w:rFonts w:cs="FrankRuehl" w:hint="cs"/>
          <w:vanish/>
          <w:sz w:val="20"/>
          <w:szCs w:val="20"/>
          <w:shd w:val="clear" w:color="auto" w:fill="FFFF99"/>
          <w:rtl/>
        </w:rPr>
      </w:pPr>
      <w:hyperlink r:id="rId68" w:history="1">
        <w:r w:rsidRPr="00A612C6">
          <w:rPr>
            <w:rStyle w:val="Hyperlink"/>
            <w:rFonts w:cs="FrankRuehl" w:hint="cs"/>
            <w:vanish/>
            <w:szCs w:val="20"/>
            <w:shd w:val="clear" w:color="auto" w:fill="FFFF99"/>
            <w:rtl/>
          </w:rPr>
          <w:t>קובץ המנשרים מס' 229</w:t>
        </w:r>
      </w:hyperlink>
      <w:r w:rsidRPr="00A612C6">
        <w:rPr>
          <w:rStyle w:val="default"/>
          <w:rFonts w:cs="FrankRuehl" w:hint="cs"/>
          <w:vanish/>
          <w:sz w:val="20"/>
          <w:szCs w:val="20"/>
          <w:shd w:val="clear" w:color="auto" w:fill="FFFF99"/>
          <w:rtl/>
        </w:rPr>
        <w:t xml:space="preserve"> מחודש פברואר 2009 עמ' 5461</w:t>
      </w:r>
    </w:p>
    <w:p w:rsidR="002F727C" w:rsidRPr="008636F7" w:rsidRDefault="002F727C" w:rsidP="008636F7">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קטן 11(ד1)</w:t>
      </w:r>
      <w:bookmarkEnd w:id="23"/>
    </w:p>
    <w:p w:rsidR="00D91CBB" w:rsidRDefault="00D91CBB">
      <w:pPr>
        <w:pStyle w:val="P00"/>
        <w:spacing w:before="72"/>
        <w:ind w:left="0" w:right="1134"/>
        <w:rPr>
          <w:rStyle w:val="default"/>
          <w:rFonts w:cs="FrankRuehl" w:hint="cs"/>
          <w:rtl/>
        </w:rPr>
      </w:pPr>
      <w:r>
        <w:rPr>
          <w:rFonts w:cs="Miriam"/>
          <w:lang w:val="he-IL"/>
        </w:rPr>
        <w:pict>
          <v:rect id="_x0000_s1683" style="position:absolute;left:0;text-align:left;margin-left:463.5pt;margin-top:7.1pt;width:75.9pt;height:64.3pt;z-index:251725312" o:allowincell="f" filled="f" stroked="f" strokecolor="lime" strokeweight=".25pt">
            <v:textbox style="mso-next-textbox:#_x0000_s1683" inset="0,0,0,0">
              <w:txbxContent>
                <w:p w:rsidR="00E90B41" w:rsidRDefault="00E90B41">
                  <w:pPr>
                    <w:pStyle w:val="a7"/>
                    <w:rPr>
                      <w:rFonts w:hint="cs"/>
                      <w:rtl/>
                    </w:rPr>
                  </w:pPr>
                  <w:r>
                    <w:rPr>
                      <w:rFonts w:hint="cs"/>
                      <w:rtl/>
                    </w:rPr>
                    <w:t>סגירת דלתיים לפי הוראות מפקד כוחות צה"ל</w:t>
                  </w:r>
                </w:p>
                <w:p w:rsidR="00E90B41" w:rsidRDefault="00E90B41">
                  <w:pPr>
                    <w:pStyle w:val="a7"/>
                    <w:rPr>
                      <w:rFonts w:hint="cs"/>
                      <w:rtl/>
                    </w:rPr>
                  </w:pPr>
                  <w:r>
                    <w:rPr>
                      <w:rFonts w:hint="cs"/>
                      <w:rtl/>
                    </w:rPr>
                    <w:t>תיקון מס' 83 (מס' 1489) תשס"א-2001</w:t>
                  </w:r>
                </w:p>
                <w:p w:rsidR="00E90B41" w:rsidRDefault="00E90B41">
                  <w:pPr>
                    <w:pStyle w:val="a7"/>
                    <w:rPr>
                      <w:rFonts w:hint="cs"/>
                      <w:noProof/>
                      <w:rtl/>
                    </w:rPr>
                  </w:pPr>
                  <w:r>
                    <w:rPr>
                      <w:rFonts w:hint="cs"/>
                      <w:rtl/>
                    </w:rPr>
                    <w:t>תיקון מס' 91 (מס' 1571) תשס"ה-2005</w:t>
                  </w:r>
                </w:p>
              </w:txbxContent>
            </v:textbox>
            <w10:anchorlock/>
          </v:rect>
        </w:pict>
      </w:r>
      <w:r>
        <w:rPr>
          <w:rStyle w:val="big-number"/>
          <w:rFonts w:cs="Miriam" w:hint="cs"/>
          <w:rtl/>
        </w:rPr>
        <w:t>11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מפקד כוחות צה"ל באזור רשאי להביע דעתו, בתעודה חתומה על ידו, כי יש לערוך משפט או הליך בפני שופט, כולו או מקצתו, בדלתיים סגורות, על מנת למנוע פגיעה בביטחון האזור, ואולם, רשאי בית המשפט הצבאי, או שופט, לפי העניין, לבקשת בעל דין, ולאחר שמיעת יתר בעלי הדין, לקבוע, מטעמים שיירשמו, כי הדיון, כולו או מקצתו, יהיה בפומבי, או להרשות לאדם או לסוגי בני אדם, להיות נוכחים בשעת הדיון, כולו או מקצתו.</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24" w:name="Rov25"/>
      <w:r w:rsidRPr="00A612C6">
        <w:rPr>
          <w:rStyle w:val="default"/>
          <w:rFonts w:cs="FrankRuehl" w:hint="cs"/>
          <w:vanish/>
          <w:color w:val="FF0000"/>
          <w:sz w:val="20"/>
          <w:szCs w:val="20"/>
          <w:shd w:val="clear" w:color="auto" w:fill="FFFF99"/>
          <w:rtl/>
        </w:rPr>
        <w:t>מיום 14.2.2001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83 (מס' 1489)</w:t>
      </w:r>
      <w:r w:rsidR="000A0B91" w:rsidRPr="00A612C6">
        <w:rPr>
          <w:rStyle w:val="default"/>
          <w:rFonts w:cs="FrankRuehl" w:hint="cs"/>
          <w:b/>
          <w:bCs/>
          <w:vanish/>
          <w:sz w:val="20"/>
          <w:szCs w:val="20"/>
          <w:shd w:val="clear" w:color="auto" w:fill="FFFF99"/>
          <w:rtl/>
        </w:rPr>
        <w:t xml:space="preserve"> תשס"א-2001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69" w:history="1">
        <w:r w:rsidRPr="00A612C6">
          <w:rPr>
            <w:rStyle w:val="Hyperlink"/>
            <w:rFonts w:cs="FrankRuehl" w:hint="cs"/>
            <w:vanish/>
            <w:szCs w:val="20"/>
            <w:shd w:val="clear" w:color="auto" w:fill="FFFF99"/>
            <w:rtl/>
          </w:rPr>
          <w:t>קובץ המנשרים מס' 193</w:t>
        </w:r>
      </w:hyperlink>
      <w:r w:rsidRPr="00A612C6">
        <w:rPr>
          <w:rStyle w:val="default"/>
          <w:rFonts w:cs="FrankRuehl" w:hint="cs"/>
          <w:vanish/>
          <w:sz w:val="20"/>
          <w:szCs w:val="20"/>
          <w:shd w:val="clear" w:color="auto" w:fill="FFFF99"/>
          <w:rtl/>
        </w:rPr>
        <w:t xml:space="preserve"> מחודש יוני 2001 עמ' 2963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11א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0A0B91"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70"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11</w:t>
      </w:r>
      <w:r w:rsidRPr="00A612C6">
        <w:rPr>
          <w:rStyle w:val="default"/>
          <w:rFonts w:cs="FrankRuehl" w:hint="cs"/>
          <w:vanish/>
          <w:sz w:val="22"/>
          <w:szCs w:val="22"/>
          <w:shd w:val="clear" w:color="auto" w:fill="FFFF99"/>
          <w:rtl/>
        </w:rPr>
        <w:t>א</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מפקד כוחות צה"ל באזור רשאי להביע דעתו, בתעודה חתומה על ידו, כי יש לערוך משפט או הליך בפני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כולו או מקצתו, בדלתיים סגורות, על מנת למנוע פגיעה בביטחון האזור, ואולם, רשאי בית המשפט הצבאי, או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לפי העניין, לבקשת בעל דין, ולאחר שמיעת יתר בעלי הדין, לקבוע, מטעמים שיירשמו, כי הדיון, כולו או מקצתו, יהיה בפומבי, או להרשות לאדם או לסוגי בני אדם, להיות נוכחים בשעת הדיון, כולו או מקצתו.</w:t>
      </w:r>
      <w:bookmarkEnd w:id="24"/>
    </w:p>
    <w:p w:rsidR="00D91CBB" w:rsidRDefault="00D91CBB" w:rsidP="00A60F1C">
      <w:pPr>
        <w:pStyle w:val="P00"/>
        <w:spacing w:before="72"/>
        <w:ind w:left="0" w:right="1134"/>
        <w:rPr>
          <w:rStyle w:val="default"/>
          <w:rFonts w:cs="FrankRuehl" w:hint="cs"/>
          <w:rtl/>
        </w:rPr>
      </w:pPr>
      <w:r>
        <w:rPr>
          <w:rFonts w:cs="Miriam"/>
          <w:lang w:val="he-IL"/>
        </w:rPr>
        <w:pict>
          <v:rect id="_x0000_s1248" style="position:absolute;left:0;text-align:left;margin-left:464.35pt;margin-top:7.1pt;width:75.05pt;height:29.05pt;z-index:251469312" o:allowincell="f" filled="f" stroked="f" strokecolor="lime" strokeweight=".25pt">
            <v:textbox style="mso-next-textbox:#_x0000_s1248" inset="0,0,0,0">
              <w:txbxContent>
                <w:p w:rsidR="00E90B41" w:rsidRDefault="00E90B41">
                  <w:pPr>
                    <w:spacing w:line="160" w:lineRule="exact"/>
                    <w:rPr>
                      <w:rFonts w:cs="Miriam" w:hint="cs"/>
                      <w:noProof/>
                      <w:sz w:val="18"/>
                      <w:szCs w:val="18"/>
                      <w:rtl/>
                    </w:rPr>
                  </w:pPr>
                  <w:r>
                    <w:rPr>
                      <w:rFonts w:cs="Miriam" w:hint="cs"/>
                      <w:sz w:val="18"/>
                      <w:szCs w:val="18"/>
                      <w:rtl/>
                    </w:rPr>
                    <w:t>מתרגם לנאשם</w:t>
                  </w:r>
                </w:p>
                <w:p w:rsidR="00E90B41" w:rsidRDefault="00E90B41">
                  <w:pPr>
                    <w:spacing w:line="160" w:lineRule="exact"/>
                    <w:rPr>
                      <w:rFonts w:cs="Miriam" w:hint="cs"/>
                      <w:noProof/>
                      <w:sz w:val="18"/>
                      <w:szCs w:val="18"/>
                      <w:rtl/>
                    </w:rPr>
                  </w:pPr>
                  <w:r>
                    <w:rPr>
                      <w:rFonts w:cs="Miriam" w:hint="cs"/>
                      <w:noProof/>
                      <w:sz w:val="18"/>
                      <w:szCs w:val="18"/>
                      <w:rtl/>
                    </w:rPr>
                    <w:t>תיקון מס' 107 (מס' 1636) תשס"ט-2009</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sidR="00A60F1C">
        <w:rPr>
          <w:rStyle w:val="default"/>
          <w:rFonts w:cs="FrankRuehl" w:hint="cs"/>
          <w:rtl/>
        </w:rPr>
        <w:t>(א)</w:t>
      </w:r>
      <w:r w:rsidR="00A60F1C">
        <w:rPr>
          <w:rStyle w:val="default"/>
          <w:rFonts w:cs="FrankRuehl" w:hint="cs"/>
          <w:rtl/>
        </w:rPr>
        <w:tab/>
      </w:r>
      <w:r w:rsidR="00A60F1C" w:rsidRPr="00A60F1C">
        <w:rPr>
          <w:rStyle w:val="default"/>
          <w:rFonts w:cs="FrankRuehl" w:hint="cs"/>
          <w:rtl/>
        </w:rPr>
        <w:t>הוברר לבית המשפט שהנאשם אינו יודע עברית</w:t>
      </w:r>
      <w:r>
        <w:rPr>
          <w:rStyle w:val="default"/>
          <w:rFonts w:cs="FrankRuehl" w:hint="cs"/>
          <w:rtl/>
        </w:rPr>
        <w:t xml:space="preserve">, ימנה בית-המשפט הצבאי מתרגם על מנת לתרגם לו את הנאמר במהלך הדיון ואת החלטות בית-המשפט, אלא אם ויתר הנאשם מרצון על התרגום כולו או חלקו. הזכות בידי </w:t>
      </w:r>
      <w:r w:rsidR="00A60F1C">
        <w:rPr>
          <w:rStyle w:val="default"/>
          <w:rFonts w:cs="FrankRuehl" w:hint="cs"/>
          <w:rtl/>
        </w:rPr>
        <w:t>הצדדים</w:t>
      </w:r>
      <w:r>
        <w:rPr>
          <w:rStyle w:val="default"/>
          <w:rFonts w:cs="FrankRuehl" w:hint="cs"/>
          <w:rtl/>
        </w:rPr>
        <w:t xml:space="preserve"> להתנגד למתרגם ולבקש החלפתו.</w:t>
      </w:r>
    </w:p>
    <w:p w:rsidR="00655871" w:rsidRDefault="00655871" w:rsidP="00655871">
      <w:pPr>
        <w:pStyle w:val="P00"/>
        <w:spacing w:before="72"/>
        <w:ind w:left="0" w:right="1134"/>
        <w:rPr>
          <w:rStyle w:val="default"/>
          <w:rFonts w:cs="FrankRuehl" w:hint="cs"/>
          <w:rtl/>
        </w:rPr>
      </w:pPr>
      <w:r w:rsidRPr="00655871">
        <w:rPr>
          <w:rStyle w:val="default"/>
          <w:rFonts w:cs="FrankRuehl"/>
        </w:rPr>
        <w:pict>
          <v:rect id="_x0000_s1830" style="position:absolute;left:0;text-align:left;margin-left:464.35pt;margin-top:7.1pt;width:75.05pt;height:19.1pt;z-index:251800064" o:allowincell="f" filled="f" stroked="f" strokecolor="lime" strokeweight=".25pt">
            <v:textbox style="mso-next-textbox:#_x0000_s1830" inset="0,0,0,0">
              <w:txbxContent>
                <w:p w:rsidR="00E90B41" w:rsidRDefault="00E90B41" w:rsidP="00655871">
                  <w:pPr>
                    <w:spacing w:line="160" w:lineRule="exact"/>
                    <w:rPr>
                      <w:rFonts w:cs="Miriam" w:hint="cs"/>
                      <w:noProof/>
                      <w:sz w:val="18"/>
                      <w:szCs w:val="18"/>
                      <w:rtl/>
                    </w:rPr>
                  </w:pPr>
                  <w:r>
                    <w:rPr>
                      <w:rFonts w:cs="Miriam" w:hint="cs"/>
                      <w:noProof/>
                      <w:sz w:val="18"/>
                      <w:szCs w:val="18"/>
                      <w:rtl/>
                    </w:rPr>
                    <w:t>תיקון מס' 107 (מס' 1636) תשס"ט-2009</w:t>
                  </w:r>
                </w:p>
              </w:txbxContent>
            </v:textbox>
            <w10:anchorlock/>
          </v:rect>
        </w:pict>
      </w:r>
      <w:r w:rsidRPr="00655871">
        <w:rPr>
          <w:rStyle w:val="default"/>
          <w:rFonts w:cs="FrankRuehl"/>
          <w:rtl/>
        </w:rPr>
        <w:tab/>
      </w:r>
      <w:r>
        <w:rPr>
          <w:rStyle w:val="default"/>
          <w:rFonts w:cs="FrankRuehl" w:hint="cs"/>
          <w:rtl/>
        </w:rPr>
        <w:t>(ב)</w:t>
      </w:r>
      <w:r>
        <w:rPr>
          <w:rStyle w:val="default"/>
          <w:rFonts w:cs="FrankRuehl" w:hint="cs"/>
          <w:rtl/>
        </w:rPr>
        <w:tab/>
      </w:r>
      <w:r w:rsidRPr="00655871">
        <w:rPr>
          <w:rStyle w:val="default"/>
          <w:rFonts w:cs="FrankRuehl" w:hint="cs"/>
          <w:rtl/>
        </w:rPr>
        <w:t>ראיה הנמסרת לבית המשפט שלא בעברית או בלשון אחרת השגורה בפי בית המשפט ובעלי הדין, תתורגם בידי מתרגם, ועדות שנמסרה כאמור תירשם בפרוטוקול תוך תרגומה לעברית, אם לא הורה בית המשפט הוראה אחרת; רישום התרגום בפרוטוקול ישמש ראיה לכאורה לדברים שתורגמו</w:t>
      </w:r>
      <w:r>
        <w:rPr>
          <w:rStyle w:val="default"/>
          <w:rFonts w:cs="FrankRuehl" w:hint="cs"/>
          <w:rtl/>
        </w:rPr>
        <w:t>.</w:t>
      </w:r>
    </w:p>
    <w:p w:rsidR="00A60F1C" w:rsidRPr="00A612C6" w:rsidRDefault="00A60F1C" w:rsidP="00A60F1C">
      <w:pPr>
        <w:pStyle w:val="P00"/>
        <w:spacing w:before="0"/>
        <w:ind w:left="0" w:right="1134"/>
        <w:rPr>
          <w:rStyle w:val="default"/>
          <w:rFonts w:cs="FrankRuehl" w:hint="cs"/>
          <w:vanish/>
          <w:color w:val="FF0000"/>
          <w:sz w:val="20"/>
          <w:szCs w:val="20"/>
          <w:shd w:val="clear" w:color="auto" w:fill="FFFF99"/>
          <w:rtl/>
        </w:rPr>
      </w:pPr>
      <w:bookmarkStart w:id="25" w:name="Rov116"/>
      <w:r w:rsidRPr="00A612C6">
        <w:rPr>
          <w:rStyle w:val="default"/>
          <w:rFonts w:cs="FrankRuehl" w:hint="cs"/>
          <w:vanish/>
          <w:color w:val="FF0000"/>
          <w:sz w:val="20"/>
          <w:szCs w:val="20"/>
          <w:shd w:val="clear" w:color="auto" w:fill="FFFF99"/>
          <w:rtl/>
        </w:rPr>
        <w:t>מיום 9.6.2009</w:t>
      </w:r>
    </w:p>
    <w:p w:rsidR="00A60F1C" w:rsidRPr="00A612C6" w:rsidRDefault="00A60F1C" w:rsidP="00A60F1C">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107 (מס' 1636) תשס"ט-2009</w:t>
      </w:r>
    </w:p>
    <w:p w:rsidR="00A60F1C" w:rsidRPr="00A612C6" w:rsidRDefault="00A60F1C" w:rsidP="00A60F1C">
      <w:pPr>
        <w:pStyle w:val="P00"/>
        <w:spacing w:before="0"/>
        <w:ind w:left="0" w:right="1134"/>
        <w:rPr>
          <w:rStyle w:val="default"/>
          <w:rFonts w:cs="FrankRuehl" w:hint="cs"/>
          <w:vanish/>
          <w:sz w:val="20"/>
          <w:szCs w:val="20"/>
          <w:shd w:val="clear" w:color="auto" w:fill="FFFF99"/>
          <w:rtl/>
        </w:rPr>
      </w:pPr>
      <w:hyperlink r:id="rId71" w:history="1">
        <w:r w:rsidRPr="00A612C6">
          <w:rPr>
            <w:rStyle w:val="Hyperlink"/>
            <w:rFonts w:cs="FrankRuehl" w:hint="cs"/>
            <w:vanish/>
            <w:szCs w:val="20"/>
            <w:shd w:val="clear" w:color="auto" w:fill="FFFF99"/>
            <w:rtl/>
          </w:rPr>
          <w:t>קובץ המנשרים מס' 231</w:t>
        </w:r>
      </w:hyperlink>
      <w:r w:rsidRPr="00A612C6">
        <w:rPr>
          <w:rStyle w:val="default"/>
          <w:rFonts w:cs="FrankRuehl" w:hint="cs"/>
          <w:vanish/>
          <w:sz w:val="20"/>
          <w:szCs w:val="20"/>
          <w:shd w:val="clear" w:color="auto" w:fill="FFFF99"/>
          <w:rtl/>
        </w:rPr>
        <w:t xml:space="preserve"> מחודש יולי 2009 עמ' 5640</w:t>
      </w:r>
    </w:p>
    <w:p w:rsidR="00A60F1C" w:rsidRPr="00A612C6" w:rsidRDefault="00A60F1C" w:rsidP="00A60F1C">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12</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big-number"/>
          <w:rFonts w:cs="FrankRuehl" w:hint="cs"/>
          <w:vanish/>
          <w:sz w:val="22"/>
          <w:szCs w:val="22"/>
          <w:u w:val="single"/>
          <w:shd w:val="clear" w:color="auto" w:fill="FFFF99"/>
          <w:rtl/>
        </w:rPr>
        <w:t>(א)</w:t>
      </w:r>
      <w:r w:rsidRPr="00A612C6">
        <w:rPr>
          <w:rStyle w:val="big-number"/>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אם הנאשם אינו שומע עברית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הוברר לבית המשפט שהנאשם אינו יודע עברית</w:t>
      </w:r>
      <w:r w:rsidRPr="00A612C6">
        <w:rPr>
          <w:rStyle w:val="default"/>
          <w:rFonts w:cs="FrankRuehl" w:hint="cs"/>
          <w:vanish/>
          <w:sz w:val="22"/>
          <w:szCs w:val="22"/>
          <w:shd w:val="clear" w:color="auto" w:fill="FFFF99"/>
          <w:rtl/>
        </w:rPr>
        <w:t xml:space="preserve">, ימנה בית-המשפט הצבאי מתרגם על מנת לתרגם לו את הנאמר במהלך הדיון ואת החלטות בית-המשפט, אלא אם ויתר הנאשם מרצון על התרגום כולו או חלקו. הזכות </w:t>
      </w:r>
      <w:r w:rsidRPr="00A612C6">
        <w:rPr>
          <w:rStyle w:val="default"/>
          <w:rFonts w:cs="FrankRuehl" w:hint="cs"/>
          <w:strike/>
          <w:vanish/>
          <w:sz w:val="22"/>
          <w:szCs w:val="22"/>
          <w:shd w:val="clear" w:color="auto" w:fill="FFFF99"/>
          <w:rtl/>
        </w:rPr>
        <w:t>בידי הנאשם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בידי הצדדים</w:t>
      </w:r>
      <w:r w:rsidRPr="00A612C6">
        <w:rPr>
          <w:rStyle w:val="default"/>
          <w:rFonts w:cs="FrankRuehl" w:hint="cs"/>
          <w:vanish/>
          <w:sz w:val="22"/>
          <w:szCs w:val="22"/>
          <w:shd w:val="clear" w:color="auto" w:fill="FFFF99"/>
          <w:rtl/>
        </w:rPr>
        <w:t xml:space="preserve"> להתנגד למתרגם ולבקש החלפתו.</w:t>
      </w:r>
    </w:p>
    <w:p w:rsidR="00655871" w:rsidRPr="008636F7" w:rsidRDefault="00655871" w:rsidP="008636F7">
      <w:pPr>
        <w:pStyle w:val="P00"/>
        <w:spacing w:before="0"/>
        <w:ind w:left="0" w:right="1134"/>
        <w:rPr>
          <w:rStyle w:val="default"/>
          <w:rFonts w:cs="FrankRuehl" w:hint="cs"/>
          <w:sz w:val="2"/>
          <w:szCs w:val="2"/>
          <w:u w:val="single"/>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ראיה הנמסרת לבית המשפט שלא בעברית או בלשון אחרת השגורה בפי בית המשפט ובעלי הדין, תתורגם בידי מתרגם, ועדות שנמסרה כאמור תירשם בפרוטוקול תוך תרגומה לעברית, אם לא הורה בית המשפט הוראה אחרת; רישום התרגום בפרוטוקול ישמש ראיה לכאורה לדברים שתורגמו.</w:t>
      </w:r>
      <w:bookmarkEnd w:id="25"/>
    </w:p>
    <w:p w:rsidR="00D91CBB" w:rsidRDefault="00D91CBB">
      <w:pPr>
        <w:pStyle w:val="P00"/>
        <w:spacing w:before="72"/>
        <w:ind w:left="0" w:right="1134"/>
        <w:rPr>
          <w:rStyle w:val="default"/>
          <w:rFonts w:cs="FrankRuehl" w:hint="cs"/>
          <w:rtl/>
        </w:rPr>
      </w:pPr>
      <w:r>
        <w:rPr>
          <w:rFonts w:cs="Miriam"/>
          <w:lang w:val="he-IL"/>
        </w:rPr>
        <w:pict>
          <v:rect id="_x0000_s1249" style="position:absolute;left:0;text-align:left;margin-left:464.35pt;margin-top:7.1pt;width:75.05pt;height:39.95pt;z-index:251470336" o:allowincell="f" filled="f" stroked="f" strokecolor="lime" strokeweight=".25pt">
            <v:textbox style="mso-next-textbox:#_x0000_s1249" inset="0,0,0,0">
              <w:txbxContent>
                <w:p w:rsidR="00E90B41" w:rsidRDefault="00E90B41">
                  <w:pPr>
                    <w:spacing w:line="160" w:lineRule="exact"/>
                    <w:rPr>
                      <w:rFonts w:cs="Miriam" w:hint="cs"/>
                      <w:sz w:val="18"/>
                      <w:szCs w:val="18"/>
                      <w:rtl/>
                    </w:rPr>
                  </w:pPr>
                  <w:r>
                    <w:rPr>
                      <w:rFonts w:cs="Miriam" w:hint="cs"/>
                      <w:sz w:val="18"/>
                      <w:szCs w:val="18"/>
                      <w:rtl/>
                    </w:rPr>
                    <w:t>הזהרת עד ומתורגמן והשבעתם</w:t>
                  </w:r>
                </w:p>
                <w:p w:rsidR="00E90B41" w:rsidRDefault="00E90B41" w:rsidP="000A0B91">
                  <w:pPr>
                    <w:spacing w:line="160" w:lineRule="exact"/>
                    <w:rPr>
                      <w:rFonts w:cs="Miriam" w:hint="cs"/>
                      <w:noProof/>
                      <w:sz w:val="18"/>
                      <w:szCs w:val="18"/>
                      <w:rtl/>
                    </w:rPr>
                  </w:pPr>
                  <w:r>
                    <w:rPr>
                      <w:rFonts w:cs="Miriam" w:hint="cs"/>
                      <w:sz w:val="18"/>
                      <w:szCs w:val="18"/>
                      <w:rtl/>
                    </w:rPr>
                    <w:t>תיקון מס' 63 (מס' 1316) תשנ"א-1990</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בית-המשפט הצבאי יזהיר את העד לפני גביית עדותו כי עליו להעיד אמת, שאם לא כן יהא צפוי לעונש הקבוע בתחיקת בטחון; היה לבית המשפט הצבאי יסוד סביר להניח כי השבעת העד עשויה לסייע לגילוי האמת, רשאי בית המשפט, ביוזמתו או לפי בקשת בעל הדין, להשביעו, אולם רשאי העד, משהודיע שהוא עושה כן מטעמי דת או מצפון, שלא להשבע אלא להצהיר בהן צדק, זולת אם היה בית-המשפט הצבאי משוכנע שטעמי העד ניתנו שלא בתום לב.</w:t>
      </w:r>
    </w:p>
    <w:p w:rsidR="00D91CBB" w:rsidRDefault="00655871" w:rsidP="00655871">
      <w:pPr>
        <w:pStyle w:val="P00"/>
        <w:spacing w:before="72"/>
        <w:ind w:left="0" w:right="1134"/>
        <w:rPr>
          <w:rStyle w:val="default"/>
          <w:rFonts w:cs="FrankRuehl" w:hint="cs"/>
          <w:rtl/>
        </w:rPr>
      </w:pPr>
      <w:r>
        <w:rPr>
          <w:rFonts w:cs="FrankRuehl" w:hint="cs"/>
          <w:sz w:val="26"/>
          <w:rtl/>
          <w:lang w:eastAsia="en-US"/>
        </w:rPr>
        <w:pict>
          <v:shape id="_x0000_s1831" type="#_x0000_t202" style="position:absolute;left:0;text-align:left;margin-left:470.35pt;margin-top:7.1pt;width:1in;height:18pt;z-index:251801088" filled="f" stroked="f">
            <v:textbox inset="1mm,0,1mm,0">
              <w:txbxContent>
                <w:p w:rsidR="00E90B41" w:rsidRDefault="00E90B41" w:rsidP="00655871">
                  <w:pPr>
                    <w:spacing w:line="160" w:lineRule="exact"/>
                    <w:rPr>
                      <w:rFonts w:cs="Miriam" w:hint="cs"/>
                      <w:noProof/>
                      <w:sz w:val="18"/>
                      <w:szCs w:val="18"/>
                      <w:rtl/>
                    </w:rPr>
                  </w:pPr>
                  <w:r>
                    <w:rPr>
                      <w:rFonts w:cs="Miriam" w:hint="cs"/>
                      <w:noProof/>
                      <w:sz w:val="18"/>
                      <w:szCs w:val="18"/>
                      <w:rtl/>
                    </w:rPr>
                    <w:t>תיקון מס' 107 (מס' 1636) תשס"ט-2009</w:t>
                  </w:r>
                </w:p>
              </w:txbxContent>
            </v:textbox>
            <w10:anchorlock/>
          </v:shape>
        </w:pict>
      </w:r>
      <w:r w:rsidR="00D91CBB">
        <w:rPr>
          <w:rStyle w:val="default"/>
          <w:rFonts w:cs="FrankRuehl" w:hint="cs"/>
          <w:rtl/>
        </w:rPr>
        <w:tab/>
        <w:t>(ב)</w:t>
      </w:r>
      <w:r w:rsidR="00D91CBB">
        <w:rPr>
          <w:rStyle w:val="default"/>
          <w:rFonts w:cs="FrankRuehl" w:hint="cs"/>
          <w:rtl/>
        </w:rPr>
        <w:tab/>
      </w:r>
      <w:r>
        <w:rPr>
          <w:rStyle w:val="default"/>
          <w:rFonts w:cs="FrankRuehl" w:hint="cs"/>
          <w:rtl/>
        </w:rPr>
        <w:t>(נמחקה)</w:t>
      </w:r>
      <w:r w:rsidR="00D91CBB">
        <w:rPr>
          <w:rStyle w:val="default"/>
          <w:rFonts w:cs="FrankRuehl" w:hint="cs"/>
          <w:rtl/>
        </w:rPr>
        <w:t>.</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26" w:name="Rov117"/>
      <w:r w:rsidRPr="00A612C6">
        <w:rPr>
          <w:rStyle w:val="default"/>
          <w:rFonts w:cs="FrankRuehl" w:hint="cs"/>
          <w:vanish/>
          <w:color w:val="FF0000"/>
          <w:sz w:val="20"/>
          <w:szCs w:val="20"/>
          <w:shd w:val="clear" w:color="auto" w:fill="FFFF99"/>
          <w:rtl/>
        </w:rPr>
        <w:t>מיום 21.10.1990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63 (מס' 1316)</w:t>
      </w:r>
      <w:r w:rsidR="000A0B91"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72" w:history="1">
        <w:r w:rsidRPr="00A612C6">
          <w:rPr>
            <w:rStyle w:val="Hyperlink"/>
            <w:rFonts w:cs="FrankRuehl" w:hint="cs"/>
            <w:vanish/>
            <w:szCs w:val="20"/>
            <w:shd w:val="clear" w:color="auto" w:fill="FFFF99"/>
            <w:rtl/>
          </w:rPr>
          <w:t>קובץ המנשרים מס' 101</w:t>
        </w:r>
      </w:hyperlink>
      <w:r w:rsidRPr="00A612C6">
        <w:rPr>
          <w:rStyle w:val="default"/>
          <w:rFonts w:cs="FrankRuehl" w:hint="cs"/>
          <w:vanish/>
          <w:sz w:val="20"/>
          <w:szCs w:val="20"/>
          <w:shd w:val="clear" w:color="auto" w:fill="FFFF99"/>
          <w:rtl/>
        </w:rPr>
        <w:t xml:space="preserve"> מחודש נובמבר 1990 עמ' 19</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בית-המשפט הצבאי יזהיר את העד לפני גביית עדותו כי עליו להעיד אמת, שאם לא כן יהא צפוי לעונש הקבוע בתחיקת בטחון; </w:t>
      </w:r>
      <w:r w:rsidRPr="00A612C6">
        <w:rPr>
          <w:rStyle w:val="default"/>
          <w:rFonts w:cs="FrankRuehl" w:hint="cs"/>
          <w:strike/>
          <w:vanish/>
          <w:sz w:val="22"/>
          <w:szCs w:val="22"/>
          <w:shd w:val="clear" w:color="auto" w:fill="FFFF99"/>
          <w:rtl/>
        </w:rPr>
        <w:t>העד יישבע להעיד אמת, אולם רשאי הוא</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היה לבית המשפט הצבאי יסוד סביר להניח כי השבעת העד עשויה לסייע לגילוי האמת, רשאי בית המשפט, ביוזמתו או לפי בקשת בעל הדין, להשביעו, אולם רשאי העד,</w:t>
      </w:r>
      <w:r w:rsidRPr="00A612C6">
        <w:rPr>
          <w:rStyle w:val="default"/>
          <w:rFonts w:cs="FrankRuehl" w:hint="cs"/>
          <w:vanish/>
          <w:sz w:val="22"/>
          <w:szCs w:val="22"/>
          <w:shd w:val="clear" w:color="auto" w:fill="FFFF99"/>
          <w:rtl/>
        </w:rPr>
        <w:t xml:space="preserve"> משהודיע שהוא עושה כן מטעמי דת או מצפון, שלא להשבע אלא להצהיר בהן צדק, זולת אם היה בית-המשפט הצבאי משוכנע שטעמי העד ניתנו שלא בתום לב.</w:t>
      </w:r>
    </w:p>
    <w:p w:rsidR="00A60F1C" w:rsidRPr="00A612C6" w:rsidRDefault="00A60F1C" w:rsidP="00A60F1C">
      <w:pPr>
        <w:pStyle w:val="P00"/>
        <w:spacing w:before="0"/>
        <w:ind w:left="0" w:right="1134"/>
        <w:rPr>
          <w:rStyle w:val="default"/>
          <w:rFonts w:cs="FrankRuehl" w:hint="cs"/>
          <w:vanish/>
          <w:sz w:val="20"/>
          <w:szCs w:val="20"/>
          <w:shd w:val="clear" w:color="auto" w:fill="FFFF99"/>
          <w:rtl/>
        </w:rPr>
      </w:pPr>
    </w:p>
    <w:p w:rsidR="00A60F1C" w:rsidRPr="00A612C6" w:rsidRDefault="00A60F1C" w:rsidP="00A60F1C">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9.6.2009</w:t>
      </w:r>
    </w:p>
    <w:p w:rsidR="00A60F1C" w:rsidRPr="00A612C6" w:rsidRDefault="00A60F1C" w:rsidP="00A60F1C">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107 (מס' 1636) תשס"ט-2009</w:t>
      </w:r>
    </w:p>
    <w:p w:rsidR="00A60F1C" w:rsidRPr="00A612C6" w:rsidRDefault="00A60F1C" w:rsidP="00A60F1C">
      <w:pPr>
        <w:pStyle w:val="P00"/>
        <w:spacing w:before="0"/>
        <w:ind w:left="0" w:right="1134"/>
        <w:rPr>
          <w:rStyle w:val="default"/>
          <w:rFonts w:cs="FrankRuehl" w:hint="cs"/>
          <w:vanish/>
          <w:sz w:val="20"/>
          <w:szCs w:val="20"/>
          <w:shd w:val="clear" w:color="auto" w:fill="FFFF99"/>
          <w:rtl/>
        </w:rPr>
      </w:pPr>
      <w:hyperlink r:id="rId73" w:history="1">
        <w:r w:rsidRPr="00A612C6">
          <w:rPr>
            <w:rStyle w:val="Hyperlink"/>
            <w:rFonts w:cs="FrankRuehl" w:hint="cs"/>
            <w:vanish/>
            <w:szCs w:val="20"/>
            <w:shd w:val="clear" w:color="auto" w:fill="FFFF99"/>
            <w:rtl/>
          </w:rPr>
          <w:t>קובץ המנשרים מס' 231</w:t>
        </w:r>
      </w:hyperlink>
      <w:r w:rsidRPr="00A612C6">
        <w:rPr>
          <w:rStyle w:val="default"/>
          <w:rFonts w:cs="FrankRuehl" w:hint="cs"/>
          <w:vanish/>
          <w:sz w:val="20"/>
          <w:szCs w:val="20"/>
          <w:shd w:val="clear" w:color="auto" w:fill="FFFF99"/>
          <w:rtl/>
        </w:rPr>
        <w:t xml:space="preserve"> מחודש יולי 2009 עמ' 5640</w:t>
      </w:r>
    </w:p>
    <w:p w:rsidR="00655871" w:rsidRPr="00A612C6" w:rsidRDefault="00655871" w:rsidP="00A60F1C">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מחיקת סעיף קטן 13(ב)</w:t>
      </w:r>
    </w:p>
    <w:p w:rsidR="00655871" w:rsidRPr="00A612C6" w:rsidRDefault="00655871" w:rsidP="00655871">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655871" w:rsidRPr="008636F7" w:rsidRDefault="00655871" w:rsidP="008636F7">
      <w:pPr>
        <w:pStyle w:val="P00"/>
        <w:spacing w:before="0"/>
        <w:ind w:left="0" w:right="1134"/>
        <w:rPr>
          <w:rStyle w:val="default"/>
          <w:rFonts w:cs="FrankRuehl" w:hint="cs"/>
          <w:strike/>
          <w:sz w:val="2"/>
          <w:szCs w:val="2"/>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האמור בסעיף קטן (א) יחול גם על הזהרת מתורגמן והשבעתו בשינויים המחויבים.</w:t>
      </w:r>
      <w:bookmarkEnd w:id="26"/>
    </w:p>
    <w:p w:rsidR="00D91CBB" w:rsidRDefault="00D91CBB">
      <w:pPr>
        <w:pStyle w:val="P00"/>
        <w:spacing w:before="72"/>
        <w:ind w:left="0" w:right="1134"/>
        <w:rPr>
          <w:rStyle w:val="default"/>
          <w:rFonts w:cs="FrankRuehl" w:hint="cs"/>
          <w:rtl/>
        </w:rPr>
      </w:pPr>
      <w:r>
        <w:rPr>
          <w:rFonts w:cs="Miriam"/>
          <w:lang w:val="he-IL"/>
        </w:rPr>
        <w:pict>
          <v:rect id="_x0000_s1250" style="position:absolute;left:0;text-align:left;margin-left:464.35pt;margin-top:7.1pt;width:75.05pt;height:9.5pt;z-index:251471360" o:allowincell="f" filled="f" stroked="f" strokecolor="lime" strokeweight=".25pt">
            <v:textbox style="mso-next-textbox:#_x0000_s1250" inset="0,0,0,0">
              <w:txbxContent>
                <w:p w:rsidR="00E90B41" w:rsidRDefault="00E90B41">
                  <w:pPr>
                    <w:spacing w:line="160" w:lineRule="exact"/>
                    <w:rPr>
                      <w:rFonts w:cs="Miriam" w:hint="cs"/>
                      <w:noProof/>
                      <w:sz w:val="18"/>
                      <w:szCs w:val="18"/>
                      <w:rtl/>
                    </w:rPr>
                  </w:pPr>
                  <w:r>
                    <w:rPr>
                      <w:rFonts w:cs="Miriam" w:hint="cs"/>
                      <w:sz w:val="18"/>
                      <w:szCs w:val="18"/>
                      <w:rtl/>
                    </w:rPr>
                    <w:t>דחיית המשך הדיון</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בית-משפט צבאי רשאי לדחות את ישיבותיו בכל שלב של ההליכים, ולחזור ולשבת במקום ובזמן שיורה. בית-המשפט רשאי ליתן כל הוראה בדבר החזקתו במשמורת של נאשם והתיצבותו לישיבה שנדחתה.</w:t>
      </w:r>
    </w:p>
    <w:p w:rsidR="00D91CBB" w:rsidRDefault="00D91CBB">
      <w:pPr>
        <w:pStyle w:val="P00"/>
        <w:spacing w:before="72"/>
        <w:ind w:left="0" w:right="1134"/>
        <w:rPr>
          <w:rStyle w:val="default"/>
          <w:rFonts w:cs="FrankRuehl" w:hint="cs"/>
          <w:rtl/>
        </w:rPr>
      </w:pPr>
      <w:r>
        <w:rPr>
          <w:rFonts w:cs="Miriam"/>
          <w:lang w:val="he-IL"/>
        </w:rPr>
        <w:pict>
          <v:rect id="_x0000_s1251" style="position:absolute;left:0;text-align:left;margin-left:464.35pt;margin-top:7.1pt;width:75.05pt;height:42.05pt;z-index:251472384" o:allowincell="f" filled="f" stroked="f" strokecolor="lime" strokeweight=".25pt">
            <v:textbox style="mso-next-textbox:#_x0000_s1251" inset="0,0,0,0">
              <w:txbxContent>
                <w:p w:rsidR="00E90B41" w:rsidRDefault="00E90B41">
                  <w:pPr>
                    <w:spacing w:line="160" w:lineRule="exact"/>
                    <w:rPr>
                      <w:rFonts w:cs="Miriam" w:hint="cs"/>
                      <w:sz w:val="18"/>
                      <w:szCs w:val="18"/>
                      <w:rtl/>
                    </w:rPr>
                  </w:pPr>
                  <w:r>
                    <w:rPr>
                      <w:rFonts w:cs="Miriam" w:hint="cs"/>
                      <w:sz w:val="18"/>
                      <w:szCs w:val="18"/>
                      <w:rtl/>
                    </w:rPr>
                    <w:t>רישום פרוטוקול</w:t>
                  </w:r>
                </w:p>
                <w:p w:rsidR="00E90B41" w:rsidRDefault="00E90B41">
                  <w:pPr>
                    <w:spacing w:line="160" w:lineRule="exact"/>
                    <w:rPr>
                      <w:rFonts w:cs="Miriam" w:hint="cs"/>
                      <w:sz w:val="18"/>
                      <w:szCs w:val="18"/>
                      <w:rtl/>
                    </w:rPr>
                  </w:pPr>
                  <w:r>
                    <w:rPr>
                      <w:rFonts w:cs="Miriam" w:hint="cs"/>
                      <w:sz w:val="18"/>
                      <w:szCs w:val="18"/>
                      <w:rtl/>
                    </w:rPr>
                    <w:t>תיקון מס' 10 (מס' 585) תשל"ה-1975</w:t>
                  </w:r>
                </w:p>
                <w:p w:rsidR="00E90B41" w:rsidRDefault="00E90B41">
                  <w:pPr>
                    <w:spacing w:line="160" w:lineRule="exact"/>
                    <w:rPr>
                      <w:rFonts w:cs="Miriam" w:hint="cs"/>
                      <w:noProof/>
                      <w:sz w:val="18"/>
                      <w:szCs w:val="18"/>
                      <w:rtl/>
                    </w:rPr>
                  </w:pPr>
                  <w:r>
                    <w:rPr>
                      <w:rFonts w:cs="Miriam" w:hint="cs"/>
                      <w:sz w:val="18"/>
                      <w:szCs w:val="18"/>
                      <w:rtl/>
                    </w:rPr>
                    <w:t>תיקון מס' 107 (מס' 1636) תשס"ט-2009</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אב בית הדין ינהל פרוטוקול דיונים בעצמו או באמצעות רשם.</w:t>
      </w:r>
    </w:p>
    <w:p w:rsidR="00655871" w:rsidRDefault="00655871">
      <w:pPr>
        <w:pStyle w:val="P00"/>
        <w:spacing w:before="72"/>
        <w:ind w:left="0" w:right="1134"/>
        <w:rPr>
          <w:rStyle w:val="default"/>
          <w:rFonts w:cs="FrankRuehl" w:hint="cs"/>
          <w:rtl/>
        </w:rPr>
      </w:pPr>
    </w:p>
    <w:p w:rsidR="002306B1" w:rsidRDefault="002306B1">
      <w:pPr>
        <w:pStyle w:val="P00"/>
        <w:spacing w:before="72"/>
        <w:ind w:left="0" w:right="1134"/>
        <w:rPr>
          <w:rStyle w:val="default"/>
          <w:rFonts w:cs="FrankRuehl" w:hint="cs"/>
          <w:rtl/>
        </w:rPr>
      </w:pPr>
    </w:p>
    <w:p w:rsidR="00D91CBB" w:rsidRDefault="00655871" w:rsidP="00655871">
      <w:pPr>
        <w:pStyle w:val="P00"/>
        <w:spacing w:before="72"/>
        <w:ind w:left="0" w:right="1134"/>
        <w:rPr>
          <w:rStyle w:val="default"/>
          <w:rFonts w:cs="FrankRuehl" w:hint="cs"/>
          <w:rtl/>
        </w:rPr>
      </w:pPr>
      <w:r>
        <w:rPr>
          <w:rFonts w:cs="FrankRuehl" w:hint="cs"/>
          <w:sz w:val="26"/>
          <w:rtl/>
          <w:lang w:eastAsia="en-US"/>
        </w:rPr>
        <w:pict>
          <v:shape id="_x0000_s1832" type="#_x0000_t202" style="position:absolute;left:0;text-align:left;margin-left:470.35pt;margin-top:7.1pt;width:1in;height:27pt;z-index:251802112" filled="f" stroked="f">
            <v:textbox inset="1mm,0,1mm,0">
              <w:txbxContent>
                <w:p w:rsidR="00E90B41" w:rsidRDefault="00E90B41" w:rsidP="00655871">
                  <w:pPr>
                    <w:spacing w:line="160" w:lineRule="exact"/>
                    <w:rPr>
                      <w:rFonts w:cs="Miriam" w:hint="cs"/>
                      <w:noProof/>
                      <w:sz w:val="18"/>
                      <w:szCs w:val="18"/>
                      <w:rtl/>
                    </w:rPr>
                  </w:pPr>
                  <w:r>
                    <w:rPr>
                      <w:rFonts w:cs="Miriam" w:hint="cs"/>
                      <w:sz w:val="18"/>
                      <w:szCs w:val="18"/>
                      <w:rtl/>
                    </w:rPr>
                    <w:t>תיקון מס' 107 (מס' 1636) תשס"ט-2009</w:t>
                  </w:r>
                </w:p>
              </w:txbxContent>
            </v:textbox>
            <w10:anchorlock/>
          </v:shape>
        </w:pict>
      </w:r>
      <w:r w:rsidR="00D91CBB">
        <w:rPr>
          <w:rStyle w:val="default"/>
          <w:rFonts w:cs="FrankRuehl" w:hint="cs"/>
          <w:rtl/>
        </w:rPr>
        <w:tab/>
        <w:t>(ב)</w:t>
      </w:r>
      <w:r w:rsidR="00D91CBB">
        <w:rPr>
          <w:rStyle w:val="default"/>
          <w:rFonts w:cs="FrankRuehl" w:hint="cs"/>
          <w:rtl/>
        </w:rPr>
        <w:tab/>
      </w:r>
      <w:r w:rsidRPr="00655871">
        <w:rPr>
          <w:rStyle w:val="default"/>
          <w:rFonts w:cs="FrankRuehl" w:hint="cs"/>
          <w:rtl/>
        </w:rPr>
        <w:t>הפרוטוקול ישקף את כל הנאמר והמתרחש בדיון והנוגע למשפט; בין היתר, ייכלל בפרוטוקול רישום תמציתי בדבר</w:t>
      </w:r>
      <w:r w:rsidR="00D91CBB">
        <w:rPr>
          <w:rStyle w:val="default"/>
          <w:rFonts w:cs="FrankRuehl" w:hint="cs"/>
          <w:rtl/>
        </w:rPr>
        <w:t>:</w:t>
      </w:r>
    </w:p>
    <w:p w:rsidR="00655871" w:rsidRPr="00655871" w:rsidRDefault="00655871" w:rsidP="00655871">
      <w:pPr>
        <w:pStyle w:val="P00"/>
        <w:spacing w:before="72"/>
        <w:ind w:left="1021" w:right="1134"/>
        <w:rPr>
          <w:rStyle w:val="default"/>
          <w:rFonts w:cs="FrankRuehl" w:hint="cs"/>
          <w:rtl/>
        </w:rPr>
      </w:pPr>
      <w:r w:rsidRPr="00655871">
        <w:rPr>
          <w:rStyle w:val="default"/>
          <w:rFonts w:cs="FrankRuehl" w:hint="cs"/>
          <w:rtl/>
        </w:rPr>
        <w:t xml:space="preserve"> (1)</w:t>
      </w:r>
      <w:r w:rsidRPr="00655871">
        <w:rPr>
          <w:rStyle w:val="default"/>
          <w:rFonts w:cs="FrankRuehl" w:hint="cs"/>
          <w:rtl/>
        </w:rPr>
        <w:tab/>
        <w:t>תשובת הנאשם לאישום;</w:t>
      </w:r>
    </w:p>
    <w:p w:rsidR="00655871" w:rsidRPr="00655871" w:rsidRDefault="00655871" w:rsidP="00655871">
      <w:pPr>
        <w:pStyle w:val="P00"/>
        <w:spacing w:before="72"/>
        <w:ind w:left="1021" w:right="1134"/>
        <w:rPr>
          <w:rStyle w:val="default"/>
          <w:rFonts w:cs="FrankRuehl" w:hint="cs"/>
          <w:rtl/>
        </w:rPr>
      </w:pPr>
      <w:r w:rsidRPr="00655871">
        <w:rPr>
          <w:rStyle w:val="default"/>
          <w:rFonts w:cs="FrankRuehl" w:hint="cs"/>
          <w:rtl/>
        </w:rPr>
        <w:t>(2)</w:t>
      </w:r>
      <w:r w:rsidRPr="00655871">
        <w:rPr>
          <w:rStyle w:val="default"/>
          <w:rFonts w:cs="FrankRuehl" w:hint="cs"/>
          <w:rtl/>
        </w:rPr>
        <w:tab/>
        <w:t>העדויות שנשמעו;</w:t>
      </w:r>
    </w:p>
    <w:p w:rsidR="00655871" w:rsidRPr="00655871" w:rsidRDefault="00655871" w:rsidP="00655871">
      <w:pPr>
        <w:pStyle w:val="P00"/>
        <w:spacing w:before="72"/>
        <w:ind w:left="1021" w:right="1134"/>
        <w:rPr>
          <w:rStyle w:val="default"/>
          <w:rFonts w:cs="FrankRuehl" w:hint="cs"/>
          <w:rtl/>
        </w:rPr>
      </w:pPr>
      <w:r w:rsidRPr="00655871">
        <w:rPr>
          <w:rStyle w:val="default"/>
          <w:rFonts w:cs="FrankRuehl" w:hint="cs"/>
          <w:rtl/>
        </w:rPr>
        <w:t>(3)</w:t>
      </w:r>
      <w:r w:rsidRPr="00655871">
        <w:rPr>
          <w:rStyle w:val="default"/>
          <w:rFonts w:cs="FrankRuehl" w:hint="cs"/>
          <w:rtl/>
        </w:rPr>
        <w:tab/>
        <w:t>פרטי המוצגים;</w:t>
      </w:r>
    </w:p>
    <w:p w:rsidR="00655871" w:rsidRPr="00655871" w:rsidRDefault="00655871" w:rsidP="00655871">
      <w:pPr>
        <w:pStyle w:val="P00"/>
        <w:spacing w:before="72"/>
        <w:ind w:left="1021" w:right="1134"/>
        <w:rPr>
          <w:rStyle w:val="default"/>
          <w:rFonts w:cs="FrankRuehl" w:hint="cs"/>
          <w:rtl/>
        </w:rPr>
      </w:pPr>
      <w:r w:rsidRPr="00655871">
        <w:rPr>
          <w:rStyle w:val="default"/>
          <w:rFonts w:cs="FrankRuehl" w:hint="cs"/>
          <w:rtl/>
        </w:rPr>
        <w:t>(4)</w:t>
      </w:r>
      <w:r w:rsidRPr="00655871">
        <w:rPr>
          <w:rStyle w:val="default"/>
          <w:rFonts w:cs="FrankRuehl" w:hint="cs"/>
          <w:rtl/>
        </w:rPr>
        <w:tab/>
        <w:t>הכרעת דין (הממצאים שקבע בית המשפט וההחלטה אם לחייב את הנאשם או לזכותו);</w:t>
      </w:r>
    </w:p>
    <w:p w:rsidR="00655871" w:rsidRPr="00655871" w:rsidRDefault="00655871" w:rsidP="00655871">
      <w:pPr>
        <w:pStyle w:val="P00"/>
        <w:spacing w:before="72"/>
        <w:ind w:left="1021" w:right="1134"/>
        <w:rPr>
          <w:rStyle w:val="default"/>
          <w:rFonts w:cs="FrankRuehl" w:hint="cs"/>
          <w:rtl/>
        </w:rPr>
      </w:pPr>
      <w:r w:rsidRPr="00655871">
        <w:rPr>
          <w:rStyle w:val="default"/>
          <w:rFonts w:cs="FrankRuehl" w:hint="cs"/>
          <w:rtl/>
        </w:rPr>
        <w:t>(5)</w:t>
      </w:r>
      <w:r w:rsidRPr="00655871">
        <w:rPr>
          <w:rStyle w:val="default"/>
          <w:rFonts w:cs="FrankRuehl" w:hint="cs"/>
          <w:rtl/>
        </w:rPr>
        <w:tab/>
        <w:t>גזר הדין.</w:t>
      </w:r>
    </w:p>
    <w:p w:rsidR="00D91CBB" w:rsidRDefault="00D91CBB" w:rsidP="00655871">
      <w:pPr>
        <w:pStyle w:val="P00"/>
        <w:spacing w:before="72"/>
        <w:ind w:left="0" w:right="1134"/>
        <w:rPr>
          <w:rStyle w:val="default"/>
          <w:rFonts w:cs="FrankRuehl" w:hint="cs"/>
          <w:rtl/>
        </w:rPr>
      </w:pPr>
      <w:r w:rsidRPr="00655871">
        <w:rPr>
          <w:rStyle w:val="default"/>
          <w:rFonts w:cs="FrankRuehl"/>
          <w:rtl/>
        </w:rPr>
        <w:pict>
          <v:shape id="_x0000_s1365" type="#_x0000_t202" style="position:absolute;left:0;text-align:left;margin-left:470.35pt;margin-top:7.1pt;width:1in;height:18pt;z-index:251572736" filled="f" stroked="f">
            <v:textbox inset="1mm,0,1mm,0">
              <w:txbxContent>
                <w:p w:rsidR="00E90B41" w:rsidRDefault="00E90B41" w:rsidP="00655871">
                  <w:pPr>
                    <w:spacing w:line="160" w:lineRule="exact"/>
                    <w:rPr>
                      <w:rFonts w:cs="Miriam" w:hint="cs"/>
                      <w:noProof/>
                      <w:sz w:val="18"/>
                      <w:szCs w:val="18"/>
                      <w:rtl/>
                    </w:rPr>
                  </w:pPr>
                  <w:r>
                    <w:rPr>
                      <w:rFonts w:cs="Miriam" w:hint="cs"/>
                      <w:sz w:val="18"/>
                      <w:szCs w:val="18"/>
                      <w:rtl/>
                    </w:rPr>
                    <w:t>תיקון מס' 107 (מס' 1636) תשס"ט-2009</w:t>
                  </w:r>
                </w:p>
              </w:txbxContent>
            </v:textbox>
          </v:shape>
        </w:pict>
      </w:r>
      <w:r>
        <w:rPr>
          <w:rStyle w:val="default"/>
          <w:rFonts w:cs="FrankRuehl" w:hint="cs"/>
          <w:rtl/>
        </w:rPr>
        <w:tab/>
        <w:t>(ג)</w:t>
      </w:r>
      <w:r>
        <w:rPr>
          <w:rStyle w:val="default"/>
          <w:rFonts w:cs="FrankRuehl" w:hint="cs"/>
          <w:rtl/>
        </w:rPr>
        <w:tab/>
      </w:r>
      <w:r w:rsidR="00655871" w:rsidRPr="00655871">
        <w:rPr>
          <w:rStyle w:val="default"/>
          <w:rFonts w:cs="FrankRuehl" w:hint="cs"/>
          <w:rtl/>
        </w:rPr>
        <w:t>כתב האישום, מסמכים שהוגשו ושקיבל אותם בית המשפט וכל תעודה הנוגעת למשפט יצורפו לפרוטוקול ויהיו חלק ממנו; הפרוטוקול ישקף את כל הנאמר והמתרחש בדיון והנוגע למשפט</w:t>
      </w:r>
      <w:r>
        <w:rPr>
          <w:rStyle w:val="default"/>
          <w:rFonts w:cs="FrankRuehl" w:hint="cs"/>
          <w:rtl/>
        </w:rPr>
        <w:t>.</w:t>
      </w:r>
    </w:p>
    <w:p w:rsidR="00655871" w:rsidRDefault="00655871" w:rsidP="00655871">
      <w:pPr>
        <w:pStyle w:val="P00"/>
        <w:spacing w:before="72"/>
        <w:ind w:left="0" w:right="1134"/>
        <w:rPr>
          <w:rStyle w:val="default"/>
          <w:rFonts w:cs="FrankRuehl" w:hint="cs"/>
          <w:rtl/>
        </w:rPr>
      </w:pPr>
      <w:r w:rsidRPr="00655871">
        <w:rPr>
          <w:rStyle w:val="default"/>
          <w:rFonts w:cs="FrankRuehl"/>
          <w:rtl/>
        </w:rPr>
        <w:pict>
          <v:shape id="_x0000_s1833" type="#_x0000_t202" style="position:absolute;left:0;text-align:left;margin-left:470.35pt;margin-top:7.1pt;width:1in;height:18pt;z-index:251803136" filled="f" stroked="f">
            <v:textbox inset="1mm,0,1mm,0">
              <w:txbxContent>
                <w:p w:rsidR="00E90B41" w:rsidRDefault="00E90B41" w:rsidP="00655871">
                  <w:pPr>
                    <w:spacing w:line="160" w:lineRule="exact"/>
                    <w:rPr>
                      <w:rFonts w:cs="Miriam" w:hint="cs"/>
                      <w:noProof/>
                      <w:sz w:val="18"/>
                      <w:szCs w:val="18"/>
                      <w:rtl/>
                    </w:rPr>
                  </w:pPr>
                  <w:r>
                    <w:rPr>
                      <w:rFonts w:cs="Miriam" w:hint="cs"/>
                      <w:sz w:val="18"/>
                      <w:szCs w:val="18"/>
                      <w:rtl/>
                    </w:rPr>
                    <w:t>תיקון מס' 107 (מס' 1636) תשס"ט-2009</w:t>
                  </w:r>
                </w:p>
              </w:txbxContent>
            </v:textbox>
          </v:shape>
        </w:pict>
      </w:r>
      <w:r>
        <w:rPr>
          <w:rStyle w:val="default"/>
          <w:rFonts w:cs="FrankRuehl" w:hint="cs"/>
          <w:rtl/>
        </w:rPr>
        <w:tab/>
        <w:t>(ד)</w:t>
      </w:r>
      <w:r>
        <w:rPr>
          <w:rStyle w:val="default"/>
          <w:rFonts w:cs="FrankRuehl" w:hint="cs"/>
          <w:rtl/>
        </w:rPr>
        <w:tab/>
      </w:r>
      <w:r w:rsidRPr="00655871">
        <w:rPr>
          <w:rStyle w:val="default"/>
          <w:rFonts w:cs="FrankRuehl" w:hint="cs"/>
          <w:rtl/>
        </w:rPr>
        <w:t>בית המשפט רשאי, לבקשת בעל דין ולאחר שנתן ליתר בעלי הדין הזדמנות להשמיע את דבריהם, לתקן רישום בפרוטוקול כדי להעמידו על דיוקו; בית המשפט ייזקק לבקשת תיקון כאמור גם אם הוגשה לאחר מתן פסק הדין וכל עוד לא עברה התקופה לערעור עליו</w:t>
      </w:r>
      <w:r>
        <w:rPr>
          <w:rStyle w:val="default"/>
          <w:rFonts w:cs="FrankRuehl" w:hint="cs"/>
          <w:rtl/>
        </w:rPr>
        <w:t>.</w:t>
      </w:r>
    </w:p>
    <w:p w:rsidR="00655871" w:rsidRDefault="00655871" w:rsidP="00655871">
      <w:pPr>
        <w:pStyle w:val="P00"/>
        <w:spacing w:before="72"/>
        <w:ind w:left="0" w:right="1134"/>
        <w:rPr>
          <w:rStyle w:val="default"/>
          <w:rFonts w:cs="FrankRuehl" w:hint="cs"/>
          <w:rtl/>
        </w:rPr>
      </w:pPr>
      <w:r w:rsidRPr="00655871">
        <w:rPr>
          <w:rStyle w:val="default"/>
          <w:rFonts w:cs="FrankRuehl"/>
          <w:rtl/>
        </w:rPr>
        <w:pict>
          <v:shape id="_x0000_s1834" type="#_x0000_t202" style="position:absolute;left:0;text-align:left;margin-left:470.35pt;margin-top:7.1pt;width:1in;height:18pt;z-index:251804160" filled="f" stroked="f">
            <v:textbox inset="1mm,0,1mm,0">
              <w:txbxContent>
                <w:p w:rsidR="00E90B41" w:rsidRDefault="00E90B41" w:rsidP="00655871">
                  <w:pPr>
                    <w:spacing w:line="160" w:lineRule="exact"/>
                    <w:rPr>
                      <w:rFonts w:cs="Miriam" w:hint="cs"/>
                      <w:noProof/>
                      <w:sz w:val="18"/>
                      <w:szCs w:val="18"/>
                      <w:rtl/>
                    </w:rPr>
                  </w:pPr>
                  <w:r>
                    <w:rPr>
                      <w:rFonts w:cs="Miriam" w:hint="cs"/>
                      <w:sz w:val="18"/>
                      <w:szCs w:val="18"/>
                      <w:rtl/>
                    </w:rPr>
                    <w:t>תיקון מס' 107 (מס' 1636) תשס"ט-2009</w:t>
                  </w:r>
                </w:p>
              </w:txbxContent>
            </v:textbox>
          </v:shape>
        </w:pict>
      </w:r>
      <w:r>
        <w:rPr>
          <w:rStyle w:val="default"/>
          <w:rFonts w:cs="FrankRuehl" w:hint="cs"/>
          <w:rtl/>
        </w:rPr>
        <w:tab/>
        <w:t>(ה)</w:t>
      </w:r>
      <w:r>
        <w:rPr>
          <w:rStyle w:val="default"/>
          <w:rFonts w:cs="FrankRuehl" w:hint="cs"/>
          <w:rtl/>
        </w:rPr>
        <w:tab/>
      </w:r>
      <w:r w:rsidRPr="00655871">
        <w:rPr>
          <w:rStyle w:val="default"/>
          <w:rFonts w:cs="FrankRuehl" w:hint="cs"/>
          <w:rtl/>
        </w:rPr>
        <w:t>בקשה לתיקון של פרוטוקול וכל החלטה על בקשה כזאת יירשמו בפרוטוקול וההחלטה תיחתם בידי בית המשפט</w:t>
      </w:r>
      <w:r>
        <w:rPr>
          <w:rStyle w:val="default"/>
          <w:rFonts w:cs="FrankRuehl" w:hint="cs"/>
          <w:rtl/>
        </w:rPr>
        <w:t>.</w:t>
      </w:r>
    </w:p>
    <w:p w:rsidR="00655871" w:rsidRDefault="00655871" w:rsidP="00655871">
      <w:pPr>
        <w:pStyle w:val="P00"/>
        <w:spacing w:before="72"/>
        <w:ind w:left="0" w:right="1134"/>
        <w:rPr>
          <w:rStyle w:val="default"/>
          <w:rFonts w:cs="FrankRuehl" w:hint="cs"/>
          <w:rtl/>
        </w:rPr>
      </w:pPr>
      <w:r w:rsidRPr="00655871">
        <w:rPr>
          <w:rStyle w:val="default"/>
          <w:rFonts w:cs="FrankRuehl"/>
          <w:rtl/>
        </w:rPr>
        <w:pict>
          <v:shape id="_x0000_s1835" type="#_x0000_t202" style="position:absolute;left:0;text-align:left;margin-left:470.35pt;margin-top:7.1pt;width:1in;height:18pt;z-index:251805184" filled="f" stroked="f">
            <v:textbox inset="1mm,0,1mm,0">
              <w:txbxContent>
                <w:p w:rsidR="00E90B41" w:rsidRDefault="00E90B41" w:rsidP="00655871">
                  <w:pPr>
                    <w:spacing w:line="160" w:lineRule="exact"/>
                    <w:rPr>
                      <w:rFonts w:cs="Miriam" w:hint="cs"/>
                      <w:noProof/>
                      <w:sz w:val="18"/>
                      <w:szCs w:val="18"/>
                      <w:rtl/>
                    </w:rPr>
                  </w:pPr>
                  <w:r>
                    <w:rPr>
                      <w:rFonts w:cs="Miriam" w:hint="cs"/>
                      <w:sz w:val="18"/>
                      <w:szCs w:val="18"/>
                      <w:rtl/>
                    </w:rPr>
                    <w:t>תיקון מס' 107 (מס' 1636) תשס"ט-2009</w:t>
                  </w:r>
                </w:p>
              </w:txbxContent>
            </v:textbox>
          </v:shape>
        </w:pict>
      </w:r>
      <w:r>
        <w:rPr>
          <w:rStyle w:val="default"/>
          <w:rFonts w:cs="FrankRuehl" w:hint="cs"/>
          <w:rtl/>
        </w:rPr>
        <w:tab/>
        <w:t>(ו)</w:t>
      </w:r>
      <w:r>
        <w:rPr>
          <w:rStyle w:val="default"/>
          <w:rFonts w:cs="FrankRuehl" w:hint="cs"/>
          <w:rtl/>
        </w:rPr>
        <w:tab/>
      </w:r>
      <w:r w:rsidRPr="00655871">
        <w:rPr>
          <w:rStyle w:val="default"/>
          <w:rFonts w:cs="FrankRuehl" w:hint="cs"/>
          <w:rtl/>
        </w:rPr>
        <w:t>פרוטוקול ישמש ראיה לכאורה למהלך המשפט, אולם בערעור באותו ענין אין לטעון נגד דיוקו של הפרוטוקול ואין להביא ראיות לטעות בו, אלא ברשות בית המשפט הצבאי לערעורים</w:t>
      </w:r>
      <w:r>
        <w:rPr>
          <w:rStyle w:val="default"/>
          <w:rFonts w:cs="FrankRuehl" w:hint="cs"/>
          <w:rtl/>
        </w:rPr>
        <w:t>.</w:t>
      </w:r>
    </w:p>
    <w:p w:rsidR="00655871" w:rsidRDefault="00655871" w:rsidP="00655871">
      <w:pPr>
        <w:pStyle w:val="P00"/>
        <w:spacing w:before="72"/>
        <w:ind w:left="0" w:right="1134"/>
        <w:rPr>
          <w:rStyle w:val="default"/>
          <w:rFonts w:cs="FrankRuehl" w:hint="cs"/>
          <w:rtl/>
        </w:rPr>
      </w:pPr>
      <w:r w:rsidRPr="00655871">
        <w:rPr>
          <w:rStyle w:val="default"/>
          <w:rFonts w:cs="FrankRuehl"/>
          <w:rtl/>
        </w:rPr>
        <w:pict>
          <v:shape id="_x0000_s1836" type="#_x0000_t202" style="position:absolute;left:0;text-align:left;margin-left:470.35pt;margin-top:7.1pt;width:1in;height:18pt;z-index:251806208" filled="f" stroked="f">
            <v:textbox inset="1mm,0,1mm,0">
              <w:txbxContent>
                <w:p w:rsidR="00E90B41" w:rsidRDefault="00E90B41" w:rsidP="00655871">
                  <w:pPr>
                    <w:spacing w:line="160" w:lineRule="exact"/>
                    <w:rPr>
                      <w:rFonts w:cs="Miriam" w:hint="cs"/>
                      <w:noProof/>
                      <w:sz w:val="18"/>
                      <w:szCs w:val="18"/>
                      <w:rtl/>
                    </w:rPr>
                  </w:pPr>
                  <w:r>
                    <w:rPr>
                      <w:rFonts w:cs="Miriam" w:hint="cs"/>
                      <w:sz w:val="18"/>
                      <w:szCs w:val="18"/>
                      <w:rtl/>
                    </w:rPr>
                    <w:t>תיקון מס' 107 (מס' 1636) תשס"ט-2009</w:t>
                  </w:r>
                </w:p>
              </w:txbxContent>
            </v:textbox>
          </v:shape>
        </w:pict>
      </w:r>
      <w:r>
        <w:rPr>
          <w:rStyle w:val="default"/>
          <w:rFonts w:cs="FrankRuehl" w:hint="cs"/>
          <w:rtl/>
        </w:rPr>
        <w:tab/>
        <w:t>(ז)</w:t>
      </w:r>
      <w:r>
        <w:rPr>
          <w:rStyle w:val="default"/>
          <w:rFonts w:cs="FrankRuehl" w:hint="cs"/>
          <w:rtl/>
        </w:rPr>
        <w:tab/>
      </w:r>
      <w:r w:rsidRPr="00655871">
        <w:rPr>
          <w:rStyle w:val="default"/>
          <w:rFonts w:cs="FrankRuehl" w:hint="cs"/>
          <w:rtl/>
        </w:rPr>
        <w:t>בית המשפט יחתום על כל הכרעת דין וגזר דין</w:t>
      </w:r>
      <w:r>
        <w:rPr>
          <w:rStyle w:val="default"/>
          <w:rFonts w:cs="FrankRuehl" w:hint="cs"/>
          <w:rtl/>
        </w:rPr>
        <w:t>.</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27" w:name="Rov118"/>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0A0B91"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74"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1458</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15</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נשיא בית-המשפט ינהל</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אב בית הדין ינהל</w:t>
      </w:r>
      <w:r w:rsidRPr="00A612C6">
        <w:rPr>
          <w:rStyle w:val="default"/>
          <w:rFonts w:cs="FrankRuehl" w:hint="cs"/>
          <w:vanish/>
          <w:sz w:val="22"/>
          <w:szCs w:val="22"/>
          <w:shd w:val="clear" w:color="auto" w:fill="FFFF99"/>
          <w:rtl/>
        </w:rPr>
        <w:t xml:space="preserve"> פרוטוקול דיונים בעצמו או באמצעות רשם.</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הפרוטוקול יכיל רישום תמציתי בדבר:</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(1)</w:t>
      </w:r>
      <w:r w:rsidRPr="00A612C6">
        <w:rPr>
          <w:rStyle w:val="default"/>
          <w:rFonts w:cs="FrankRuehl" w:hint="cs"/>
          <w:vanish/>
          <w:sz w:val="22"/>
          <w:szCs w:val="22"/>
          <w:shd w:val="clear" w:color="auto" w:fill="FFFF99"/>
          <w:rtl/>
        </w:rPr>
        <w:tab/>
        <w:t>תשובת הנאשם לאישום;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עדויות;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פרטי המוצגים;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הכרעת דין (הממצאים שקבע בית-המשפט וההחלטה אם לחייב הנאשם או לזכותו);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גזר הדין.</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נשיא בית-המשפט יחתום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אב בית הדין יחתום</w:t>
      </w:r>
      <w:r w:rsidRPr="00A612C6">
        <w:rPr>
          <w:rStyle w:val="default"/>
          <w:rFonts w:cs="FrankRuehl" w:hint="cs"/>
          <w:vanish/>
          <w:sz w:val="22"/>
          <w:szCs w:val="22"/>
          <w:shd w:val="clear" w:color="auto" w:fill="FFFF99"/>
          <w:rtl/>
        </w:rPr>
        <w:t xml:space="preserve"> על כל הכרעת-דין וגזר-דין.</w:t>
      </w:r>
    </w:p>
    <w:p w:rsidR="00655871" w:rsidRPr="00A612C6" w:rsidRDefault="00655871" w:rsidP="00655871">
      <w:pPr>
        <w:pStyle w:val="P00"/>
        <w:spacing w:before="0"/>
        <w:ind w:left="0" w:right="1134"/>
        <w:rPr>
          <w:rStyle w:val="default"/>
          <w:rFonts w:cs="FrankRuehl" w:hint="cs"/>
          <w:vanish/>
          <w:sz w:val="20"/>
          <w:szCs w:val="20"/>
          <w:shd w:val="clear" w:color="auto" w:fill="FFFF99"/>
          <w:rtl/>
        </w:rPr>
      </w:pPr>
    </w:p>
    <w:p w:rsidR="00655871" w:rsidRPr="00A612C6" w:rsidRDefault="00655871" w:rsidP="00655871">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9.6.2009</w:t>
      </w:r>
    </w:p>
    <w:p w:rsidR="00655871" w:rsidRPr="00A612C6" w:rsidRDefault="00655871" w:rsidP="00655871">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107 (מס' 1636) תשס"ט-2009</w:t>
      </w:r>
    </w:p>
    <w:p w:rsidR="00655871" w:rsidRPr="00A612C6" w:rsidRDefault="00655871" w:rsidP="00655871">
      <w:pPr>
        <w:pStyle w:val="P00"/>
        <w:spacing w:before="0"/>
        <w:ind w:left="0" w:right="1134"/>
        <w:rPr>
          <w:rStyle w:val="default"/>
          <w:rFonts w:cs="FrankRuehl" w:hint="cs"/>
          <w:vanish/>
          <w:sz w:val="20"/>
          <w:szCs w:val="20"/>
          <w:shd w:val="clear" w:color="auto" w:fill="FFFF99"/>
          <w:rtl/>
        </w:rPr>
      </w:pPr>
      <w:hyperlink r:id="rId75" w:history="1">
        <w:r w:rsidRPr="00A612C6">
          <w:rPr>
            <w:rStyle w:val="Hyperlink"/>
            <w:rFonts w:cs="FrankRuehl" w:hint="cs"/>
            <w:vanish/>
            <w:szCs w:val="20"/>
            <w:shd w:val="clear" w:color="auto" w:fill="FFFF99"/>
            <w:rtl/>
          </w:rPr>
          <w:t>קובץ המנשרים מס' 231</w:t>
        </w:r>
      </w:hyperlink>
      <w:r w:rsidRPr="00A612C6">
        <w:rPr>
          <w:rStyle w:val="default"/>
          <w:rFonts w:cs="FrankRuehl" w:hint="cs"/>
          <w:vanish/>
          <w:sz w:val="20"/>
          <w:szCs w:val="20"/>
          <w:shd w:val="clear" w:color="auto" w:fill="FFFF99"/>
          <w:rtl/>
        </w:rPr>
        <w:t xml:space="preserve"> מחודש יולי 2009 עמ' 5640</w:t>
      </w:r>
    </w:p>
    <w:p w:rsidR="00655871" w:rsidRPr="00A612C6" w:rsidRDefault="00655871" w:rsidP="00655871">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15</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אב בית הדין ינהל פרוטוקול דיונים בעצמו או באמצעות </w:t>
      </w:r>
      <w:r w:rsidRPr="00A612C6">
        <w:rPr>
          <w:rStyle w:val="default"/>
          <w:rFonts w:cs="FrankRuehl" w:hint="cs"/>
          <w:strike/>
          <w:vanish/>
          <w:sz w:val="22"/>
          <w:szCs w:val="22"/>
          <w:shd w:val="clear" w:color="auto" w:fill="FFFF99"/>
          <w:rtl/>
        </w:rPr>
        <w:t>רשם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רושם</w:t>
      </w:r>
      <w:r w:rsidRPr="00A612C6">
        <w:rPr>
          <w:rStyle w:val="default"/>
          <w:rFonts w:cs="FrankRuehl" w:hint="cs"/>
          <w:vanish/>
          <w:sz w:val="22"/>
          <w:szCs w:val="22"/>
          <w:shd w:val="clear" w:color="auto" w:fill="FFFF99"/>
          <w:rtl/>
        </w:rPr>
        <w:t>.</w:t>
      </w:r>
    </w:p>
    <w:p w:rsidR="00655871" w:rsidRPr="00A612C6" w:rsidRDefault="00655871" w:rsidP="00655871">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הפרוטוקול יכיל רישום תמציתי בדבר:</w:t>
      </w:r>
    </w:p>
    <w:p w:rsidR="00655871" w:rsidRPr="00A612C6" w:rsidRDefault="00655871" w:rsidP="00655871">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(1)</w:t>
      </w:r>
      <w:r w:rsidRPr="00A612C6">
        <w:rPr>
          <w:rStyle w:val="default"/>
          <w:rFonts w:cs="FrankRuehl" w:hint="cs"/>
          <w:strike/>
          <w:vanish/>
          <w:sz w:val="22"/>
          <w:szCs w:val="22"/>
          <w:shd w:val="clear" w:color="auto" w:fill="FFFF99"/>
          <w:rtl/>
        </w:rPr>
        <w:tab/>
        <w:t>תשובת הנאשם לאישום;</w:t>
      </w:r>
    </w:p>
    <w:p w:rsidR="00655871" w:rsidRPr="00A612C6" w:rsidRDefault="00655871" w:rsidP="00655871">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עדויות;</w:t>
      </w:r>
    </w:p>
    <w:p w:rsidR="00655871" w:rsidRPr="00A612C6" w:rsidRDefault="00655871" w:rsidP="00655871">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פרטי המוצגים;</w:t>
      </w:r>
    </w:p>
    <w:p w:rsidR="00655871" w:rsidRPr="00A612C6" w:rsidRDefault="00655871" w:rsidP="00655871">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strike/>
          <w:vanish/>
          <w:sz w:val="22"/>
          <w:szCs w:val="22"/>
          <w:shd w:val="clear" w:color="auto" w:fill="FFFF99"/>
          <w:rtl/>
        </w:rPr>
        <w:tab/>
        <w:t>הכרעת דין (הממצאים שקבע בית-המשפט וההחלטה אם לחייב הנאשם או לזכותו);</w:t>
      </w:r>
    </w:p>
    <w:p w:rsidR="00655871" w:rsidRPr="00A612C6" w:rsidRDefault="00655871" w:rsidP="00655871">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(5)</w:t>
      </w:r>
      <w:r w:rsidRPr="00A612C6">
        <w:rPr>
          <w:rStyle w:val="default"/>
          <w:rFonts w:cs="FrankRuehl" w:hint="cs"/>
          <w:strike/>
          <w:vanish/>
          <w:sz w:val="22"/>
          <w:szCs w:val="22"/>
          <w:shd w:val="clear" w:color="auto" w:fill="FFFF99"/>
          <w:rtl/>
        </w:rPr>
        <w:tab/>
        <w:t>גזר הדין.</w:t>
      </w:r>
    </w:p>
    <w:p w:rsidR="00655871" w:rsidRPr="00A612C6" w:rsidRDefault="00655871" w:rsidP="00655871">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אב בית הדין יחתום על כל הכרעת-דין וגזר-דין.</w:t>
      </w:r>
    </w:p>
    <w:p w:rsidR="00655871" w:rsidRPr="00A612C6" w:rsidRDefault="00655871" w:rsidP="00655871">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הפרוטוקול ישקף את כל הנאמר והמתרחש בדיון והנוגע למשפט; בין היתר, ייכלל בפרוטוקול רישום תמציתי בדבר:</w:t>
      </w:r>
    </w:p>
    <w:p w:rsidR="00655871" w:rsidRPr="00A612C6" w:rsidRDefault="00655871" w:rsidP="00655871">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(1)</w:t>
      </w:r>
      <w:r w:rsidRPr="00A612C6">
        <w:rPr>
          <w:rStyle w:val="default"/>
          <w:rFonts w:cs="FrankRuehl" w:hint="cs"/>
          <w:vanish/>
          <w:sz w:val="22"/>
          <w:szCs w:val="22"/>
          <w:u w:val="single"/>
          <w:shd w:val="clear" w:color="auto" w:fill="FFFF99"/>
          <w:rtl/>
        </w:rPr>
        <w:tab/>
        <w:t>תשובת הנאשם לאישום;</w:t>
      </w:r>
    </w:p>
    <w:p w:rsidR="00655871" w:rsidRPr="00A612C6" w:rsidRDefault="00655871" w:rsidP="00655871">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(2)</w:t>
      </w:r>
      <w:r w:rsidRPr="00A612C6">
        <w:rPr>
          <w:rStyle w:val="default"/>
          <w:rFonts w:cs="FrankRuehl" w:hint="cs"/>
          <w:vanish/>
          <w:sz w:val="22"/>
          <w:szCs w:val="22"/>
          <w:u w:val="single"/>
          <w:shd w:val="clear" w:color="auto" w:fill="FFFF99"/>
          <w:rtl/>
        </w:rPr>
        <w:tab/>
        <w:t>העדויות שנשמעו;</w:t>
      </w:r>
    </w:p>
    <w:p w:rsidR="00655871" w:rsidRPr="00A612C6" w:rsidRDefault="00655871" w:rsidP="00655871">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(3)</w:t>
      </w:r>
      <w:r w:rsidRPr="00A612C6">
        <w:rPr>
          <w:rStyle w:val="default"/>
          <w:rFonts w:cs="FrankRuehl" w:hint="cs"/>
          <w:vanish/>
          <w:sz w:val="22"/>
          <w:szCs w:val="22"/>
          <w:u w:val="single"/>
          <w:shd w:val="clear" w:color="auto" w:fill="FFFF99"/>
          <w:rtl/>
        </w:rPr>
        <w:tab/>
        <w:t>פרטי המוצגים;</w:t>
      </w:r>
    </w:p>
    <w:p w:rsidR="00655871" w:rsidRPr="00A612C6" w:rsidRDefault="00655871" w:rsidP="00655871">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(4)</w:t>
      </w:r>
      <w:r w:rsidRPr="00A612C6">
        <w:rPr>
          <w:rStyle w:val="default"/>
          <w:rFonts w:cs="FrankRuehl" w:hint="cs"/>
          <w:vanish/>
          <w:sz w:val="22"/>
          <w:szCs w:val="22"/>
          <w:u w:val="single"/>
          <w:shd w:val="clear" w:color="auto" w:fill="FFFF99"/>
          <w:rtl/>
        </w:rPr>
        <w:tab/>
        <w:t>הכרעת דין (הממצאים שקבע בית המשפט וההחלטה אם לחייב את הנאשם או לזכותו);</w:t>
      </w:r>
    </w:p>
    <w:p w:rsidR="00655871" w:rsidRPr="00A612C6" w:rsidRDefault="00655871" w:rsidP="00655871">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u w:val="single"/>
          <w:shd w:val="clear" w:color="auto" w:fill="FFFF99"/>
          <w:rtl/>
        </w:rPr>
        <w:t>(5)</w:t>
      </w:r>
      <w:r w:rsidRPr="00A612C6">
        <w:rPr>
          <w:rStyle w:val="default"/>
          <w:rFonts w:cs="FrankRuehl" w:hint="cs"/>
          <w:vanish/>
          <w:sz w:val="22"/>
          <w:szCs w:val="22"/>
          <w:u w:val="single"/>
          <w:shd w:val="clear" w:color="auto" w:fill="FFFF99"/>
          <w:rtl/>
        </w:rPr>
        <w:tab/>
        <w:t>גזר הדין.</w:t>
      </w:r>
    </w:p>
    <w:p w:rsidR="00655871" w:rsidRPr="00A612C6" w:rsidRDefault="00655871" w:rsidP="00655871">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כתב האישום, מסמכים שהוגשו ושקיבל אותם בית המשפט וכל תעודה הנוגעת למשפט יצורפו לפרוטוקול ויהיו חלק ממנו; הפרוטוקול ישקף את כל הנאמר והמתרחש בדיון והנוגע למשפט.</w:t>
      </w:r>
    </w:p>
    <w:p w:rsidR="00655871" w:rsidRPr="00A612C6" w:rsidRDefault="00655871" w:rsidP="00655871">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(ד)</w:t>
      </w:r>
      <w:r w:rsidRPr="00A612C6">
        <w:rPr>
          <w:rStyle w:val="default"/>
          <w:rFonts w:cs="FrankRuehl" w:hint="cs"/>
          <w:vanish/>
          <w:sz w:val="22"/>
          <w:szCs w:val="22"/>
          <w:u w:val="single"/>
          <w:shd w:val="clear" w:color="auto" w:fill="FFFF99"/>
          <w:rtl/>
        </w:rPr>
        <w:tab/>
        <w:t>בית המשפט רשאי, לבקשת בעל דין ולאחר שנתן ליתר בעלי הדין הזדמנות להשמיע את דבריהם, לתקן רישום בפרוטוקול כדי להעמידו על דיוקו; בית המשפט ייזקק לבקשת תיקון כאמור גם אם הוגשה לאחר מתן פסק הדין וכל עוד לא עברה התקופה לערעור עליו.</w:t>
      </w:r>
    </w:p>
    <w:p w:rsidR="00655871" w:rsidRPr="00A612C6" w:rsidRDefault="00655871" w:rsidP="00655871">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(ה)</w:t>
      </w:r>
      <w:r w:rsidRPr="00A612C6">
        <w:rPr>
          <w:rStyle w:val="default"/>
          <w:rFonts w:cs="FrankRuehl" w:hint="cs"/>
          <w:vanish/>
          <w:sz w:val="22"/>
          <w:szCs w:val="22"/>
          <w:u w:val="single"/>
          <w:shd w:val="clear" w:color="auto" w:fill="FFFF99"/>
          <w:rtl/>
        </w:rPr>
        <w:tab/>
        <w:t>בקשה לתיקון של פרוטוקול וכל החלטה על בקשה כזאת יירשמו בפרוטוקול וההחלטה תיחתם בידי בית המשפט.</w:t>
      </w:r>
    </w:p>
    <w:p w:rsidR="00655871" w:rsidRPr="00A612C6" w:rsidRDefault="00655871" w:rsidP="00655871">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(ו)</w:t>
      </w:r>
      <w:r w:rsidRPr="00A612C6">
        <w:rPr>
          <w:rStyle w:val="default"/>
          <w:rFonts w:cs="FrankRuehl" w:hint="cs"/>
          <w:vanish/>
          <w:sz w:val="22"/>
          <w:szCs w:val="22"/>
          <w:u w:val="single"/>
          <w:shd w:val="clear" w:color="auto" w:fill="FFFF99"/>
          <w:rtl/>
        </w:rPr>
        <w:tab/>
        <w:t>פרוטוקול ישמש ראיה לכאורה למהלך המשפט, אולם בערעור באותו ענין אין לטעון נגד דיוקו של הפרוטוקול ואין להביא ראיות לטעות בו, אלא ברשות בית המשפט הצבאי לערעורים.</w:t>
      </w:r>
    </w:p>
    <w:p w:rsidR="00655871" w:rsidRPr="008636F7" w:rsidRDefault="00655871" w:rsidP="008636F7">
      <w:pPr>
        <w:pStyle w:val="P00"/>
        <w:spacing w:before="0"/>
        <w:ind w:left="0" w:right="1134"/>
        <w:rPr>
          <w:rStyle w:val="default"/>
          <w:rFonts w:cs="FrankRuehl" w:hint="cs"/>
          <w:sz w:val="2"/>
          <w:szCs w:val="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(ז)</w:t>
      </w:r>
      <w:r w:rsidRPr="00A612C6">
        <w:rPr>
          <w:rStyle w:val="default"/>
          <w:rFonts w:cs="FrankRuehl" w:hint="cs"/>
          <w:vanish/>
          <w:sz w:val="22"/>
          <w:szCs w:val="22"/>
          <w:u w:val="single"/>
          <w:shd w:val="clear" w:color="auto" w:fill="FFFF99"/>
          <w:rtl/>
        </w:rPr>
        <w:tab/>
        <w:t>בית המשפט יחתום על כל הכרעת דין וגזר דין.</w:t>
      </w:r>
      <w:bookmarkEnd w:id="27"/>
    </w:p>
    <w:p w:rsidR="00D91CBB" w:rsidRDefault="00D91CBB">
      <w:pPr>
        <w:pStyle w:val="P00"/>
        <w:spacing w:before="72"/>
        <w:ind w:left="0" w:right="1134"/>
        <w:rPr>
          <w:rStyle w:val="default"/>
          <w:rFonts w:cs="FrankRuehl" w:hint="cs"/>
          <w:rtl/>
        </w:rPr>
      </w:pPr>
      <w:r>
        <w:rPr>
          <w:rFonts w:cs="Miriam"/>
          <w:lang w:val="he-IL"/>
        </w:rPr>
        <w:pict>
          <v:rect id="_x0000_s1252" style="position:absolute;left:0;text-align:left;margin-left:464.35pt;margin-top:7.1pt;width:75.05pt;height:21pt;z-index:251473408" o:allowincell="f" filled="f" stroked="f" strokecolor="lime" strokeweight=".25pt">
            <v:textbox style="mso-next-textbox:#_x0000_s1252" inset="0,0,0,0">
              <w:txbxContent>
                <w:p w:rsidR="00E90B41" w:rsidRDefault="00E90B41">
                  <w:pPr>
                    <w:pStyle w:val="a7"/>
                    <w:rPr>
                      <w:rFonts w:hint="cs"/>
                      <w:noProof/>
                      <w:rtl/>
                    </w:rPr>
                  </w:pPr>
                  <w:r>
                    <w:rPr>
                      <w:rFonts w:hint="cs"/>
                      <w:rtl/>
                    </w:rPr>
                    <w:t>הזמנת הנאשם ועדים והוצאת צו הבאה</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בית-משפט צבאי רשאי להזמין, לבקשת בעל דין, כל אדם להעיד במשפט אם היה סבור שיש בהזמנתו להועיל לבירור שאלה הנוגעת למשפט וכן רשאי בית-המשפט להזמין עד מטעמו.</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בית-משפט צבאי רשאי לתת בכל עת צו הבאה נגד נאשם, אם ראה שיש צורך בכך, כדי לכפות את התייצבותו למשפט במועד שנקבע.</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בית-משפט צבאי רשאי, לבקשת בעל דין או ביוזמת בית-משפט, לצוות על עד שהוזמן או על כל אדם אחר להמציא לבית-המשפט במועד שיקבע בהזמנה או בצו, אותם מסמכים הנמצאים ברשותו ושפורטו בהזמנה או בצו.</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בית-משפט צבאי רשאי לצוות על אדם הנוכח לפניו להעיד או להמציא לו מסמכים במועד שיקבע; דינו של אדם כזה כדין מי שהומצאו לו הזמנה או צו להמצאת מסמכים.</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 שהוזמן להעיד ולא התייצב או נצטווה להמציא מסמכים ולא המציאם, רשאי בית-המשפט לתת צו הבאה נגדו כדי לכפות את התייצבותו בבית-המשפט.</w:t>
      </w:r>
    </w:p>
    <w:p w:rsidR="00D91CBB" w:rsidRDefault="00D91CB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מי שהוצא נגדו צו הבאה לפי סעיפים קטנים (ב) או (ה) יובא בהקדם בפני בית-משפט צבאי והוא יורה אם להחזיקו במעצר או לשחררו בתנאים שיקבע.</w:t>
      </w:r>
    </w:p>
    <w:p w:rsidR="00D91CBB" w:rsidRDefault="00D91CBB">
      <w:pPr>
        <w:pStyle w:val="P00"/>
        <w:spacing w:before="72"/>
        <w:ind w:left="0" w:right="1134"/>
        <w:rPr>
          <w:rStyle w:val="default"/>
          <w:rFonts w:cs="FrankRuehl" w:hint="cs"/>
          <w:rtl/>
        </w:rPr>
      </w:pPr>
      <w:r>
        <w:rPr>
          <w:rFonts w:cs="Miriam"/>
          <w:lang w:val="he-IL"/>
        </w:rPr>
        <w:pict>
          <v:rect id="_x0000_s1684" style="position:absolute;left:0;text-align:left;margin-left:463.5pt;margin-top:7.1pt;width:75.9pt;height:29.95pt;z-index:251726336" o:allowincell="f" filled="f" stroked="f" strokecolor="lime" strokeweight=".25pt">
            <v:textbox style="mso-next-textbox:#_x0000_s1684" inset="0,0,0,0">
              <w:txbxContent>
                <w:p w:rsidR="00E90B41" w:rsidRDefault="00E90B41">
                  <w:pPr>
                    <w:pStyle w:val="a7"/>
                    <w:rPr>
                      <w:rFonts w:hint="cs"/>
                      <w:rtl/>
                    </w:rPr>
                  </w:pPr>
                  <w:r>
                    <w:rPr>
                      <w:rFonts w:hint="cs"/>
                      <w:rtl/>
                    </w:rPr>
                    <w:t>המצאת זימון למשפט</w:t>
                  </w:r>
                </w:p>
                <w:p w:rsidR="00E90B41" w:rsidRDefault="00E90B41">
                  <w:pPr>
                    <w:pStyle w:val="a7"/>
                    <w:rPr>
                      <w:rFonts w:hint="cs"/>
                      <w:noProof/>
                      <w:rtl/>
                    </w:rPr>
                  </w:pPr>
                  <w:r>
                    <w:rPr>
                      <w:rFonts w:hint="cs"/>
                      <w:rtl/>
                    </w:rPr>
                    <w:t>תיקון מס' 83 (מס' 1489) תשס"א-2001</w:t>
                  </w:r>
                </w:p>
              </w:txbxContent>
            </v:textbox>
            <w10:anchorlock/>
          </v:rect>
        </w:pict>
      </w:r>
      <w:r>
        <w:rPr>
          <w:rStyle w:val="big-number"/>
          <w:rFonts w:cs="Miriam" w:hint="cs"/>
          <w:rtl/>
        </w:rPr>
        <w:t>16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זימון שיש להמציאו לאדם לפי צו זה, המצאתו תהיה באחת מאלה: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במסירה לידו; ובאין למצאו במקום מגוריו או במקום עסקו </w:t>
      </w:r>
      <w:r>
        <w:rPr>
          <w:rStyle w:val="default"/>
          <w:rFonts w:cs="FrankRuehl"/>
          <w:rtl/>
        </w:rPr>
        <w:t>–</w:t>
      </w:r>
      <w:r>
        <w:rPr>
          <w:rStyle w:val="default"/>
          <w:rFonts w:cs="FrankRuehl" w:hint="cs"/>
          <w:rtl/>
        </w:rPr>
        <w:t xml:space="preserve"> לידי בן משפחתו הגר עמו ונראה שמלאו לו שמונה עשרה שנים.</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במשלוח מכתב רשום לפי מענו של האדם עם אישור מסירה; בית המשפט הצבאי רשאי לראות את התאריך שבאישור המסירה כתאריך ההמצאה.</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במשלוח מכתב באמצעות הממונה על עזרה משפטית, כהגדרתו בתוספת לחוק להארכת תוקפן של תקנות שעת חירום (יהודה שומרון וחבל כזה </w:t>
      </w:r>
      <w:r>
        <w:rPr>
          <w:rStyle w:val="default"/>
          <w:rFonts w:cs="FrankRuehl"/>
          <w:rtl/>
        </w:rPr>
        <w:t>–</w:t>
      </w:r>
      <w:r>
        <w:rPr>
          <w:rStyle w:val="default"/>
          <w:rFonts w:cs="FrankRuehl" w:hint="cs"/>
          <w:rtl/>
        </w:rPr>
        <w:t xml:space="preserve"> שיפוט בעבירות ועזרה משפטית), התשכ"ח-1967, אל מועצה הפלסטינית, לשם העברתה לאדם המוזמן.</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מסירת זימון לידי סניגור הנאשם, או מסירתו במשרד הסניגור לידי פקידו, וכן משלוח מכתב רשום עם אישור מסירה לפי מען משרדו, כמוה כהמצאה לנאשם, זולת אם הודיע הסניגור לבית המשפט, תוך חמישה ימים, כי אין ביכולתו להביא את הזימון לידיעת הנאשם.</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נוכח בית המשפט הצבאי, כי המצאה לפי סעיף זה לא בוצעה עקב סירוב לקבל את הזימון או לחתום על אישור המסירה, רשאי בית המשפט הצבאי לראות את הזימון כאילו הומצא כדין.</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נוכח בית המשפט הצבאי שאי אפשר להמציא את הזימון כאמור בסעיפים קטנים (א) או (ב), רשאי הוא להורות על המצאתו באחת הדרכים האלה: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בהדבקת עותק של הזימון במקום הנראה לעין במשרדי המנהל האזרחי שבאזור מגוריו של הנאשם או העד;</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בפרסום מודעה בקובץ המנשרים כמשמעו בצו בדבר מנשרים, התשכ"ז-1967, או בעתון יומי בשפה העברית ובשפה הערבית;</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דרך אחרת שתיראה לו.</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"זימון" </w:t>
      </w:r>
      <w:r>
        <w:rPr>
          <w:rStyle w:val="default"/>
          <w:rFonts w:cs="FrankRuehl"/>
          <w:rtl/>
        </w:rPr>
        <w:t>–</w:t>
      </w:r>
      <w:r>
        <w:rPr>
          <w:rStyle w:val="default"/>
          <w:rFonts w:cs="FrankRuehl" w:hint="cs"/>
          <w:rtl/>
        </w:rPr>
        <w:t xml:space="preserve"> לעניין סעיף זה, לרבות "צו או הודעה" שניתנו מכוח צו זה.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28" w:name="Rov28"/>
      <w:r w:rsidRPr="00A612C6">
        <w:rPr>
          <w:rStyle w:val="default"/>
          <w:rFonts w:cs="FrankRuehl" w:hint="cs"/>
          <w:vanish/>
          <w:color w:val="FF0000"/>
          <w:sz w:val="20"/>
          <w:szCs w:val="20"/>
          <w:shd w:val="clear" w:color="auto" w:fill="FFFF99"/>
          <w:rtl/>
        </w:rPr>
        <w:t>מיום 14.2.2001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83 (מס' 1489)</w:t>
      </w:r>
      <w:r w:rsidR="000A0B91" w:rsidRPr="00A612C6">
        <w:rPr>
          <w:rStyle w:val="default"/>
          <w:rFonts w:cs="FrankRuehl" w:hint="cs"/>
          <w:b/>
          <w:bCs/>
          <w:vanish/>
          <w:sz w:val="20"/>
          <w:szCs w:val="20"/>
          <w:shd w:val="clear" w:color="auto" w:fill="FFFF99"/>
          <w:rtl/>
        </w:rPr>
        <w:t xml:space="preserve"> תשס"א-2001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76" w:history="1">
        <w:r w:rsidRPr="00A612C6">
          <w:rPr>
            <w:rStyle w:val="Hyperlink"/>
            <w:rFonts w:cs="FrankRuehl" w:hint="cs"/>
            <w:vanish/>
            <w:szCs w:val="20"/>
            <w:shd w:val="clear" w:color="auto" w:fill="FFFF99"/>
            <w:rtl/>
          </w:rPr>
          <w:t>קובץ המנשרים מס' 193</w:t>
        </w:r>
      </w:hyperlink>
      <w:r w:rsidRPr="00A612C6">
        <w:rPr>
          <w:rStyle w:val="default"/>
          <w:rFonts w:cs="FrankRuehl" w:hint="cs"/>
          <w:vanish/>
          <w:sz w:val="20"/>
          <w:szCs w:val="20"/>
          <w:shd w:val="clear" w:color="auto" w:fill="FFFF99"/>
          <w:rtl/>
        </w:rPr>
        <w:t xml:space="preserve"> מחודש יוני 2001 עמ' 2963</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16א</w:t>
      </w:r>
      <w:bookmarkEnd w:id="28"/>
    </w:p>
    <w:p w:rsidR="00D91CBB" w:rsidRDefault="00D91CBB">
      <w:pPr>
        <w:pStyle w:val="P00"/>
        <w:spacing w:before="72"/>
        <w:ind w:left="0" w:right="1134"/>
        <w:rPr>
          <w:rStyle w:val="default"/>
          <w:rFonts w:cs="FrankRuehl" w:hint="cs"/>
          <w:rtl/>
        </w:rPr>
      </w:pPr>
      <w:r>
        <w:rPr>
          <w:rFonts w:cs="Miriam"/>
          <w:lang w:val="he-IL"/>
        </w:rPr>
        <w:pict>
          <v:rect id="_x0000_s1794" style="position:absolute;left:0;text-align:left;margin-left:463.5pt;margin-top:7.1pt;width:75.9pt;height:29.95pt;z-index:251777536" o:allowincell="f" filled="f" stroked="f" strokecolor="lime" strokeweight=".25pt">
            <v:textbox style="mso-next-textbox:#_x0000_s1794" inset="0,0,0,0">
              <w:txbxContent>
                <w:p w:rsidR="00E90B41" w:rsidRDefault="00E90B41">
                  <w:pPr>
                    <w:pStyle w:val="a7"/>
                    <w:rPr>
                      <w:rFonts w:hint="cs"/>
                      <w:rtl/>
                    </w:rPr>
                  </w:pPr>
                  <w:r>
                    <w:rPr>
                      <w:rFonts w:hint="cs"/>
                      <w:rtl/>
                    </w:rPr>
                    <w:t>התליית הליכים</w:t>
                  </w:r>
                </w:p>
                <w:p w:rsidR="00E90B41" w:rsidRDefault="00E90B41">
                  <w:pPr>
                    <w:pStyle w:val="a7"/>
                    <w:rPr>
                      <w:rFonts w:hint="cs"/>
                      <w:noProof/>
                      <w:rtl/>
                    </w:rPr>
                  </w:pPr>
                  <w:r>
                    <w:rPr>
                      <w:rFonts w:hint="cs"/>
                      <w:rtl/>
                    </w:rPr>
                    <w:t>תיקון מס' 83 (מס' 1489) תשס"א-2001</w:t>
                  </w:r>
                </w:p>
              </w:txbxContent>
            </v:textbox>
            <w10:anchorlock/>
          </v:rect>
        </w:pict>
      </w:r>
      <w:r>
        <w:rPr>
          <w:rStyle w:val="big-number"/>
          <w:rFonts w:cs="Miriam" w:hint="cs"/>
          <w:rtl/>
        </w:rPr>
        <w:t>16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בכל עת שלאחר הגשת כתב האישום ולפני גזר הדין, רשאי בית המשפט להתלות את ההליכים, בין מיוזמתו ובין לבקשת תובע, אם נוכח כי לא ניתן להביא את הנאשם להמשך משפטו.</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הותלו ההליכים, לפי סעיף קטן (א) ולאחר מכן ניתן להביא את הנאשם להמשך משפטו, רשאי תובע להודיע בכתב לבית המשפט הצבאי על רצונו לחדש את ההליכים, ומשעשה כן יחדש בית המשפט הצבאי את ההליכים ורשאי הוא להמשיך בהם מן השלב שאליו הגיע לפני התלייתם.</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בהוראות כל דין ותחיקת ביטחון, ניתן לחדש את ההליכים באישור היועץ המשפטי לאזור, מטעמים שיירשמו, אף אם עברו בין מועד התליית ההליכים לבין המועד שבו ניתן להביא את הנאשם להמשך משפטו התקופות האמורות בדין ובתחיקת בטחון; ובלבד שההליכים הותלו מהטעם שהנאשם מתחמק מן הדין.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29" w:name="Rov29"/>
      <w:r w:rsidRPr="00A612C6">
        <w:rPr>
          <w:rStyle w:val="default"/>
          <w:rFonts w:cs="FrankRuehl" w:hint="cs"/>
          <w:vanish/>
          <w:color w:val="FF0000"/>
          <w:sz w:val="20"/>
          <w:szCs w:val="20"/>
          <w:shd w:val="clear" w:color="auto" w:fill="FFFF99"/>
          <w:rtl/>
        </w:rPr>
        <w:t>מיום 14.2.2001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83 (מס' 1489)</w:t>
      </w:r>
      <w:r w:rsidR="000A0B91" w:rsidRPr="00A612C6">
        <w:rPr>
          <w:rStyle w:val="default"/>
          <w:rFonts w:cs="FrankRuehl" w:hint="cs"/>
          <w:b/>
          <w:bCs/>
          <w:vanish/>
          <w:sz w:val="20"/>
          <w:szCs w:val="20"/>
          <w:shd w:val="clear" w:color="auto" w:fill="FFFF99"/>
          <w:rtl/>
        </w:rPr>
        <w:t xml:space="preserve"> תשס"א-2001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77" w:history="1">
        <w:r w:rsidRPr="00A612C6">
          <w:rPr>
            <w:rStyle w:val="Hyperlink"/>
            <w:rFonts w:cs="FrankRuehl" w:hint="cs"/>
            <w:vanish/>
            <w:szCs w:val="20"/>
            <w:shd w:val="clear" w:color="auto" w:fill="FFFF99"/>
            <w:rtl/>
          </w:rPr>
          <w:t>קובץ המנשרים מס' 193</w:t>
        </w:r>
      </w:hyperlink>
      <w:r w:rsidRPr="00A612C6">
        <w:rPr>
          <w:rStyle w:val="default"/>
          <w:rFonts w:cs="FrankRuehl" w:hint="cs"/>
          <w:vanish/>
          <w:sz w:val="20"/>
          <w:szCs w:val="20"/>
          <w:shd w:val="clear" w:color="auto" w:fill="FFFF99"/>
          <w:rtl/>
        </w:rPr>
        <w:t xml:space="preserve"> מחודש יוני 2001 עמ' 2964</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16ב</w:t>
      </w:r>
      <w:bookmarkEnd w:id="29"/>
    </w:p>
    <w:p w:rsidR="00D91CBB" w:rsidRDefault="00D91CBB" w:rsidP="00550DA8">
      <w:pPr>
        <w:pStyle w:val="P00"/>
        <w:spacing w:before="72"/>
        <w:ind w:left="0" w:right="1134"/>
        <w:rPr>
          <w:rStyle w:val="default"/>
          <w:rFonts w:cs="FrankRuehl" w:hint="cs"/>
          <w:rtl/>
        </w:rPr>
      </w:pPr>
      <w:r>
        <w:rPr>
          <w:rFonts w:cs="Miriam"/>
          <w:lang w:val="he-IL"/>
        </w:rPr>
        <w:pict>
          <v:rect id="_x0000_s1253" style="position:absolute;left:0;text-align:left;margin-left:464.35pt;margin-top:7.1pt;width:75.05pt;height:52.95pt;z-index:251474432" o:allowincell="f" filled="f" stroked="f" strokecolor="lime" strokeweight=".25pt">
            <v:textbox style="mso-next-textbox:#_x0000_s1253" inset="0,0,0,0">
              <w:txbxContent>
                <w:p w:rsidR="00E90B41" w:rsidRDefault="00E90B41">
                  <w:pPr>
                    <w:spacing w:line="160" w:lineRule="exact"/>
                    <w:rPr>
                      <w:rFonts w:cs="Miriam" w:hint="cs"/>
                      <w:noProof/>
                      <w:sz w:val="18"/>
                      <w:szCs w:val="18"/>
                      <w:rtl/>
                    </w:rPr>
                  </w:pPr>
                  <w:r>
                    <w:rPr>
                      <w:rFonts w:cs="Miriam" w:hint="cs"/>
                      <w:sz w:val="18"/>
                      <w:szCs w:val="18"/>
                      <w:rtl/>
                    </w:rPr>
                    <w:t xml:space="preserve">מאסר עד או נאשם בשל אי-ציות להזמנה; בזיון </w:t>
                  </w:r>
                  <w:r>
                    <w:rPr>
                      <w:rFonts w:cs="Miriam"/>
                      <w:sz w:val="18"/>
                      <w:szCs w:val="18"/>
                      <w:rtl/>
                    </w:rPr>
                    <w:br/>
                  </w:r>
                  <w:r>
                    <w:rPr>
                      <w:rFonts w:cs="Miriam" w:hint="cs"/>
                      <w:sz w:val="18"/>
                      <w:szCs w:val="18"/>
                      <w:rtl/>
                    </w:rPr>
                    <w:t>בית-המשפט</w:t>
                  </w:r>
                </w:p>
                <w:p w:rsidR="00E90B41" w:rsidRDefault="00E90B41">
                  <w:pPr>
                    <w:spacing w:line="160" w:lineRule="exact"/>
                    <w:rPr>
                      <w:rFonts w:cs="Miriam" w:hint="cs"/>
                      <w:noProof/>
                      <w:sz w:val="18"/>
                      <w:szCs w:val="18"/>
                      <w:rtl/>
                    </w:rPr>
                  </w:pPr>
                  <w:r>
                    <w:rPr>
                      <w:rFonts w:cs="Miriam" w:hint="cs"/>
                      <w:noProof/>
                      <w:sz w:val="18"/>
                      <w:szCs w:val="18"/>
                      <w:rtl/>
                    </w:rPr>
                    <w:t>תיקון מס' 104 (מס' 1626) תשס"ט-2008</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הוזמן אדם להופיע בפני בית-משפט צבאי, וללא נימוק סביר נמנע מלבוא או להמציא מסמך או ראיה הנמצאים בחזקתו או בשליטתו, או שבא לבית-המשפט ועזבו בלי לקבל רשות מבית-המשפט, או שהוא נמנע מלבוא להמשך הדיון לאחר שנצטווה לבוא, או כל אדם, שבהיותו נוכח בבית-המשפט, מסרב לציית לכל הוראה של בית-המשפט, או מעליב את בית-המשפט או כל חבר מחבריו, או מפריע או מעכב את ההליכים בבית-המשפט, </w:t>
      </w:r>
      <w:r w:rsidR="00550DA8" w:rsidRPr="00550DA8">
        <w:rPr>
          <w:rStyle w:val="default"/>
          <w:rFonts w:cs="FrankRuehl" w:hint="cs"/>
          <w:rtl/>
        </w:rPr>
        <w:t>דינו מאסר שנתיים, ורשאי בית המשפט לגזור את דינו על אתר, למאסר לתקופה שלא תעלה על שלושה חודשים</w:t>
      </w:r>
      <w:r>
        <w:rPr>
          <w:rStyle w:val="default"/>
          <w:rFonts w:cs="FrankRuehl" w:hint="cs"/>
          <w:rtl/>
        </w:rPr>
        <w:t>; אין באמור בסעיף זה כדי לגרוע מסמכותו של בית-משפט צבאי לדון בעבירה על סעיף זה על-פי הליכי אישום רגילים כפי שנקבעו בצו זה, ובלבד שלא ישא אדם באחריות פעמיים בשל אותו מעשה.</w:t>
      </w:r>
    </w:p>
    <w:p w:rsidR="00550DA8" w:rsidRPr="00A612C6" w:rsidRDefault="00550DA8" w:rsidP="00550DA8">
      <w:pPr>
        <w:pStyle w:val="P00"/>
        <w:spacing w:before="0"/>
        <w:ind w:left="0" w:right="1134"/>
        <w:rPr>
          <w:rStyle w:val="default"/>
          <w:rFonts w:cs="FrankRuehl" w:hint="cs"/>
          <w:vanish/>
          <w:color w:val="FF0000"/>
          <w:sz w:val="20"/>
          <w:szCs w:val="20"/>
          <w:shd w:val="clear" w:color="auto" w:fill="FFFF99"/>
          <w:rtl/>
        </w:rPr>
      </w:pPr>
      <w:bookmarkStart w:id="30" w:name="Rov162"/>
      <w:r w:rsidRPr="00A612C6">
        <w:rPr>
          <w:rStyle w:val="default"/>
          <w:rFonts w:cs="FrankRuehl" w:hint="cs"/>
          <w:vanish/>
          <w:color w:val="FF0000"/>
          <w:sz w:val="20"/>
          <w:szCs w:val="20"/>
          <w:shd w:val="clear" w:color="auto" w:fill="FFFF99"/>
          <w:rtl/>
        </w:rPr>
        <w:t>מיום 30.12.2008</w:t>
      </w:r>
    </w:p>
    <w:p w:rsidR="00550DA8" w:rsidRPr="00A612C6" w:rsidRDefault="00550DA8" w:rsidP="00550DA8">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104 (מס' 1626) תשס"ט-2008</w:t>
      </w:r>
    </w:p>
    <w:p w:rsidR="00550DA8" w:rsidRPr="00A612C6" w:rsidRDefault="00550DA8" w:rsidP="00550DA8">
      <w:pPr>
        <w:pStyle w:val="P00"/>
        <w:spacing w:before="0"/>
        <w:ind w:left="0" w:right="1134"/>
        <w:rPr>
          <w:rStyle w:val="default"/>
          <w:rFonts w:cs="FrankRuehl" w:hint="cs"/>
          <w:vanish/>
          <w:sz w:val="20"/>
          <w:szCs w:val="20"/>
          <w:shd w:val="clear" w:color="auto" w:fill="FFFF99"/>
          <w:rtl/>
        </w:rPr>
      </w:pPr>
      <w:hyperlink r:id="rId78" w:history="1">
        <w:r w:rsidRPr="00A612C6">
          <w:rPr>
            <w:rStyle w:val="Hyperlink"/>
            <w:rFonts w:cs="FrankRuehl" w:hint="cs"/>
            <w:vanish/>
            <w:szCs w:val="20"/>
            <w:shd w:val="clear" w:color="auto" w:fill="FFFF99"/>
            <w:rtl/>
          </w:rPr>
          <w:t>קובץ המנשרים מס' 229</w:t>
        </w:r>
      </w:hyperlink>
      <w:r w:rsidRPr="00A612C6">
        <w:rPr>
          <w:rStyle w:val="default"/>
          <w:rFonts w:cs="FrankRuehl" w:hint="cs"/>
          <w:vanish/>
          <w:sz w:val="20"/>
          <w:szCs w:val="20"/>
          <w:shd w:val="clear" w:color="auto" w:fill="FFFF99"/>
          <w:rtl/>
        </w:rPr>
        <w:t xml:space="preserve"> מחודש פברואר 2009 עמ' 5461</w:t>
      </w:r>
    </w:p>
    <w:p w:rsidR="00550DA8" w:rsidRPr="002306B1" w:rsidRDefault="00550DA8" w:rsidP="002306B1">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17</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הוזמן אדם להופיע בפני בית-משפט צבאי, וללא נימוק סביר נמנע מלבוא או להמציא מסמך או ראיה הנמצאים בחזקתו או בשליטתו, או שבא לבית-המשפט ועזבו בלי לקבל רשות מבית-המשפט, או שהוא נמנע מלבוא להמשך הדיון לאחר שנצטווה לבוא, או כל אדם, שבהיותו נוכח בבית-המשפט, מסרב לציית לכל הוראה של בית-המשפט, או מעליב את בית-המשפט או כל חבר מחבריו, או מפריע או מעכב את ההליכים בבית-המשפט, </w:t>
      </w:r>
      <w:r w:rsidRPr="00A612C6">
        <w:rPr>
          <w:rStyle w:val="default"/>
          <w:rFonts w:cs="FrankRuehl" w:hint="cs"/>
          <w:strike/>
          <w:vanish/>
          <w:sz w:val="22"/>
          <w:szCs w:val="22"/>
          <w:shd w:val="clear" w:color="auto" w:fill="FFFF99"/>
          <w:rtl/>
        </w:rPr>
        <w:t>יהיה בית-המשפט רשאי לגזור את דינו מיד למאסר לתקופה שלא תעלה על שנתיים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דינו מאסר שנתיים, ורשאי בית המשפט לגזור את דינו על אתר, למאסר לתקופה שלא תעלה על שלושה חודשים</w:t>
      </w:r>
      <w:r w:rsidRPr="00A612C6">
        <w:rPr>
          <w:rStyle w:val="default"/>
          <w:rFonts w:cs="FrankRuehl" w:hint="cs"/>
          <w:vanish/>
          <w:sz w:val="22"/>
          <w:szCs w:val="22"/>
          <w:shd w:val="clear" w:color="auto" w:fill="FFFF99"/>
          <w:rtl/>
        </w:rPr>
        <w:t>; אין באמור בסעיף זה כדי לגרוע מסמכותו של בית-משפט צבאי לדון בעבירה על סעיף זה על-פי הליכי אישום רגילים כפי שנקבעו בצו זה, ובלבד שלא ישא אדם באחריות פעמיים בשל אותו מעשה.</w:t>
      </w:r>
      <w:bookmarkEnd w:id="30"/>
    </w:p>
    <w:p w:rsidR="00D91CBB" w:rsidRDefault="00D91CBB">
      <w:pPr>
        <w:pStyle w:val="P00"/>
        <w:spacing w:before="72"/>
        <w:ind w:left="0" w:right="1134"/>
        <w:rPr>
          <w:rStyle w:val="default"/>
          <w:rFonts w:cs="FrankRuehl" w:hint="cs"/>
          <w:rtl/>
        </w:rPr>
      </w:pPr>
      <w:r>
        <w:rPr>
          <w:rFonts w:cs="Miriam"/>
          <w:lang w:val="he-IL"/>
        </w:rPr>
        <w:pict>
          <v:rect id="_x0000_s1575" style="position:absolute;left:0;text-align:left;margin-left:464.35pt;margin-top:7.1pt;width:75.05pt;height:34.95pt;z-index:251686400" o:allowincell="f" filled="f" stroked="f" strokecolor="lime" strokeweight=".25pt">
            <v:textbox style="mso-next-textbox:#_x0000_s1575" inset="0,0,0,0">
              <w:txbxContent>
                <w:p w:rsidR="00E90B41" w:rsidRDefault="00E90B41">
                  <w:pPr>
                    <w:spacing w:line="160" w:lineRule="exact"/>
                    <w:rPr>
                      <w:rFonts w:cs="Miriam" w:hint="cs"/>
                      <w:sz w:val="18"/>
                      <w:szCs w:val="18"/>
                      <w:rtl/>
                    </w:rPr>
                  </w:pPr>
                  <w:r>
                    <w:rPr>
                      <w:rFonts w:cs="Miriam" w:hint="cs"/>
                      <w:sz w:val="18"/>
                      <w:szCs w:val="18"/>
                      <w:rtl/>
                    </w:rPr>
                    <w:t>הטלת הוצאות בדחית משפט</w:t>
                  </w:r>
                </w:p>
                <w:p w:rsidR="00E90B41" w:rsidRDefault="00E90B41" w:rsidP="000A0B91">
                  <w:pPr>
                    <w:spacing w:line="160" w:lineRule="exact"/>
                    <w:rPr>
                      <w:rFonts w:cs="Miriam" w:hint="cs"/>
                      <w:noProof/>
                      <w:sz w:val="18"/>
                      <w:szCs w:val="18"/>
                      <w:rtl/>
                    </w:rPr>
                  </w:pPr>
                  <w:r>
                    <w:rPr>
                      <w:rFonts w:cs="Miriam" w:hint="cs"/>
                      <w:sz w:val="18"/>
                      <w:szCs w:val="18"/>
                      <w:rtl/>
                    </w:rPr>
                    <w:t>תיקון מס' 63 (מס' 1316) תשנ"א-1990</w:t>
                  </w:r>
                </w:p>
              </w:txbxContent>
            </v:textbox>
            <w10:anchorlock/>
          </v:rect>
        </w:pict>
      </w:r>
      <w:r>
        <w:rPr>
          <w:rStyle w:val="big-number"/>
          <w:rFonts w:cs="Miriam" w:hint="cs"/>
          <w:rtl/>
        </w:rPr>
        <w:t>17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נעתר בית משפט צבאי לבקשת בעל דין לדחות את מועד המשפט או נדחה מועד המשפט בשל מעשה או מחדל של בעל דין, רשאי בית המשפט אם ראה הצדקה לכך, להטיל על בעל הדין שבעטיו נגרמה הדחיה, הוצאות בפועל לטובת הצד שכנגד.</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יטיל בית המשפט הוצאות כאמור בסעיף קטן (א) אלא לאחר שנתן הזדמנות לבעל הדין להשמיע דברו.</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לענין סעיף קטן זה, "בעל דין" </w:t>
      </w:r>
      <w:r>
        <w:rPr>
          <w:rStyle w:val="default"/>
          <w:rFonts w:cs="FrankRuehl"/>
          <w:rtl/>
        </w:rPr>
        <w:t>–</w:t>
      </w:r>
      <w:r>
        <w:rPr>
          <w:rStyle w:val="default"/>
          <w:rFonts w:cs="FrankRuehl" w:hint="cs"/>
          <w:rtl/>
        </w:rPr>
        <w:t xml:space="preserve"> לרבות סניגור או בא-כוחו של בעל דין.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31" w:name="Rov30"/>
      <w:r w:rsidRPr="00A612C6">
        <w:rPr>
          <w:rStyle w:val="default"/>
          <w:rFonts w:cs="FrankRuehl" w:hint="cs"/>
          <w:vanish/>
          <w:color w:val="FF0000"/>
          <w:sz w:val="20"/>
          <w:szCs w:val="20"/>
          <w:shd w:val="clear" w:color="auto" w:fill="FFFF99"/>
          <w:rtl/>
        </w:rPr>
        <w:t>מיום 21.10.1990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63 (מס' 1316)</w:t>
      </w:r>
      <w:r w:rsidR="000A0B91"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79" w:history="1">
        <w:r w:rsidRPr="00A612C6">
          <w:rPr>
            <w:rStyle w:val="Hyperlink"/>
            <w:rFonts w:cs="FrankRuehl" w:hint="cs"/>
            <w:vanish/>
            <w:szCs w:val="20"/>
            <w:shd w:val="clear" w:color="auto" w:fill="FFFF99"/>
            <w:rtl/>
          </w:rPr>
          <w:t>קובץ המנשרים מס' 101</w:t>
        </w:r>
      </w:hyperlink>
      <w:r w:rsidRPr="00A612C6">
        <w:rPr>
          <w:rStyle w:val="default"/>
          <w:rFonts w:cs="FrankRuehl" w:hint="cs"/>
          <w:vanish/>
          <w:sz w:val="20"/>
          <w:szCs w:val="20"/>
          <w:shd w:val="clear" w:color="auto" w:fill="FFFF99"/>
          <w:rtl/>
        </w:rPr>
        <w:t xml:space="preserve"> מחודש נובמבר 1990 עמ' 19</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17א</w:t>
      </w:r>
      <w:bookmarkEnd w:id="31"/>
    </w:p>
    <w:p w:rsidR="00D91CBB" w:rsidRDefault="00D91CBB">
      <w:pPr>
        <w:pStyle w:val="P00"/>
        <w:spacing w:before="72"/>
        <w:ind w:left="0" w:right="1134"/>
        <w:rPr>
          <w:rStyle w:val="default"/>
          <w:rFonts w:cs="FrankRuehl" w:hint="cs"/>
          <w:rtl/>
        </w:rPr>
      </w:pPr>
      <w:r>
        <w:rPr>
          <w:rFonts w:cs="Miriam"/>
          <w:lang w:val="he-IL"/>
        </w:rPr>
        <w:pict>
          <v:rect id="_x0000_s1254" style="position:absolute;left:0;text-align:left;margin-left:464.35pt;margin-top:7.1pt;width:75.05pt;height:30.95pt;z-index:251475456" o:allowincell="f" filled="f" stroked="f" strokecolor="lime" strokeweight=".25pt">
            <v:textbox style="mso-next-textbox:#_x0000_s1254" inset="0,0,0,0">
              <w:txbxContent>
                <w:p w:rsidR="00E90B41" w:rsidRDefault="00E90B41">
                  <w:pPr>
                    <w:spacing w:line="160" w:lineRule="exact"/>
                    <w:rPr>
                      <w:rFonts w:cs="Miriam" w:hint="cs"/>
                      <w:sz w:val="18"/>
                      <w:szCs w:val="18"/>
                      <w:rtl/>
                    </w:rPr>
                  </w:pPr>
                  <w:r>
                    <w:rPr>
                      <w:rFonts w:cs="Miriam" w:hint="cs"/>
                      <w:sz w:val="18"/>
                      <w:szCs w:val="18"/>
                      <w:rtl/>
                    </w:rPr>
                    <w:t>חקירת עדים</w:t>
                  </w:r>
                </w:p>
                <w:p w:rsidR="00E90B41" w:rsidRDefault="00E90B41">
                  <w:pPr>
                    <w:spacing w:line="160" w:lineRule="exact"/>
                    <w:rPr>
                      <w:rFonts w:cs="Miriam" w:hint="cs"/>
                      <w:noProof/>
                      <w:sz w:val="18"/>
                      <w:szCs w:val="18"/>
                      <w:rtl/>
                    </w:rPr>
                  </w:pPr>
                  <w:r>
                    <w:rPr>
                      <w:rFonts w:cs="Miriam" w:hint="cs"/>
                      <w:sz w:val="18"/>
                      <w:szCs w:val="18"/>
                      <w:rtl/>
                    </w:rPr>
                    <w:t>תיקון מס' 21 (מס' 853) תש"ם-1980</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עדים המעידים בפני בית-משפט צבאי יהיו נתונים לחקירה, לחקירה-שכנגד ולחקירה-חוזרת.</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32" w:name="Rov31"/>
      <w:r w:rsidRPr="00A612C6">
        <w:rPr>
          <w:rStyle w:val="default"/>
          <w:rFonts w:cs="FrankRuehl" w:hint="cs"/>
          <w:vanish/>
          <w:color w:val="FF0000"/>
          <w:sz w:val="20"/>
          <w:szCs w:val="20"/>
          <w:shd w:val="clear" w:color="auto" w:fill="FFFF99"/>
          <w:rtl/>
        </w:rPr>
        <w:t>מיום 25.6.1980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21 (מס' 853)</w:t>
      </w:r>
      <w:r w:rsidR="000A0B91"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80" w:history="1">
        <w:r w:rsidRPr="00A612C6">
          <w:rPr>
            <w:rStyle w:val="Hyperlink"/>
            <w:rFonts w:cs="FrankRuehl" w:hint="cs"/>
            <w:vanish/>
            <w:szCs w:val="20"/>
            <w:shd w:val="clear" w:color="auto" w:fill="FFFF99"/>
            <w:rtl/>
          </w:rPr>
          <w:t>קובץ המנשרים מס' 47</w:t>
        </w:r>
      </w:hyperlink>
      <w:r w:rsidRPr="00A612C6">
        <w:rPr>
          <w:rStyle w:val="default"/>
          <w:rFonts w:cs="FrankRuehl" w:hint="cs"/>
          <w:vanish/>
          <w:sz w:val="20"/>
          <w:szCs w:val="20"/>
          <w:shd w:val="clear" w:color="auto" w:fill="FFFF99"/>
          <w:rtl/>
        </w:rPr>
        <w:t xml:space="preserve"> מיום 30.4.1982 עמ' 498</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18</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עדים המעידים בפני בית-משפט צבאי</w:t>
      </w:r>
      <w:r w:rsidRPr="00A612C6">
        <w:rPr>
          <w:rStyle w:val="default"/>
          <w:rFonts w:cs="FrankRuehl" w:hint="cs"/>
          <w:strike/>
          <w:vanish/>
          <w:sz w:val="22"/>
          <w:szCs w:val="22"/>
          <w:shd w:val="clear" w:color="auto" w:fill="FFFF99"/>
          <w:rtl/>
        </w:rPr>
        <w:t>, זולת נאשם המוסר הצהרה שלא בשבועה,</w:t>
      </w:r>
      <w:r w:rsidRPr="00A612C6">
        <w:rPr>
          <w:rStyle w:val="default"/>
          <w:rFonts w:cs="FrankRuehl" w:hint="cs"/>
          <w:vanish/>
          <w:sz w:val="22"/>
          <w:szCs w:val="22"/>
          <w:shd w:val="clear" w:color="auto" w:fill="FFFF99"/>
          <w:rtl/>
        </w:rPr>
        <w:t xml:space="preserve"> יהיו נתונים לחקירה, לחקירה-שכנגד ולחקירה-חוזרת.</w:t>
      </w:r>
      <w:bookmarkEnd w:id="32"/>
    </w:p>
    <w:p w:rsidR="00D91CBB" w:rsidRDefault="00D91CBB">
      <w:pPr>
        <w:pStyle w:val="P00"/>
        <w:spacing w:before="72"/>
        <w:ind w:left="0" w:right="1134"/>
        <w:rPr>
          <w:rStyle w:val="default"/>
          <w:rFonts w:cs="FrankRuehl" w:hint="cs"/>
          <w:rtl/>
        </w:rPr>
      </w:pPr>
      <w:r>
        <w:rPr>
          <w:rFonts w:cs="Miriam"/>
          <w:lang w:val="he-IL"/>
        </w:rPr>
        <w:pict>
          <v:rect id="_x0000_s1255" style="position:absolute;left:0;text-align:left;margin-left:464.35pt;margin-top:7.1pt;width:75.05pt;height:26.1pt;z-index:251476480" o:allowincell="f" filled="f" stroked="f" strokecolor="lime" strokeweight=".25pt">
            <v:textbox style="mso-next-textbox:#_x0000_s1255" inset="0,0,0,0">
              <w:txbxContent>
                <w:p w:rsidR="00E90B41" w:rsidRDefault="00E90B41">
                  <w:pPr>
                    <w:spacing w:line="160" w:lineRule="exact"/>
                    <w:rPr>
                      <w:rFonts w:cs="Miriam" w:hint="cs"/>
                      <w:noProof/>
                      <w:sz w:val="18"/>
                      <w:szCs w:val="18"/>
                      <w:rtl/>
                    </w:rPr>
                  </w:pPr>
                  <w:r>
                    <w:rPr>
                      <w:rFonts w:cs="Miriam" w:hint="cs"/>
                      <w:sz w:val="18"/>
                      <w:szCs w:val="18"/>
                      <w:rtl/>
                    </w:rPr>
                    <w:t>עדים במשפט של נאשמים אחדים</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מקום שיש נאשמים אחדים במשפט אחד, סדר חקירת העדים הוא:</w:t>
      </w:r>
    </w:p>
    <w:p w:rsidR="00D91CBB" w:rsidRDefault="00D91C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בחקירה שכנגד </w:t>
      </w:r>
      <w:r>
        <w:rPr>
          <w:rStyle w:val="default"/>
          <w:rFonts w:cs="FrankRuehl"/>
          <w:rtl/>
        </w:rPr>
        <w:t>–</w:t>
      </w:r>
      <w:r>
        <w:rPr>
          <w:rStyle w:val="default"/>
          <w:rFonts w:cs="FrankRuehl" w:hint="cs"/>
          <w:rtl/>
        </w:rPr>
        <w:t xml:space="preserve"> הנאשמים או סניגוריהם לפי הסדר שבו רשומים הנאשמים בכתב האישום;</w:t>
      </w:r>
    </w:p>
    <w:p w:rsidR="00D91CBB" w:rsidRDefault="00D91C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בחקירה ראשית </w:t>
      </w:r>
      <w:r>
        <w:rPr>
          <w:rStyle w:val="default"/>
          <w:rFonts w:cs="FrankRuehl"/>
          <w:rtl/>
        </w:rPr>
        <w:t>–</w:t>
      </w:r>
      <w:r>
        <w:rPr>
          <w:rStyle w:val="default"/>
          <w:rFonts w:cs="FrankRuehl" w:hint="cs"/>
          <w:rtl/>
        </w:rPr>
        <w:t xml:space="preserve"> תחילה הנאשם, או סניגורו, שביקש שמיעת אותו עד, ואחר כך יתר הנאשמים או סניגוריהם לפי הסדר האמור בפסקה (1).</w:t>
      </w:r>
    </w:p>
    <w:p w:rsidR="00D91CBB" w:rsidRDefault="00D91CBB">
      <w:pPr>
        <w:pStyle w:val="P00"/>
        <w:spacing w:before="72"/>
        <w:ind w:left="0" w:right="1134"/>
        <w:rPr>
          <w:rStyle w:val="default"/>
          <w:rFonts w:cs="FrankRuehl" w:hint="cs"/>
          <w:rtl/>
        </w:rPr>
      </w:pPr>
      <w:r>
        <w:rPr>
          <w:rFonts w:cs="Miriam"/>
          <w:lang w:val="he-IL"/>
        </w:rPr>
        <w:pict>
          <v:rect id="_x0000_s1256" style="position:absolute;left:0;text-align:left;margin-left:464.35pt;margin-top:7.1pt;width:75.05pt;height:37.95pt;z-index:251477504" o:allowincell="f" filled="f" stroked="f" strokecolor="lime" strokeweight=".25pt">
            <v:textbox style="mso-next-textbox:#_x0000_s1256" inset="0,0,0,0">
              <w:txbxContent>
                <w:p w:rsidR="00E90B41" w:rsidRDefault="00E90B41">
                  <w:pPr>
                    <w:spacing w:line="160" w:lineRule="exact"/>
                    <w:rPr>
                      <w:rFonts w:cs="Miriam" w:hint="cs"/>
                      <w:sz w:val="18"/>
                      <w:szCs w:val="18"/>
                      <w:rtl/>
                    </w:rPr>
                  </w:pPr>
                  <w:r>
                    <w:rPr>
                      <w:rFonts w:cs="Miriam" w:hint="cs"/>
                      <w:sz w:val="18"/>
                      <w:szCs w:val="18"/>
                      <w:rtl/>
                    </w:rPr>
                    <w:t>החלטות יתקבלו ברוב דעות</w:t>
                  </w:r>
                </w:p>
                <w:p w:rsidR="00E90B41" w:rsidRDefault="00E90B41">
                  <w:pPr>
                    <w:spacing w:line="160" w:lineRule="exact"/>
                    <w:rPr>
                      <w:rFonts w:cs="Miriam" w:hint="cs"/>
                      <w:noProof/>
                      <w:sz w:val="18"/>
                      <w:szCs w:val="18"/>
                      <w:rtl/>
                    </w:rPr>
                  </w:pPr>
                  <w:r>
                    <w:rPr>
                      <w:rFonts w:cs="Miriam" w:hint="cs"/>
                      <w:sz w:val="18"/>
                      <w:szCs w:val="18"/>
                      <w:rtl/>
                    </w:rPr>
                    <w:t>תיקון מס' 10 (מס' 585) תשל"ה-1975</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החלטות בית משפט צבאי, לרבות הכרעת הדין וגזר הדין, יתקבלו ברוב דעות; לא היה רוב דעות לגבי סוג העונש או מידתו, רואים שופט שהציע את סוג העונש או את מידת העונש החמורים ביותר, כאילו הצטרף לדעתו של שופט שהציע את ההצעה הקרובה ביותר להצעתו. לענין סעיף זה יקבע אב בית הדין מהו עונש חמור יותר.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33" w:name="Rov32"/>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0A0B91"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81"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20</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חיוב בדין בבית-משפט צבאי יהיה פה אחד</w:t>
      </w:r>
    </w:p>
    <w:p w:rsidR="00D91CBB" w:rsidRDefault="00D91CBB">
      <w:pPr>
        <w:pStyle w:val="P00"/>
        <w:spacing w:before="0"/>
        <w:ind w:left="0" w:right="1134"/>
        <w:rPr>
          <w:rStyle w:val="default"/>
          <w:rFonts w:cs="FrankRuehl" w:hint="cs"/>
          <w:strike/>
          <w:sz w:val="2"/>
          <w:szCs w:val="2"/>
          <w:rtl/>
        </w:rPr>
      </w:pPr>
      <w:r w:rsidRPr="00A612C6">
        <w:rPr>
          <w:rStyle w:val="big-number"/>
          <w:rFonts w:cs="FrankRuehl" w:hint="cs"/>
          <w:strike/>
          <w:vanish/>
          <w:sz w:val="22"/>
          <w:szCs w:val="22"/>
          <w:shd w:val="clear" w:color="auto" w:fill="FFFF99"/>
          <w:rtl/>
        </w:rPr>
        <w:t>20</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לא יחוייב אדם בדין בבית-משפט צבאי אלא בהכרעת הנשיא והחברים פה אחד.</w:t>
      </w:r>
      <w:bookmarkEnd w:id="33"/>
    </w:p>
    <w:p w:rsidR="00D91CBB" w:rsidRDefault="00D91CBB">
      <w:pPr>
        <w:pStyle w:val="P00"/>
        <w:spacing w:before="72"/>
        <w:ind w:left="0" w:right="1134"/>
        <w:rPr>
          <w:rStyle w:val="default"/>
          <w:rFonts w:cs="FrankRuehl" w:hint="cs"/>
          <w:rtl/>
        </w:rPr>
      </w:pPr>
      <w:r>
        <w:rPr>
          <w:rFonts w:cs="Miriam"/>
          <w:lang w:val="he-IL"/>
        </w:rPr>
        <w:pict>
          <v:rect id="_x0000_s1257" style="position:absolute;left:0;text-align:left;margin-left:464.35pt;margin-top:7.1pt;width:75.05pt;height:53.9pt;z-index:251478528" o:allowincell="f" filled="f" stroked="f" strokecolor="lime" strokeweight=".25pt">
            <v:textbox style="mso-next-textbox:#_x0000_s1257" inset="0,0,0,0">
              <w:txbxContent>
                <w:p w:rsidR="00E90B41" w:rsidRDefault="00E90B41">
                  <w:pPr>
                    <w:spacing w:line="160" w:lineRule="exact"/>
                    <w:rPr>
                      <w:rFonts w:cs="Miriam" w:hint="cs"/>
                      <w:sz w:val="18"/>
                      <w:szCs w:val="18"/>
                      <w:rtl/>
                    </w:rPr>
                  </w:pPr>
                  <w:r>
                    <w:rPr>
                      <w:rFonts w:cs="Miriam" w:hint="cs"/>
                      <w:sz w:val="18"/>
                      <w:szCs w:val="18"/>
                      <w:rtl/>
                    </w:rPr>
                    <w:t>כתב אישום ותשובה לאשמה</w:t>
                  </w:r>
                </w:p>
                <w:p w:rsidR="00E90B41" w:rsidRDefault="00E90B41">
                  <w:pPr>
                    <w:spacing w:line="160" w:lineRule="exact"/>
                    <w:rPr>
                      <w:rFonts w:cs="Miriam" w:hint="cs"/>
                      <w:sz w:val="18"/>
                      <w:szCs w:val="18"/>
                      <w:rtl/>
                    </w:rPr>
                  </w:pPr>
                  <w:r>
                    <w:rPr>
                      <w:rFonts w:cs="Miriam" w:hint="cs"/>
                      <w:sz w:val="18"/>
                      <w:szCs w:val="18"/>
                      <w:rtl/>
                    </w:rPr>
                    <w:t>תיקון מס' 10 (מס' 585) תשל"ה-1975</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לפני שיובא נאשם בפני בית משפט צבאי ירשמו מהות האישום ופרטיו בכתב אישום שיוגש על ידי תובע צבאי לבית המשפט; בפתח כתב האישום יציין התובע הצבאי אם כתב האישום מוגש לבית משפט צבאי של שלושה או לדן יחיד. עותק כתב האישום יימסר לנאשם לפני משפטו.</w:t>
      </w:r>
    </w:p>
    <w:p w:rsidR="00D91CBB" w:rsidRDefault="00D91CBB">
      <w:pPr>
        <w:pStyle w:val="P00"/>
        <w:spacing w:before="72"/>
        <w:ind w:left="0" w:right="1134"/>
        <w:rPr>
          <w:rStyle w:val="default"/>
          <w:rFonts w:cs="FrankRuehl" w:hint="cs"/>
          <w:rtl/>
        </w:rPr>
      </w:pPr>
      <w:r>
        <w:rPr>
          <w:rFonts w:cs="FrankRuehl"/>
          <w:rtl/>
          <w:lang w:val="he-IL"/>
        </w:rPr>
        <w:pict>
          <v:shape id="_x0000_s1454" type="#_x0000_t202" style="position:absolute;left:0;text-align:left;margin-left:470.35pt;margin-top:7.1pt;width:1in;height:18pt;z-index:25162496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44 (מס' 1066) תשמ"ג-1983</w:t>
                  </w:r>
                </w:p>
              </w:txbxContent>
            </v:textbox>
          </v:shape>
        </w:pict>
      </w:r>
      <w:r>
        <w:rPr>
          <w:rStyle w:val="default"/>
          <w:rFonts w:cs="FrankRuehl" w:hint="cs"/>
          <w:rtl/>
        </w:rPr>
        <w:tab/>
        <w:t>(ב)</w:t>
      </w:r>
      <w:r>
        <w:rPr>
          <w:rStyle w:val="default"/>
          <w:rFonts w:cs="FrankRuehl" w:hint="cs"/>
          <w:rtl/>
        </w:rPr>
        <w:tab/>
        <w:t>בתחילת המשפט יקרא בית המשפט את כתב האישום באזני הנאשם, ויסביר לו, אם ראה צורך בכך, את תכנו, אולם רשאי בית המשפט לא לעשות כן לגבי נאשם המיוצג על ידי סניגור, אם הודיע הסניגור לבית המשפט, כי קרא את כתב האישום באזני הנאשם, הסביר לו את תכנו, ואם אישר הנאשם את ההודעה; דברי הנאשם וסניגורו יירשמו בפרוטוקול.</w:t>
      </w:r>
    </w:p>
    <w:p w:rsidR="00D91CBB" w:rsidRDefault="00D91CBB">
      <w:pPr>
        <w:pStyle w:val="P00"/>
        <w:spacing w:before="72"/>
        <w:ind w:left="0" w:right="1134"/>
        <w:rPr>
          <w:rStyle w:val="default"/>
          <w:rFonts w:cs="FrankRuehl" w:hint="cs"/>
          <w:rtl/>
        </w:rPr>
      </w:pPr>
      <w:r>
        <w:rPr>
          <w:rFonts w:cs="FrankRuehl"/>
          <w:rtl/>
          <w:lang w:val="he-IL"/>
        </w:rPr>
        <w:pict>
          <v:shape id="_x0000_s1455" type="#_x0000_t202" style="position:absolute;left:0;text-align:left;margin-left:470.35pt;margin-top:7.1pt;width:1in;height:18pt;z-index:25162598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44 (מס' 1066) תשמ"ג-1983</w:t>
                  </w:r>
                </w:p>
              </w:txbxContent>
            </v:textbox>
          </v:shape>
        </w:pict>
      </w:r>
      <w:r>
        <w:rPr>
          <w:rStyle w:val="default"/>
          <w:rFonts w:cs="FrankRuehl" w:hint="cs"/>
          <w:rtl/>
        </w:rPr>
        <w:tab/>
        <w:t>(ג)</w:t>
      </w:r>
      <w:r>
        <w:rPr>
          <w:rStyle w:val="default"/>
          <w:rFonts w:cs="FrankRuehl" w:hint="cs"/>
          <w:rtl/>
        </w:rPr>
        <w:tab/>
        <w:t>במהלך המשפט יסביר בית המשפט לנאשם, אם ראה צורך בכך, את הזכויות הנתונות לו להגנתו.</w:t>
      </w:r>
    </w:p>
    <w:p w:rsidR="00D91CBB" w:rsidRDefault="00D91CBB">
      <w:pPr>
        <w:pStyle w:val="P00"/>
        <w:spacing w:before="72"/>
        <w:ind w:left="0" w:right="1134"/>
        <w:rPr>
          <w:rStyle w:val="default"/>
          <w:rFonts w:cs="FrankRuehl" w:hint="cs"/>
          <w:rtl/>
        </w:rPr>
      </w:pPr>
      <w:r>
        <w:rPr>
          <w:rFonts w:cs="FrankRuehl"/>
          <w:rtl/>
          <w:lang w:val="he-IL"/>
        </w:rPr>
        <w:pict>
          <v:shape id="_x0000_s1456" type="#_x0000_t202" style="position:absolute;left:0;text-align:left;margin-left:470.35pt;margin-top:7.1pt;width:1in;height:18pt;z-index:25162700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44 (מס' 1066) תשמ"ג-1983</w:t>
                  </w:r>
                </w:p>
              </w:txbxContent>
            </v:textbox>
          </v:shape>
        </w:pict>
      </w:r>
      <w:r>
        <w:rPr>
          <w:rStyle w:val="default"/>
          <w:rFonts w:cs="FrankRuehl" w:hint="cs"/>
          <w:rtl/>
        </w:rPr>
        <w:tab/>
        <w:t>(ד)</w:t>
      </w:r>
      <w:r>
        <w:rPr>
          <w:rStyle w:val="default"/>
          <w:rFonts w:cs="FrankRuehl" w:hint="cs"/>
          <w:rtl/>
        </w:rPr>
        <w:tab/>
        <w:t>הנאשם יישאל אם הוא מודה באשמה או בעובדות ואם לאו.</w:t>
      </w:r>
    </w:p>
    <w:p w:rsidR="00D91CBB" w:rsidRDefault="00D91CBB">
      <w:pPr>
        <w:pStyle w:val="P00"/>
        <w:spacing w:before="72"/>
        <w:ind w:left="0" w:right="1134"/>
        <w:rPr>
          <w:rStyle w:val="default"/>
          <w:rFonts w:cs="FrankRuehl" w:hint="cs"/>
          <w:rtl/>
        </w:rPr>
      </w:pPr>
      <w:r>
        <w:rPr>
          <w:rFonts w:cs="FrankRuehl"/>
          <w:rtl/>
          <w:lang w:val="he-IL"/>
        </w:rPr>
        <w:pict>
          <v:shape id="_x0000_s1457" type="#_x0000_t202" style="position:absolute;left:0;text-align:left;margin-left:470.35pt;margin-top:7.1pt;width:1in;height:18pt;z-index:25162803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44 (מס' 1066) תשמ"ג-1983</w:t>
                  </w:r>
                </w:p>
              </w:txbxContent>
            </v:textbox>
          </v:shape>
        </w:pict>
      </w:r>
      <w:r>
        <w:rPr>
          <w:rStyle w:val="default"/>
          <w:rFonts w:cs="FrankRuehl" w:hint="cs"/>
          <w:rtl/>
        </w:rPr>
        <w:tab/>
        <w:t>(ה)</w:t>
      </w:r>
      <w:r>
        <w:rPr>
          <w:rStyle w:val="default"/>
          <w:rFonts w:cs="FrankRuehl" w:hint="cs"/>
          <w:rtl/>
        </w:rPr>
        <w:tab/>
        <w:t>הנאשם יכול להשיב לשאלה זו אחת מאלה: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שהוא מודה באשמה;</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שהוא כופר באשמה;</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שהוא כופר באשמה, אך מודה בעובדות או בחלק מהעובדות שהובאו בקשר למעשה נשוא האישום.</w:t>
      </w:r>
    </w:p>
    <w:p w:rsidR="00D91CBB" w:rsidRDefault="00D91CBB">
      <w:pPr>
        <w:pStyle w:val="P00"/>
        <w:spacing w:before="72"/>
        <w:ind w:left="0" w:right="1134"/>
        <w:rPr>
          <w:rStyle w:val="default"/>
          <w:rFonts w:cs="FrankRuehl" w:hint="cs"/>
          <w:rtl/>
        </w:rPr>
      </w:pPr>
      <w:r>
        <w:rPr>
          <w:rStyle w:val="default"/>
          <w:rFonts w:cs="FrankRuehl" w:hint="cs"/>
          <w:rtl/>
        </w:rPr>
        <w:t>תגובת הנאשם יכול שתעשה על ידי סניגורו.</w:t>
      </w:r>
    </w:p>
    <w:p w:rsidR="00D91CBB" w:rsidRDefault="00D91CBB">
      <w:pPr>
        <w:pStyle w:val="P00"/>
        <w:spacing w:before="72"/>
        <w:ind w:left="0" w:right="1134"/>
        <w:rPr>
          <w:rStyle w:val="default"/>
          <w:rFonts w:cs="FrankRuehl" w:hint="cs"/>
          <w:rtl/>
        </w:rPr>
      </w:pPr>
      <w:r>
        <w:rPr>
          <w:rFonts w:cs="FrankRuehl"/>
          <w:rtl/>
          <w:lang w:val="he-IL"/>
        </w:rPr>
        <w:pict>
          <v:shape id="_x0000_s1458" type="#_x0000_t202" style="position:absolute;left:0;text-align:left;margin-left:470.35pt;margin-top:7.1pt;width:1in;height:18pt;z-index:25162905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44 (מס' 1066) תשמ"ג-1983</w:t>
                  </w:r>
                </w:p>
              </w:txbxContent>
            </v:textbox>
          </v:shape>
        </w:pict>
      </w:r>
      <w:r>
        <w:rPr>
          <w:rStyle w:val="default"/>
          <w:rFonts w:cs="FrankRuehl" w:hint="cs"/>
          <w:rtl/>
        </w:rPr>
        <w:tab/>
        <w:t>(ו)</w:t>
      </w:r>
      <w:r>
        <w:rPr>
          <w:rStyle w:val="default"/>
          <w:rFonts w:cs="FrankRuehl" w:hint="cs"/>
          <w:rtl/>
        </w:rPr>
        <w:tab/>
        <w:t>לא השיב הנאשם לשאלה שנשאל לפי סעיף קטן (ד), רואים אותו כאילו כפר באשמה.</w:t>
      </w:r>
    </w:p>
    <w:p w:rsidR="00D91CBB" w:rsidRDefault="00D91CBB">
      <w:pPr>
        <w:pStyle w:val="P00"/>
        <w:spacing w:before="72"/>
        <w:ind w:left="0" w:right="1134"/>
        <w:rPr>
          <w:rStyle w:val="default"/>
          <w:rFonts w:cs="FrankRuehl" w:hint="cs"/>
          <w:rtl/>
        </w:rPr>
      </w:pPr>
      <w:r>
        <w:rPr>
          <w:rFonts w:cs="FrankRuehl"/>
          <w:rtl/>
          <w:lang w:val="he-IL"/>
        </w:rPr>
        <w:pict>
          <v:shape id="_x0000_s1459" type="#_x0000_t202" style="position:absolute;left:0;text-align:left;margin-left:470.35pt;margin-top:7.1pt;width:1in;height:18pt;z-index:25163008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44 (מס' 1066) תשמ"ג-1983</w:t>
                  </w:r>
                </w:p>
              </w:txbxContent>
            </v:textbox>
          </v:shape>
        </w:pict>
      </w:r>
      <w:r>
        <w:rPr>
          <w:rStyle w:val="default"/>
          <w:rFonts w:cs="FrankRuehl" w:hint="cs"/>
          <w:rtl/>
        </w:rPr>
        <w:tab/>
        <w:t>(ז)</w:t>
      </w:r>
      <w:r>
        <w:rPr>
          <w:rStyle w:val="default"/>
          <w:rFonts w:cs="FrankRuehl" w:hint="cs"/>
          <w:rtl/>
        </w:rPr>
        <w:tab/>
        <w:t>ברשות בית-המשפט רשאי הנאשם, בכל שלב של הדיון עד להכרעת הדין, לחזור בו מתשובתו שהשיב לפי סעיף קטן (ד).</w:t>
      </w:r>
    </w:p>
    <w:p w:rsidR="00D91CBB" w:rsidRDefault="00D91CBB">
      <w:pPr>
        <w:pStyle w:val="P00"/>
        <w:spacing w:before="72"/>
        <w:ind w:left="0" w:right="1134"/>
        <w:rPr>
          <w:rStyle w:val="default"/>
          <w:rFonts w:cs="FrankRuehl" w:hint="cs"/>
          <w:rtl/>
        </w:rPr>
      </w:pPr>
      <w:r>
        <w:rPr>
          <w:rFonts w:cs="FrankRuehl"/>
          <w:rtl/>
          <w:lang w:val="he-IL"/>
        </w:rPr>
        <w:pict>
          <v:shape id="_x0000_s1460" type="#_x0000_t202" style="position:absolute;left:0;text-align:left;margin-left:468pt;margin-top:7.1pt;width:74.35pt;height:18pt;z-index:25163110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50 (מס' 1123) תשמ"ה-1984</w:t>
                  </w:r>
                </w:p>
              </w:txbxContent>
            </v:textbox>
          </v:shape>
        </w:pict>
      </w:r>
      <w:r>
        <w:rPr>
          <w:rStyle w:val="default"/>
          <w:rFonts w:cs="FrankRuehl" w:hint="cs"/>
          <w:rtl/>
        </w:rPr>
        <w:tab/>
        <w:t>(ח)</w:t>
      </w:r>
      <w:r>
        <w:rPr>
          <w:rStyle w:val="default"/>
          <w:rFonts w:cs="FrankRuehl" w:hint="cs"/>
          <w:rtl/>
        </w:rPr>
        <w:tab/>
        <w:t>ברשות בית המשפט ומנימוקים מיוחדים שיירשמו, רשאי הנאשם בכל שלב של הדיון לחזור בו מתשובתו לפי סעיף קטן (ה), כולה או מקצתה.</w:t>
      </w:r>
    </w:p>
    <w:p w:rsidR="00D91CBB" w:rsidRDefault="00D91CBB">
      <w:pPr>
        <w:pStyle w:val="P00"/>
        <w:spacing w:before="72"/>
        <w:ind w:left="0" w:right="1134"/>
        <w:rPr>
          <w:rStyle w:val="default"/>
          <w:rFonts w:cs="FrankRuehl" w:hint="cs"/>
          <w:rtl/>
        </w:rPr>
      </w:pPr>
      <w:r>
        <w:rPr>
          <w:rFonts w:cs="FrankRuehl"/>
          <w:rtl/>
          <w:lang w:val="he-IL"/>
        </w:rPr>
        <w:pict>
          <v:shape id="_x0000_s1475" type="#_x0000_t202" style="position:absolute;left:0;text-align:left;margin-left:464.35pt;margin-top:7.1pt;width:76.5pt;height:18pt;z-index:25163520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50 (מס' 1123) תשמ"ה-1984</w:t>
                  </w:r>
                </w:p>
              </w:txbxContent>
            </v:textbox>
          </v:shape>
        </w:pict>
      </w:r>
      <w:r>
        <w:rPr>
          <w:rStyle w:val="default"/>
          <w:rFonts w:cs="FrankRuehl" w:hint="cs"/>
          <w:rtl/>
        </w:rPr>
        <w:tab/>
        <w:t>(ט)</w:t>
      </w:r>
      <w:r>
        <w:rPr>
          <w:rStyle w:val="default"/>
          <w:rFonts w:cs="FrankRuehl" w:hint="cs"/>
          <w:rtl/>
        </w:rPr>
        <w:tab/>
        <w:t>התיר בית המשפט לנאשם לחזור בו מהודייתו אחרי הכרעת הדין, יבטל בית המשפט או את הכרעת הדין, במידה שיסודה בהודיית הנאשם, ויחדש את הדיון אם הדבר מתחייב מן הנסיבות.</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34" w:name="Rov33"/>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0A0B91"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82"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21(א)</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לפני שיובא נאשם בפני בית-משפט צבאי תירשם מהות האישום ופרטיו בכתב אישום שיוגש על-ידי תובע צבאי לבית-המשפט. עותק כתב האישום יימסר לנאשם לפני משפטו.</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19.4.1983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44 (מס' 1066)</w:t>
      </w:r>
      <w:r w:rsidR="000A0B91" w:rsidRPr="00A612C6">
        <w:rPr>
          <w:rStyle w:val="default"/>
          <w:rFonts w:cs="FrankRuehl" w:hint="cs"/>
          <w:b/>
          <w:bCs/>
          <w:vanish/>
          <w:sz w:val="20"/>
          <w:szCs w:val="20"/>
          <w:shd w:val="clear" w:color="auto" w:fill="FFFF99"/>
          <w:rtl/>
        </w:rPr>
        <w:t xml:space="preserve"> תשמ"ג-1983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83" w:history="1">
        <w:r w:rsidRPr="00A612C6">
          <w:rPr>
            <w:rStyle w:val="Hyperlink"/>
            <w:rFonts w:cs="FrankRuehl" w:hint="cs"/>
            <w:vanish/>
            <w:szCs w:val="20"/>
            <w:shd w:val="clear" w:color="auto" w:fill="FFFF99"/>
            <w:rtl/>
          </w:rPr>
          <w:t>קובץ המנשרים מס' 60</w:t>
        </w:r>
      </w:hyperlink>
      <w:r w:rsidRPr="00A612C6">
        <w:rPr>
          <w:rStyle w:val="default"/>
          <w:rFonts w:cs="FrankRuehl" w:hint="cs"/>
          <w:vanish/>
          <w:sz w:val="20"/>
          <w:szCs w:val="20"/>
          <w:shd w:val="clear" w:color="auto" w:fill="FFFF99"/>
          <w:rtl/>
        </w:rPr>
        <w:t xml:space="preserve"> מיום 1.12.1983 עמ' 28</w:t>
      </w:r>
    </w:p>
    <w:p w:rsidR="00D91CBB" w:rsidRPr="00A612C6" w:rsidRDefault="00D91CBB">
      <w:pPr>
        <w:pStyle w:val="P0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עם תחילת המשפט ייקרא כתב האישום בפני הנאשם.</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בתחילת המשפט יקרא בית המשפט את כתב האישום באזני הנאשם, ויסביר לו, אם ראה צורך בכך, את תכנו, אולם רשאי בית המשפט לא לעשות כן לגבי נאשם המיוצג על ידי סניגור, אם הודיע הסניגור לבית המשפט, כי קרא את כתב האישום באזני הנאשם, הסביר לו את תכנו, ואם אישר הנאשם את ההודעה; דברי הנאשם וסניגורו יירשמו בפרוטוקול.</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במהלך המשפט יסביר בית המשפט לנאשם, אם ראה צורך בכך, את הזכויות הנתונות לו להגנתו.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(ד)</w:t>
      </w:r>
      <w:r w:rsidRPr="00A612C6">
        <w:rPr>
          <w:rStyle w:val="default"/>
          <w:rFonts w:cs="FrankRuehl" w:hint="cs"/>
          <w:vanish/>
          <w:sz w:val="22"/>
          <w:szCs w:val="22"/>
          <w:shd w:val="clear" w:color="auto" w:fill="FFFF99"/>
          <w:rtl/>
        </w:rPr>
        <w:t xml:space="preserve"> הנאשם יישאל אם הוא מודה באשמה או בעובדות ואם לאו.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(ד)</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w:t>
      </w:r>
      <w:r w:rsidRPr="00A612C6">
        <w:rPr>
          <w:rStyle w:val="default"/>
          <w:rFonts w:cs="FrankRuehl" w:hint="cs"/>
          <w:vanish/>
          <w:sz w:val="22"/>
          <w:szCs w:val="22"/>
          <w:shd w:val="clear" w:color="auto" w:fill="FFFF99"/>
          <w:rtl/>
        </w:rPr>
        <w:t xml:space="preserve"> הנאשם יכול להשיב לשאלה זו אחת מאלה: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(1)</w:t>
      </w:r>
      <w:r w:rsidRPr="00A612C6">
        <w:rPr>
          <w:rStyle w:val="default"/>
          <w:rFonts w:cs="FrankRuehl" w:hint="cs"/>
          <w:vanish/>
          <w:sz w:val="22"/>
          <w:szCs w:val="22"/>
          <w:shd w:val="clear" w:color="auto" w:fill="FFFF99"/>
          <w:rtl/>
        </w:rPr>
        <w:tab/>
        <w:t>שהוא מודה באשמה;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שהוא כופר באשמה;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שהוא כופר באשמה, אך מודה בעובדות או בחלק מהעובדות שהובאו בקשר למעשה נשוא האישום.</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תגובת הנאשם יכול שתעשה על ידי סניגורו.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(ו)</w:t>
      </w:r>
      <w:r w:rsidRPr="00A612C6">
        <w:rPr>
          <w:rStyle w:val="default"/>
          <w:rFonts w:cs="FrankRuehl" w:hint="cs"/>
          <w:vanish/>
          <w:sz w:val="22"/>
          <w:szCs w:val="22"/>
          <w:shd w:val="clear" w:color="auto" w:fill="FFFF99"/>
          <w:rtl/>
        </w:rPr>
        <w:t xml:space="preserve"> לא השיב הנאשם לשאלה שנשאל לפי סעיף קטן (ד), רואים אותו כאילו כפר באשמה.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(ו)</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(ז)</w:t>
      </w:r>
      <w:r w:rsidRPr="00A612C6">
        <w:rPr>
          <w:rStyle w:val="default"/>
          <w:rFonts w:cs="FrankRuehl" w:hint="cs"/>
          <w:vanish/>
          <w:sz w:val="22"/>
          <w:szCs w:val="22"/>
          <w:shd w:val="clear" w:color="auto" w:fill="FFFF99"/>
          <w:rtl/>
        </w:rPr>
        <w:t xml:space="preserve"> ברשות בית-המשפט רשאי הנאשם, בכל שלב של הדיון עד להכרעת הדין, לחזור בו מתשובתו שהשיב לפי סעיף קטן (ד).</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(ז)</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(ח)</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18.11.1984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50 (מס' 1123)</w:t>
      </w:r>
      <w:r w:rsidR="000A0B91" w:rsidRPr="00A612C6">
        <w:rPr>
          <w:rStyle w:val="default"/>
          <w:rFonts w:cs="FrankRuehl" w:hint="cs"/>
          <w:b/>
          <w:bCs/>
          <w:vanish/>
          <w:sz w:val="20"/>
          <w:szCs w:val="20"/>
          <w:shd w:val="clear" w:color="auto" w:fill="FFFF99"/>
          <w:rtl/>
        </w:rPr>
        <w:t xml:space="preserve"> תשמ"ה-1984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84" w:history="1">
        <w:r w:rsidRPr="00A612C6">
          <w:rPr>
            <w:rStyle w:val="Hyperlink"/>
            <w:rFonts w:cs="FrankRuehl" w:hint="cs"/>
            <w:vanish/>
            <w:szCs w:val="20"/>
            <w:shd w:val="clear" w:color="auto" w:fill="FFFF99"/>
            <w:rtl/>
          </w:rPr>
          <w:t>קובץ המנשרים מס' 68</w:t>
        </w:r>
      </w:hyperlink>
      <w:r w:rsidRPr="00A612C6">
        <w:rPr>
          <w:rStyle w:val="default"/>
          <w:rFonts w:cs="FrankRuehl" w:hint="cs"/>
          <w:vanish/>
          <w:sz w:val="20"/>
          <w:szCs w:val="20"/>
          <w:shd w:val="clear" w:color="auto" w:fill="FFFF99"/>
          <w:rtl/>
        </w:rPr>
        <w:t xml:space="preserve"> מיום 1.3.1985 עמ' 52</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(ח)</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(ח)</w:t>
      </w:r>
      <w:r w:rsidRPr="00A612C6">
        <w:rPr>
          <w:rStyle w:val="default"/>
          <w:rFonts w:cs="FrankRuehl" w:hint="cs"/>
          <w:vanish/>
          <w:sz w:val="22"/>
          <w:szCs w:val="22"/>
          <w:u w:val="single"/>
          <w:shd w:val="clear" w:color="auto" w:fill="FFFF99"/>
          <w:rtl/>
        </w:rPr>
        <w:tab/>
        <w:t>ברשות בית המשפט ומנימוקים מיוחדים שיירשמו, רשאי הנאשם בכל שלב של הדיון לחזור בו מתשובתו לפי סעיף קטן (ה), כולה או מקצתה.</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(ט)</w:t>
      </w:r>
      <w:r w:rsidRPr="00A612C6">
        <w:rPr>
          <w:rStyle w:val="default"/>
          <w:rFonts w:cs="FrankRuehl" w:hint="cs"/>
          <w:vanish/>
          <w:sz w:val="22"/>
          <w:szCs w:val="22"/>
          <w:u w:val="single"/>
          <w:shd w:val="clear" w:color="auto" w:fill="FFFF99"/>
          <w:rtl/>
        </w:rPr>
        <w:tab/>
        <w:t>התיר בית המשפט לנאשם לחזור בו מהודייתו אחרי הכרעת הדין, יבטל בית המשפט או את הכרעת הדין, במידה שיסודה בהודיית הנאשם, ויחדש את הדיון אם הדבר מתחייב מן הנסיבות.</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0A0B91"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85"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140</w:t>
      </w:r>
    </w:p>
    <w:p w:rsidR="00D91CBB" w:rsidRDefault="00D91CBB">
      <w:pPr>
        <w:pStyle w:val="P00"/>
        <w:ind w:left="0" w:right="1134"/>
        <w:rPr>
          <w:rStyle w:val="default"/>
          <w:rFonts w:cs="FrankRuehl" w:hint="cs"/>
          <w:sz w:val="2"/>
          <w:szCs w:val="2"/>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לפני שיובא נאשם בפני בית משפט צבאי ירשמו מהות האישום ופרטיו בכתב אישום שיוגש על ידי תובע צבאי לבית המשפט; בפתח כתב האישום יציין התובע הצבאי אם כתב האישום מוגש לבית משפט צבאי של שלושה או </w:t>
      </w:r>
      <w:r w:rsidRPr="00A612C6">
        <w:rPr>
          <w:rStyle w:val="default"/>
          <w:rFonts w:cs="FrankRuehl" w:hint="cs"/>
          <w:strike/>
          <w:vanish/>
          <w:sz w:val="22"/>
          <w:szCs w:val="22"/>
          <w:shd w:val="clear" w:color="auto" w:fill="FFFF99"/>
          <w:rtl/>
        </w:rPr>
        <w:t>לבית משפט צבאי של דן יחיד</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לדן יחיד</w:t>
      </w:r>
      <w:r w:rsidRPr="00A612C6">
        <w:rPr>
          <w:rStyle w:val="default"/>
          <w:rFonts w:cs="FrankRuehl" w:hint="cs"/>
          <w:vanish/>
          <w:sz w:val="22"/>
          <w:szCs w:val="22"/>
          <w:shd w:val="clear" w:color="auto" w:fill="FFFF99"/>
          <w:rtl/>
        </w:rPr>
        <w:t>. עותק כתב האישום יימסר לנאשם לפני משפטו.</w:t>
      </w:r>
      <w:bookmarkEnd w:id="34"/>
    </w:p>
    <w:p w:rsidR="00D91CBB" w:rsidRDefault="00D91CBB">
      <w:pPr>
        <w:pStyle w:val="P00"/>
        <w:spacing w:before="72"/>
        <w:ind w:left="0" w:right="1134"/>
        <w:rPr>
          <w:rStyle w:val="default"/>
          <w:rFonts w:cs="FrankRuehl" w:hint="cs"/>
          <w:rtl/>
        </w:rPr>
      </w:pPr>
      <w:r>
        <w:rPr>
          <w:rFonts w:cs="Miriam"/>
          <w:lang w:val="he-IL"/>
        </w:rPr>
        <w:pict>
          <v:rect id="_x0000_s1258" style="position:absolute;left:0;text-align:left;margin-left:464.35pt;margin-top:7.1pt;width:75.05pt;height:9.5pt;z-index:251479552" o:allowincell="f" filled="f" stroked="f" strokecolor="lime" strokeweight=".25pt">
            <v:textbox style="mso-next-textbox:#_x0000_s1258" inset="0,0,0,0">
              <w:txbxContent>
                <w:p w:rsidR="00E90B41" w:rsidRDefault="00E90B41">
                  <w:pPr>
                    <w:spacing w:line="160" w:lineRule="exact"/>
                    <w:rPr>
                      <w:rFonts w:cs="Miriam" w:hint="cs"/>
                      <w:noProof/>
                      <w:sz w:val="18"/>
                      <w:szCs w:val="18"/>
                      <w:rtl/>
                    </w:rPr>
                  </w:pPr>
                  <w:r>
                    <w:rPr>
                      <w:rFonts w:cs="Miriam" w:hint="cs"/>
                      <w:sz w:val="18"/>
                      <w:szCs w:val="18"/>
                      <w:rtl/>
                    </w:rPr>
                    <w:t>צירוף אישומים</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hint="cs"/>
          <w:rtl/>
        </w:rPr>
        <w:t>פרטי האישום יהיו נפרדים לכל עבירה אבל אפשר להביא לדין על מספר אישומים בבת-אחת ואפשר לשפוט עליהם ביחד או לחוד, הכל כפי שיחליט בית-המשפט בכל עת. הנאשם יתבקש להשיב על כל פרט אישום בנפרד.</w:t>
      </w:r>
    </w:p>
    <w:p w:rsidR="00D91CBB" w:rsidRDefault="00D91CBB" w:rsidP="002D7A4D">
      <w:pPr>
        <w:pStyle w:val="P00"/>
        <w:spacing w:before="72"/>
        <w:ind w:left="0" w:right="1134"/>
        <w:rPr>
          <w:rStyle w:val="default"/>
          <w:rFonts w:cs="FrankRuehl" w:hint="cs"/>
          <w:rtl/>
        </w:rPr>
      </w:pPr>
      <w:r>
        <w:rPr>
          <w:rFonts w:cs="Miriam"/>
          <w:lang w:val="he-IL"/>
        </w:rPr>
        <w:pict>
          <v:rect id="_x0000_s1259" style="position:absolute;left:0;text-align:left;margin-left:464.35pt;margin-top:7.1pt;width:75.05pt;height:33.05pt;z-index:251480576" o:allowincell="f" filled="f" stroked="f" strokecolor="lime" strokeweight=".25pt">
            <v:textbox style="mso-next-textbox:#_x0000_s1259" inset="0,0,0,0">
              <w:txbxContent>
                <w:p w:rsidR="00E90B41" w:rsidRDefault="00E90B41">
                  <w:pPr>
                    <w:spacing w:line="160" w:lineRule="exact"/>
                    <w:rPr>
                      <w:rFonts w:cs="Miriam" w:hint="cs"/>
                      <w:sz w:val="18"/>
                      <w:szCs w:val="18"/>
                      <w:rtl/>
                    </w:rPr>
                  </w:pPr>
                  <w:r>
                    <w:rPr>
                      <w:rFonts w:cs="Miriam" w:hint="cs"/>
                      <w:sz w:val="18"/>
                      <w:szCs w:val="18"/>
                      <w:rtl/>
                    </w:rPr>
                    <w:t>תיקון כתב אישום</w:t>
                  </w:r>
                </w:p>
                <w:p w:rsidR="00E90B41" w:rsidRDefault="00E90B41">
                  <w:pPr>
                    <w:spacing w:line="160" w:lineRule="exact"/>
                    <w:rPr>
                      <w:rFonts w:cs="Miriam" w:hint="cs"/>
                      <w:noProof/>
                      <w:sz w:val="18"/>
                      <w:szCs w:val="18"/>
                      <w:rtl/>
                    </w:rPr>
                  </w:pPr>
                  <w:r>
                    <w:rPr>
                      <w:rFonts w:cs="Miriam" w:hint="cs"/>
                      <w:sz w:val="18"/>
                      <w:szCs w:val="18"/>
                      <w:rtl/>
                    </w:rPr>
                    <w:t>תיקון מס' 58 (מס' 1265) תשס"ט-2009</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sidR="002D7A4D">
        <w:rPr>
          <w:rStyle w:val="default"/>
          <w:rFonts w:cs="FrankRuehl" w:hint="cs"/>
          <w:rtl/>
        </w:rPr>
        <w:t>(א)</w:t>
      </w:r>
      <w:r w:rsidR="002D7A4D">
        <w:rPr>
          <w:rStyle w:val="default"/>
          <w:rFonts w:cs="FrankRuehl" w:hint="cs"/>
          <w:rtl/>
        </w:rPr>
        <w:tab/>
        <w:t>תובע רשאי, בכל עת עד לתחילת המשפט, לתקן כתב רישום, להוסיף עליו ולגרוע ממנו, במסירת הודעה לבית המשפט המפרטת את השינוי; בית המשפט ימציא העתק מן ההודעה לנאשם.</w:t>
      </w:r>
    </w:p>
    <w:p w:rsidR="002D7A4D" w:rsidRDefault="002D7A4D" w:rsidP="002D7A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בכל עת שלאחר תחילת המשפט, לבקשת בעל דין, לתקן כתב אישום, להוסיף עליו ולגרוע ממנו, ובלבד שניתנה לנאשם הזדמנות סבירה להתגונן; התיקון ייעשה בכתב האישום או יירשם בפרוטוקול.</w:t>
      </w:r>
    </w:p>
    <w:p w:rsidR="002D7A4D" w:rsidRPr="00A612C6" w:rsidRDefault="002D7A4D" w:rsidP="002D7A4D">
      <w:pPr>
        <w:pStyle w:val="P00"/>
        <w:spacing w:before="0"/>
        <w:ind w:left="0" w:right="1134"/>
        <w:rPr>
          <w:rStyle w:val="default"/>
          <w:rFonts w:cs="FrankRuehl" w:hint="cs"/>
          <w:vanish/>
          <w:color w:val="FF0000"/>
          <w:sz w:val="20"/>
          <w:szCs w:val="20"/>
          <w:shd w:val="clear" w:color="auto" w:fill="FFFF99"/>
          <w:rtl/>
        </w:rPr>
      </w:pPr>
      <w:bookmarkStart w:id="35" w:name="Rov146"/>
      <w:r w:rsidRPr="00A612C6">
        <w:rPr>
          <w:rStyle w:val="default"/>
          <w:rFonts w:cs="FrankRuehl" w:hint="cs"/>
          <w:vanish/>
          <w:color w:val="FF0000"/>
          <w:sz w:val="20"/>
          <w:szCs w:val="20"/>
          <w:shd w:val="clear" w:color="auto" w:fill="FFFF99"/>
          <w:rtl/>
        </w:rPr>
        <w:t>מיום 13.10.2009</w:t>
      </w:r>
    </w:p>
    <w:p w:rsidR="002D7A4D" w:rsidRPr="00A612C6" w:rsidRDefault="002D7A4D" w:rsidP="002D7A4D">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111 (מס' 1648) תשס"ט-2009</w:t>
      </w:r>
    </w:p>
    <w:p w:rsidR="002D7A4D" w:rsidRPr="00A612C6" w:rsidRDefault="002D7A4D" w:rsidP="002D7A4D">
      <w:pPr>
        <w:pStyle w:val="P00"/>
        <w:spacing w:before="0"/>
        <w:ind w:left="0" w:right="1134"/>
        <w:rPr>
          <w:rStyle w:val="default"/>
          <w:rFonts w:cs="FrankRuehl" w:hint="cs"/>
          <w:vanish/>
          <w:sz w:val="20"/>
          <w:szCs w:val="20"/>
          <w:shd w:val="clear" w:color="auto" w:fill="FFFF99"/>
          <w:rtl/>
        </w:rPr>
      </w:pPr>
      <w:hyperlink r:id="rId86"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5838</w:t>
      </w:r>
    </w:p>
    <w:p w:rsidR="002D7A4D" w:rsidRPr="00A612C6" w:rsidRDefault="002D7A4D" w:rsidP="002D7A4D">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23</w:t>
      </w:r>
    </w:p>
    <w:p w:rsidR="002D7A4D" w:rsidRPr="00A612C6" w:rsidRDefault="002D7A4D" w:rsidP="002D7A4D">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2D7A4D" w:rsidRPr="00A612C6" w:rsidRDefault="002D7A4D" w:rsidP="002D7A4D">
      <w:pPr>
        <w:pStyle w:val="P00"/>
        <w:spacing w:before="2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תיקון האישום</w:t>
      </w:r>
    </w:p>
    <w:p w:rsidR="002D7A4D" w:rsidRPr="00FE1EF0" w:rsidRDefault="002D7A4D" w:rsidP="00FE1EF0">
      <w:pPr>
        <w:pStyle w:val="P00"/>
        <w:spacing w:before="0"/>
        <w:ind w:left="0" w:right="1134"/>
        <w:rPr>
          <w:rStyle w:val="default"/>
          <w:rFonts w:cs="FrankRuehl" w:hint="cs"/>
          <w:strike/>
          <w:sz w:val="2"/>
          <w:szCs w:val="2"/>
          <w:rtl/>
        </w:rPr>
      </w:pPr>
      <w:r w:rsidRPr="00A612C6">
        <w:rPr>
          <w:rStyle w:val="big-number"/>
          <w:rFonts w:cs="FrankRuehl" w:hint="cs"/>
          <w:strike/>
          <w:vanish/>
          <w:sz w:val="22"/>
          <w:szCs w:val="22"/>
          <w:shd w:val="clear" w:color="auto" w:fill="FFFF99"/>
          <w:rtl/>
        </w:rPr>
        <w:t>23</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 xml:space="preserve">בית-המשפט רשאי, לפי בקשת התובע הצבאי או לבקשת הנאשם או מיוזמתו, בכל שלב של ההליכים, לתקן את האישום או להרשיע את הנאשם בעבירה אחרת ובלבד שהאשמה שעליה הרשיעו כאמור הוכחה על-ידי הראיות שהובאו לפניו במהלך הדיון; לפני שימשיך בית-המשפט בשפיטה לאחר שתוקן האישום יהיה רשאי להחליט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לפי ראות עיניו, בהתחשב עם טובת עניניו של הנאשם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על דחיית המשך הדיון או להרשות לתביעה או לסניגוריה, לחזור ולקרוא לחקירה כל עד.</w:t>
      </w:r>
      <w:bookmarkEnd w:id="35"/>
    </w:p>
    <w:p w:rsidR="00D91CBB" w:rsidRDefault="00D91CBB">
      <w:pPr>
        <w:pStyle w:val="P00"/>
        <w:spacing w:before="72"/>
        <w:ind w:left="0" w:right="1134"/>
        <w:rPr>
          <w:rStyle w:val="default"/>
          <w:rFonts w:cs="FrankRuehl" w:hint="cs"/>
          <w:rtl/>
        </w:rPr>
      </w:pPr>
      <w:r>
        <w:rPr>
          <w:rFonts w:cs="Miriam"/>
          <w:lang w:val="he-IL"/>
        </w:rPr>
        <w:pict>
          <v:rect id="_x0000_s1260" style="position:absolute;left:0;text-align:left;margin-left:464.35pt;margin-top:7.1pt;width:75.05pt;height:9.5pt;z-index:251481600" o:allowincell="f" filled="f" stroked="f" strokecolor="lime" strokeweight=".25pt">
            <v:textbox style="mso-next-textbox:#_x0000_s1260" inset="0,0,0,0">
              <w:txbxContent>
                <w:p w:rsidR="00E90B41" w:rsidRDefault="00E90B41">
                  <w:pPr>
                    <w:spacing w:line="160" w:lineRule="exact"/>
                    <w:rPr>
                      <w:rFonts w:cs="Miriam" w:hint="cs"/>
                      <w:noProof/>
                      <w:sz w:val="18"/>
                      <w:szCs w:val="18"/>
                      <w:rtl/>
                    </w:rPr>
                  </w:pPr>
                  <w:r>
                    <w:rPr>
                      <w:rFonts w:cs="Miriam" w:hint="cs"/>
                      <w:sz w:val="18"/>
                      <w:szCs w:val="18"/>
                      <w:rtl/>
                    </w:rPr>
                    <w:t>צירוף נאשמים</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hint="cs"/>
          <w:rtl/>
        </w:rPr>
        <w:t>נאשמים המואשמים בעבירות דומות או בעבירות הנובעות מאותה מערכת עובדות, אפשר להאשימם ולשפטם ביחד או לחוד, ככל אשר יכריע בית-המשפט בכל עת.</w:t>
      </w:r>
    </w:p>
    <w:p w:rsidR="00D91CBB" w:rsidRDefault="00D91CBB">
      <w:pPr>
        <w:pStyle w:val="P00"/>
        <w:spacing w:before="72"/>
        <w:ind w:left="0" w:right="1134"/>
        <w:rPr>
          <w:rStyle w:val="default"/>
          <w:rFonts w:cs="FrankRuehl" w:hint="cs"/>
          <w:rtl/>
        </w:rPr>
      </w:pPr>
      <w:r>
        <w:rPr>
          <w:rFonts w:cs="Miriam"/>
          <w:lang w:val="he-IL"/>
        </w:rPr>
        <w:pict>
          <v:rect id="_x0000_s1261" style="position:absolute;left:0;text-align:left;margin-left:464.35pt;margin-top:7.1pt;width:75.05pt;height:9.5pt;z-index:251482624" o:allowincell="f" filled="f" stroked="f" strokecolor="lime" strokeweight=".25pt">
            <v:textbox style="mso-next-textbox:#_x0000_s1261" inset="0,0,0,0">
              <w:txbxContent>
                <w:p w:rsidR="00E90B41" w:rsidRDefault="00E90B41">
                  <w:pPr>
                    <w:spacing w:line="160" w:lineRule="exact"/>
                    <w:rPr>
                      <w:rFonts w:cs="Miriam" w:hint="cs"/>
                      <w:noProof/>
                      <w:sz w:val="18"/>
                      <w:szCs w:val="18"/>
                      <w:rtl/>
                    </w:rPr>
                  </w:pPr>
                  <w:r>
                    <w:rPr>
                      <w:rFonts w:cs="Miriam" w:hint="cs"/>
                      <w:sz w:val="18"/>
                      <w:szCs w:val="18"/>
                      <w:rtl/>
                    </w:rPr>
                    <w:t>הפרדת הדיון</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hint="cs"/>
          <w:rtl/>
        </w:rPr>
        <w:t>החליט בית-משפט, בכל שלב של ההליכים, כי הדיון נגד נאשמים יופרד, ניתן להמשיך בדיון נגד אותו נאשם או נאשמים שדינם הופרד מאותו שלב של ההליכים המשותפים בו הורה בית-המשפט על הפרדת הדיון, הכל לפי החלטת בית-המשפט שימשיך בדיון.</w:t>
      </w:r>
    </w:p>
    <w:p w:rsidR="00D91CBB" w:rsidRDefault="00D91CBB">
      <w:pPr>
        <w:pStyle w:val="P00"/>
        <w:spacing w:before="72"/>
        <w:ind w:left="0" w:right="1134"/>
        <w:rPr>
          <w:rStyle w:val="default"/>
          <w:rFonts w:cs="FrankRuehl" w:hint="cs"/>
          <w:rtl/>
        </w:rPr>
      </w:pPr>
      <w:r>
        <w:rPr>
          <w:rFonts w:cs="Miriam"/>
          <w:lang w:val="he-IL"/>
        </w:rPr>
        <w:pict>
          <v:rect id="_x0000_s1262" style="position:absolute;left:0;text-align:left;margin-left:464.35pt;margin-top:7.1pt;width:75.05pt;height:20.1pt;z-index:251483648" o:allowincell="f" filled="f" stroked="f" strokecolor="lime" strokeweight=".25pt">
            <v:textbox style="mso-next-textbox:#_x0000_s1262" inset="0,0,0,0">
              <w:txbxContent>
                <w:p w:rsidR="00E90B41" w:rsidRDefault="00E90B41">
                  <w:pPr>
                    <w:spacing w:line="160" w:lineRule="exact"/>
                    <w:rPr>
                      <w:rFonts w:cs="Miriam" w:hint="cs"/>
                      <w:noProof/>
                      <w:sz w:val="18"/>
                      <w:szCs w:val="18"/>
                      <w:rtl/>
                    </w:rPr>
                  </w:pPr>
                  <w:r>
                    <w:rPr>
                      <w:rFonts w:cs="Miriam" w:hint="cs"/>
                      <w:sz w:val="18"/>
                      <w:szCs w:val="18"/>
                      <w:rtl/>
                    </w:rPr>
                    <w:t>הליכים לאחר הודאה באשמה</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הודה הנאשם באשמה, רשאי בית-המשפט, מנימוקים שיירשמו, שלא לקבל את ההודאה ולהמשיך בדיון כאילו כפר הנאשם באשמה או כאילו כפר באשמה והודה בעובדות שצויינו על-ידי בית-המשפט.</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החליט בית-המשפט שלא לקבל את ההודאה, רואים את האשמה כמוכחת, ובית-המשפט ירשיע את הנאשם על-פי הודאתו.</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בטרם יפעל בית-המשפט על-]י סעיף קטן (ב), יבחן אם הנאשם מבין כראוי את טיב האשמה ואת תוצאות הודאתו בה.</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היו במשפט נאשמים אחדים וחלק מהם הודה באשמה, רשאי בית-המשפט להרשיע את מי שהודאתו התקבלה על-פי סעיף זה ולגזור את דינו מיד או להשהות את ההרשעה עד להכרעת דינם של כל האשמים, אך אם נקרא אותו נאשם להעיד במשפט, ירשיע אותו בית-המשפט ויגזור את דינו, לפני שייקרא להעיד.</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לפני הרשעתו של הנאשם יביא התובע הצבאי בפני בית-המשפט את העובדות המהוות את העבירה ונסיבותיה.</w:t>
      </w:r>
    </w:p>
    <w:p w:rsidR="00D91CBB" w:rsidRDefault="00D91CB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חלק הנאשם על עובדות אלו או מקצתן, רשאי בית-המשפט להתיר הבאת ראיות בקשר לעובדות שבמחלוקת.</w:t>
      </w:r>
    </w:p>
    <w:p w:rsidR="00D91CBB" w:rsidRDefault="00D91CBB">
      <w:pPr>
        <w:pStyle w:val="P00"/>
        <w:spacing w:before="72"/>
        <w:ind w:left="0" w:right="1134"/>
        <w:rPr>
          <w:rStyle w:val="default"/>
          <w:rFonts w:cs="FrankRuehl" w:hint="cs"/>
          <w:rtl/>
        </w:rPr>
      </w:pPr>
      <w:r>
        <w:rPr>
          <w:rFonts w:cs="Miriam"/>
          <w:lang w:val="he-IL"/>
        </w:rPr>
        <w:pict>
          <v:rect id="_x0000_s1263" style="position:absolute;left:0;text-align:left;margin-left:464.35pt;margin-top:7.1pt;width:75.05pt;height:55.2pt;z-index:251484672" o:allowincell="f" filled="f" stroked="f" strokecolor="lime" strokeweight=".25pt">
            <v:textbox style="mso-next-textbox:#_x0000_s1263" inset="0,0,0,0">
              <w:txbxContent>
                <w:p w:rsidR="00E90B41" w:rsidRDefault="00E90B41">
                  <w:pPr>
                    <w:spacing w:line="160" w:lineRule="exact"/>
                    <w:rPr>
                      <w:rFonts w:cs="Miriam" w:hint="cs"/>
                      <w:noProof/>
                      <w:sz w:val="18"/>
                      <w:szCs w:val="18"/>
                      <w:rtl/>
                    </w:rPr>
                  </w:pPr>
                  <w:r>
                    <w:rPr>
                      <w:rFonts w:cs="Miriam" w:hint="cs"/>
                      <w:noProof/>
                      <w:sz w:val="18"/>
                      <w:szCs w:val="18"/>
                      <w:rtl/>
                    </w:rPr>
                    <w:t>דין מי שצפוי לעונש מוות</w:t>
                  </w:r>
                </w:p>
                <w:p w:rsidR="00E90B41" w:rsidRDefault="00E90B41">
                  <w:pPr>
                    <w:spacing w:line="160" w:lineRule="exact"/>
                    <w:rPr>
                      <w:rFonts w:cs="Miriam" w:hint="cs"/>
                      <w:sz w:val="18"/>
                      <w:szCs w:val="18"/>
                      <w:rtl/>
                    </w:rPr>
                  </w:pPr>
                  <w:r>
                    <w:rPr>
                      <w:rFonts w:cs="Miriam" w:hint="cs"/>
                      <w:sz w:val="18"/>
                      <w:szCs w:val="18"/>
                      <w:rtl/>
                    </w:rPr>
                    <w:t>תיקון מס' 10 (מס' 585) תשל"ה-1975</w:t>
                  </w:r>
                </w:p>
                <w:p w:rsidR="00E90B41" w:rsidRDefault="00E90B41">
                  <w:pPr>
                    <w:spacing w:line="160" w:lineRule="exact"/>
                    <w:rPr>
                      <w:rFonts w:cs="Miriam" w:hint="cs"/>
                      <w:noProof/>
                      <w:sz w:val="18"/>
                      <w:szCs w:val="18"/>
                      <w:rtl/>
                    </w:rPr>
                  </w:pPr>
                  <w:r>
                    <w:rPr>
                      <w:rFonts w:cs="Miriam" w:hint="cs"/>
                      <w:sz w:val="18"/>
                      <w:szCs w:val="18"/>
                      <w:rtl/>
                    </w:rPr>
                    <w:t>תיקון מס' 35 (מס' 966) תשמ"ב-1982</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hint="cs"/>
          <w:rtl/>
        </w:rPr>
        <w:t>הואשם אדם בעבירה שהוא צפוי עליה לעונש מוות ובית המשפט רשאי על פי סעיף 47(א)(8) להטיל עונש זה, אין נוהגים כאמור בסעיפים קטנים (ג), (ד), (ה) ו-(ו) של סעיף 21, אלא רואים אותו כאילו כפר באשמה.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36" w:name="Rov34"/>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0A0B91"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87"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27</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27</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הואשם אדם בעבירה שהוא צפוי עליה לעונש מוות אין נוהגים כאמור בסעיף 21(ג) (ד) (ה) (ו) אלא רואים אותו כאילו כפר באשמה.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11.3.1982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35 (מס' 966)</w:t>
      </w:r>
      <w:r w:rsidR="000A0B91"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88" w:history="1">
        <w:r w:rsidRPr="00A612C6">
          <w:rPr>
            <w:rStyle w:val="Hyperlink"/>
            <w:rFonts w:cs="FrankRuehl" w:hint="cs"/>
            <w:vanish/>
            <w:szCs w:val="20"/>
            <w:shd w:val="clear" w:color="auto" w:fill="FFFF99"/>
            <w:rtl/>
          </w:rPr>
          <w:t>קובץ המנשרים מס' 53</w:t>
        </w:r>
      </w:hyperlink>
      <w:r w:rsidRPr="00A612C6">
        <w:rPr>
          <w:rStyle w:val="default"/>
          <w:rFonts w:cs="FrankRuehl" w:hint="cs"/>
          <w:vanish/>
          <w:sz w:val="20"/>
          <w:szCs w:val="20"/>
          <w:shd w:val="clear" w:color="auto" w:fill="FFFF99"/>
          <w:rtl/>
        </w:rPr>
        <w:t xml:space="preserve"> מיום 21.2.1983 עמ' 128</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27</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הואשם אדם בעבירה שהוא צפוי עליה לעונש מוות ובית המשפט רשאי על פי סעיף </w:t>
      </w:r>
      <w:r w:rsidRPr="00A612C6">
        <w:rPr>
          <w:rStyle w:val="default"/>
          <w:rFonts w:cs="FrankRuehl" w:hint="cs"/>
          <w:strike/>
          <w:vanish/>
          <w:sz w:val="22"/>
          <w:szCs w:val="22"/>
          <w:shd w:val="clear" w:color="auto" w:fill="FFFF99"/>
          <w:rtl/>
        </w:rPr>
        <w:t>47(א)(6)</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47(א)(8)</w:t>
      </w:r>
      <w:r w:rsidRPr="00A612C6">
        <w:rPr>
          <w:rStyle w:val="default"/>
          <w:rFonts w:cs="FrankRuehl" w:hint="cs"/>
          <w:vanish/>
          <w:sz w:val="22"/>
          <w:szCs w:val="22"/>
          <w:shd w:val="clear" w:color="auto" w:fill="FFFF99"/>
          <w:rtl/>
        </w:rPr>
        <w:t xml:space="preserve"> להטיל עונש זה, אין נוהגים כאמור בסעיפים קטנים (ג), (ד), (ה) ו-(ו) של סעיף 21, אלא רואים אותו כאילו כפר באשמה.</w:t>
      </w:r>
      <w:bookmarkEnd w:id="36"/>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Miriam"/>
          <w:lang w:val="he-IL"/>
        </w:rPr>
        <w:pict>
          <v:rect id="_x0000_s1264" style="position:absolute;left:0;text-align:left;margin-left:464.35pt;margin-top:7.1pt;width:75.05pt;height:19.25pt;z-index:251485696" o:allowincell="f" filled="f" stroked="f" strokecolor="lime" strokeweight=".25pt">
            <v:textbox style="mso-next-textbox:#_x0000_s1264" inset="0,0,0,0">
              <w:txbxContent>
                <w:p w:rsidR="00E90B41" w:rsidRDefault="00E90B41">
                  <w:pPr>
                    <w:spacing w:line="160" w:lineRule="exact"/>
                    <w:rPr>
                      <w:rFonts w:cs="Miriam" w:hint="cs"/>
                      <w:noProof/>
                      <w:sz w:val="18"/>
                      <w:szCs w:val="18"/>
                      <w:rtl/>
                    </w:rPr>
                  </w:pPr>
                  <w:r>
                    <w:rPr>
                      <w:rFonts w:cs="Miriam" w:hint="cs"/>
                      <w:sz w:val="18"/>
                      <w:szCs w:val="18"/>
                      <w:rtl/>
                    </w:rPr>
                    <w:t>הליכים לאחר הודאה בעובדות</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כפר הנאשם באשמה והודה בעובדות או בחלק מהן או שהחליט בית-המשפט לפי סעיף 26 לראותו כאילו עשה כן, רואים את העובדות הללו כמוכחות לגבי אותו נאשם.</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 בית-המשפט לדרוש מן התובע הצבאי להוכיח עובדה שהנאשם הודה בה בתשובתו, ואם דרש בית-המשפט כן אין רואים אותה עובדה כמוכחה, עד שיוכיחנה התובע הצבאי.</w:t>
      </w:r>
    </w:p>
    <w:p w:rsidR="00D91CBB" w:rsidRDefault="00D91CBB">
      <w:pPr>
        <w:pStyle w:val="P00"/>
        <w:spacing w:before="72"/>
        <w:ind w:left="0" w:right="1134"/>
        <w:rPr>
          <w:rStyle w:val="default"/>
          <w:rFonts w:cs="FrankRuehl" w:hint="cs"/>
          <w:rtl/>
        </w:rPr>
      </w:pPr>
      <w:r>
        <w:rPr>
          <w:rFonts w:cs="Miriam"/>
          <w:lang w:val="he-IL"/>
        </w:rPr>
        <w:pict>
          <v:rect id="_x0000_s1265" style="position:absolute;left:0;text-align:left;margin-left:464.35pt;margin-top:7.1pt;width:75.05pt;height:24.75pt;z-index:251486720" o:allowincell="f" filled="f" stroked="f" strokecolor="lime" strokeweight=".25pt">
            <v:textbox style="mso-next-textbox:#_x0000_s1265" inset="0,0,0,0">
              <w:txbxContent>
                <w:p w:rsidR="00E90B41" w:rsidRDefault="00E90B41">
                  <w:pPr>
                    <w:spacing w:line="160" w:lineRule="exact"/>
                    <w:rPr>
                      <w:rFonts w:cs="Miriam" w:hint="cs"/>
                      <w:noProof/>
                      <w:sz w:val="18"/>
                      <w:szCs w:val="18"/>
                      <w:rtl/>
                    </w:rPr>
                  </w:pPr>
                  <w:r>
                    <w:rPr>
                      <w:rFonts w:cs="Miriam" w:hint="cs"/>
                      <w:sz w:val="18"/>
                      <w:szCs w:val="18"/>
                      <w:rtl/>
                    </w:rPr>
                    <w:t>הליכים לאחר כפירה באישום</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כפר הנאשם באישום או סירב בית-המשפט לקבל מפיו הודעה באישום, ישמע בית-המשפט את דבריהם של התובע הצבאי ושל עדיו, וכן על עדות אחרת שימצא לנכון.</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אין הנאשם נעזר בסניגור ישראל בית-המשפט, עם סיום חקירתו של כל עד מצד התביעה, את הנאשם, אם רצונו לשאול את העד שאלות כל שהן. בית-המשפט ירשום תשובתו בפרוטוקול.</w:t>
      </w:r>
    </w:p>
    <w:p w:rsidR="00D91CBB" w:rsidRDefault="00D91CBB">
      <w:pPr>
        <w:pStyle w:val="P00"/>
        <w:spacing w:before="72"/>
        <w:ind w:left="0" w:right="1134"/>
        <w:rPr>
          <w:rStyle w:val="default"/>
          <w:rFonts w:cs="FrankRuehl" w:hint="cs"/>
          <w:rtl/>
        </w:rPr>
      </w:pPr>
      <w:r>
        <w:rPr>
          <w:rFonts w:cs="Miriam"/>
          <w:lang w:val="he-IL"/>
        </w:rPr>
        <w:pict>
          <v:rect id="_x0000_s1266" style="position:absolute;left:0;text-align:left;margin-left:464.35pt;margin-top:7.1pt;width:75.05pt;height:21.25pt;z-index:251487744" o:allowincell="f" filled="f" stroked="f" strokecolor="lime" strokeweight=".25pt">
            <v:textbox style="mso-next-textbox:#_x0000_s1266" inset="0,0,0,0">
              <w:txbxContent>
                <w:p w:rsidR="00E90B41" w:rsidRDefault="00E90B41">
                  <w:pPr>
                    <w:spacing w:line="160" w:lineRule="exact"/>
                    <w:rPr>
                      <w:rFonts w:cs="Miriam" w:hint="cs"/>
                      <w:noProof/>
                      <w:sz w:val="18"/>
                      <w:szCs w:val="18"/>
                      <w:rtl/>
                    </w:rPr>
                  </w:pPr>
                  <w:r>
                    <w:rPr>
                      <w:rFonts w:cs="Miriam" w:hint="cs"/>
                      <w:sz w:val="18"/>
                      <w:szCs w:val="18"/>
                      <w:rtl/>
                    </w:rPr>
                    <w:t>זיכוי עם תום פרשת התביעה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default"/>
          <w:rFonts w:cs="FrankRuehl" w:hint="cs"/>
          <w:rtl/>
        </w:rPr>
        <w:t>נראה לבית-המשפט עם סיום פרשת התביעה כי אין בחומר הראיות כדי לחייב את הנאשם להשיב על אישום כלשהו, יזכה בית-המשפט את הנאשם מאותו אישום.</w:t>
      </w:r>
    </w:p>
    <w:p w:rsidR="00D91CBB" w:rsidRDefault="00D91CBB">
      <w:pPr>
        <w:pStyle w:val="P00"/>
        <w:spacing w:before="72"/>
        <w:ind w:left="0" w:right="1134"/>
        <w:rPr>
          <w:rStyle w:val="default"/>
          <w:rFonts w:cs="FrankRuehl" w:hint="cs"/>
          <w:rtl/>
        </w:rPr>
      </w:pPr>
      <w:r>
        <w:rPr>
          <w:rFonts w:cs="Miriam"/>
          <w:lang w:val="he-IL"/>
        </w:rPr>
        <w:pict>
          <v:rect id="_x0000_s1267" style="position:absolute;left:0;text-align:left;margin-left:464.35pt;margin-top:7.1pt;width:75.05pt;height:9.5pt;z-index:251488768" o:allowincell="f" filled="f" stroked="f" strokecolor="lime" strokeweight=".25pt">
            <v:textbox style="mso-next-textbox:#_x0000_s1267" inset="0,0,0,0">
              <w:txbxContent>
                <w:p w:rsidR="00E90B41" w:rsidRDefault="00E90B41">
                  <w:pPr>
                    <w:spacing w:line="160" w:lineRule="exact"/>
                    <w:rPr>
                      <w:rFonts w:cs="Miriam" w:hint="cs"/>
                      <w:noProof/>
                      <w:sz w:val="18"/>
                      <w:szCs w:val="18"/>
                      <w:rtl/>
                    </w:rPr>
                  </w:pPr>
                  <w:r>
                    <w:rPr>
                      <w:rFonts w:cs="Miriam" w:hint="cs"/>
                      <w:sz w:val="18"/>
                      <w:szCs w:val="18"/>
                      <w:rtl/>
                    </w:rPr>
                    <w:t>פרשת הגנה</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נראה לבית-המשפט, עם סיום פרשת התביעה, כי הראיות שהוגשו יש בהן לכאורה כדי לחייב את הנאשם להשיב על אישום, יסביר בית-המשפט לנאשם כי אינו חייב למסור עדות וכי אם יעיד בשבועה הוא עשוי להיחקר חקירה נגדית, וישאל אותו אם רצונו להשיב על האישום, או למסור עדות או לקרוא לעד כל-שהוא כדי להגן על עצמו; בית-המשפט ישמע את עדותו של הנאשם, אם ירצה להעיד, ואת עדותם של כל העדים שייקראו להעיד.</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הצהיר הנאשם שיש לו עדים, אלא שאינם נוכחים, רשאי בית-המשפט לדחות לפי ראות עיניו את המשך הדיון וגם לצוות, אם יראה זאת לנכון, על נקיטת אמצעים שיבטיחו הופעתם של אותם עדים למועד שיקבע.</w:t>
      </w:r>
    </w:p>
    <w:p w:rsidR="00D91CBB" w:rsidRDefault="00D91CBB">
      <w:pPr>
        <w:pStyle w:val="P00"/>
        <w:spacing w:before="72"/>
        <w:ind w:left="0" w:right="1134"/>
        <w:rPr>
          <w:rStyle w:val="default"/>
          <w:rFonts w:cs="FrankRuehl" w:hint="cs"/>
          <w:rtl/>
        </w:rPr>
      </w:pPr>
      <w:r>
        <w:rPr>
          <w:rFonts w:cs="Miriam"/>
          <w:lang w:val="he-IL"/>
        </w:rPr>
        <w:pict>
          <v:rect id="_x0000_s1268" style="position:absolute;left:0;text-align:left;margin-left:464.35pt;margin-top:7.1pt;width:75.05pt;height:9.5pt;z-index:251489792" o:allowincell="f" filled="f" stroked="f" strokecolor="lime" strokeweight=".25pt">
            <v:textbox style="mso-next-textbox:#_x0000_s1268" inset="0,0,0,0">
              <w:txbxContent>
                <w:p w:rsidR="00E90B41" w:rsidRDefault="00E90B41">
                  <w:pPr>
                    <w:spacing w:line="160" w:lineRule="exact"/>
                    <w:rPr>
                      <w:rFonts w:cs="Miriam" w:hint="cs"/>
                      <w:noProof/>
                      <w:sz w:val="18"/>
                      <w:szCs w:val="18"/>
                      <w:rtl/>
                    </w:rPr>
                  </w:pPr>
                  <w:r>
                    <w:rPr>
                      <w:rFonts w:cs="Miriam" w:hint="cs"/>
                      <w:sz w:val="18"/>
                      <w:szCs w:val="18"/>
                      <w:rtl/>
                    </w:rPr>
                    <w:t>סיכומים</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r>
      <w:r>
        <w:rPr>
          <w:rStyle w:val="default"/>
          <w:rFonts w:cs="FrankRuehl" w:hint="cs"/>
          <w:rtl/>
        </w:rPr>
        <w:t>עם סיום פרשת ההגנה רשאי התובע לסכם טענותיו ולאחריו רשאים הנאשם או סניגורו לסכם טענותיהם.</w:t>
      </w:r>
    </w:p>
    <w:p w:rsidR="00D91CBB" w:rsidRDefault="00D91CBB">
      <w:pPr>
        <w:pStyle w:val="P00"/>
        <w:spacing w:before="72"/>
        <w:ind w:left="0" w:right="1134"/>
        <w:rPr>
          <w:rStyle w:val="default"/>
          <w:rFonts w:cs="FrankRuehl" w:hint="cs"/>
          <w:rtl/>
        </w:rPr>
      </w:pPr>
      <w:r>
        <w:rPr>
          <w:rFonts w:cs="Miriam"/>
          <w:lang w:val="he-IL"/>
        </w:rPr>
        <w:pict>
          <v:rect id="_x0000_s1269" style="position:absolute;left:0;text-align:left;margin-left:464.35pt;margin-top:7.1pt;width:75.05pt;height:40.05pt;z-index:251490816" o:allowincell="f" filled="f" stroked="f" strokecolor="lime" strokeweight=".25pt">
            <v:textbox style="mso-next-textbox:#_x0000_s1269" inset="0,0,0,0">
              <w:txbxContent>
                <w:p w:rsidR="00E90B41" w:rsidRDefault="00E90B41">
                  <w:pPr>
                    <w:spacing w:line="160" w:lineRule="exact"/>
                    <w:rPr>
                      <w:rFonts w:cs="Miriam" w:hint="cs"/>
                      <w:sz w:val="18"/>
                      <w:szCs w:val="18"/>
                      <w:rtl/>
                    </w:rPr>
                  </w:pPr>
                  <w:r>
                    <w:rPr>
                      <w:rFonts w:cs="Miriam" w:hint="cs"/>
                      <w:sz w:val="18"/>
                      <w:szCs w:val="18"/>
                      <w:rtl/>
                    </w:rPr>
                    <w:t>הכרזה מידית על זיכוי</w:t>
                  </w:r>
                </w:p>
                <w:p w:rsidR="00E90B41" w:rsidRDefault="00E90B41">
                  <w:pPr>
                    <w:spacing w:line="160" w:lineRule="exact"/>
                    <w:rPr>
                      <w:rFonts w:cs="Miriam" w:hint="cs"/>
                      <w:noProof/>
                      <w:sz w:val="18"/>
                      <w:szCs w:val="18"/>
                      <w:rtl/>
                    </w:rPr>
                  </w:pPr>
                  <w:r>
                    <w:rPr>
                      <w:rFonts w:cs="Miriam" w:hint="cs"/>
                      <w:sz w:val="18"/>
                      <w:szCs w:val="18"/>
                      <w:rtl/>
                    </w:rPr>
                    <w:t>תיקון מס' 81 (מס' 1460) תשנ"ח-1998</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זיכה בית המשפט את הנאשם, יכריז על זיכויו מיד והנאשם ישוחרר אם אין להחזיקו במעצר מסיבות אחרות; אם שוחרר הנאשם בערובה, יופטרו הוא וערביו מערבותם או יוחזר הערבון הכספי, הכל לפי העניין.</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 תובע צבאי כי בכוונתו להגיש ערעור על החלטת בית המשפט, רשאי בית המשפט לשחרר את הנאשם בערובה מטעמים שיירשמו, או להורות על מעצרו של הנאשם לתקופה שלא תעלה על 72 שעות לשם הגשת הודעת ערעור.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37" w:name="Rov35"/>
      <w:r w:rsidRPr="00A612C6">
        <w:rPr>
          <w:rStyle w:val="default"/>
          <w:rFonts w:cs="FrankRuehl" w:hint="cs"/>
          <w:vanish/>
          <w:color w:val="FF0000"/>
          <w:sz w:val="20"/>
          <w:szCs w:val="20"/>
          <w:shd w:val="clear" w:color="auto" w:fill="FFFF99"/>
          <w:rtl/>
        </w:rPr>
        <w:t>מיום 31.8.1998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81 (מס' 1460)</w:t>
      </w:r>
      <w:r w:rsidR="000A0B91" w:rsidRPr="00A612C6">
        <w:rPr>
          <w:rStyle w:val="default"/>
          <w:rFonts w:cs="FrankRuehl" w:hint="cs"/>
          <w:b/>
          <w:bCs/>
          <w:vanish/>
          <w:sz w:val="20"/>
          <w:szCs w:val="20"/>
          <w:shd w:val="clear" w:color="auto" w:fill="FFFF99"/>
          <w:rtl/>
        </w:rPr>
        <w:t xml:space="preserve"> תשנ"ח-1998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89" w:history="1">
        <w:r w:rsidRPr="00A612C6">
          <w:rPr>
            <w:rStyle w:val="Hyperlink"/>
            <w:rFonts w:cs="FrankRuehl" w:hint="cs"/>
            <w:vanish/>
            <w:szCs w:val="20"/>
            <w:shd w:val="clear" w:color="auto" w:fill="FFFF99"/>
            <w:rtl/>
          </w:rPr>
          <w:t>קובץ המנשרים מס' 182</w:t>
        </w:r>
      </w:hyperlink>
      <w:r w:rsidRPr="00A612C6">
        <w:rPr>
          <w:rStyle w:val="default"/>
          <w:rFonts w:cs="FrankRuehl" w:hint="cs"/>
          <w:vanish/>
          <w:sz w:val="20"/>
          <w:szCs w:val="20"/>
          <w:shd w:val="clear" w:color="auto" w:fill="FFFF99"/>
          <w:rtl/>
        </w:rPr>
        <w:t xml:space="preserve"> משנת 1998 עמ' 2461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33</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Default="00D91CBB">
      <w:pPr>
        <w:pStyle w:val="P00"/>
        <w:spacing w:before="0"/>
        <w:ind w:left="0" w:right="1134"/>
        <w:rPr>
          <w:rStyle w:val="default"/>
          <w:rFonts w:cs="FrankRuehl" w:hint="cs"/>
          <w:strike/>
          <w:sz w:val="2"/>
          <w:szCs w:val="2"/>
          <w:rtl/>
        </w:rPr>
      </w:pPr>
      <w:r w:rsidRPr="00A612C6">
        <w:rPr>
          <w:rStyle w:val="big-number"/>
          <w:rFonts w:cs="FrankRuehl" w:hint="cs"/>
          <w:strike/>
          <w:vanish/>
          <w:sz w:val="22"/>
          <w:szCs w:val="22"/>
          <w:shd w:val="clear" w:color="auto" w:fill="FFFF99"/>
          <w:rtl/>
        </w:rPr>
        <w:t>33</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זיכה בית-המשפט את הנאשם, יכריז על זיכויו מיד והנאשם ישוחרר אם אין להחזיקו במעצר מסיבות אחרות.</w:t>
      </w:r>
      <w:bookmarkEnd w:id="37"/>
    </w:p>
    <w:p w:rsidR="00FE1EF0" w:rsidRDefault="00FE1EF0" w:rsidP="00FE1EF0">
      <w:pPr>
        <w:pStyle w:val="P00"/>
        <w:spacing w:before="72"/>
        <w:ind w:left="0" w:right="1134"/>
        <w:rPr>
          <w:rStyle w:val="default"/>
          <w:rFonts w:cs="FrankRuehl" w:hint="cs"/>
          <w:rtl/>
        </w:rPr>
      </w:pPr>
      <w:r>
        <w:rPr>
          <w:rFonts w:cs="Miriam"/>
          <w:lang w:val="he-IL"/>
        </w:rPr>
        <w:pict>
          <v:rect id="_x0000_s1856" style="position:absolute;left:0;text-align:left;margin-left:464.35pt;margin-top:7.1pt;width:75.05pt;height:46.95pt;z-index:251823616" o:allowincell="f" filled="f" stroked="f" strokecolor="lime" strokeweight=".25pt">
            <v:textbox style="mso-next-textbox:#_x0000_s1856" inset="0,0,0,0">
              <w:txbxContent>
                <w:p w:rsidR="00E90B41" w:rsidRDefault="00E90B41" w:rsidP="00FE1EF0">
                  <w:pPr>
                    <w:spacing w:line="160" w:lineRule="exact"/>
                    <w:rPr>
                      <w:rFonts w:cs="Miriam" w:hint="cs"/>
                      <w:sz w:val="18"/>
                      <w:szCs w:val="18"/>
                      <w:rtl/>
                    </w:rPr>
                  </w:pPr>
                  <w:r>
                    <w:rPr>
                      <w:rFonts w:cs="Miriam" w:hint="cs"/>
                      <w:sz w:val="18"/>
                      <w:szCs w:val="18"/>
                      <w:rtl/>
                    </w:rPr>
                    <w:t>הרשעה בעבירה על פי עובדות שלא נטענו בכתב האישום</w:t>
                  </w:r>
                </w:p>
                <w:p w:rsidR="00E90B41" w:rsidRDefault="00E90B41" w:rsidP="00FE1EF0">
                  <w:pPr>
                    <w:spacing w:line="160" w:lineRule="exact"/>
                    <w:rPr>
                      <w:rFonts w:cs="Miriam" w:hint="cs"/>
                      <w:noProof/>
                      <w:sz w:val="18"/>
                      <w:szCs w:val="18"/>
                      <w:rtl/>
                    </w:rPr>
                  </w:pPr>
                  <w:r>
                    <w:rPr>
                      <w:rFonts w:cs="Miriam" w:hint="cs"/>
                      <w:sz w:val="18"/>
                      <w:szCs w:val="18"/>
                      <w:rtl/>
                    </w:rPr>
                    <w:t>תיקון מס' 111 (מס' 1648) תשס"ט-2009</w:t>
                  </w:r>
                </w:p>
              </w:txbxContent>
            </v:textbox>
            <w10:anchorlock/>
          </v:rect>
        </w:pict>
      </w:r>
      <w:r>
        <w:rPr>
          <w:rStyle w:val="big-number"/>
          <w:rFonts w:cs="Miriam" w:hint="cs"/>
          <w:rtl/>
        </w:rPr>
        <w:t>33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בית המשפט רשאי להרשיע נאשם בעבירה שאשמתו בה נתגלתה מן העובדות שהוכחו לפניו, אף אם עובדות אלה לא נטענו בכתב האישום, ובלבד שניתנה לנאשם הזדמנות סבירה להתגונן; אולם לא יוטל על הנאשם בשל כך עונש חמור מזה שאפשר היה להטיל עליו אילו הוכחו העובדות כפי שנטענו בכתב האישום.</w:t>
      </w:r>
    </w:p>
    <w:p w:rsidR="00FE1EF0" w:rsidRPr="00A612C6" w:rsidRDefault="00FE1EF0" w:rsidP="00FE1EF0">
      <w:pPr>
        <w:pStyle w:val="P00"/>
        <w:spacing w:before="0"/>
        <w:ind w:left="0" w:right="1134"/>
        <w:rPr>
          <w:rStyle w:val="default"/>
          <w:rFonts w:cs="FrankRuehl" w:hint="cs"/>
          <w:vanish/>
          <w:color w:val="FF0000"/>
          <w:sz w:val="20"/>
          <w:szCs w:val="20"/>
          <w:shd w:val="clear" w:color="auto" w:fill="FFFF99"/>
          <w:rtl/>
        </w:rPr>
      </w:pPr>
      <w:bookmarkStart w:id="38" w:name="Rov147"/>
      <w:r w:rsidRPr="00A612C6">
        <w:rPr>
          <w:rStyle w:val="default"/>
          <w:rFonts w:cs="FrankRuehl" w:hint="cs"/>
          <w:vanish/>
          <w:color w:val="FF0000"/>
          <w:sz w:val="20"/>
          <w:szCs w:val="20"/>
          <w:shd w:val="clear" w:color="auto" w:fill="FFFF99"/>
          <w:rtl/>
        </w:rPr>
        <w:t>מיום 13.10.2009</w:t>
      </w:r>
    </w:p>
    <w:p w:rsidR="00FE1EF0" w:rsidRPr="00A612C6" w:rsidRDefault="00FE1EF0" w:rsidP="00FE1EF0">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111 (מס' 1648) תשס"ט-2009</w:t>
      </w:r>
    </w:p>
    <w:p w:rsidR="00FE1EF0" w:rsidRPr="00A612C6" w:rsidRDefault="00FE1EF0" w:rsidP="00FE1EF0">
      <w:pPr>
        <w:pStyle w:val="P00"/>
        <w:spacing w:before="0"/>
        <w:ind w:left="0" w:right="1134"/>
        <w:rPr>
          <w:rStyle w:val="default"/>
          <w:rFonts w:cs="FrankRuehl" w:hint="cs"/>
          <w:vanish/>
          <w:sz w:val="20"/>
          <w:szCs w:val="20"/>
          <w:shd w:val="clear" w:color="auto" w:fill="FFFF99"/>
          <w:rtl/>
        </w:rPr>
      </w:pPr>
      <w:hyperlink r:id="rId90"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5838</w:t>
      </w:r>
    </w:p>
    <w:p w:rsidR="00FE1EF0" w:rsidRPr="00FE1EF0" w:rsidRDefault="00FE1EF0" w:rsidP="00FE1EF0">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33א</w:t>
      </w:r>
      <w:bookmarkEnd w:id="38"/>
    </w:p>
    <w:p w:rsidR="00D91CBB" w:rsidRDefault="00D91CBB">
      <w:pPr>
        <w:pStyle w:val="P00"/>
        <w:spacing w:before="72"/>
        <w:ind w:left="0" w:right="1134"/>
        <w:rPr>
          <w:rStyle w:val="default"/>
          <w:rFonts w:cs="FrankRuehl" w:hint="cs"/>
          <w:rtl/>
        </w:rPr>
      </w:pPr>
      <w:r>
        <w:rPr>
          <w:rFonts w:cs="Miriam"/>
          <w:lang w:val="he-IL"/>
        </w:rPr>
        <w:pict>
          <v:rect id="_x0000_s1270" style="position:absolute;left:0;text-align:left;margin-left:464.35pt;margin-top:7.1pt;width:75.05pt;height:9.5pt;z-index:251491840" o:allowincell="f" filled="f" stroked="f" strokecolor="lime" strokeweight=".25pt">
            <v:textbox style="mso-next-textbox:#_x0000_s1270" inset="0,0,0,0">
              <w:txbxContent>
                <w:p w:rsidR="00E90B41" w:rsidRDefault="00E90B41">
                  <w:pPr>
                    <w:spacing w:line="160" w:lineRule="exact"/>
                    <w:rPr>
                      <w:rFonts w:cs="Miriam" w:hint="cs"/>
                      <w:noProof/>
                      <w:sz w:val="18"/>
                      <w:szCs w:val="18"/>
                      <w:rtl/>
                    </w:rPr>
                  </w:pPr>
                  <w:r>
                    <w:rPr>
                      <w:rFonts w:cs="Miriam" w:hint="cs"/>
                      <w:sz w:val="18"/>
                      <w:szCs w:val="18"/>
                      <w:rtl/>
                    </w:rPr>
                    <w:t>חיוב וגזר-דין</w:t>
                  </w:r>
                </w:p>
              </w:txbxContent>
            </v:textbox>
            <w10:anchorlock/>
          </v:rect>
        </w:pict>
      </w:r>
      <w:r>
        <w:rPr>
          <w:rStyle w:val="big-number"/>
          <w:rFonts w:cs="Miriam" w:hint="cs"/>
          <w:rtl/>
        </w:rPr>
        <w:t>34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הרשיע בית-המשפט הצבאי את הנאשם באשמה, יגזור את דינו.</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בטרם יגזור דינו של נאשם, יתן בית-המשפט הצבאי לתובע הצבאי הזדמנות להביא ראית שיש בהן כדי להשפיע על טיב העונש או על מידתו. לאחר מכן הרשות בידי הנאשם למסור הודעה או עדות וכן להביא ראיות על עובדות ונסיבות העשויות להקל את העונש.</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נסתיימו ההליכים האמורים בסעיף קטן (ב), רשאים התובע, ואחריו הנאשם או סניגורו להשמיע את סיכומיהם לענין מידת העונש; סיכם הסניגור, יאפשר בית-המשפט לנאשם להגיד את דברו האחרון.</w:t>
      </w:r>
    </w:p>
    <w:p w:rsidR="00D91CBB" w:rsidRDefault="00D91CBB">
      <w:pPr>
        <w:pStyle w:val="P00"/>
        <w:spacing w:before="72"/>
        <w:ind w:left="0" w:right="1134"/>
        <w:rPr>
          <w:rStyle w:val="default"/>
          <w:rFonts w:cs="FrankRuehl" w:hint="cs"/>
          <w:rtl/>
        </w:rPr>
      </w:pPr>
      <w:r>
        <w:rPr>
          <w:rFonts w:cs="Miriam"/>
          <w:lang w:val="he-IL"/>
        </w:rPr>
        <w:pict>
          <v:rect id="_x0000_s1271" style="position:absolute;left:0;text-align:left;margin-left:464.35pt;margin-top:7.1pt;width:75.05pt;height:21pt;z-index:251492864" o:allowincell="f" filled="f" stroked="f" strokecolor="lime" strokeweight=".25pt">
            <v:textbox style="mso-next-textbox:#_x0000_s1271" inset="0,0,0,0">
              <w:txbxContent>
                <w:p w:rsidR="00E90B41" w:rsidRDefault="00E90B41">
                  <w:pPr>
                    <w:spacing w:line="160" w:lineRule="exact"/>
                    <w:rPr>
                      <w:rFonts w:cs="Miriam" w:hint="cs"/>
                      <w:noProof/>
                      <w:sz w:val="18"/>
                      <w:szCs w:val="18"/>
                      <w:rtl/>
                    </w:rPr>
                  </w:pPr>
                  <w:r>
                    <w:rPr>
                      <w:rFonts w:cs="Miriam" w:hint="cs"/>
                      <w:sz w:val="18"/>
                      <w:szCs w:val="18"/>
                      <w:rtl/>
                    </w:rPr>
                    <w:t>נוכחות הנאשם במשפט</w:t>
                  </w:r>
                </w:p>
              </w:txbxContent>
            </v:textbox>
            <w10:anchorlock/>
          </v:rect>
        </w:pict>
      </w:r>
      <w:r>
        <w:rPr>
          <w:rStyle w:val="big-number"/>
          <w:rFonts w:cs="Miriam" w:hint="cs"/>
          <w:rtl/>
        </w:rPr>
        <w:t>35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כל אדם הנדון בבית-משפט צבאי יהא זכאי להיות נוכח במשך כל הליכי המשפט, כל זמן שהוא מתנהג כראוי.</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הוא מתנהג שלא כראוי, רשאי בית-המשפט, לפי שיקול דעתו, לצוות להוציא את הנאשם מאולם בית המשפט ולהמשיך בהליכי המשפט שלא בפניו ובלבד שיגרום לכך שיודיע לנאשם על המתרחש בהליכי המשפט, ותנתן לנאשם אפשרות להגן על עצמו.</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בית-המשפט רשאי, אם יראה לנכון, להרשות לנאשם להיות מחוץ לבית-המשפט במשך השפיטה, כולה או מקצתה, בתנאים שיקבע.</w:t>
      </w:r>
    </w:p>
    <w:p w:rsidR="00D91CBB" w:rsidRDefault="00D91CBB">
      <w:pPr>
        <w:pStyle w:val="P00"/>
        <w:spacing w:before="72"/>
        <w:ind w:left="0" w:right="1134"/>
        <w:rPr>
          <w:rStyle w:val="default"/>
          <w:rFonts w:cs="FrankRuehl" w:hint="cs"/>
          <w:rtl/>
        </w:rPr>
      </w:pPr>
      <w:r>
        <w:rPr>
          <w:rFonts w:cs="Miriam"/>
          <w:lang w:val="he-IL"/>
        </w:rPr>
        <w:pict>
          <v:rect id="_x0000_s1272" style="position:absolute;left:0;text-align:left;margin-left:464.35pt;margin-top:7.1pt;width:75.05pt;height:23.85pt;z-index:251493888" o:allowincell="f" filled="f" stroked="f" strokecolor="lime" strokeweight=".25pt">
            <v:textbox style="mso-next-textbox:#_x0000_s1272" inset="0,0,0,0">
              <w:txbxContent>
                <w:p w:rsidR="00E90B41" w:rsidRDefault="00E90B41">
                  <w:pPr>
                    <w:spacing w:line="160" w:lineRule="exact"/>
                    <w:rPr>
                      <w:rFonts w:cs="Miriam" w:hint="cs"/>
                      <w:noProof/>
                      <w:sz w:val="18"/>
                      <w:szCs w:val="18"/>
                      <w:rtl/>
                    </w:rPr>
                  </w:pPr>
                  <w:r>
                    <w:rPr>
                      <w:rFonts w:cs="Miriam" w:hint="cs"/>
                      <w:sz w:val="18"/>
                      <w:szCs w:val="18"/>
                      <w:rtl/>
                    </w:rPr>
                    <w:t>נאשם שאינו שפוי בדעתו</w:t>
                  </w:r>
                </w:p>
              </w:txbxContent>
            </v:textbox>
            <w10:anchorlock/>
          </v:rect>
        </w:pict>
      </w:r>
      <w:r>
        <w:rPr>
          <w:rStyle w:val="big-number"/>
          <w:rFonts w:cs="Miriam" w:hint="cs"/>
          <w:rtl/>
        </w:rPr>
        <w:t>36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נשפט אדם בפני בית-משפט צבאי ונראה לבית-המשפט כי אין הנאשם בר עונשין מחמת היותו בשעת המעשה סובל ממחלת נפש, יפסוק בית-המשפט לעצרו במקום מתאים שייקבע על-ידי מפקד האזור ולהחזיקו שם כל עוד סבור מפקד האזור שהנאשם חולה כאמור.</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תוך הליכי הדיון בבית-משפט צבאי נראה לבית-המשפט שאין הנאשם מסוגל לעמוד בדין מפני שהוא סובל ממחלת נפש יורה בית-המשפט כי אותו אדם ייעצר לתקופה שיורה מפקד האזור. העידו שני רופאים צבאיים שאדם העצור לפי הוראות סעיף קטן זה שפוי בדעתו, ונוכח מפקד האזור כי מן הראוי לעשות כן, יורה שאותו אדם יישפט בהתאם לחוק על העבירה שמואשם בה.</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האזור רשאי לתת, מזמן לזמן, הוראות כפי שיראה לנכון, בדבר מעצרם של בני-אדם שנעצרו לפי הוראות סעיף זה.</w:t>
      </w:r>
    </w:p>
    <w:p w:rsidR="00D91CBB" w:rsidRDefault="00D91CBB">
      <w:pPr>
        <w:pStyle w:val="P00"/>
        <w:spacing w:before="72"/>
        <w:ind w:left="0" w:right="1134"/>
        <w:rPr>
          <w:rStyle w:val="default"/>
          <w:rFonts w:cs="FrankRuehl" w:hint="cs"/>
          <w:rtl/>
        </w:rPr>
      </w:pPr>
      <w:r>
        <w:rPr>
          <w:rFonts w:cs="Miriam"/>
          <w:lang w:val="he-IL"/>
        </w:rPr>
        <w:pict>
          <v:rect id="_x0000_s1273" style="position:absolute;left:0;text-align:left;margin-left:464.35pt;margin-top:7.1pt;width:75.05pt;height:23.75pt;z-index:251494912" o:allowincell="f" filled="f" stroked="f" strokecolor="lime" strokeweight=".25pt">
            <v:textbox style="mso-next-textbox:#_x0000_s1273" inset="0,0,0,0">
              <w:txbxContent>
                <w:p w:rsidR="00E90B41" w:rsidRDefault="00E90B41">
                  <w:pPr>
                    <w:spacing w:line="160" w:lineRule="exact"/>
                    <w:rPr>
                      <w:rFonts w:cs="Miriam" w:hint="cs"/>
                      <w:noProof/>
                      <w:sz w:val="18"/>
                      <w:szCs w:val="18"/>
                      <w:rtl/>
                    </w:rPr>
                  </w:pPr>
                  <w:r>
                    <w:rPr>
                      <w:rFonts w:cs="Miriam" w:hint="cs"/>
                      <w:sz w:val="18"/>
                      <w:szCs w:val="18"/>
                      <w:rtl/>
                    </w:rPr>
                    <w:t>בדיקה רפואית לנאשם</w:t>
                  </w:r>
                </w:p>
              </w:txbxContent>
            </v:textbox>
            <w10:anchorlock/>
          </v:rect>
        </w:pict>
      </w:r>
      <w:r>
        <w:rPr>
          <w:rStyle w:val="big-number"/>
          <w:rFonts w:cs="Miriam" w:hint="cs"/>
          <w:rtl/>
        </w:rPr>
        <w:t>37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כדי לאפשר לבית-המשפט הצבאי להכריע אם יש מקום ליתן צו לפי סעיף 36, רשאי הוא לצוות לפי בקשת בעל דין או ביזמתו שלו, שהנאשם ייבדק בדיקה רפואית, וכן אם יש צורך בכך שיאושפז בבית-חולים.</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אישפוז לפי סעיף זה יבוצע על-ידי פסיכיאטר שיתמנה לכך על-ידי מפקד האזור או מי שהוסמך על-ידו לכך; בית-המשפט לא יקבע בהחלטתו בית-חולים מסויים שבו יאושפז החולה, ובית-החולים שנקבע לכך על-ידי הפסיכיאטר שיתמנה כאמור, יאשפז את האדם הנזכר בצו.</w:t>
      </w:r>
    </w:p>
    <w:p w:rsidR="00D91CBB" w:rsidRDefault="00D91CBB">
      <w:pPr>
        <w:pStyle w:val="P00"/>
        <w:spacing w:before="72"/>
        <w:ind w:left="0" w:right="1134"/>
        <w:rPr>
          <w:rStyle w:val="default"/>
          <w:rFonts w:cs="FrankRuehl" w:hint="cs"/>
          <w:rtl/>
        </w:rPr>
      </w:pPr>
      <w:r>
        <w:rPr>
          <w:rFonts w:cs="Miriam"/>
          <w:lang w:val="he-IL"/>
        </w:rPr>
        <w:pict>
          <v:rect id="_x0000_s1274" style="position:absolute;left:0;text-align:left;margin-left:464.35pt;margin-top:7.1pt;width:75.05pt;height:9.5pt;z-index:251495936" o:allowincell="f" filled="f" stroked="f" strokecolor="lime" strokeweight=".25pt">
            <v:textbox style="mso-next-textbox:#_x0000_s1274" inset="0,0,0,0">
              <w:txbxContent>
                <w:p w:rsidR="00E90B41" w:rsidRDefault="00E90B41">
                  <w:pPr>
                    <w:spacing w:line="160" w:lineRule="exact"/>
                    <w:rPr>
                      <w:rFonts w:cs="Miriam" w:hint="cs"/>
                      <w:noProof/>
                      <w:sz w:val="18"/>
                      <w:szCs w:val="18"/>
                      <w:rtl/>
                    </w:rPr>
                  </w:pPr>
                  <w:r>
                    <w:rPr>
                      <w:rFonts w:cs="Miriam" w:hint="cs"/>
                      <w:sz w:val="18"/>
                      <w:szCs w:val="18"/>
                      <w:rtl/>
                    </w:rPr>
                    <w:t>תקופת מעצר</w:t>
                  </w:r>
                </w:p>
              </w:txbxContent>
            </v:textbox>
            <w10:anchorlock/>
          </v:rect>
        </w:pict>
      </w:r>
      <w:r>
        <w:rPr>
          <w:rStyle w:val="big-number"/>
          <w:rFonts w:cs="Miriam" w:hint="cs"/>
          <w:rtl/>
        </w:rPr>
        <w:t>38</w:t>
      </w:r>
      <w:r>
        <w:rPr>
          <w:rStyle w:val="big-number"/>
          <w:rFonts w:cs="FrankRuehl"/>
          <w:sz w:val="26"/>
          <w:szCs w:val="26"/>
          <w:rtl/>
        </w:rPr>
        <w:t>.</w:t>
      </w:r>
      <w:r>
        <w:rPr>
          <w:rStyle w:val="big-number"/>
          <w:rFonts w:cs="FrankRuehl"/>
          <w:sz w:val="26"/>
          <w:szCs w:val="26"/>
          <w:rtl/>
        </w:rPr>
        <w:tab/>
      </w:r>
      <w:r>
        <w:rPr>
          <w:rStyle w:val="default"/>
          <w:rFonts w:cs="FrankRuehl" w:hint="cs"/>
          <w:rtl/>
        </w:rPr>
        <w:t>הטיל בית-משפט צבאי עונש מאסר על נידון יכלול בתקופת המאסר גם כל תקופה שבה היה הנידון נתון במעצר בקשר לאותה עבירה לפי גזר הדין.</w:t>
      </w:r>
    </w:p>
    <w:p w:rsidR="00D91CBB" w:rsidRDefault="00D91CBB">
      <w:pPr>
        <w:pStyle w:val="P00"/>
        <w:spacing w:before="72"/>
        <w:ind w:left="0" w:right="1134"/>
        <w:rPr>
          <w:rStyle w:val="default"/>
          <w:rFonts w:cs="FrankRuehl" w:hint="cs"/>
          <w:rtl/>
        </w:rPr>
      </w:pPr>
      <w:r>
        <w:rPr>
          <w:rFonts w:cs="Miriam"/>
          <w:lang w:val="he-IL"/>
        </w:rPr>
        <w:pict>
          <v:rect id="_x0000_s1275" style="position:absolute;left:0;text-align:left;margin-left:464.35pt;margin-top:7.1pt;width:75.05pt;height:18.8pt;z-index:251496960" o:allowincell="f" filled="f" stroked="f" strokecolor="lime" strokeweight=".25pt">
            <v:textbox style="mso-next-textbox:#_x0000_s1275" inset="0,0,0,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39</w:t>
      </w:r>
      <w:r>
        <w:rPr>
          <w:rStyle w:val="big-number"/>
          <w:rFonts w:cs="FrankRuehl"/>
          <w:sz w:val="26"/>
          <w:szCs w:val="26"/>
          <w:rtl/>
        </w:rPr>
        <w:t>.</w:t>
      </w:r>
      <w:r>
        <w:rPr>
          <w:rStyle w:val="big-number"/>
          <w:rFonts w:cs="FrankRuehl"/>
          <w:sz w:val="26"/>
          <w:szCs w:val="26"/>
          <w:rtl/>
        </w:rPr>
        <w:tab/>
      </w:r>
      <w:r>
        <w:rPr>
          <w:rStyle w:val="default"/>
          <w:rFonts w:cs="FrankRuehl" w:hint="cs"/>
          <w:rtl/>
        </w:rPr>
        <w:t>(נמחק).</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39" w:name="Rov36"/>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0A0B91"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91"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מחיקת סעיף 39</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2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העברת פסק-הדין לאישור</w:t>
      </w:r>
    </w:p>
    <w:p w:rsidR="00D91CBB" w:rsidRDefault="00D91CBB">
      <w:pPr>
        <w:pStyle w:val="P00"/>
        <w:spacing w:before="0"/>
        <w:ind w:left="0" w:right="1134"/>
        <w:rPr>
          <w:rStyle w:val="default"/>
          <w:rFonts w:cs="FrankRuehl" w:hint="cs"/>
          <w:sz w:val="2"/>
          <w:szCs w:val="2"/>
          <w:rtl/>
        </w:rPr>
      </w:pPr>
      <w:r w:rsidRPr="00A612C6">
        <w:rPr>
          <w:rStyle w:val="big-number"/>
          <w:rFonts w:cs="FrankRuehl" w:hint="cs"/>
          <w:strike/>
          <w:vanish/>
          <w:sz w:val="22"/>
          <w:szCs w:val="22"/>
          <w:shd w:val="clear" w:color="auto" w:fill="FFFF99"/>
          <w:rtl/>
        </w:rPr>
        <w:t>39</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בהקדם האפשרי לאחר סיום המשפט יועבר פסק-דין של חיוב לאישורו של מפקד האזור.</w:t>
      </w:r>
      <w:bookmarkEnd w:id="39"/>
    </w:p>
    <w:p w:rsidR="00D91CBB" w:rsidRDefault="00D91CBB">
      <w:pPr>
        <w:pStyle w:val="P00"/>
        <w:spacing w:before="72"/>
        <w:ind w:left="0" w:right="1134"/>
        <w:rPr>
          <w:rStyle w:val="default"/>
          <w:rFonts w:cs="FrankRuehl" w:hint="cs"/>
          <w:rtl/>
        </w:rPr>
      </w:pPr>
      <w:r>
        <w:rPr>
          <w:rFonts w:cs="Miriam"/>
          <w:lang w:val="he-IL"/>
        </w:rPr>
        <w:pict>
          <v:rect id="_x0000_s1276" style="position:absolute;left:0;text-align:left;margin-left:464.35pt;margin-top:7.1pt;width:75.05pt;height:9.5pt;z-index:251497984" o:allowincell="f" filled="f" stroked="f" strokecolor="lime" strokeweight=".25pt">
            <v:textbox style="mso-next-textbox:#_x0000_s1276" inset="0,0,0,0">
              <w:txbxContent>
                <w:p w:rsidR="00E90B41" w:rsidRDefault="00E90B41">
                  <w:pPr>
                    <w:spacing w:line="160" w:lineRule="exact"/>
                    <w:rPr>
                      <w:rFonts w:cs="Miriam" w:hint="cs"/>
                      <w:noProof/>
                      <w:sz w:val="18"/>
                      <w:szCs w:val="18"/>
                      <w:rtl/>
                    </w:rPr>
                  </w:pPr>
                  <w:r>
                    <w:rPr>
                      <w:rFonts w:cs="Miriam" w:hint="cs"/>
                      <w:sz w:val="18"/>
                      <w:szCs w:val="18"/>
                      <w:rtl/>
                    </w:rPr>
                    <w:t>מקום מעצר ומאסר</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עצור לפי צו זה יוחזק במשמורת במקום שייקבע על-ידי מפקד צבאי.</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עונש מאסר ירוצה במקום מאסר שייקבע על-ידי מפקד האזור.</w:t>
      </w:r>
    </w:p>
    <w:p w:rsidR="00D91CBB" w:rsidRDefault="00D91CBB">
      <w:pPr>
        <w:pStyle w:val="header-2"/>
        <w:ind w:left="0" w:right="1134"/>
        <w:rPr>
          <w:rFonts w:cs="Miriam" w:hint="cs"/>
          <w:rtl/>
        </w:rPr>
      </w:pPr>
      <w:r>
        <w:rPr>
          <w:rFonts w:cs="Miriam"/>
          <w:rtl/>
          <w:lang w:val="he-IL"/>
        </w:rPr>
        <w:pict>
          <v:shape id="_x0000_s1564" type="#_x0000_t202" style="position:absolute;left:0;text-align:left;margin-left:468pt;margin-top:12.75pt;width:74.35pt;height:18.5pt;z-index:25167923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Fonts w:cs="Miriam" w:hint="cs"/>
          <w:rtl/>
        </w:rPr>
        <w:t>סימן ג': ערעור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0" w:name="Rov37"/>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0A0B91"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92"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כותרת סימן ג'</w:t>
      </w:r>
      <w:bookmarkEnd w:id="40"/>
    </w:p>
    <w:p w:rsidR="00D91CBB" w:rsidRDefault="00D91CBB">
      <w:pPr>
        <w:pStyle w:val="P00"/>
        <w:spacing w:before="72"/>
        <w:ind w:left="0" w:right="1134"/>
        <w:rPr>
          <w:rStyle w:val="default"/>
          <w:rFonts w:cs="FrankRuehl" w:hint="cs"/>
          <w:rtl/>
        </w:rPr>
      </w:pPr>
      <w:r>
        <w:rPr>
          <w:rFonts w:cs="Miriam"/>
          <w:lang w:val="he-IL"/>
        </w:rPr>
        <w:pict>
          <v:rect id="_x0000_s1510" style="position:absolute;left:0;text-align:left;margin-left:464.35pt;margin-top:7.1pt;width:75.05pt;height:49.05pt;z-index:251654656" o:allowincell="f" filled="f" stroked="f" strokecolor="lime" strokeweight=".25pt">
            <v:textbox style="mso-next-textbox:#_x0000_s1510" inset="0,0,0,0">
              <w:txbxContent>
                <w:p w:rsidR="00E90B41" w:rsidRDefault="00E90B41">
                  <w:pPr>
                    <w:spacing w:line="160" w:lineRule="exact"/>
                    <w:rPr>
                      <w:rFonts w:cs="Miriam" w:hint="cs"/>
                      <w:sz w:val="18"/>
                      <w:szCs w:val="18"/>
                      <w:rtl/>
                    </w:rPr>
                  </w:pPr>
                  <w:r>
                    <w:rPr>
                      <w:rFonts w:cs="Miriam" w:hint="cs"/>
                      <w:sz w:val="18"/>
                      <w:szCs w:val="18"/>
                      <w:rtl/>
                    </w:rPr>
                    <w:t>הסברת זכות הערעור</w:t>
                  </w:r>
                </w:p>
                <w:p w:rsidR="00E90B41" w:rsidRDefault="00E90B41">
                  <w:pPr>
                    <w:spacing w:line="160" w:lineRule="exact"/>
                    <w:rPr>
                      <w:rFonts w:cs="Miriam" w:hint="cs"/>
                      <w:sz w:val="18"/>
                      <w:szCs w:val="18"/>
                      <w:rtl/>
                    </w:rPr>
                  </w:pPr>
                  <w:r>
                    <w:rPr>
                      <w:rFonts w:cs="Miriam" w:hint="cs"/>
                      <w:sz w:val="18"/>
                      <w:szCs w:val="18"/>
                      <w:rtl/>
                    </w:rPr>
                    <w:t>תיקון מס' 58 (מס' 1265) תשמ"ט-1989</w:t>
                  </w:r>
                </w:p>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w10:anchorlock/>
          </v:rect>
        </w:pict>
      </w:r>
      <w:r>
        <w:rPr>
          <w:rStyle w:val="big-number"/>
          <w:rFonts w:cs="Miriam" w:hint="cs"/>
          <w:rtl/>
        </w:rPr>
        <w:t>40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בתום קריאת גזר הדין יסביר בית המשפט הצבאי לנאשם את זכותו לערער על פסק הדין, ויודיע לו על המועד להגשת הערעור.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1" w:name="Rov38"/>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0A0B91"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93"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40א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72 (מס' 1411)</w:t>
      </w:r>
      <w:r w:rsidR="000A0B91"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94"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1583</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40</w:t>
      </w:r>
      <w:r w:rsidRPr="00A612C6">
        <w:rPr>
          <w:rStyle w:val="default"/>
          <w:rFonts w:cs="FrankRuehl" w:hint="cs"/>
          <w:vanish/>
          <w:sz w:val="22"/>
          <w:szCs w:val="22"/>
          <w:shd w:val="clear" w:color="auto" w:fill="FFFF99"/>
          <w:rtl/>
        </w:rPr>
        <w:t>א</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בתום קריאת גזר הדין יסביר בית המשפט הצבאי לנאשם את זכותו לערער </w:t>
      </w:r>
      <w:r w:rsidRPr="00A612C6">
        <w:rPr>
          <w:rStyle w:val="default"/>
          <w:rFonts w:cs="FrankRuehl" w:hint="cs"/>
          <w:strike/>
          <w:vanish/>
          <w:sz w:val="22"/>
          <w:szCs w:val="22"/>
          <w:shd w:val="clear" w:color="auto" w:fill="FFFF99"/>
          <w:rtl/>
        </w:rPr>
        <w:t>או לבקש רשות לערער</w:t>
      </w:r>
      <w:r w:rsidRPr="00A612C6">
        <w:rPr>
          <w:rStyle w:val="default"/>
          <w:rFonts w:cs="FrankRuehl" w:hint="cs"/>
          <w:vanish/>
          <w:sz w:val="22"/>
          <w:szCs w:val="22"/>
          <w:shd w:val="clear" w:color="auto" w:fill="FFFF99"/>
          <w:rtl/>
        </w:rPr>
        <w:t xml:space="preserve"> על פסק הדין, </w:t>
      </w:r>
      <w:r w:rsidRPr="00A612C6">
        <w:rPr>
          <w:rStyle w:val="default"/>
          <w:rFonts w:cs="FrankRuehl" w:hint="cs"/>
          <w:strike/>
          <w:vanish/>
          <w:sz w:val="22"/>
          <w:szCs w:val="22"/>
          <w:shd w:val="clear" w:color="auto" w:fill="FFFF99"/>
          <w:rtl/>
        </w:rPr>
        <w:t>לפי הענין,</w:t>
      </w:r>
      <w:r w:rsidRPr="00A612C6">
        <w:rPr>
          <w:rStyle w:val="default"/>
          <w:rFonts w:cs="FrankRuehl" w:hint="cs"/>
          <w:vanish/>
          <w:sz w:val="22"/>
          <w:szCs w:val="22"/>
          <w:shd w:val="clear" w:color="auto" w:fill="FFFF99"/>
          <w:rtl/>
        </w:rPr>
        <w:t xml:space="preserve"> ויודיע לו על המועד להגשת הערעור </w:t>
      </w:r>
      <w:r w:rsidRPr="00A612C6">
        <w:rPr>
          <w:rStyle w:val="default"/>
          <w:rFonts w:cs="FrankRuehl" w:hint="cs"/>
          <w:strike/>
          <w:vanish/>
          <w:sz w:val="22"/>
          <w:szCs w:val="22"/>
          <w:shd w:val="clear" w:color="auto" w:fill="FFFF99"/>
          <w:rtl/>
        </w:rPr>
        <w:t>או הבקשה</w:t>
      </w:r>
      <w:r w:rsidRPr="00A612C6">
        <w:rPr>
          <w:rStyle w:val="default"/>
          <w:rFonts w:cs="FrankRuehl" w:hint="cs"/>
          <w:vanish/>
          <w:sz w:val="22"/>
          <w:szCs w:val="22"/>
          <w:shd w:val="clear" w:color="auto" w:fill="FFFF99"/>
          <w:rtl/>
        </w:rPr>
        <w:t>.</w:t>
      </w:r>
      <w:bookmarkEnd w:id="41"/>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Miriam"/>
          <w:lang w:val="he-IL"/>
        </w:rPr>
        <w:pict>
          <v:rect id="_x0000_s1511" style="position:absolute;left:0;text-align:left;margin-left:464.35pt;margin-top:7.1pt;width:75.05pt;height:51.1pt;z-index:251655680" o:allowincell="f" filled="f" stroked="f" strokecolor="lime" strokeweight=".25pt">
            <v:textbox style="mso-next-textbox:#_x0000_s1511" inset="0,0,0,0">
              <w:txbxContent>
                <w:p w:rsidR="00E90B41" w:rsidRDefault="00E90B41">
                  <w:pPr>
                    <w:spacing w:line="160" w:lineRule="exact"/>
                    <w:rPr>
                      <w:rFonts w:cs="Miriam" w:hint="cs"/>
                      <w:sz w:val="18"/>
                      <w:szCs w:val="18"/>
                      <w:rtl/>
                    </w:rPr>
                  </w:pPr>
                  <w:r>
                    <w:rPr>
                      <w:rFonts w:cs="Miriam" w:hint="cs"/>
                      <w:sz w:val="18"/>
                      <w:szCs w:val="18"/>
                      <w:rtl/>
                    </w:rPr>
                    <w:t>ערעור על פסק דין</w:t>
                  </w:r>
                </w:p>
                <w:p w:rsidR="00E90B41" w:rsidRDefault="00E90B41">
                  <w:pPr>
                    <w:pStyle w:val="a7"/>
                    <w:rPr>
                      <w:rFonts w:hint="cs"/>
                      <w:rtl/>
                    </w:rPr>
                  </w:pPr>
                  <w:r>
                    <w:rPr>
                      <w:rFonts w:hint="cs"/>
                      <w:rtl/>
                    </w:rPr>
                    <w:t>תיקון מס' 58 (מס' 1265) תשמ"ט-1989</w:t>
                  </w:r>
                </w:p>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w10:anchorlock/>
          </v:rect>
        </w:pict>
      </w:r>
      <w:r>
        <w:rPr>
          <w:rStyle w:val="big-number"/>
          <w:rFonts w:cs="Miriam" w:hint="cs"/>
          <w:rtl/>
        </w:rPr>
        <w:t>40</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פסק דין של בית משפט צבאי ניתן לערעור לפני בית המשפט הצבאי לערעורים.</w:t>
      </w:r>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FrankRuehl"/>
          <w:rtl/>
          <w:lang w:val="he-IL"/>
        </w:rPr>
        <w:pict>
          <v:shape id="_x0000_s1606" type="#_x0000_t202" style="position:absolute;left:0;text-align:left;margin-left:470.35pt;margin-top:7.1pt;width:1in;height:21.6pt;z-index:25169049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v:shape>
        </w:pict>
      </w:r>
      <w:r>
        <w:rPr>
          <w:rStyle w:val="default"/>
          <w:rFonts w:cs="FrankRuehl" w:hint="cs"/>
          <w:rtl/>
        </w:rPr>
        <w:tab/>
        <w:t>(ב)</w:t>
      </w:r>
      <w:r>
        <w:rPr>
          <w:rStyle w:val="default"/>
          <w:rFonts w:cs="FrankRuehl" w:hint="cs"/>
          <w:rtl/>
        </w:rPr>
        <w:tab/>
        <w:t>(בוטל).</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זה </w:t>
      </w:r>
      <w:r>
        <w:rPr>
          <w:rStyle w:val="default"/>
          <w:rFonts w:cs="FrankRuehl"/>
          <w:rtl/>
        </w:rPr>
        <w:t>–</w:t>
      </w:r>
      <w:r>
        <w:rPr>
          <w:rStyle w:val="default"/>
          <w:rFonts w:cs="FrankRuehl" w:hint="cs"/>
          <w:rtl/>
        </w:rPr>
        <w:t xml:space="preserve"> "פסק דין" </w:t>
      </w:r>
      <w:r>
        <w:rPr>
          <w:rStyle w:val="default"/>
          <w:rFonts w:cs="FrankRuehl"/>
          <w:rtl/>
        </w:rPr>
        <w:t>–</w:t>
      </w:r>
      <w:r>
        <w:rPr>
          <w:rStyle w:val="default"/>
          <w:rFonts w:cs="FrankRuehl" w:hint="cs"/>
          <w:rtl/>
        </w:rPr>
        <w:t xml:space="preserve"> לרבות כל החלטה שלך בית משפט צבאי המסיימת את הדיון בערכאה ראשונה, ולרבות:</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החלטה לפי סעיפים 36 ו-48 לצו זה;</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החלטה של בית המשפט לבטל את כתב האישום;</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בדבר התנאת העונש, חיוב בפיצויים או שיעורם, עיכוב ביצוע פסק-הדין וכל הוראה אחרת שמותר לכללה בגזר-הדין;</w:t>
      </w:r>
    </w:p>
    <w:p w:rsidR="00D91CBB" w:rsidRDefault="00D91CBB">
      <w:pPr>
        <w:pStyle w:val="P00"/>
        <w:spacing w:before="72"/>
        <w:ind w:left="1021" w:right="1134"/>
        <w:rPr>
          <w:rStyle w:val="default"/>
          <w:rFonts w:cs="FrankRuehl" w:hint="cs"/>
          <w:rtl/>
        </w:rPr>
      </w:pPr>
      <w:r>
        <w:rPr>
          <w:rFonts w:cs="FrankRuehl"/>
          <w:rtl/>
          <w:lang w:val="he-IL"/>
        </w:rPr>
        <w:pict>
          <v:shape id="_x0000_s1621" type="#_x0000_t202" style="position:absolute;left:0;text-align:left;margin-left:470.35pt;margin-top:7.1pt;width:1in;height:18pt;z-index:25169561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69 (מס' 1382) תשנ"ג-1992</w:t>
                  </w:r>
                </w:p>
              </w:txbxContent>
            </v:textbox>
          </v:shape>
        </w:pict>
      </w:r>
      <w:r>
        <w:rPr>
          <w:rStyle w:val="default"/>
          <w:rFonts w:cs="FrankRuehl" w:hint="cs"/>
          <w:rtl/>
        </w:rPr>
        <w:t>(4)</w:t>
      </w:r>
      <w:r>
        <w:rPr>
          <w:rStyle w:val="default"/>
          <w:rFonts w:cs="FrankRuehl" w:hint="cs"/>
          <w:rtl/>
        </w:rPr>
        <w:tab/>
        <w:t>החלטה של שופט בית משפט צבאי שלא לפסול את עצמו מלשבת בדין.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2" w:name="Rov39"/>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0A0B91"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95"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40ב</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25.6.1991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65 (מס' 1344)</w:t>
      </w:r>
      <w:r w:rsidR="000A0B91" w:rsidRPr="00A612C6">
        <w:rPr>
          <w:rStyle w:val="default"/>
          <w:rFonts w:cs="FrankRuehl" w:hint="cs"/>
          <w:b/>
          <w:bCs/>
          <w:vanish/>
          <w:sz w:val="20"/>
          <w:szCs w:val="20"/>
          <w:shd w:val="clear" w:color="auto" w:fill="FFFF99"/>
          <w:rtl/>
        </w:rPr>
        <w:t xml:space="preserve"> תשנ"א-1991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96" w:history="1">
        <w:r w:rsidRPr="00A612C6">
          <w:rPr>
            <w:rStyle w:val="Hyperlink"/>
            <w:rFonts w:cs="FrankRuehl" w:hint="cs"/>
            <w:vanish/>
            <w:szCs w:val="20"/>
            <w:shd w:val="clear" w:color="auto" w:fill="FFFF99"/>
            <w:rtl/>
          </w:rPr>
          <w:t>קובץ המנשרים מס' 121</w:t>
        </w:r>
      </w:hyperlink>
      <w:r w:rsidRPr="00A612C6">
        <w:rPr>
          <w:rStyle w:val="default"/>
          <w:rFonts w:cs="FrankRuehl" w:hint="cs"/>
          <w:vanish/>
          <w:sz w:val="20"/>
          <w:szCs w:val="20"/>
          <w:shd w:val="clear" w:color="auto" w:fill="FFFF99"/>
          <w:rtl/>
        </w:rPr>
        <w:t xml:space="preserve"> מחודש יולי 1991 עמ' 367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40ב(ב)</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פסק-דין של דן יחיד ניתן לערעור לפני בית המשפט הצבאי לערעורים אם ניתנה אשות לכך בגוף פסק-הדין או מאת נשיא בית המשפט הצבאי לערעורים או מאת נשיא תורן של בית המשפט הצבאי לערעורים.</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1021"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23.12.1992</w:t>
      </w:r>
    </w:p>
    <w:p w:rsidR="00D91CBB" w:rsidRPr="00A612C6" w:rsidRDefault="00D91CBB">
      <w:pPr>
        <w:pStyle w:val="P00"/>
        <w:spacing w:before="0"/>
        <w:ind w:left="1021"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69 (מס' 1382)</w:t>
      </w:r>
      <w:r w:rsidR="000A0B91" w:rsidRPr="00A612C6">
        <w:rPr>
          <w:rStyle w:val="default"/>
          <w:rFonts w:cs="FrankRuehl" w:hint="cs"/>
          <w:b/>
          <w:bCs/>
          <w:vanish/>
          <w:sz w:val="20"/>
          <w:szCs w:val="20"/>
          <w:shd w:val="clear" w:color="auto" w:fill="FFFF99"/>
          <w:rtl/>
        </w:rPr>
        <w:t xml:space="preserve"> תשנ"ג-1992</w:t>
      </w:r>
    </w:p>
    <w:p w:rsidR="00D91CBB" w:rsidRPr="00A612C6" w:rsidRDefault="00D91CBB">
      <w:pPr>
        <w:pStyle w:val="P00"/>
        <w:spacing w:before="0"/>
        <w:ind w:left="1021" w:right="1134"/>
        <w:rPr>
          <w:rStyle w:val="default"/>
          <w:rFonts w:cs="FrankRuehl" w:hint="cs"/>
          <w:vanish/>
          <w:sz w:val="20"/>
          <w:szCs w:val="20"/>
          <w:shd w:val="clear" w:color="auto" w:fill="FFFF99"/>
          <w:rtl/>
        </w:rPr>
      </w:pPr>
      <w:hyperlink r:id="rId97" w:history="1">
        <w:r w:rsidRPr="00A612C6">
          <w:rPr>
            <w:rStyle w:val="Hyperlink"/>
            <w:rFonts w:cs="FrankRuehl" w:hint="cs"/>
            <w:vanish/>
            <w:szCs w:val="20"/>
            <w:shd w:val="clear" w:color="auto" w:fill="FFFF99"/>
            <w:rtl/>
          </w:rPr>
          <w:t>קובץ המנשרים מס' 143</w:t>
        </w:r>
      </w:hyperlink>
      <w:r w:rsidRPr="00A612C6">
        <w:rPr>
          <w:rStyle w:val="default"/>
          <w:rFonts w:cs="FrankRuehl" w:hint="cs"/>
          <w:vanish/>
          <w:sz w:val="20"/>
          <w:szCs w:val="20"/>
          <w:shd w:val="clear" w:color="auto" w:fill="FFFF99"/>
          <w:rtl/>
        </w:rPr>
        <w:t xml:space="preserve"> מחודש דצמבר 1992 עמ' 1007</w:t>
      </w:r>
    </w:p>
    <w:p w:rsidR="00D91CBB" w:rsidRPr="00A612C6" w:rsidRDefault="00D91CBB">
      <w:pPr>
        <w:pStyle w:val="P00"/>
        <w:spacing w:before="0"/>
        <w:ind w:left="1021" w:right="1134"/>
        <w:rPr>
          <w:rStyle w:val="default"/>
          <w:rFonts w:cs="FrankRuehl" w:hint="cs"/>
          <w:b/>
          <w:bCs/>
          <w:vanish/>
          <w:sz w:val="20"/>
          <w:szCs w:val="20"/>
          <w:shd w:val="clear" w:color="auto" w:fill="FFFF99"/>
          <w:rtl/>
        </w:rPr>
      </w:pPr>
      <w:r w:rsidRPr="00A612C6">
        <w:rPr>
          <w:rStyle w:val="default"/>
          <w:rFonts w:cs="FrankRuehl" w:hint="cs"/>
          <w:b/>
          <w:bCs/>
          <w:vanish/>
          <w:sz w:val="20"/>
          <w:szCs w:val="20"/>
          <w:shd w:val="clear" w:color="auto" w:fill="FFFF99"/>
          <w:rtl/>
        </w:rPr>
        <w:t>הוספת פסקה 40ב(ג)(4)</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24.3.1993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70 (מס' 1391)</w:t>
      </w:r>
      <w:r w:rsidR="000A0B91" w:rsidRPr="00A612C6">
        <w:rPr>
          <w:rStyle w:val="default"/>
          <w:rFonts w:cs="FrankRuehl" w:hint="cs"/>
          <w:b/>
          <w:bCs/>
          <w:vanish/>
          <w:sz w:val="20"/>
          <w:szCs w:val="20"/>
          <w:shd w:val="clear" w:color="auto" w:fill="FFFF99"/>
          <w:rtl/>
        </w:rPr>
        <w:t xml:space="preserve"> תשנ"ג-1993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98" w:history="1">
        <w:r w:rsidRPr="00A612C6">
          <w:rPr>
            <w:rStyle w:val="Hyperlink"/>
            <w:rFonts w:cs="FrankRuehl" w:hint="cs"/>
            <w:vanish/>
            <w:szCs w:val="20"/>
            <w:shd w:val="clear" w:color="auto" w:fill="FFFF99"/>
            <w:rtl/>
          </w:rPr>
          <w:t>קובץ המנשרים מס' 146</w:t>
        </w:r>
      </w:hyperlink>
      <w:r w:rsidRPr="00A612C6">
        <w:rPr>
          <w:rStyle w:val="default"/>
          <w:rFonts w:cs="FrankRuehl" w:hint="cs"/>
          <w:vanish/>
          <w:sz w:val="20"/>
          <w:szCs w:val="20"/>
          <w:shd w:val="clear" w:color="auto" w:fill="FFFF99"/>
          <w:rtl/>
        </w:rPr>
        <w:t xml:space="preserve"> משנת 1993 עמ' 1147</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פסק דין של דן יחיד ניתן לערעור לפני בית המשפט הצבאי לערעורים בהתקיים אחד מאלה: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(1)</w:t>
      </w:r>
      <w:r w:rsidRPr="00A612C6">
        <w:rPr>
          <w:rStyle w:val="default"/>
          <w:rFonts w:cs="FrankRuehl" w:hint="cs"/>
          <w:vanish/>
          <w:sz w:val="22"/>
          <w:szCs w:val="22"/>
          <w:shd w:val="clear" w:color="auto" w:fill="FFFF99"/>
          <w:rtl/>
        </w:rPr>
        <w:tab/>
        <w:t xml:space="preserve">נגזר על הנידון עונש מאסר לתקופה של חמש שנים לפחות או עונש מאסר בפועל לתקופה של שלוש שנים לפחות. לענין סעיף זה "מאסר"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לרבות מאסר על תנאי שהופעל אך למעט מאסר בשל אי תשלום קנס;</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ניתנה רשות לערער בגוף פסק הדין או </w:t>
      </w:r>
      <w:r w:rsidRPr="00A612C6">
        <w:rPr>
          <w:rStyle w:val="default"/>
          <w:rFonts w:cs="FrankRuehl" w:hint="cs"/>
          <w:strike/>
          <w:vanish/>
          <w:sz w:val="22"/>
          <w:szCs w:val="22"/>
          <w:shd w:val="clear" w:color="auto" w:fill="FFFF99"/>
          <w:rtl/>
        </w:rPr>
        <w:t>מאת נשיא בית המשפט הצבאי לערעורים או מאת נשיא תורן</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מאת שופט משפטאי</w:t>
      </w:r>
      <w:r w:rsidRPr="00A612C6">
        <w:rPr>
          <w:rStyle w:val="default"/>
          <w:rFonts w:cs="FrankRuehl" w:hint="cs"/>
          <w:vanish/>
          <w:sz w:val="22"/>
          <w:szCs w:val="22"/>
          <w:shd w:val="clear" w:color="auto" w:fill="FFFF99"/>
          <w:rtl/>
        </w:rPr>
        <w:t xml:space="preserve"> של בית משפט הצבאי לערעורים.</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72 (מס' 1411)</w:t>
      </w:r>
      <w:r w:rsidR="000A0B91"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99"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1583</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פסק דין של בית משפט צבאי </w:t>
      </w:r>
      <w:r w:rsidRPr="00A612C6">
        <w:rPr>
          <w:rStyle w:val="default"/>
          <w:rFonts w:cs="FrankRuehl" w:hint="cs"/>
          <w:strike/>
          <w:vanish/>
          <w:sz w:val="22"/>
          <w:szCs w:val="22"/>
          <w:shd w:val="clear" w:color="auto" w:fill="FFFF99"/>
          <w:rtl/>
        </w:rPr>
        <w:t>של שלושה</w:t>
      </w:r>
      <w:r w:rsidRPr="00A612C6">
        <w:rPr>
          <w:rStyle w:val="default"/>
          <w:rFonts w:cs="FrankRuehl" w:hint="cs"/>
          <w:vanish/>
          <w:sz w:val="22"/>
          <w:szCs w:val="22"/>
          <w:shd w:val="clear" w:color="auto" w:fill="FFFF99"/>
          <w:rtl/>
        </w:rPr>
        <w:t xml:space="preserve"> ניתן לערעור לפני בית המשפט הצבאי לערעורים.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פסק דין של דן יחיד ניתן לערעור לפני בית המשפט הצבאי לערעורים בהתקיים אחד מאלה:</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(1)</w:t>
      </w:r>
      <w:r w:rsidRPr="00A612C6">
        <w:rPr>
          <w:rStyle w:val="default"/>
          <w:rFonts w:cs="FrankRuehl" w:hint="cs"/>
          <w:strike/>
          <w:vanish/>
          <w:sz w:val="22"/>
          <w:szCs w:val="22"/>
          <w:shd w:val="clear" w:color="auto" w:fill="FFFF99"/>
          <w:rtl/>
        </w:rPr>
        <w:tab/>
        <w:t xml:space="preserve">נגזר על הנידון עונש מאסר לתקופה של חמש שנים לפחות או עונש מאסר בפועל לתקופה של שלוש שנים לפחות. לענין סעיף זה "מאסר"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לרבות מאסר על תנאי שהופעל אך למעט מאסר בשל אי תשלום קנס;</w:t>
      </w:r>
    </w:p>
    <w:p w:rsidR="00D91CBB" w:rsidRDefault="00D91CBB">
      <w:pPr>
        <w:pStyle w:val="P00"/>
        <w:spacing w:before="0"/>
        <w:ind w:left="1021" w:right="1134"/>
        <w:rPr>
          <w:rStyle w:val="default"/>
          <w:rFonts w:cs="FrankRuehl" w:hint="cs"/>
          <w:sz w:val="2"/>
          <w:szCs w:val="2"/>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ניתנה רשות לערער בגוף פסק הדין או מאת שופט משפטאי של בית משפט הצבאי לערעורים.</w:t>
      </w:r>
      <w:bookmarkEnd w:id="42"/>
    </w:p>
    <w:p w:rsidR="00D91CBB" w:rsidRDefault="00D91CBB">
      <w:pPr>
        <w:pStyle w:val="P00"/>
        <w:spacing w:before="72"/>
        <w:ind w:left="0" w:right="1134"/>
        <w:rPr>
          <w:rStyle w:val="default"/>
          <w:rFonts w:cs="FrankRuehl" w:hint="cs"/>
          <w:rtl/>
        </w:rPr>
      </w:pPr>
      <w:r>
        <w:rPr>
          <w:rFonts w:cs="Miriam"/>
          <w:lang w:val="he-IL"/>
        </w:rPr>
        <w:pict>
          <v:rect id="_x0000_s1512" style="position:absolute;left:0;text-align:left;margin-left:464.35pt;margin-top:7.1pt;width:75.05pt;height:32.65pt;z-index:251656704" o:allowincell="f" filled="f" stroked="f" strokecolor="lime" strokeweight=".25pt">
            <v:textbox style="mso-next-textbox:#_x0000_s1512" inset="0,0,0,0">
              <w:txbxContent>
                <w:p w:rsidR="00E90B41" w:rsidRDefault="00E90B41">
                  <w:pPr>
                    <w:spacing w:line="160" w:lineRule="exact"/>
                    <w:rPr>
                      <w:rFonts w:cs="Miriam" w:hint="cs"/>
                      <w:sz w:val="18"/>
                      <w:szCs w:val="18"/>
                      <w:rtl/>
                    </w:rPr>
                  </w:pPr>
                  <w:r>
                    <w:rPr>
                      <w:rFonts w:cs="Miriam" w:hint="cs"/>
                      <w:sz w:val="18"/>
                      <w:szCs w:val="18"/>
                      <w:rtl/>
                    </w:rPr>
                    <w:t>כיצד נוהגים בערעור</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40</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בכל ענין שבערעור, לרבות כל ענין של סמכויות בית המשפט הצבאי לערעורים, הגשת הערעור והזמנת בעלי דין ועדים, ינהגו לפי הכללים הנהוגים בבית הדין הצבאי לערעורים בישראל, בשינויים המחוייבים לפי הענין, זולת אם יש לאותו ענין הוראה אחרת בצו זה.</w:t>
      </w:r>
    </w:p>
    <w:p w:rsidR="00D91CBB" w:rsidRDefault="00D91CBB">
      <w:pPr>
        <w:pStyle w:val="P00"/>
        <w:spacing w:before="72"/>
        <w:ind w:left="0" w:right="1134"/>
        <w:rPr>
          <w:rStyle w:val="default"/>
          <w:rFonts w:cs="FrankRuehl" w:hint="cs"/>
          <w:rtl/>
        </w:rPr>
      </w:pPr>
      <w:r>
        <w:rPr>
          <w:rFonts w:cs="FrankRuehl"/>
          <w:rtl/>
          <w:lang w:val="he-IL"/>
        </w:rPr>
        <w:pict>
          <v:shape id="_x0000_s1641" type="#_x0000_t202" style="position:absolute;left:0;text-align:left;margin-left:470.35pt;margin-top:7.1pt;width:1in;height:18pt;z-index:25170790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v:shape>
        </w:pict>
      </w:r>
      <w:r>
        <w:rPr>
          <w:rStyle w:val="default"/>
          <w:rFonts w:cs="FrankRuehl" w:hint="cs"/>
          <w:rtl/>
        </w:rPr>
        <w:tab/>
        <w:t>(ב)</w:t>
      </w:r>
      <w:r>
        <w:rPr>
          <w:rStyle w:val="default"/>
          <w:rFonts w:cs="FrankRuehl" w:hint="cs"/>
          <w:rtl/>
        </w:rPr>
        <w:tab/>
        <w:t xml:space="preserve">בכפוף לאמור בסעיף קטן (א) לעיל, כל מקום בצו זה שנאמר בו "בית משפט" </w:t>
      </w:r>
      <w:r>
        <w:rPr>
          <w:rStyle w:val="default"/>
          <w:rFonts w:cs="FrankRuehl"/>
          <w:rtl/>
        </w:rPr>
        <w:t>–</w:t>
      </w:r>
      <w:r>
        <w:rPr>
          <w:rStyle w:val="default"/>
          <w:rFonts w:cs="FrankRuehl" w:hint="cs"/>
          <w:rtl/>
        </w:rPr>
        <w:t xml:space="preserve"> גם בית המשפט הצבאי לערעורים במשמע, והוא כשאין הוראה אחרת; וכל מקום בצו זה שנאמר בו "נאשם" </w:t>
      </w:r>
      <w:r>
        <w:rPr>
          <w:rStyle w:val="default"/>
          <w:rFonts w:cs="FrankRuehl"/>
          <w:rtl/>
        </w:rPr>
        <w:t>–</w:t>
      </w:r>
      <w:r>
        <w:rPr>
          <w:rStyle w:val="default"/>
          <w:rFonts w:cs="FrankRuehl" w:hint="cs"/>
          <w:rtl/>
        </w:rPr>
        <w:t xml:space="preserve"> גם מערער במשמע, הכל לפי הענין.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3" w:name="Rov40"/>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0"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40ג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72 (מס' 1411)</w:t>
      </w:r>
      <w:r w:rsidR="00520C0A"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1"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1584</w:t>
      </w:r>
    </w:p>
    <w:p w:rsidR="00D91CBB" w:rsidRDefault="00D91CBB">
      <w:pPr>
        <w:pStyle w:val="P0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בכפוף לאמור בסעיף קטן (א) לעיל, כל מקום בצו זה שנאמר בו "בית משפט"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גם בית המשפט הצבאי לערעורים במשמע, והוא כשאין הוראה אחרת; וכל מקום בצו זה שנאמר בו "נאשם"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גם מערער </w:t>
      </w:r>
      <w:r w:rsidRPr="00A612C6">
        <w:rPr>
          <w:rStyle w:val="default"/>
          <w:rFonts w:cs="FrankRuehl" w:hint="cs"/>
          <w:strike/>
          <w:vanish/>
          <w:sz w:val="22"/>
          <w:szCs w:val="22"/>
          <w:shd w:val="clear" w:color="auto" w:fill="FFFF99"/>
          <w:rtl/>
        </w:rPr>
        <w:t>ומבקש רשות לערער</w:t>
      </w:r>
      <w:r w:rsidRPr="00A612C6">
        <w:rPr>
          <w:rStyle w:val="default"/>
          <w:rFonts w:cs="FrankRuehl" w:hint="cs"/>
          <w:vanish/>
          <w:sz w:val="22"/>
          <w:szCs w:val="22"/>
          <w:shd w:val="clear" w:color="auto" w:fill="FFFF99"/>
          <w:rtl/>
        </w:rPr>
        <w:t xml:space="preserve"> במשמע, הכל לפי הענין.</w:t>
      </w:r>
      <w:bookmarkEnd w:id="43"/>
    </w:p>
    <w:p w:rsidR="00D91CBB" w:rsidRDefault="00D91CBB">
      <w:pPr>
        <w:pStyle w:val="P00"/>
        <w:spacing w:before="72"/>
        <w:ind w:left="0" w:right="1134"/>
        <w:rPr>
          <w:rStyle w:val="default"/>
          <w:rFonts w:cs="FrankRuehl" w:hint="cs"/>
          <w:rtl/>
        </w:rPr>
      </w:pPr>
      <w:r>
        <w:rPr>
          <w:rFonts w:cs="Miriam"/>
          <w:lang w:val="he-IL"/>
        </w:rPr>
        <w:pict>
          <v:rect id="_x0000_s1513" style="position:absolute;left:0;text-align:left;margin-left:464.35pt;margin-top:7.1pt;width:75.05pt;height:59.45pt;z-index:251657728" o:allowincell="f" filled="f" stroked="f" strokecolor="lime" strokeweight=".25pt">
            <v:textbox style="mso-next-textbox:#_x0000_s1513" inset="0,0,0,0">
              <w:txbxContent>
                <w:p w:rsidR="00E90B41" w:rsidRDefault="00E90B41">
                  <w:pPr>
                    <w:spacing w:line="160" w:lineRule="exact"/>
                    <w:rPr>
                      <w:rFonts w:cs="Miriam" w:hint="cs"/>
                      <w:sz w:val="18"/>
                      <w:szCs w:val="18"/>
                      <w:rtl/>
                    </w:rPr>
                  </w:pPr>
                  <w:r>
                    <w:rPr>
                      <w:rFonts w:cs="Miriam" w:hint="cs"/>
                      <w:sz w:val="18"/>
                      <w:szCs w:val="18"/>
                      <w:rtl/>
                    </w:rPr>
                    <w:t>תקופת הערעור</w:t>
                  </w:r>
                </w:p>
                <w:p w:rsidR="00E90B41" w:rsidRDefault="00E90B41">
                  <w:pPr>
                    <w:pStyle w:val="a7"/>
                    <w:rPr>
                      <w:rFonts w:hint="cs"/>
                      <w:rtl/>
                    </w:rPr>
                  </w:pPr>
                  <w:r>
                    <w:rPr>
                      <w:rFonts w:hint="cs"/>
                      <w:rtl/>
                    </w:rPr>
                    <w:t>תיקון מס' 58 (מס' 1265) תשמ"ט-1989</w:t>
                  </w:r>
                </w:p>
                <w:p w:rsidR="00E90B41" w:rsidRDefault="00E90B41">
                  <w:pPr>
                    <w:pStyle w:val="a7"/>
                    <w:rPr>
                      <w:rFonts w:hint="cs"/>
                      <w:rtl/>
                    </w:rPr>
                  </w:pPr>
                  <w:r>
                    <w:rPr>
                      <w:rFonts w:hint="cs"/>
                      <w:rtl/>
                    </w:rPr>
                    <w:t>תיקון מס' 63 (מס' 1316) תשנ"א-1990</w:t>
                  </w:r>
                </w:p>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w10:anchorlock/>
          </v:rect>
        </w:pict>
      </w:r>
      <w:r>
        <w:rPr>
          <w:rStyle w:val="big-number"/>
          <w:rFonts w:cs="Miriam" w:hint="cs"/>
          <w:rtl/>
        </w:rPr>
        <w:t>40</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התקופה להגשת הערעור היא שלושים יום מיום מתן פסק הדין; ניתן פסק הדין שלא במעמד הנאשם או התובע יחל מנין התקופה להגשת הערעור, לגבי מי שפסק הדין ניתן שלא במעמדו, מן היום שבו נמסרה לו הודעה על פסק הדין;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4" w:name="Rov41"/>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2"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40ד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21.10.1990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63 (מס' 1316)</w:t>
      </w:r>
      <w:r w:rsidR="00520C0A"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3" w:history="1">
        <w:r w:rsidRPr="00A612C6">
          <w:rPr>
            <w:rStyle w:val="Hyperlink"/>
            <w:rFonts w:cs="FrankRuehl" w:hint="cs"/>
            <w:vanish/>
            <w:szCs w:val="20"/>
            <w:shd w:val="clear" w:color="auto" w:fill="FFFF99"/>
            <w:rtl/>
          </w:rPr>
          <w:t>קובץ המנשרים מס' 101</w:t>
        </w:r>
      </w:hyperlink>
      <w:r w:rsidRPr="00A612C6">
        <w:rPr>
          <w:rStyle w:val="default"/>
          <w:rFonts w:cs="FrankRuehl" w:hint="cs"/>
          <w:vanish/>
          <w:sz w:val="20"/>
          <w:szCs w:val="20"/>
          <w:shd w:val="clear" w:color="auto" w:fill="FFFF99"/>
          <w:rtl/>
        </w:rPr>
        <w:t xml:space="preserve"> מחודש נובמבר 1990 עמ' 19</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40</w:t>
      </w:r>
      <w:r w:rsidRPr="00A612C6">
        <w:rPr>
          <w:rStyle w:val="default"/>
          <w:rFonts w:cs="FrankRuehl" w:hint="cs"/>
          <w:vanish/>
          <w:sz w:val="22"/>
          <w:szCs w:val="22"/>
          <w:shd w:val="clear" w:color="auto" w:fill="FFFF99"/>
          <w:rtl/>
        </w:rPr>
        <w:t>ד</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התקופה להגשת הערעור היא שלושים יום מיום מתן פסק הדין; ניתן פסק הדין שלא במעמד הנאשם או התובע יחל מנין התקופה להגשת הערעור, לגבי מי שפסק הדין ניתן שלא במעמדו, מן היום שבו נמסרה לו הודעה על פסק הדין;</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היתה דרושה רשות לערער, תוגש בקשת הרשות תוך אותה תקופה וכתב הערעור יוגש תוך חמישה עשר יום מיום מתן הרשות</w:t>
      </w:r>
      <w:r w:rsidRPr="00A612C6">
        <w:rPr>
          <w:rStyle w:val="default"/>
          <w:rFonts w:cs="FrankRuehl" w:hint="cs"/>
          <w:vanish/>
          <w:sz w:val="22"/>
          <w:szCs w:val="22"/>
          <w:u w:val="single"/>
          <w:shd w:val="clear" w:color="auto" w:fill="FFFF99"/>
          <w:rtl/>
        </w:rPr>
        <w:t>, ואולם אם ניתנה הרשות לערער בגוף פסק הדין, יוגש כתב הערעור תוך שלושים יום מיום מתן פסק הדין</w:t>
      </w:r>
      <w:r w:rsidRPr="00A612C6">
        <w:rPr>
          <w:rStyle w:val="default"/>
          <w:rFonts w:cs="FrankRuehl" w:hint="cs"/>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72 (מס' 1411)</w:t>
      </w:r>
      <w:r w:rsidR="00520C0A"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4"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1584</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40</w:t>
      </w:r>
      <w:r w:rsidRPr="00A612C6">
        <w:rPr>
          <w:rStyle w:val="default"/>
          <w:rFonts w:cs="FrankRuehl" w:hint="cs"/>
          <w:vanish/>
          <w:sz w:val="22"/>
          <w:szCs w:val="22"/>
          <w:shd w:val="clear" w:color="auto" w:fill="FFFF99"/>
          <w:rtl/>
        </w:rPr>
        <w:t>ד</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התקופה להגשת הערעור היא שלושים יום מיום מתן פסק הדין; ניתן פסק הדין שלא במעמד הנאשם או התובע יחל מנין התקופה להגשת הערעור, לגבי מי שפסק הדין ניתן שלא במעמדו, מן היום שבו נמסרה לו הודעה על פסק הדין;</w:t>
      </w:r>
    </w:p>
    <w:p w:rsidR="00D91CBB" w:rsidRDefault="00D91CBB">
      <w:pPr>
        <w:pStyle w:val="P00"/>
        <w:spacing w:before="0"/>
        <w:ind w:left="0" w:right="1134"/>
        <w:rPr>
          <w:rStyle w:val="default"/>
          <w:rFonts w:cs="FrankRuehl" w:hint="cs"/>
          <w:strike/>
          <w:sz w:val="2"/>
          <w:szCs w:val="2"/>
          <w:rtl/>
        </w:rPr>
      </w:pPr>
      <w:r w:rsidRPr="00A612C6">
        <w:rPr>
          <w:rStyle w:val="default"/>
          <w:rFonts w:cs="FrankRuehl" w:hint="cs"/>
          <w:strike/>
          <w:vanish/>
          <w:sz w:val="22"/>
          <w:szCs w:val="22"/>
          <w:shd w:val="clear" w:color="auto" w:fill="FFFF99"/>
          <w:rtl/>
        </w:rPr>
        <w:t>היתה דרושה רשות לערער, תוגש בקשת הרשות תוך אותה תקופה וכתב הערעור יוגש תוך חמישה עשר יום מיום מתן הרשות, ואולם אם ניתנה הרשות לערער בגוף פסק הדין, יוגש כתב הערעור תוך שלושים יום מיום מתן פסק הדין.</w:t>
      </w:r>
      <w:bookmarkEnd w:id="44"/>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Miriam"/>
          <w:lang w:val="he-IL"/>
        </w:rPr>
        <w:pict>
          <v:rect id="_x0000_s1514" style="position:absolute;left:0;text-align:left;margin-left:464.35pt;margin-top:7.1pt;width:75.05pt;height:47.05pt;z-index:251658752" o:allowincell="f" filled="f" stroked="f" strokecolor="lime" strokeweight=".25pt">
            <v:textbox style="mso-next-textbox:#_x0000_s1514" inset="0,0,0,0">
              <w:txbxContent>
                <w:p w:rsidR="00E90B41" w:rsidRDefault="00E90B41">
                  <w:pPr>
                    <w:spacing w:line="160" w:lineRule="exact"/>
                    <w:rPr>
                      <w:rFonts w:cs="Miriam" w:hint="cs"/>
                      <w:sz w:val="18"/>
                      <w:szCs w:val="18"/>
                      <w:rtl/>
                    </w:rPr>
                  </w:pPr>
                  <w:r>
                    <w:rPr>
                      <w:rFonts w:cs="Miriam" w:hint="cs"/>
                      <w:sz w:val="18"/>
                      <w:szCs w:val="18"/>
                      <w:rtl/>
                    </w:rPr>
                    <w:t>הארכת מועדים</w:t>
                  </w:r>
                </w:p>
                <w:p w:rsidR="00E90B41" w:rsidRDefault="00E90B41">
                  <w:pPr>
                    <w:spacing w:line="160" w:lineRule="exact"/>
                    <w:rPr>
                      <w:rFonts w:cs="Miriam" w:hint="cs"/>
                      <w:sz w:val="18"/>
                      <w:szCs w:val="18"/>
                      <w:rtl/>
                    </w:rPr>
                  </w:pPr>
                  <w:r>
                    <w:rPr>
                      <w:rFonts w:cs="Miriam" w:hint="cs"/>
                      <w:sz w:val="18"/>
                      <w:szCs w:val="18"/>
                      <w:rtl/>
                    </w:rPr>
                    <w:t>תיקון מס' 58 (מס' 1265) תשמ"ט-1989</w:t>
                  </w:r>
                </w:p>
                <w:p w:rsidR="00E90B41" w:rsidRDefault="00E90B41">
                  <w:pPr>
                    <w:pStyle w:val="a7"/>
                    <w:rPr>
                      <w:rFonts w:hint="cs"/>
                      <w:noProof/>
                      <w:rtl/>
                    </w:rPr>
                  </w:pPr>
                  <w:r>
                    <w:rPr>
                      <w:rFonts w:hint="cs"/>
                      <w:rtl/>
                    </w:rPr>
                    <w:t>תיקון מס' 72 (מס' 1411) תשנ"ד-1994</w:t>
                  </w:r>
                </w:p>
              </w:txbxContent>
            </v:textbox>
            <w10:anchorlock/>
          </v:rect>
        </w:pict>
      </w:r>
      <w:r>
        <w:rPr>
          <w:rStyle w:val="big-number"/>
          <w:rFonts w:cs="Miriam" w:hint="cs"/>
          <w:rtl/>
        </w:rPr>
        <w:t>40</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הנשיא או נשיא תורן של בית המשפט הצבאי לערעורים רשאי, לפי יוזמתו או לבקשת מערער, להרשות הגשת ערעור לאחר שעברו התקופות האמורות בסעיף 40ד.</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5" w:name="Rov42"/>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5"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40ה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72 (מס' 1411)</w:t>
      </w:r>
      <w:r w:rsidR="00520C0A"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6"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1584</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40</w:t>
      </w:r>
      <w:r w:rsidRPr="00A612C6">
        <w:rPr>
          <w:rStyle w:val="default"/>
          <w:rFonts w:cs="FrankRuehl" w:hint="cs"/>
          <w:vanish/>
          <w:sz w:val="22"/>
          <w:szCs w:val="22"/>
          <w:shd w:val="clear" w:color="auto" w:fill="FFFF99"/>
          <w:rtl/>
        </w:rPr>
        <w:t>ה</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הנשיא או נשיא תורן של בית המשפט הצבאי לערעורים רשאי, לפי יוזמתו או לבקשת מערער </w:t>
      </w:r>
      <w:r w:rsidRPr="00A612C6">
        <w:rPr>
          <w:rStyle w:val="default"/>
          <w:rFonts w:cs="FrankRuehl" w:hint="cs"/>
          <w:strike/>
          <w:vanish/>
          <w:sz w:val="22"/>
          <w:szCs w:val="22"/>
          <w:shd w:val="clear" w:color="auto" w:fill="FFFF99"/>
          <w:rtl/>
        </w:rPr>
        <w:t>או מבקש רשות לערער</w:t>
      </w:r>
      <w:r w:rsidRPr="00A612C6">
        <w:rPr>
          <w:rStyle w:val="default"/>
          <w:rFonts w:cs="FrankRuehl" w:hint="cs"/>
          <w:vanish/>
          <w:sz w:val="22"/>
          <w:szCs w:val="22"/>
          <w:shd w:val="clear" w:color="auto" w:fill="FFFF99"/>
          <w:rtl/>
        </w:rPr>
        <w:t xml:space="preserve">, להרשות הגשת ערעור </w:t>
      </w:r>
      <w:r w:rsidRPr="00A612C6">
        <w:rPr>
          <w:rStyle w:val="default"/>
          <w:rFonts w:cs="FrankRuehl" w:hint="cs"/>
          <w:strike/>
          <w:vanish/>
          <w:sz w:val="22"/>
          <w:szCs w:val="22"/>
          <w:shd w:val="clear" w:color="auto" w:fill="FFFF99"/>
          <w:rtl/>
        </w:rPr>
        <w:t>או הגשת בקשת רשות לערער, לפי הענין,</w:t>
      </w:r>
      <w:r w:rsidRPr="00A612C6">
        <w:rPr>
          <w:rStyle w:val="default"/>
          <w:rFonts w:cs="FrankRuehl" w:hint="cs"/>
          <w:vanish/>
          <w:sz w:val="22"/>
          <w:szCs w:val="22"/>
          <w:shd w:val="clear" w:color="auto" w:fill="FFFF99"/>
          <w:rtl/>
        </w:rPr>
        <w:t xml:space="preserve"> לאחר שעברו התקופות האמורות בסעיף 40ד.</w:t>
      </w:r>
      <w:bookmarkEnd w:id="45"/>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Miriam"/>
          <w:lang w:val="he-IL"/>
        </w:rPr>
        <w:pict>
          <v:rect id="_x0000_s1515" style="position:absolute;left:0;text-align:left;margin-left:464.35pt;margin-top:7.1pt;width:75.05pt;height:32.65pt;z-index:251659776" o:allowincell="f" filled="f" stroked="f" strokecolor="lime" strokeweight=".25pt">
            <v:textbox style="mso-next-textbox:#_x0000_s1515" inset="0,0,0,0">
              <w:txbxContent>
                <w:p w:rsidR="00E90B41" w:rsidRDefault="00E90B41">
                  <w:pPr>
                    <w:spacing w:line="160" w:lineRule="exact"/>
                    <w:rPr>
                      <w:rFonts w:cs="Miriam" w:hint="cs"/>
                      <w:sz w:val="18"/>
                      <w:szCs w:val="18"/>
                      <w:rtl/>
                    </w:rPr>
                  </w:pPr>
                  <w:r>
                    <w:rPr>
                      <w:rFonts w:cs="Miriam" w:hint="cs"/>
                      <w:sz w:val="18"/>
                      <w:szCs w:val="18"/>
                      <w:rtl/>
                    </w:rPr>
                    <w:t>ערעור אוטומטי</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40</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פסק דין של בית משפט צבאי של ערכאה ראשונה המטיל עונש מוות יהא נדון בערעור אף אם הנאשם לא ערער עליו.</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6" w:name="Rov43"/>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7"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144</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40ו</w:t>
      </w:r>
      <w:bookmarkEnd w:id="46"/>
    </w:p>
    <w:p w:rsidR="00D91CBB" w:rsidRDefault="00D91CBB">
      <w:pPr>
        <w:pStyle w:val="P00"/>
        <w:spacing w:before="72"/>
        <w:ind w:left="0" w:right="1134"/>
        <w:rPr>
          <w:rStyle w:val="default"/>
          <w:rFonts w:cs="FrankRuehl" w:hint="cs"/>
          <w:rtl/>
        </w:rPr>
      </w:pPr>
      <w:r>
        <w:rPr>
          <w:rFonts w:cs="Miriam"/>
          <w:lang w:val="he-IL"/>
        </w:rPr>
        <w:pict>
          <v:rect id="_x0000_s1516" style="position:absolute;left:0;text-align:left;margin-left:464.35pt;margin-top:7.1pt;width:75.05pt;height:19.2pt;z-index:251660800" o:allowincell="f" filled="f" stroked="f" strokecolor="lime" strokeweight=".25pt">
            <v:textbox style="mso-next-textbox:#_x0000_s1516" inset="0,0,0,0">
              <w:txbxContent>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w10:anchorlock/>
          </v:rect>
        </w:pict>
      </w:r>
      <w:r>
        <w:rPr>
          <w:rStyle w:val="big-number"/>
          <w:rFonts w:cs="Miriam" w:hint="cs"/>
          <w:rtl/>
        </w:rPr>
        <w:t>40</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(ביטול).</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7" w:name="Rov44"/>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8"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40ז</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72 (מס' 1411)</w:t>
      </w:r>
      <w:r w:rsidR="00520C0A"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09"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ביטול סעיף 40ז</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כיצד נוהגים בבקשת רשות לערער</w:t>
      </w:r>
    </w:p>
    <w:p w:rsidR="00D91CBB" w:rsidRDefault="00D91CBB">
      <w:pPr>
        <w:pStyle w:val="P00"/>
        <w:spacing w:before="0"/>
        <w:ind w:left="0" w:right="1134"/>
        <w:rPr>
          <w:rStyle w:val="default"/>
          <w:rFonts w:cs="FrankRuehl" w:hint="cs"/>
          <w:sz w:val="2"/>
          <w:szCs w:val="2"/>
          <w:rtl/>
        </w:rPr>
      </w:pPr>
      <w:r w:rsidRPr="00A612C6">
        <w:rPr>
          <w:rStyle w:val="big-number"/>
          <w:rFonts w:cs="FrankRuehl" w:hint="cs"/>
          <w:strike/>
          <w:vanish/>
          <w:sz w:val="22"/>
          <w:szCs w:val="22"/>
          <w:shd w:val="clear" w:color="auto" w:fill="FFFF99"/>
          <w:rtl/>
        </w:rPr>
        <w:t>40</w:t>
      </w:r>
      <w:r w:rsidRPr="00A612C6">
        <w:rPr>
          <w:rStyle w:val="default"/>
          <w:rFonts w:cs="FrankRuehl" w:hint="cs"/>
          <w:strike/>
          <w:vanish/>
          <w:sz w:val="22"/>
          <w:szCs w:val="22"/>
          <w:shd w:val="clear" w:color="auto" w:fill="FFFF99"/>
          <w:rtl/>
        </w:rPr>
        <w:t>ז</w:t>
      </w:r>
      <w:r w:rsidRPr="00A612C6">
        <w:rPr>
          <w:rStyle w:val="default"/>
          <w:rFonts w:cs="FrankRuehl"/>
          <w:strike/>
          <w:vanish/>
          <w:sz w:val="22"/>
          <w:szCs w:val="22"/>
          <w:shd w:val="clear" w:color="auto" w:fill="FFFF99"/>
          <w:rtl/>
        </w:rPr>
        <w:t>.</w:t>
      </w:r>
      <w:r w:rsidRPr="00A612C6">
        <w:rPr>
          <w:rStyle w:val="default"/>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בכל ענין שברשות לערער יחולו הכללים החלים על ערעורים לפי צו זה, בשינויים המחוייבים לפי הענין, זולת אם יש לאותו ענין הוראה אחרת בצו זה.</w:t>
      </w:r>
      <w:bookmarkEnd w:id="47"/>
    </w:p>
    <w:p w:rsidR="00D91CBB" w:rsidRDefault="00D91CBB">
      <w:pPr>
        <w:pStyle w:val="P00"/>
        <w:spacing w:before="72"/>
        <w:ind w:left="0" w:right="1134"/>
        <w:rPr>
          <w:rStyle w:val="default"/>
          <w:rFonts w:cs="FrankRuehl" w:hint="cs"/>
          <w:rtl/>
        </w:rPr>
      </w:pPr>
      <w:r>
        <w:rPr>
          <w:rFonts w:cs="Miriam"/>
          <w:lang w:val="he-IL"/>
        </w:rPr>
        <w:pict>
          <v:rect id="_x0000_s1517" style="position:absolute;left:0;text-align:left;margin-left:464.35pt;margin-top:7.1pt;width:75.05pt;height:20.8pt;z-index:251661824" o:allowincell="f" filled="f" stroked="f" strokecolor="lime" strokeweight=".25pt">
            <v:textbox style="mso-next-textbox:#_x0000_s1517" inset="0,0,0,0">
              <w:txbxContent>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w10:anchorlock/>
          </v:rect>
        </w:pict>
      </w:r>
      <w:r>
        <w:rPr>
          <w:rStyle w:val="big-number"/>
          <w:rFonts w:cs="Miriam" w:hint="cs"/>
          <w:rtl/>
        </w:rPr>
        <w:t>40</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(בוטל).</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8" w:name="Rov45"/>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0"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40ח</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24.3.1993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70 (מס' 1391)</w:t>
      </w:r>
      <w:r w:rsidR="00520C0A" w:rsidRPr="00A612C6">
        <w:rPr>
          <w:rStyle w:val="default"/>
          <w:rFonts w:cs="FrankRuehl" w:hint="cs"/>
          <w:b/>
          <w:bCs/>
          <w:vanish/>
          <w:sz w:val="20"/>
          <w:szCs w:val="20"/>
          <w:shd w:val="clear" w:color="auto" w:fill="FFFF99"/>
          <w:rtl/>
        </w:rPr>
        <w:t xml:space="preserve"> תשנ"ג-1993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1" w:history="1">
        <w:r w:rsidRPr="00A612C6">
          <w:rPr>
            <w:rStyle w:val="Hyperlink"/>
            <w:rFonts w:cs="FrankRuehl" w:hint="cs"/>
            <w:vanish/>
            <w:szCs w:val="20"/>
            <w:shd w:val="clear" w:color="auto" w:fill="FFFF99"/>
            <w:rtl/>
          </w:rPr>
          <w:t>קובץ המנשרים מס' 146</w:t>
        </w:r>
      </w:hyperlink>
      <w:r w:rsidRPr="00A612C6">
        <w:rPr>
          <w:rStyle w:val="default"/>
          <w:rFonts w:cs="FrankRuehl" w:hint="cs"/>
          <w:vanish/>
          <w:sz w:val="20"/>
          <w:szCs w:val="20"/>
          <w:shd w:val="clear" w:color="auto" w:fill="FFFF99"/>
          <w:rtl/>
        </w:rPr>
        <w:t xml:space="preserve"> משנת 1993 עמ' 1147</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40</w:t>
      </w:r>
      <w:r w:rsidRPr="00A612C6">
        <w:rPr>
          <w:rStyle w:val="default"/>
          <w:rFonts w:cs="FrankRuehl" w:hint="cs"/>
          <w:vanish/>
          <w:sz w:val="22"/>
          <w:szCs w:val="22"/>
          <w:shd w:val="clear" w:color="auto" w:fill="FFFF99"/>
          <w:rtl/>
        </w:rPr>
        <w:t>ח</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strike/>
          <w:vanish/>
          <w:sz w:val="22"/>
          <w:szCs w:val="22"/>
          <w:shd w:val="clear" w:color="auto" w:fill="FFFF99"/>
          <w:rtl/>
        </w:rPr>
        <w:t>הנשיא או נשיא תורן</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 משפטאי</w:t>
      </w:r>
      <w:r w:rsidRPr="00A612C6">
        <w:rPr>
          <w:rStyle w:val="default"/>
          <w:rFonts w:cs="FrankRuehl" w:hint="cs"/>
          <w:vanish/>
          <w:sz w:val="22"/>
          <w:szCs w:val="22"/>
          <w:shd w:val="clear" w:color="auto" w:fill="FFFF99"/>
          <w:rtl/>
        </w:rPr>
        <w:t xml:space="preserve"> של בית המשפט הצבאי לערעורים רשאי, לאחר שעיין בבקשת הרשות לערער </w:t>
      </w:r>
      <w:r w:rsidRPr="00A612C6">
        <w:rPr>
          <w:rStyle w:val="default"/>
          <w:rFonts w:cs="FrankRuehl"/>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72 (מס' 1411)</w:t>
      </w:r>
      <w:r w:rsidR="00520C0A"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2"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ביטול סעיף 40ח</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החלטת בית המשפט בבקשת רשות לערער</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40ח</w:t>
      </w:r>
      <w:r w:rsidRPr="00A612C6">
        <w:rPr>
          <w:rStyle w:val="default"/>
          <w:rFonts w:cs="FrankRuehl"/>
          <w:strike/>
          <w:vanish/>
          <w:sz w:val="22"/>
          <w:szCs w:val="22"/>
          <w:shd w:val="clear" w:color="auto" w:fill="FFFF99"/>
          <w:rtl/>
        </w:rPr>
        <w:t>.</w:t>
      </w:r>
      <w:r w:rsidRPr="00A612C6">
        <w:rPr>
          <w:rStyle w:val="default"/>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 xml:space="preserve">שופט משפטאי של בית המשפט הצבאי לערעורים רשאי, לאחר שעיין בבקשת הרשות לערער </w:t>
      </w:r>
      <w:r w:rsidRPr="00A612C6">
        <w:rPr>
          <w:rStyle w:val="default"/>
          <w:rFonts w:cs="FrankRuehl"/>
          <w:strike/>
          <w:vanish/>
          <w:sz w:val="22"/>
          <w:szCs w:val="22"/>
          <w:shd w:val="clear" w:color="auto" w:fill="FFFF99"/>
          <w:rtl/>
        </w:rPr>
        <w:t>–</w:t>
      </w:r>
    </w:p>
    <w:p w:rsidR="00D91CBB" w:rsidRPr="00A612C6" w:rsidRDefault="00D91CBB">
      <w:pPr>
        <w:pStyle w:val="P00"/>
        <w:spacing w:before="0"/>
        <w:ind w:left="62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לדחות את הבקשה מבלי לשמוע טיעונים ובלא נוכחות בעלי הדין;</w:t>
      </w:r>
    </w:p>
    <w:p w:rsidR="00D91CBB" w:rsidRDefault="00D91CBB">
      <w:pPr>
        <w:pStyle w:val="P00"/>
        <w:spacing w:before="0"/>
        <w:ind w:left="624" w:right="1134"/>
        <w:rPr>
          <w:rStyle w:val="default"/>
          <w:rFonts w:cs="FrankRuehl" w:hint="cs"/>
          <w:sz w:val="2"/>
          <w:szCs w:val="2"/>
          <w:rtl/>
        </w:rPr>
      </w:pP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להורות על טיעונים לפניו ולאחריהם לדחות את הבקשה או ליתן רשות לערער.</w:t>
      </w:r>
      <w:bookmarkEnd w:id="48"/>
    </w:p>
    <w:p w:rsidR="00D91CBB" w:rsidRDefault="00D91CBB">
      <w:pPr>
        <w:pStyle w:val="P00"/>
        <w:spacing w:before="72"/>
        <w:ind w:left="0" w:right="1134"/>
        <w:rPr>
          <w:rStyle w:val="default"/>
          <w:rFonts w:cs="FrankRuehl" w:hint="cs"/>
          <w:rtl/>
        </w:rPr>
      </w:pPr>
      <w:r>
        <w:rPr>
          <w:rFonts w:cs="Miriam"/>
          <w:lang w:val="he-IL"/>
        </w:rPr>
        <w:pict>
          <v:rect id="_x0000_s1577" style="position:absolute;left:0;text-align:left;margin-left:464.35pt;margin-top:7.1pt;width:75.05pt;height:20.2pt;z-index:251687424" o:allowincell="f" filled="f" stroked="f" strokecolor="lime" strokeweight=".25pt">
            <v:textbox style="mso-next-textbox:#_x0000_s1577" inset="0,0,0,0">
              <w:txbxContent>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w10:anchorlock/>
          </v:rect>
        </w:pict>
      </w:r>
      <w:r>
        <w:rPr>
          <w:rStyle w:val="big-number"/>
          <w:rFonts w:cs="Miriam" w:hint="cs"/>
          <w:rtl/>
        </w:rPr>
        <w:t>40</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(בוטל).</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49" w:name="Rov46"/>
      <w:r w:rsidRPr="00A612C6">
        <w:rPr>
          <w:rStyle w:val="default"/>
          <w:rFonts w:cs="FrankRuehl" w:hint="cs"/>
          <w:vanish/>
          <w:color w:val="FF0000"/>
          <w:sz w:val="20"/>
          <w:szCs w:val="20"/>
          <w:shd w:val="clear" w:color="auto" w:fill="FFFF99"/>
          <w:rtl/>
        </w:rPr>
        <w:t>מיום 21.10.1990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63 (מס' 1316)</w:t>
      </w:r>
      <w:r w:rsidR="00520C0A"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3" w:history="1">
        <w:r w:rsidRPr="00A612C6">
          <w:rPr>
            <w:rStyle w:val="Hyperlink"/>
            <w:rFonts w:cs="FrankRuehl" w:hint="cs"/>
            <w:vanish/>
            <w:szCs w:val="20"/>
            <w:shd w:val="clear" w:color="auto" w:fill="FFFF99"/>
            <w:rtl/>
          </w:rPr>
          <w:t>קובץ המנשרים מס' 101</w:t>
        </w:r>
      </w:hyperlink>
      <w:r w:rsidRPr="00A612C6">
        <w:rPr>
          <w:rStyle w:val="default"/>
          <w:rFonts w:cs="FrankRuehl" w:hint="cs"/>
          <w:vanish/>
          <w:sz w:val="20"/>
          <w:szCs w:val="20"/>
          <w:shd w:val="clear" w:color="auto" w:fill="FFFF99"/>
          <w:rtl/>
        </w:rPr>
        <w:t xml:space="preserve"> מחודש נובמבר 1990 עמ' 19</w:t>
      </w:r>
    </w:p>
    <w:p w:rsidR="00D91CBB" w:rsidRPr="00A612C6" w:rsidRDefault="00D91CBB">
      <w:pPr>
        <w:pStyle w:val="P00"/>
        <w:spacing w:before="0"/>
        <w:ind w:left="0" w:right="1134"/>
        <w:rPr>
          <w:rStyle w:val="default"/>
          <w:rFonts w:cs="FrankRuehl" w:hint="cs"/>
          <w:b/>
          <w:bCs/>
          <w:vanish/>
          <w:sz w:val="20"/>
          <w:szCs w:val="20"/>
          <w:shd w:val="clear" w:color="auto" w:fill="FFFF99"/>
          <w:rtl/>
        </w:rPr>
      </w:pPr>
      <w:r w:rsidRPr="00A612C6">
        <w:rPr>
          <w:rStyle w:val="default"/>
          <w:rFonts w:cs="FrankRuehl" w:hint="cs"/>
          <w:b/>
          <w:bCs/>
          <w:vanish/>
          <w:sz w:val="20"/>
          <w:szCs w:val="20"/>
          <w:shd w:val="clear" w:color="auto" w:fill="FFFF99"/>
          <w:rtl/>
        </w:rPr>
        <w:t>הוספת סעיף 40ט</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25.6.1991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65 (מס' 1344)</w:t>
      </w:r>
      <w:r w:rsidR="00520C0A" w:rsidRPr="00A612C6">
        <w:rPr>
          <w:rStyle w:val="default"/>
          <w:rFonts w:cs="FrankRuehl" w:hint="cs"/>
          <w:b/>
          <w:bCs/>
          <w:vanish/>
          <w:sz w:val="20"/>
          <w:szCs w:val="20"/>
          <w:shd w:val="clear" w:color="auto" w:fill="FFFF99"/>
          <w:rtl/>
        </w:rPr>
        <w:t xml:space="preserve"> תשנ"א-1991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4" w:history="1">
        <w:r w:rsidRPr="00A612C6">
          <w:rPr>
            <w:rStyle w:val="Hyperlink"/>
            <w:rFonts w:cs="FrankRuehl" w:hint="cs"/>
            <w:vanish/>
            <w:szCs w:val="20"/>
            <w:shd w:val="clear" w:color="auto" w:fill="FFFF99"/>
            <w:rtl/>
          </w:rPr>
          <w:t>קובץ המנשרים מס' 121</w:t>
        </w:r>
      </w:hyperlink>
      <w:r w:rsidRPr="00A612C6">
        <w:rPr>
          <w:rStyle w:val="default"/>
          <w:rFonts w:cs="FrankRuehl" w:hint="cs"/>
          <w:vanish/>
          <w:sz w:val="20"/>
          <w:szCs w:val="20"/>
          <w:shd w:val="clear" w:color="auto" w:fill="FFFF99"/>
          <w:rtl/>
        </w:rPr>
        <w:t xml:space="preserve"> מחודש יולי 1991 עמ' 367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40ב(ב)</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big-number"/>
          <w:rFonts w:cs="FrankRuehl" w:hint="cs"/>
          <w:strike/>
          <w:vanish/>
          <w:sz w:val="22"/>
          <w:szCs w:val="22"/>
          <w:shd w:val="clear" w:color="auto" w:fill="FFFF99"/>
          <w:rtl/>
        </w:rPr>
        <w:t>40</w:t>
      </w:r>
      <w:r w:rsidRPr="00A612C6">
        <w:rPr>
          <w:rStyle w:val="default"/>
          <w:rFonts w:cs="FrankRuehl" w:hint="cs"/>
          <w:strike/>
          <w:vanish/>
          <w:sz w:val="22"/>
          <w:szCs w:val="22"/>
          <w:shd w:val="clear" w:color="auto" w:fill="FFFF99"/>
          <w:rtl/>
        </w:rPr>
        <w:t>ט</w:t>
      </w:r>
      <w:r w:rsidRPr="00A612C6">
        <w:rPr>
          <w:rStyle w:val="default"/>
          <w:rFonts w:cs="FrankRuehl"/>
          <w:strike/>
          <w:vanish/>
          <w:sz w:val="22"/>
          <w:szCs w:val="22"/>
          <w:shd w:val="clear" w:color="auto" w:fill="FFFF99"/>
          <w:rtl/>
        </w:rPr>
        <w:t>.</w:t>
      </w:r>
      <w:r w:rsidRPr="00A612C6">
        <w:rPr>
          <w:rStyle w:val="default"/>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הוגשה בקשת רשות לערער רשאי הנשיא או נשיא תורן של בית המשפט הצבאי לערעורים להורות כי בית המשפט הצבאי לערעורים ידון בבקשה כאילו היתה ערעור שהוגש.</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72 (מס' 1411)</w:t>
      </w:r>
      <w:r w:rsidR="00520C0A"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5"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ביטול סעיף 40ט</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דיון לפי בקשת רשות לערער</w:t>
      </w:r>
    </w:p>
    <w:p w:rsidR="00D91CBB" w:rsidRDefault="00D91CBB">
      <w:pPr>
        <w:pStyle w:val="P00"/>
        <w:spacing w:before="0"/>
        <w:ind w:left="0" w:right="1134"/>
        <w:rPr>
          <w:rStyle w:val="default"/>
          <w:rFonts w:cs="FrankRuehl" w:hint="cs"/>
          <w:strike/>
          <w:sz w:val="2"/>
          <w:szCs w:val="2"/>
          <w:rtl/>
        </w:rPr>
      </w:pPr>
      <w:r w:rsidRPr="00A612C6">
        <w:rPr>
          <w:rStyle w:val="default"/>
          <w:rFonts w:cs="FrankRuehl" w:hint="cs"/>
          <w:strike/>
          <w:vanish/>
          <w:sz w:val="22"/>
          <w:szCs w:val="22"/>
          <w:shd w:val="clear" w:color="auto" w:fill="FFFF99"/>
          <w:rtl/>
        </w:rPr>
        <w:t>40ט</w:t>
      </w:r>
      <w:r w:rsidRPr="00A612C6">
        <w:rPr>
          <w:rStyle w:val="default"/>
          <w:rFonts w:cs="FrankRuehl"/>
          <w:strike/>
          <w:vanish/>
          <w:sz w:val="22"/>
          <w:szCs w:val="22"/>
          <w:shd w:val="clear" w:color="auto" w:fill="FFFF99"/>
          <w:rtl/>
        </w:rPr>
        <w:t>.</w:t>
      </w:r>
      <w:r w:rsidRPr="00A612C6">
        <w:rPr>
          <w:rStyle w:val="default"/>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הוגשה בקשת רשות לערער, רשאי השופט הדן בבקשה, בהסכמת בעלי הדין, לדון בבקשה כאילו היתה ערעור שהוגש.</w:t>
      </w:r>
      <w:bookmarkEnd w:id="49"/>
    </w:p>
    <w:p w:rsidR="00D91CBB" w:rsidRDefault="00D91CBB">
      <w:pPr>
        <w:pStyle w:val="header-2"/>
        <w:ind w:left="0" w:right="1134"/>
        <w:rPr>
          <w:rFonts w:cs="Miriam" w:hint="cs"/>
          <w:rtl/>
        </w:rPr>
      </w:pPr>
      <w:r>
        <w:rPr>
          <w:rFonts w:cs="Miriam"/>
          <w:rtl/>
          <w:lang w:val="he-IL"/>
        </w:rPr>
        <w:pict>
          <v:shape id="_x0000_s1565" type="#_x0000_t202" style="position:absolute;left:0;text-align:left;margin-left:468pt;margin-top:12.75pt;width:74.35pt;height:18.5pt;z-index:25168025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Fonts w:cs="Miriam" w:hint="cs"/>
          <w:rtl/>
        </w:rPr>
        <w:t>סימן ד': אישור פסק-דין וביצועו</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50" w:name="Rov47"/>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6"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כותרת סימן ד'</w:t>
      </w:r>
      <w:bookmarkEnd w:id="50"/>
    </w:p>
    <w:p w:rsidR="00D91CBB" w:rsidRDefault="00D91CBB">
      <w:pPr>
        <w:pStyle w:val="P00"/>
        <w:spacing w:before="72"/>
        <w:ind w:left="0" w:right="1134"/>
        <w:rPr>
          <w:rStyle w:val="default"/>
          <w:rFonts w:cs="FrankRuehl" w:hint="cs"/>
          <w:rtl/>
        </w:rPr>
      </w:pPr>
      <w:r>
        <w:rPr>
          <w:rFonts w:cs="Miriam"/>
          <w:lang w:val="he-IL"/>
        </w:rPr>
        <w:pict>
          <v:rect id="_x0000_s1277" style="position:absolute;left:0;text-align:left;margin-left:464.35pt;margin-top:7.1pt;width:75.05pt;height:56.85pt;z-index:251499008" o:allowincell="f" filled="f" stroked="f" strokecolor="lime" strokeweight=".25pt">
            <v:textbox style="mso-next-textbox:#_x0000_s1277" inset="0,0,0,0">
              <w:txbxContent>
                <w:p w:rsidR="00E90B41" w:rsidRDefault="00E90B41">
                  <w:pPr>
                    <w:spacing w:line="160" w:lineRule="exact"/>
                    <w:rPr>
                      <w:rFonts w:cs="Miriam" w:hint="cs"/>
                      <w:sz w:val="18"/>
                      <w:szCs w:val="18"/>
                      <w:rtl/>
                    </w:rPr>
                  </w:pPr>
                  <w:r>
                    <w:rPr>
                      <w:rFonts w:cs="Miriam" w:hint="cs"/>
                      <w:sz w:val="18"/>
                      <w:szCs w:val="18"/>
                      <w:rtl/>
                    </w:rPr>
                    <w:t>חיוב בדין וגזר דין טעונים אישור</w:t>
                  </w:r>
                </w:p>
                <w:p w:rsidR="00E90B41" w:rsidRDefault="00E90B41">
                  <w:pPr>
                    <w:spacing w:line="160" w:lineRule="exact"/>
                    <w:rPr>
                      <w:rFonts w:cs="Miriam" w:hint="cs"/>
                      <w:sz w:val="18"/>
                      <w:szCs w:val="18"/>
                      <w:rtl/>
                    </w:rPr>
                  </w:pPr>
                  <w:r>
                    <w:rPr>
                      <w:rFonts w:cs="Miriam" w:hint="cs"/>
                      <w:sz w:val="18"/>
                      <w:szCs w:val="18"/>
                      <w:rtl/>
                    </w:rPr>
                    <w:t>תיקון מס' 10 (מס' 585) תשל"ה-1975</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41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לענין צו זה, פסק דין חלוט הוא כל אחד מאלה: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פסק דין שניתן על ידי בית המשפט הצבאי לערעורים;</w:t>
      </w:r>
    </w:p>
    <w:p w:rsidR="00D91CBB" w:rsidRDefault="00D91CBB">
      <w:pPr>
        <w:pStyle w:val="P00"/>
        <w:spacing w:before="72"/>
        <w:ind w:left="1021" w:right="1134"/>
        <w:rPr>
          <w:rStyle w:val="default"/>
          <w:rFonts w:cs="FrankRuehl" w:hint="cs"/>
          <w:rtl/>
        </w:rPr>
      </w:pPr>
    </w:p>
    <w:p w:rsidR="00D91CBB" w:rsidRDefault="00D91CBB">
      <w:pPr>
        <w:pStyle w:val="P00"/>
        <w:spacing w:before="72"/>
        <w:ind w:left="1021" w:right="1134"/>
        <w:rPr>
          <w:rStyle w:val="default"/>
          <w:rFonts w:cs="FrankRuehl" w:hint="cs"/>
          <w:rtl/>
        </w:rPr>
      </w:pPr>
      <w:r>
        <w:rPr>
          <w:rFonts w:cs="FrankRuehl"/>
          <w:rtl/>
          <w:lang w:val="he-IL"/>
        </w:rPr>
        <w:pict>
          <v:shape id="_x0000_s1648" type="#_x0000_t202" style="position:absolute;left:0;text-align:left;margin-left:470.35pt;margin-top:7pt;width:1in;height:18pt;z-index:25170892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v:shape>
        </w:pict>
      </w:r>
      <w:r>
        <w:rPr>
          <w:rStyle w:val="default"/>
          <w:rFonts w:cs="FrankRuehl" w:hint="cs"/>
          <w:rtl/>
        </w:rPr>
        <w:t>(2)</w:t>
      </w:r>
      <w:r>
        <w:rPr>
          <w:rStyle w:val="default"/>
          <w:rFonts w:cs="FrankRuehl" w:hint="cs"/>
          <w:rtl/>
        </w:rPr>
        <w:tab/>
        <w:t>פסק דין שניתן על ידי בית משפט צבאי שעברה עליו התקופה להגשת ערעור ולא הוגש ערעור;</w:t>
      </w:r>
    </w:p>
    <w:p w:rsidR="00D91CBB" w:rsidRDefault="00D91CBB">
      <w:pPr>
        <w:pStyle w:val="P00"/>
        <w:spacing w:before="72"/>
        <w:ind w:left="1021" w:right="1134"/>
        <w:rPr>
          <w:rStyle w:val="default"/>
          <w:rFonts w:cs="FrankRuehl" w:hint="cs"/>
          <w:rtl/>
        </w:rPr>
      </w:pPr>
      <w:r>
        <w:rPr>
          <w:rFonts w:cs="FrankRuehl"/>
          <w:rtl/>
          <w:lang w:val="he-IL"/>
        </w:rPr>
        <w:pict>
          <v:shape id="_x0000_s1649" type="#_x0000_t202" style="position:absolute;left:0;text-align:left;margin-left:470.35pt;margin-top:7.1pt;width:1in;height:18pt;z-index:25170995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72 (מס' 1411) תשנ"ד-1994</w:t>
                  </w:r>
                </w:p>
              </w:txbxContent>
            </v:textbox>
          </v:shape>
        </w:pict>
      </w:r>
      <w:r>
        <w:rPr>
          <w:rStyle w:val="default"/>
          <w:rFonts w:cs="FrankRuehl" w:hint="cs"/>
          <w:rtl/>
        </w:rPr>
        <w:t>(3)</w:t>
      </w:r>
      <w:r>
        <w:rPr>
          <w:rStyle w:val="default"/>
          <w:rFonts w:cs="FrankRuehl" w:hint="cs"/>
          <w:rtl/>
        </w:rPr>
        <w:tab/>
        <w:t>(נמחקה).</w:t>
      </w:r>
    </w:p>
    <w:p w:rsidR="00D91CBB" w:rsidRDefault="00D91CBB">
      <w:pPr>
        <w:pStyle w:val="P00"/>
        <w:spacing w:before="72"/>
        <w:ind w:left="0" w:right="1134"/>
        <w:rPr>
          <w:rStyle w:val="default"/>
          <w:rFonts w:cs="FrankRuehl" w:hint="cs"/>
          <w:rtl/>
        </w:rPr>
      </w:pPr>
      <w:r>
        <w:rPr>
          <w:rFonts w:cs="FrankRuehl"/>
          <w:rtl/>
          <w:lang w:val="he-IL"/>
        </w:rPr>
        <w:pict>
          <v:shape id="_x0000_s1523" type="#_x0000_t202" style="position:absolute;left:0;text-align:left;margin-left:468pt;margin-top:7.1pt;width:74.35pt;height:21.7pt;z-index:25166284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62 (מס' 1309) תשנ"א-1990</w:t>
                  </w:r>
                </w:p>
              </w:txbxContent>
            </v:textbox>
          </v:shape>
        </w:pict>
      </w:r>
      <w:r>
        <w:rPr>
          <w:rStyle w:val="default"/>
          <w:rFonts w:cs="FrankRuehl" w:hint="cs"/>
          <w:rtl/>
        </w:rPr>
        <w:tab/>
        <w:t>(ב)</w:t>
      </w:r>
      <w:r>
        <w:rPr>
          <w:rStyle w:val="default"/>
          <w:rFonts w:cs="FrankRuehl" w:hint="cs"/>
          <w:rtl/>
        </w:rPr>
        <w:tab/>
        <w:t>פסק דין המטיל עונש מאסר יבוצע עם קריאתו, אלא אם הורה בית המשפט שהטיל את העונש, הוראה אחרת לענין זה.</w:t>
      </w:r>
    </w:p>
    <w:p w:rsidR="00D91CBB" w:rsidRDefault="00D91CBB">
      <w:pPr>
        <w:pStyle w:val="P00"/>
        <w:spacing w:before="72"/>
        <w:ind w:left="0" w:right="1134"/>
        <w:rPr>
          <w:rStyle w:val="default"/>
          <w:rFonts w:cs="FrankRuehl" w:hint="cs"/>
          <w:rtl/>
        </w:rPr>
      </w:pPr>
      <w:r>
        <w:rPr>
          <w:rFonts w:cs="FrankRuehl"/>
          <w:rtl/>
          <w:lang w:val="he-IL"/>
        </w:rPr>
        <w:pict>
          <v:shape id="_x0000_s1524" type="#_x0000_t202" style="position:absolute;left:0;text-align:left;margin-left:468pt;margin-top:7.1pt;width:74.35pt;height:40.35pt;z-index:251663872"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62 (מס' 1309) תשנ"א-1990</w:t>
                  </w:r>
                </w:p>
                <w:p w:rsidR="00E90B41" w:rsidRDefault="00E90B41">
                  <w:pPr>
                    <w:spacing w:line="160" w:lineRule="exact"/>
                    <w:rPr>
                      <w:rFonts w:cs="Miriam" w:hint="cs"/>
                      <w:noProof/>
                      <w:sz w:val="18"/>
                      <w:szCs w:val="18"/>
                      <w:rtl/>
                    </w:rPr>
                  </w:pPr>
                  <w:r>
                    <w:rPr>
                      <w:rFonts w:cs="Miriam" w:hint="cs"/>
                      <w:sz w:val="18"/>
                      <w:szCs w:val="18"/>
                      <w:rtl/>
                    </w:rPr>
                    <w:t>תיקון מס' 81 (מס' 1460) תשנ"ח-1998</w:t>
                  </w:r>
                </w:p>
              </w:txbxContent>
            </v:textbox>
          </v:shape>
        </w:pict>
      </w:r>
      <w:r>
        <w:rPr>
          <w:rStyle w:val="default"/>
          <w:rFonts w:cs="FrankRuehl" w:hint="cs"/>
          <w:rtl/>
        </w:rPr>
        <w:tab/>
        <w:t>(ג)</w:t>
      </w:r>
      <w:r>
        <w:rPr>
          <w:rStyle w:val="default"/>
          <w:rFonts w:cs="FrankRuehl" w:hint="cs"/>
          <w:rtl/>
        </w:rPr>
        <w:tab/>
        <w:t>נידון שנגזר עליו עונש מאסר וביום שנגזר עליו העונש כאמור או לפניו כבר ריצה את מלוא העונש, הרי על אף האמור בסעיף קטן (ב), ישוחרר מיד, אם אין להחזיקו במעצר מסיבות אחרות.</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51" w:name="Rov48"/>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520C0A"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7"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41</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חיוב בדין וגזר-דין טעונים אישור</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41</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 xml:space="preserve">לא יהיה תוקף לחיוב בדין וגזר-דין של בית-משפט צבאי, אלא במידה שיאושרו בידי מפקד האזור. נגזר על נידון עונש מאסר, יצווה נשיא בית-המשפט להחזיקו במשמורת עד אישור גזר-הדין, ואותה תקופה שהיה במשמורת תיחשב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אם יאושר גזר-הדין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כחלק מתקופת המאסר שנגזרה.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8"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144</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41</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big-number"/>
          <w:rFonts w:cs="FrankRuehl" w:hint="cs"/>
          <w:strike/>
          <w:vanish/>
          <w:sz w:val="22"/>
          <w:szCs w:val="22"/>
          <w:shd w:val="clear" w:color="auto" w:fill="FFFF99"/>
          <w:rtl/>
        </w:rPr>
        <w:t>(א)</w:t>
      </w:r>
      <w:r w:rsidRPr="00A612C6">
        <w:rPr>
          <w:rStyle w:val="big-number"/>
          <w:rFonts w:cs="FrankRuehl" w:hint="cs"/>
          <w:strike/>
          <w:vanish/>
          <w:sz w:val="22"/>
          <w:szCs w:val="22"/>
          <w:shd w:val="clear" w:color="auto" w:fill="FFFF99"/>
          <w:rtl/>
        </w:rPr>
        <w:tab/>
      </w:r>
      <w:r w:rsidRPr="00A612C6">
        <w:rPr>
          <w:rStyle w:val="default"/>
          <w:rFonts w:cs="FrankRuehl" w:hint="cs"/>
          <w:strike/>
          <w:vanish/>
          <w:sz w:val="22"/>
          <w:szCs w:val="22"/>
          <w:shd w:val="clear" w:color="auto" w:fill="FFFF99"/>
          <w:rtl/>
        </w:rPr>
        <w:t>לא יהיה תוקף לחיוב בדין וגזר דין של בית משפט צבאי, אלא במידה שיאושרו בידי מפקד האזור.</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big-number"/>
          <w:rFonts w:cs="FrankRuehl"/>
          <w:vanish/>
          <w:sz w:val="22"/>
          <w:szCs w:val="22"/>
          <w:shd w:val="clear" w:color="auto" w:fill="FFFF99"/>
          <w:rtl/>
        </w:rPr>
        <w:tab/>
      </w:r>
      <w:r w:rsidRPr="00A612C6">
        <w:rPr>
          <w:rStyle w:val="big-number"/>
          <w:rFonts w:cs="FrankRuehl" w:hint="cs"/>
          <w:vanish/>
          <w:sz w:val="22"/>
          <w:szCs w:val="22"/>
          <w:u w:val="single"/>
          <w:shd w:val="clear" w:color="auto" w:fill="FFFF99"/>
          <w:rtl/>
        </w:rPr>
        <w:t>(א)</w:t>
      </w:r>
      <w:r w:rsidRPr="00A612C6">
        <w:rPr>
          <w:rStyle w:val="big-number"/>
          <w:rFonts w:cs="FrankRuehl" w:hint="cs"/>
          <w:vanish/>
          <w:sz w:val="22"/>
          <w:szCs w:val="22"/>
          <w:u w:val="single"/>
          <w:shd w:val="clear" w:color="auto" w:fill="FFFF99"/>
          <w:rtl/>
        </w:rPr>
        <w:tab/>
      </w:r>
      <w:r w:rsidRPr="00A612C6">
        <w:rPr>
          <w:rStyle w:val="default"/>
          <w:rFonts w:cs="FrankRuehl" w:hint="cs"/>
          <w:vanish/>
          <w:sz w:val="22"/>
          <w:szCs w:val="22"/>
          <w:u w:val="single"/>
          <w:shd w:val="clear" w:color="auto" w:fill="FFFF99"/>
          <w:rtl/>
        </w:rPr>
        <w:t>לענין צו זה, פסק דין חלוט הוא כל אחד מאלה:</w:t>
      </w:r>
    </w:p>
    <w:p w:rsidR="00D91CBB" w:rsidRPr="00A612C6" w:rsidRDefault="00D91CBB">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(1)</w:t>
      </w:r>
      <w:r w:rsidRPr="00A612C6">
        <w:rPr>
          <w:rStyle w:val="default"/>
          <w:rFonts w:cs="FrankRuehl" w:hint="cs"/>
          <w:vanish/>
          <w:sz w:val="22"/>
          <w:szCs w:val="22"/>
          <w:u w:val="single"/>
          <w:shd w:val="clear" w:color="auto" w:fill="FFFF99"/>
          <w:rtl/>
        </w:rPr>
        <w:tab/>
        <w:t>פסק דין שניתן על ידי בית המשפט הצבאי לערעורים;</w:t>
      </w:r>
    </w:p>
    <w:p w:rsidR="00D91CBB" w:rsidRPr="00A612C6" w:rsidRDefault="00D91CBB">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(2)</w:t>
      </w:r>
      <w:r w:rsidRPr="00A612C6">
        <w:rPr>
          <w:rStyle w:val="default"/>
          <w:rFonts w:cs="FrankRuehl" w:hint="cs"/>
          <w:vanish/>
          <w:sz w:val="22"/>
          <w:szCs w:val="22"/>
          <w:u w:val="single"/>
          <w:shd w:val="clear" w:color="auto" w:fill="FFFF99"/>
          <w:rtl/>
        </w:rPr>
        <w:tab/>
        <w:t>פסק דין שניתן על ידי בית משפט צבאי של שלושה שעברה עליו התקופה להגשת ערעור ולא הוגש ערעור;</w:t>
      </w:r>
    </w:p>
    <w:p w:rsidR="00D91CBB" w:rsidRPr="00A612C6" w:rsidRDefault="00D91CBB">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(3)</w:t>
      </w:r>
      <w:r w:rsidRPr="00A612C6">
        <w:rPr>
          <w:rStyle w:val="default"/>
          <w:rFonts w:cs="FrankRuehl" w:hint="cs"/>
          <w:vanish/>
          <w:sz w:val="22"/>
          <w:szCs w:val="22"/>
          <w:u w:val="single"/>
          <w:shd w:val="clear" w:color="auto" w:fill="FFFF99"/>
          <w:rtl/>
        </w:rPr>
        <w:tab/>
        <w:t xml:space="preserve">פסק דין שניתן על ידי דן יחיד </w:t>
      </w:r>
      <w:r w:rsidRPr="00A612C6">
        <w:rPr>
          <w:rStyle w:val="default"/>
          <w:rFonts w:cs="FrankRuehl"/>
          <w:vanish/>
          <w:sz w:val="22"/>
          <w:szCs w:val="22"/>
          <w:u w:val="single"/>
          <w:shd w:val="clear" w:color="auto" w:fill="FFFF99"/>
          <w:rtl/>
        </w:rPr>
        <w:t>–</w:t>
      </w:r>
    </w:p>
    <w:p w:rsidR="00D91CBB" w:rsidRPr="00A612C6" w:rsidRDefault="00D91CBB">
      <w:pPr>
        <w:pStyle w:val="P00"/>
        <w:spacing w:before="0"/>
        <w:ind w:left="1474"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u w:val="single"/>
          <w:shd w:val="clear" w:color="auto" w:fill="FFFF99"/>
          <w:rtl/>
        </w:rPr>
        <w:tab/>
        <w:t xml:space="preserve">בתום התקופה להגשת בקשת רשות לערער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אם לא הוגשה בקשה כזו;</w:t>
      </w:r>
    </w:p>
    <w:p w:rsidR="00D91CBB" w:rsidRPr="00A612C6" w:rsidRDefault="00D91CBB">
      <w:pPr>
        <w:pStyle w:val="P00"/>
        <w:spacing w:before="0"/>
        <w:ind w:left="1474"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 xml:space="preserve">הוגשה בקשת רשות לערער ונדחתה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ביום שבו נדחתה;</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 xml:space="preserve">ניתנה רשות לערער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בתום התקופה להגשת ערעור אם הערעור לא הוגש.</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פסק דין מרשיע חלוט של בית המשפט הצבאי לערעורים או של בית משפט צבאי של שלושה טעון אישור של מפקד כוחות צה"ל באזור.</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בהקדם האפשרי לאחר שפסק דין כאמור בסעיף קטן (ב) לעיל היה לחלוט, יועבר פסק הדין לאישורו של מפקד כוחות צה"ל באזור.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(ד)</w:t>
      </w:r>
      <w:r w:rsidRPr="00A612C6">
        <w:rPr>
          <w:rStyle w:val="default"/>
          <w:rFonts w:cs="FrankRuehl" w:hint="cs"/>
          <w:vanish/>
          <w:sz w:val="22"/>
          <w:szCs w:val="22"/>
          <w:u w:val="single"/>
          <w:shd w:val="clear" w:color="auto" w:fill="FFFF99"/>
          <w:rtl/>
        </w:rPr>
        <w:tab/>
        <w:t>פסק דין של דן יחיד לא יהיה טעון כל אישור.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 xml:space="preserve">נגזר על נידון עונש מאסר, יצווה אב בית הדין להחזיקו במשמורת עד אישור גזר הדין, ואותה תקופה שהיה במשמורת תחשב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אם יאושר גזר הדין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כחלק מתקופת המאסר שנגזרה.</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(ה)</w:t>
      </w:r>
      <w:r w:rsidRPr="00A612C6">
        <w:rPr>
          <w:rStyle w:val="default"/>
          <w:rFonts w:cs="FrankRuehl" w:hint="cs"/>
          <w:vanish/>
          <w:sz w:val="22"/>
          <w:szCs w:val="22"/>
          <w:u w:val="single"/>
          <w:shd w:val="clear" w:color="auto" w:fill="FFFF99"/>
          <w:rtl/>
        </w:rPr>
        <w:tab/>
        <w:t>פסק דין המטיל עונש מאסר יבוצע עם קריאתו, אלא אם הורה בית המשפט שהטיל את העונש, הוראה אחרת לענין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(ו)</w:t>
      </w:r>
      <w:r w:rsidRPr="00A612C6">
        <w:rPr>
          <w:rStyle w:val="default"/>
          <w:rFonts w:cs="FrankRuehl" w:hint="cs"/>
          <w:vanish/>
          <w:sz w:val="22"/>
          <w:szCs w:val="22"/>
          <w:shd w:val="clear" w:color="auto" w:fill="FFFF99"/>
          <w:rtl/>
        </w:rPr>
        <w:t xml:space="preserve"> נידון שנגזר עליו עונש מאסר וביום שנגזר עליו העונש כאמור או לפניו כבר ריצה את מלוא העונש, הרי על אף האמור בסעיף קטן (ב), ישוחרר מיד, אלא אם היה עצור אותה שעה בשל עבירה אחרת.</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30.7.1990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62 (מס' 1309)</w:t>
      </w:r>
      <w:r w:rsidR="00520C0A"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19" w:history="1">
        <w:r w:rsidRPr="00A612C6">
          <w:rPr>
            <w:rStyle w:val="Hyperlink"/>
            <w:rFonts w:cs="FrankRuehl" w:hint="cs"/>
            <w:vanish/>
            <w:szCs w:val="20"/>
            <w:shd w:val="clear" w:color="auto" w:fill="FFFF99"/>
            <w:rtl/>
          </w:rPr>
          <w:t>קובץ המנשרים מס' 100</w:t>
        </w:r>
      </w:hyperlink>
      <w:r w:rsidRPr="00A612C6">
        <w:rPr>
          <w:rStyle w:val="default"/>
          <w:rFonts w:cs="FrankRuehl" w:hint="cs"/>
          <w:vanish/>
          <w:sz w:val="20"/>
          <w:szCs w:val="20"/>
          <w:shd w:val="clear" w:color="auto" w:fill="FFFF99"/>
          <w:rtl/>
        </w:rPr>
        <w:t xml:space="preserve"> מחודש נובמבר 1990 עמ' 3</w:t>
      </w:r>
    </w:p>
    <w:p w:rsidR="00D91CBB" w:rsidRPr="00A612C6" w:rsidRDefault="00D91CBB">
      <w:pPr>
        <w:pStyle w:val="P0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פסק דין מרשיע חלוט של בית המשפט הצבאי לערעורים או של בית משפט צבאי של שלושה טעון אישור של מפקד כוחות צה"ל באזור.</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בהקדם האפשרי לאחר שפסק דין כאמור בסעיף קטן (ב) לעיל היה לחלוט, יועבר פסק הדין לאישורו של מפקד כוחות צה"ל באזור.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(ד)</w:t>
      </w:r>
      <w:r w:rsidRPr="00A612C6">
        <w:rPr>
          <w:rStyle w:val="default"/>
          <w:rFonts w:cs="FrankRuehl" w:hint="cs"/>
          <w:strike/>
          <w:vanish/>
          <w:sz w:val="22"/>
          <w:szCs w:val="22"/>
          <w:shd w:val="clear" w:color="auto" w:fill="FFFF99"/>
          <w:rtl/>
        </w:rPr>
        <w:tab/>
        <w:t>פסק דין של דן יחיד לא יהיה טעון כל אישור.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shd w:val="clear" w:color="auto" w:fill="FFFF99"/>
          <w:rtl/>
        </w:rPr>
        <w:t xml:space="preserve"> פסק דין המטיל עונש מאסר יבוצע עם קריאתו, אלא אם הורה בית המשפט שהטיל את העונש, הוראה אחרת לענין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(ו)</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shd w:val="clear" w:color="auto" w:fill="FFFF99"/>
          <w:rtl/>
        </w:rPr>
        <w:t xml:space="preserve"> נידון שנגזר עליו עונש מאסר וביום שנגזר עליו העונש כאמור או לפניו כבר ריצה את מלוא העונש, הרי על אף האמור בסעיף קטן (ב), ישוחרר מיד, אלא אם היה עצור אותה שעה בשל עבירה אחרת.</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72 (מס' 1411)</w:t>
      </w:r>
      <w:r w:rsidR="00520C0A"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20"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1584</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big-number"/>
          <w:rFonts w:cs="FrankRuehl" w:hint="cs"/>
          <w:vanish/>
          <w:sz w:val="22"/>
          <w:szCs w:val="22"/>
          <w:shd w:val="clear" w:color="auto" w:fill="FFFF99"/>
          <w:rtl/>
        </w:rPr>
        <w:t>(א)</w:t>
      </w:r>
      <w:r w:rsidRPr="00A612C6">
        <w:rPr>
          <w:rStyle w:val="big-number"/>
          <w:rFonts w:cs="FrankRuehl" w:hint="cs"/>
          <w:vanish/>
          <w:sz w:val="22"/>
          <w:szCs w:val="22"/>
          <w:shd w:val="clear" w:color="auto" w:fill="FFFF99"/>
          <w:rtl/>
        </w:rPr>
        <w:tab/>
      </w:r>
      <w:r w:rsidRPr="00A612C6">
        <w:rPr>
          <w:rStyle w:val="default"/>
          <w:rFonts w:cs="FrankRuehl" w:hint="cs"/>
          <w:vanish/>
          <w:sz w:val="22"/>
          <w:szCs w:val="22"/>
          <w:shd w:val="clear" w:color="auto" w:fill="FFFF99"/>
          <w:rtl/>
        </w:rPr>
        <w:t>לענין צו זה, פסק דין חלוט הוא כל אחד מאלה: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(1)</w:t>
      </w:r>
      <w:r w:rsidRPr="00A612C6">
        <w:rPr>
          <w:rStyle w:val="default"/>
          <w:rFonts w:cs="FrankRuehl" w:hint="cs"/>
          <w:vanish/>
          <w:sz w:val="22"/>
          <w:szCs w:val="22"/>
          <w:shd w:val="clear" w:color="auto" w:fill="FFFF99"/>
          <w:rtl/>
        </w:rPr>
        <w:tab/>
        <w:t>פסק דין שניתן על ידי בית המשפט הצבאי לערעורים;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פסק דין שניתן על ידי בית משפט צבאי </w:t>
      </w:r>
      <w:r w:rsidRPr="00A612C6">
        <w:rPr>
          <w:rStyle w:val="default"/>
          <w:rFonts w:cs="FrankRuehl" w:hint="cs"/>
          <w:strike/>
          <w:vanish/>
          <w:sz w:val="22"/>
          <w:szCs w:val="22"/>
          <w:shd w:val="clear" w:color="auto" w:fill="FFFF99"/>
          <w:rtl/>
        </w:rPr>
        <w:t>של שלושה</w:t>
      </w:r>
      <w:r w:rsidRPr="00A612C6">
        <w:rPr>
          <w:rStyle w:val="default"/>
          <w:rFonts w:cs="FrankRuehl" w:hint="cs"/>
          <w:vanish/>
          <w:sz w:val="22"/>
          <w:szCs w:val="22"/>
          <w:shd w:val="clear" w:color="auto" w:fill="FFFF99"/>
          <w:rtl/>
        </w:rPr>
        <w:t xml:space="preserve"> שעברה עליו התקופה להגשת ערעור ולא הוגש ערעור;</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 xml:space="preserve">פסק דין שניתן על ידי דן יחיד </w:t>
      </w:r>
      <w:r w:rsidRPr="00A612C6">
        <w:rPr>
          <w:rStyle w:val="default"/>
          <w:rFonts w:cs="FrankRuehl"/>
          <w:strike/>
          <w:vanish/>
          <w:sz w:val="22"/>
          <w:szCs w:val="22"/>
          <w:shd w:val="clear" w:color="auto" w:fill="FFFF99"/>
          <w:rtl/>
        </w:rPr>
        <w:t>–</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 xml:space="preserve">בתום התקופה להגשת בקשת רשות לערער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אם לא הוגשה בקשה כזו;</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 xml:space="preserve">הוגשה בקשת רשות לערער ונדחתה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ביום שבו נדחתה;</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 xml:space="preserve">ניתנה רשות לערער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בתום התקופה להגשת ערעור אם הערעור לא הוגש.</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31.8.1998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81 (מס' 1460)</w:t>
      </w:r>
      <w:r w:rsidR="00520C0A" w:rsidRPr="00A612C6">
        <w:rPr>
          <w:rStyle w:val="default"/>
          <w:rFonts w:cs="FrankRuehl" w:hint="cs"/>
          <w:b/>
          <w:bCs/>
          <w:vanish/>
          <w:sz w:val="20"/>
          <w:szCs w:val="20"/>
          <w:shd w:val="clear" w:color="auto" w:fill="FFFF99"/>
          <w:rtl/>
        </w:rPr>
        <w:t xml:space="preserve"> תשנ"ח-1998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21" w:history="1">
        <w:r w:rsidRPr="00A612C6">
          <w:rPr>
            <w:rStyle w:val="Hyperlink"/>
            <w:rFonts w:cs="FrankRuehl" w:hint="cs"/>
            <w:vanish/>
            <w:szCs w:val="20"/>
            <w:shd w:val="clear" w:color="auto" w:fill="FFFF99"/>
            <w:rtl/>
          </w:rPr>
          <w:t>קובץ המנשרים מס' 182</w:t>
        </w:r>
      </w:hyperlink>
      <w:r w:rsidRPr="00A612C6">
        <w:rPr>
          <w:rStyle w:val="default"/>
          <w:rFonts w:cs="FrankRuehl" w:hint="cs"/>
          <w:vanish/>
          <w:sz w:val="20"/>
          <w:szCs w:val="20"/>
          <w:shd w:val="clear" w:color="auto" w:fill="FFFF99"/>
          <w:rtl/>
        </w:rPr>
        <w:t xml:space="preserve"> משנת 1998 עמ' 2461</w:t>
      </w:r>
    </w:p>
    <w:p w:rsidR="00D91CBB" w:rsidRDefault="00D91CBB">
      <w:pPr>
        <w:pStyle w:val="P0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 xml:space="preserve">נידון שנגזר עליו עונש מאסר וביום שנגזר עליו העונש כאמור או לפניו כבר ריצה את מלוא העונש, הרי על אף האמור בסעיף קטן (ב), ישוחרר מיד, </w:t>
      </w:r>
      <w:r w:rsidRPr="00A612C6">
        <w:rPr>
          <w:rStyle w:val="default"/>
          <w:rFonts w:cs="FrankRuehl" w:hint="cs"/>
          <w:strike/>
          <w:vanish/>
          <w:sz w:val="22"/>
          <w:szCs w:val="22"/>
          <w:shd w:val="clear" w:color="auto" w:fill="FFFF99"/>
          <w:rtl/>
        </w:rPr>
        <w:t>אלא אם היה עצור אותה שעה בשל עבירה אחרת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אם אין להחזיקו במעצר מסיבות אחרות</w:t>
      </w:r>
      <w:r w:rsidRPr="00A612C6">
        <w:rPr>
          <w:rStyle w:val="default"/>
          <w:rFonts w:cs="FrankRuehl" w:hint="cs"/>
          <w:vanish/>
          <w:sz w:val="22"/>
          <w:szCs w:val="22"/>
          <w:shd w:val="clear" w:color="auto" w:fill="FFFF99"/>
          <w:rtl/>
        </w:rPr>
        <w:t>.</w:t>
      </w:r>
      <w:bookmarkEnd w:id="51"/>
    </w:p>
    <w:p w:rsidR="00D91CBB" w:rsidRDefault="00D91CBB">
      <w:pPr>
        <w:pStyle w:val="P00"/>
        <w:spacing w:before="72"/>
        <w:ind w:left="0" w:right="1134"/>
        <w:rPr>
          <w:rStyle w:val="default"/>
          <w:rFonts w:cs="FrankRuehl" w:hint="cs"/>
          <w:rtl/>
        </w:rPr>
      </w:pPr>
      <w:r>
        <w:rPr>
          <w:rFonts w:cs="Miriam"/>
          <w:lang w:val="he-IL"/>
        </w:rPr>
        <w:pict>
          <v:rect id="_x0000_s1278" style="position:absolute;left:0;text-align:left;margin-left:464.35pt;margin-top:7.1pt;width:75.05pt;height:19.95pt;z-index:251500032" o:allowincell="f" filled="f" stroked="f" strokecolor="lime" strokeweight=".25pt">
            <v:textbox style="mso-next-textbox:#_x0000_s1278" inset="0,0,0,0">
              <w:txbxContent>
                <w:p w:rsidR="00E90B41" w:rsidRDefault="00E90B41">
                  <w:pPr>
                    <w:spacing w:line="160" w:lineRule="exact"/>
                    <w:rPr>
                      <w:rFonts w:cs="Miriam" w:hint="cs"/>
                      <w:noProof/>
                      <w:sz w:val="18"/>
                      <w:szCs w:val="18"/>
                      <w:rtl/>
                    </w:rPr>
                  </w:pPr>
                  <w:r>
                    <w:rPr>
                      <w:rFonts w:cs="Miriam" w:hint="cs"/>
                      <w:sz w:val="18"/>
                      <w:szCs w:val="18"/>
                      <w:rtl/>
                    </w:rPr>
                    <w:t>תיקון מס' 62 (מס' 1309) תשנ"א-1990</w:t>
                  </w:r>
                </w:p>
              </w:txbxContent>
            </v:textbox>
            <w10:anchorlock/>
          </v:rect>
        </w:pict>
      </w:r>
      <w:r>
        <w:rPr>
          <w:rStyle w:val="big-number"/>
          <w:rFonts w:cs="Miriam" w:hint="cs"/>
          <w:rtl/>
        </w:rPr>
        <w:t>42</w:t>
      </w:r>
      <w:r>
        <w:rPr>
          <w:rStyle w:val="big-number"/>
          <w:rFonts w:cs="FrankRuehl"/>
          <w:sz w:val="26"/>
          <w:szCs w:val="26"/>
          <w:rtl/>
        </w:rPr>
        <w:t>.</w:t>
      </w:r>
      <w:r>
        <w:rPr>
          <w:rStyle w:val="big-number"/>
          <w:rFonts w:cs="FrankRuehl"/>
          <w:sz w:val="26"/>
          <w:szCs w:val="26"/>
          <w:rtl/>
        </w:rPr>
        <w:tab/>
      </w:r>
      <w:r>
        <w:rPr>
          <w:rStyle w:val="default"/>
          <w:rFonts w:cs="FrankRuehl" w:hint="cs"/>
          <w:rtl/>
        </w:rPr>
        <w:t>(נמחק).</w:t>
      </w:r>
    </w:p>
    <w:p w:rsidR="00D91CBB" w:rsidRPr="00A612C6" w:rsidRDefault="00D91CBB">
      <w:pPr>
        <w:pStyle w:val="P00"/>
        <w:spacing w:before="0"/>
        <w:ind w:left="624" w:right="1134"/>
        <w:rPr>
          <w:rStyle w:val="default"/>
          <w:rFonts w:cs="FrankRuehl" w:hint="cs"/>
          <w:vanish/>
          <w:color w:val="FF0000"/>
          <w:sz w:val="20"/>
          <w:szCs w:val="20"/>
          <w:shd w:val="clear" w:color="auto" w:fill="FFFF99"/>
          <w:rtl/>
        </w:rPr>
      </w:pPr>
      <w:bookmarkStart w:id="52" w:name="Rov49"/>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624"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520C0A"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624" w:right="1134"/>
        <w:rPr>
          <w:rStyle w:val="default"/>
          <w:rFonts w:cs="FrankRuehl" w:hint="cs"/>
          <w:vanish/>
          <w:sz w:val="20"/>
          <w:szCs w:val="20"/>
          <w:shd w:val="clear" w:color="auto" w:fill="FFFF99"/>
          <w:rtl/>
        </w:rPr>
      </w:pPr>
      <w:hyperlink r:id="rId122"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1459</w:t>
      </w:r>
    </w:p>
    <w:p w:rsidR="00D91CBB" w:rsidRPr="00A612C6" w:rsidRDefault="00D91CBB">
      <w:pPr>
        <w:pStyle w:val="P00"/>
        <w:spacing w:before="0"/>
        <w:ind w:left="624"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42(4)</w:t>
      </w:r>
    </w:p>
    <w:p w:rsidR="00D91CBB" w:rsidRPr="00A612C6" w:rsidRDefault="00D91CBB">
      <w:pPr>
        <w:pStyle w:val="P00"/>
        <w:ind w:left="624"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62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strike/>
          <w:vanish/>
          <w:sz w:val="22"/>
          <w:szCs w:val="22"/>
          <w:shd w:val="clear" w:color="auto" w:fill="FFFF99"/>
          <w:rtl/>
        </w:rPr>
        <w:tab/>
        <w:t>לבטל את הדיון ולצוות על שפיטה חדשה בפני אותו בית-משפט שדן או בפני כל בית-משפט צבאי אחר.</w:t>
      </w:r>
    </w:p>
    <w:p w:rsidR="00D91CBB" w:rsidRPr="00A612C6" w:rsidRDefault="00D91CBB">
      <w:pPr>
        <w:pStyle w:val="P00"/>
        <w:spacing w:before="0"/>
        <w:ind w:left="624" w:right="1134"/>
        <w:rPr>
          <w:rStyle w:val="default"/>
          <w:rFonts w:cs="FrankRuehl" w:hint="cs"/>
          <w:vanish/>
          <w:sz w:val="20"/>
          <w:szCs w:val="20"/>
          <w:shd w:val="clear" w:color="auto" w:fill="FFFF99"/>
          <w:rtl/>
        </w:rPr>
      </w:pPr>
    </w:p>
    <w:p w:rsidR="00D91CBB" w:rsidRPr="00A612C6" w:rsidRDefault="00D91CBB">
      <w:pPr>
        <w:pStyle w:val="P00"/>
        <w:spacing w:before="0"/>
        <w:ind w:left="624"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4.10.1983</w:t>
      </w:r>
    </w:p>
    <w:p w:rsidR="00D91CBB" w:rsidRPr="00A612C6" w:rsidRDefault="00D91CBB">
      <w:pPr>
        <w:pStyle w:val="P00"/>
        <w:spacing w:before="0"/>
        <w:ind w:left="624"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46 (מס' 1082)</w:t>
      </w:r>
      <w:r w:rsidR="00520C0A" w:rsidRPr="00A612C6">
        <w:rPr>
          <w:rStyle w:val="default"/>
          <w:rFonts w:cs="FrankRuehl" w:hint="cs"/>
          <w:b/>
          <w:bCs/>
          <w:vanish/>
          <w:sz w:val="20"/>
          <w:szCs w:val="20"/>
          <w:shd w:val="clear" w:color="auto" w:fill="FFFF99"/>
          <w:rtl/>
        </w:rPr>
        <w:t xml:space="preserve"> תשמ"ד-1983</w:t>
      </w:r>
    </w:p>
    <w:p w:rsidR="00D91CBB" w:rsidRPr="00A612C6" w:rsidRDefault="00D91CBB">
      <w:pPr>
        <w:pStyle w:val="P00"/>
        <w:spacing w:before="0"/>
        <w:ind w:left="624" w:right="1134"/>
        <w:rPr>
          <w:rStyle w:val="default"/>
          <w:rFonts w:cs="FrankRuehl" w:hint="cs"/>
          <w:vanish/>
          <w:sz w:val="20"/>
          <w:szCs w:val="20"/>
          <w:shd w:val="clear" w:color="auto" w:fill="FFFF99"/>
          <w:rtl/>
        </w:rPr>
      </w:pPr>
      <w:hyperlink r:id="rId123" w:history="1">
        <w:r w:rsidRPr="00A612C6">
          <w:rPr>
            <w:rStyle w:val="Hyperlink"/>
            <w:rFonts w:cs="FrankRuehl" w:hint="cs"/>
            <w:vanish/>
            <w:szCs w:val="20"/>
            <w:shd w:val="clear" w:color="auto" w:fill="FFFF99"/>
            <w:rtl/>
          </w:rPr>
          <w:t>קובץ המנשרים מס' 63</w:t>
        </w:r>
      </w:hyperlink>
      <w:r w:rsidRPr="00A612C6">
        <w:rPr>
          <w:rStyle w:val="default"/>
          <w:rFonts w:cs="FrankRuehl" w:hint="cs"/>
          <w:vanish/>
          <w:sz w:val="20"/>
          <w:szCs w:val="20"/>
          <w:shd w:val="clear" w:color="auto" w:fill="FFFF99"/>
          <w:rtl/>
        </w:rPr>
        <w:t xml:space="preserve"> מיום 12.2.1984 עמ' 10</w:t>
      </w:r>
    </w:p>
    <w:p w:rsidR="00D91CBB" w:rsidRPr="00A612C6" w:rsidRDefault="00D91CBB">
      <w:pPr>
        <w:pStyle w:val="P00"/>
        <w:spacing w:before="0"/>
        <w:ind w:left="624"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פסקה 42(4)</w:t>
      </w:r>
    </w:p>
    <w:p w:rsidR="00D91CBB" w:rsidRPr="00A612C6" w:rsidRDefault="00D91CBB">
      <w:pPr>
        <w:pStyle w:val="P00"/>
        <w:ind w:left="624"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62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strike/>
          <w:vanish/>
          <w:sz w:val="22"/>
          <w:szCs w:val="22"/>
          <w:shd w:val="clear" w:color="auto" w:fill="FFFF99"/>
          <w:rtl/>
        </w:rPr>
        <w:tab/>
        <w:t>לבטל, על פי המלצת הפרקליט הצבאי הראשי, את הדיון ולצוות על שפיטה חדשה בפני אותו בית משפט או בפני כל בית משפט צבאי אחר.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24"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42</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42</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 xml:space="preserve">מפקד האזור רשאי בשעת האישור </w:t>
      </w:r>
      <w:r w:rsidRPr="00A612C6">
        <w:rPr>
          <w:rStyle w:val="default"/>
          <w:rFonts w:cs="FrankRuehl"/>
          <w:strike/>
          <w:vanish/>
          <w:sz w:val="22"/>
          <w:szCs w:val="22"/>
          <w:shd w:val="clear" w:color="auto" w:fill="FFFF99"/>
          <w:rtl/>
        </w:rPr>
        <w:t>–</w:t>
      </w:r>
    </w:p>
    <w:p w:rsidR="00D91CBB" w:rsidRPr="00A612C6" w:rsidRDefault="00D91CBB">
      <w:pPr>
        <w:pStyle w:val="P00"/>
        <w:spacing w:before="0"/>
        <w:ind w:left="62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(1)</w:t>
      </w:r>
      <w:r w:rsidRPr="00A612C6">
        <w:rPr>
          <w:rStyle w:val="default"/>
          <w:rFonts w:cs="FrankRuehl" w:hint="cs"/>
          <w:strike/>
          <w:vanish/>
          <w:sz w:val="22"/>
          <w:szCs w:val="22"/>
          <w:shd w:val="clear" w:color="auto" w:fill="FFFF99"/>
          <w:rtl/>
        </w:rPr>
        <w:tab/>
        <w:t>לקיים את החיוב ואת גזר-הדין; או</w:t>
      </w:r>
    </w:p>
    <w:p w:rsidR="00D91CBB" w:rsidRPr="00A612C6" w:rsidRDefault="00D91CBB">
      <w:pPr>
        <w:pStyle w:val="P00"/>
        <w:spacing w:before="0"/>
        <w:ind w:left="62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לבטל את מימצאי בית-המשפט, לזכות את הנאשם ולהורות כי ישוחרר; או</w:t>
      </w:r>
    </w:p>
    <w:p w:rsidR="00D91CBB" w:rsidRPr="00A612C6" w:rsidRDefault="00D91CBB">
      <w:pPr>
        <w:pStyle w:val="P00"/>
        <w:spacing w:before="0"/>
        <w:ind w:left="62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לקיים את החיוב בדין; או לחון את הנידון או להקל בעונשו; או</w:t>
      </w:r>
    </w:p>
    <w:p w:rsidR="00D91CBB" w:rsidRPr="00A612C6" w:rsidRDefault="00D91CBB">
      <w:pPr>
        <w:pStyle w:val="P00"/>
        <w:spacing w:before="0"/>
        <w:ind w:left="624"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strike/>
          <w:vanish/>
          <w:sz w:val="22"/>
          <w:szCs w:val="22"/>
          <w:shd w:val="clear" w:color="auto" w:fill="FFFF99"/>
          <w:rtl/>
        </w:rPr>
        <w:tab/>
        <w:t>לבטל, על פי המלצת הפרקליט הצבאי הראשי, את הדיון, כולו או מקצתו, ולצוות על דיון מחדש, לפי המתאים, בפני אותו בית משפט או בפני כל בית משפט צבאי אחר.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30.7.1990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62 (מס' 1309)</w:t>
      </w:r>
      <w:r w:rsidR="00520C0A"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25" w:history="1">
        <w:r w:rsidRPr="00A612C6">
          <w:rPr>
            <w:rStyle w:val="Hyperlink"/>
            <w:rFonts w:cs="FrankRuehl" w:hint="cs"/>
            <w:vanish/>
            <w:szCs w:val="20"/>
            <w:shd w:val="clear" w:color="auto" w:fill="FFFF99"/>
            <w:rtl/>
          </w:rPr>
          <w:t>קובץ המנשרים מס' 100</w:t>
        </w:r>
      </w:hyperlink>
      <w:r w:rsidRPr="00A612C6">
        <w:rPr>
          <w:rStyle w:val="default"/>
          <w:rFonts w:cs="FrankRuehl" w:hint="cs"/>
          <w:vanish/>
          <w:sz w:val="20"/>
          <w:szCs w:val="20"/>
          <w:shd w:val="clear" w:color="auto" w:fill="FFFF99"/>
          <w:rtl/>
        </w:rPr>
        <w:t xml:space="preserve"> מחודש נובמבר 1990 עמ' 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מחיקת סעיף 42</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2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סמכויות המפקד המאשר</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42</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 xml:space="preserve">מפקד כוחות צה"ל באזור רשאי בשעת אישור פסק דין חלוט </w:t>
      </w:r>
      <w:r w:rsidRPr="00A612C6">
        <w:rPr>
          <w:rStyle w:val="default"/>
          <w:rFonts w:cs="FrankRuehl"/>
          <w:strike/>
          <w:vanish/>
          <w:sz w:val="22"/>
          <w:szCs w:val="22"/>
          <w:shd w:val="clear" w:color="auto" w:fill="FFFF99"/>
          <w:rtl/>
        </w:rPr>
        <w:t>–</w:t>
      </w:r>
    </w:p>
    <w:p w:rsidR="00D91CBB" w:rsidRPr="00A612C6" w:rsidRDefault="00D91CBB">
      <w:pPr>
        <w:pStyle w:val="P00"/>
        <w:spacing w:before="0"/>
        <w:ind w:left="62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(1)</w:t>
      </w:r>
      <w:r w:rsidRPr="00A612C6">
        <w:rPr>
          <w:rStyle w:val="default"/>
          <w:rFonts w:cs="FrankRuehl" w:hint="cs"/>
          <w:strike/>
          <w:vanish/>
          <w:sz w:val="22"/>
          <w:szCs w:val="22"/>
          <w:shd w:val="clear" w:color="auto" w:fill="FFFF99"/>
          <w:rtl/>
        </w:rPr>
        <w:tab/>
        <w:t>לאשר את פסק הדין ולקיים את החיוב ואת גזר הדין;</w:t>
      </w:r>
    </w:p>
    <w:p w:rsidR="00D91CBB" w:rsidRPr="00A612C6" w:rsidRDefault="00D91CBB">
      <w:pPr>
        <w:pStyle w:val="P00"/>
        <w:spacing w:before="0"/>
        <w:ind w:left="62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לקיים את החיוב בדין אך להקל בעונש;</w:t>
      </w:r>
    </w:p>
    <w:p w:rsidR="00D91CBB" w:rsidRDefault="00D91CBB">
      <w:pPr>
        <w:pStyle w:val="P00"/>
        <w:spacing w:before="0"/>
        <w:ind w:left="624" w:right="1134"/>
        <w:rPr>
          <w:rStyle w:val="default"/>
          <w:rFonts w:cs="FrankRuehl" w:hint="cs"/>
          <w:sz w:val="2"/>
          <w:szCs w:val="2"/>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 xml:space="preserve">לגבי גזר דין שכלול בו חיוב בפיצויים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לבטל את החיוב או להקטין את שיעור הפיצויים.</w:t>
      </w:r>
      <w:bookmarkEnd w:id="52"/>
    </w:p>
    <w:p w:rsidR="00D91CBB" w:rsidRDefault="00D91CBB">
      <w:pPr>
        <w:pStyle w:val="P00"/>
        <w:spacing w:before="72"/>
        <w:ind w:left="0" w:right="1134"/>
        <w:rPr>
          <w:rStyle w:val="default"/>
          <w:rFonts w:cs="FrankRuehl" w:hint="cs"/>
          <w:rtl/>
        </w:rPr>
      </w:pPr>
      <w:r>
        <w:rPr>
          <w:rFonts w:cs="Miriam"/>
          <w:lang w:val="he-IL"/>
        </w:rPr>
        <w:pict>
          <v:rect id="_x0000_s1279" style="position:absolute;left:0;text-align:left;margin-left:464.35pt;margin-top:7.1pt;width:75.05pt;height:24.35pt;z-index:251501056" o:allowincell="f" filled="f" stroked="f" strokecolor="lime" strokeweight=".25pt">
            <v:textbox style="mso-next-textbox:#_x0000_s1279" inset="0,0,0,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43</w:t>
      </w:r>
      <w:r>
        <w:rPr>
          <w:rStyle w:val="big-number"/>
          <w:rFonts w:cs="FrankRuehl"/>
          <w:sz w:val="26"/>
          <w:szCs w:val="26"/>
          <w:rtl/>
        </w:rPr>
        <w:t>.</w:t>
      </w:r>
      <w:r>
        <w:rPr>
          <w:rStyle w:val="big-number"/>
          <w:rFonts w:cs="FrankRuehl"/>
          <w:sz w:val="26"/>
          <w:szCs w:val="26"/>
          <w:rtl/>
        </w:rPr>
        <w:tab/>
      </w:r>
      <w:r>
        <w:rPr>
          <w:rStyle w:val="default"/>
          <w:rFonts w:cs="FrankRuehl" w:hint="cs"/>
          <w:rtl/>
        </w:rPr>
        <w:t>(נמחק).</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53" w:name="Rov50"/>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26"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מחיקת סעיף 43</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20"/>
        <w:ind w:left="0" w:right="1134"/>
        <w:rPr>
          <w:rStyle w:val="default"/>
          <w:rFonts w:cs="Miriam" w:hint="cs"/>
          <w:strike/>
          <w:vanish/>
          <w:sz w:val="16"/>
          <w:szCs w:val="16"/>
          <w:shd w:val="clear" w:color="auto" w:fill="FFFF99"/>
          <w:rtl/>
        </w:rPr>
      </w:pPr>
      <w:r w:rsidRPr="00A612C6">
        <w:rPr>
          <w:rStyle w:val="default"/>
          <w:rFonts w:cs="Miriam" w:hint="cs"/>
          <w:strike/>
          <w:vanish/>
          <w:sz w:val="16"/>
          <w:szCs w:val="16"/>
          <w:shd w:val="clear" w:color="auto" w:fill="FFFF99"/>
          <w:rtl/>
        </w:rPr>
        <w:t>בקשות למפקד האזור</w:t>
      </w:r>
    </w:p>
    <w:p w:rsidR="00D91CBB" w:rsidRDefault="00D91CBB">
      <w:pPr>
        <w:pStyle w:val="P00"/>
        <w:spacing w:before="0"/>
        <w:ind w:left="0" w:right="1134"/>
        <w:rPr>
          <w:rStyle w:val="default"/>
          <w:rFonts w:cs="FrankRuehl" w:hint="cs"/>
          <w:strike/>
          <w:sz w:val="2"/>
          <w:szCs w:val="2"/>
          <w:rtl/>
        </w:rPr>
      </w:pPr>
      <w:r w:rsidRPr="00A612C6">
        <w:rPr>
          <w:rStyle w:val="default"/>
          <w:rFonts w:cs="FrankRuehl" w:hint="cs"/>
          <w:strike/>
          <w:vanish/>
          <w:sz w:val="22"/>
          <w:szCs w:val="22"/>
          <w:shd w:val="clear" w:color="auto" w:fill="FFFF99"/>
          <w:rtl/>
        </w:rPr>
        <w:t>43</w:t>
      </w:r>
      <w:r w:rsidRPr="00A612C6">
        <w:rPr>
          <w:rStyle w:val="default"/>
          <w:rFonts w:cs="FrankRuehl"/>
          <w:strike/>
          <w:vanish/>
          <w:sz w:val="22"/>
          <w:szCs w:val="22"/>
          <w:shd w:val="clear" w:color="auto" w:fill="FFFF99"/>
          <w:rtl/>
        </w:rPr>
        <w:t>.</w:t>
      </w:r>
      <w:r w:rsidRPr="00A612C6">
        <w:rPr>
          <w:rStyle w:val="default"/>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לא יהיה ערעור על פסק-דין לערכאה שיפוטית, אולם הנידון רשאי לפנות בערעורים ובבקשות, בקשר להרשעה או גזר-הדין, אל מפקד האזור או אל המפקד הצבאי, לפי המקרה. בית-המשפט הצבאי שגזר דינו של נאשם יביא לידיעתו את זכותו לפי סעיף זה.</w:t>
      </w:r>
      <w:bookmarkEnd w:id="53"/>
    </w:p>
    <w:p w:rsidR="00D91CBB" w:rsidRDefault="00D91CBB" w:rsidP="00915AB6">
      <w:pPr>
        <w:pStyle w:val="P00"/>
        <w:spacing w:before="72"/>
        <w:ind w:left="0" w:right="1134"/>
        <w:rPr>
          <w:rStyle w:val="default"/>
          <w:rFonts w:cs="FrankRuehl" w:hint="cs"/>
          <w:rtl/>
        </w:rPr>
      </w:pPr>
      <w:r>
        <w:rPr>
          <w:rFonts w:cs="Miriam"/>
          <w:lang w:val="he-IL"/>
        </w:rPr>
        <w:pict>
          <v:rect id="_x0000_s1280" style="position:absolute;left:0;text-align:left;margin-left:464.35pt;margin-top:7.1pt;width:75.05pt;height:34.7pt;z-index:251502080" o:allowincell="f" filled="f" stroked="f" strokecolor="lime" strokeweight=".25pt">
            <v:textbox style="mso-next-textbox:#_x0000_s1280" inset="0,0,0,0">
              <w:txbxContent>
                <w:p w:rsidR="00E90B41" w:rsidRDefault="00E90B41">
                  <w:pPr>
                    <w:spacing w:line="160" w:lineRule="exact"/>
                    <w:rPr>
                      <w:rFonts w:cs="Miriam" w:hint="cs"/>
                      <w:sz w:val="18"/>
                      <w:szCs w:val="18"/>
                      <w:rtl/>
                    </w:rPr>
                  </w:pPr>
                  <w:r>
                    <w:rPr>
                      <w:rFonts w:cs="Miriam" w:hint="cs"/>
                      <w:sz w:val="18"/>
                      <w:szCs w:val="18"/>
                      <w:rtl/>
                    </w:rPr>
                    <w:t>חנינה והקלה בעונש על תנאי</w:t>
                  </w:r>
                </w:p>
                <w:p w:rsidR="00E90B41" w:rsidRDefault="00E90B41">
                  <w:pPr>
                    <w:spacing w:line="160" w:lineRule="exact"/>
                    <w:rPr>
                      <w:rFonts w:cs="Miriam" w:hint="cs"/>
                      <w:noProof/>
                      <w:sz w:val="18"/>
                      <w:szCs w:val="18"/>
                      <w:rtl/>
                    </w:rPr>
                  </w:pPr>
                  <w:r>
                    <w:rPr>
                      <w:rFonts w:cs="Miriam" w:hint="cs"/>
                      <w:sz w:val="18"/>
                      <w:szCs w:val="18"/>
                      <w:rtl/>
                    </w:rPr>
                    <w:t>תיקון מס' 101 (מס' 1614) תשס"ח-2008</w:t>
                  </w:r>
                </w:p>
              </w:txbxContent>
            </v:textbox>
            <w10:anchorlock/>
          </v:rect>
        </w:pict>
      </w:r>
      <w:r>
        <w:rPr>
          <w:rStyle w:val="big-number"/>
          <w:rFonts w:cs="Miriam" w:hint="cs"/>
          <w:rtl/>
        </w:rPr>
        <w:t>44</w:t>
      </w:r>
      <w:r>
        <w:rPr>
          <w:rStyle w:val="big-number"/>
          <w:rFonts w:cs="FrankRuehl"/>
          <w:sz w:val="26"/>
          <w:szCs w:val="26"/>
          <w:rtl/>
        </w:rPr>
        <w:t>.</w:t>
      </w:r>
      <w:r>
        <w:rPr>
          <w:rStyle w:val="big-number"/>
          <w:rFonts w:cs="FrankRuehl"/>
          <w:sz w:val="26"/>
          <w:szCs w:val="26"/>
          <w:rtl/>
        </w:rPr>
        <w:tab/>
      </w:r>
      <w:r w:rsidR="00915AB6">
        <w:rPr>
          <w:rStyle w:val="default"/>
          <w:rFonts w:cs="FrankRuehl" w:hint="cs"/>
          <w:rtl/>
        </w:rPr>
        <w:t>(א)</w:t>
      </w:r>
      <w:r w:rsidR="00915AB6">
        <w:rPr>
          <w:rStyle w:val="default"/>
          <w:rFonts w:cs="FrankRuehl" w:hint="cs"/>
          <w:rtl/>
        </w:rPr>
        <w:tab/>
      </w:r>
      <w:r w:rsidR="00915AB6" w:rsidRPr="00915AB6">
        <w:rPr>
          <w:rStyle w:val="default"/>
          <w:rFonts w:cs="FrankRuehl" w:hint="cs"/>
          <w:rtl/>
        </w:rPr>
        <w:t>מפקד כוחות צה"ל באזור</w:t>
      </w:r>
      <w:r>
        <w:rPr>
          <w:rStyle w:val="default"/>
          <w:rFonts w:cs="FrankRuehl" w:hint="cs"/>
          <w:rtl/>
        </w:rPr>
        <w:t xml:space="preserve"> רשאי </w:t>
      </w:r>
      <w:r w:rsidR="00915AB6">
        <w:rPr>
          <w:rStyle w:val="default"/>
          <w:rFonts w:cs="FrankRuehl" w:hint="cs"/>
          <w:rtl/>
        </w:rPr>
        <w:t xml:space="preserve">להקל על תנאי בעונשו של מי שנידון על ידי בית משפט צבאי או לחון אותו על תנאי (להלן בסעיף זה ובסעיפים 45 ו-45א </w:t>
      </w:r>
      <w:r w:rsidR="00915AB6">
        <w:rPr>
          <w:rStyle w:val="default"/>
          <w:rFonts w:cs="FrankRuehl"/>
          <w:rtl/>
        </w:rPr>
        <w:t>–</w:t>
      </w:r>
      <w:r w:rsidR="00915AB6">
        <w:rPr>
          <w:rStyle w:val="default"/>
          <w:rFonts w:cs="FrankRuehl" w:hint="cs"/>
          <w:rtl/>
        </w:rPr>
        <w:t xml:space="preserve"> "הקלה בעונש על תנאי")</w:t>
      </w:r>
      <w:r>
        <w:rPr>
          <w:rStyle w:val="default"/>
          <w:rFonts w:cs="FrankRuehl" w:hint="cs"/>
          <w:rtl/>
        </w:rPr>
        <w:t>.</w:t>
      </w:r>
    </w:p>
    <w:p w:rsidR="00915AB6" w:rsidRDefault="00915AB6" w:rsidP="00915A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התנאי שבו מותנה שחרורו לפי הוראות סעיף 44(א) של מי שנידון על ידי בית משפט צבאי (להלן בסעיף זה ובסעיפים 45 ו-45א </w:t>
      </w:r>
      <w:r>
        <w:rPr>
          <w:rStyle w:val="default"/>
          <w:rFonts w:cs="FrankRuehl"/>
          <w:rtl/>
        </w:rPr>
        <w:t>–</w:t>
      </w:r>
      <w:r>
        <w:rPr>
          <w:rStyle w:val="default"/>
          <w:rFonts w:cs="FrankRuehl" w:hint="cs"/>
          <w:rtl/>
        </w:rPr>
        <w:t xml:space="preserve"> "הנידון"), הוא שהנידון לא יעבור עבירה שעונשה שלושה חודשי מאסר או יותר (להלן </w:t>
      </w:r>
      <w:r>
        <w:rPr>
          <w:rStyle w:val="default"/>
          <w:rFonts w:cs="FrankRuehl"/>
          <w:rtl/>
        </w:rPr>
        <w:t>–</w:t>
      </w:r>
      <w:r>
        <w:rPr>
          <w:rStyle w:val="default"/>
          <w:rFonts w:cs="FrankRuehl" w:hint="cs"/>
          <w:rtl/>
        </w:rPr>
        <w:t xml:space="preserve"> "עבירה נוספת") בתוך תקופת התנאי שתיקבע לפי סעיפים קטנים (ד) או (ה) (להלן בסעיף זה ובסעיף 45א </w:t>
      </w:r>
      <w:r>
        <w:rPr>
          <w:rStyle w:val="default"/>
          <w:rFonts w:cs="FrankRuehl"/>
          <w:rtl/>
        </w:rPr>
        <w:t>–</w:t>
      </w:r>
      <w:r>
        <w:rPr>
          <w:rStyle w:val="default"/>
          <w:rFonts w:cs="FrankRuehl" w:hint="cs"/>
          <w:rtl/>
        </w:rPr>
        <w:t xml:space="preserve"> "תקופת התנאי"); ורשאי מפקד כוחות צה"ל באיו"ש להתנות שחרורו של נידון בתנאים נוספים.</w:t>
      </w:r>
    </w:p>
    <w:p w:rsidR="00915AB6" w:rsidRDefault="00915AB6" w:rsidP="00915A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ברישא של סעיף קטן (ב) רשאי מפקד כוחות צה"ל באיו"ש להקל בעונשו של נידון או לחון אותו, שלא בתנאים, מטעמים מיוחדים.</w:t>
      </w:r>
    </w:p>
    <w:p w:rsidR="00915AB6" w:rsidRDefault="00915AB6" w:rsidP="00915A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תקופת התנאי היא התקופה שמיום שחרורו של הנידון מן המאסר ועד ליום סיום תקופת המאסר שהיה נושא, אילולא הוקל בעונשו, ובלבד שלא תעלה על עשרים וחמש שנים; אלא אם החליט מפקד כוחות צה"ל באזור, מטעמים מיוחדים, לקבוע תקופה קצרה יותר כתקופת התנאי.</w:t>
      </w:r>
    </w:p>
    <w:p w:rsidR="00915AB6" w:rsidRDefault="00915AB6" w:rsidP="00915AB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קטן (ד), הייתה התקופה האמורה ברישא של סעיף קטן (ד) קצרה מחמש שנים, רשאי מפקד כוחות צה"ל באזור לקבוע כתקופת התנאי תקופה העולה על התקופה האמורה ברישא של סעיף קטן (ד), ובלבד שלא תעלה על חמש שנים.</w:t>
      </w:r>
    </w:p>
    <w:p w:rsidR="00C81FF1" w:rsidRPr="00A612C6" w:rsidRDefault="00C81FF1">
      <w:pPr>
        <w:pStyle w:val="P00"/>
        <w:spacing w:before="0"/>
        <w:ind w:left="0" w:right="1134"/>
        <w:rPr>
          <w:rStyle w:val="default"/>
          <w:rFonts w:cs="FrankRuehl" w:hint="cs"/>
          <w:vanish/>
          <w:sz w:val="20"/>
          <w:szCs w:val="20"/>
          <w:shd w:val="clear" w:color="auto" w:fill="FFFF99"/>
          <w:rtl/>
        </w:rPr>
      </w:pPr>
      <w:bookmarkStart w:id="54" w:name="Rov163"/>
      <w:r w:rsidRPr="00A612C6">
        <w:rPr>
          <w:rStyle w:val="default"/>
          <w:rFonts w:cs="FrankRuehl" w:hint="cs"/>
          <w:vanish/>
          <w:sz w:val="20"/>
          <w:szCs w:val="20"/>
          <w:shd w:val="clear" w:color="auto" w:fill="FFFF99"/>
          <w:rtl/>
        </w:rPr>
        <w:t>תיקון מס' 16</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27"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146</w:t>
      </w:r>
    </w:p>
    <w:p w:rsidR="00915AB6" w:rsidRPr="00A612C6" w:rsidRDefault="00915AB6" w:rsidP="00115C2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44</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strike/>
          <w:vanish/>
          <w:sz w:val="22"/>
          <w:szCs w:val="22"/>
          <w:shd w:val="clear" w:color="auto" w:fill="FFFF99"/>
          <w:rtl/>
        </w:rPr>
        <w:t>מפקד האזור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 xml:space="preserve">מפקד כוחות צה"ל באזור, ולגבי פסק-דינו של דן יחיד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גם מפקד צבאי,</w:t>
      </w:r>
      <w:r w:rsidRPr="00A612C6">
        <w:rPr>
          <w:rStyle w:val="default"/>
          <w:rFonts w:cs="FrankRuehl" w:hint="cs"/>
          <w:vanish/>
          <w:sz w:val="22"/>
          <w:szCs w:val="22"/>
          <w:shd w:val="clear" w:color="auto" w:fill="FFFF99"/>
          <w:rtl/>
        </w:rPr>
        <w:t xml:space="preserve"> רשאי לעיין בכל זמן בגזר-דין של בית-משפט צבאי שאושר ויהיה מוסמך להמתיק את גזר-הדין או למחול אותו.</w:t>
      </w:r>
    </w:p>
    <w:p w:rsidR="00D91CBB" w:rsidRPr="00A612C6" w:rsidRDefault="00D91CBB" w:rsidP="00915AB6">
      <w:pPr>
        <w:pStyle w:val="P00"/>
        <w:spacing w:before="0"/>
        <w:ind w:left="0" w:right="1134"/>
        <w:rPr>
          <w:rStyle w:val="default"/>
          <w:rFonts w:cs="FrankRuehl" w:hint="cs"/>
          <w:vanish/>
          <w:sz w:val="20"/>
          <w:szCs w:val="20"/>
          <w:shd w:val="clear" w:color="auto" w:fill="FFFF99"/>
          <w:rtl/>
        </w:rPr>
      </w:pPr>
    </w:p>
    <w:p w:rsidR="00915AB6" w:rsidRPr="00A612C6" w:rsidRDefault="00915AB6" w:rsidP="00915AB6">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8.7.2008</w:t>
      </w:r>
    </w:p>
    <w:p w:rsidR="00915AB6" w:rsidRPr="00A612C6" w:rsidRDefault="00915AB6" w:rsidP="00915AB6">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101 (מס' 1614) תשס"ח-2008</w:t>
      </w:r>
    </w:p>
    <w:p w:rsidR="00915AB6" w:rsidRPr="00A612C6" w:rsidRDefault="00915AB6" w:rsidP="00915AB6">
      <w:pPr>
        <w:pStyle w:val="P00"/>
        <w:spacing w:before="0"/>
        <w:ind w:left="0" w:right="1134"/>
        <w:rPr>
          <w:rStyle w:val="default"/>
          <w:rFonts w:cs="FrankRuehl" w:hint="cs"/>
          <w:vanish/>
          <w:sz w:val="20"/>
          <w:szCs w:val="20"/>
          <w:shd w:val="clear" w:color="auto" w:fill="FFFF99"/>
          <w:rtl/>
        </w:rPr>
      </w:pPr>
      <w:hyperlink r:id="rId128" w:history="1">
        <w:r w:rsidRPr="00A612C6">
          <w:rPr>
            <w:rStyle w:val="Hyperlink"/>
            <w:rFonts w:cs="FrankRuehl" w:hint="cs"/>
            <w:vanish/>
            <w:szCs w:val="20"/>
            <w:shd w:val="clear" w:color="auto" w:fill="FFFF99"/>
            <w:rtl/>
          </w:rPr>
          <w:t>קובץ המנשרים מס' 225</w:t>
        </w:r>
      </w:hyperlink>
      <w:r w:rsidRPr="00A612C6">
        <w:rPr>
          <w:rStyle w:val="default"/>
          <w:rFonts w:cs="FrankRuehl" w:hint="cs"/>
          <w:vanish/>
          <w:sz w:val="20"/>
          <w:szCs w:val="20"/>
          <w:shd w:val="clear" w:color="auto" w:fill="FFFF99"/>
          <w:rtl/>
        </w:rPr>
        <w:t xml:space="preserve"> מחודש יולי 2008 עמ' 5261</w:t>
      </w:r>
    </w:p>
    <w:p w:rsidR="00915AB6" w:rsidRPr="00A612C6" w:rsidRDefault="00915AB6" w:rsidP="00915AB6">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44</w:t>
      </w:r>
    </w:p>
    <w:p w:rsidR="00915AB6" w:rsidRPr="00A612C6" w:rsidRDefault="00915AB6" w:rsidP="00915AB6">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915AB6" w:rsidRPr="00A612C6" w:rsidRDefault="00915AB6" w:rsidP="00915AB6">
      <w:pPr>
        <w:pStyle w:val="P00"/>
        <w:spacing w:before="2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עיון בגזר-הדין</w:t>
      </w:r>
    </w:p>
    <w:p w:rsidR="00915AB6" w:rsidRPr="00115C2B" w:rsidRDefault="00915AB6" w:rsidP="00115C2B">
      <w:pPr>
        <w:pStyle w:val="P00"/>
        <w:spacing w:before="0"/>
        <w:ind w:left="0" w:right="1134"/>
        <w:rPr>
          <w:rStyle w:val="default"/>
          <w:rFonts w:cs="FrankRuehl" w:hint="cs"/>
          <w:strike/>
          <w:sz w:val="2"/>
          <w:szCs w:val="2"/>
          <w:rtl/>
        </w:rPr>
      </w:pPr>
      <w:r w:rsidRPr="00A612C6">
        <w:rPr>
          <w:rStyle w:val="big-number"/>
          <w:rFonts w:cs="FrankRuehl" w:hint="cs"/>
          <w:strike/>
          <w:vanish/>
          <w:sz w:val="22"/>
          <w:szCs w:val="22"/>
          <w:shd w:val="clear" w:color="auto" w:fill="FFFF99"/>
          <w:rtl/>
        </w:rPr>
        <w:t>44</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 xml:space="preserve">מפקד כוחות צה"ל באזור, ולגבי פסק-דינו של דן יחיד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גם מפקד צבאי, רשאי לעיין בכל זמן בגזר-דין של בית-משפט צבאי שאושר ויהיה מוסמך להמתיק את גזר-הדין או למחול אותו.</w:t>
      </w:r>
      <w:bookmarkEnd w:id="54"/>
    </w:p>
    <w:p w:rsidR="00D91CBB" w:rsidRDefault="00D91CBB" w:rsidP="00830630">
      <w:pPr>
        <w:pStyle w:val="P00"/>
        <w:spacing w:before="72"/>
        <w:ind w:left="0" w:right="1134"/>
        <w:rPr>
          <w:rStyle w:val="default"/>
          <w:rFonts w:cs="FrankRuehl" w:hint="cs"/>
          <w:rtl/>
        </w:rPr>
      </w:pPr>
      <w:r>
        <w:rPr>
          <w:rFonts w:cs="Miriam"/>
          <w:lang w:val="he-IL"/>
        </w:rPr>
        <w:pict>
          <v:rect id="_x0000_s1281" style="position:absolute;left:0;text-align:left;margin-left:464.35pt;margin-top:7.1pt;width:75.05pt;height:44pt;z-index:251503104" o:allowincell="f" filled="f" stroked="f" strokecolor="lime" strokeweight=".25pt">
            <v:textbox style="mso-next-textbox:#_x0000_s1281" inset="0,0,0,0">
              <w:txbxContent>
                <w:p w:rsidR="00E90B41" w:rsidRDefault="00E90B41">
                  <w:pPr>
                    <w:pStyle w:val="a7"/>
                    <w:rPr>
                      <w:rFonts w:hint="cs"/>
                      <w:noProof/>
                      <w:rtl/>
                    </w:rPr>
                  </w:pPr>
                  <w:r>
                    <w:rPr>
                      <w:rFonts w:hint="cs"/>
                      <w:noProof/>
                      <w:rtl/>
                    </w:rPr>
                    <w:t>ביטול ההקלה בעונש אגב הרשעה</w:t>
                  </w:r>
                </w:p>
                <w:p w:rsidR="00E90B41" w:rsidRDefault="00E90B41" w:rsidP="00830630">
                  <w:pPr>
                    <w:spacing w:line="160" w:lineRule="exact"/>
                    <w:rPr>
                      <w:rFonts w:cs="Miriam" w:hint="cs"/>
                      <w:noProof/>
                      <w:sz w:val="18"/>
                      <w:szCs w:val="18"/>
                      <w:rtl/>
                    </w:rPr>
                  </w:pPr>
                  <w:r>
                    <w:rPr>
                      <w:rFonts w:cs="Miriam" w:hint="cs"/>
                      <w:sz w:val="18"/>
                      <w:szCs w:val="18"/>
                      <w:rtl/>
                    </w:rPr>
                    <w:t>תיקון מס' 101 (מס' 1614) תשס"ח-2008</w:t>
                  </w:r>
                </w:p>
              </w:txbxContent>
            </v:textbox>
            <w10:anchorlock/>
          </v:rect>
        </w:pict>
      </w:r>
      <w:r>
        <w:rPr>
          <w:rStyle w:val="big-number"/>
          <w:rFonts w:cs="Miriam" w:hint="cs"/>
          <w:rtl/>
        </w:rPr>
        <w:t>45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830630">
        <w:rPr>
          <w:rStyle w:val="default"/>
          <w:rFonts w:cs="FrankRuehl" w:hint="cs"/>
          <w:rtl/>
        </w:rPr>
        <w:t xml:space="preserve">נידון ששוחרר בהתאם להוראות סעיף 44(א), והורשע בתוך תקופת התנאי או לאחריה בעבירה נוספת, שבוצעה בתוך תקופת התנאי, יצווה בית משפט שהרשיע את הנידון על ביטול ההקלה בעונש ויחייב את הנידון לשאת מאסר שאורכו כאורך תקופת התנאי; ואם נקבעה תקופת התנאי לפי סעיף 44(ה) </w:t>
      </w:r>
      <w:r w:rsidR="00830630">
        <w:rPr>
          <w:rStyle w:val="default"/>
          <w:rFonts w:cs="FrankRuehl"/>
          <w:rtl/>
        </w:rPr>
        <w:t>–</w:t>
      </w:r>
      <w:r w:rsidR="00830630">
        <w:rPr>
          <w:rStyle w:val="default"/>
          <w:rFonts w:cs="FrankRuehl" w:hint="cs"/>
          <w:rtl/>
        </w:rPr>
        <w:t xml:space="preserve"> יחייב את הנידון לשאת מאסר שאורכו כאורך התקופה מיום שחרורו ועד ליום סיום תקופת המאסר שהיה נושא, אילולא הוקל בעונשו.</w:t>
      </w:r>
    </w:p>
    <w:p w:rsidR="00830630" w:rsidRDefault="00830630" w:rsidP="008306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47, בוטלה הקלה בעונש על-תנאי לפי סעיף 45(א), יישא הנידון את יתרת תקופת המאסר שעליו לשאת בשל ביטול ההקלה בעונשו לפני ובמצטבר לכל מאסר אחר שהוטל עליו, ואם עבר עבירה נוספת בתקופת התנאי </w:t>
      </w:r>
      <w:r>
        <w:rPr>
          <w:rStyle w:val="default"/>
          <w:rFonts w:cs="FrankRuehl"/>
          <w:rtl/>
        </w:rPr>
        <w:t>–</w:t>
      </w:r>
      <w:r>
        <w:rPr>
          <w:rStyle w:val="default"/>
          <w:rFonts w:cs="FrankRuehl" w:hint="cs"/>
          <w:rtl/>
        </w:rPr>
        <w:t xml:space="preserve"> גם לפני ובמצטבר לכל מאסר שיוטל עליו בשל אותה עבירה; היה הנידון נושא מאסר בעת שבוטלה ההקלה בעונשו, יופסק אותו מאסר לשם נשיאת יתרת תקופת המאסר שעליו לשאת בשל ביטול השחרור וישוב ויימשך מתום אותה תקופה; לענין זה, "מאסר" </w:t>
      </w:r>
      <w:r>
        <w:rPr>
          <w:rStyle w:val="default"/>
          <w:rFonts w:cs="FrankRuehl"/>
          <w:rtl/>
        </w:rPr>
        <w:t>–</w:t>
      </w:r>
      <w:r>
        <w:rPr>
          <w:rStyle w:val="default"/>
          <w:rFonts w:cs="FrankRuehl" w:hint="cs"/>
          <w:rtl/>
        </w:rPr>
        <w:t xml:space="preserve"> לרבות מאסר בשל אי-תשלום קנס.</w:t>
      </w:r>
    </w:p>
    <w:p w:rsidR="00D91CBB" w:rsidRPr="00A612C6" w:rsidRDefault="00115C2B">
      <w:pPr>
        <w:pStyle w:val="P00"/>
        <w:spacing w:before="0"/>
        <w:ind w:left="0" w:right="1134"/>
        <w:rPr>
          <w:rStyle w:val="default"/>
          <w:rFonts w:cs="FrankRuehl" w:hint="cs"/>
          <w:vanish/>
          <w:sz w:val="20"/>
          <w:szCs w:val="20"/>
          <w:shd w:val="clear" w:color="auto" w:fill="FFFF99"/>
          <w:rtl/>
        </w:rPr>
      </w:pPr>
      <w:bookmarkStart w:id="55" w:name="Rov164"/>
      <w:r w:rsidRPr="00A612C6">
        <w:rPr>
          <w:rStyle w:val="default"/>
          <w:rFonts w:cs="FrankRuehl" w:hint="cs"/>
          <w:vanish/>
          <w:sz w:val="20"/>
          <w:szCs w:val="20"/>
          <w:shd w:val="clear" w:color="auto" w:fill="FFFF99"/>
          <w:rtl/>
        </w:rPr>
        <w:t>תיקון מס' 16</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29"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146</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מפקד האזור, בהפעילו את סמכותו לפי סעיפים 42 ו-44 ומפקד צבאי בהפעילו את סמכותו לפי </w:t>
      </w:r>
      <w:r w:rsidRPr="00A612C6">
        <w:rPr>
          <w:rStyle w:val="default"/>
          <w:rFonts w:cs="FrankRuehl" w:hint="cs"/>
          <w:strike/>
          <w:vanish/>
          <w:sz w:val="22"/>
          <w:szCs w:val="22"/>
          <w:shd w:val="clear" w:color="auto" w:fill="FFFF99"/>
          <w:rtl/>
        </w:rPr>
        <w:t>סעיף 50(ג)(5)</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סעיף 44</w:t>
      </w:r>
      <w:r w:rsidRPr="00A612C6">
        <w:rPr>
          <w:rStyle w:val="default"/>
          <w:rFonts w:cs="FrankRuehl" w:hint="cs"/>
          <w:vanish/>
          <w:sz w:val="22"/>
          <w:szCs w:val="22"/>
          <w:shd w:val="clear" w:color="auto" w:fill="FFFF99"/>
          <w:rtl/>
        </w:rPr>
        <w:t xml:space="preserve"> רשאים להתנות תנאים להקלה בעונשו של הנידון ובכלל זה להתנות כי עונשו של הנידון יוקל אם הנידון ימציא ערובה על מנת להבטיח כי לא יעבור עבירה או עבירות שינקוב מפקד האזור או מפקד צבאי בצו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"עבירה נוספת") במשך תקופה שתיקבע ואשר לא תעלה על שלוש שנים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"תקופת הערובה"), מיום מתן הערובה.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30.7.1990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62 (מס' 1309)</w:t>
      </w:r>
      <w:r w:rsidR="00520C0A"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30" w:history="1">
        <w:r w:rsidRPr="00A612C6">
          <w:rPr>
            <w:rStyle w:val="Hyperlink"/>
            <w:rFonts w:cs="FrankRuehl" w:hint="cs"/>
            <w:vanish/>
            <w:szCs w:val="20"/>
            <w:shd w:val="clear" w:color="auto" w:fill="FFFF99"/>
            <w:rtl/>
          </w:rPr>
          <w:t>קובץ המנשרים מס' 100</w:t>
        </w:r>
      </w:hyperlink>
      <w:r w:rsidRPr="00A612C6">
        <w:rPr>
          <w:rStyle w:val="default"/>
          <w:rFonts w:cs="FrankRuehl" w:hint="cs"/>
          <w:vanish/>
          <w:sz w:val="20"/>
          <w:szCs w:val="20"/>
          <w:shd w:val="clear" w:color="auto" w:fill="FFFF99"/>
          <w:rtl/>
        </w:rPr>
        <w:t xml:space="preserve"> מחודש נובמבר 1990 עמ' 3</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מפקד האזור, בהפעילו את סמכותו לפי סעיפים 42 ו-44 ומפקד צבאי בהפעילו את סמכותו לפי סעיף 44</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מפקד כוחות צה"ל באזור ומפקד צבאי בהפעילם את סמכותם לפי סעיף 44</w:t>
      </w:r>
      <w:r w:rsidRPr="00A612C6">
        <w:rPr>
          <w:rStyle w:val="default"/>
          <w:rFonts w:cs="FrankRuehl" w:hint="cs"/>
          <w:vanish/>
          <w:sz w:val="22"/>
          <w:szCs w:val="22"/>
          <w:shd w:val="clear" w:color="auto" w:fill="FFFF99"/>
          <w:rtl/>
        </w:rPr>
        <w:t xml:space="preserve"> רשאים להתנות תנאים להקלה בעונשו של הנידון ובכלל זה להתנות כי עונשו של הנידון יוקל אם הנידון ימציא ערובה על מנת להבטיח כי לא יעבור עבירה או עבירות שינקוב מפקד האזור או מפקד צבאי בצו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"עבירה נוספת") במשך תקופה שתיקבע ואשר לא תעלה על שלוש שנים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"תקופת הערובה"), מיום מתן הערובה.</w:t>
      </w:r>
    </w:p>
    <w:p w:rsidR="00915AB6" w:rsidRPr="00A612C6" w:rsidRDefault="00915AB6" w:rsidP="00915AB6">
      <w:pPr>
        <w:pStyle w:val="P00"/>
        <w:spacing w:before="0"/>
        <w:ind w:left="0" w:right="1134"/>
        <w:rPr>
          <w:rStyle w:val="default"/>
          <w:rFonts w:cs="FrankRuehl" w:hint="cs"/>
          <w:vanish/>
          <w:sz w:val="20"/>
          <w:szCs w:val="20"/>
          <w:shd w:val="clear" w:color="auto" w:fill="FFFF99"/>
          <w:rtl/>
        </w:rPr>
      </w:pPr>
    </w:p>
    <w:p w:rsidR="00915AB6" w:rsidRPr="00A612C6" w:rsidRDefault="00915AB6" w:rsidP="00915AB6">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8.7.2008</w:t>
      </w:r>
    </w:p>
    <w:p w:rsidR="00915AB6" w:rsidRPr="00A612C6" w:rsidRDefault="00915AB6" w:rsidP="00915AB6">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101 (מס' 1614) תשס"ח-2008</w:t>
      </w:r>
    </w:p>
    <w:p w:rsidR="00915AB6" w:rsidRPr="00A612C6" w:rsidRDefault="00915AB6" w:rsidP="00915AB6">
      <w:pPr>
        <w:pStyle w:val="P00"/>
        <w:spacing w:before="0"/>
        <w:ind w:left="0" w:right="1134"/>
        <w:rPr>
          <w:rStyle w:val="default"/>
          <w:rFonts w:cs="FrankRuehl" w:hint="cs"/>
          <w:vanish/>
          <w:sz w:val="20"/>
          <w:szCs w:val="20"/>
          <w:shd w:val="clear" w:color="auto" w:fill="FFFF99"/>
          <w:rtl/>
        </w:rPr>
      </w:pPr>
      <w:hyperlink r:id="rId131" w:history="1">
        <w:r w:rsidRPr="00A612C6">
          <w:rPr>
            <w:rStyle w:val="Hyperlink"/>
            <w:rFonts w:cs="FrankRuehl" w:hint="cs"/>
            <w:vanish/>
            <w:szCs w:val="20"/>
            <w:shd w:val="clear" w:color="auto" w:fill="FFFF99"/>
            <w:rtl/>
          </w:rPr>
          <w:t>קובץ המנשרים מס' 225</w:t>
        </w:r>
      </w:hyperlink>
      <w:r w:rsidRPr="00A612C6">
        <w:rPr>
          <w:rStyle w:val="default"/>
          <w:rFonts w:cs="FrankRuehl" w:hint="cs"/>
          <w:vanish/>
          <w:sz w:val="20"/>
          <w:szCs w:val="20"/>
          <w:shd w:val="clear" w:color="auto" w:fill="FFFF99"/>
          <w:rtl/>
        </w:rPr>
        <w:t xml:space="preserve"> מחודש יולי 2008 עמ' 5261</w:t>
      </w:r>
    </w:p>
    <w:p w:rsidR="00915AB6" w:rsidRPr="00A612C6" w:rsidRDefault="00915AB6" w:rsidP="00915AB6">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45</w:t>
      </w:r>
    </w:p>
    <w:p w:rsidR="00915AB6" w:rsidRPr="00A612C6" w:rsidRDefault="00915AB6" w:rsidP="00915AB6">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915AB6" w:rsidRPr="00A612C6" w:rsidRDefault="00830630" w:rsidP="00915AB6">
      <w:pPr>
        <w:pStyle w:val="P00"/>
        <w:spacing w:before="2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תנאים להקלה בעונש</w:t>
      </w:r>
    </w:p>
    <w:p w:rsidR="00915AB6" w:rsidRPr="00A612C6" w:rsidRDefault="00915AB6" w:rsidP="00830630">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45</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 xml:space="preserve">מפקד כוחות צה"ל באזור ומפקד צבאי בהפעילם את סמכותם לפי סעיף 44 רשאים להתנות תנאים להקלה בעונשו של הנידון ובכלל זה להתנות כי עונשו של הנידון יוקל אם הנידון ימציא ערובה על מנת להבטיח כי לא יעבור עבירה או עבירות שינקוב מפקד האזור או מפקד צבאי בצו (להלן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"עבירה נוספת") במשך תקופה שתיקבע ואשר לא תעלה על שלוש שנים (להלן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"תקופת הערובה"), מיום מתן הערובה.</w:t>
      </w:r>
    </w:p>
    <w:p w:rsidR="00915AB6" w:rsidRPr="00A612C6" w:rsidRDefault="00915AB6" w:rsidP="00830630">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הופר תנאי מהתנאים שנקבעו להקלה בעונשו של נידון רשאי כל בית-משפט צבאי, שנתבקש לכך על-ידי תובע צבאי, להורות על ביצוע גזר-הדין כאילו לא ניתנה בו כל הקלה למעט אותו חלק של גזר-הדין שבוצע לפני ההקלה.</w:t>
      </w:r>
    </w:p>
    <w:p w:rsidR="00915AB6" w:rsidRPr="00A612C6" w:rsidRDefault="00915AB6" w:rsidP="00830630">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התנה מפקד האזור או מפקד צבאי הקלה בעונשו של נידון בהמצאת ערובה יחולו הוראות אלה:</w:t>
      </w:r>
    </w:p>
    <w:p w:rsidR="00915AB6" w:rsidRPr="00A612C6" w:rsidRDefault="00915AB6" w:rsidP="00830630">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(1)</w:t>
      </w:r>
      <w:r w:rsidRPr="00A612C6">
        <w:rPr>
          <w:rStyle w:val="default"/>
          <w:rFonts w:cs="FrankRuehl" w:hint="cs"/>
          <w:strike/>
          <w:vanish/>
          <w:sz w:val="22"/>
          <w:szCs w:val="22"/>
          <w:shd w:val="clear" w:color="auto" w:fill="FFFF99"/>
          <w:rtl/>
        </w:rPr>
        <w:tab/>
        <w:t>ערובה תהא בערבות עצמית של הנידון, בין לבדה ובין בצירוף ערבות ערב, או בערבון כספי, של הנידון או של ערב, או מקצתה בערבות ומקצתה בערבון, הכל כפי שיורה מפקד האזור או המפקד הצבאי;</w:t>
      </w:r>
    </w:p>
    <w:p w:rsidR="00915AB6" w:rsidRPr="00A612C6" w:rsidRDefault="00915AB6" w:rsidP="00830630">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סכום הערובה לא יעלה על סכום הקנס אותו רשאי היה בית-המשפט הצבאי לגזור בגין העבירה בה הורשע הנאשם;</w:t>
      </w:r>
    </w:p>
    <w:p w:rsidR="00915AB6" w:rsidRPr="00A612C6" w:rsidRDefault="00915AB6" w:rsidP="00830630">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הורשע הנאשם בעבירה נוספת שעבר בתקופת הערובה יורה בית-המשפט שדן בעבירה זו בצו, על מימוש הערובה וחילוטה, כולה או מקצתה.</w:t>
      </w:r>
    </w:p>
    <w:p w:rsidR="00915AB6" w:rsidRPr="00A612C6" w:rsidRDefault="00915AB6" w:rsidP="00830630">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strike/>
          <w:vanish/>
          <w:sz w:val="22"/>
          <w:szCs w:val="22"/>
          <w:shd w:val="clear" w:color="auto" w:fill="FFFF99"/>
          <w:rtl/>
        </w:rPr>
        <w:tab/>
        <w:t>הורשע הנאשם בעבירה נוספת שעבר בתקופת הערובה ולא הורה בית-המשפט כאמור בפיסקה (3) רשאי כל בית-משפט צבאי שנתבקש לכך על-ידי תובע צבאי להורות בצו על מימוש הערובה וחילוטה, כולה או מקצתה;</w:t>
      </w:r>
    </w:p>
    <w:p w:rsidR="00915AB6" w:rsidRPr="00A612C6" w:rsidRDefault="00915AB6" w:rsidP="00830630">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(5)</w:t>
      </w:r>
      <w:r w:rsidRPr="00A612C6">
        <w:rPr>
          <w:rStyle w:val="default"/>
          <w:rFonts w:cs="FrankRuehl" w:hint="cs"/>
          <w:strike/>
          <w:vanish/>
          <w:sz w:val="22"/>
          <w:szCs w:val="22"/>
          <w:shd w:val="clear" w:color="auto" w:fill="FFFF99"/>
          <w:rtl/>
        </w:rPr>
        <w:tab/>
        <w:t>דין ערובה, שניתן עליה צו בהתאם לפיסקאות (3) ו-(4) כדין קנס שלא שולם במועדו;</w:t>
      </w:r>
    </w:p>
    <w:p w:rsidR="00915AB6" w:rsidRPr="00115C2B" w:rsidRDefault="00915AB6" w:rsidP="00115C2B">
      <w:pPr>
        <w:pStyle w:val="P00"/>
        <w:spacing w:before="0"/>
        <w:ind w:left="1021" w:right="1134"/>
        <w:rPr>
          <w:rStyle w:val="default"/>
          <w:rFonts w:cs="FrankRuehl" w:hint="cs"/>
          <w:sz w:val="2"/>
          <w:szCs w:val="2"/>
          <w:rtl/>
        </w:rPr>
      </w:pPr>
      <w:r w:rsidRPr="00A612C6">
        <w:rPr>
          <w:rStyle w:val="default"/>
          <w:rFonts w:cs="FrankRuehl" w:hint="cs"/>
          <w:strike/>
          <w:vanish/>
          <w:sz w:val="22"/>
          <w:szCs w:val="22"/>
          <w:shd w:val="clear" w:color="auto" w:fill="FFFF99"/>
          <w:rtl/>
        </w:rPr>
        <w:t>(6)</w:t>
      </w:r>
      <w:r w:rsidRPr="00A612C6">
        <w:rPr>
          <w:rStyle w:val="default"/>
          <w:rFonts w:cs="FrankRuehl" w:hint="cs"/>
          <w:strike/>
          <w:vanish/>
          <w:sz w:val="22"/>
          <w:szCs w:val="22"/>
          <w:shd w:val="clear" w:color="auto" w:fill="FFFF99"/>
          <w:rtl/>
        </w:rPr>
        <w:tab/>
        <w:t>סעיף קטן (ב) לא יחול על התנאה של הקלה בעונש כאמור בסעיף קטן זה.</w:t>
      </w:r>
      <w:bookmarkEnd w:id="55"/>
    </w:p>
    <w:p w:rsidR="00056F08" w:rsidRDefault="00056F08" w:rsidP="00056F08">
      <w:pPr>
        <w:pStyle w:val="P00"/>
        <w:spacing w:before="72"/>
        <w:ind w:left="0" w:right="1134"/>
        <w:rPr>
          <w:rStyle w:val="default"/>
          <w:rFonts w:cs="FrankRuehl" w:hint="cs"/>
          <w:rtl/>
        </w:rPr>
      </w:pPr>
      <w:r>
        <w:rPr>
          <w:rFonts w:cs="Miriam"/>
          <w:lang w:val="he-IL"/>
        </w:rPr>
        <w:pict>
          <v:rect id="_x0000_s1813" style="position:absolute;left:0;text-align:left;margin-left:464.35pt;margin-top:7.1pt;width:75.05pt;height:36.8pt;z-index:251787776" o:allowincell="f" filled="f" stroked="f" strokecolor="lime" strokeweight=".25pt">
            <v:textbox style="mso-next-textbox:#_x0000_s1813" inset="0,0,0,0">
              <w:txbxContent>
                <w:p w:rsidR="00E90B41" w:rsidRDefault="00E90B41" w:rsidP="00056F08">
                  <w:pPr>
                    <w:pStyle w:val="a7"/>
                    <w:rPr>
                      <w:rFonts w:hint="cs"/>
                      <w:noProof/>
                      <w:rtl/>
                    </w:rPr>
                  </w:pPr>
                  <w:r>
                    <w:rPr>
                      <w:rFonts w:hint="cs"/>
                      <w:noProof/>
                      <w:rtl/>
                    </w:rPr>
                    <w:t>ביטול ההקלה בעונש שלא אגב הרשעה</w:t>
                  </w:r>
                </w:p>
                <w:p w:rsidR="00E90B41" w:rsidRDefault="00E90B41" w:rsidP="00056F08">
                  <w:pPr>
                    <w:spacing w:line="160" w:lineRule="exact"/>
                    <w:rPr>
                      <w:rFonts w:cs="Miriam" w:hint="cs"/>
                      <w:noProof/>
                      <w:sz w:val="18"/>
                      <w:szCs w:val="18"/>
                      <w:rtl/>
                    </w:rPr>
                  </w:pPr>
                  <w:r>
                    <w:rPr>
                      <w:rFonts w:cs="Miriam" w:hint="cs"/>
                      <w:sz w:val="18"/>
                      <w:szCs w:val="18"/>
                      <w:rtl/>
                    </w:rPr>
                    <w:t>תיקון מס' 101 (מס' 1614) תשס"ח-2008</w:t>
                  </w:r>
                </w:p>
              </w:txbxContent>
            </v:textbox>
            <w10:anchorlock/>
          </v:rect>
        </w:pict>
      </w:r>
      <w:r>
        <w:rPr>
          <w:rStyle w:val="big-number"/>
          <w:rFonts w:cs="Miriam" w:hint="cs"/>
          <w:rtl/>
        </w:rPr>
        <w:t>45</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מוקמת בזאת ועדה לבחינת הפרת תנאי הקלה בעונש על תנאי, שניתנה לפי סעיף 44 (להלן בסעיף זה </w:t>
      </w:r>
      <w:r>
        <w:rPr>
          <w:rStyle w:val="default"/>
          <w:rFonts w:cs="FrankRuehl"/>
          <w:rtl/>
        </w:rPr>
        <w:t>–</w:t>
      </w:r>
      <w:r>
        <w:rPr>
          <w:rStyle w:val="default"/>
          <w:rFonts w:cs="FrankRuehl" w:hint="cs"/>
          <w:rtl/>
        </w:rPr>
        <w:t xml:space="preserve"> "הוועדה").</w:t>
      </w:r>
    </w:p>
    <w:p w:rsidR="00056F08" w:rsidRDefault="00056F08" w:rsidP="00056F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ימנה קצינים שדרגתם רב סרן או דרגה גבוהה מזו, הכשירים לכהן כשופטים של בית משפט צבאי של ערכאה ראשונה, כחברים בוועדה.</w:t>
      </w:r>
    </w:p>
    <w:p w:rsidR="00056F08" w:rsidRDefault="00056F08" w:rsidP="00056F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כוחות צה"ל באזור ימנה אחד מחברי הוועדה לכהן כנגיד הוועדה.</w:t>
      </w:r>
    </w:p>
    <w:p w:rsidR="00056F08" w:rsidRDefault="00056F08" w:rsidP="00056F0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תדון בדן יחיד שייקבע על ידי נגיד הוועדה, ואולם לבקשת נציג המפקד הצבאי או לפי החלטת נגיד הוועדה תדון הוועדה בשלושה; מותב של שלושה ויושב ראש המותב ייקבעו על ידי הנגיד.</w:t>
      </w:r>
    </w:p>
    <w:p w:rsidR="00056F08" w:rsidRDefault="00056F08" w:rsidP="00056F0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הפר הנידון תנאי מהתנאים להקלה בעונשו על תנאי, רשאי בא כוח המפקד הצבאי, באישור היועץ המשפטי, לפנות בכתב לוועדה בבקשה להורות על הבאת הנידון בפניה ועל ביטול ההקלה בעונש.</w:t>
      </w:r>
    </w:p>
    <w:p w:rsidR="00056F08" w:rsidRDefault="00056F08" w:rsidP="00056F0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החלטת הוועדה בבקשה להבאת הנדון לדיון בפניה לפי סעיף קטן (ה), תשמש אסמכתה להחזקת הנידון במשמורת עד לקבלת החלטתה הסופית של הוועדה בבקשה לפי סעיף קטן (ה); דיון בבקשה להבאת הנידון בפני הוועדה יכול שיתקיים שלא בנוכחות הנידון או בא כוחו.</w:t>
      </w:r>
    </w:p>
    <w:p w:rsidR="00056F08" w:rsidRDefault="00056F08" w:rsidP="00056F0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הפר הנידון תנאי להקלה בעונשו על תנאי לפי סעיף 44, תורה הוועדה על ביטול ההקלה בעונש, ותחייב את הנידון לשאת מאסר שאורכו כאורך תקופת התנאי; ואם נקבעה תקופת התנאי לפי סעיף 44(ה) </w:t>
      </w:r>
      <w:r>
        <w:rPr>
          <w:rStyle w:val="default"/>
          <w:rFonts w:cs="FrankRuehl"/>
          <w:rtl/>
        </w:rPr>
        <w:t>–</w:t>
      </w:r>
      <w:r>
        <w:rPr>
          <w:rStyle w:val="default"/>
          <w:rFonts w:cs="FrankRuehl" w:hint="cs"/>
          <w:rtl/>
        </w:rPr>
        <w:t xml:space="preserve"> תחייב את הנידון לשאת מאסר שאורכו כאורך התקופה מיום שחרורו ועד ליום סיום תקופת המאסר שהיה נושא, אילולא הוקל בעונשו.</w:t>
      </w:r>
    </w:p>
    <w:p w:rsidR="00056F08" w:rsidRDefault="00056F08" w:rsidP="00056F08">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עבר הנידון עבירה נוספת בתוך תקופת התנאי שנקבעה, אין נפקא מינה, לענין החלטת הוועדה לפי סעיף קטן (ז), אם הורשע הנידון בעבירה הנוספת אם לאו.</w:t>
      </w:r>
    </w:p>
    <w:p w:rsidR="00056F08" w:rsidRDefault="00056F08" w:rsidP="00056F08">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sidR="003C0E44">
        <w:rPr>
          <w:rStyle w:val="default"/>
          <w:rFonts w:cs="FrankRuehl" w:hint="cs"/>
          <w:rtl/>
        </w:rPr>
        <w:t xml:space="preserve">על אף האמור בסעיף קטן (ז), הפר נידון תנאי מתנאי ההקלה בעונשו של תנאי, שאינו ביצוע של עבירה נוספת בתוך תקופת התנאי, רשאית הוועדה, מנימוקים שיירשמו </w:t>
      </w:r>
      <w:r w:rsidR="003C0E44">
        <w:rPr>
          <w:rStyle w:val="default"/>
          <w:rFonts w:cs="FrankRuehl"/>
          <w:rtl/>
        </w:rPr>
        <w:t>–</w:t>
      </w:r>
    </w:p>
    <w:p w:rsidR="003C0E44" w:rsidRDefault="003C0E44" w:rsidP="003C0E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להחליט על המשך השחרור של הנידון בתנאים שנקבעו בהחלטה להקל בעונשו על תנאי או בתנאים נוספים שתקבע; החליטה הוועדה על המשך השחרור, תחל לגבי הנידון תקופת תנאי חדשה; לעניין זה "תקופת תנאי חדשה" </w:t>
      </w:r>
      <w:r>
        <w:rPr>
          <w:rStyle w:val="default"/>
          <w:rFonts w:cs="FrankRuehl"/>
          <w:rtl/>
        </w:rPr>
        <w:t>–</w:t>
      </w:r>
      <w:r>
        <w:rPr>
          <w:rStyle w:val="default"/>
          <w:rFonts w:cs="FrankRuehl" w:hint="cs"/>
          <w:rtl/>
        </w:rPr>
        <w:t xml:space="preserve"> תקופה שתחילתה ביום החלטת הוועדה ואורכה כאורך תקופת התנאי. החלטה כאמור לא תינתן לגבי אותו נידון אלא פעם אחת בלבד;</w:t>
      </w:r>
    </w:p>
    <w:p w:rsidR="003C0E44" w:rsidRDefault="003C0E44" w:rsidP="003C0E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להורות בהחלטתה לפי סעיף קטן (ז) שהנידון ישוב לשאת מאסר שאורכו לתקופה קצרה מאורך תקופת התנאי; הורתה הוועדה שהנידון יישא מאסר לתקופה קצרה מאורך תקופת התנאי </w:t>
      </w:r>
      <w:r>
        <w:rPr>
          <w:rStyle w:val="default"/>
          <w:rFonts w:cs="FrankRuehl"/>
          <w:rtl/>
        </w:rPr>
        <w:t>–</w:t>
      </w:r>
      <w:r>
        <w:rPr>
          <w:rStyle w:val="default"/>
          <w:rFonts w:cs="FrankRuehl" w:hint="cs"/>
          <w:rtl/>
        </w:rPr>
        <w:t xml:space="preserve"> תהא התקופה שהנידון לא נשא, לפי הוראת הוועדה, תקופת תנאי שתחל עם שחרורו של הנידון מתקופת המאסר שנשא, ותצטבר לכל תקופת תנאי אחרת שלו.</w:t>
      </w:r>
    </w:p>
    <w:p w:rsidR="003C0E44" w:rsidRDefault="003C0E44" w:rsidP="00056F08">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החלטת הוועדה בדבר ביטול ההקלה בעונש, דינה כדין צו למאסרו של הנידון.</w:t>
      </w:r>
    </w:p>
    <w:p w:rsidR="003C0E44" w:rsidRDefault="003C0E44" w:rsidP="008B0F02">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r>
      <w:r w:rsidR="008B0F02">
        <w:rPr>
          <w:rStyle w:val="default"/>
          <w:rFonts w:cs="FrankRuehl" w:hint="cs"/>
          <w:rtl/>
        </w:rPr>
        <w:t>הוראת סעיף 45(ב) תחול גם על ביטול הקלה בעונש לפי סעיף זה</w:t>
      </w:r>
      <w:r>
        <w:rPr>
          <w:rStyle w:val="default"/>
          <w:rFonts w:cs="FrankRuehl" w:hint="cs"/>
          <w:rtl/>
        </w:rPr>
        <w:t>.</w:t>
      </w:r>
    </w:p>
    <w:p w:rsidR="003C0E44" w:rsidRDefault="003C0E44" w:rsidP="00056F08">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הוראות סעיף 85(ו) ו-(ז), בשינויים המחויבים, יחולו על ההליכים לפי סעיף זה.</w:t>
      </w:r>
    </w:p>
    <w:p w:rsidR="003C0E44" w:rsidRDefault="003C0E44" w:rsidP="00056F08">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בכפוף לאמור בסעיפים קטנים (ו) ו-(יב), זכאי הנידון להיות נוכח בכל דיון בפני הוועדה לפי סעיף זה.</w:t>
      </w:r>
    </w:p>
    <w:p w:rsidR="003C0E44" w:rsidRDefault="003C0E44" w:rsidP="00056F08">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t>בכל ענין של סדר דין שלא נקבע בסעיף זה, תדון הוועדה בדרך הנראית לה מועילה ביותר להכרעה צודקת ומהירה בענין.</w:t>
      </w:r>
    </w:p>
    <w:p w:rsidR="003C0E44" w:rsidRDefault="003C0E44" w:rsidP="00056F08">
      <w:pPr>
        <w:pStyle w:val="P00"/>
        <w:spacing w:before="72"/>
        <w:ind w:left="0" w:right="1134"/>
        <w:rPr>
          <w:rStyle w:val="default"/>
          <w:rFonts w:cs="FrankRuehl" w:hint="cs"/>
          <w:rtl/>
        </w:rPr>
      </w:pPr>
      <w:r>
        <w:rPr>
          <w:rStyle w:val="default"/>
          <w:rFonts w:cs="FrankRuehl" w:hint="cs"/>
          <w:rtl/>
        </w:rPr>
        <w:tab/>
        <w:t>(טו)</w:t>
      </w:r>
      <w:r>
        <w:rPr>
          <w:rStyle w:val="default"/>
          <w:rFonts w:cs="FrankRuehl" w:hint="cs"/>
          <w:rtl/>
        </w:rPr>
        <w:tab/>
      </w:r>
      <w:r w:rsidR="00FF0D37">
        <w:rPr>
          <w:rStyle w:val="default"/>
          <w:rFonts w:cs="FrankRuehl" w:hint="cs"/>
          <w:rtl/>
        </w:rPr>
        <w:t>הוועדה רשאית, לבקשת בא כוח המפקד הצבאי או הנידון, להורות על השהיית ביצוע החלטתה לתקופה שלא תעלה על 72 שעות ממועד החלטתה; לענין זה לא יבואו שבתות ומועדים במנין השעות.</w:t>
      </w:r>
    </w:p>
    <w:p w:rsidR="00FF0D37" w:rsidRDefault="00FF0D37" w:rsidP="00056F08">
      <w:pPr>
        <w:pStyle w:val="P00"/>
        <w:spacing w:before="72"/>
        <w:ind w:left="0" w:right="1134"/>
        <w:rPr>
          <w:rStyle w:val="default"/>
          <w:rFonts w:cs="FrankRuehl" w:hint="cs"/>
          <w:rtl/>
        </w:rPr>
      </w:pPr>
      <w:r>
        <w:rPr>
          <w:rStyle w:val="default"/>
          <w:rFonts w:cs="FrankRuehl" w:hint="cs"/>
          <w:rtl/>
        </w:rPr>
        <w:tab/>
        <w:t>(טז)</w:t>
      </w:r>
      <w:r>
        <w:rPr>
          <w:rStyle w:val="default"/>
          <w:rFonts w:cs="FrankRuehl" w:hint="cs"/>
          <w:rtl/>
        </w:rPr>
        <w:tab/>
        <w:t xml:space="preserve">על החלטת הוועדה לפי סעיף זה ניתן להגיש ערר בפני ועדת עררים שימנה נשיא בית המשפט הצבאי לערעורים (להלן בסעיף זה </w:t>
      </w:r>
      <w:r>
        <w:rPr>
          <w:rStyle w:val="default"/>
          <w:rFonts w:cs="FrankRuehl"/>
          <w:rtl/>
        </w:rPr>
        <w:t>–</w:t>
      </w:r>
      <w:r>
        <w:rPr>
          <w:rStyle w:val="default"/>
          <w:rFonts w:cs="FrankRuehl" w:hint="cs"/>
          <w:rtl/>
        </w:rPr>
        <w:t xml:space="preserve"> "ועדת העררים"); ועדת העררים יכול שתהיה מורכבת מחבר אחד; כחבר בוועדת העררים ימונה קצין צה"ל שדרגתו סגן אלוף או דרגה גבוהה מזו, הכשיר לכהן כשופט של בית המשפט הצבאי לערעורים.</w:t>
      </w:r>
    </w:p>
    <w:p w:rsidR="00FF0D37" w:rsidRDefault="00FF0D37" w:rsidP="00056F08">
      <w:pPr>
        <w:pStyle w:val="P00"/>
        <w:spacing w:before="72"/>
        <w:ind w:left="0" w:right="1134"/>
        <w:rPr>
          <w:rStyle w:val="default"/>
          <w:rFonts w:cs="FrankRuehl" w:hint="cs"/>
          <w:rtl/>
        </w:rPr>
      </w:pPr>
      <w:r>
        <w:rPr>
          <w:rStyle w:val="default"/>
          <w:rFonts w:cs="FrankRuehl" w:hint="cs"/>
          <w:rtl/>
        </w:rPr>
        <w:tab/>
        <w:t>(יז)</w:t>
      </w:r>
      <w:r>
        <w:rPr>
          <w:rStyle w:val="default"/>
          <w:rFonts w:cs="FrankRuehl" w:hint="cs"/>
          <w:rtl/>
        </w:rPr>
        <w:tab/>
      </w:r>
      <w:r w:rsidR="00D46B4B">
        <w:rPr>
          <w:rStyle w:val="default"/>
          <w:rFonts w:cs="FrankRuehl" w:hint="cs"/>
          <w:rtl/>
        </w:rPr>
        <w:t>לוועדת העררים יהיו כל הסמכויות הנתונות לוועדה.</w:t>
      </w:r>
    </w:p>
    <w:p w:rsidR="00D46B4B" w:rsidRDefault="00D46B4B" w:rsidP="00056F08">
      <w:pPr>
        <w:pStyle w:val="P00"/>
        <w:spacing w:before="72"/>
        <w:ind w:left="0" w:right="1134"/>
        <w:rPr>
          <w:rStyle w:val="default"/>
          <w:rFonts w:cs="FrankRuehl" w:hint="cs"/>
          <w:rtl/>
        </w:rPr>
      </w:pPr>
      <w:r>
        <w:rPr>
          <w:rStyle w:val="default"/>
          <w:rFonts w:cs="FrankRuehl" w:hint="cs"/>
          <w:rtl/>
        </w:rPr>
        <w:tab/>
        <w:t>(יח)</w:t>
      </w:r>
      <w:r>
        <w:rPr>
          <w:rStyle w:val="default"/>
          <w:rFonts w:cs="FrankRuehl" w:hint="cs"/>
          <w:rtl/>
        </w:rPr>
        <w:tab/>
        <w:t>דיון בערר לפי סעיף קטן (טז) יתנהל בהתאם להוראות סעיף זה, בשינויים המחויבים.</w:t>
      </w:r>
    </w:p>
    <w:p w:rsidR="00056F08" w:rsidRPr="00A612C6" w:rsidRDefault="00056F08" w:rsidP="00056F08">
      <w:pPr>
        <w:pStyle w:val="P00"/>
        <w:spacing w:before="0"/>
        <w:ind w:left="0" w:right="1134"/>
        <w:rPr>
          <w:rStyle w:val="default"/>
          <w:rFonts w:cs="FrankRuehl" w:hint="cs"/>
          <w:vanish/>
          <w:color w:val="FF0000"/>
          <w:sz w:val="20"/>
          <w:szCs w:val="20"/>
          <w:shd w:val="clear" w:color="auto" w:fill="FFFF99"/>
          <w:rtl/>
        </w:rPr>
      </w:pPr>
      <w:bookmarkStart w:id="56" w:name="Rov119"/>
      <w:r w:rsidRPr="00A612C6">
        <w:rPr>
          <w:rStyle w:val="default"/>
          <w:rFonts w:cs="FrankRuehl" w:hint="cs"/>
          <w:vanish/>
          <w:color w:val="FF0000"/>
          <w:sz w:val="20"/>
          <w:szCs w:val="20"/>
          <w:shd w:val="clear" w:color="auto" w:fill="FFFF99"/>
          <w:rtl/>
        </w:rPr>
        <w:t>מיום 8.7.2008</w:t>
      </w:r>
    </w:p>
    <w:p w:rsidR="00056F08" w:rsidRPr="00A612C6" w:rsidRDefault="00056F08" w:rsidP="00056F08">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101 (מס' 1614) תשס"ח-2008</w:t>
      </w:r>
    </w:p>
    <w:p w:rsidR="00056F08" w:rsidRPr="00A612C6" w:rsidRDefault="00056F08" w:rsidP="00056F08">
      <w:pPr>
        <w:pStyle w:val="P00"/>
        <w:spacing w:before="0"/>
        <w:ind w:left="0" w:right="1134"/>
        <w:rPr>
          <w:rStyle w:val="default"/>
          <w:rFonts w:cs="FrankRuehl" w:hint="cs"/>
          <w:vanish/>
          <w:sz w:val="20"/>
          <w:szCs w:val="20"/>
          <w:shd w:val="clear" w:color="auto" w:fill="FFFF99"/>
          <w:rtl/>
        </w:rPr>
      </w:pPr>
      <w:hyperlink r:id="rId132" w:history="1">
        <w:r w:rsidRPr="00A612C6">
          <w:rPr>
            <w:rStyle w:val="Hyperlink"/>
            <w:rFonts w:cs="FrankRuehl" w:hint="cs"/>
            <w:vanish/>
            <w:szCs w:val="20"/>
            <w:shd w:val="clear" w:color="auto" w:fill="FFFF99"/>
            <w:rtl/>
          </w:rPr>
          <w:t>קובץ המנשרים מס' 225</w:t>
        </w:r>
      </w:hyperlink>
      <w:r w:rsidRPr="00A612C6">
        <w:rPr>
          <w:rStyle w:val="default"/>
          <w:rFonts w:cs="FrankRuehl" w:hint="cs"/>
          <w:vanish/>
          <w:sz w:val="20"/>
          <w:szCs w:val="20"/>
          <w:shd w:val="clear" w:color="auto" w:fill="FFFF99"/>
          <w:rtl/>
        </w:rPr>
        <w:t xml:space="preserve"> מחודש יולי 2008 עמ' 5262</w:t>
      </w:r>
    </w:p>
    <w:p w:rsidR="00056F08" w:rsidRPr="009A3843" w:rsidRDefault="00056F08" w:rsidP="009A3843">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45א</w:t>
      </w:r>
      <w:bookmarkEnd w:id="56"/>
    </w:p>
    <w:p w:rsidR="00D91CBB" w:rsidRDefault="00D91CBB">
      <w:pPr>
        <w:pStyle w:val="P00"/>
        <w:spacing w:before="72"/>
        <w:ind w:left="0" w:right="1134"/>
        <w:rPr>
          <w:rStyle w:val="default"/>
          <w:rFonts w:cs="FrankRuehl" w:hint="cs"/>
          <w:rtl/>
        </w:rPr>
      </w:pPr>
      <w:r>
        <w:rPr>
          <w:rFonts w:cs="Miriam"/>
          <w:lang w:val="he-IL"/>
        </w:rPr>
        <w:pict>
          <v:rect id="_x0000_s1282" style="position:absolute;left:0;text-align:left;margin-left:464.35pt;margin-top:7.1pt;width:75.05pt;height:44.85pt;z-index:251504128" o:allowincell="f" filled="f" stroked="f" strokecolor="lime" strokeweight=".25pt">
            <v:textbox style="mso-next-textbox:#_x0000_s1282" inset="0,0,0,0">
              <w:txbxContent>
                <w:p w:rsidR="00E90B41" w:rsidRDefault="00E90B41">
                  <w:pPr>
                    <w:spacing w:line="160" w:lineRule="exact"/>
                    <w:rPr>
                      <w:rFonts w:cs="Miriam" w:hint="cs"/>
                      <w:sz w:val="18"/>
                      <w:szCs w:val="18"/>
                      <w:rtl/>
                    </w:rPr>
                  </w:pPr>
                  <w:r>
                    <w:rPr>
                      <w:rFonts w:cs="Miriam" w:hint="cs"/>
                      <w:sz w:val="18"/>
                      <w:szCs w:val="18"/>
                      <w:rtl/>
                    </w:rPr>
                    <w:t>ביצוע גזר-דין</w:t>
                  </w:r>
                </w:p>
                <w:p w:rsidR="00E90B41" w:rsidRDefault="00E90B41">
                  <w:pPr>
                    <w:spacing w:line="160" w:lineRule="exact"/>
                    <w:rPr>
                      <w:rFonts w:cs="Miriam" w:hint="cs"/>
                      <w:sz w:val="18"/>
                      <w:szCs w:val="18"/>
                      <w:rtl/>
                    </w:rPr>
                  </w:pPr>
                  <w:r>
                    <w:rPr>
                      <w:rFonts w:cs="Miriam" w:hint="cs"/>
                      <w:sz w:val="18"/>
                      <w:szCs w:val="18"/>
                      <w:rtl/>
                    </w:rPr>
                    <w:t>תיקון מס' 58 (מס' 1265) תשמ"ט-1989</w:t>
                  </w:r>
                </w:p>
                <w:p w:rsidR="00E90B41" w:rsidRDefault="00E90B41">
                  <w:pPr>
                    <w:pStyle w:val="a7"/>
                    <w:rPr>
                      <w:rFonts w:hint="cs"/>
                      <w:noProof/>
                      <w:rtl/>
                    </w:rPr>
                  </w:pPr>
                  <w:r>
                    <w:rPr>
                      <w:rFonts w:hint="cs"/>
                      <w:rtl/>
                    </w:rPr>
                    <w:t>תיקון מס' 62 (מס' 1309) תשנ"א-1990</w:t>
                  </w:r>
                </w:p>
              </w:txbxContent>
            </v:textbox>
            <w10:anchorlock/>
          </v:rect>
        </w:pict>
      </w:r>
      <w:r>
        <w:rPr>
          <w:rStyle w:val="big-number"/>
          <w:rFonts w:cs="Miriam" w:hint="cs"/>
          <w:rtl/>
        </w:rPr>
        <w:t>46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פסק דין חלוט של בית המשפט או הוראת מפקד כוחות צה"ל באזור או הוראת מפקד צבאי לפי סעיף 44, ישמשו הרשאה לכל חייל להוציא לפועל את גזר הדין של בית המשפט או את ההוראה שהורה מפקד כוחות צה"ל באזור או מפקד צבאי, הכל לפי התקרה.</w:t>
      </w:r>
    </w:p>
    <w:p w:rsidR="00D91CBB" w:rsidRDefault="00D91CBB">
      <w:pPr>
        <w:pStyle w:val="P00"/>
        <w:spacing w:before="72"/>
        <w:ind w:left="1021" w:right="1134" w:hanging="1021"/>
        <w:rPr>
          <w:rStyle w:val="default"/>
          <w:rFonts w:cs="FrankRuehl" w:hint="cs"/>
          <w:rtl/>
        </w:rPr>
      </w:pPr>
      <w:r>
        <w:rPr>
          <w:rFonts w:cs="FrankRuehl"/>
          <w:rtl/>
          <w:lang w:val="he-IL"/>
        </w:rPr>
        <w:pict>
          <v:shape id="_x0000_s1533" type="#_x0000_t202" style="position:absolute;left:0;text-align:left;margin-left:468pt;margin-top:7.1pt;width:74.35pt;height:34.95pt;z-index:251664896"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58 (מס' 1265) תשמ"ט-1989</w:t>
                  </w:r>
                </w:p>
                <w:p w:rsidR="00E90B41" w:rsidRDefault="00E90B41">
                  <w:pPr>
                    <w:pStyle w:val="a7"/>
                    <w:rPr>
                      <w:rFonts w:hint="cs"/>
                      <w:noProof/>
                      <w:rtl/>
                    </w:rPr>
                  </w:pPr>
                  <w:r>
                    <w:rPr>
                      <w:rFonts w:hint="cs"/>
                      <w:rtl/>
                    </w:rPr>
                    <w:t>תיקון מס' 62 (מס' 1309) תשנ"א-1990</w:t>
                  </w:r>
                </w:p>
              </w:txbxContent>
            </v:textbox>
          </v:shape>
        </w:pict>
      </w:r>
      <w:r>
        <w:rPr>
          <w:rStyle w:val="default"/>
          <w:rFonts w:cs="FrankRuehl" w:hint="cs"/>
          <w:rtl/>
        </w:rPr>
        <w:tab/>
        <w:t>(ב)</w:t>
      </w:r>
      <w:r>
        <w:rPr>
          <w:rStyle w:val="default"/>
          <w:rFonts w:cs="FrankRuehl" w:hint="cs"/>
          <w:rtl/>
        </w:rPr>
        <w:tab/>
        <w:t>(1)</w:t>
      </w:r>
      <w:r>
        <w:rPr>
          <w:rStyle w:val="default"/>
          <w:rFonts w:cs="FrankRuehl" w:hint="cs"/>
          <w:rtl/>
        </w:rPr>
        <w:tab/>
        <w:t>נתחייב אדם בפסק-דין חלוט של בית המשפט הצבאי לערעורים או של בית משפט צבאי של שלושה, בתשלום קנס ולא שילמו, רשאי מפקד כוחות צה"ל באזור להורות על תפיסת נכסיו ועל מכירתם לשם הבטחת תשלום הקנס.</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נתחייב אדם בפסק דין חלוט של דן יחיד לתשלום קנס ולא שילמו, רשאי מפקד צבאי להורות על תפיסת נכסיו ועל מכירתם לשם הבטחת תשלום הקנס.</w:t>
      </w:r>
    </w:p>
    <w:p w:rsidR="00D91CBB" w:rsidRDefault="001C79DD" w:rsidP="001C79DD">
      <w:pPr>
        <w:pStyle w:val="P00"/>
        <w:spacing w:before="72"/>
        <w:ind w:left="1021" w:right="1134" w:hanging="1021"/>
        <w:rPr>
          <w:rStyle w:val="default"/>
          <w:rFonts w:cs="FrankRuehl" w:hint="cs"/>
          <w:rtl/>
        </w:rPr>
      </w:pPr>
      <w:r>
        <w:rPr>
          <w:rFonts w:cs="FrankRuehl" w:hint="cs"/>
          <w:sz w:val="26"/>
          <w:rtl/>
          <w:lang w:eastAsia="en-US"/>
        </w:rPr>
        <w:pict>
          <v:shape id="_x0000_s1871" type="#_x0000_t202" style="position:absolute;left:0;text-align:left;margin-left:468pt;margin-top:7.1pt;width:74.35pt;height:37.95pt;z-index:251837952" filled="f" stroked="f">
            <v:textbox inset="1mm,0,1mm,0">
              <w:txbxContent>
                <w:p w:rsidR="00E90B41" w:rsidRDefault="00E90B41" w:rsidP="001C79DD">
                  <w:pPr>
                    <w:pStyle w:val="a7"/>
                    <w:rPr>
                      <w:rFonts w:hint="cs"/>
                      <w:noProof/>
                      <w:rtl/>
                    </w:rPr>
                  </w:pPr>
                  <w:r>
                    <w:rPr>
                      <w:rFonts w:hint="cs"/>
                      <w:rtl/>
                    </w:rPr>
                    <w:t>תיקון מס' 15 (מס' 741) תשל"ח-1977</w:t>
                  </w:r>
                </w:p>
                <w:p w:rsidR="00E90B41" w:rsidRDefault="00E90B41" w:rsidP="001C79DD">
                  <w:pPr>
                    <w:pStyle w:val="a7"/>
                    <w:rPr>
                      <w:rFonts w:hint="cs"/>
                      <w:noProof/>
                      <w:rtl/>
                    </w:rPr>
                  </w:pPr>
                  <w:r>
                    <w:rPr>
                      <w:rFonts w:hint="cs"/>
                      <w:noProof/>
                      <w:rtl/>
                    </w:rPr>
                    <w:t>תיקון מס' 58 (מס' 1265) תשמ"ט-1989</w:t>
                  </w:r>
                </w:p>
              </w:txbxContent>
            </v:textbox>
            <w10:anchorlock/>
          </v:shape>
        </w:pict>
      </w:r>
      <w:r w:rsidR="00D91CBB">
        <w:rPr>
          <w:rStyle w:val="default"/>
          <w:rFonts w:cs="FrankRuehl" w:hint="cs"/>
          <w:rtl/>
        </w:rPr>
        <w:tab/>
      </w:r>
      <w:r w:rsidR="00D91CBB" w:rsidRPr="001C79DD">
        <w:rPr>
          <w:rStyle w:val="default"/>
          <w:rFonts w:cs="FrankRuehl" w:hint="cs"/>
          <w:rtl/>
        </w:rPr>
        <w:t>(ג)</w:t>
      </w:r>
      <w:r w:rsidR="00D91CBB" w:rsidRPr="001C79DD">
        <w:rPr>
          <w:rStyle w:val="default"/>
          <w:rFonts w:cs="FrankRuehl" w:hint="cs"/>
          <w:rtl/>
        </w:rPr>
        <w:tab/>
      </w:r>
      <w:r>
        <w:rPr>
          <w:rStyle w:val="default"/>
          <w:rFonts w:cs="FrankRuehl" w:hint="cs"/>
          <w:rtl/>
        </w:rPr>
        <w:t>(1)</w:t>
      </w:r>
      <w:r>
        <w:rPr>
          <w:rStyle w:val="default"/>
          <w:rFonts w:cs="FrankRuehl" w:hint="cs"/>
          <w:rtl/>
        </w:rPr>
        <w:tab/>
        <w:t xml:space="preserve">לצורך מימוש ההוראה על תפיסת הנכסים ומכירתם כאמור בסעיף קטן (ב) לעיל, </w:t>
      </w:r>
      <w:r w:rsidRPr="001C79DD">
        <w:rPr>
          <w:rStyle w:val="default"/>
          <w:rFonts w:cs="FrankRuehl" w:hint="cs"/>
          <w:rtl/>
        </w:rPr>
        <w:t>רשאי מפקד כוחות צה"ל באזור או מפקד צבאי, לפי הענין,</w:t>
      </w:r>
      <w:r>
        <w:rPr>
          <w:rStyle w:val="default"/>
          <w:rFonts w:cs="FrankRuehl" w:hint="cs"/>
          <w:rtl/>
        </w:rPr>
        <w:t xml:space="preserve"> למנות כונס נכסים, וכן לקבוע בכתב המינוי הוראות בדבר דרכי פעולת כונס הנכסים, חובותיו, סמכויותיו ותשלום שכרו, וכן לתת לכונס הנכסים מעת לעת הוראות בעניינים המנויים לעיל;</w:t>
      </w:r>
    </w:p>
    <w:p w:rsidR="001C79DD" w:rsidRDefault="001C79DD" w:rsidP="001C79D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אדם המפריע לכונס הנכסים במילוי תפקידיו ייאשם בעבירה על צו זה.</w:t>
      </w:r>
    </w:p>
    <w:p w:rsidR="00D91CBB" w:rsidRPr="00A612C6" w:rsidRDefault="001C79DD">
      <w:pPr>
        <w:pStyle w:val="P00"/>
        <w:spacing w:before="0"/>
        <w:ind w:left="0" w:right="1134"/>
        <w:rPr>
          <w:rStyle w:val="default"/>
          <w:rFonts w:cs="FrankRuehl" w:hint="cs"/>
          <w:vanish/>
          <w:color w:val="FF0000"/>
          <w:sz w:val="20"/>
          <w:szCs w:val="20"/>
          <w:shd w:val="clear" w:color="auto" w:fill="FFFF99"/>
          <w:rtl/>
        </w:rPr>
      </w:pPr>
      <w:bookmarkStart w:id="57" w:name="Rov161"/>
      <w:r w:rsidRPr="00A612C6">
        <w:rPr>
          <w:rStyle w:val="default"/>
          <w:rFonts w:cs="FrankRuehl" w:hint="cs"/>
          <w:vanish/>
          <w:color w:val="FF0000"/>
          <w:sz w:val="20"/>
          <w:szCs w:val="20"/>
          <w:shd w:val="clear" w:color="auto" w:fill="FFFF99"/>
          <w:rtl/>
        </w:rPr>
        <w:t>מיום 6.11.1977</w:t>
      </w:r>
    </w:p>
    <w:p w:rsidR="001C79DD" w:rsidRPr="00A612C6" w:rsidRDefault="001C79DD">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15 (מס' 741) תשל"ח-1977</w:t>
      </w:r>
    </w:p>
    <w:p w:rsidR="001C79DD" w:rsidRPr="00A612C6" w:rsidRDefault="001C79DD">
      <w:pPr>
        <w:pStyle w:val="P00"/>
        <w:spacing w:before="0"/>
        <w:ind w:left="0" w:right="1134"/>
        <w:rPr>
          <w:rStyle w:val="default"/>
          <w:rFonts w:cs="FrankRuehl" w:hint="cs"/>
          <w:vanish/>
          <w:sz w:val="20"/>
          <w:szCs w:val="20"/>
          <w:shd w:val="clear" w:color="auto" w:fill="FFFF99"/>
          <w:rtl/>
        </w:rPr>
      </w:pPr>
      <w:hyperlink r:id="rId133" w:history="1">
        <w:r w:rsidRPr="00A612C6">
          <w:rPr>
            <w:rStyle w:val="Hyperlink"/>
            <w:rFonts w:cs="FrankRuehl" w:hint="cs"/>
            <w:vanish/>
            <w:szCs w:val="20"/>
            <w:shd w:val="clear" w:color="auto" w:fill="FFFF99"/>
            <w:rtl/>
          </w:rPr>
          <w:t>קובץ המנשרים מס' 42</w:t>
        </w:r>
      </w:hyperlink>
      <w:r w:rsidRPr="00A612C6">
        <w:rPr>
          <w:rStyle w:val="default"/>
          <w:rFonts w:cs="FrankRuehl" w:hint="cs"/>
          <w:vanish/>
          <w:sz w:val="20"/>
          <w:szCs w:val="20"/>
          <w:shd w:val="clear" w:color="auto" w:fill="FFFF99"/>
          <w:rtl/>
        </w:rPr>
        <w:t xml:space="preserve"> מיום 25.5.1978 עמ' 38</w:t>
      </w:r>
    </w:p>
    <w:p w:rsidR="00D91CBB" w:rsidRPr="00A612C6" w:rsidRDefault="001C79DD">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46(ג)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34" w:history="1">
        <w:r w:rsidRPr="00A612C6">
          <w:rPr>
            <w:rStyle w:val="Hyperlink"/>
            <w:rFonts w:cs="FrankRuehl" w:hint="cs"/>
            <w:vanish/>
            <w:szCs w:val="20"/>
            <w:shd w:val="clear" w:color="auto" w:fill="FFFF99"/>
            <w:rtl/>
          </w:rPr>
          <w:t>קובץ ה</w:t>
        </w:r>
        <w:r w:rsidRPr="00A612C6">
          <w:rPr>
            <w:rStyle w:val="Hyperlink"/>
            <w:rFonts w:cs="FrankRuehl" w:hint="cs"/>
            <w:vanish/>
            <w:szCs w:val="20"/>
            <w:shd w:val="clear" w:color="auto" w:fill="FFFF99"/>
            <w:rtl/>
          </w:rPr>
          <w:t>מ</w:t>
        </w:r>
        <w:r w:rsidRPr="00A612C6">
          <w:rPr>
            <w:rStyle w:val="Hyperlink"/>
            <w:rFonts w:cs="FrankRuehl" w:hint="cs"/>
            <w:vanish/>
            <w:szCs w:val="20"/>
            <w:shd w:val="clear" w:color="auto" w:fill="FFFF99"/>
            <w:rtl/>
          </w:rPr>
          <w:t>נשרים מס' 77</w:t>
        </w:r>
      </w:hyperlink>
      <w:r w:rsidRPr="00A612C6">
        <w:rPr>
          <w:rStyle w:val="default"/>
          <w:rFonts w:cs="FrankRuehl" w:hint="cs"/>
          <w:vanish/>
          <w:sz w:val="20"/>
          <w:szCs w:val="20"/>
          <w:shd w:val="clear" w:color="auto" w:fill="FFFF99"/>
          <w:rtl/>
        </w:rPr>
        <w:t xml:space="preserve"> מיום 13.2.1991 עמ' 146</w:t>
      </w:r>
    </w:p>
    <w:p w:rsidR="00D91CBB" w:rsidRPr="00A612C6" w:rsidRDefault="00D91CBB">
      <w:pPr>
        <w:pStyle w:val="P00"/>
        <w:ind w:left="0" w:right="1134"/>
        <w:rPr>
          <w:rStyle w:val="big-number"/>
          <w:rFonts w:cs="Miriam" w:hint="cs"/>
          <w:vanish/>
          <w:sz w:val="16"/>
          <w:szCs w:val="16"/>
          <w:shd w:val="clear" w:color="auto" w:fill="FFFF99"/>
          <w:rtl/>
        </w:rPr>
      </w:pPr>
      <w:r w:rsidRPr="00A612C6">
        <w:rPr>
          <w:rStyle w:val="big-number"/>
          <w:rFonts w:cs="Miriam" w:hint="cs"/>
          <w:vanish/>
          <w:sz w:val="16"/>
          <w:szCs w:val="16"/>
          <w:shd w:val="clear" w:color="auto" w:fill="FFFF99"/>
          <w:rtl/>
        </w:rPr>
        <w:t xml:space="preserve">ביצוע גזר-דין </w:t>
      </w:r>
      <w:r w:rsidRPr="00A612C6">
        <w:rPr>
          <w:rStyle w:val="big-number"/>
          <w:rFonts w:cs="Miriam" w:hint="cs"/>
          <w:strike/>
          <w:vanish/>
          <w:sz w:val="16"/>
          <w:szCs w:val="16"/>
          <w:shd w:val="clear" w:color="auto" w:fill="FFFF99"/>
          <w:rtl/>
        </w:rPr>
        <w:t>מאושר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46</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אישור של מפקד האזור לפי סעיף 42 או הוראת מפקד האזור לפי סעיף 44, ישמשו הרשאה לכל אדם להוציא לפועל את גזר-הדין של בית-המשפט או את ההוראה שהורה מפקד האזור, הכל לפי המקרה.</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נתחייב אדם בגזר-דין כפי שאושר בידי מפקד האזור, בתשלום קנס ולא שלמו רשאי מפקד האזור להורות על תפיסת נכסיו ועל מכירתם לשם הבטחת תשלום הקנס.</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u w:val="single"/>
          <w:shd w:val="clear" w:color="auto" w:fill="FFFF99"/>
          <w:rtl/>
        </w:rPr>
        <w:tab/>
        <w:t>פסק דין חלוט של בית המשפט או הוראת מפקד כוחות צה"ל באזור לפי סעיף 42 או לפי סעיף 44 או הוראת מפקד צבאי לפי סעיף 44, ישמשו הרשאה לכל חייל להוציא לפועל את גזר הדין של בית המשפט או את ההוראה שהורה מפקד כוחות צה"ל באזור או מפקד צבאי, הכל לפי התקרה.</w:t>
      </w:r>
    </w:p>
    <w:p w:rsidR="00D91CBB" w:rsidRPr="00A612C6" w:rsidRDefault="00D91CBB">
      <w:pPr>
        <w:pStyle w:val="P00"/>
        <w:spacing w:before="0"/>
        <w:ind w:left="1021" w:right="1134" w:hanging="1021"/>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(1)</w:t>
      </w:r>
      <w:r w:rsidRPr="00A612C6">
        <w:rPr>
          <w:rStyle w:val="default"/>
          <w:rFonts w:cs="FrankRuehl" w:hint="cs"/>
          <w:vanish/>
          <w:sz w:val="22"/>
          <w:szCs w:val="22"/>
          <w:u w:val="single"/>
          <w:shd w:val="clear" w:color="auto" w:fill="FFFF99"/>
          <w:rtl/>
        </w:rPr>
        <w:tab/>
        <w:t>נתחייב אדם בפסק-דין חלוט של בית המשפט הצבאי לערעורים או של בית משפט צבאי של שלושה או בפסק-דין של בית משפט כאמור כפי שאושר בידי מפקד כוחות צה"ל באזור, בתשלום קנס ולא שילמו, רשאי מפקד כוחות צה"ל באזור להורות על תפיסת נכסיו ועל מכירתם לשם הבטחת תשלום הקנס.</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u w:val="single"/>
          <w:shd w:val="clear" w:color="auto" w:fill="FFFF99"/>
          <w:rtl/>
        </w:rPr>
        <w:t>(2)</w:t>
      </w:r>
      <w:r w:rsidRPr="00A612C6">
        <w:rPr>
          <w:rStyle w:val="default"/>
          <w:rFonts w:cs="FrankRuehl" w:hint="cs"/>
          <w:vanish/>
          <w:sz w:val="22"/>
          <w:szCs w:val="22"/>
          <w:u w:val="single"/>
          <w:shd w:val="clear" w:color="auto" w:fill="FFFF99"/>
          <w:rtl/>
        </w:rPr>
        <w:tab/>
        <w:t>נתחייב אדם בפסק דין חלוט של דן יחיד לתשלום קנס ולא שילמו, רשאי מפקד צבאי להורות על תפיסת נכסיו ועל מכירתם לשם הבטחת תשלום הקנס.</w:t>
      </w:r>
    </w:p>
    <w:p w:rsidR="001C79DD" w:rsidRPr="00A612C6" w:rsidRDefault="00D91CBB" w:rsidP="001C79DD">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r>
      <w:r w:rsidR="001C79DD" w:rsidRPr="00A612C6">
        <w:rPr>
          <w:rStyle w:val="default"/>
          <w:rFonts w:cs="FrankRuehl" w:hint="cs"/>
          <w:vanish/>
          <w:sz w:val="22"/>
          <w:szCs w:val="22"/>
          <w:shd w:val="clear" w:color="auto" w:fill="FFFF99"/>
          <w:rtl/>
        </w:rPr>
        <w:t>(1)</w:t>
      </w:r>
      <w:r w:rsidR="001C79DD" w:rsidRPr="00A612C6">
        <w:rPr>
          <w:rStyle w:val="default"/>
          <w:rFonts w:cs="FrankRuehl" w:hint="cs"/>
          <w:vanish/>
          <w:sz w:val="22"/>
          <w:szCs w:val="22"/>
          <w:shd w:val="clear" w:color="auto" w:fill="FFFF99"/>
          <w:rtl/>
        </w:rPr>
        <w:tab/>
        <w:t>לצורך מימוש ההוראה על תפיסת הנכסים ומכירתם כאמור בסעיף קטן (ב)</w:t>
      </w:r>
      <w:r w:rsidR="001C79DD" w:rsidRPr="00A612C6">
        <w:rPr>
          <w:rStyle w:val="default"/>
          <w:rFonts w:cs="FrankRuehl" w:hint="cs"/>
          <w:vanish/>
          <w:sz w:val="22"/>
          <w:szCs w:val="22"/>
          <w:shd w:val="clear" w:color="auto" w:fill="FFFF99"/>
        </w:rPr>
        <w:t xml:space="preserve"> </w:t>
      </w:r>
      <w:r w:rsidR="001C79DD" w:rsidRPr="00A612C6">
        <w:rPr>
          <w:rStyle w:val="default"/>
          <w:rFonts w:cs="FrankRuehl" w:hint="cs"/>
          <w:vanish/>
          <w:sz w:val="22"/>
          <w:szCs w:val="22"/>
          <w:shd w:val="clear" w:color="auto" w:fill="FFFF99"/>
          <w:rtl/>
        </w:rPr>
        <w:t xml:space="preserve">לעיל, </w:t>
      </w:r>
      <w:r w:rsidR="001C79DD" w:rsidRPr="00A612C6">
        <w:rPr>
          <w:rStyle w:val="default"/>
          <w:rFonts w:cs="FrankRuehl" w:hint="cs"/>
          <w:strike/>
          <w:vanish/>
          <w:sz w:val="22"/>
          <w:szCs w:val="22"/>
          <w:shd w:val="clear" w:color="auto" w:fill="FFFF99"/>
          <w:rtl/>
        </w:rPr>
        <w:t>רשאי מפקד האזור</w:t>
      </w:r>
      <w:r w:rsidR="001C79DD" w:rsidRPr="00A612C6">
        <w:rPr>
          <w:rStyle w:val="default"/>
          <w:rFonts w:cs="FrankRuehl" w:hint="cs"/>
          <w:vanish/>
          <w:sz w:val="22"/>
          <w:szCs w:val="22"/>
          <w:shd w:val="clear" w:color="auto" w:fill="FFFF99"/>
          <w:rtl/>
        </w:rPr>
        <w:t xml:space="preserve"> </w:t>
      </w:r>
      <w:r w:rsidR="001C79DD" w:rsidRPr="00A612C6">
        <w:rPr>
          <w:rStyle w:val="default"/>
          <w:rFonts w:cs="FrankRuehl" w:hint="cs"/>
          <w:vanish/>
          <w:sz w:val="22"/>
          <w:szCs w:val="22"/>
          <w:u w:val="single"/>
          <w:shd w:val="clear" w:color="auto" w:fill="FFFF99"/>
          <w:rtl/>
        </w:rPr>
        <w:t>רשאי מפקד כוחות צה"ל באזור או מפקד צבאי, לפי הענין,</w:t>
      </w:r>
      <w:r w:rsidR="001C79DD" w:rsidRPr="00A612C6">
        <w:rPr>
          <w:rStyle w:val="default"/>
          <w:rFonts w:cs="FrankRuehl" w:hint="cs"/>
          <w:vanish/>
          <w:sz w:val="22"/>
          <w:szCs w:val="22"/>
          <w:shd w:val="clear" w:color="auto" w:fill="FFFF99"/>
          <w:rtl/>
        </w:rPr>
        <w:t xml:space="preserve"> למנות כונס נכסים, וכן לקבוע בכתב המינוי הוראות בדבר דרכי פעולת כונס הנכסים, חובותיו, סמכויותיו ותשלום שכרו, וכן לתת לכונס הנכסים מעת לעת הוראות בעניינים המנויים לעיל;</w:t>
      </w:r>
    </w:p>
    <w:p w:rsidR="001C79DD" w:rsidRPr="00A612C6" w:rsidRDefault="001C79DD" w:rsidP="001C79DD">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אדם המפריע לכונס הנכסים במילוי תפקידיו ייאשם בעבירה על צו זה.</w:t>
      </w:r>
    </w:p>
    <w:p w:rsidR="001C79DD" w:rsidRPr="00A612C6" w:rsidRDefault="001C79DD">
      <w:pPr>
        <w:pStyle w:val="P00"/>
        <w:spacing w:before="0"/>
        <w:ind w:left="0" w:right="1134"/>
        <w:rPr>
          <w:rStyle w:val="default"/>
          <w:rFonts w:cs="FrankRuehl" w:hint="cs"/>
          <w:vanish/>
          <w:sz w:val="22"/>
          <w:szCs w:val="22"/>
          <w:shd w:val="clear" w:color="auto" w:fill="FFFF99"/>
          <w:rtl/>
        </w:rPr>
      </w:pP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30.7.1990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62 (מס' 1309)</w:t>
      </w:r>
      <w:r w:rsidR="00520C0A"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35" w:history="1">
        <w:r w:rsidRPr="00A612C6">
          <w:rPr>
            <w:rStyle w:val="Hyperlink"/>
            <w:rFonts w:cs="FrankRuehl" w:hint="cs"/>
            <w:vanish/>
            <w:szCs w:val="20"/>
            <w:shd w:val="clear" w:color="auto" w:fill="FFFF99"/>
            <w:rtl/>
          </w:rPr>
          <w:t>קובץ המנשרים מס' 100</w:t>
        </w:r>
      </w:hyperlink>
      <w:r w:rsidRPr="00A612C6">
        <w:rPr>
          <w:rStyle w:val="default"/>
          <w:rFonts w:cs="FrankRuehl" w:hint="cs"/>
          <w:vanish/>
          <w:sz w:val="20"/>
          <w:szCs w:val="20"/>
          <w:shd w:val="clear" w:color="auto" w:fill="FFFF99"/>
          <w:rtl/>
        </w:rPr>
        <w:t xml:space="preserve"> מחודש נובמבר 1990 עמ' 3</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פסק דין חלוט של בית המשפט או </w:t>
      </w:r>
      <w:r w:rsidRPr="00A612C6">
        <w:rPr>
          <w:rStyle w:val="default"/>
          <w:rFonts w:cs="FrankRuehl" w:hint="cs"/>
          <w:strike/>
          <w:vanish/>
          <w:sz w:val="22"/>
          <w:szCs w:val="22"/>
          <w:shd w:val="clear" w:color="auto" w:fill="FFFF99"/>
          <w:rtl/>
        </w:rPr>
        <w:t>הוראת מפקד כוחות צה"ל באזור לפי סעיף 42 או לפי סעיף 44 או הוראת מפקד צבאי לפי סעיף 44</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הוראת מפקד כוחות צה"ל באזור או הוראת מפקד צבאי לפי סעיף 44</w:t>
      </w:r>
      <w:r w:rsidRPr="00A612C6">
        <w:rPr>
          <w:rStyle w:val="default"/>
          <w:rFonts w:cs="FrankRuehl" w:hint="cs"/>
          <w:vanish/>
          <w:sz w:val="22"/>
          <w:szCs w:val="22"/>
          <w:shd w:val="clear" w:color="auto" w:fill="FFFF99"/>
          <w:rtl/>
        </w:rPr>
        <w:t>, ישמשו הרשאה לכל חייל להוציא לפועל את גזר הדין של בית המשפט או את ההוראה שהורה מפקד כוחות צה"ל באזור או מפקד צבאי, הכל לפי התקרה.</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נתחייב אדם בפסק-דין חלוט של בית המשפט הצבאי לערעורים או של בית משפט צבאי של שלושה </w:t>
      </w:r>
      <w:r w:rsidRPr="00A612C6">
        <w:rPr>
          <w:rStyle w:val="default"/>
          <w:rFonts w:cs="FrankRuehl" w:hint="cs"/>
          <w:strike/>
          <w:vanish/>
          <w:sz w:val="22"/>
          <w:szCs w:val="22"/>
          <w:shd w:val="clear" w:color="auto" w:fill="FFFF99"/>
          <w:rtl/>
        </w:rPr>
        <w:t>או בפסק-דין של בית משפט כאמור כפי שאושר בידי מפקד כוחות צה"ל באזור</w:t>
      </w:r>
      <w:r w:rsidRPr="00A612C6">
        <w:rPr>
          <w:rStyle w:val="default"/>
          <w:rFonts w:cs="FrankRuehl" w:hint="cs"/>
          <w:vanish/>
          <w:sz w:val="22"/>
          <w:szCs w:val="22"/>
          <w:shd w:val="clear" w:color="auto" w:fill="FFFF99"/>
          <w:rtl/>
        </w:rPr>
        <w:t>, בתשלום קנס ולא שילמו, רשאי מפקד כוחות צה"ל באזור להורות על תפיסת נכסיו ועל מכירתם לשם הבטחת תשלום הקנס.</w:t>
      </w:r>
    </w:p>
    <w:p w:rsidR="00D91CBB" w:rsidRPr="001C79DD" w:rsidRDefault="00D91CBB" w:rsidP="001C79DD">
      <w:pPr>
        <w:pStyle w:val="P00"/>
        <w:spacing w:before="0"/>
        <w:ind w:left="1021" w:right="1134"/>
        <w:rPr>
          <w:rStyle w:val="default"/>
          <w:rFonts w:cs="FrankRuehl" w:hint="cs"/>
          <w:sz w:val="2"/>
          <w:szCs w:val="2"/>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נתחייב אדם בפסק דין חלוט של דן יחיד לתשלום קנס ולא שילמו, רשאי מפקד צבאי להורות על תפיסת נכסיו ועל מכירתם לשם הבטחת תשלום הקנס.</w:t>
      </w:r>
      <w:bookmarkEnd w:id="57"/>
    </w:p>
    <w:p w:rsidR="009A3843" w:rsidRDefault="009A3843" w:rsidP="009A3843">
      <w:pPr>
        <w:pStyle w:val="header-2"/>
        <w:ind w:left="0" w:right="1134"/>
        <w:rPr>
          <w:rFonts w:cs="Miriam" w:hint="cs"/>
          <w:rtl/>
        </w:rPr>
      </w:pPr>
      <w:r>
        <w:rPr>
          <w:rFonts w:cs="Miriam"/>
          <w:rtl/>
          <w:lang w:val="he-IL"/>
        </w:rPr>
        <w:pict>
          <v:shape id="_x0000_s1839" type="#_x0000_t202" style="position:absolute;left:0;text-align:left;margin-left:468pt;margin-top:12.75pt;width:74.35pt;height:18.5pt;z-index:251809280" filled="f" stroked="f">
            <v:textbox inset="1mm,0,1mm,0">
              <w:txbxContent>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v:shape>
        </w:pict>
      </w:r>
      <w:r>
        <w:rPr>
          <w:rFonts w:cs="Miriam" w:hint="cs"/>
          <w:rtl/>
        </w:rPr>
        <w:t xml:space="preserve">סימן ד'1 </w:t>
      </w:r>
      <w:r>
        <w:rPr>
          <w:rFonts w:cs="Miriam"/>
          <w:rtl/>
        </w:rPr>
        <w:t>–</w:t>
      </w:r>
      <w:r>
        <w:rPr>
          <w:rFonts w:cs="Miriam" w:hint="cs"/>
          <w:rtl/>
        </w:rPr>
        <w:t xml:space="preserve"> שיפוט נוער</w:t>
      </w:r>
      <w:r>
        <w:rPr>
          <w:rStyle w:val="a6"/>
          <w:rFonts w:cs="Miriam"/>
          <w:rtl/>
        </w:rPr>
        <w:footnoteReference w:id="2"/>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58" w:name="Rov120"/>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36"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5719</w:t>
      </w:r>
    </w:p>
    <w:p w:rsidR="009A3843" w:rsidRPr="009A3843" w:rsidRDefault="009A3843" w:rsidP="009A3843">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כותרת סימן ד'1</w:t>
      </w:r>
      <w:bookmarkEnd w:id="58"/>
    </w:p>
    <w:p w:rsidR="009A3843" w:rsidRDefault="009A3843" w:rsidP="009A3843">
      <w:pPr>
        <w:pStyle w:val="P00"/>
        <w:spacing w:before="72"/>
        <w:ind w:left="0" w:right="1134"/>
        <w:rPr>
          <w:rStyle w:val="default"/>
          <w:rFonts w:cs="FrankRuehl" w:hint="cs"/>
          <w:rtl/>
        </w:rPr>
      </w:pPr>
      <w:r>
        <w:rPr>
          <w:rFonts w:cs="Miriam"/>
          <w:lang w:val="he-IL"/>
        </w:rPr>
        <w:pict>
          <v:rect id="_x0000_s1838" style="position:absolute;left:0;text-align:left;margin-left:464.35pt;margin-top:7.1pt;width:75.05pt;height:33.25pt;z-index:251808256" o:allowincell="f" filled="f" stroked="f" strokecolor="lime" strokeweight=".25pt">
            <v:textbox style="mso-next-textbox:#_x0000_s1838" inset="0,0,0,0">
              <w:txbxContent>
                <w:p w:rsidR="00E90B41" w:rsidRDefault="00E90B41" w:rsidP="009A3843">
                  <w:pPr>
                    <w:spacing w:line="160" w:lineRule="exact"/>
                    <w:rPr>
                      <w:rFonts w:cs="Miriam" w:hint="cs"/>
                      <w:sz w:val="18"/>
                      <w:szCs w:val="18"/>
                      <w:rtl/>
                    </w:rPr>
                  </w:pPr>
                  <w:r>
                    <w:rPr>
                      <w:rFonts w:cs="Miriam" w:hint="cs"/>
                      <w:sz w:val="18"/>
                      <w:szCs w:val="18"/>
                      <w:rtl/>
                    </w:rPr>
                    <w:t>הגדרות</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בסימן זה </w:t>
      </w:r>
      <w:r>
        <w:rPr>
          <w:rStyle w:val="default"/>
          <w:rFonts w:cs="FrankRuehl"/>
          <w:rtl/>
        </w:rPr>
        <w:t>–</w:t>
      </w:r>
    </w:p>
    <w:p w:rsidR="009A3843" w:rsidRDefault="009A3843" w:rsidP="009A3843">
      <w:pPr>
        <w:pStyle w:val="P00"/>
        <w:spacing w:before="72"/>
        <w:ind w:left="0" w:right="1134"/>
        <w:rPr>
          <w:rStyle w:val="default"/>
          <w:rFonts w:cs="FrankRuehl" w:hint="cs"/>
          <w:rtl/>
        </w:rPr>
      </w:pPr>
      <w:r>
        <w:rPr>
          <w:rStyle w:val="default"/>
          <w:rFonts w:cs="FrankRuehl" w:hint="cs"/>
          <w:rtl/>
        </w:rPr>
        <w:tab/>
        <w:t xml:space="preserve">"בית משפט צבאי לנוער" </w:t>
      </w:r>
      <w:r>
        <w:rPr>
          <w:rStyle w:val="default"/>
          <w:rFonts w:cs="FrankRuehl"/>
          <w:rtl/>
        </w:rPr>
        <w:t>–</w:t>
      </w:r>
      <w:r>
        <w:rPr>
          <w:rStyle w:val="default"/>
          <w:rFonts w:cs="FrankRuehl" w:hint="cs"/>
          <w:rtl/>
        </w:rPr>
        <w:t xml:space="preserve"> בית משפט צבאי של ערכאה ראשונה, כשיושב בו דן יחיד שהוא שופט נוער או מותב שבו אב בית הדין הוא שופט נוער;</w:t>
      </w:r>
    </w:p>
    <w:p w:rsidR="009A3843" w:rsidRDefault="009A3843" w:rsidP="009A3843">
      <w:pPr>
        <w:pStyle w:val="P00"/>
        <w:spacing w:before="72"/>
        <w:ind w:left="0" w:right="1134"/>
        <w:rPr>
          <w:rStyle w:val="default"/>
          <w:rFonts w:cs="FrankRuehl" w:hint="cs"/>
          <w:rtl/>
        </w:rPr>
      </w:pPr>
      <w:r>
        <w:rPr>
          <w:rStyle w:val="default"/>
          <w:rFonts w:cs="FrankRuehl" w:hint="cs"/>
          <w:rtl/>
        </w:rPr>
        <w:tab/>
        <w:t xml:space="preserve">"קטין" </w:t>
      </w:r>
      <w:r>
        <w:rPr>
          <w:rStyle w:val="default"/>
          <w:rFonts w:cs="FrankRuehl"/>
          <w:rtl/>
        </w:rPr>
        <w:t>–</w:t>
      </w:r>
      <w:r>
        <w:rPr>
          <w:rStyle w:val="default"/>
          <w:rFonts w:cs="FrankRuehl" w:hint="cs"/>
          <w:rtl/>
        </w:rPr>
        <w:t xml:space="preserve"> מי שטרם מלאו לו שש עשרה שנים, ולענין חשוד ונאשם לרבות מי שביום הגשת כתב האישום נגדו לא מלאו לו שש עשרה שנים.</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59" w:name="Rov121"/>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37"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5719</w:t>
      </w:r>
    </w:p>
    <w:p w:rsidR="009A3843" w:rsidRPr="009A3843" w:rsidRDefault="009A3843" w:rsidP="009A3843">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46א</w:t>
      </w:r>
      <w:bookmarkEnd w:id="59"/>
    </w:p>
    <w:p w:rsidR="009A3843" w:rsidRDefault="009A3843" w:rsidP="009A3843">
      <w:pPr>
        <w:pStyle w:val="P00"/>
        <w:spacing w:before="72"/>
        <w:ind w:left="0" w:right="1134"/>
        <w:rPr>
          <w:rStyle w:val="default"/>
          <w:rFonts w:cs="FrankRuehl" w:hint="cs"/>
          <w:rtl/>
        </w:rPr>
      </w:pPr>
      <w:r>
        <w:rPr>
          <w:rFonts w:cs="Miriam"/>
          <w:lang w:val="he-IL"/>
        </w:rPr>
        <w:pict>
          <v:rect id="_x0000_s1840" style="position:absolute;left:0;text-align:left;margin-left:464.35pt;margin-top:7.1pt;width:75.05pt;height:33.25pt;z-index:251810304" o:allowincell="f" filled="f" stroked="f" strokecolor="lime" strokeweight=".25pt">
            <v:textbox style="mso-next-textbox:#_x0000_s1840" inset="0,0,0,0">
              <w:txbxContent>
                <w:p w:rsidR="00E90B41" w:rsidRDefault="00E90B41" w:rsidP="009A3843">
                  <w:pPr>
                    <w:spacing w:line="160" w:lineRule="exact"/>
                    <w:rPr>
                      <w:rFonts w:cs="Miriam" w:hint="cs"/>
                      <w:sz w:val="18"/>
                      <w:szCs w:val="18"/>
                      <w:rtl/>
                    </w:rPr>
                  </w:pPr>
                  <w:r>
                    <w:rPr>
                      <w:rFonts w:cs="Miriam" w:hint="cs"/>
                      <w:sz w:val="18"/>
                      <w:szCs w:val="18"/>
                      <w:rtl/>
                    </w:rPr>
                    <w:t>מינוי שופטי נוער</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נשיא בית המשפט הצבאי לערעורים יטיל על שופטים מבין שופטי בית המשפט הצבאי של ערכאה ראשונה, שקיבלו הכשרה מתאימה לשמש כשופטי נוער במתכונת שתאושר על ידי נשיא בית המשפט הצבאי לערעורים, לשמש כשופטי נוער במשך התקופה שיקבע.</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60" w:name="Rov122"/>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38"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5719</w:t>
      </w:r>
    </w:p>
    <w:p w:rsidR="009A3843" w:rsidRPr="009A3843" w:rsidRDefault="009A3843" w:rsidP="009A3843">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46ב</w:t>
      </w:r>
      <w:bookmarkEnd w:id="60"/>
    </w:p>
    <w:p w:rsidR="009A3843" w:rsidRDefault="009A3843" w:rsidP="009A3843">
      <w:pPr>
        <w:pStyle w:val="P00"/>
        <w:spacing w:before="72"/>
        <w:ind w:left="0" w:right="1134"/>
        <w:rPr>
          <w:rStyle w:val="default"/>
          <w:rFonts w:cs="FrankRuehl" w:hint="cs"/>
          <w:rtl/>
        </w:rPr>
      </w:pPr>
      <w:r>
        <w:rPr>
          <w:rFonts w:cs="Miriam"/>
          <w:lang w:val="he-IL"/>
        </w:rPr>
        <w:pict>
          <v:rect id="_x0000_s1841" style="position:absolute;left:0;text-align:left;margin-left:464.35pt;margin-top:7.1pt;width:75.05pt;height:26.2pt;z-index:251811328" o:allowincell="f" filled="f" stroked="f" strokecolor="lime" strokeweight=".25pt">
            <v:textbox style="mso-next-textbox:#_x0000_s1841" inset="0,0,0,0">
              <w:txbxContent>
                <w:p w:rsidR="00E90B41" w:rsidRDefault="00E90B41" w:rsidP="009A3843">
                  <w:pPr>
                    <w:spacing w:line="160" w:lineRule="exact"/>
                    <w:rPr>
                      <w:rFonts w:cs="Miriam" w:hint="cs"/>
                      <w:sz w:val="18"/>
                      <w:szCs w:val="18"/>
                      <w:rtl/>
                    </w:rPr>
                  </w:pPr>
                  <w:r>
                    <w:rPr>
                      <w:rFonts w:cs="Miriam" w:hint="cs"/>
                      <w:sz w:val="18"/>
                      <w:szCs w:val="18"/>
                      <w:rtl/>
                    </w:rPr>
                    <w:t>שפיטת קטין</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על אף האמור בכל דין ותחיקת בטחון, הדיון בעבירה שהואשם בה קטין יהיה בפני בית משפט צבאי לנוער.</w:t>
      </w:r>
    </w:p>
    <w:p w:rsidR="009A3843" w:rsidRDefault="009A3843" w:rsidP="009A38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זה לא יחולו על הליכי מעצר ושחרור לפי הוראות סעיף 78 לצו.</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61" w:name="Rov123"/>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39"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5719</w:t>
      </w:r>
    </w:p>
    <w:p w:rsidR="009A3843" w:rsidRPr="009A3843" w:rsidRDefault="009A3843" w:rsidP="009A3843">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46ג</w:t>
      </w:r>
      <w:bookmarkEnd w:id="61"/>
    </w:p>
    <w:p w:rsidR="009A3843" w:rsidRDefault="009A3843" w:rsidP="009A3843">
      <w:pPr>
        <w:pStyle w:val="P00"/>
        <w:spacing w:before="72"/>
        <w:ind w:left="0" w:right="1134"/>
        <w:rPr>
          <w:rStyle w:val="default"/>
          <w:rFonts w:cs="FrankRuehl" w:hint="cs"/>
          <w:rtl/>
        </w:rPr>
      </w:pPr>
      <w:r>
        <w:rPr>
          <w:rFonts w:cs="Miriam"/>
          <w:lang w:val="he-IL"/>
        </w:rPr>
        <w:pict>
          <v:rect id="_x0000_s1842" style="position:absolute;left:0;text-align:left;margin-left:464.35pt;margin-top:7.1pt;width:75.05pt;height:33.25pt;z-index:251812352" o:allowincell="f" filled="f" stroked="f" strokecolor="lime" strokeweight=".25pt">
            <v:textbox style="mso-next-textbox:#_x0000_s1842" inset="0,0,0,0">
              <w:txbxContent>
                <w:p w:rsidR="00E90B41" w:rsidRDefault="00E90B41" w:rsidP="009A3843">
                  <w:pPr>
                    <w:spacing w:line="160" w:lineRule="exact"/>
                    <w:rPr>
                      <w:rFonts w:cs="Miriam" w:hint="cs"/>
                      <w:sz w:val="18"/>
                      <w:szCs w:val="18"/>
                      <w:rtl/>
                    </w:rPr>
                  </w:pPr>
                  <w:r>
                    <w:rPr>
                      <w:rFonts w:cs="Miriam" w:hint="cs"/>
                      <w:sz w:val="18"/>
                      <w:szCs w:val="18"/>
                      <w:rtl/>
                    </w:rPr>
                    <w:t>שפיטת קטין ובגיר יחדיו</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אין להעמיד לדין קטין יחד עם אדם שאינו קטין אלא בהסכמת התובע הצבאי הראשי בפרקליטות הצבאית או מי שהוסמך לכך על ידו.</w:t>
      </w:r>
    </w:p>
    <w:p w:rsidR="009A3843" w:rsidRDefault="009A3843" w:rsidP="009A38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הואשם קטין יחד עם אדם שאינו קטין בפני בית משפט צבאי שאינו בית משפט צבאי לנוער, רשאי בית המשפט, לאחר שמיעת בעלי הדין, לדון בענין; החליט בית המשפט הצבאי לעשות כן, ינהג כלפי הקטין כאילו היה בית משפט צבאי לנוער ויהיו לו הסמכוות של בית משפט צבאי לנוער לפי סימן זה; החליט בית המשפט הצבאי לא לדון בענין, יצווה על הפרדת משפטו של הקטין ויעבירו לבית משפט צבאי לנוער.</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62" w:name="Rov124"/>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40"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5719</w:t>
      </w:r>
    </w:p>
    <w:p w:rsidR="009A3843" w:rsidRPr="009A3843" w:rsidRDefault="009A3843" w:rsidP="009A3843">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46ד</w:t>
      </w:r>
      <w:bookmarkEnd w:id="62"/>
    </w:p>
    <w:p w:rsidR="009A3843" w:rsidRDefault="009A3843" w:rsidP="009A3843">
      <w:pPr>
        <w:pStyle w:val="P00"/>
        <w:spacing w:before="72"/>
        <w:ind w:left="0" w:right="1134"/>
        <w:rPr>
          <w:rStyle w:val="default"/>
          <w:rFonts w:cs="FrankRuehl" w:hint="cs"/>
          <w:rtl/>
        </w:rPr>
      </w:pPr>
      <w:r>
        <w:rPr>
          <w:rFonts w:cs="Miriam"/>
          <w:lang w:val="he-IL"/>
        </w:rPr>
        <w:pict>
          <v:rect id="_x0000_s1843" style="position:absolute;left:0;text-align:left;margin-left:464.35pt;margin-top:7.1pt;width:75.05pt;height:33.25pt;z-index:251813376" o:allowincell="f" filled="f" stroked="f" strokecolor="lime" strokeweight=".25pt">
            <v:textbox style="mso-next-textbox:#_x0000_s1843" inset="0,0,0,0">
              <w:txbxContent>
                <w:p w:rsidR="00E90B41" w:rsidRDefault="00E90B41" w:rsidP="009A3843">
                  <w:pPr>
                    <w:spacing w:line="160" w:lineRule="exact"/>
                    <w:rPr>
                      <w:rFonts w:cs="Miriam" w:hint="cs"/>
                      <w:sz w:val="18"/>
                      <w:szCs w:val="18"/>
                      <w:rtl/>
                    </w:rPr>
                  </w:pPr>
                  <w:r>
                    <w:rPr>
                      <w:rFonts w:cs="Miriam" w:hint="cs"/>
                      <w:sz w:val="18"/>
                      <w:szCs w:val="18"/>
                      <w:rtl/>
                    </w:rPr>
                    <w:t>קטין שהובא לבית משפט שאינו לנוער</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Pr>
          <w:rStyle w:val="big-number"/>
          <w:rFonts w:cs="FrankRuehl" w:hint="cs"/>
          <w:sz w:val="26"/>
          <w:szCs w:val="26"/>
          <w:rtl/>
        </w:rPr>
        <w:t>ה</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מצא בית משפט צבאי שאינו בית משפט צבאי לנוער, בכל שלב שלפני הכרעת הדין, כי הנאשם הוא קטין, יעביר את הענין לבית משפט צבאי לנוער, והלה ידון בו כאילו הובא מלכתחילה לפניו ורשאי הוא לדון בו מן השלב שאליו הגיע בית המשפט הקודם.</w:t>
      </w:r>
    </w:p>
    <w:p w:rsidR="009A3843" w:rsidRDefault="009A3843" w:rsidP="009A38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בית המשפט הצבאי נסיבות מיוחדות המצדיקות שלא להעביר את הענין לבית משפט צבאי לנוער כאמור בסעיף קטן (א), רשאי הוא להמשיך ולדון בו, ובלבד שמכאן ואילך ינהג כאילו היה בית משפט צבאי לנוער, ויהיו לו כל הסמכויות של בית משפט צבאי לנוער לפי סימן זה.</w:t>
      </w:r>
    </w:p>
    <w:p w:rsidR="009A3843" w:rsidRDefault="009A3843" w:rsidP="009A38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E04E7">
        <w:rPr>
          <w:rStyle w:val="default"/>
          <w:rFonts w:cs="FrankRuehl" w:hint="cs"/>
          <w:rtl/>
        </w:rPr>
        <w:t>מצא בית משפט צבאי, שאינו בית משפט צבאי לנוער, לאחר הכרעת הדין, כי הנאשם הוא קטין, ימשיך לדון בענין כאילו היה בית משפט צבאי לנוער ויהיו לו כל הסמכויות של בית משפט צבאי לנוער לפי סימן זה.</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63" w:name="Rov125"/>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41"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5719</w:t>
      </w:r>
    </w:p>
    <w:p w:rsidR="009A3843" w:rsidRPr="005D1B84" w:rsidRDefault="009A3843" w:rsidP="005D1B84">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46ה</w:t>
      </w:r>
      <w:bookmarkEnd w:id="63"/>
    </w:p>
    <w:p w:rsidR="009A3843" w:rsidRDefault="009A3843" w:rsidP="005D1B84">
      <w:pPr>
        <w:pStyle w:val="P00"/>
        <w:spacing w:before="72"/>
        <w:ind w:left="0" w:right="1134"/>
        <w:rPr>
          <w:rStyle w:val="default"/>
          <w:rFonts w:cs="FrankRuehl" w:hint="cs"/>
          <w:rtl/>
        </w:rPr>
      </w:pPr>
      <w:r>
        <w:rPr>
          <w:rFonts w:cs="Miriam"/>
          <w:lang w:val="he-IL"/>
        </w:rPr>
        <w:pict>
          <v:rect id="_x0000_s1844" style="position:absolute;left:0;text-align:left;margin-left:464.35pt;margin-top:7.1pt;width:75.05pt;height:33.25pt;z-index:251814400" o:allowincell="f" filled="f" stroked="f" strokecolor="lime" strokeweight=".25pt">
            <v:textbox style="mso-next-textbox:#_x0000_s1844" inset="0,0,0,0">
              <w:txbxContent>
                <w:p w:rsidR="00E90B41" w:rsidRDefault="00E90B41" w:rsidP="009A3843">
                  <w:pPr>
                    <w:spacing w:line="160" w:lineRule="exact"/>
                    <w:rPr>
                      <w:rFonts w:cs="Miriam" w:hint="cs"/>
                      <w:sz w:val="18"/>
                      <w:szCs w:val="18"/>
                      <w:rtl/>
                    </w:rPr>
                  </w:pPr>
                  <w:r>
                    <w:rPr>
                      <w:rFonts w:cs="Miriam" w:hint="cs"/>
                      <w:sz w:val="18"/>
                      <w:szCs w:val="18"/>
                      <w:rtl/>
                    </w:rPr>
                    <w:t>בגיר שהובא לבית משפט לנוער</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Pr>
          <w:rStyle w:val="big-number"/>
          <w:rFonts w:cs="FrankRuehl" w:hint="cs"/>
          <w:sz w:val="26"/>
          <w:szCs w:val="26"/>
          <w:rtl/>
        </w:rPr>
        <w:t>ו</w:t>
      </w:r>
      <w:r>
        <w:rPr>
          <w:rStyle w:val="big-number"/>
          <w:rFonts w:cs="FrankRuehl"/>
          <w:sz w:val="26"/>
          <w:szCs w:val="26"/>
          <w:rtl/>
        </w:rPr>
        <w:t>.</w:t>
      </w:r>
      <w:r>
        <w:rPr>
          <w:rStyle w:val="big-number"/>
          <w:rFonts w:cs="FrankRuehl"/>
          <w:sz w:val="26"/>
          <w:szCs w:val="26"/>
          <w:rtl/>
        </w:rPr>
        <w:tab/>
      </w:r>
      <w:r w:rsidR="005D1B84">
        <w:rPr>
          <w:rStyle w:val="default"/>
          <w:rFonts w:cs="FrankRuehl" w:hint="cs"/>
          <w:rtl/>
        </w:rPr>
        <w:t>מצא בית משפט צבאי לנוער במהלך הדיון, כי הנאשם אינו קטין, רשאי הוא להמשיך ולדון בענין כאילו לא היה בית משפט צבאי לנוער או להעבירו לבית משפט צבאי, והלה ידון בו כאילו הובא לפניו מלכתחילה ורשאי הוא לדון בו מן השלב שאליו הגיע בית המשפט הצבאי לנוער</w:t>
      </w:r>
      <w:r>
        <w:rPr>
          <w:rStyle w:val="default"/>
          <w:rFonts w:cs="FrankRuehl" w:hint="cs"/>
          <w:rtl/>
        </w:rPr>
        <w:t>.</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64" w:name="Rov126"/>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42"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5720</w:t>
      </w:r>
    </w:p>
    <w:p w:rsidR="009A3843" w:rsidRPr="00D30A22" w:rsidRDefault="009A3843" w:rsidP="00D30A22">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46ו</w:t>
      </w:r>
      <w:bookmarkEnd w:id="64"/>
    </w:p>
    <w:p w:rsidR="009A3843" w:rsidRDefault="009A3843" w:rsidP="00D30A22">
      <w:pPr>
        <w:pStyle w:val="P00"/>
        <w:spacing w:before="72"/>
        <w:ind w:left="0" w:right="1134"/>
        <w:rPr>
          <w:rStyle w:val="default"/>
          <w:rFonts w:cs="FrankRuehl" w:hint="cs"/>
          <w:rtl/>
        </w:rPr>
      </w:pPr>
      <w:r>
        <w:rPr>
          <w:rFonts w:cs="Miriam"/>
          <w:lang w:val="he-IL"/>
        </w:rPr>
        <w:pict>
          <v:rect id="_x0000_s1845" style="position:absolute;left:0;text-align:left;margin-left:464.35pt;margin-top:7.1pt;width:75.05pt;height:27.9pt;z-index:251815424" o:allowincell="f" filled="f" stroked="f" strokecolor="lime" strokeweight=".25pt">
            <v:textbox style="mso-next-textbox:#_x0000_s1845" inset="0,0,0,0">
              <w:txbxContent>
                <w:p w:rsidR="00E90B41" w:rsidRDefault="00E90B41" w:rsidP="009A3843">
                  <w:pPr>
                    <w:spacing w:line="160" w:lineRule="exact"/>
                    <w:rPr>
                      <w:rFonts w:cs="Miriam" w:hint="cs"/>
                      <w:sz w:val="18"/>
                      <w:szCs w:val="18"/>
                      <w:rtl/>
                    </w:rPr>
                  </w:pPr>
                  <w:r>
                    <w:rPr>
                      <w:rFonts w:cs="Miriam" w:hint="cs"/>
                      <w:sz w:val="18"/>
                      <w:szCs w:val="18"/>
                      <w:rtl/>
                    </w:rPr>
                    <w:t>שמירת תוקף</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sidR="00D30A22">
        <w:rPr>
          <w:rStyle w:val="big-number"/>
          <w:rFonts w:cs="FrankRuehl" w:hint="cs"/>
          <w:sz w:val="26"/>
          <w:szCs w:val="26"/>
          <w:rtl/>
        </w:rPr>
        <w:t>ז</w:t>
      </w:r>
      <w:r>
        <w:rPr>
          <w:rStyle w:val="big-number"/>
          <w:rFonts w:cs="FrankRuehl"/>
          <w:sz w:val="26"/>
          <w:szCs w:val="26"/>
          <w:rtl/>
        </w:rPr>
        <w:t>.</w:t>
      </w:r>
      <w:r>
        <w:rPr>
          <w:rStyle w:val="big-number"/>
          <w:rFonts w:cs="FrankRuehl"/>
          <w:sz w:val="26"/>
          <w:szCs w:val="26"/>
          <w:rtl/>
        </w:rPr>
        <w:tab/>
      </w:r>
      <w:r w:rsidR="00D30A22">
        <w:rPr>
          <w:rStyle w:val="default"/>
          <w:rFonts w:cs="FrankRuehl" w:hint="cs"/>
          <w:rtl/>
        </w:rPr>
        <w:t xml:space="preserve">החלטה או פסק דין של בית משפט לא יהיו פסולים מחמת זאת בלבד, שבגלל גיל הנאשם צריך היה להעמידו לדין לפני בית משפט אחר; </w:t>
      </w:r>
      <w:r w:rsidR="00797686">
        <w:rPr>
          <w:rStyle w:val="default"/>
          <w:rFonts w:cs="FrankRuehl" w:hint="cs"/>
          <w:rtl/>
        </w:rPr>
        <w:t>אולם אם נגרם עיוות דין חמור כתוצאה מהעמדת נאשם לדין לפני בית משפט שאינו מתאים לגילו, רשאי נשיא בית המשפט הצבאי לערעורים להורות, כי בית משפט שיקבע לכך יקיים משפט חוזר בענין, והוראות סעיף 50א(ב) עד (ז), יחולו בשינויים המחויבים לפי הענין</w:t>
      </w:r>
      <w:r>
        <w:rPr>
          <w:rStyle w:val="default"/>
          <w:rFonts w:cs="FrankRuehl" w:hint="cs"/>
          <w:rtl/>
        </w:rPr>
        <w:t>.</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65" w:name="Rov127"/>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43"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5720</w:t>
      </w:r>
    </w:p>
    <w:p w:rsidR="009A3843" w:rsidRPr="00797686" w:rsidRDefault="009A3843" w:rsidP="00797686">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w:t>
      </w:r>
      <w:r w:rsidR="00D30A22" w:rsidRPr="00A612C6">
        <w:rPr>
          <w:rStyle w:val="default"/>
          <w:rFonts w:cs="FrankRuehl" w:hint="cs"/>
          <w:b/>
          <w:bCs/>
          <w:vanish/>
          <w:sz w:val="20"/>
          <w:szCs w:val="20"/>
          <w:shd w:val="clear" w:color="auto" w:fill="FFFF99"/>
          <w:rtl/>
        </w:rPr>
        <w:t>ז</w:t>
      </w:r>
      <w:bookmarkEnd w:id="65"/>
    </w:p>
    <w:p w:rsidR="009A3843" w:rsidRDefault="009A3843" w:rsidP="00797686">
      <w:pPr>
        <w:pStyle w:val="P00"/>
        <w:spacing w:before="72"/>
        <w:ind w:left="0" w:right="1134"/>
        <w:rPr>
          <w:rStyle w:val="default"/>
          <w:rFonts w:cs="FrankRuehl" w:hint="cs"/>
          <w:rtl/>
        </w:rPr>
      </w:pPr>
      <w:r>
        <w:rPr>
          <w:rFonts w:cs="Miriam"/>
          <w:lang w:val="he-IL"/>
        </w:rPr>
        <w:pict>
          <v:rect id="_x0000_s1846" style="position:absolute;left:0;text-align:left;margin-left:464.35pt;margin-top:7.1pt;width:75.05pt;height:27pt;z-index:251816448" o:allowincell="f" filled="f" stroked="f" strokecolor="lime" strokeweight=".25pt">
            <v:textbox style="mso-next-textbox:#_x0000_s1846" inset="0,0,0,0">
              <w:txbxContent>
                <w:p w:rsidR="00E90B41" w:rsidRDefault="00E90B41" w:rsidP="009A3843">
                  <w:pPr>
                    <w:spacing w:line="160" w:lineRule="exact"/>
                    <w:rPr>
                      <w:rFonts w:cs="Miriam" w:hint="cs"/>
                      <w:sz w:val="18"/>
                      <w:szCs w:val="18"/>
                      <w:rtl/>
                    </w:rPr>
                  </w:pPr>
                  <w:r>
                    <w:rPr>
                      <w:rFonts w:cs="Miriam" w:hint="cs"/>
                      <w:sz w:val="18"/>
                      <w:szCs w:val="18"/>
                      <w:rtl/>
                    </w:rPr>
                    <w:t>הפרדת קטינים</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sidR="00797686">
        <w:rPr>
          <w:rStyle w:val="big-number"/>
          <w:rFonts w:cs="FrankRuehl" w:hint="cs"/>
          <w:sz w:val="26"/>
          <w:szCs w:val="26"/>
          <w:rtl/>
        </w:rPr>
        <w:t>ח</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797686">
        <w:rPr>
          <w:rStyle w:val="default"/>
          <w:rFonts w:cs="FrankRuehl" w:hint="cs"/>
          <w:rtl/>
        </w:rPr>
        <w:t>בית משפט צבאי לנוער יקיים, ככל האפשר, את דיוניו במקום שלא מתנהלים בו משפטים אחרים, או באותו מקום אך לא באותו הזמן</w:t>
      </w:r>
      <w:r>
        <w:rPr>
          <w:rStyle w:val="default"/>
          <w:rFonts w:cs="FrankRuehl" w:hint="cs"/>
          <w:rtl/>
        </w:rPr>
        <w:t>.</w:t>
      </w:r>
    </w:p>
    <w:p w:rsidR="00797686" w:rsidRDefault="00797686" w:rsidP="007976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ככל האפשר, לא יובאו נאשמים קטינים יחד עם נאשמים שאינם קטינים לבית המשפט או ממנו ולא יוחזקו בו יחד.</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66" w:name="Rov128"/>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44"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5720</w:t>
      </w:r>
    </w:p>
    <w:p w:rsidR="009A3843" w:rsidRPr="00797686" w:rsidRDefault="009A3843" w:rsidP="00797686">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w:t>
      </w:r>
      <w:r w:rsidR="00797686" w:rsidRPr="00A612C6">
        <w:rPr>
          <w:rStyle w:val="default"/>
          <w:rFonts w:cs="FrankRuehl" w:hint="cs"/>
          <w:b/>
          <w:bCs/>
          <w:vanish/>
          <w:sz w:val="20"/>
          <w:szCs w:val="20"/>
          <w:shd w:val="clear" w:color="auto" w:fill="FFFF99"/>
          <w:rtl/>
        </w:rPr>
        <w:t>ח</w:t>
      </w:r>
      <w:bookmarkEnd w:id="66"/>
    </w:p>
    <w:p w:rsidR="009A3843" w:rsidRDefault="009A3843" w:rsidP="00797686">
      <w:pPr>
        <w:pStyle w:val="P00"/>
        <w:spacing w:before="72"/>
        <w:ind w:left="0" w:right="1134"/>
        <w:rPr>
          <w:rStyle w:val="default"/>
          <w:rFonts w:cs="FrankRuehl" w:hint="cs"/>
          <w:rtl/>
        </w:rPr>
      </w:pPr>
      <w:r>
        <w:rPr>
          <w:rFonts w:cs="Miriam"/>
          <w:lang w:val="he-IL"/>
        </w:rPr>
        <w:pict>
          <v:rect id="_x0000_s1847" style="position:absolute;left:0;text-align:left;margin-left:464.35pt;margin-top:7.1pt;width:75.05pt;height:33.25pt;z-index:251817472" o:allowincell="f" filled="f" stroked="f" strokecolor="lime" strokeweight=".25pt">
            <v:textbox style="mso-next-textbox:#_x0000_s1847" inset="0,0,0,0">
              <w:txbxContent>
                <w:p w:rsidR="00E90B41" w:rsidRDefault="00E90B41" w:rsidP="009A3843">
                  <w:pPr>
                    <w:spacing w:line="160" w:lineRule="exact"/>
                    <w:rPr>
                      <w:rFonts w:cs="Miriam" w:hint="cs"/>
                      <w:sz w:val="18"/>
                      <w:szCs w:val="18"/>
                      <w:rtl/>
                    </w:rPr>
                  </w:pPr>
                  <w:r>
                    <w:rPr>
                      <w:rFonts w:cs="Miriam" w:hint="cs"/>
                      <w:sz w:val="18"/>
                      <w:szCs w:val="18"/>
                      <w:rtl/>
                    </w:rPr>
                    <w:t>הזמן להעמדת קטין לדין</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sidR="00797686">
        <w:rPr>
          <w:rStyle w:val="big-number"/>
          <w:rFonts w:cs="FrankRuehl" w:hint="cs"/>
          <w:sz w:val="26"/>
          <w:szCs w:val="26"/>
          <w:rtl/>
        </w:rPr>
        <w:t>ט</w:t>
      </w:r>
      <w:r>
        <w:rPr>
          <w:rStyle w:val="big-number"/>
          <w:rFonts w:cs="FrankRuehl"/>
          <w:sz w:val="26"/>
          <w:szCs w:val="26"/>
          <w:rtl/>
        </w:rPr>
        <w:t>.</w:t>
      </w:r>
      <w:r>
        <w:rPr>
          <w:rStyle w:val="big-number"/>
          <w:rFonts w:cs="FrankRuehl"/>
          <w:sz w:val="26"/>
          <w:szCs w:val="26"/>
          <w:rtl/>
        </w:rPr>
        <w:tab/>
      </w:r>
      <w:r w:rsidR="00797686">
        <w:rPr>
          <w:rStyle w:val="default"/>
          <w:rFonts w:cs="FrankRuehl" w:hint="cs"/>
          <w:rtl/>
        </w:rPr>
        <w:t>אין להעמיד אדם לדין בשל עבירה שביצע בהיותו קטין, אם עברו שנתיים מיום ביצועה, אלא בהסכמת התובע הצבאי הראשי בפרקליטות הצבאית, או מי שהוסמך על ידו לעניין זה</w:t>
      </w:r>
      <w:r>
        <w:rPr>
          <w:rStyle w:val="default"/>
          <w:rFonts w:cs="FrankRuehl" w:hint="cs"/>
          <w:rtl/>
        </w:rPr>
        <w:t>.</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67" w:name="Rov129"/>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45"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5720</w:t>
      </w:r>
    </w:p>
    <w:p w:rsidR="009A3843" w:rsidRPr="00797686" w:rsidRDefault="009A3843" w:rsidP="00797686">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w:t>
      </w:r>
      <w:r w:rsidR="00797686" w:rsidRPr="00A612C6">
        <w:rPr>
          <w:rStyle w:val="default"/>
          <w:rFonts w:cs="FrankRuehl" w:hint="cs"/>
          <w:b/>
          <w:bCs/>
          <w:vanish/>
          <w:sz w:val="20"/>
          <w:szCs w:val="20"/>
          <w:shd w:val="clear" w:color="auto" w:fill="FFFF99"/>
          <w:rtl/>
        </w:rPr>
        <w:t>ט</w:t>
      </w:r>
      <w:bookmarkEnd w:id="67"/>
    </w:p>
    <w:p w:rsidR="009A3843" w:rsidRDefault="009A3843" w:rsidP="00797686">
      <w:pPr>
        <w:pStyle w:val="P00"/>
        <w:spacing w:before="72"/>
        <w:ind w:left="0" w:right="1134"/>
        <w:rPr>
          <w:rStyle w:val="default"/>
          <w:rFonts w:cs="FrankRuehl" w:hint="cs"/>
          <w:rtl/>
        </w:rPr>
      </w:pPr>
      <w:r>
        <w:rPr>
          <w:rFonts w:cs="Miriam"/>
          <w:lang w:val="he-IL"/>
        </w:rPr>
        <w:pict>
          <v:rect id="_x0000_s1848" style="position:absolute;left:0;text-align:left;margin-left:464.35pt;margin-top:7.1pt;width:75.05pt;height:28.55pt;z-index:251818496" o:allowincell="f" filled="f" stroked="f" strokecolor="lime" strokeweight=".25pt">
            <v:textbox style="mso-next-textbox:#_x0000_s1848" inset="0,0,0,0">
              <w:txbxContent>
                <w:p w:rsidR="00E90B41" w:rsidRDefault="00E90B41" w:rsidP="009A3843">
                  <w:pPr>
                    <w:spacing w:line="160" w:lineRule="exact"/>
                    <w:rPr>
                      <w:rFonts w:cs="Miriam" w:hint="cs"/>
                      <w:sz w:val="18"/>
                      <w:szCs w:val="18"/>
                      <w:rtl/>
                    </w:rPr>
                  </w:pPr>
                  <w:r>
                    <w:rPr>
                      <w:rFonts w:cs="Miriam" w:hint="cs"/>
                      <w:sz w:val="18"/>
                      <w:szCs w:val="18"/>
                      <w:rtl/>
                    </w:rPr>
                    <w:t>ציון גיל הקטין</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sidR="00797686">
        <w:rPr>
          <w:rStyle w:val="big-number"/>
          <w:rFonts w:cs="FrankRuehl" w:hint="cs"/>
          <w:sz w:val="26"/>
          <w:szCs w:val="26"/>
          <w:rtl/>
        </w:rPr>
        <w:t>י</w:t>
      </w:r>
      <w:r>
        <w:rPr>
          <w:rStyle w:val="big-number"/>
          <w:rFonts w:cs="FrankRuehl"/>
          <w:sz w:val="26"/>
          <w:szCs w:val="26"/>
          <w:rtl/>
        </w:rPr>
        <w:t>.</w:t>
      </w:r>
      <w:r>
        <w:rPr>
          <w:rStyle w:val="big-number"/>
          <w:rFonts w:cs="FrankRuehl"/>
          <w:sz w:val="26"/>
          <w:szCs w:val="26"/>
          <w:rtl/>
        </w:rPr>
        <w:tab/>
      </w:r>
      <w:r w:rsidR="00797686">
        <w:rPr>
          <w:rStyle w:val="default"/>
          <w:rFonts w:cs="FrankRuehl" w:hint="cs"/>
          <w:rtl/>
        </w:rPr>
        <w:t>כתב אישום נגד קטין יציין, אם הדבר ניתן לבירור, את תאריך לידתו של הקטין</w:t>
      </w:r>
      <w:r>
        <w:rPr>
          <w:rStyle w:val="default"/>
          <w:rFonts w:cs="FrankRuehl" w:hint="cs"/>
          <w:rtl/>
        </w:rPr>
        <w:t>.</w:t>
      </w:r>
    </w:p>
    <w:p w:rsidR="00797686" w:rsidRPr="00A612C6" w:rsidRDefault="00797686" w:rsidP="00797686">
      <w:pPr>
        <w:pStyle w:val="P00"/>
        <w:spacing w:before="0"/>
        <w:ind w:left="0" w:right="1134"/>
        <w:rPr>
          <w:rStyle w:val="default"/>
          <w:rFonts w:cs="FrankRuehl" w:hint="cs"/>
          <w:vanish/>
          <w:color w:val="FF0000"/>
          <w:sz w:val="20"/>
          <w:szCs w:val="20"/>
          <w:shd w:val="clear" w:color="auto" w:fill="FFFF99"/>
          <w:rtl/>
        </w:rPr>
      </w:pPr>
      <w:bookmarkStart w:id="68" w:name="Rov130"/>
      <w:r w:rsidRPr="00A612C6">
        <w:rPr>
          <w:rStyle w:val="default"/>
          <w:rFonts w:cs="FrankRuehl" w:hint="cs"/>
          <w:vanish/>
          <w:color w:val="FF0000"/>
          <w:sz w:val="20"/>
          <w:szCs w:val="20"/>
          <w:shd w:val="clear" w:color="auto" w:fill="FFFF99"/>
          <w:rtl/>
        </w:rPr>
        <w:t>מיום 27.9.2009 עד יום 26.9.2010</w:t>
      </w:r>
    </w:p>
    <w:p w:rsidR="00797686" w:rsidRPr="00A612C6" w:rsidRDefault="00797686" w:rsidP="00797686">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797686" w:rsidRPr="00A612C6" w:rsidRDefault="00797686" w:rsidP="00797686">
      <w:pPr>
        <w:pStyle w:val="P00"/>
        <w:spacing w:before="0"/>
        <w:ind w:left="0" w:right="1134"/>
        <w:rPr>
          <w:rStyle w:val="default"/>
          <w:rFonts w:cs="FrankRuehl" w:hint="cs"/>
          <w:vanish/>
          <w:sz w:val="20"/>
          <w:szCs w:val="20"/>
          <w:shd w:val="clear" w:color="auto" w:fill="FFFF99"/>
          <w:rtl/>
        </w:rPr>
      </w:pPr>
      <w:hyperlink r:id="rId146"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5720</w:t>
      </w:r>
    </w:p>
    <w:p w:rsidR="00797686" w:rsidRPr="00797686" w:rsidRDefault="00797686" w:rsidP="00797686">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46י</w:t>
      </w:r>
      <w:bookmarkEnd w:id="68"/>
    </w:p>
    <w:p w:rsidR="00797686" w:rsidRDefault="00797686" w:rsidP="00797686">
      <w:pPr>
        <w:pStyle w:val="P00"/>
        <w:spacing w:before="72"/>
        <w:ind w:left="0" w:right="1134"/>
        <w:rPr>
          <w:rStyle w:val="default"/>
          <w:rFonts w:cs="FrankRuehl" w:hint="cs"/>
          <w:rtl/>
        </w:rPr>
      </w:pPr>
    </w:p>
    <w:p w:rsidR="009A3843" w:rsidRDefault="009A3843" w:rsidP="00797686">
      <w:pPr>
        <w:pStyle w:val="P00"/>
        <w:spacing w:before="72"/>
        <w:ind w:left="0" w:right="1134"/>
        <w:rPr>
          <w:rStyle w:val="default"/>
          <w:rFonts w:cs="FrankRuehl" w:hint="cs"/>
          <w:rtl/>
        </w:rPr>
      </w:pPr>
      <w:r>
        <w:rPr>
          <w:rFonts w:cs="Miriam"/>
          <w:lang w:val="he-IL"/>
        </w:rPr>
        <w:pict>
          <v:rect id="_x0000_s1849" style="position:absolute;left:0;text-align:left;margin-left:464.35pt;margin-top:7.1pt;width:75.05pt;height:27.05pt;z-index:251819520" o:allowincell="f" filled="f" stroked="f" strokecolor="lime" strokeweight=".25pt">
            <v:textbox style="mso-next-textbox:#_x0000_s1849" inset="0,0,0,0">
              <w:txbxContent>
                <w:p w:rsidR="00E90B41" w:rsidRDefault="00E90B41" w:rsidP="009A3843">
                  <w:pPr>
                    <w:spacing w:line="160" w:lineRule="exact"/>
                    <w:rPr>
                      <w:rFonts w:cs="Miriam" w:hint="cs"/>
                      <w:sz w:val="18"/>
                      <w:szCs w:val="18"/>
                      <w:rtl/>
                    </w:rPr>
                  </w:pPr>
                  <w:r>
                    <w:rPr>
                      <w:rFonts w:cs="Miriam" w:hint="cs"/>
                      <w:sz w:val="18"/>
                      <w:szCs w:val="18"/>
                      <w:rtl/>
                    </w:rPr>
                    <w:t>סנגוריה</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sidR="00797686">
        <w:rPr>
          <w:rStyle w:val="big-number"/>
          <w:rFonts w:cs="FrankRuehl" w:hint="cs"/>
          <w:sz w:val="26"/>
          <w:szCs w:val="26"/>
          <w:rtl/>
        </w:rPr>
        <w:t>יא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797686">
        <w:rPr>
          <w:rStyle w:val="default"/>
          <w:rFonts w:cs="FrankRuehl" w:hint="cs"/>
          <w:rtl/>
        </w:rPr>
        <w:t>בית משפט לנוער רשאי למנות לקטין סניגור אם הוא סבור כי טובת הקטין מצדיקה זאת</w:t>
      </w:r>
      <w:r>
        <w:rPr>
          <w:rStyle w:val="default"/>
          <w:rFonts w:cs="FrankRuehl" w:hint="cs"/>
          <w:rtl/>
        </w:rPr>
        <w:t>.</w:t>
      </w:r>
    </w:p>
    <w:p w:rsidR="00797686" w:rsidRDefault="00797686" w:rsidP="007976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לאמור בסעיף קטן (א), על מינוי סניגור לפי סעיף זה יחולו הוראות הצו בדבר סניגוריה בבית-משפט צבאי (יהודה והשומרון) (מס' 400), התש"ל-1970.</w:t>
      </w:r>
    </w:p>
    <w:p w:rsidR="00797686" w:rsidRDefault="00797686" w:rsidP="0079768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אם אין לקטין סניגור, יעזור לו בית המשפט הצבאי לנוער לחקור את העדים.</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69" w:name="Rov131"/>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47"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5720</w:t>
      </w:r>
    </w:p>
    <w:p w:rsidR="009A3843" w:rsidRPr="00797686" w:rsidRDefault="009A3843" w:rsidP="00797686">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w:t>
      </w:r>
      <w:r w:rsidR="00797686" w:rsidRPr="00A612C6">
        <w:rPr>
          <w:rStyle w:val="default"/>
          <w:rFonts w:cs="FrankRuehl" w:hint="cs"/>
          <w:b/>
          <w:bCs/>
          <w:vanish/>
          <w:sz w:val="20"/>
          <w:szCs w:val="20"/>
          <w:shd w:val="clear" w:color="auto" w:fill="FFFF99"/>
          <w:rtl/>
        </w:rPr>
        <w:t>יא</w:t>
      </w:r>
      <w:bookmarkEnd w:id="69"/>
    </w:p>
    <w:p w:rsidR="009A3843" w:rsidRDefault="009A3843" w:rsidP="00797686">
      <w:pPr>
        <w:pStyle w:val="P00"/>
        <w:spacing w:before="72"/>
        <w:ind w:left="0" w:right="1134"/>
        <w:rPr>
          <w:rStyle w:val="default"/>
          <w:rFonts w:cs="FrankRuehl" w:hint="cs"/>
          <w:rtl/>
        </w:rPr>
      </w:pPr>
      <w:r>
        <w:rPr>
          <w:rFonts w:cs="Miriam"/>
          <w:lang w:val="he-IL"/>
        </w:rPr>
        <w:pict>
          <v:rect id="_x0000_s1850" style="position:absolute;left:0;text-align:left;margin-left:464.35pt;margin-top:7.1pt;width:75.05pt;height:27.9pt;z-index:251820544" o:allowincell="f" filled="f" stroked="f" strokecolor="lime" strokeweight=".25pt">
            <v:textbox style="mso-next-textbox:#_x0000_s1850" inset="0,0,0,0">
              <w:txbxContent>
                <w:p w:rsidR="00E90B41" w:rsidRDefault="00E90B41" w:rsidP="009A3843">
                  <w:pPr>
                    <w:spacing w:line="160" w:lineRule="exact"/>
                    <w:rPr>
                      <w:rFonts w:cs="Miriam" w:hint="cs"/>
                      <w:sz w:val="18"/>
                      <w:szCs w:val="18"/>
                      <w:rtl/>
                    </w:rPr>
                  </w:pPr>
                  <w:r>
                    <w:rPr>
                      <w:rFonts w:cs="Miriam" w:hint="cs"/>
                      <w:sz w:val="18"/>
                      <w:szCs w:val="18"/>
                      <w:rtl/>
                    </w:rPr>
                    <w:t>מעמדו של הורה</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sidR="00797686">
        <w:rPr>
          <w:rStyle w:val="big-number"/>
          <w:rFonts w:cs="FrankRuehl" w:hint="cs"/>
          <w:sz w:val="26"/>
          <w:szCs w:val="26"/>
          <w:rtl/>
        </w:rPr>
        <w:t>יב</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797686">
        <w:rPr>
          <w:rStyle w:val="default"/>
          <w:rFonts w:cs="FrankRuehl" w:hint="cs"/>
          <w:rtl/>
        </w:rPr>
        <w:t>בית משפט צבאי לנוער רשאי לצוות בכל עת שהורה הקטין יהיה נוכח בבית המשפט</w:t>
      </w:r>
      <w:r>
        <w:rPr>
          <w:rStyle w:val="default"/>
          <w:rFonts w:cs="FrankRuehl" w:hint="cs"/>
          <w:rtl/>
        </w:rPr>
        <w:t>.</w:t>
      </w:r>
    </w:p>
    <w:p w:rsidR="00797686" w:rsidRDefault="00797686" w:rsidP="007976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בקשה שנאשם רשאי להגיש לבית המשפט הצבאי לנוער, רשאי גם הורה הקטין, או אדם שבית המשפט הרשהו לכך, להגיש במקומו, ורשאים הם לחקור עדים ולהשמיע טענות במקום הקטין או יחד אתו.</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70" w:name="Rov132"/>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48"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5720</w:t>
      </w:r>
    </w:p>
    <w:p w:rsidR="009A3843" w:rsidRPr="00797686" w:rsidRDefault="009A3843" w:rsidP="00797686">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w:t>
      </w:r>
      <w:r w:rsidR="00797686" w:rsidRPr="00A612C6">
        <w:rPr>
          <w:rStyle w:val="default"/>
          <w:rFonts w:cs="FrankRuehl" w:hint="cs"/>
          <w:b/>
          <w:bCs/>
          <w:vanish/>
          <w:sz w:val="20"/>
          <w:szCs w:val="20"/>
          <w:shd w:val="clear" w:color="auto" w:fill="FFFF99"/>
          <w:rtl/>
        </w:rPr>
        <w:t>יב</w:t>
      </w:r>
      <w:bookmarkEnd w:id="70"/>
    </w:p>
    <w:p w:rsidR="009A3843" w:rsidRDefault="009A3843" w:rsidP="00797686">
      <w:pPr>
        <w:pStyle w:val="P00"/>
        <w:spacing w:before="72"/>
        <w:ind w:left="0" w:right="1134"/>
        <w:rPr>
          <w:rStyle w:val="default"/>
          <w:rFonts w:cs="FrankRuehl" w:hint="cs"/>
          <w:rtl/>
        </w:rPr>
      </w:pPr>
      <w:r>
        <w:rPr>
          <w:rFonts w:cs="Miriam"/>
          <w:lang w:val="he-IL"/>
        </w:rPr>
        <w:pict>
          <v:rect id="_x0000_s1851" style="position:absolute;left:0;text-align:left;margin-left:464.35pt;margin-top:7.1pt;width:75.05pt;height:33.25pt;z-index:251821568" o:allowincell="f" filled="f" stroked="f" strokecolor="lime" strokeweight=".25pt">
            <v:textbox style="mso-next-textbox:#_x0000_s1851" inset="0,0,0,0">
              <w:txbxContent>
                <w:p w:rsidR="00E90B41" w:rsidRDefault="00E90B41" w:rsidP="009A3843">
                  <w:pPr>
                    <w:spacing w:line="160" w:lineRule="exact"/>
                    <w:rPr>
                      <w:rFonts w:cs="Miriam" w:hint="cs"/>
                      <w:sz w:val="18"/>
                      <w:szCs w:val="18"/>
                      <w:rtl/>
                    </w:rPr>
                  </w:pPr>
                  <w:r>
                    <w:rPr>
                      <w:rFonts w:cs="Miriam" w:hint="cs"/>
                      <w:sz w:val="18"/>
                      <w:szCs w:val="18"/>
                      <w:rtl/>
                    </w:rPr>
                    <w:t>תסקיר</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Pr>
          <w:rStyle w:val="big-number"/>
          <w:rFonts w:cs="FrankRuehl" w:hint="cs"/>
          <w:sz w:val="26"/>
          <w:szCs w:val="26"/>
          <w:rtl/>
        </w:rPr>
        <w:t>יג</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797686">
        <w:rPr>
          <w:rStyle w:val="default"/>
          <w:rFonts w:cs="FrankRuehl" w:hint="cs"/>
          <w:rtl/>
        </w:rPr>
        <w:t>הורשע קטין, רשאי בית המשפט הצבאי לנוער, אם סבר כי הדבר הכרחי לצורך גזירת דינו של הקטין, לדרוש תסקיר בכתב של קצין המטה לעניני רווחה במינהל האזרחי או מי שמונה על ידו לענין זה, על כל אלה, ככל שהדבר ניתן לבירור:</w:t>
      </w:r>
    </w:p>
    <w:p w:rsidR="00797686" w:rsidRDefault="00797686" w:rsidP="007976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עברו של הקטין;</w:t>
      </w:r>
    </w:p>
    <w:p w:rsidR="00797686" w:rsidRDefault="00797686" w:rsidP="007976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מצבו המשפחתי של הקטין עם פרטים מלאים ככל האפשר על הוריו, בן זוגו, ילדיו, אחיו ואחיותיו;</w:t>
      </w:r>
    </w:p>
    <w:p w:rsidR="00797686" w:rsidRDefault="00797686" w:rsidP="007976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מצבו הכלכלי של הקטין;</w:t>
      </w:r>
    </w:p>
    <w:p w:rsidR="00797686" w:rsidRDefault="00797686" w:rsidP="0079768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מצב בריאותם של הקטין ובני משפחתו;</w:t>
      </w:r>
    </w:p>
    <w:p w:rsidR="00797686" w:rsidRDefault="00797686" w:rsidP="0079768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נסיבות אישיות מיוחדות </w:t>
      </w:r>
      <w:r>
        <w:rPr>
          <w:rStyle w:val="default"/>
          <w:rFonts w:cs="FrankRuehl"/>
          <w:rtl/>
        </w:rPr>
        <w:t>–</w:t>
      </w:r>
      <w:r>
        <w:rPr>
          <w:rStyle w:val="default"/>
          <w:rFonts w:cs="FrankRuehl" w:hint="cs"/>
          <w:rtl/>
        </w:rPr>
        <w:t xml:space="preserve"> אם ישנן </w:t>
      </w:r>
      <w:r>
        <w:rPr>
          <w:rStyle w:val="default"/>
          <w:rFonts w:cs="FrankRuehl"/>
          <w:rtl/>
        </w:rPr>
        <w:t>–</w:t>
      </w:r>
      <w:r>
        <w:rPr>
          <w:rStyle w:val="default"/>
          <w:rFonts w:cs="FrankRuehl" w:hint="cs"/>
          <w:rtl/>
        </w:rPr>
        <w:t xml:space="preserve"> שהביאוהו לידי עבירה.</w:t>
      </w:r>
    </w:p>
    <w:p w:rsidR="00797686" w:rsidRDefault="00797686" w:rsidP="007976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בתסקיר כאמור בסעיף קטן (א), רשאי מכין התסקיר להמליץ לפני בית המשפט על הסיכויים להחזיר את הקטין למוטב.</w:t>
      </w:r>
    </w:p>
    <w:p w:rsidR="00797686" w:rsidRDefault="00797686" w:rsidP="0079768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העתק התסקיר לפי סעיף קטן זה לא יימסרו לבעלי הדין ולבאי כולם אלא אם בית המשפט הורה הוראה אחרת, אולם רשאים התובע והסניגור של הקטין לעיין במסמכים האמורים בתיק בית המשפט.</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71" w:name="Rov133"/>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49"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5721</w:t>
      </w:r>
    </w:p>
    <w:p w:rsidR="009A3843" w:rsidRPr="00797686" w:rsidRDefault="009A3843" w:rsidP="00797686">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46יג</w:t>
      </w:r>
      <w:bookmarkEnd w:id="71"/>
    </w:p>
    <w:p w:rsidR="009A3843" w:rsidRDefault="009A3843" w:rsidP="00797686">
      <w:pPr>
        <w:pStyle w:val="P00"/>
        <w:spacing w:before="72"/>
        <w:ind w:left="0" w:right="1134"/>
        <w:rPr>
          <w:rStyle w:val="default"/>
          <w:rFonts w:cs="FrankRuehl" w:hint="cs"/>
          <w:rtl/>
        </w:rPr>
      </w:pPr>
      <w:r>
        <w:rPr>
          <w:rFonts w:cs="Miriam"/>
          <w:lang w:val="he-IL"/>
        </w:rPr>
        <w:pict>
          <v:rect id="_x0000_s1852" style="position:absolute;left:0;text-align:left;margin-left:464.35pt;margin-top:7.1pt;width:75.05pt;height:25.35pt;z-index:251822592" o:allowincell="f" filled="f" stroked="f" strokecolor="lime" strokeweight=".25pt">
            <v:textbox style="mso-next-textbox:#_x0000_s1852" inset="0,0,0,0">
              <w:txbxContent>
                <w:p w:rsidR="00E90B41" w:rsidRDefault="00E90B41" w:rsidP="009A3843">
                  <w:pPr>
                    <w:spacing w:line="160" w:lineRule="exact"/>
                    <w:rPr>
                      <w:rFonts w:cs="Miriam" w:hint="cs"/>
                      <w:sz w:val="18"/>
                      <w:szCs w:val="18"/>
                      <w:rtl/>
                    </w:rPr>
                  </w:pPr>
                  <w:r>
                    <w:rPr>
                      <w:rFonts w:cs="Miriam" w:hint="cs"/>
                      <w:sz w:val="18"/>
                      <w:szCs w:val="18"/>
                      <w:rtl/>
                    </w:rPr>
                    <w:t>בתי מעצר לקטינים</w:t>
                  </w:r>
                </w:p>
                <w:p w:rsidR="00E90B41" w:rsidRDefault="00E90B41" w:rsidP="009A3843">
                  <w:pPr>
                    <w:spacing w:line="160" w:lineRule="exact"/>
                    <w:rPr>
                      <w:rFonts w:cs="Miriam" w:hint="cs"/>
                      <w:noProof/>
                      <w:sz w:val="18"/>
                      <w:szCs w:val="18"/>
                      <w:rtl/>
                    </w:rPr>
                  </w:pPr>
                  <w:r>
                    <w:rPr>
                      <w:rFonts w:cs="Miriam" w:hint="cs"/>
                      <w:sz w:val="18"/>
                      <w:szCs w:val="18"/>
                      <w:rtl/>
                    </w:rPr>
                    <w:t>תיקון מס' 109 (מס' 1644) תשס"ט-2009</w:t>
                  </w:r>
                </w:p>
              </w:txbxContent>
            </v:textbox>
            <w10:anchorlock/>
          </v:rect>
        </w:pict>
      </w:r>
      <w:r>
        <w:rPr>
          <w:rStyle w:val="big-number"/>
          <w:rFonts w:cs="Miriam" w:hint="cs"/>
          <w:rtl/>
        </w:rPr>
        <w:t>46</w:t>
      </w:r>
      <w:r w:rsidR="00797686">
        <w:rPr>
          <w:rStyle w:val="big-number"/>
          <w:rFonts w:cs="FrankRuehl" w:hint="cs"/>
          <w:sz w:val="26"/>
          <w:szCs w:val="26"/>
          <w:rtl/>
        </w:rPr>
        <w:t>יד</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797686">
        <w:rPr>
          <w:rStyle w:val="default"/>
          <w:rFonts w:cs="FrankRuehl" w:hint="cs"/>
          <w:rtl/>
        </w:rPr>
        <w:t>לא יוחזק קטין במעצר או במאסר אלא בבית מעצר או במתקן כליאה נפרד לקטינים או באגף בבית מעצר או במתקן כליאה כללי, ובלבד שאותו אגף יהיה מופרד לחלוטין, ייועד לקטינים בלבד ולא תהיה גישה בינו לבין אגפיו האחרים של בית המעצר או מתקן הכליאה או שוכניו</w:t>
      </w:r>
      <w:r>
        <w:rPr>
          <w:rStyle w:val="default"/>
          <w:rFonts w:cs="FrankRuehl" w:hint="cs"/>
          <w:rtl/>
        </w:rPr>
        <w:t>.</w:t>
      </w:r>
    </w:p>
    <w:p w:rsidR="00797686" w:rsidRDefault="00797686" w:rsidP="007976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מותר להחזיק קטין בתחנת משטרה, ובלבד שיוחזק בנפרד ולא יהיה מגע בינו לבין חשודים או עצירים שאינם קטינים.</w:t>
      </w:r>
    </w:p>
    <w:p w:rsidR="009A3843" w:rsidRPr="00A612C6" w:rsidRDefault="009A3843" w:rsidP="009A3843">
      <w:pPr>
        <w:pStyle w:val="P00"/>
        <w:spacing w:before="0"/>
        <w:ind w:left="0" w:right="1134"/>
        <w:rPr>
          <w:rStyle w:val="default"/>
          <w:rFonts w:cs="FrankRuehl" w:hint="cs"/>
          <w:vanish/>
          <w:color w:val="FF0000"/>
          <w:sz w:val="20"/>
          <w:szCs w:val="20"/>
          <w:shd w:val="clear" w:color="auto" w:fill="FFFF99"/>
          <w:rtl/>
        </w:rPr>
      </w:pPr>
      <w:bookmarkStart w:id="72" w:name="Rov134"/>
      <w:r w:rsidRPr="00A612C6">
        <w:rPr>
          <w:rStyle w:val="default"/>
          <w:rFonts w:cs="FrankRuehl" w:hint="cs"/>
          <w:vanish/>
          <w:color w:val="FF0000"/>
          <w:sz w:val="20"/>
          <w:szCs w:val="20"/>
          <w:shd w:val="clear" w:color="auto" w:fill="FFFF99"/>
          <w:rtl/>
        </w:rPr>
        <w:t>מיום 27.9.2009 עד יום 26.9.2010</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109 (הוראת שעה) (מס' 1644) תשס"ט-2009</w:t>
      </w:r>
    </w:p>
    <w:p w:rsidR="009A3843" w:rsidRPr="00A612C6" w:rsidRDefault="009A3843" w:rsidP="009A3843">
      <w:pPr>
        <w:pStyle w:val="P00"/>
        <w:spacing w:before="0"/>
        <w:ind w:left="0" w:right="1134"/>
        <w:rPr>
          <w:rStyle w:val="default"/>
          <w:rFonts w:cs="FrankRuehl" w:hint="cs"/>
          <w:vanish/>
          <w:sz w:val="20"/>
          <w:szCs w:val="20"/>
          <w:shd w:val="clear" w:color="auto" w:fill="FFFF99"/>
          <w:rtl/>
        </w:rPr>
      </w:pPr>
      <w:hyperlink r:id="rId150"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5721</w:t>
      </w:r>
    </w:p>
    <w:p w:rsidR="009A3843" w:rsidRPr="00797686" w:rsidRDefault="009A3843" w:rsidP="00797686">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46י</w:t>
      </w:r>
      <w:r w:rsidR="00797686" w:rsidRPr="00A612C6">
        <w:rPr>
          <w:rStyle w:val="default"/>
          <w:rFonts w:cs="FrankRuehl" w:hint="cs"/>
          <w:b/>
          <w:bCs/>
          <w:vanish/>
          <w:sz w:val="20"/>
          <w:szCs w:val="20"/>
          <w:shd w:val="clear" w:color="auto" w:fill="FFFF99"/>
          <w:rtl/>
        </w:rPr>
        <w:t>ד</w:t>
      </w:r>
      <w:bookmarkEnd w:id="72"/>
    </w:p>
    <w:p w:rsidR="00D91CBB" w:rsidRDefault="00D91CBB">
      <w:pPr>
        <w:pStyle w:val="header-2"/>
        <w:ind w:left="0" w:right="1134"/>
        <w:rPr>
          <w:rFonts w:cs="Miriam" w:hint="cs"/>
          <w:rtl/>
        </w:rPr>
      </w:pPr>
      <w:r>
        <w:rPr>
          <w:rFonts w:cs="Miriam"/>
          <w:rtl/>
          <w:lang w:val="he-IL"/>
        </w:rPr>
        <w:pict>
          <v:shape id="_x0000_s1566" type="#_x0000_t202" style="position:absolute;left:0;text-align:left;margin-left:468pt;margin-top:12.75pt;width:74.35pt;height:18.5pt;z-index:25168128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Fonts w:cs="Miriam" w:hint="cs"/>
          <w:rtl/>
        </w:rPr>
        <w:t>סימן ה': דרכי ענישה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73" w:name="Rov52"/>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520C0A"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51"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כותרת סימן ה'</w:t>
      </w:r>
      <w:bookmarkEnd w:id="73"/>
    </w:p>
    <w:p w:rsidR="00D91CBB" w:rsidRDefault="00D91CBB">
      <w:pPr>
        <w:pStyle w:val="P00"/>
        <w:spacing w:before="72"/>
        <w:ind w:left="1021" w:right="1134" w:hanging="1021"/>
        <w:rPr>
          <w:rStyle w:val="default"/>
          <w:rFonts w:cs="FrankRuehl" w:hint="cs"/>
          <w:rtl/>
        </w:rPr>
      </w:pPr>
      <w:r>
        <w:rPr>
          <w:rFonts w:cs="Miriam"/>
          <w:lang w:val="he-IL"/>
        </w:rPr>
        <w:pict>
          <v:rect id="_x0000_s1283" style="position:absolute;left:0;text-align:left;margin-left:464.35pt;margin-top:7.1pt;width:75.05pt;height:41.3pt;z-index:251505152" o:allowincell="f" filled="f" stroked="f" strokecolor="lime" strokeweight=".25pt">
            <v:textbox style="mso-next-textbox:#_x0000_s1283" inset="0,0,0,0">
              <w:txbxContent>
                <w:p w:rsidR="00E90B41" w:rsidRDefault="00E90B41">
                  <w:pPr>
                    <w:spacing w:line="160" w:lineRule="exact"/>
                    <w:rPr>
                      <w:rFonts w:cs="Miriam" w:hint="cs"/>
                      <w:sz w:val="18"/>
                      <w:szCs w:val="18"/>
                      <w:rtl/>
                    </w:rPr>
                  </w:pPr>
                  <w:r>
                    <w:rPr>
                      <w:rFonts w:cs="Miriam" w:hint="cs"/>
                      <w:sz w:val="18"/>
                      <w:szCs w:val="18"/>
                      <w:rtl/>
                    </w:rPr>
                    <w:t>עונשין</w:t>
                  </w:r>
                </w:p>
                <w:p w:rsidR="00E90B41" w:rsidRDefault="00E90B41">
                  <w:pPr>
                    <w:pStyle w:val="a7"/>
                    <w:rPr>
                      <w:rFonts w:hint="cs"/>
                      <w:rtl/>
                    </w:rPr>
                  </w:pPr>
                  <w:r>
                    <w:rPr>
                      <w:rFonts w:hint="cs"/>
                      <w:rtl/>
                    </w:rPr>
                    <w:t>תיקון מס' 23 (מס' 865) תש"ם-1980</w:t>
                  </w:r>
                </w:p>
                <w:p w:rsidR="00E90B41" w:rsidRDefault="00E90B41">
                  <w:pPr>
                    <w:pStyle w:val="a7"/>
                    <w:rPr>
                      <w:rFonts w:hint="cs"/>
                      <w:noProof/>
                      <w:rtl/>
                    </w:rPr>
                  </w:pPr>
                  <w:r>
                    <w:rPr>
                      <w:rFonts w:hint="cs"/>
                      <w:rtl/>
                    </w:rPr>
                    <w:t>תיקון מס' 40 (מס' 1031) תשמ"ג-1982</w:t>
                  </w:r>
                </w:p>
              </w:txbxContent>
            </v:textbox>
            <w10:anchorlock/>
          </v:rect>
        </w:pict>
      </w:r>
      <w:r>
        <w:rPr>
          <w:rStyle w:val="big-number"/>
          <w:rFonts w:cs="Miriam" w:hint="cs"/>
          <w:rtl/>
        </w:rPr>
        <w:t>47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(1)</w:t>
      </w:r>
      <w:r>
        <w:rPr>
          <w:rStyle w:val="default"/>
          <w:rFonts w:cs="FrankRuehl" w:hint="cs"/>
          <w:rtl/>
        </w:rPr>
        <w:tab/>
        <w:t xml:space="preserve">נתחייב אדם בדין בפני בית-משפט צבאי, רשאי בית-המשפט לגזור לו כל עונש שאינו עולה על הקבוע לעבירה בדין או בתחיקת בטחון, לפי המקרה, או עונש קל הימנו, ובכלל זה עונש מאסר וקנס גם יחד ובלבד שבמקום שלא נקבע לעבירה כאמור אלא עונש מאסר </w:t>
      </w:r>
      <w:r>
        <w:rPr>
          <w:rStyle w:val="default"/>
          <w:rFonts w:cs="FrankRuehl"/>
          <w:rtl/>
        </w:rPr>
        <w:t>–</w:t>
      </w:r>
      <w:r>
        <w:rPr>
          <w:rStyle w:val="default"/>
          <w:rFonts w:cs="FrankRuehl" w:hint="cs"/>
          <w:rtl/>
        </w:rPr>
        <w:t xml:space="preserve"> ניתן להטיל קנס שלא יעלה על הקנס הקבוע בצו הקנסות, בסעיף המתאים לגבי עונש המאסר הקבוע לעבירה;</w:t>
      </w:r>
    </w:p>
    <w:p w:rsidR="00D91CBB" w:rsidRDefault="00D91CBB">
      <w:pPr>
        <w:pStyle w:val="P00"/>
        <w:spacing w:before="72"/>
        <w:ind w:left="1021" w:right="1134"/>
        <w:rPr>
          <w:rStyle w:val="default"/>
          <w:rFonts w:cs="FrankRuehl" w:hint="cs"/>
          <w:rtl/>
        </w:rPr>
      </w:pPr>
      <w:r>
        <w:rPr>
          <w:rFonts w:cs="FrankRuehl"/>
          <w:rtl/>
          <w:lang w:val="he-IL"/>
        </w:rPr>
        <w:pict>
          <v:shape id="_x0000_s1445" type="#_x0000_t202" style="position:absolute;left:0;text-align:left;margin-left:470.35pt;margin-top:7.1pt;width:1in;height:18pt;z-index:251616768" filled="f" stroked="f">
            <v:textbox inset="1mm,0,1mm,0">
              <w:txbxContent>
                <w:p w:rsidR="00E90B41" w:rsidRDefault="00E90B41">
                  <w:pPr>
                    <w:pStyle w:val="a7"/>
                    <w:rPr>
                      <w:rFonts w:hint="cs"/>
                      <w:noProof/>
                      <w:rtl/>
                    </w:rPr>
                  </w:pPr>
                  <w:r>
                    <w:rPr>
                      <w:rFonts w:hint="cs"/>
                      <w:rtl/>
                    </w:rPr>
                    <w:t>תיקון מס' 32 (מס' 948) תשמ"ב-1981</w:t>
                  </w:r>
                </w:p>
              </w:txbxContent>
            </v:textbox>
          </v:shape>
        </w:pict>
      </w:r>
      <w:r>
        <w:rPr>
          <w:rStyle w:val="default"/>
          <w:rFonts w:cs="FrankRuehl" w:hint="cs"/>
          <w:rtl/>
        </w:rPr>
        <w:t>(2)</w:t>
      </w:r>
      <w:r>
        <w:rPr>
          <w:rStyle w:val="default"/>
          <w:rFonts w:cs="FrankRuehl" w:hint="cs"/>
          <w:rtl/>
        </w:rPr>
        <w:tab/>
        <w:t>קנס שהוטל ישולם מיד, אך רשאי בית המשפט לצוות שהקנס ישולם תוך תקופה שקבע ובתנאים שקבע;</w:t>
      </w:r>
    </w:p>
    <w:p w:rsidR="00D91CBB" w:rsidRDefault="00D91CBB">
      <w:pPr>
        <w:pStyle w:val="P00"/>
        <w:spacing w:before="72"/>
        <w:ind w:left="1475" w:right="1134" w:hanging="454"/>
        <w:rPr>
          <w:rStyle w:val="default"/>
          <w:rFonts w:cs="FrankRuehl" w:hint="cs"/>
          <w:rtl/>
        </w:rPr>
      </w:pPr>
      <w:r>
        <w:rPr>
          <w:rFonts w:cs="FrankRuehl"/>
          <w:rtl/>
          <w:lang w:val="he-IL"/>
        </w:rPr>
        <w:pict>
          <v:shape id="_x0000_s1446" type="#_x0000_t202" style="position:absolute;left:0;text-align:left;margin-left:470.35pt;margin-top:7.1pt;width:1in;height:18pt;z-index:251617792" filled="f" stroked="f">
            <v:textbox inset="1mm,0,1mm,0">
              <w:txbxContent>
                <w:p w:rsidR="00E90B41" w:rsidRDefault="00E90B41">
                  <w:pPr>
                    <w:pStyle w:val="a7"/>
                    <w:rPr>
                      <w:rFonts w:hint="cs"/>
                      <w:noProof/>
                      <w:rtl/>
                    </w:rPr>
                  </w:pPr>
                  <w:r>
                    <w:rPr>
                      <w:rFonts w:hint="cs"/>
                      <w:rtl/>
                    </w:rPr>
                    <w:t>תיקון מס' 32 (מס' 948) תשמ"ב-1981</w:t>
                  </w:r>
                </w:p>
              </w:txbxContent>
            </v:textbox>
          </v:shape>
        </w:pict>
      </w:r>
      <w:r>
        <w:rPr>
          <w:rStyle w:val="default"/>
          <w:rFonts w:cs="FrankRuehl" w:hint="cs"/>
          <w:rtl/>
        </w:rPr>
        <w:t>(3)</w:t>
      </w:r>
      <w:r>
        <w:rPr>
          <w:rStyle w:val="default"/>
          <w:rFonts w:cs="FrankRuehl" w:hint="cs"/>
          <w:rtl/>
        </w:rPr>
        <w:tab/>
        <w:t>(א)</w:t>
      </w:r>
      <w:r>
        <w:rPr>
          <w:rStyle w:val="default"/>
          <w:rFonts w:cs="FrankRuehl" w:hint="cs"/>
          <w:rtl/>
        </w:rPr>
        <w:tab/>
        <w:t xml:space="preserve">קנס שלא שולם, כולו או מקצתו, במועד הקבוע, תיווסף עליו תוספת פיגור (להלן </w:t>
      </w:r>
      <w:r>
        <w:rPr>
          <w:rStyle w:val="default"/>
          <w:rFonts w:cs="FrankRuehl"/>
          <w:rtl/>
        </w:rPr>
        <w:t>–</w:t>
      </w:r>
      <w:r>
        <w:rPr>
          <w:rStyle w:val="default"/>
          <w:rFonts w:cs="FrankRuehl" w:hint="cs"/>
          <w:rtl/>
        </w:rPr>
        <w:t xml:space="preserve"> התוספת);</w:t>
      </w:r>
    </w:p>
    <w:p w:rsidR="00D91CBB" w:rsidRDefault="00D91CBB">
      <w:pPr>
        <w:pStyle w:val="P00"/>
        <w:spacing w:before="72"/>
        <w:ind w:left="1474" w:right="1134"/>
        <w:rPr>
          <w:rStyle w:val="default"/>
          <w:rFonts w:cs="FrankRuehl" w:hint="cs"/>
          <w:rtl/>
        </w:rPr>
      </w:pPr>
      <w:r>
        <w:rPr>
          <w:rFonts w:cs="FrankRuehl"/>
          <w:rtl/>
          <w:lang w:val="he-IL"/>
        </w:rPr>
        <w:pict>
          <v:shape id="_x0000_s1452" type="#_x0000_t202" style="position:absolute;left:0;text-align:left;margin-left:470.35pt;margin-top:7.1pt;width:1in;height:38.7pt;z-index:251623936" filled="f" stroked="f">
            <v:textbox inset="1mm,0,1mm,0">
              <w:txbxContent>
                <w:p w:rsidR="00E90B41" w:rsidRDefault="00E90B41">
                  <w:pPr>
                    <w:pStyle w:val="a7"/>
                    <w:rPr>
                      <w:rFonts w:hint="cs"/>
                      <w:rtl/>
                    </w:rPr>
                  </w:pPr>
                  <w:r>
                    <w:rPr>
                      <w:rFonts w:hint="cs"/>
                      <w:rtl/>
                    </w:rPr>
                    <w:t>תיקון מס' 40 (מס' 1031) תשמ"ג-1982</w:t>
                  </w:r>
                </w:p>
                <w:p w:rsidR="00E90B41" w:rsidRDefault="00E90B41">
                  <w:pPr>
                    <w:pStyle w:val="a7"/>
                    <w:rPr>
                      <w:rFonts w:hint="cs"/>
                      <w:noProof/>
                      <w:rtl/>
                    </w:rPr>
                  </w:pPr>
                  <w:r>
                    <w:rPr>
                      <w:rFonts w:hint="cs"/>
                      <w:rtl/>
                    </w:rPr>
                    <w:t>תיקון מס' 63 (מס' 1316) תשנ"א-1990</w:t>
                  </w:r>
                </w:p>
              </w:txbxContent>
            </v:textbox>
          </v:shape>
        </w:pict>
      </w:r>
      <w:r>
        <w:rPr>
          <w:rStyle w:val="default"/>
          <w:rFonts w:cs="FrankRuehl" w:hint="cs"/>
          <w:rtl/>
        </w:rPr>
        <w:t>(ב)</w:t>
      </w:r>
      <w:r>
        <w:rPr>
          <w:rStyle w:val="default"/>
          <w:rFonts w:cs="FrankRuehl" w:hint="cs"/>
          <w:rtl/>
        </w:rPr>
        <w:tab/>
        <w:t xml:space="preserve">שיעור התוספת יהיה חמישים אחוזים מן הקנס או מחלקו שלא שולם, לפי הענין; בתום כל תקופה של ששה חודשים, שעברו מן המועד הקבוע </w:t>
      </w:r>
      <w:r>
        <w:rPr>
          <w:rStyle w:val="default"/>
          <w:rFonts w:cs="FrankRuehl"/>
          <w:rtl/>
        </w:rPr>
        <w:t>–</w:t>
      </w:r>
      <w:r>
        <w:rPr>
          <w:rStyle w:val="default"/>
          <w:rFonts w:cs="FrankRuehl" w:hint="cs"/>
          <w:rtl/>
        </w:rPr>
        <w:t xml:space="preserve"> חמישים אחוזים נוספים מן הקנס או מחלקו כאמור;</w:t>
      </w:r>
    </w:p>
    <w:p w:rsidR="00D91CBB" w:rsidRDefault="00D91CBB">
      <w:pPr>
        <w:pStyle w:val="P00"/>
        <w:spacing w:before="72"/>
        <w:ind w:left="1474" w:right="1134"/>
        <w:rPr>
          <w:rStyle w:val="default"/>
          <w:rFonts w:cs="FrankRuehl" w:hint="cs"/>
          <w:rtl/>
        </w:rPr>
      </w:pPr>
      <w:r>
        <w:rPr>
          <w:rFonts w:cs="FrankRuehl"/>
          <w:rtl/>
          <w:lang w:val="he-IL"/>
        </w:rPr>
        <w:pict>
          <v:shape id="_x0000_s1622" type="#_x0000_t202" style="position:absolute;left:0;text-align:left;margin-left:470.35pt;margin-top:7.1pt;width:1in;height:18pt;z-index:251696640" filled="f" stroked="f">
            <v:textbox inset="1mm,0,1mm,0">
              <w:txbxContent>
                <w:p w:rsidR="00E90B41" w:rsidRDefault="00E90B41">
                  <w:pPr>
                    <w:pStyle w:val="a7"/>
                    <w:rPr>
                      <w:rFonts w:hint="cs"/>
                      <w:noProof/>
                      <w:rtl/>
                    </w:rPr>
                  </w:pPr>
                  <w:r>
                    <w:rPr>
                      <w:rFonts w:hint="cs"/>
                      <w:rtl/>
                    </w:rPr>
                    <w:t>תיקון מס' 69 (מס' 1382) תשנ"ג-1992</w:t>
                  </w:r>
                </w:p>
              </w:txbxContent>
            </v:textbox>
          </v:shape>
        </w:pict>
      </w:r>
      <w:r>
        <w:rPr>
          <w:rStyle w:val="default"/>
          <w:rFonts w:cs="FrankRuehl" w:hint="cs"/>
          <w:rtl/>
        </w:rPr>
        <w:t>(ג)</w:t>
      </w:r>
      <w:r>
        <w:rPr>
          <w:rStyle w:val="default"/>
          <w:rFonts w:cs="FrankRuehl" w:hint="cs"/>
          <w:rtl/>
        </w:rPr>
        <w:tab/>
        <w:t>סכום ששולם או נגבה על חשבון קנס שנתווספה עליו תוספת, ייזקף תחילה על חשבון התוספת.</w:t>
      </w:r>
    </w:p>
    <w:p w:rsidR="00D91CBB" w:rsidRDefault="00D91CBB">
      <w:pPr>
        <w:pStyle w:val="P00"/>
        <w:spacing w:before="72"/>
        <w:ind w:left="1021" w:right="1134"/>
        <w:rPr>
          <w:rStyle w:val="default"/>
          <w:rFonts w:cs="FrankRuehl" w:hint="cs"/>
          <w:rtl/>
        </w:rPr>
      </w:pPr>
      <w:r>
        <w:rPr>
          <w:rFonts w:cs="FrankRuehl"/>
          <w:rtl/>
          <w:lang w:val="he-IL"/>
        </w:rPr>
        <w:pict>
          <v:shape id="_x0000_s1570" type="#_x0000_t202" style="position:absolute;left:0;text-align:left;margin-left:470.35pt;margin-top:7.1pt;width:1in;height:19.95pt;z-index:251685376" filled="f" stroked="f">
            <v:textbox inset="1mm,0,1mm,0">
              <w:txbxContent>
                <w:p w:rsidR="00E90B41" w:rsidRDefault="00E90B41">
                  <w:pPr>
                    <w:pStyle w:val="a7"/>
                    <w:rPr>
                      <w:rFonts w:hint="cs"/>
                      <w:noProof/>
                      <w:rtl/>
                    </w:rPr>
                  </w:pPr>
                  <w:r>
                    <w:rPr>
                      <w:rFonts w:hint="cs"/>
                      <w:rtl/>
                    </w:rPr>
                    <w:t>תיקון מס' 61 (מס' 1297) תש"ן-1990</w:t>
                  </w:r>
                </w:p>
              </w:txbxContent>
            </v:textbox>
          </v:shape>
        </w:pict>
      </w:r>
      <w:r>
        <w:rPr>
          <w:rStyle w:val="default"/>
          <w:rFonts w:cs="FrankRuehl" w:hint="cs"/>
          <w:rtl/>
        </w:rPr>
        <w:t>(3א)</w:t>
      </w:r>
      <w:r>
        <w:rPr>
          <w:rStyle w:val="default"/>
          <w:rFonts w:cs="FrankRuehl" w:hint="cs"/>
          <w:rtl/>
        </w:rPr>
        <w:tab/>
        <w:t>הוראות חוק גביית הכספים הציבוריים, מס' 6 לשנת 1952 יחולו על גבייתו של קנס שלא שולם, כולו או מקצתו, במועדו, לרבות תוספת הפיגור, כאילו היה כספים ציבוריים כמשמעותם באותו חוק;</w:t>
      </w:r>
    </w:p>
    <w:p w:rsidR="00D91CBB" w:rsidRDefault="00D91CBB" w:rsidP="006F3170">
      <w:pPr>
        <w:pStyle w:val="P00"/>
        <w:spacing w:before="72"/>
        <w:ind w:left="1021" w:right="1134"/>
        <w:rPr>
          <w:rStyle w:val="default"/>
          <w:rFonts w:cs="FrankRuehl" w:hint="cs"/>
          <w:rtl/>
        </w:rPr>
      </w:pPr>
      <w:r>
        <w:rPr>
          <w:rFonts w:cs="FrankRuehl"/>
          <w:rtl/>
          <w:lang w:val="he-IL"/>
        </w:rPr>
        <w:pict>
          <v:shape id="_x0000_s1447" type="#_x0000_t202" style="position:absolute;left:0;text-align:left;margin-left:470.35pt;margin-top:7.1pt;width:1in;height:33.25pt;z-index:251618816" filled="f" stroked="f">
            <v:textbox inset="1mm,0,1mm,0">
              <w:txbxContent>
                <w:p w:rsidR="00E90B41" w:rsidRDefault="00E90B41">
                  <w:pPr>
                    <w:pStyle w:val="a7"/>
                    <w:rPr>
                      <w:rFonts w:hint="cs"/>
                      <w:rtl/>
                    </w:rPr>
                  </w:pPr>
                  <w:r>
                    <w:rPr>
                      <w:rFonts w:hint="cs"/>
                      <w:rtl/>
                    </w:rPr>
                    <w:t>תיקון מס' 32 (מס' 948) תשמ"ב-1981</w:t>
                  </w:r>
                </w:p>
                <w:p w:rsidR="00E90B41" w:rsidRDefault="00E90B41">
                  <w:pPr>
                    <w:pStyle w:val="a7"/>
                    <w:rPr>
                      <w:rFonts w:hint="cs"/>
                      <w:noProof/>
                      <w:rtl/>
                    </w:rPr>
                  </w:pPr>
                  <w:r>
                    <w:rPr>
                      <w:rFonts w:hint="cs"/>
                      <w:rtl/>
                    </w:rPr>
                    <w:t>תיקון מס' 94 (מס' 1590) תשס"ז-2007</w:t>
                  </w:r>
                </w:p>
              </w:txbxContent>
            </v:textbox>
          </v:shape>
        </w:pict>
      </w:r>
      <w:r>
        <w:rPr>
          <w:rStyle w:val="default"/>
          <w:rFonts w:cs="FrankRuehl" w:hint="cs"/>
          <w:rtl/>
        </w:rPr>
        <w:t>(4)</w:t>
      </w:r>
      <w:r>
        <w:rPr>
          <w:rStyle w:val="default"/>
          <w:rFonts w:cs="FrankRuehl" w:hint="cs"/>
          <w:rtl/>
        </w:rPr>
        <w:tab/>
        <w:t xml:space="preserve">בית-משפט צבאי רשאי לגזור מאסר בשל אי תשלום קנס לתקופה שתיראה בעיניו, ובלבד שלא תעלה על </w:t>
      </w:r>
      <w:r w:rsidR="006F3170">
        <w:rPr>
          <w:rStyle w:val="default"/>
          <w:rFonts w:cs="FrankRuehl" w:hint="cs"/>
          <w:rtl/>
        </w:rPr>
        <w:t>שלוש שנים</w:t>
      </w:r>
      <w:r>
        <w:rPr>
          <w:rStyle w:val="default"/>
          <w:rFonts w:cs="FrankRuehl" w:hint="cs"/>
          <w:rtl/>
        </w:rPr>
        <w:t xml:space="preserve"> וזאת בנוסף לכל עונש מאסר שיגזר על ידיו;</w:t>
      </w:r>
    </w:p>
    <w:p w:rsidR="00D91CBB" w:rsidRDefault="00D91CBB">
      <w:pPr>
        <w:pStyle w:val="P00"/>
        <w:spacing w:before="72"/>
        <w:ind w:left="1021" w:right="1134"/>
        <w:rPr>
          <w:rStyle w:val="default"/>
          <w:rFonts w:cs="FrankRuehl" w:hint="cs"/>
          <w:rtl/>
        </w:rPr>
      </w:pPr>
      <w:r>
        <w:rPr>
          <w:rFonts w:cs="FrankRuehl"/>
          <w:rtl/>
          <w:lang w:val="he-IL"/>
        </w:rPr>
        <w:pict>
          <v:shape id="_x0000_s1448" type="#_x0000_t202" style="position:absolute;left:0;text-align:left;margin-left:470.35pt;margin-top:7.1pt;width:1in;height:18pt;z-index:251619840" filled="f" stroked="f">
            <v:textbox inset="1mm,0,1mm,0">
              <w:txbxContent>
                <w:p w:rsidR="00E90B41" w:rsidRDefault="00E90B41">
                  <w:pPr>
                    <w:pStyle w:val="a7"/>
                    <w:rPr>
                      <w:rFonts w:hint="cs"/>
                      <w:noProof/>
                      <w:rtl/>
                    </w:rPr>
                  </w:pPr>
                  <w:r>
                    <w:rPr>
                      <w:rFonts w:hint="cs"/>
                      <w:rtl/>
                    </w:rPr>
                    <w:t>תיקון מס' 32 (מס' 948) תשמ"ב-1981</w:t>
                  </w:r>
                </w:p>
                <w:p w:rsidR="00E90B41" w:rsidRDefault="00E90B41">
                  <w:pPr>
                    <w:rPr>
                      <w:rtl/>
                    </w:rPr>
                  </w:pPr>
                </w:p>
              </w:txbxContent>
            </v:textbox>
          </v:shape>
        </w:pict>
      </w:r>
      <w:r>
        <w:rPr>
          <w:rStyle w:val="default"/>
          <w:rFonts w:cs="FrankRuehl" w:hint="cs"/>
          <w:rtl/>
        </w:rPr>
        <w:t>(5)</w:t>
      </w:r>
      <w:r>
        <w:rPr>
          <w:rStyle w:val="default"/>
          <w:rFonts w:cs="FrankRuehl" w:hint="cs"/>
          <w:rtl/>
        </w:rPr>
        <w:tab/>
        <w:t>לא הוטל על-ידי בית-משפט צבאי על נאשם מאסר בשל אי תשלום קנס כאמור בפיסקה (2) רשאי בית-משפט צבאי להטילו בצו על-פי בקשת תובע צבאי שהוגשה לאחר שהקנס לא שולם במועדו;</w:t>
      </w:r>
    </w:p>
    <w:p w:rsidR="00D91CBB" w:rsidRDefault="00D91CBB" w:rsidP="006F3170">
      <w:pPr>
        <w:pStyle w:val="P00"/>
        <w:spacing w:before="72"/>
        <w:ind w:left="1021" w:right="1134"/>
        <w:rPr>
          <w:rStyle w:val="default"/>
          <w:rFonts w:cs="FrankRuehl" w:hint="cs"/>
          <w:rtl/>
        </w:rPr>
      </w:pPr>
      <w:r w:rsidRPr="006F3170">
        <w:rPr>
          <w:rStyle w:val="default"/>
          <w:rFonts w:cs="FrankRuehl"/>
          <w:rtl/>
        </w:rPr>
        <w:pict>
          <v:shape id="_x0000_s1449" type="#_x0000_t202" style="position:absolute;left:0;text-align:left;margin-left:470.35pt;margin-top:7.1pt;width:1in;height:18pt;z-index:251620864" filled="f" stroked="f">
            <v:textbox inset="1mm,0,1mm,0">
              <w:txbxContent>
                <w:p w:rsidR="00E90B41" w:rsidRDefault="00E90B41" w:rsidP="006F3170">
                  <w:pPr>
                    <w:pStyle w:val="a7"/>
                    <w:rPr>
                      <w:rFonts w:hint="cs"/>
                      <w:noProof/>
                      <w:rtl/>
                    </w:rPr>
                  </w:pPr>
                  <w:r>
                    <w:rPr>
                      <w:rFonts w:hint="cs"/>
                      <w:rtl/>
                    </w:rPr>
                    <w:t>תיקון מס' 94 (מס' 1590) תשס"ז-2007</w:t>
                  </w:r>
                </w:p>
              </w:txbxContent>
            </v:textbox>
          </v:shape>
        </w:pict>
      </w:r>
      <w:r>
        <w:rPr>
          <w:rStyle w:val="default"/>
          <w:rFonts w:cs="FrankRuehl" w:hint="cs"/>
          <w:rtl/>
        </w:rPr>
        <w:t>(6)</w:t>
      </w:r>
      <w:r>
        <w:rPr>
          <w:rStyle w:val="default"/>
          <w:rFonts w:cs="FrankRuehl" w:hint="cs"/>
          <w:rtl/>
        </w:rPr>
        <w:tab/>
      </w:r>
      <w:r w:rsidR="006F3170" w:rsidRPr="006F3170">
        <w:rPr>
          <w:rStyle w:val="default"/>
          <w:rFonts w:cs="FrankRuehl" w:hint="cs"/>
          <w:rtl/>
        </w:rPr>
        <w:t>מאסר בשל אי-תשלום קנס, ירוצה תחילה לפני כל עונש מאסר שעל הנידון לרצות. היה הנידון במאסר פלילי בעת שהוטל עליו מאסר בשל אי תשלום קנס, יופסק אותו מאסר לשם נשיאת המאסר בשל אי תשלום הקנס וישוב ויימשך משתם המאסר האמור</w:t>
      </w:r>
      <w:r>
        <w:rPr>
          <w:rStyle w:val="default"/>
          <w:rFonts w:cs="FrankRuehl" w:hint="cs"/>
          <w:rtl/>
        </w:rPr>
        <w:t>;</w:t>
      </w:r>
    </w:p>
    <w:p w:rsidR="00D91CBB" w:rsidRDefault="00D91CBB">
      <w:pPr>
        <w:pStyle w:val="P00"/>
        <w:spacing w:before="72"/>
        <w:ind w:left="1021" w:right="1134"/>
        <w:rPr>
          <w:rStyle w:val="default"/>
          <w:rFonts w:cs="FrankRuehl" w:hint="cs"/>
          <w:rtl/>
        </w:rPr>
      </w:pPr>
      <w:r>
        <w:rPr>
          <w:rFonts w:cs="FrankRuehl"/>
          <w:rtl/>
          <w:lang w:val="he-IL"/>
        </w:rPr>
        <w:pict>
          <v:shape id="_x0000_s1450" type="#_x0000_t202" style="position:absolute;left:0;text-align:left;margin-left:470.35pt;margin-top:7.05pt;width:1in;height:18pt;z-index:251621888" filled="f" stroked="f">
            <v:textbox inset="1mm,0,1mm,0">
              <w:txbxContent>
                <w:p w:rsidR="00E90B41" w:rsidRDefault="00E90B41">
                  <w:pPr>
                    <w:pStyle w:val="a7"/>
                    <w:rPr>
                      <w:rFonts w:hint="cs"/>
                      <w:noProof/>
                      <w:rtl/>
                    </w:rPr>
                  </w:pPr>
                  <w:r>
                    <w:rPr>
                      <w:rFonts w:hint="cs"/>
                      <w:rtl/>
                    </w:rPr>
                    <w:t>תיקון מס' 32 (מס' 948) תשמ"ב-1981</w:t>
                  </w:r>
                </w:p>
              </w:txbxContent>
            </v:textbox>
          </v:shape>
        </w:pict>
      </w:r>
      <w:r>
        <w:rPr>
          <w:rStyle w:val="default"/>
          <w:rFonts w:cs="FrankRuehl" w:hint="cs"/>
          <w:rtl/>
        </w:rPr>
        <w:t>(7)</w:t>
      </w:r>
      <w:r>
        <w:rPr>
          <w:rStyle w:val="default"/>
          <w:rFonts w:cs="FrankRuehl" w:hint="cs"/>
          <w:rtl/>
        </w:rPr>
        <w:tab/>
        <w:t>הוטל על-ידי בית-משפט צבאי מאסר בשל אי תשלום קנס, ולפני שנשא הנידון כל עונשו שולם חלק מן הקנס, תקוצר תקופת המאסר לפי היחס שבין הסכום ששולם לבין הקנס כולו;</w:t>
      </w:r>
    </w:p>
    <w:p w:rsidR="006F3170" w:rsidRDefault="006F3170" w:rsidP="006F3170">
      <w:pPr>
        <w:pStyle w:val="P00"/>
        <w:spacing w:before="72"/>
        <w:ind w:left="1021" w:right="1134"/>
        <w:rPr>
          <w:rStyle w:val="default"/>
          <w:rFonts w:cs="FrankRuehl" w:hint="cs"/>
          <w:rtl/>
        </w:rPr>
      </w:pPr>
      <w:r w:rsidRPr="006F3170">
        <w:rPr>
          <w:rStyle w:val="default"/>
          <w:rFonts w:cs="FrankRuehl"/>
          <w:rtl/>
        </w:rPr>
        <w:pict>
          <v:shape id="_x0000_s1799" type="#_x0000_t202" style="position:absolute;left:0;text-align:left;margin-left:470.35pt;margin-top:7.1pt;width:1in;height:18pt;z-index:251779584" filled="f" stroked="f">
            <v:textbox inset="1mm,0,1mm,0">
              <w:txbxContent>
                <w:p w:rsidR="00E90B41" w:rsidRDefault="00E90B41" w:rsidP="006F3170">
                  <w:pPr>
                    <w:pStyle w:val="a7"/>
                    <w:rPr>
                      <w:rFonts w:hint="cs"/>
                      <w:noProof/>
                      <w:rtl/>
                    </w:rPr>
                  </w:pPr>
                  <w:r>
                    <w:rPr>
                      <w:rFonts w:hint="cs"/>
                      <w:rtl/>
                    </w:rPr>
                    <w:t>תיקון מס' 94 (מס' 1590) תשס"ז-2007</w:t>
                  </w:r>
                </w:p>
              </w:txbxContent>
            </v:textbox>
          </v:shape>
        </w:pict>
      </w:r>
      <w:r>
        <w:rPr>
          <w:rStyle w:val="default"/>
          <w:rFonts w:cs="FrankRuehl" w:hint="cs"/>
          <w:rtl/>
        </w:rPr>
        <w:t>(7א)</w:t>
      </w:r>
      <w:r>
        <w:rPr>
          <w:rStyle w:val="default"/>
          <w:rFonts w:cs="FrankRuehl" w:hint="cs"/>
          <w:rtl/>
        </w:rPr>
        <w:tab/>
      </w:r>
      <w:r w:rsidRPr="006F3170">
        <w:rPr>
          <w:rStyle w:val="default"/>
          <w:rFonts w:cs="FrankRuehl" w:hint="cs"/>
          <w:rtl/>
        </w:rPr>
        <w:t>נשא אדם מאסר בשל אי-תשלום קנס, לא יחוייב בתשלום הקנס והתוספת; נשא חלק מתקופת המאסר, לא יחוייב בתשלום חלק הקנס היחסי לתקופה שנשא עליו מאסר, והתוספת שיהיה חייב בה תחושב לפי אותו חלק מן הקנס שלא נשא עליו מאסר</w:t>
      </w:r>
      <w:r>
        <w:rPr>
          <w:rStyle w:val="default"/>
          <w:rFonts w:cs="FrankRuehl" w:hint="cs"/>
          <w:rtl/>
        </w:rPr>
        <w:t>;</w:t>
      </w:r>
    </w:p>
    <w:p w:rsidR="00D91CBB" w:rsidRDefault="00D91CBB">
      <w:pPr>
        <w:pStyle w:val="P00"/>
        <w:spacing w:before="72"/>
        <w:ind w:left="1021" w:right="1134"/>
        <w:rPr>
          <w:rStyle w:val="default"/>
          <w:rFonts w:cs="FrankRuehl" w:hint="cs"/>
          <w:rtl/>
        </w:rPr>
      </w:pPr>
      <w:r>
        <w:rPr>
          <w:rFonts w:cs="FrankRuehl"/>
          <w:rtl/>
          <w:lang w:val="he-IL"/>
        </w:rPr>
        <w:pict>
          <v:shape id="_x0000_s1451" type="#_x0000_t202" style="position:absolute;left:0;text-align:left;margin-left:468pt;margin-top:9.85pt;width:76.5pt;height:54pt;z-index:251622912" filled="f" stroked="f">
            <v:textbox inset="1mm,0,1mm,0">
              <w:txbxContent>
                <w:p w:rsidR="00E90B41" w:rsidRDefault="00E90B41">
                  <w:pPr>
                    <w:pStyle w:val="a7"/>
                    <w:rPr>
                      <w:rFonts w:hint="cs"/>
                      <w:rtl/>
                    </w:rPr>
                  </w:pPr>
                  <w:r>
                    <w:rPr>
                      <w:rFonts w:hint="cs"/>
                      <w:rtl/>
                    </w:rPr>
                    <w:t>תיקון מס' 32 (מס' 948) תשמ"ב-1981</w:t>
                  </w:r>
                </w:p>
                <w:p w:rsidR="00E90B41" w:rsidRDefault="00E90B41">
                  <w:pPr>
                    <w:pStyle w:val="a7"/>
                    <w:rPr>
                      <w:rFonts w:hint="cs"/>
                      <w:rtl/>
                    </w:rPr>
                  </w:pPr>
                  <w:r>
                    <w:rPr>
                      <w:rFonts w:hint="cs"/>
                      <w:rtl/>
                    </w:rPr>
                    <w:t>תיקון מס' 85 (מס' 1513) תשס"ג-2002</w:t>
                  </w:r>
                </w:p>
                <w:p w:rsidR="00E90B41" w:rsidRDefault="00E90B41">
                  <w:pPr>
                    <w:pStyle w:val="a7"/>
                    <w:rPr>
                      <w:rFonts w:hint="cs"/>
                      <w:noProof/>
                      <w:rtl/>
                    </w:rPr>
                  </w:pPr>
                  <w:r>
                    <w:rPr>
                      <w:rFonts w:hint="cs"/>
                      <w:rtl/>
                    </w:rPr>
                    <w:t>תיקון מס' 91 (מס' 1571) תשס"ה-2005</w:t>
                  </w:r>
                </w:p>
              </w:txbxContent>
            </v:textbox>
          </v:shape>
        </w:pict>
      </w:r>
      <w:r>
        <w:rPr>
          <w:rStyle w:val="default"/>
          <w:rFonts w:cs="FrankRuehl" w:hint="cs"/>
          <w:rtl/>
        </w:rPr>
        <w:t>(8)</w:t>
      </w:r>
      <w:r>
        <w:rPr>
          <w:rStyle w:val="default"/>
          <w:rFonts w:cs="FrankRuehl" w:hint="cs"/>
          <w:rtl/>
        </w:rPr>
        <w:tab/>
        <w:t>למרות האמור בפיסקה (1) לא יוטל על הנאשם בבית-משפט צבאי גזר-דין מוות, אלא אם היה מותב בית המשפט מורכב משלושה שופטים שדרגתם איננה פחותה מסגן אלוף וגזר הדין ניתן פה אחד.</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שנידון למאסר, למעט מאסר בשל אי תשלום קנס, ולפני שנשא כל עונשו חזר ונידון למאסר בשל עבירה אחרת, תתחיל תקופת העונש השניה מיד ובמקביל לראשונה, זולת אם הורה בית-המשפט הצבאי אחרת.</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הטיל בית-המשפט הצבאי בפסק דין אחד עונשי מאסר לתקופות שונות רשאי הוא להורות שהנידון ישא כולם או מקצתם בזה אחר זה. לא הורה כן תתחיל תקופת כולם ביום אחד.</w:t>
      </w:r>
    </w:p>
    <w:p w:rsidR="00D91CBB" w:rsidRDefault="00D91CBB">
      <w:pPr>
        <w:pStyle w:val="P00"/>
        <w:spacing w:before="72"/>
        <w:ind w:left="1021" w:right="1134" w:hanging="1021"/>
        <w:rPr>
          <w:rStyle w:val="default"/>
          <w:rFonts w:cs="FrankRuehl" w:hint="cs"/>
          <w:rtl/>
        </w:rPr>
      </w:pPr>
      <w:r>
        <w:rPr>
          <w:rFonts w:cs="FrankRuehl"/>
          <w:rtl/>
          <w:lang w:val="he-IL"/>
        </w:rPr>
        <w:pict>
          <v:shape id="_x0000_s1468" type="#_x0000_t202" style="position:absolute;left:0;text-align:left;margin-left:470.35pt;margin-top:7.1pt;width:1in;height:18pt;z-index:25163315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45 (מס' 1067) תשמ"ג-1983</w:t>
                  </w:r>
                </w:p>
              </w:txbxContent>
            </v:textbox>
          </v:shape>
        </w:pict>
      </w:r>
      <w:r>
        <w:rPr>
          <w:rStyle w:val="default"/>
          <w:rFonts w:cs="FrankRuehl" w:hint="cs"/>
          <w:rtl/>
        </w:rPr>
        <w:tab/>
        <w:t>(ד)</w:t>
      </w:r>
      <w:r>
        <w:rPr>
          <w:rStyle w:val="default"/>
          <w:rFonts w:cs="FrankRuehl" w:hint="cs"/>
          <w:rtl/>
        </w:rPr>
        <w:tab/>
        <w:t>(1)</w:t>
      </w:r>
      <w:r>
        <w:rPr>
          <w:rStyle w:val="default"/>
          <w:rFonts w:cs="FrankRuehl" w:hint="cs"/>
          <w:rtl/>
        </w:rPr>
        <w:tab/>
        <w:t>בית-משפט צבאי שהטיל עונש מאסר לתקופה קבוצה, למעט מאסר בשל אי תשלום קנס, רשאי להורות שהעונש, כולו או מקצתו יהיה על תנאי;</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מי שנידון למאסר על תנאי לא ישא את עונשו, אלא אם עבר תוך התקופה שנקבעה בגזר-הדין (להלן </w:t>
      </w:r>
      <w:r>
        <w:rPr>
          <w:rStyle w:val="default"/>
          <w:rFonts w:cs="FrankRuehl"/>
          <w:rtl/>
        </w:rPr>
        <w:t>–</w:t>
      </w:r>
      <w:r>
        <w:rPr>
          <w:rStyle w:val="default"/>
          <w:rFonts w:cs="FrankRuehl" w:hint="cs"/>
          <w:rtl/>
        </w:rPr>
        <w:t xml:space="preserve"> "תקופת התנאי") אחת העבירות שנקבעו בגזר-הדין (להלן </w:t>
      </w:r>
      <w:r>
        <w:rPr>
          <w:rStyle w:val="default"/>
          <w:rFonts w:cs="FrankRuehl"/>
          <w:rtl/>
        </w:rPr>
        <w:t>–</w:t>
      </w:r>
      <w:r>
        <w:rPr>
          <w:rStyle w:val="default"/>
          <w:rFonts w:cs="FrankRuehl" w:hint="cs"/>
          <w:rtl/>
        </w:rPr>
        <w:t xml:space="preserve"> "עבירה נוספת");</w:t>
      </w:r>
    </w:p>
    <w:p w:rsidR="00D91CBB" w:rsidRDefault="00D91CBB">
      <w:pPr>
        <w:pStyle w:val="P00"/>
        <w:spacing w:before="72"/>
        <w:ind w:left="1021" w:right="1134"/>
        <w:rPr>
          <w:rStyle w:val="default"/>
          <w:rFonts w:cs="FrankRuehl" w:hint="cs"/>
          <w:rtl/>
        </w:rPr>
      </w:pPr>
      <w:r>
        <w:rPr>
          <w:rFonts w:cs="FrankRuehl"/>
          <w:rtl/>
          <w:lang w:val="he-IL"/>
        </w:rPr>
        <w:pict>
          <v:shape id="_x0000_s1444" type="#_x0000_t202" style="position:absolute;left:0;text-align:left;margin-left:468pt;margin-top:7.1pt;width:74.35pt;height:37.95pt;z-index:251615744" filled="f" stroked="f">
            <v:textbox style="mso-next-textbox:#_x0000_s1444" inset="1mm,0,1mm,0">
              <w:txbxContent>
                <w:p w:rsidR="00E90B41" w:rsidRDefault="00E90B41">
                  <w:pPr>
                    <w:spacing w:line="160" w:lineRule="exact"/>
                    <w:rPr>
                      <w:rFonts w:cs="Miriam" w:hint="cs"/>
                      <w:sz w:val="18"/>
                      <w:szCs w:val="18"/>
                      <w:rtl/>
                    </w:rPr>
                  </w:pPr>
                  <w:r>
                    <w:rPr>
                      <w:rFonts w:cs="Miriam" w:hint="cs"/>
                      <w:sz w:val="18"/>
                      <w:szCs w:val="18"/>
                      <w:rtl/>
                    </w:rPr>
                    <w:t>תיקון מס' 9 (מס' 557) תשל"ד-1974</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(3)</w:t>
      </w:r>
      <w:r>
        <w:rPr>
          <w:rStyle w:val="default"/>
          <w:rFonts w:cs="FrankRuehl" w:hint="cs"/>
          <w:rtl/>
        </w:rPr>
        <w:tab/>
        <w:t xml:space="preserve">תקופת התנאי תתחיל מיום גזר הדין, ואם הנדון נושא אותו זמן עונש מאסר </w:t>
      </w:r>
      <w:r>
        <w:rPr>
          <w:rStyle w:val="default"/>
          <w:rFonts w:cs="FrankRuehl"/>
          <w:rtl/>
        </w:rPr>
        <w:t>–</w:t>
      </w:r>
      <w:r>
        <w:rPr>
          <w:rStyle w:val="default"/>
          <w:rFonts w:cs="FrankRuehl" w:hint="cs"/>
          <w:rtl/>
        </w:rPr>
        <w:t xml:space="preserve"> מיום שחרורו מן המאסר, אולם תקופה שאסיר נמצא בה מחוץ לבית הסוהר בשל שחרור בערובה מכח צו זה, יראו אותה כתקופת תנאי מצטברת לתקופת התנאי שקבע בית המשפט, והכל כשבית המשפט לא הורה אחרת;</w:t>
      </w:r>
    </w:p>
    <w:p w:rsidR="00D91CBB" w:rsidRDefault="00D91CBB">
      <w:pPr>
        <w:pStyle w:val="P00"/>
        <w:spacing w:before="72"/>
        <w:ind w:left="1475" w:right="1134" w:hanging="454"/>
        <w:rPr>
          <w:rStyle w:val="default"/>
          <w:rFonts w:cs="FrankRuehl" w:hint="cs"/>
          <w:rtl/>
        </w:rPr>
      </w:pPr>
      <w:r>
        <w:rPr>
          <w:rStyle w:val="default"/>
          <w:rFonts w:cs="FrankRuehl"/>
          <w:rtl/>
        </w:rPr>
        <w:pict>
          <v:shape id="_x0000_s1418" type="#_x0000_t202" style="position:absolute;left:0;text-align:left;margin-left:468pt;margin-top:7.1pt;width:74.35pt;height:48.95pt;z-index:251599360"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9 (מס' 557) תשל"ד-1974</w:t>
                  </w:r>
                </w:p>
                <w:p w:rsidR="00E90B41" w:rsidRDefault="00E90B41">
                  <w:pPr>
                    <w:spacing w:line="160" w:lineRule="exact"/>
                    <w:rPr>
                      <w:rFonts w:cs="Miriam" w:hint="cs"/>
                      <w:sz w:val="18"/>
                      <w:szCs w:val="18"/>
                      <w:rtl/>
                    </w:rPr>
                  </w:pPr>
                  <w:r>
                    <w:rPr>
                      <w:rFonts w:cs="Miriam" w:hint="cs"/>
                      <w:sz w:val="18"/>
                      <w:szCs w:val="18"/>
                      <w:rtl/>
                    </w:rPr>
                    <w:t>תיקון מס' 52 (מס' 1131) תשמ"ה-1985</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(4)</w:t>
      </w:r>
      <w:r>
        <w:rPr>
          <w:rStyle w:val="default"/>
          <w:rFonts w:cs="FrankRuehl" w:hint="cs"/>
          <w:rtl/>
        </w:rPr>
        <w:tab/>
        <w:t>(א)</w:t>
      </w:r>
      <w:r>
        <w:rPr>
          <w:rStyle w:val="default"/>
          <w:rFonts w:cs="FrankRuehl" w:hint="cs"/>
          <w:rtl/>
        </w:rPr>
        <w:tab/>
        <w:t>הוטל מאסר על תנאי והורשע הנידון תוך תקופת התנאי או לאחריה, בעבירה נוספת יצווה בית-המשפט על הפעלת המאסר על תנאי;</w:t>
      </w:r>
    </w:p>
    <w:p w:rsidR="00D91CBB" w:rsidRDefault="00D91CBB">
      <w:pPr>
        <w:pStyle w:val="P00"/>
        <w:spacing w:before="72"/>
        <w:ind w:left="1474" w:right="1134"/>
        <w:rPr>
          <w:rStyle w:val="default"/>
          <w:rFonts w:cs="FrankRuehl" w:hint="cs"/>
          <w:rtl/>
        </w:rPr>
      </w:pPr>
    </w:p>
    <w:p w:rsidR="00D91CBB" w:rsidRDefault="00D91CBB">
      <w:pPr>
        <w:pStyle w:val="P00"/>
        <w:spacing w:before="72"/>
        <w:ind w:left="1474" w:right="1134"/>
        <w:rPr>
          <w:rStyle w:val="default"/>
          <w:rFonts w:cs="FrankRuehl" w:hint="cs"/>
          <w:rtl/>
        </w:rPr>
      </w:pPr>
      <w:r>
        <w:rPr>
          <w:rFonts w:cs="FrankRuehl"/>
          <w:rtl/>
          <w:lang w:val="he-IL"/>
        </w:rPr>
        <w:pict>
          <v:shape id="_x0000_s1538" type="#_x0000_t202" style="position:absolute;left:0;text-align:left;margin-left:468pt;margin-top:7.1pt;width:74.35pt;height:18.8pt;z-index:251665920" filled="f" stroked="f">
            <v:textbox inset="1mm,0,1mm,0">
              <w:txbxContent>
                <w:p w:rsidR="00E90B41" w:rsidRDefault="00E90B41">
                  <w:pPr>
                    <w:pStyle w:val="a7"/>
                    <w:rPr>
                      <w:rFonts w:hint="cs"/>
                      <w:noProof/>
                      <w:rtl/>
                    </w:rPr>
                  </w:pPr>
                  <w:r>
                    <w:rPr>
                      <w:rFonts w:hint="cs"/>
                      <w:rtl/>
                    </w:rPr>
                    <w:t>תיקון מס' 58 (מס' 1265) תשמ"ט-1989</w:t>
                  </w:r>
                </w:p>
              </w:txbxContent>
            </v:textbox>
          </v:shape>
        </w:pict>
      </w:r>
      <w:r>
        <w:rPr>
          <w:rStyle w:val="default"/>
          <w:rFonts w:cs="FrankRuehl" w:hint="cs"/>
          <w:rtl/>
        </w:rPr>
        <w:t>(ב)</w:t>
      </w:r>
      <w:r>
        <w:rPr>
          <w:rStyle w:val="default"/>
          <w:rFonts w:cs="FrankRuehl" w:hint="cs"/>
          <w:rtl/>
        </w:rPr>
        <w:tab/>
        <w:t>בצו לפי פיסקא (4)(א) לעיל רשאי בית המשפט להורות שהפכלת המאסר על תנאי תהיה בכפוף לתוצאות הערעור על ההרשעה בשל העבירה הנוספת;</w:t>
      </w:r>
    </w:p>
    <w:p w:rsidR="00D91CBB" w:rsidRDefault="00D91CBB">
      <w:pPr>
        <w:pStyle w:val="P00"/>
        <w:spacing w:before="72"/>
        <w:ind w:left="1475" w:right="1134" w:hanging="454"/>
        <w:rPr>
          <w:rStyle w:val="default"/>
          <w:rFonts w:cs="FrankRuehl" w:hint="cs"/>
          <w:rtl/>
        </w:rPr>
      </w:pPr>
      <w:r>
        <w:rPr>
          <w:rStyle w:val="default"/>
          <w:rFonts w:cs="FrankRuehl"/>
          <w:rtl/>
        </w:rPr>
        <w:pict>
          <v:shape id="_x0000_s1351" type="#_x0000_t202" style="position:absolute;left:0;text-align:left;margin-left:468pt;margin-top:7.1pt;width:74.35pt;height:34.2pt;z-index:251566592"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52 (מס' 1131) תשמ"ה-1985</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(5)</w:t>
      </w:r>
      <w:r>
        <w:rPr>
          <w:rStyle w:val="default"/>
          <w:rFonts w:cs="FrankRuehl" w:hint="cs"/>
          <w:rtl/>
        </w:rPr>
        <w:tab/>
        <w:t>(א)</w:t>
      </w:r>
      <w:r>
        <w:rPr>
          <w:rStyle w:val="default"/>
          <w:rFonts w:cs="FrankRuehl" w:hint="cs"/>
          <w:rtl/>
        </w:rPr>
        <w:tab/>
        <w:t>בית המשפט שהרשיע נידון בשל עבירה נוספת ולא הטיל עליו בשל אותה עבירה עונש מאסר רשאי, על אף האמור בפסקה (4) ובמקום לצוות על הפעלת המאסר על תנאי, לצוות, מטעמים שיירשמו, על הארכת תקופת התנאי, או חידושה לתקופה נוספת שלא תעלה על שלוש שנים, אם שוכנע בית המשפט שבנסיבות הענין לא יהיה צורך להפעיל את המאסר על תנאי;</w:t>
      </w:r>
    </w:p>
    <w:p w:rsidR="00D91CBB" w:rsidRDefault="00D91CB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ישתמש בית המשפט בסמכות לפי פסקה זו אלא לגבי ההרשעה הראשונה של הנידון בשל עבירה נוספת;</w:t>
      </w:r>
    </w:p>
    <w:p w:rsidR="00D91CBB" w:rsidRDefault="00D91CBB">
      <w:pPr>
        <w:pStyle w:val="P00"/>
        <w:spacing w:before="72"/>
        <w:ind w:left="1474" w:right="1134"/>
        <w:rPr>
          <w:rStyle w:val="default"/>
          <w:rFonts w:cs="FrankRuehl" w:hint="cs"/>
          <w:rtl/>
        </w:rPr>
      </w:pPr>
      <w:r>
        <w:rPr>
          <w:rFonts w:cs="FrankRuehl"/>
          <w:rtl/>
          <w:lang w:val="he-IL"/>
        </w:rPr>
        <w:pict>
          <v:shape id="_x0000_s1540" type="#_x0000_t202" style="position:absolute;left:0;text-align:left;margin-left:468pt;margin-top:7.1pt;width:74.35pt;height:17pt;z-index:25166694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(ג)</w:t>
      </w:r>
      <w:r>
        <w:rPr>
          <w:rStyle w:val="default"/>
          <w:rFonts w:cs="FrankRuehl" w:hint="cs"/>
          <w:rtl/>
        </w:rPr>
        <w:tab/>
        <w:t>האריך בית המשפט את תקופת התנאי לתקופה נוספת לפני תום תקופת התנאי, תחל תקופת התנאי הנוספת בתום תקופת התנאי; חידש בית המשפט את תקופת התנאי לאחר שתמה תקופת התנאי, תחל תקופת התנאי הנוספת מיום מתן פסק הדין, והכל כשבית המשפט לא הורה אחרת;</w:t>
      </w:r>
    </w:p>
    <w:p w:rsidR="00D91CBB" w:rsidRDefault="00D91CBB">
      <w:pPr>
        <w:pStyle w:val="P00"/>
        <w:spacing w:before="72"/>
        <w:ind w:left="1474" w:right="1134"/>
        <w:rPr>
          <w:rStyle w:val="default"/>
          <w:rFonts w:cs="FrankRuehl" w:hint="cs"/>
          <w:rtl/>
        </w:rPr>
      </w:pPr>
      <w:r>
        <w:rPr>
          <w:rFonts w:cs="FrankRuehl"/>
          <w:rtl/>
          <w:lang w:val="he-IL"/>
        </w:rPr>
        <w:pict>
          <v:shape id="_x0000_s1541" type="#_x0000_t202" style="position:absolute;left:0;text-align:left;margin-left:468pt;margin-top:7.1pt;width:74.35pt;height:42.4pt;z-index:251667968"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58 (מס' 1265) תשמ"ט-1989</w:t>
                  </w:r>
                </w:p>
                <w:p w:rsidR="00E90B41" w:rsidRDefault="00E90B41">
                  <w:pPr>
                    <w:spacing w:line="160" w:lineRule="exact"/>
                    <w:rPr>
                      <w:rFonts w:cs="Miriam" w:hint="cs"/>
                      <w:noProof/>
                      <w:sz w:val="18"/>
                      <w:szCs w:val="18"/>
                      <w:rtl/>
                    </w:rPr>
                  </w:pPr>
                  <w:r>
                    <w:rPr>
                      <w:rFonts w:cs="Miriam" w:hint="cs"/>
                      <w:sz w:val="18"/>
                      <w:szCs w:val="18"/>
                      <w:rtl/>
                    </w:rPr>
                    <w:t>תיקון מס' 63 (מס' 1316) תשנ"א-1990</w:t>
                  </w:r>
                </w:p>
              </w:txbxContent>
            </v:textbox>
          </v:shape>
        </w:pict>
      </w:r>
      <w:r>
        <w:rPr>
          <w:rStyle w:val="default"/>
          <w:rFonts w:cs="FrankRuehl" w:hint="cs"/>
          <w:rtl/>
        </w:rPr>
        <w:t>(ד)</w:t>
      </w:r>
      <w:r>
        <w:rPr>
          <w:rStyle w:val="default"/>
          <w:rFonts w:cs="FrankRuehl" w:hint="cs"/>
          <w:rtl/>
        </w:rPr>
        <w:tab/>
        <w:t>הורשע הנידון כאמור בפיסקה (4) ובית המשפט לא דן בהפעלת המאסר על תנאי רשאי תובע צבאי, לא יאוחר מארבעה חודשים מיום גזר הדין לבקש מכל שופט של בית המשפט את הפעלת המאסר על תנאי, וגם על בקשה זו תחול פסקה קטנה (א) דלעיל;</w:t>
      </w:r>
    </w:p>
    <w:p w:rsidR="00D91CBB" w:rsidRDefault="00D91CBB">
      <w:pPr>
        <w:pStyle w:val="P00"/>
        <w:spacing w:before="72"/>
        <w:ind w:left="1021" w:right="1134"/>
        <w:rPr>
          <w:rStyle w:val="default"/>
          <w:rFonts w:cs="FrankRuehl" w:hint="cs"/>
          <w:rtl/>
        </w:rPr>
      </w:pPr>
      <w:r>
        <w:rPr>
          <w:rStyle w:val="default"/>
          <w:rFonts w:cs="FrankRuehl"/>
          <w:rtl/>
        </w:rPr>
        <w:pict>
          <v:shape id="_x0000_s1352" type="#_x0000_t202" style="position:absolute;left:0;text-align:left;margin-left:470.35pt;margin-top:7.1pt;width:1in;height:15.75pt;z-index:251567616"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9 (מס' 557) תשל"ד-1974</w:t>
                  </w:r>
                </w:p>
              </w:txbxContent>
            </v:textbox>
          </v:shape>
        </w:pict>
      </w:r>
      <w:r>
        <w:rPr>
          <w:rStyle w:val="default"/>
          <w:rFonts w:cs="FrankRuehl" w:hint="cs"/>
          <w:rtl/>
        </w:rPr>
        <w:t>(6)</w:t>
      </w:r>
      <w:r>
        <w:rPr>
          <w:rStyle w:val="default"/>
          <w:rFonts w:cs="FrankRuehl" w:hint="cs"/>
          <w:rtl/>
        </w:rPr>
        <w:tab/>
        <w:t>מי שהוטל עליו עונש מאסר בשל עבירה נוספת והופעל נגדו עונש מאסר על תנאי; ישא את שתי תקופות הכליאה בזו אחר זו, זולת אם הורה בית-המשפט הצבאי מטעמים שיירשמו, ששתי התקופות, כולן או מקצתן, יהיו חופפות;</w:t>
      </w:r>
    </w:p>
    <w:p w:rsidR="00D91CBB" w:rsidRDefault="00D91CBB">
      <w:pPr>
        <w:pStyle w:val="P00"/>
        <w:spacing w:before="72"/>
        <w:ind w:left="1021" w:right="1134"/>
        <w:rPr>
          <w:rStyle w:val="default"/>
          <w:rFonts w:cs="FrankRuehl" w:hint="cs"/>
          <w:rtl/>
        </w:rPr>
      </w:pPr>
      <w:r>
        <w:rPr>
          <w:rStyle w:val="default"/>
          <w:rFonts w:cs="FrankRuehl"/>
          <w:rtl/>
        </w:rPr>
        <w:pict>
          <v:shape id="_x0000_s1353" type="#_x0000_t202" style="position:absolute;left:0;text-align:left;margin-left:470.35pt;margin-top:7.1pt;width:1in;height:18.15pt;z-index:251568640" filled="f" stroked="f">
            <v:textbox style="mso-next-textbox:#_x0000_s1353" inset="1mm,0,1mm,0">
              <w:txbxContent>
                <w:p w:rsidR="00E90B41" w:rsidRDefault="00E90B41">
                  <w:pPr>
                    <w:spacing w:line="160" w:lineRule="exact"/>
                    <w:rPr>
                      <w:rFonts w:cs="Miriam" w:hint="cs"/>
                      <w:sz w:val="18"/>
                      <w:szCs w:val="18"/>
                      <w:rtl/>
                    </w:rPr>
                  </w:pPr>
                  <w:r>
                    <w:rPr>
                      <w:rFonts w:cs="Miriam" w:hint="cs"/>
                      <w:sz w:val="18"/>
                      <w:szCs w:val="18"/>
                      <w:rtl/>
                    </w:rPr>
                    <w:t>תיקון מס' 9 (מס' 557) תשל"ד-1974</w:t>
                  </w:r>
                </w:p>
              </w:txbxContent>
            </v:textbox>
          </v:shape>
        </w:pict>
      </w:r>
      <w:r>
        <w:rPr>
          <w:rStyle w:val="default"/>
          <w:rFonts w:cs="FrankRuehl" w:hint="cs"/>
          <w:rtl/>
        </w:rPr>
        <w:t>(7)</w:t>
      </w:r>
      <w:r>
        <w:rPr>
          <w:rStyle w:val="default"/>
          <w:rFonts w:cs="FrankRuehl" w:hint="cs"/>
          <w:rtl/>
        </w:rPr>
        <w:tab/>
        <w:t>צו שניתן על פי פסקאות (3) עד (5), דינו לכל דבר כדין גזר-דין של בית-משפט צבאי;</w:t>
      </w:r>
    </w:p>
    <w:p w:rsidR="00D91CBB" w:rsidRDefault="00D91CBB">
      <w:pPr>
        <w:pStyle w:val="P00"/>
        <w:spacing w:before="72"/>
        <w:ind w:left="1021" w:right="1134"/>
        <w:rPr>
          <w:rStyle w:val="default"/>
          <w:rFonts w:cs="FrankRuehl" w:hint="cs"/>
          <w:rtl/>
        </w:rPr>
      </w:pPr>
      <w:r>
        <w:rPr>
          <w:rFonts w:cs="FrankRuehl"/>
          <w:rtl/>
          <w:lang w:val="he-IL"/>
        </w:rPr>
        <w:pict>
          <v:shape id="_x0000_s1461" type="#_x0000_t202" style="position:absolute;left:0;text-align:left;margin-left:470.35pt;margin-top:7.1pt;width:1in;height:18pt;z-index:25163212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44 (מס' 1066) תשמ"ג-1983</w:t>
                  </w:r>
                </w:p>
              </w:txbxContent>
            </v:textbox>
          </v:shape>
        </w:pict>
      </w:r>
      <w:r>
        <w:rPr>
          <w:rStyle w:val="default"/>
          <w:rFonts w:cs="FrankRuehl" w:hint="cs"/>
          <w:rtl/>
        </w:rPr>
        <w:t>(8)</w:t>
      </w:r>
      <w:r>
        <w:rPr>
          <w:rStyle w:val="default"/>
          <w:rFonts w:cs="FrankRuehl" w:hint="cs"/>
          <w:rtl/>
        </w:rPr>
        <w:tab/>
        <w:t>תקופת התנאי לא תעלה על חמש שנים.</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74" w:name="Rov113"/>
      <w:r w:rsidRPr="00A612C6">
        <w:rPr>
          <w:rStyle w:val="default"/>
          <w:rFonts w:cs="FrankRuehl" w:hint="cs"/>
          <w:vanish/>
          <w:color w:val="FF0000"/>
          <w:sz w:val="20"/>
          <w:szCs w:val="20"/>
          <w:shd w:val="clear" w:color="auto" w:fill="FFFF99"/>
          <w:rtl/>
        </w:rPr>
        <w:t>מיום 11.8.1974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 (מס' 557)</w:t>
      </w:r>
      <w:r w:rsidR="00520C0A" w:rsidRPr="00A612C6">
        <w:rPr>
          <w:rStyle w:val="default"/>
          <w:rFonts w:cs="FrankRuehl" w:hint="cs"/>
          <w:b/>
          <w:bCs/>
          <w:vanish/>
          <w:sz w:val="20"/>
          <w:szCs w:val="20"/>
          <w:shd w:val="clear" w:color="auto" w:fill="FFFF99"/>
          <w:rtl/>
        </w:rPr>
        <w:t xml:space="preserve"> תשל"ד-1974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52" w:history="1">
        <w:r w:rsidRPr="00A612C6">
          <w:rPr>
            <w:rStyle w:val="Hyperlink"/>
            <w:rFonts w:cs="FrankRuehl" w:hint="cs"/>
            <w:vanish/>
            <w:szCs w:val="20"/>
            <w:shd w:val="clear" w:color="auto" w:fill="FFFF99"/>
            <w:rtl/>
          </w:rPr>
          <w:t>קובץ המנשרים מס' 34</w:t>
        </w:r>
      </w:hyperlink>
      <w:r w:rsidRPr="00A612C6">
        <w:rPr>
          <w:rStyle w:val="default"/>
          <w:rFonts w:cs="FrankRuehl" w:hint="cs"/>
          <w:vanish/>
          <w:sz w:val="20"/>
          <w:szCs w:val="20"/>
          <w:shd w:val="clear" w:color="auto" w:fill="FFFF99"/>
          <w:rtl/>
        </w:rPr>
        <w:t xml:space="preserve"> מיום 24.12.1975 עמ' 1354</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בית-משפט צבאי שהטיל עונש מאסר לתקופה קבוצה, למעט מאסר בשל אי תשלום קנס, רשאי להורות שהעונש, כולו או מקצתו יהיה על תנאי;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מי שנידון למאסר על תנאי לא ישא את עונשו, אלא אם עבר תוך התקופה שנקבעה בגזר-הדין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"תקופת התנאי") אחת העבירות שנקבעו בגזר-הדין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"עבירה נוספת");</w:t>
      </w:r>
    </w:p>
    <w:p w:rsidR="00D91CBB" w:rsidRPr="00A612C6" w:rsidRDefault="00D91CBB">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(3)</w:t>
      </w:r>
      <w:r w:rsidRPr="00A612C6">
        <w:rPr>
          <w:rStyle w:val="default"/>
          <w:rFonts w:cs="FrankRuehl" w:hint="cs"/>
          <w:vanish/>
          <w:sz w:val="22"/>
          <w:szCs w:val="22"/>
          <w:u w:val="single"/>
          <w:shd w:val="clear" w:color="auto" w:fill="FFFF99"/>
          <w:rtl/>
        </w:rPr>
        <w:tab/>
        <w:t xml:space="preserve">תקופת התנאי תתחיל מיום גזר הדין, ואם הנדון נושא אותו זמן עונש מאסר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מיום שחרורו מן המאסר, והכל כשבית המשפט לא הורה אחרת;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(4)</w:t>
      </w:r>
      <w:r w:rsidRPr="00A612C6">
        <w:rPr>
          <w:rStyle w:val="default"/>
          <w:rFonts w:cs="FrankRuehl" w:hint="cs"/>
          <w:vanish/>
          <w:sz w:val="22"/>
          <w:szCs w:val="22"/>
          <w:shd w:val="clear" w:color="auto" w:fill="FFFF99"/>
          <w:rtl/>
        </w:rPr>
        <w:t xml:space="preserve"> הוטל עונש על תנאי והורשע הנידון תוך תקופת התנאי או לאחריה, בעבירה נוספת יצווה בית-המשפט על הפעלת העונש על תנאי;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(5)</w:t>
      </w:r>
      <w:r w:rsidRPr="00A612C6">
        <w:rPr>
          <w:rStyle w:val="default"/>
          <w:rFonts w:cs="FrankRuehl" w:hint="cs"/>
          <w:vanish/>
          <w:sz w:val="22"/>
          <w:szCs w:val="22"/>
          <w:shd w:val="clear" w:color="auto" w:fill="FFFF99"/>
          <w:rtl/>
        </w:rPr>
        <w:t xml:space="preserve"> הורשע הנידון כאמור ולא ציווה בית-המשפט על הפעלת העונש על תנאי, רשאי תובע צבאי, לא יאוחר מחודשיים מיום גזר הדין לבקש מבית-המשפט את הפעלת העונש על תנאי;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(5)</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(6)</w:t>
      </w:r>
      <w:r w:rsidRPr="00A612C6">
        <w:rPr>
          <w:rStyle w:val="default"/>
          <w:rFonts w:cs="FrankRuehl" w:hint="cs"/>
          <w:vanish/>
          <w:sz w:val="22"/>
          <w:szCs w:val="22"/>
          <w:shd w:val="clear" w:color="auto" w:fill="FFFF99"/>
          <w:rtl/>
        </w:rPr>
        <w:t xml:space="preserve"> מי שהוטל עליו עונש מאסר בשל עבירה נוספת והופעל נגדו עונש מאסר על תנאי; ישא את שתי תקופות הכליאה בזו אחר זו, זולת אם הורה בית-המשפט הצבאי מטעמים שיירשמו, ששתי התקופות, כולן או מקצתן, יהיו חופפות;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(6)</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(7)</w:t>
      </w:r>
      <w:r w:rsidRPr="00A612C6">
        <w:rPr>
          <w:rStyle w:val="default"/>
          <w:rFonts w:cs="FrankRuehl" w:hint="cs"/>
          <w:vanish/>
          <w:sz w:val="22"/>
          <w:szCs w:val="22"/>
          <w:shd w:val="clear" w:color="auto" w:fill="FFFF99"/>
          <w:rtl/>
        </w:rPr>
        <w:t xml:space="preserve"> צו שניתן על פי פסקאות (3) עד (5), דינו לכל דבר כדין גזר-דין של בית-משפט צבאי.</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6030D8" w:rsidRPr="00A612C6" w:rsidRDefault="006030D8">
      <w:pPr>
        <w:pStyle w:val="P00"/>
        <w:spacing w:before="0"/>
        <w:ind w:left="0" w:right="1134"/>
        <w:rPr>
          <w:rStyle w:val="default"/>
          <w:rFonts w:cs="FrankRuehl" w:hint="cs"/>
          <w:vanish/>
          <w:sz w:val="20"/>
          <w:szCs w:val="20"/>
          <w:shd w:val="clear" w:color="auto" w:fill="FFFF99"/>
          <w:rtl/>
        </w:rPr>
      </w:pPr>
    </w:p>
    <w:p w:rsidR="00D91CBB" w:rsidRPr="00A612C6" w:rsidRDefault="00115C2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 xml:space="preserve">מיום </w:t>
      </w:r>
    </w:p>
    <w:p w:rsidR="00E1666E" w:rsidRPr="00A612C6" w:rsidRDefault="00E1666E" w:rsidP="00E1666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16 (מס' 801)</w:t>
      </w:r>
      <w:r w:rsidRPr="00A612C6">
        <w:rPr>
          <w:rStyle w:val="default"/>
          <w:rFonts w:cs="FrankRuehl" w:hint="cs"/>
          <w:vanish/>
          <w:sz w:val="20"/>
          <w:szCs w:val="20"/>
          <w:shd w:val="clear" w:color="auto" w:fill="FFFF99"/>
          <w:rtl/>
        </w:rPr>
        <w:t xml:space="preserve"> </w:t>
      </w:r>
    </w:p>
    <w:p w:rsidR="00E1666E" w:rsidRPr="00A612C6" w:rsidRDefault="00E1666E" w:rsidP="00115C2B">
      <w:pPr>
        <w:pStyle w:val="P00"/>
        <w:spacing w:before="0"/>
        <w:ind w:left="0" w:right="1134"/>
        <w:rPr>
          <w:rStyle w:val="default"/>
          <w:rFonts w:cs="FrankRuehl" w:hint="cs"/>
          <w:vanish/>
          <w:sz w:val="20"/>
          <w:szCs w:val="20"/>
          <w:shd w:val="clear" w:color="auto" w:fill="FFFF99"/>
          <w:rtl/>
        </w:rPr>
      </w:pPr>
      <w:hyperlink r:id="rId153" w:history="1">
        <w:r w:rsidRPr="00A612C6">
          <w:rPr>
            <w:rStyle w:val="Hyperlink"/>
            <w:rFonts w:cs="FrankRuehl" w:hint="cs"/>
            <w:vanish/>
            <w:szCs w:val="20"/>
            <w:shd w:val="clear" w:color="auto" w:fill="FFFF99"/>
            <w:rtl/>
          </w:rPr>
          <w:t>קובץ המנשרים מס' 45</w:t>
        </w:r>
      </w:hyperlink>
      <w:r w:rsidR="00115C2B" w:rsidRPr="00A612C6">
        <w:rPr>
          <w:rStyle w:val="default"/>
          <w:rFonts w:cs="FrankRuehl" w:hint="cs"/>
          <w:vanish/>
          <w:sz w:val="20"/>
          <w:szCs w:val="20"/>
          <w:shd w:val="clear" w:color="auto" w:fill="FFFF99"/>
          <w:rtl/>
        </w:rPr>
        <w:t xml:space="preserve"> מיום 24.9.1980 עמ'</w:t>
      </w:r>
    </w:p>
    <w:p w:rsidR="00E1666E" w:rsidRPr="00A612C6" w:rsidRDefault="00E1666E" w:rsidP="00E1666E">
      <w:pPr>
        <w:pStyle w:val="P00"/>
        <w:ind w:left="1021" w:right="1134" w:hanging="1021"/>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נתחייב אדם בדין בפני בית-משפט צבאי, רשאי בית-המשפט לגזור לו כל עונש שאינו עולה על הקבוע לעבירה בדין או בתחיקת בטחון, לפי המקרה, או עונש קל הימנו, ובכלל זה עונש מאסר וקנס גם יחד ובלבד שלא יוטל קנס העולה על </w:t>
      </w:r>
      <w:r w:rsidRPr="00A612C6">
        <w:rPr>
          <w:rStyle w:val="default"/>
          <w:rFonts w:cs="FrankRuehl" w:hint="cs"/>
          <w:strike/>
          <w:vanish/>
          <w:sz w:val="22"/>
          <w:szCs w:val="22"/>
          <w:shd w:val="clear" w:color="auto" w:fill="FFFF99"/>
          <w:rtl/>
        </w:rPr>
        <w:t>חמשת אלפים לירות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חמישים אלף לירות</w:t>
      </w:r>
      <w:r w:rsidRPr="00A612C6">
        <w:rPr>
          <w:rStyle w:val="default"/>
          <w:rFonts w:cs="FrankRuehl" w:hint="cs"/>
          <w:vanish/>
          <w:sz w:val="22"/>
          <w:szCs w:val="22"/>
          <w:shd w:val="clear" w:color="auto" w:fill="FFFF99"/>
          <w:rtl/>
        </w:rPr>
        <w:t xml:space="preserve"> מקום שלא נקבע לעבירה כאמור אלא עונש מאסר;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25.9.1980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23 (מס' 865)</w:t>
      </w:r>
      <w:r w:rsidR="0079704B"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54" w:history="1">
        <w:r w:rsidRPr="00A612C6">
          <w:rPr>
            <w:rStyle w:val="Hyperlink"/>
            <w:rFonts w:cs="FrankRuehl" w:hint="cs"/>
            <w:vanish/>
            <w:szCs w:val="20"/>
            <w:shd w:val="clear" w:color="auto" w:fill="FFFF99"/>
            <w:rtl/>
          </w:rPr>
          <w:t>קובץ המנשרים מס' 48</w:t>
        </w:r>
      </w:hyperlink>
      <w:r w:rsidRPr="00A612C6">
        <w:rPr>
          <w:rStyle w:val="default"/>
          <w:rFonts w:cs="FrankRuehl" w:hint="cs"/>
          <w:vanish/>
          <w:sz w:val="20"/>
          <w:szCs w:val="20"/>
          <w:shd w:val="clear" w:color="auto" w:fill="FFFF99"/>
          <w:rtl/>
        </w:rPr>
        <w:t xml:space="preserve"> מיום 30.6.1982 עמ' 726</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נתחייב אדם בדין בפני בית-משפט צבאי, רשאי בית-המשפט לגזור לו כל עונש שאינו עולה על הקבוע לעבירה בדין או בתחיקת בטחון, לפי המקרה, או עונש קל הימנו, ובכלל זה עונש מאסר וקנס גם יחד ובלבד שלא יוטל קנס העולה על </w:t>
      </w:r>
      <w:r w:rsidRPr="00A612C6">
        <w:rPr>
          <w:rStyle w:val="default"/>
          <w:rFonts w:cs="FrankRuehl" w:hint="cs"/>
          <w:strike/>
          <w:vanish/>
          <w:sz w:val="22"/>
          <w:szCs w:val="22"/>
          <w:shd w:val="clear" w:color="auto" w:fill="FFFF99"/>
          <w:rtl/>
        </w:rPr>
        <w:t>חמישים אלף לירות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עשרים אלף שקלים</w:t>
      </w:r>
      <w:r w:rsidRPr="00A612C6">
        <w:rPr>
          <w:rStyle w:val="default"/>
          <w:rFonts w:cs="FrankRuehl" w:hint="cs"/>
          <w:vanish/>
          <w:sz w:val="22"/>
          <w:szCs w:val="22"/>
          <w:shd w:val="clear" w:color="auto" w:fill="FFFF99"/>
          <w:rtl/>
        </w:rPr>
        <w:t xml:space="preserve"> מקום שלא נקבע לעבירה כאמור אלא עונש מאסר;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26.11.1981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32 (מס' 948)</w:t>
      </w:r>
      <w:r w:rsidR="0079704B" w:rsidRPr="00A612C6">
        <w:rPr>
          <w:rStyle w:val="default"/>
          <w:rFonts w:cs="FrankRuehl" w:hint="cs"/>
          <w:b/>
          <w:bCs/>
          <w:vanish/>
          <w:sz w:val="20"/>
          <w:szCs w:val="20"/>
          <w:shd w:val="clear" w:color="auto" w:fill="FFFF99"/>
          <w:rtl/>
        </w:rPr>
        <w:t xml:space="preserve"> תשמ"ב-1981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55" w:history="1">
        <w:r w:rsidRPr="00A612C6">
          <w:rPr>
            <w:rStyle w:val="Hyperlink"/>
            <w:rFonts w:cs="FrankRuehl" w:hint="cs"/>
            <w:vanish/>
            <w:szCs w:val="20"/>
            <w:shd w:val="clear" w:color="auto" w:fill="FFFF99"/>
            <w:rtl/>
          </w:rPr>
          <w:t>קובץ המנשרים מס' 53</w:t>
        </w:r>
      </w:hyperlink>
      <w:r w:rsidRPr="00A612C6">
        <w:rPr>
          <w:rStyle w:val="default"/>
          <w:rFonts w:cs="FrankRuehl" w:hint="cs"/>
          <w:vanish/>
          <w:sz w:val="20"/>
          <w:szCs w:val="20"/>
          <w:shd w:val="clear" w:color="auto" w:fill="FFFF99"/>
          <w:rtl/>
        </w:rPr>
        <w:t xml:space="preserve"> מיום 21.2.1983 עמ' 4</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נתחייב אדם בדין בפני בית-משפט צבאי, רשאי בית-המשפט לגזור לו כל עונש שאינו עולה על הקבוע לעבירה בדין או בתחיקת בטחון, לפי המקרה, או עונש קל הימנו, ובכלל זה עונש מאסר וקנס גם יחד ובלבד שלא יוטל קנס העולה על עשרים אלף שקלים מקום שלא נקבע לעבירה כאמור אלא עונש מאסר;</w:t>
      </w:r>
    </w:p>
    <w:p w:rsidR="00D91CBB" w:rsidRPr="00A612C6" w:rsidRDefault="00D91CBB">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(2)</w:t>
      </w:r>
      <w:r w:rsidRPr="00A612C6">
        <w:rPr>
          <w:rStyle w:val="default"/>
          <w:rFonts w:cs="FrankRuehl" w:hint="cs"/>
          <w:vanish/>
          <w:sz w:val="22"/>
          <w:szCs w:val="22"/>
          <w:u w:val="single"/>
          <w:shd w:val="clear" w:color="auto" w:fill="FFFF99"/>
          <w:rtl/>
        </w:rPr>
        <w:tab/>
        <w:t>קנס שהוטל ישולם מיד, אך רשאי בית המשפט לצוות שהקנס ישולם תוך תקופה שקבע ובתנאים שקבע;</w:t>
      </w:r>
    </w:p>
    <w:p w:rsidR="00D91CBB" w:rsidRPr="00A612C6" w:rsidRDefault="00D91CBB">
      <w:pPr>
        <w:pStyle w:val="P00"/>
        <w:spacing w:before="0"/>
        <w:ind w:left="1475" w:right="1134" w:hanging="45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(3)</w:t>
      </w:r>
      <w:r w:rsidRPr="00A612C6">
        <w:rPr>
          <w:rStyle w:val="default"/>
          <w:rFonts w:cs="FrankRuehl" w:hint="cs"/>
          <w:vanish/>
          <w:sz w:val="22"/>
          <w:szCs w:val="22"/>
          <w:u w:val="single"/>
          <w:shd w:val="clear" w:color="auto" w:fill="FFFF99"/>
          <w:rtl/>
        </w:rPr>
        <w:tab/>
        <w:t>(א)</w:t>
      </w:r>
      <w:r w:rsidRPr="00A612C6">
        <w:rPr>
          <w:rStyle w:val="default"/>
          <w:rFonts w:cs="FrankRuehl" w:hint="cs"/>
          <w:vanish/>
          <w:sz w:val="22"/>
          <w:szCs w:val="22"/>
          <w:u w:val="single"/>
          <w:shd w:val="clear" w:color="auto" w:fill="FFFF99"/>
          <w:rtl/>
        </w:rPr>
        <w:tab/>
        <w:t xml:space="preserve">קנס שלא שולם, כולו או מקצתו, במועד הקבוע, תיווסף עליו תוספת פיגור (להלן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התוספת);</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 xml:space="preserve">שיעור התוספת יהיה עשרים אחוזים מן הקנס או מחלקו שלא שולם, לפי הענין, ולא פחות מחמישה שקלים; ובתום כל תקופה של ששה חודשים שעברו מן המועד הקבוע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עשרים אחוזים נוספים מן הקנס או מחלקו כאמור לא פחות מחמישה שקלים;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(4)</w:t>
      </w:r>
      <w:r w:rsidRPr="00A612C6">
        <w:rPr>
          <w:rStyle w:val="default"/>
          <w:rFonts w:cs="FrankRuehl" w:hint="cs"/>
          <w:vanish/>
          <w:sz w:val="22"/>
          <w:szCs w:val="22"/>
          <w:shd w:val="clear" w:color="auto" w:fill="FFFF99"/>
          <w:rtl/>
        </w:rPr>
        <w:t xml:space="preserve"> בית-משפט צבאי רשאי לגזור מאסר בשל אי תשלום קנס לתקופה שתיראה בעיניו, ובלבד שלא תעלה על שנתיים וזאת בנוסף לכל עונש מאסר שיגזר על ידיו;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(5)</w:t>
      </w:r>
      <w:r w:rsidRPr="00A612C6">
        <w:rPr>
          <w:rStyle w:val="default"/>
          <w:rFonts w:cs="FrankRuehl" w:hint="cs"/>
          <w:vanish/>
          <w:sz w:val="22"/>
          <w:szCs w:val="22"/>
          <w:shd w:val="clear" w:color="auto" w:fill="FFFF99"/>
          <w:rtl/>
        </w:rPr>
        <w:t xml:space="preserve"> לא הוטל על-ידי בית-משפט צבאי על נאשם מאסר בשל אי תשלום קנס כאמור בפיסקה (2) רשאי בית-משפט צבאי להטילו בצו על-פי בקשת תובע צבאי שהוגשה לאחר שהקנס לא שולם במועדו;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(6)</w:t>
      </w:r>
      <w:r w:rsidRPr="00A612C6">
        <w:rPr>
          <w:rStyle w:val="default"/>
          <w:rFonts w:cs="FrankRuehl" w:hint="cs"/>
          <w:vanish/>
          <w:sz w:val="22"/>
          <w:szCs w:val="22"/>
          <w:shd w:val="clear" w:color="auto" w:fill="FFFF99"/>
          <w:rtl/>
        </w:rPr>
        <w:t xml:space="preserve"> מאסר במקרה של אי תשלום קנס ירוצה לאחר כל עונש מאסר שעל הנידון לרצות;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(5)</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(7)</w:t>
      </w:r>
      <w:r w:rsidRPr="00A612C6">
        <w:rPr>
          <w:rStyle w:val="default"/>
          <w:rFonts w:cs="FrankRuehl" w:hint="cs"/>
          <w:vanish/>
          <w:sz w:val="22"/>
          <w:szCs w:val="22"/>
          <w:shd w:val="clear" w:color="auto" w:fill="FFFF99"/>
          <w:rtl/>
        </w:rPr>
        <w:t xml:space="preserve"> הוטל על-ידי בית-משפט צבאי מאסר בשל אי תשלום קנס, ולפני שנשא הנידון כל עונשו שולם חלק מן הקנס, תקוצר תקופת המאסר לפי היחס שבין הסכום ששולם לבין הקנס כולו;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(6)</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(8)</w:t>
      </w:r>
      <w:r w:rsidRPr="00A612C6">
        <w:rPr>
          <w:rStyle w:val="default"/>
          <w:rFonts w:cs="FrankRuehl" w:hint="cs"/>
          <w:vanish/>
          <w:sz w:val="22"/>
          <w:szCs w:val="22"/>
          <w:shd w:val="clear" w:color="auto" w:fill="FFFF99"/>
          <w:rtl/>
        </w:rPr>
        <w:t xml:space="preserve"> למרות האמור בפיסקה (1) לא יוטל על הנאשם בבית-משפט צבאי גזר-דין מוות, אלא אם היו לפחות שניים משופטיו קצינים בעלי הכשרה משפטית וגזר הדין ניתן פה אחד.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5.12.1982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40 (מס' 1031)</w:t>
      </w:r>
      <w:r w:rsidR="0079704B" w:rsidRPr="00A612C6">
        <w:rPr>
          <w:rStyle w:val="default"/>
          <w:rFonts w:cs="FrankRuehl" w:hint="cs"/>
          <w:b/>
          <w:bCs/>
          <w:vanish/>
          <w:sz w:val="20"/>
          <w:szCs w:val="20"/>
          <w:shd w:val="clear" w:color="auto" w:fill="FFFF99"/>
          <w:rtl/>
        </w:rPr>
        <w:t xml:space="preserve"> תשמ"ג-1982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56" w:history="1">
        <w:r w:rsidRPr="00A612C6">
          <w:rPr>
            <w:rStyle w:val="Hyperlink"/>
            <w:rFonts w:cs="FrankRuehl" w:hint="cs"/>
            <w:vanish/>
            <w:szCs w:val="20"/>
            <w:shd w:val="clear" w:color="auto" w:fill="FFFF99"/>
            <w:rtl/>
          </w:rPr>
          <w:t>קובץ המנשרים מס' 57</w:t>
        </w:r>
      </w:hyperlink>
      <w:r w:rsidRPr="00A612C6">
        <w:rPr>
          <w:rStyle w:val="default"/>
          <w:rFonts w:cs="FrankRuehl" w:hint="cs"/>
          <w:vanish/>
          <w:sz w:val="20"/>
          <w:szCs w:val="20"/>
          <w:shd w:val="clear" w:color="auto" w:fill="FFFF99"/>
          <w:rtl/>
        </w:rPr>
        <w:t xml:space="preserve"> מיום 21.7.1983 עמ' 24</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נתחייב אדם בדין בפני בית-משפט צבאי, רשאי בית-המשפט לגזור לו כל עונש שאינו עולה על הקבוע לעבירה בדין או בתחיקת בטחון, לפי המקרה, או עונש קל הימנו, ובכלל זה עונש מאסר וקנס גם יחד ובלבד </w:t>
      </w:r>
      <w:r w:rsidRPr="00A612C6">
        <w:rPr>
          <w:rStyle w:val="default"/>
          <w:rFonts w:cs="FrankRuehl" w:hint="cs"/>
          <w:strike/>
          <w:vanish/>
          <w:sz w:val="22"/>
          <w:szCs w:val="22"/>
          <w:shd w:val="clear" w:color="auto" w:fill="FFFF99"/>
          <w:rtl/>
        </w:rPr>
        <w:t>שלא יוטל קנס העולה על עשרים אלף שקלים מקום שלא נקבע לעבירה כאמור אלא עונש מאסר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 xml:space="preserve">שבמקום שלא נקבע לעבירה כאמור אלא עונש מאסר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ניתן להטיל קנס שלא יעלה על הקנס הקבוע בצו הקנסות, בסעיף המתאים לגבי עונש המאסר הקבוע לעבירה</w:t>
      </w:r>
      <w:r w:rsidRPr="00A612C6">
        <w:rPr>
          <w:rStyle w:val="default"/>
          <w:rFonts w:cs="FrankRuehl" w:hint="cs"/>
          <w:vanish/>
          <w:sz w:val="22"/>
          <w:szCs w:val="22"/>
          <w:shd w:val="clear" w:color="auto" w:fill="FFFF99"/>
          <w:rtl/>
        </w:rPr>
        <w:t>;</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קנס שהוטל ישולם מיד, אך רשאי בית המשפט לצוות שהקנס ישולם תוך תקופה שקבע ובתנאים שקבע;</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w:t>
      </w:r>
      <w:r w:rsidRPr="00A612C6">
        <w:rPr>
          <w:rStyle w:val="default"/>
          <w:rFonts w:cs="FrankRuehl" w:hint="cs"/>
          <w:vanish/>
          <w:sz w:val="22"/>
          <w:szCs w:val="22"/>
          <w:shd w:val="clear" w:color="auto" w:fill="FFFF99"/>
          <w:rtl/>
        </w:rPr>
        <w:tab/>
        <w:t xml:space="preserve">קנס שלא שולם, כולו או מקצתו, במועד הקבוע, תיווסף עליו תוספת פיגור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התוספת);</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 xml:space="preserve">שיעור התוספת יהיה עשרים אחוזים מן הקנס או מחלקו שלא שולם, לפי הענין, ולא פחות מחמישה שקלים; ובתום כל תקופה של ששה חודשים שעברו מן המועד הקבוע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עשרים אחוזים נוספים מן הקנס או מחלקו כאמור לא פחות מחמישה שקלים;</w:t>
      </w:r>
    </w:p>
    <w:p w:rsidR="00D91CBB" w:rsidRPr="00A612C6" w:rsidRDefault="00D91CBB">
      <w:pPr>
        <w:pStyle w:val="P00"/>
        <w:spacing w:before="0"/>
        <w:ind w:left="1474"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 xml:space="preserve">שיעור התוספת יהיה מאה אחוזים מן הקנס או מחלקו שלא שולם, לפי הענין; בתום כל תקופה של ששה חודשים, שעברו מן המועד הקבוע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מאה אחוזים נוספים מן הקנס או מחלקו כאמור;</w:t>
      </w:r>
    </w:p>
    <w:p w:rsidR="00D91CBB" w:rsidRPr="00A612C6" w:rsidRDefault="00D91CBB">
      <w:pPr>
        <w:pStyle w:val="P00"/>
        <w:spacing w:before="0"/>
        <w:ind w:left="1021" w:right="1134"/>
        <w:rPr>
          <w:rStyle w:val="default"/>
          <w:rFonts w:cs="FrankRuehl" w:hint="cs"/>
          <w:vanish/>
          <w:sz w:val="20"/>
          <w:szCs w:val="20"/>
          <w:shd w:val="clear" w:color="auto" w:fill="FFFF99"/>
          <w:rtl/>
        </w:rPr>
      </w:pPr>
    </w:p>
    <w:p w:rsidR="00D91CBB" w:rsidRPr="00A612C6" w:rsidRDefault="00D91CBB">
      <w:pPr>
        <w:pStyle w:val="P00"/>
        <w:spacing w:before="0"/>
        <w:ind w:left="1021"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19.4.1983</w:t>
      </w:r>
    </w:p>
    <w:p w:rsidR="00D91CBB" w:rsidRPr="00A612C6" w:rsidRDefault="00D91CBB">
      <w:pPr>
        <w:pStyle w:val="P00"/>
        <w:spacing w:before="0"/>
        <w:ind w:left="1021"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44 (מס' 1066)</w:t>
      </w:r>
      <w:r w:rsidR="0079704B" w:rsidRPr="00A612C6">
        <w:rPr>
          <w:rStyle w:val="default"/>
          <w:rFonts w:cs="FrankRuehl" w:hint="cs"/>
          <w:b/>
          <w:bCs/>
          <w:vanish/>
          <w:sz w:val="20"/>
          <w:szCs w:val="20"/>
          <w:shd w:val="clear" w:color="auto" w:fill="FFFF99"/>
          <w:rtl/>
        </w:rPr>
        <w:t xml:space="preserve"> תשמ"ג-1983</w:t>
      </w:r>
    </w:p>
    <w:p w:rsidR="00D91CBB" w:rsidRPr="00A612C6" w:rsidRDefault="00D91CBB">
      <w:pPr>
        <w:pStyle w:val="P00"/>
        <w:spacing w:before="0"/>
        <w:ind w:left="1021" w:right="1134"/>
        <w:rPr>
          <w:rStyle w:val="default"/>
          <w:rFonts w:cs="FrankRuehl" w:hint="cs"/>
          <w:vanish/>
          <w:sz w:val="20"/>
          <w:szCs w:val="20"/>
          <w:shd w:val="clear" w:color="auto" w:fill="FFFF99"/>
          <w:rtl/>
        </w:rPr>
      </w:pPr>
      <w:hyperlink r:id="rId157" w:history="1">
        <w:r w:rsidRPr="00A612C6">
          <w:rPr>
            <w:rStyle w:val="Hyperlink"/>
            <w:rFonts w:cs="FrankRuehl" w:hint="cs"/>
            <w:vanish/>
            <w:szCs w:val="20"/>
            <w:shd w:val="clear" w:color="auto" w:fill="FFFF99"/>
            <w:rtl/>
          </w:rPr>
          <w:t>קובץ המנשרים מס' 60</w:t>
        </w:r>
      </w:hyperlink>
      <w:r w:rsidRPr="00A612C6">
        <w:rPr>
          <w:rStyle w:val="default"/>
          <w:rFonts w:cs="FrankRuehl" w:hint="cs"/>
          <w:vanish/>
          <w:sz w:val="20"/>
          <w:szCs w:val="20"/>
          <w:shd w:val="clear" w:color="auto" w:fill="FFFF99"/>
          <w:rtl/>
        </w:rPr>
        <w:t xml:space="preserve"> מיום 1.12.1983 עמ' 28</w:t>
      </w:r>
    </w:p>
    <w:p w:rsidR="00D91CBB" w:rsidRPr="00A612C6" w:rsidRDefault="00D91CBB">
      <w:pPr>
        <w:pStyle w:val="P00"/>
        <w:spacing w:before="0"/>
        <w:ind w:left="1021" w:right="1134"/>
        <w:rPr>
          <w:rStyle w:val="default"/>
          <w:rFonts w:cs="FrankRuehl" w:hint="cs"/>
          <w:b/>
          <w:bCs/>
          <w:vanish/>
          <w:sz w:val="20"/>
          <w:szCs w:val="20"/>
          <w:shd w:val="clear" w:color="auto" w:fill="FFFF99"/>
          <w:rtl/>
        </w:rPr>
      </w:pPr>
      <w:r w:rsidRPr="00A612C6">
        <w:rPr>
          <w:rStyle w:val="default"/>
          <w:rFonts w:cs="FrankRuehl" w:hint="cs"/>
          <w:b/>
          <w:bCs/>
          <w:vanish/>
          <w:sz w:val="20"/>
          <w:szCs w:val="20"/>
          <w:shd w:val="clear" w:color="auto" w:fill="FFFF99"/>
          <w:rtl/>
        </w:rPr>
        <w:t>הוספת פסקה 47(ה)(8)</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20.7.1983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45 (מס' 1067)</w:t>
      </w:r>
      <w:r w:rsidR="0079704B" w:rsidRPr="00A612C6">
        <w:rPr>
          <w:rStyle w:val="default"/>
          <w:rFonts w:cs="FrankRuehl" w:hint="cs"/>
          <w:b/>
          <w:bCs/>
          <w:vanish/>
          <w:sz w:val="20"/>
          <w:szCs w:val="20"/>
          <w:shd w:val="clear" w:color="auto" w:fill="FFFF99"/>
          <w:rtl/>
        </w:rPr>
        <w:t xml:space="preserve"> תשמ"ג-1983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58" w:history="1">
        <w:r w:rsidRPr="00A612C6">
          <w:rPr>
            <w:rStyle w:val="Hyperlink"/>
            <w:rFonts w:cs="FrankRuehl" w:hint="cs"/>
            <w:vanish/>
            <w:szCs w:val="20"/>
            <w:shd w:val="clear" w:color="auto" w:fill="FFFF99"/>
            <w:rtl/>
          </w:rPr>
          <w:t>קובץ המנשרים מס' 60</w:t>
        </w:r>
      </w:hyperlink>
      <w:r w:rsidRPr="00A612C6">
        <w:rPr>
          <w:rStyle w:val="default"/>
          <w:rFonts w:cs="FrankRuehl" w:hint="cs"/>
          <w:vanish/>
          <w:sz w:val="20"/>
          <w:szCs w:val="20"/>
          <w:shd w:val="clear" w:color="auto" w:fill="FFFF99"/>
          <w:rtl/>
        </w:rPr>
        <w:t xml:space="preserve"> מיום 1.12.1983 עמ' 30</w:t>
      </w:r>
    </w:p>
    <w:p w:rsidR="00D91CBB" w:rsidRPr="00A612C6" w:rsidRDefault="00D91CBB">
      <w:pPr>
        <w:pStyle w:val="P0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(ד)</w:t>
      </w:r>
      <w:r w:rsidRPr="00A612C6">
        <w:rPr>
          <w:rStyle w:val="default"/>
          <w:rFonts w:cs="FrankRuehl" w:hint="cs"/>
          <w:strike/>
          <w:vanish/>
          <w:sz w:val="22"/>
          <w:szCs w:val="22"/>
          <w:shd w:val="clear" w:color="auto" w:fill="FFFF99"/>
          <w:rtl/>
        </w:rPr>
        <w:tab/>
        <w:t>בית-משפט שהטיל עונש מאסר, למעט מאסר בשל אי תשלום קנס, רשאי להורות, כי באותה תקופת מאסר, כולה או מקצתה, תוטל על הנידון עבודת פרך; מפקד האזור יקבע מדי פעם מה הם סוגי העבודות שתוטלנה על מי שנידון כאמור.</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(ד)</w:t>
      </w:r>
      <w:r w:rsidRPr="00A612C6">
        <w:rPr>
          <w:rStyle w:val="default"/>
          <w:rFonts w:cs="FrankRuehl" w:hint="cs"/>
          <w:vanish/>
          <w:sz w:val="22"/>
          <w:szCs w:val="22"/>
          <w:shd w:val="clear" w:color="auto" w:fill="FFFF99"/>
          <w:rtl/>
        </w:rPr>
        <w:t xml:space="preserve"> (1)</w:t>
      </w:r>
      <w:r w:rsidRPr="00A612C6">
        <w:rPr>
          <w:rStyle w:val="default"/>
          <w:rFonts w:cs="FrankRuehl" w:hint="cs"/>
          <w:vanish/>
          <w:sz w:val="22"/>
          <w:szCs w:val="22"/>
          <w:shd w:val="clear" w:color="auto" w:fill="FFFF99"/>
          <w:rtl/>
        </w:rPr>
        <w:tab/>
        <w:t>בית-משפט צבאי שהטיל עונש מאסר לתקופה קבוצה, למעט מאסר בשל אי תשלום קנס, רשאי להורות שהעונש, כולו או מקצתו יהיה על תנאי;</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18.2.1985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52 (מס' 1131)</w:t>
      </w:r>
      <w:r w:rsidR="0079704B" w:rsidRPr="00A612C6">
        <w:rPr>
          <w:rStyle w:val="default"/>
          <w:rFonts w:cs="FrankRuehl" w:hint="cs"/>
          <w:b/>
          <w:bCs/>
          <w:vanish/>
          <w:sz w:val="20"/>
          <w:szCs w:val="20"/>
          <w:shd w:val="clear" w:color="auto" w:fill="FFFF99"/>
          <w:rtl/>
        </w:rPr>
        <w:t xml:space="preserve"> תשמ"ה-1985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59" w:history="1">
        <w:r w:rsidRPr="00A612C6">
          <w:rPr>
            <w:rStyle w:val="Hyperlink"/>
            <w:rFonts w:cs="FrankRuehl" w:hint="cs"/>
            <w:vanish/>
            <w:szCs w:val="20"/>
            <w:shd w:val="clear" w:color="auto" w:fill="FFFF99"/>
            <w:rtl/>
          </w:rPr>
          <w:t>קובץ המנשרים מס' 74</w:t>
        </w:r>
      </w:hyperlink>
      <w:r w:rsidRPr="00A612C6">
        <w:rPr>
          <w:rStyle w:val="default"/>
          <w:rFonts w:cs="FrankRuehl" w:hint="cs"/>
          <w:vanish/>
          <w:sz w:val="20"/>
          <w:szCs w:val="20"/>
          <w:shd w:val="clear" w:color="auto" w:fill="FFFF99"/>
          <w:rtl/>
        </w:rPr>
        <w:t xml:space="preserve"> מיום 2.11.1986 עמ' 18</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בית-משפט צבאי שהטיל עונש מאסר לתקופה קבוצה, למעט מאסר בשל אי תשלום קנס, רשאי להורות שהעונש, כולו או מקצתו יהיה על תנאי;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מי שנידון למאסר על תנאי לא ישא את עונשו, אלא אם עבר תוך התקופה שנקבעה בגזר-הדין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"תקופת התנאי") אחת העבירות שנקבעו בגזר-הדין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"עבירה נוספת");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 xml:space="preserve">תקופת התנאי תתחיל מיום גזר הדין, ואם הנדון נושא אותו זמן עונש מאסר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מיום שחרורו מן המאסר, והכל כשבית המשפט לא הורה אחרת;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 xml:space="preserve">הוטל </w:t>
      </w:r>
      <w:r w:rsidRPr="00A612C6">
        <w:rPr>
          <w:rStyle w:val="default"/>
          <w:rFonts w:cs="FrankRuehl" w:hint="cs"/>
          <w:strike/>
          <w:vanish/>
          <w:sz w:val="22"/>
          <w:szCs w:val="22"/>
          <w:shd w:val="clear" w:color="auto" w:fill="FFFF99"/>
          <w:rtl/>
        </w:rPr>
        <w:t>עונש</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מאסר</w:t>
      </w:r>
      <w:r w:rsidRPr="00A612C6">
        <w:rPr>
          <w:rStyle w:val="default"/>
          <w:rFonts w:cs="FrankRuehl" w:hint="cs"/>
          <w:vanish/>
          <w:sz w:val="22"/>
          <w:szCs w:val="22"/>
          <w:shd w:val="clear" w:color="auto" w:fill="FFFF99"/>
          <w:rtl/>
        </w:rPr>
        <w:t xml:space="preserve"> על תנאי והורשע הנידון תוך תקופת התנאי או לאחריה, בעבירה נוספת יצווה בית-המשפט על הפעלת </w:t>
      </w:r>
      <w:r w:rsidRPr="00A612C6">
        <w:rPr>
          <w:rStyle w:val="default"/>
          <w:rFonts w:cs="FrankRuehl" w:hint="cs"/>
          <w:strike/>
          <w:vanish/>
          <w:sz w:val="22"/>
          <w:szCs w:val="22"/>
          <w:shd w:val="clear" w:color="auto" w:fill="FFFF99"/>
          <w:rtl/>
        </w:rPr>
        <w:t>העונש</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המאסר</w:t>
      </w:r>
      <w:r w:rsidRPr="00A612C6">
        <w:rPr>
          <w:rStyle w:val="default"/>
          <w:rFonts w:cs="FrankRuehl" w:hint="cs"/>
          <w:vanish/>
          <w:sz w:val="22"/>
          <w:szCs w:val="22"/>
          <w:shd w:val="clear" w:color="auto" w:fill="FFFF99"/>
          <w:rtl/>
        </w:rPr>
        <w:t xml:space="preserve"> על תנאי;</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(5)</w:t>
      </w:r>
      <w:r w:rsidRPr="00A612C6">
        <w:rPr>
          <w:rStyle w:val="default"/>
          <w:rFonts w:cs="FrankRuehl" w:hint="cs"/>
          <w:strike/>
          <w:vanish/>
          <w:sz w:val="22"/>
          <w:szCs w:val="22"/>
          <w:shd w:val="clear" w:color="auto" w:fill="FFFF99"/>
          <w:rtl/>
        </w:rPr>
        <w:tab/>
        <w:t>הורשע הנידון כאמור ולא ציווה בית-המשפט על הפעלת העונש על תנאי, רשאי תובע צבאי, לא יאוחר מחודשיים מיום גזר הדין לבקש מבית-המשפט את הפעלת העונש על תנאי;</w:t>
      </w:r>
    </w:p>
    <w:p w:rsidR="00D91CBB" w:rsidRPr="00A612C6" w:rsidRDefault="00D91CBB">
      <w:pPr>
        <w:pStyle w:val="P00"/>
        <w:spacing w:before="0"/>
        <w:ind w:left="1475" w:right="1134" w:hanging="45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(5)</w:t>
      </w:r>
      <w:r w:rsidRPr="00A612C6">
        <w:rPr>
          <w:rStyle w:val="default"/>
          <w:rFonts w:cs="FrankRuehl" w:hint="cs"/>
          <w:vanish/>
          <w:sz w:val="22"/>
          <w:szCs w:val="22"/>
          <w:u w:val="single"/>
          <w:shd w:val="clear" w:color="auto" w:fill="FFFF99"/>
          <w:rtl/>
        </w:rPr>
        <w:tab/>
        <w:t>(א)</w:t>
      </w:r>
      <w:r w:rsidRPr="00A612C6">
        <w:rPr>
          <w:rStyle w:val="default"/>
          <w:rFonts w:cs="FrankRuehl" w:hint="cs"/>
          <w:vanish/>
          <w:sz w:val="22"/>
          <w:szCs w:val="22"/>
          <w:u w:val="single"/>
          <w:shd w:val="clear" w:color="auto" w:fill="FFFF99"/>
          <w:rtl/>
        </w:rPr>
        <w:tab/>
        <w:t>בית המשפט שהרשיע נידון בשל עבירה נוספת ולא הטיל עליו בשל אותה עבירה עונש מאסר רשאי, על אף האמור בפסקה (4) ובמקום לצוות על הפעלת המאסר על תנאי, לצוות, מטעמים שיירשמו, על הארכת תקופת התנאי לתקופה נוספת שלא תעלה על שלוש שנים, אם שוכנע בית המשפט שבנסיבות הענין לא יהיה צורך להפעיל את המאסר על תנאי;</w:t>
      </w:r>
    </w:p>
    <w:p w:rsidR="00D91CBB" w:rsidRPr="00A612C6" w:rsidRDefault="00D91CBB">
      <w:pPr>
        <w:pStyle w:val="P00"/>
        <w:spacing w:before="0"/>
        <w:ind w:left="1474"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לא ישתמש בית המשפט בסמכות לפי פסקה זו אלא לגבי ההרשעה הראשונה של הנידון בשל עבירה נוספת;</w:t>
      </w:r>
    </w:p>
    <w:p w:rsidR="00D91CBB" w:rsidRPr="00A612C6" w:rsidRDefault="00D91CBB">
      <w:pPr>
        <w:pStyle w:val="P00"/>
        <w:spacing w:before="0"/>
        <w:ind w:left="1474"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הורשע הנידון כאמור בפיסקה (4) ובית המשפט לא דן בהפעלת המאסר על תנאי רשאי תובע צבאי, לא יאוחר מחודשיים מיום גזר הדין לבקש מכל שופט של בית המשפט את הפעלת המאסר על תנאי, וגם על בקשה זו תחול פסקה קטנה (א) דלעיל;</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79704B"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60"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148</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בית-משפט צבאי שהטיל עונש מאסר לתקופה קבוצה, למעט מאסר בשל אי תשלום קנס, רשאי להורות שהעונש, כולו או מקצתו יהיה על תנאי;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מי שנידון למאסר על תנאי לא ישא את עונשו, אלא אם עבר תוך התקופה שנקבעה בגזר-הדין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"תקופת התנאי") אחת העבירות שנקבעו בגזר-הדין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"עבירה נוספת");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 xml:space="preserve">תקופת התנאי תתחיל מיום גזר הדין, ואם הנדון נושא אותו זמן עונש מאסר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מיום שחרורו מן המאסר, </w:t>
      </w:r>
      <w:r w:rsidRPr="00A612C6">
        <w:rPr>
          <w:rStyle w:val="default"/>
          <w:rFonts w:cs="FrankRuehl" w:hint="cs"/>
          <w:vanish/>
          <w:sz w:val="22"/>
          <w:szCs w:val="22"/>
          <w:u w:val="single"/>
          <w:shd w:val="clear" w:color="auto" w:fill="FFFF99"/>
          <w:rtl/>
        </w:rPr>
        <w:t>אולם תקופה שאסיר נמצא בה מחוץ לבית הסוהר בשל שחרור בערובה מכח צו זה, יראו אותה כתקופת תנאי מצטברת לתקופת התנאי שקבע בית המשפט,</w:t>
      </w:r>
      <w:r w:rsidRPr="00A612C6">
        <w:rPr>
          <w:rStyle w:val="default"/>
          <w:rFonts w:cs="FrankRuehl" w:hint="cs"/>
          <w:vanish/>
          <w:sz w:val="22"/>
          <w:szCs w:val="22"/>
          <w:shd w:val="clear" w:color="auto" w:fill="FFFF99"/>
          <w:rtl/>
        </w:rPr>
        <w:t xml:space="preserve"> והכל כשבית המשפט לא הורה אחרת;</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shd w:val="clear" w:color="auto" w:fill="FFFF99"/>
          <w:rtl/>
        </w:rPr>
        <w:tab/>
        <w:t>הוטל מאסר על תנאי והורשע הנידון תוך תקופת התנאי או לאחריה, בעבירה נוספת יצווה בית-המשפט על הפעלת המאסר על תנאי;</w:t>
      </w:r>
    </w:p>
    <w:p w:rsidR="00D91CBB" w:rsidRPr="00A612C6" w:rsidRDefault="00D91CBB">
      <w:pPr>
        <w:pStyle w:val="P00"/>
        <w:spacing w:before="0"/>
        <w:ind w:left="1474"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בצו לפי פיסקא (4)(א) לעיל רשאי בית המשפט להורות שהפכלת המאסר על תנאי תהיה בכפוף לתוצאות הערעור על ההרשעה בשל העבירה הנוספת;</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(א)</w:t>
      </w:r>
      <w:r w:rsidRPr="00A612C6">
        <w:rPr>
          <w:rStyle w:val="default"/>
          <w:rFonts w:cs="FrankRuehl" w:hint="cs"/>
          <w:vanish/>
          <w:sz w:val="22"/>
          <w:szCs w:val="22"/>
          <w:shd w:val="clear" w:color="auto" w:fill="FFFF99"/>
          <w:rtl/>
        </w:rPr>
        <w:tab/>
        <w:t xml:space="preserve">בית המשפט שהרשיע נידון בשל עבירה נוספת ולא הטיל עליו בשל אותה עבירה עונש מאסר רשאי, על אף האמור בפסקה (4) ובמקום לצוות על הפעלת המאסר על תנאי, לצוות, מטעמים שיירשמו, על </w:t>
      </w:r>
      <w:r w:rsidRPr="00A612C6">
        <w:rPr>
          <w:rStyle w:val="default"/>
          <w:rFonts w:cs="FrankRuehl" w:hint="cs"/>
          <w:strike/>
          <w:vanish/>
          <w:sz w:val="22"/>
          <w:szCs w:val="22"/>
          <w:shd w:val="clear" w:color="auto" w:fill="FFFF99"/>
          <w:rtl/>
        </w:rPr>
        <w:t>הארכת תקופת התנאי לתקופה</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הארכת תקופת התנאי, או חידושה לתקופה</w:t>
      </w:r>
      <w:r w:rsidRPr="00A612C6">
        <w:rPr>
          <w:rStyle w:val="default"/>
          <w:rFonts w:cs="FrankRuehl" w:hint="cs"/>
          <w:vanish/>
          <w:sz w:val="22"/>
          <w:szCs w:val="22"/>
          <w:shd w:val="clear" w:color="auto" w:fill="FFFF99"/>
          <w:rtl/>
        </w:rPr>
        <w:t xml:space="preserve"> נוספת שלא תעלה על שלוש שנים, אם שוכנע בית המשפט שבנסיבות הענין לא יהיה צורך להפעיל את המאסר על תנאי;</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לא ישתמש בית המשפט בסמכות לפי פסקה זו אלא לגבי ההרשעה הראשונה של הנידון בשל עבירה נוספת;</w:t>
      </w:r>
    </w:p>
    <w:p w:rsidR="00D91CBB" w:rsidRPr="00A612C6" w:rsidRDefault="00D91CBB">
      <w:pPr>
        <w:pStyle w:val="P00"/>
        <w:spacing w:before="0"/>
        <w:ind w:left="1474"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האריך בית המשפט את תקופת התנאי לתקופה נוספת לפני תום תקופת התנאי, תחל תקופת התנאי הנוספת בתום תקופת התנאי; חידש בית המשפט את תקופת התנאי לאחר שתמה תקופת התנאי, תחל תקופת התנאי הנוספת מיום מתן פסק הדין, והכל כשבית המשפט לא הורה אחרת;</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(ג)</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(ד)</w:t>
      </w:r>
      <w:r w:rsidRPr="00A612C6">
        <w:rPr>
          <w:rStyle w:val="default"/>
          <w:rFonts w:cs="FrankRuehl" w:hint="cs"/>
          <w:vanish/>
          <w:sz w:val="22"/>
          <w:szCs w:val="22"/>
          <w:shd w:val="clear" w:color="auto" w:fill="FFFF99"/>
          <w:rtl/>
        </w:rPr>
        <w:t xml:space="preserve"> הורשע הנידון כאמור בפיסקה (4) ובית המשפט לא דן בהפעלת המאסר על תנאי רשאי תובע צבאי, לא יאוחר מחודשיים מיום גזר הדין לבקש מכל שופט של בית המשפט את הפעלת המאסר על תנאי, וגם על בקשה זו תחול פסקה קטנה (א) דלעיל;</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1021"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26.2.1990</w:t>
      </w:r>
    </w:p>
    <w:p w:rsidR="00D91CBB" w:rsidRPr="00A612C6" w:rsidRDefault="00D91CBB">
      <w:pPr>
        <w:pStyle w:val="P00"/>
        <w:spacing w:before="0"/>
        <w:ind w:left="1021"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61 (מס' 1297)</w:t>
      </w:r>
      <w:r w:rsidR="0079704B" w:rsidRPr="00A612C6">
        <w:rPr>
          <w:rStyle w:val="default"/>
          <w:rFonts w:cs="FrankRuehl" w:hint="cs"/>
          <w:b/>
          <w:bCs/>
          <w:vanish/>
          <w:sz w:val="20"/>
          <w:szCs w:val="20"/>
          <w:shd w:val="clear" w:color="auto" w:fill="FFFF99"/>
          <w:rtl/>
        </w:rPr>
        <w:t xml:space="preserve"> תש"ן-1990</w:t>
      </w:r>
    </w:p>
    <w:p w:rsidR="00D91CBB" w:rsidRPr="00A612C6" w:rsidRDefault="00D91CBB">
      <w:pPr>
        <w:pStyle w:val="P00"/>
        <w:spacing w:before="0"/>
        <w:ind w:left="1021" w:right="1134"/>
        <w:rPr>
          <w:rStyle w:val="default"/>
          <w:rFonts w:cs="FrankRuehl" w:hint="cs"/>
          <w:vanish/>
          <w:sz w:val="20"/>
          <w:szCs w:val="20"/>
          <w:shd w:val="clear" w:color="auto" w:fill="FFFF99"/>
          <w:rtl/>
        </w:rPr>
      </w:pPr>
      <w:hyperlink r:id="rId161" w:history="1">
        <w:r w:rsidRPr="00A612C6">
          <w:rPr>
            <w:rStyle w:val="Hyperlink"/>
            <w:rFonts w:cs="FrankRuehl" w:hint="cs"/>
            <w:vanish/>
            <w:szCs w:val="20"/>
            <w:shd w:val="clear" w:color="auto" w:fill="FFFF99"/>
            <w:rtl/>
          </w:rPr>
          <w:t>קובץ המנשרים מס' 78</w:t>
        </w:r>
      </w:hyperlink>
      <w:r w:rsidRPr="00A612C6">
        <w:rPr>
          <w:rStyle w:val="default"/>
          <w:rFonts w:cs="FrankRuehl" w:hint="cs"/>
          <w:vanish/>
          <w:sz w:val="20"/>
          <w:szCs w:val="20"/>
          <w:shd w:val="clear" w:color="auto" w:fill="FFFF99"/>
          <w:rtl/>
        </w:rPr>
        <w:t xml:space="preserve"> מיום 20.6.1991 עמ' 54</w:t>
      </w:r>
    </w:p>
    <w:p w:rsidR="00D91CBB" w:rsidRPr="00A612C6" w:rsidRDefault="00D91CBB">
      <w:pPr>
        <w:pStyle w:val="P00"/>
        <w:spacing w:before="0"/>
        <w:ind w:left="1021"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פסקה 47(א)(3א)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21.10.1990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63 (מס' 1316)</w:t>
      </w:r>
      <w:r w:rsidR="0079704B"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62" w:history="1">
        <w:r w:rsidRPr="00A612C6">
          <w:rPr>
            <w:rStyle w:val="Hyperlink"/>
            <w:rFonts w:cs="FrankRuehl" w:hint="cs"/>
            <w:vanish/>
            <w:szCs w:val="20"/>
            <w:shd w:val="clear" w:color="auto" w:fill="FFFF99"/>
            <w:rtl/>
          </w:rPr>
          <w:t>קובץ המנשרים מס' 101</w:t>
        </w:r>
      </w:hyperlink>
      <w:r w:rsidRPr="00A612C6">
        <w:rPr>
          <w:rStyle w:val="default"/>
          <w:rFonts w:cs="FrankRuehl" w:hint="cs"/>
          <w:vanish/>
          <w:sz w:val="20"/>
          <w:szCs w:val="20"/>
          <w:shd w:val="clear" w:color="auto" w:fill="FFFF99"/>
          <w:rtl/>
        </w:rPr>
        <w:t xml:space="preserve"> מחודש נובמבר 1990 עמ' 19</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47</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נתחייב אדם בדין בפני בית-משפט צבאי, רשאי בית-המשפט לגזור לו כל עונש שאינו עולה על הקבוע לעבירה בדין או בתחיקת בטחון, לפי המקרה, או עונש קל הימנו, ובכלל זה עונש מאסר וקנס גם יחד ובלבד שבמקום שלא נקבע לעבירה כאמור אלא עונש מאסר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ניתן להטיל קנס שלא יעלה על הקנס הקבוע בצו הקנסות, בסעיף המתאים לגבי עונש המאסר הקבוע לעבירה;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קנס שהוטל ישולם מיד, אך רשאי בית המשפט לצוות שהקנס ישולם תוך תקופה שקבע ובתנאים שקבע;</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w:t>
      </w:r>
      <w:r w:rsidRPr="00A612C6">
        <w:rPr>
          <w:rStyle w:val="default"/>
          <w:rFonts w:cs="FrankRuehl" w:hint="cs"/>
          <w:vanish/>
          <w:sz w:val="22"/>
          <w:szCs w:val="22"/>
          <w:shd w:val="clear" w:color="auto" w:fill="FFFF99"/>
          <w:rtl/>
        </w:rPr>
        <w:tab/>
        <w:t xml:space="preserve">קנס שלא שולם, כולו או מקצתו, במועד הקבוע, תיווסף עליו תוספת פיגור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התוספת);</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 xml:space="preserve">שיעור התוספת יהיה </w:t>
      </w:r>
      <w:r w:rsidRPr="00A612C6">
        <w:rPr>
          <w:rStyle w:val="default"/>
          <w:rFonts w:cs="FrankRuehl" w:hint="cs"/>
          <w:strike/>
          <w:vanish/>
          <w:sz w:val="22"/>
          <w:szCs w:val="22"/>
          <w:shd w:val="clear" w:color="auto" w:fill="FFFF99"/>
          <w:rtl/>
        </w:rPr>
        <w:t>מאה אחוזים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חמישים אחוזים</w:t>
      </w:r>
      <w:r w:rsidRPr="00A612C6">
        <w:rPr>
          <w:rStyle w:val="default"/>
          <w:rFonts w:cs="FrankRuehl" w:hint="cs"/>
          <w:vanish/>
          <w:sz w:val="22"/>
          <w:szCs w:val="22"/>
          <w:shd w:val="clear" w:color="auto" w:fill="FFFF99"/>
          <w:rtl/>
        </w:rPr>
        <w:t xml:space="preserve"> מן הקנס או מחלקו שלא שולם, לפי הענין; בתום כל תקופה של ששה חודשים, שעברו מן המועד הקבוע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w:t>
      </w:r>
      <w:r w:rsidRPr="00A612C6">
        <w:rPr>
          <w:rStyle w:val="default"/>
          <w:rFonts w:cs="FrankRuehl" w:hint="cs"/>
          <w:strike/>
          <w:vanish/>
          <w:sz w:val="22"/>
          <w:szCs w:val="22"/>
          <w:shd w:val="clear" w:color="auto" w:fill="FFFF99"/>
          <w:rtl/>
        </w:rPr>
        <w:t>מאה אחוזים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חמישים אחוזים</w:t>
      </w:r>
      <w:r w:rsidRPr="00A612C6">
        <w:rPr>
          <w:rStyle w:val="default"/>
          <w:rFonts w:cs="FrankRuehl" w:hint="cs"/>
          <w:vanish/>
          <w:sz w:val="22"/>
          <w:szCs w:val="22"/>
          <w:shd w:val="clear" w:color="auto" w:fill="FFFF99"/>
          <w:rtl/>
        </w:rPr>
        <w:t xml:space="preserve"> נוספים מן הקנס או מחלקו כאמור;</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(3א)</w:t>
      </w:r>
      <w:r w:rsidRPr="00A612C6">
        <w:rPr>
          <w:rStyle w:val="default"/>
          <w:rFonts w:cs="FrankRuehl" w:hint="cs"/>
          <w:vanish/>
          <w:sz w:val="22"/>
          <w:szCs w:val="22"/>
          <w:shd w:val="clear" w:color="auto" w:fill="FFFF99"/>
          <w:rtl/>
        </w:rPr>
        <w:tab/>
        <w:t>הוראות חוק גביית הכספים הציבוריים, מס' 6 לשנת 1952 יחולו על גבייתו של קנס שלא שולם, כולו או מקצתו, במועדו, לרבות תוספת הפיגור, כאילו היה כספים ציבוריים כמשמעותם באותו חוק;</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בית-משפט צבאי רשאי לגזור מאסר בשל אי תשלום קנס לתקופה שתיראה בעיניו, ובלבד שלא תעלה על שנתיים וזאת בנוסף לכל עונש מאסר שיגזר על ידיו;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לא הוטל על-ידי בית-משפט צבאי על נאשם מאסר בשל אי תשלום קנס כאמור בפיסקה (2) רשאי בית-משפט צבאי להטילו בצו על-פי בקשת תובע צבאי שהוגשה לאחר שהקנס לא שולם במועדו;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(6)</w:t>
      </w:r>
      <w:r w:rsidRPr="00A612C6">
        <w:rPr>
          <w:rStyle w:val="default"/>
          <w:rFonts w:cs="FrankRuehl" w:hint="cs"/>
          <w:vanish/>
          <w:sz w:val="22"/>
          <w:szCs w:val="22"/>
          <w:shd w:val="clear" w:color="auto" w:fill="FFFF99"/>
          <w:rtl/>
        </w:rPr>
        <w:tab/>
        <w:t>מאסר במקרה של אי תשלום קנס ירוצה לאחר כל עונש מאסר שעל הנידון לרצות;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(7)</w:t>
      </w:r>
      <w:r w:rsidRPr="00A612C6">
        <w:rPr>
          <w:rStyle w:val="default"/>
          <w:rFonts w:cs="FrankRuehl" w:hint="cs"/>
          <w:vanish/>
          <w:sz w:val="22"/>
          <w:szCs w:val="22"/>
          <w:shd w:val="clear" w:color="auto" w:fill="FFFF99"/>
          <w:rtl/>
        </w:rPr>
        <w:tab/>
        <w:t>הוטל על-ידי בית-משפט צבאי מאסר בשל אי תשלום קנס, ולפני שנשא הנידון כל עונשו שולם חלק מן הקנס, תקוצר תקופת המאסר לפי היחס שבין הסכום ששולם לבין הקנס כולו;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(8)</w:t>
      </w:r>
      <w:r w:rsidRPr="00A612C6">
        <w:rPr>
          <w:rStyle w:val="default"/>
          <w:rFonts w:cs="FrankRuehl" w:hint="cs"/>
          <w:vanish/>
          <w:sz w:val="22"/>
          <w:szCs w:val="22"/>
          <w:shd w:val="clear" w:color="auto" w:fill="FFFF99"/>
          <w:rtl/>
        </w:rPr>
        <w:tab/>
        <w:t>למרות האמור בפיסקה (1) לא יוטל על הנאשם בבית-משפט צבאי גזר-דין מוות, אלא אם היו לפחות שניים משופטיו קצינים בעלי הכשרה משפטית וגזר הדין ניתן פה אחד.</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מי שנידון למאסר, למעט מאסר בשל אי תשלום קנס, ולפני שנשא כל עונשו חזר ונידון למאסר בשל עבירה אחרת, תתחיל תקופת העונש השניה מיד ובמקביל לראשונה, זולת אם הורה בית-המשפט הצבאי אחרת.</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הטיל בית-המשפט הצבאי בפסק דין אחד עונשי מאסר לתקופות שונות רשאי הוא להורות שהנידון ישא כולם או מקצתם בזה אחר זה. לא הורה כן תתחיל תקופת כולם ביום אחד.</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בית-משפט צבאי שהטיל עונש מאסר לתקופה קבוצה, למעט מאסר בשל אי תשלום קנס, רשאי להורות שהעונש, כולו או מקצתו יהיה על תנאי;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מי שנידון למאסר על תנאי לא ישא את עונשו, אלא אם עבר תוך התקופה שנקבעה בגזר-הדין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"תקופת התנאי") אחת העבירות שנקבעו בגזר-הדין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"עבירה נוספת");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 xml:space="preserve">תקופת התנאי תתחיל מיום גזר הדין, ואם הנדון נושא אותו זמן עונש מאסר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מיום שחרורו מן המאסר, אולם תקופה שאסיר נמצא בה מחוץ לבית הסוהר בשל שחרור בערובה מכח צו זה, יראו אותה כתקופת תנאי מצטברת לתקופת התנאי שקבע בית המשפט, והכל כשבית המשפט לא הורה אחרת;</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(א)</w:t>
      </w:r>
      <w:r w:rsidRPr="00A612C6">
        <w:rPr>
          <w:rStyle w:val="default"/>
          <w:rFonts w:cs="FrankRuehl" w:hint="cs"/>
          <w:vanish/>
          <w:sz w:val="22"/>
          <w:szCs w:val="22"/>
          <w:shd w:val="clear" w:color="auto" w:fill="FFFF99"/>
          <w:rtl/>
        </w:rPr>
        <w:tab/>
        <w:t>הוטל מאסר על תנאי והורשע הנידון תוך תקופת התנאי או לאחריה, בעבירה נוספת יצווה בית-המשפט על הפעלת המאסר על תנאי;</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בצו לפי פיסקא (4)(א) לעיל רשאי בית המשפט להורות שהפכלת המאסר על תנאי תהיה בכפוף לתוצאות הערעור על ההרשעה בשל העבירה הנוספת;</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(א)</w:t>
      </w:r>
      <w:r w:rsidRPr="00A612C6">
        <w:rPr>
          <w:rStyle w:val="default"/>
          <w:rFonts w:cs="FrankRuehl" w:hint="cs"/>
          <w:vanish/>
          <w:sz w:val="22"/>
          <w:szCs w:val="22"/>
          <w:shd w:val="clear" w:color="auto" w:fill="FFFF99"/>
          <w:rtl/>
        </w:rPr>
        <w:tab/>
        <w:t>בית המשפט שהרשיע נידון בשל עבירה נוספת ולא הטיל עליו בשל אותה עבירה עונש מאסר רשאי, על אף האמור בפסקה (4) ובמקום לצוות על הפעלת המאסר על תנאי, לצוות, מטעמים שיירשמו, על הארכת תקופת התנאי, או חידושה לתקופה נוספת שלא תעלה על שלוש שנים, אם שוכנע בית המשפט שבנסיבות הענין לא יהיה צורך להפעיל את המאסר על תנאי;</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לא ישתמש בית המשפט בסמכות לפי פסקה זו אלא לגבי ההרשעה הראשונה של הנידון בשל עבירה נוספת;</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(ג)</w:t>
      </w:r>
      <w:r w:rsidRPr="00A612C6">
        <w:rPr>
          <w:rStyle w:val="default"/>
          <w:rFonts w:cs="FrankRuehl" w:hint="cs"/>
          <w:vanish/>
          <w:sz w:val="22"/>
          <w:szCs w:val="22"/>
          <w:shd w:val="clear" w:color="auto" w:fill="FFFF99"/>
          <w:rtl/>
        </w:rPr>
        <w:tab/>
        <w:t>האריך בית המשפט את תקופת התנאי לתקופה נוספת לפני תום תקופת התנאי, תחל תקופת התנאי הנוספת בתום תקופת התנאי; חידש בית המשפט את תקופת התנאי לאחר שתמה תקופת התנאי, תחל תקופת התנאי הנוספת מיום מתן פסק הדין, והכל כשבית המשפט לא הורה אחרת;</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(ד)</w:t>
      </w:r>
      <w:r w:rsidRPr="00A612C6">
        <w:rPr>
          <w:rStyle w:val="default"/>
          <w:rFonts w:cs="FrankRuehl" w:hint="cs"/>
          <w:vanish/>
          <w:sz w:val="22"/>
          <w:szCs w:val="22"/>
          <w:shd w:val="clear" w:color="auto" w:fill="FFFF99"/>
          <w:rtl/>
        </w:rPr>
        <w:tab/>
        <w:t xml:space="preserve">הורשע הנידון כאמור בפיסקה (4) ובית המשפט לא דן בהפעלת המאסר על תנאי רשאי תובע צבאי, לא יאוחר </w:t>
      </w:r>
      <w:r w:rsidRPr="00A612C6">
        <w:rPr>
          <w:rStyle w:val="default"/>
          <w:rFonts w:cs="FrankRuehl" w:hint="cs"/>
          <w:strike/>
          <w:vanish/>
          <w:sz w:val="22"/>
          <w:szCs w:val="22"/>
          <w:shd w:val="clear" w:color="auto" w:fill="FFFF99"/>
          <w:rtl/>
        </w:rPr>
        <w:t>מחודשיים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מארבעה חודשים</w:t>
      </w:r>
      <w:r w:rsidRPr="00A612C6">
        <w:rPr>
          <w:rStyle w:val="default"/>
          <w:rFonts w:cs="FrankRuehl" w:hint="cs"/>
          <w:vanish/>
          <w:sz w:val="22"/>
          <w:szCs w:val="22"/>
          <w:shd w:val="clear" w:color="auto" w:fill="FFFF99"/>
          <w:rtl/>
        </w:rPr>
        <w:t xml:space="preserve"> מיום גזר הדין לבקש מכל שופט של בית המשפט את הפעלת המאסר על תנאי, וגם על בקשה זו תחול פסקה קטנה (א) דלעיל;</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(6)</w:t>
      </w:r>
      <w:r w:rsidRPr="00A612C6">
        <w:rPr>
          <w:rStyle w:val="default"/>
          <w:rFonts w:cs="FrankRuehl" w:hint="cs"/>
          <w:vanish/>
          <w:sz w:val="22"/>
          <w:szCs w:val="22"/>
          <w:shd w:val="clear" w:color="auto" w:fill="FFFF99"/>
          <w:rtl/>
        </w:rPr>
        <w:tab/>
        <w:t>מי שהוטל עליו עונש מאסר בשל עבירה נוספת והופעל נגדו עונש מאסר על תנאי; ישא את שתי תקופות הכליאה בזו אחר זו, זולת אם הורה בית-המשפט הצבאי מטעמים שיירשמו, ששתי התקופות, כולן או מקצתן, יהיו חופפות;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(7)</w:t>
      </w:r>
      <w:r w:rsidRPr="00A612C6">
        <w:rPr>
          <w:rStyle w:val="default"/>
          <w:rFonts w:cs="FrankRuehl" w:hint="cs"/>
          <w:vanish/>
          <w:sz w:val="22"/>
          <w:szCs w:val="22"/>
          <w:shd w:val="clear" w:color="auto" w:fill="FFFF99"/>
          <w:rtl/>
        </w:rPr>
        <w:tab/>
        <w:t>צו שניתן על פי פסקאות (3) עד (5), דינו לכל דבר כדין גזר-דין של בית-משפט צבאי;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(8)</w:t>
      </w:r>
      <w:r w:rsidRPr="00A612C6">
        <w:rPr>
          <w:rStyle w:val="default"/>
          <w:rFonts w:cs="FrankRuehl" w:hint="cs"/>
          <w:vanish/>
          <w:sz w:val="22"/>
          <w:szCs w:val="22"/>
          <w:shd w:val="clear" w:color="auto" w:fill="FFFF99"/>
          <w:rtl/>
        </w:rPr>
        <w:tab/>
        <w:t>תקופת התנאי לא תעלה על חמש שנים.</w:t>
      </w:r>
    </w:p>
    <w:p w:rsidR="00D91CBB" w:rsidRPr="00A612C6" w:rsidRDefault="00D91CBB">
      <w:pPr>
        <w:pStyle w:val="P00"/>
        <w:spacing w:before="0"/>
        <w:ind w:left="1474" w:right="1134"/>
        <w:rPr>
          <w:rStyle w:val="default"/>
          <w:rFonts w:cs="FrankRuehl" w:hint="cs"/>
          <w:vanish/>
          <w:sz w:val="20"/>
          <w:szCs w:val="20"/>
          <w:shd w:val="clear" w:color="auto" w:fill="FFFF99"/>
          <w:rtl/>
        </w:rPr>
      </w:pPr>
    </w:p>
    <w:p w:rsidR="00D91CBB" w:rsidRPr="00A612C6" w:rsidRDefault="00D91CBB">
      <w:pPr>
        <w:pStyle w:val="P00"/>
        <w:spacing w:before="0"/>
        <w:ind w:left="1474"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23.12.1992</w:t>
      </w:r>
    </w:p>
    <w:p w:rsidR="00D91CBB" w:rsidRPr="00A612C6" w:rsidRDefault="00D91CBB">
      <w:pPr>
        <w:pStyle w:val="P00"/>
        <w:spacing w:before="0"/>
        <w:ind w:left="1474"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69 (מס' 1382)</w:t>
      </w:r>
      <w:r w:rsidR="0079704B" w:rsidRPr="00A612C6">
        <w:rPr>
          <w:rStyle w:val="default"/>
          <w:rFonts w:cs="FrankRuehl" w:hint="cs"/>
          <w:b/>
          <w:bCs/>
          <w:vanish/>
          <w:sz w:val="20"/>
          <w:szCs w:val="20"/>
          <w:shd w:val="clear" w:color="auto" w:fill="FFFF99"/>
          <w:rtl/>
        </w:rPr>
        <w:t xml:space="preserve"> תשנ"ג-1992</w:t>
      </w:r>
    </w:p>
    <w:p w:rsidR="00D91CBB" w:rsidRPr="00A612C6" w:rsidRDefault="00D91CBB">
      <w:pPr>
        <w:pStyle w:val="P00"/>
        <w:spacing w:before="0"/>
        <w:ind w:left="1474" w:right="1134"/>
        <w:rPr>
          <w:rStyle w:val="default"/>
          <w:rFonts w:cs="FrankRuehl" w:hint="cs"/>
          <w:vanish/>
          <w:sz w:val="20"/>
          <w:szCs w:val="20"/>
          <w:shd w:val="clear" w:color="auto" w:fill="FFFF99"/>
          <w:rtl/>
        </w:rPr>
      </w:pPr>
      <w:hyperlink r:id="rId163" w:history="1">
        <w:r w:rsidRPr="00A612C6">
          <w:rPr>
            <w:rStyle w:val="Hyperlink"/>
            <w:rFonts w:cs="FrankRuehl" w:hint="cs"/>
            <w:vanish/>
            <w:szCs w:val="20"/>
            <w:shd w:val="clear" w:color="auto" w:fill="FFFF99"/>
            <w:rtl/>
          </w:rPr>
          <w:t>קובץ המנשרים מס' 143</w:t>
        </w:r>
      </w:hyperlink>
      <w:r w:rsidRPr="00A612C6">
        <w:rPr>
          <w:rStyle w:val="default"/>
          <w:rFonts w:cs="FrankRuehl" w:hint="cs"/>
          <w:vanish/>
          <w:sz w:val="20"/>
          <w:szCs w:val="20"/>
          <w:shd w:val="clear" w:color="auto" w:fill="FFFF99"/>
          <w:rtl/>
        </w:rPr>
        <w:t xml:space="preserve"> מחודש דצמבר 1992 עמ' 1007</w:t>
      </w:r>
    </w:p>
    <w:p w:rsidR="00D91CBB" w:rsidRPr="00A612C6" w:rsidRDefault="00D91CBB">
      <w:pPr>
        <w:pStyle w:val="P00"/>
        <w:spacing w:before="0"/>
        <w:ind w:left="1474" w:right="1134"/>
        <w:rPr>
          <w:rStyle w:val="default"/>
          <w:rFonts w:cs="FrankRuehl" w:hint="cs"/>
          <w:b/>
          <w:bCs/>
          <w:vanish/>
          <w:sz w:val="20"/>
          <w:szCs w:val="20"/>
          <w:shd w:val="clear" w:color="auto" w:fill="FFFF99"/>
          <w:rtl/>
        </w:rPr>
      </w:pPr>
      <w:r w:rsidRPr="00A612C6">
        <w:rPr>
          <w:rStyle w:val="default"/>
          <w:rFonts w:cs="FrankRuehl" w:hint="cs"/>
          <w:b/>
          <w:bCs/>
          <w:vanish/>
          <w:sz w:val="20"/>
          <w:szCs w:val="20"/>
          <w:shd w:val="clear" w:color="auto" w:fill="FFFF99"/>
          <w:rtl/>
        </w:rPr>
        <w:t>הוספת פסקה 47(א)(3)(ג)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17.10.2002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85 (מס' 1513)</w:t>
      </w:r>
      <w:r w:rsidR="0079704B" w:rsidRPr="00A612C6">
        <w:rPr>
          <w:rStyle w:val="default"/>
          <w:rFonts w:cs="FrankRuehl" w:hint="cs"/>
          <w:b/>
          <w:bCs/>
          <w:vanish/>
          <w:sz w:val="20"/>
          <w:szCs w:val="20"/>
          <w:shd w:val="clear" w:color="auto" w:fill="FFFF99"/>
          <w:rtl/>
        </w:rPr>
        <w:t xml:space="preserve"> תשס"ג-2002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64" w:history="1">
        <w:r w:rsidRPr="00A612C6">
          <w:rPr>
            <w:rStyle w:val="Hyperlink"/>
            <w:rFonts w:cs="FrankRuehl" w:hint="cs"/>
            <w:vanish/>
            <w:szCs w:val="20"/>
            <w:shd w:val="clear" w:color="auto" w:fill="FFFF99"/>
            <w:rtl/>
          </w:rPr>
          <w:t>קובץ המנשרים מס' 200</w:t>
        </w:r>
      </w:hyperlink>
      <w:r w:rsidRPr="00A612C6">
        <w:rPr>
          <w:rStyle w:val="default"/>
          <w:rFonts w:cs="FrankRuehl" w:hint="cs"/>
          <w:vanish/>
          <w:sz w:val="20"/>
          <w:szCs w:val="20"/>
          <w:shd w:val="clear" w:color="auto" w:fill="FFFF99"/>
          <w:rtl/>
        </w:rPr>
        <w:t xml:space="preserve"> מחודש מאי 2003 עמ' 3229</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נתחייב אדם בדין בפני בית-משפט צבאי, רשאי בית-המשפט לגזור לו כל עונש שאינו עולה על הקבוע לעבירה בדין או בתחיקת בטחון, לפי המקרה, או עונש קל הימנו, ובכלל זה עונש מאסר וקנס גם יחד ובלבד שבמקום שלא נקבע לעבירה כאמור אלא עונש מאסר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ניתן להטיל קנס שלא יעלה על הקנס הקבוע בצו הקנסות, בסעיף המתאים לגבי עונש המאסר הקבוע לעבירה;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קנס שהוטל ישולם מיד, אך רשאי בית המשפט לצוות שהקנס ישולם תוך תקופה שקבע ובתנאים שקבע;</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w:t>
      </w:r>
      <w:r w:rsidRPr="00A612C6">
        <w:rPr>
          <w:rStyle w:val="default"/>
          <w:rFonts w:cs="FrankRuehl" w:hint="cs"/>
          <w:vanish/>
          <w:sz w:val="22"/>
          <w:szCs w:val="22"/>
          <w:shd w:val="clear" w:color="auto" w:fill="FFFF99"/>
          <w:rtl/>
        </w:rPr>
        <w:tab/>
        <w:t xml:space="preserve">קנס שלא שולם, כולו או מקצתו, במועד הקבוע, תיווסף עליו תוספת פיגור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התוספת);</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 xml:space="preserve">שיעור התוספת יהיה חמישים אחוזים מן הקנס או מחלקו שלא שולם, לפי הענין; בתום כל תקופה של ששה חודשים, שעברו מן המועד הקבוע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חמישים אחוזים נוספים מן הקנס או מחלקו כאמור;</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(ג)</w:t>
      </w:r>
      <w:r w:rsidRPr="00A612C6">
        <w:rPr>
          <w:rStyle w:val="default"/>
          <w:rFonts w:cs="FrankRuehl" w:hint="cs"/>
          <w:vanish/>
          <w:sz w:val="22"/>
          <w:szCs w:val="22"/>
          <w:shd w:val="clear" w:color="auto" w:fill="FFFF99"/>
          <w:rtl/>
        </w:rPr>
        <w:tab/>
        <w:t>סכום ששולם או נגבה על חשבון קנס שנתווספה עליו תוספת, ייזקף תחילה על חשבון התוספת.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(3א)</w:t>
      </w:r>
      <w:r w:rsidRPr="00A612C6">
        <w:rPr>
          <w:rStyle w:val="default"/>
          <w:rFonts w:cs="FrankRuehl" w:hint="cs"/>
          <w:vanish/>
          <w:sz w:val="22"/>
          <w:szCs w:val="22"/>
          <w:shd w:val="clear" w:color="auto" w:fill="FFFF99"/>
          <w:rtl/>
        </w:rPr>
        <w:tab/>
        <w:t>הוראות חוק גביית הכספים הציבוריים, מס' 6 לשנת 1952 יחולו על גבייתו של קנס שלא שולם, כולו או מקצתו, במועדו, לרבות תוספת הפיגור, כאילו היה כספים ציבוריים כמשמעותם באותו חוק;</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בית-משפט צבאי רשאי לגזור מאסר בשל אי תשלום קנס לתקופה שתיראה בעיניו, ובלבד שלא תעלה על שנתיים וזאת בנוסף לכל עונש מאסר שיגזר על ידיו;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לא הוטל על-ידי בית-משפט צבאי על נאשם מאסר בשל אי תשלום קנס כאמור בפיסקה (2) רשאי בית-משפט צבאי להטילו בצו על-פי בקשת תובע צבאי שהוגשה לאחר שהקנס לא שולם במועדו;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(6)</w:t>
      </w:r>
      <w:r w:rsidRPr="00A612C6">
        <w:rPr>
          <w:rStyle w:val="default"/>
          <w:rFonts w:cs="FrankRuehl" w:hint="cs"/>
          <w:vanish/>
          <w:sz w:val="22"/>
          <w:szCs w:val="22"/>
          <w:shd w:val="clear" w:color="auto" w:fill="FFFF99"/>
          <w:rtl/>
        </w:rPr>
        <w:tab/>
        <w:t>מאסר במקרה של אי תשלום קנס ירוצה לאחר כל עונש מאסר שעל הנידון לרצות;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(7)</w:t>
      </w:r>
      <w:r w:rsidRPr="00A612C6">
        <w:rPr>
          <w:rStyle w:val="default"/>
          <w:rFonts w:cs="FrankRuehl" w:hint="cs"/>
          <w:vanish/>
          <w:sz w:val="22"/>
          <w:szCs w:val="22"/>
          <w:shd w:val="clear" w:color="auto" w:fill="FFFF99"/>
          <w:rtl/>
        </w:rPr>
        <w:tab/>
        <w:t>הוטל על-ידי בית-משפט צבאי מאסר בשל אי תשלום קנס, ולפני שנשא הנידון כל עונשו שולם חלק מן הקנס, תקוצר תקופת המאסר לפי היחס שבין הסכום ששולם לבין הקנס כולו;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(8)</w:t>
      </w:r>
      <w:r w:rsidRPr="00A612C6">
        <w:rPr>
          <w:rStyle w:val="default"/>
          <w:rFonts w:cs="FrankRuehl" w:hint="cs"/>
          <w:vanish/>
          <w:sz w:val="22"/>
          <w:szCs w:val="22"/>
          <w:shd w:val="clear" w:color="auto" w:fill="FFFF99"/>
          <w:rtl/>
        </w:rPr>
        <w:tab/>
        <w:t xml:space="preserve">למרות האמור בפיסקה (1) לא יוטל על הנאשם בבית-משפט צבאי גזר-דין מוות, </w:t>
      </w:r>
      <w:r w:rsidRPr="00A612C6">
        <w:rPr>
          <w:rStyle w:val="default"/>
          <w:rFonts w:cs="FrankRuehl" w:hint="cs"/>
          <w:strike/>
          <w:vanish/>
          <w:sz w:val="22"/>
          <w:szCs w:val="22"/>
          <w:shd w:val="clear" w:color="auto" w:fill="FFFF99"/>
          <w:rtl/>
        </w:rPr>
        <w:t>אלא אם היו לפחות שניים משופטיו קצינים בעלי הכשרה משפטית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אלא אם היה מותב בית המשפט מורכב משלושה שופטים משפטאים שדרגתם איננה פחותה מסגן אלוף</w:t>
      </w:r>
      <w:r w:rsidRPr="00A612C6">
        <w:rPr>
          <w:rStyle w:val="default"/>
          <w:rFonts w:cs="FrankRuehl" w:hint="cs"/>
          <w:vanish/>
          <w:sz w:val="22"/>
          <w:szCs w:val="22"/>
          <w:shd w:val="clear" w:color="auto" w:fill="FFFF99"/>
          <w:rtl/>
        </w:rPr>
        <w:t xml:space="preserve"> וגזר הדין ניתן פה אחד.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79704B"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65"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נתחייב אדם בדין בפני בית-משפט צבאי, רשאי בית-המשפט לגזור לו כל עונש שאינו עולה על הקבוע לעבירה בדין או בתחיקת בטחון, לפי המקרה, או עונש קל הימנו, ובכלל זה עונש מאסר וקנס גם יחד ובלבד שבמקום שלא נקבע לעבירה כאמור אלא עונש מאסר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ניתן להטיל קנס שלא יעלה על הקנס הקבוע בצו הקנסות, בסעיף המתאים לגבי עונש המאסר הקבוע לעבירה;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קנס שהוטל ישולם מיד, אך רשאי בית המשפט לצוות שהקנס ישולם תוך תקופה שקבע ובתנאים שקבע;</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w:t>
      </w:r>
      <w:r w:rsidRPr="00A612C6">
        <w:rPr>
          <w:rStyle w:val="default"/>
          <w:rFonts w:cs="FrankRuehl" w:hint="cs"/>
          <w:vanish/>
          <w:sz w:val="22"/>
          <w:szCs w:val="22"/>
          <w:shd w:val="clear" w:color="auto" w:fill="FFFF99"/>
          <w:rtl/>
        </w:rPr>
        <w:tab/>
        <w:t xml:space="preserve">קנס שלא שולם, כולו או מקצתו, במועד הקבוע, תיווסף עליו תוספת פיגור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התוספת);</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 xml:space="preserve">שיעור התוספת יהיה חמישים אחוזים מן הקנס או מחלקו שלא שולם, לפי הענין; בתום כל תקופה של ששה חודשים, שעברו מן המועד הקבוע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חמישים אחוזים נוספים מן הקנס או מחלקו כאמור;</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(ג)</w:t>
      </w:r>
      <w:r w:rsidRPr="00A612C6">
        <w:rPr>
          <w:rStyle w:val="default"/>
          <w:rFonts w:cs="FrankRuehl" w:hint="cs"/>
          <w:vanish/>
          <w:sz w:val="22"/>
          <w:szCs w:val="22"/>
          <w:shd w:val="clear" w:color="auto" w:fill="FFFF99"/>
          <w:rtl/>
        </w:rPr>
        <w:tab/>
        <w:t>סכום ששולם או נגבה על חשבון קנס שנתווספה עליו תוספת, ייזקף תחילה על חשבון התוספת.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(3א)</w:t>
      </w:r>
      <w:r w:rsidRPr="00A612C6">
        <w:rPr>
          <w:rStyle w:val="default"/>
          <w:rFonts w:cs="FrankRuehl" w:hint="cs"/>
          <w:vanish/>
          <w:sz w:val="22"/>
          <w:szCs w:val="22"/>
          <w:shd w:val="clear" w:color="auto" w:fill="FFFF99"/>
          <w:rtl/>
        </w:rPr>
        <w:tab/>
        <w:t>הוראות חוק גביית הכספים הציבוריים, מס' 6 לשנת 1952 יחולו על גבייתו של קנס שלא שולם, כולו או מקצתו, במועדו, לרבות תוספת הפיגור, כאילו היה כספים ציבוריים כמשמעותם באותו חוק;</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בית-משפט צבאי רשאי לגזור מאסר בשל אי תשלום קנס לתקופה שתיראה בעיניו, ובלבד שלא תעלה על שנתיים וזאת בנוסף לכל עונש מאסר שיגזר על ידיו;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לא הוטל על-ידי בית-משפט צבאי על נאשם מאסר בשל אי תשלום קנס כאמור בפיסקה (2) רשאי בית-משפט צבאי להטילו בצו על-פי בקשת תובע צבאי שהוגשה לאחר שהקנס לא שולם במועדו;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(6)</w:t>
      </w:r>
      <w:r w:rsidRPr="00A612C6">
        <w:rPr>
          <w:rStyle w:val="default"/>
          <w:rFonts w:cs="FrankRuehl" w:hint="cs"/>
          <w:vanish/>
          <w:sz w:val="22"/>
          <w:szCs w:val="22"/>
          <w:shd w:val="clear" w:color="auto" w:fill="FFFF99"/>
          <w:rtl/>
        </w:rPr>
        <w:tab/>
        <w:t>מאסר במקרה של אי תשלום קנס ירוצה לאחר כל עונש מאסר שעל הנידון לרצות;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(7)</w:t>
      </w:r>
      <w:r w:rsidRPr="00A612C6">
        <w:rPr>
          <w:rStyle w:val="default"/>
          <w:rFonts w:cs="FrankRuehl" w:hint="cs"/>
          <w:vanish/>
          <w:sz w:val="22"/>
          <w:szCs w:val="22"/>
          <w:shd w:val="clear" w:color="auto" w:fill="FFFF99"/>
          <w:rtl/>
        </w:rPr>
        <w:tab/>
        <w:t>הוטל על-ידי בית-משפט צבאי מאסר בשל אי תשלום קנס, ולפני שנשא הנידון כל עונשו שולם חלק מן הקנס, תקוצר תקופת המאסר לפי היחס שבין הסכום ששולם לבין הקנס כולו;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(8)</w:t>
      </w:r>
      <w:r w:rsidRPr="00A612C6">
        <w:rPr>
          <w:rStyle w:val="default"/>
          <w:rFonts w:cs="FrankRuehl" w:hint="cs"/>
          <w:vanish/>
          <w:sz w:val="22"/>
          <w:szCs w:val="22"/>
          <w:shd w:val="clear" w:color="auto" w:fill="FFFF99"/>
          <w:rtl/>
        </w:rPr>
        <w:tab/>
        <w:t xml:space="preserve">למרות האמור בפיסקה (1) לא יוטל על הנאשם בבית-משפט צבאי גזר-דין מוות, אלא אם היה מותב בית המשפט מורכב משלושה </w:t>
      </w:r>
      <w:r w:rsidRPr="00A612C6">
        <w:rPr>
          <w:rStyle w:val="default"/>
          <w:rFonts w:cs="FrankRuehl" w:hint="cs"/>
          <w:strike/>
          <w:vanish/>
          <w:sz w:val="22"/>
          <w:szCs w:val="22"/>
          <w:shd w:val="clear" w:color="auto" w:fill="FFFF99"/>
          <w:rtl/>
        </w:rPr>
        <w:t>שופטים משפטאים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שופטים</w:t>
      </w:r>
      <w:r w:rsidRPr="00A612C6">
        <w:rPr>
          <w:rStyle w:val="default"/>
          <w:rFonts w:cs="FrankRuehl" w:hint="cs"/>
          <w:vanish/>
          <w:sz w:val="22"/>
          <w:szCs w:val="22"/>
          <w:shd w:val="clear" w:color="auto" w:fill="FFFF99"/>
          <w:rtl/>
        </w:rPr>
        <w:t xml:space="preserve"> שדרגתם איננה פחותה מסגן אלוף וגזר הדין ניתן פה אחד.</w:t>
      </w:r>
    </w:p>
    <w:p w:rsidR="006F3170" w:rsidRPr="00A612C6" w:rsidRDefault="006F3170" w:rsidP="006F3170">
      <w:pPr>
        <w:pStyle w:val="P00"/>
        <w:spacing w:before="0"/>
        <w:ind w:left="0" w:right="1134"/>
        <w:rPr>
          <w:rStyle w:val="default"/>
          <w:rFonts w:cs="FrankRuehl" w:hint="cs"/>
          <w:vanish/>
          <w:sz w:val="20"/>
          <w:szCs w:val="20"/>
          <w:shd w:val="clear" w:color="auto" w:fill="FFFF99"/>
          <w:rtl/>
        </w:rPr>
      </w:pPr>
    </w:p>
    <w:p w:rsidR="006F3170" w:rsidRPr="00A612C6" w:rsidRDefault="006F3170" w:rsidP="006F3170">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7.3.2007</w:t>
      </w:r>
    </w:p>
    <w:p w:rsidR="006F3170" w:rsidRPr="00A612C6" w:rsidRDefault="006F3170" w:rsidP="006F3170">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94 (מס' 1590) תשס"ז-2007</w:t>
      </w:r>
    </w:p>
    <w:p w:rsidR="006F3170" w:rsidRPr="00A612C6" w:rsidRDefault="006F3170" w:rsidP="006F3170">
      <w:pPr>
        <w:pStyle w:val="P00"/>
        <w:spacing w:before="0"/>
        <w:ind w:left="0" w:right="1134"/>
        <w:rPr>
          <w:rStyle w:val="default"/>
          <w:rFonts w:cs="FrankRuehl" w:hint="cs"/>
          <w:vanish/>
          <w:sz w:val="20"/>
          <w:szCs w:val="20"/>
          <w:shd w:val="clear" w:color="auto" w:fill="FFFF99"/>
          <w:rtl/>
        </w:rPr>
      </w:pPr>
      <w:hyperlink r:id="rId166" w:history="1">
        <w:r w:rsidRPr="00A612C6">
          <w:rPr>
            <w:rStyle w:val="Hyperlink"/>
            <w:rFonts w:cs="FrankRuehl" w:hint="cs"/>
            <w:vanish/>
            <w:szCs w:val="20"/>
            <w:shd w:val="clear" w:color="auto" w:fill="FFFF99"/>
            <w:rtl/>
          </w:rPr>
          <w:t>קובץ המנשרים מס' 221</w:t>
        </w:r>
      </w:hyperlink>
      <w:r w:rsidRPr="00A612C6">
        <w:rPr>
          <w:rStyle w:val="default"/>
          <w:rFonts w:cs="FrankRuehl" w:hint="cs"/>
          <w:vanish/>
          <w:sz w:val="20"/>
          <w:szCs w:val="20"/>
          <w:shd w:val="clear" w:color="auto" w:fill="FFFF99"/>
          <w:rtl/>
        </w:rPr>
        <w:t xml:space="preserve"> מחודש מרץ 2008 עמ' 4824</w:t>
      </w:r>
    </w:p>
    <w:p w:rsidR="006F3170" w:rsidRPr="00A612C6" w:rsidRDefault="006F3170" w:rsidP="006F3170">
      <w:pPr>
        <w:pStyle w:val="P00"/>
        <w:ind w:left="1021" w:right="1134" w:hanging="1021"/>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נתחייב אדם בדין בפני בית-משפט צבאי, רשאי בית-המשפט לגזור לו כל עונש שאינו עולה על הקבוע לעבירה בדין או בתחיקת בטחון, לפי המקרה, או עונש קל הימנו, ובכלל זה עונש מאסר וקנס גם יחד ובלבד שבמקום שלא נקבע לעבירה כאמור אלא עונש מאסר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ניתן להטיל קנס שלא יעלה על הקנס הקבוע בצו הקנסות, בסעיף המתאים לגבי עונש המאסר הקבוע לעבירה;</w:t>
      </w:r>
    </w:p>
    <w:p w:rsidR="006F3170" w:rsidRPr="00A612C6" w:rsidRDefault="006F3170" w:rsidP="006F3170">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קנס שהוטל ישולם מיד, אך רשאי בית המשפט לצוות שהקנס ישולם תוך תקופה שקבע ובתנאים שקבע;</w:t>
      </w:r>
    </w:p>
    <w:p w:rsidR="006F3170" w:rsidRPr="00A612C6" w:rsidRDefault="006F3170" w:rsidP="006F3170">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w:t>
      </w:r>
      <w:r w:rsidRPr="00A612C6">
        <w:rPr>
          <w:rStyle w:val="default"/>
          <w:rFonts w:cs="FrankRuehl" w:hint="cs"/>
          <w:vanish/>
          <w:sz w:val="22"/>
          <w:szCs w:val="22"/>
          <w:shd w:val="clear" w:color="auto" w:fill="FFFF99"/>
          <w:rtl/>
        </w:rPr>
        <w:tab/>
        <w:t xml:space="preserve">קנס שלא שולם, כולו או מקצתו, במועד הקבוע, תיווסף עליו תוספת פיגור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התוספת);</w:t>
      </w:r>
    </w:p>
    <w:p w:rsidR="006F3170" w:rsidRPr="00A612C6" w:rsidRDefault="006F3170" w:rsidP="006F3170">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 xml:space="preserve">שיעור התוספת יהיה חמישים אחוזים מן הקנס או מחלקו שלא שולם, לפי הענין; בתום כל תקופה של ששה חודשים, שעברו מן המועד הקבוע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חמישים אחוזים נוספים מן הקנס או מחלקו כאמור;</w:t>
      </w:r>
    </w:p>
    <w:p w:rsidR="006F3170" w:rsidRPr="00A612C6" w:rsidRDefault="006F3170" w:rsidP="006F3170">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(ג)</w:t>
      </w:r>
      <w:r w:rsidRPr="00A612C6">
        <w:rPr>
          <w:rStyle w:val="default"/>
          <w:rFonts w:cs="FrankRuehl" w:hint="cs"/>
          <w:vanish/>
          <w:sz w:val="22"/>
          <w:szCs w:val="22"/>
          <w:shd w:val="clear" w:color="auto" w:fill="FFFF99"/>
          <w:rtl/>
        </w:rPr>
        <w:tab/>
        <w:t>סכום ששולם או נגבה על חשבון קנס שנתווספה עליו תוספת, ייזקף תחילה על חשבון התוספת.</w:t>
      </w:r>
    </w:p>
    <w:p w:rsidR="006F3170" w:rsidRPr="00A612C6" w:rsidRDefault="006F3170" w:rsidP="006F3170">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(3א)</w:t>
      </w:r>
      <w:r w:rsidRPr="00A612C6">
        <w:rPr>
          <w:rStyle w:val="default"/>
          <w:rFonts w:cs="FrankRuehl" w:hint="cs"/>
          <w:vanish/>
          <w:sz w:val="22"/>
          <w:szCs w:val="22"/>
          <w:shd w:val="clear" w:color="auto" w:fill="FFFF99"/>
          <w:rtl/>
        </w:rPr>
        <w:tab/>
        <w:t>הוראות חוק גביית הכספים הציבוריים, מס' 6 לשנת 1952 יחולו על גבייתו של קנס שלא שולם, כולו או מקצתו, במועדו, לרבות תוספת הפיגור, כאילו היה כספים ציבוריים כמשמעותם באותו חוק;</w:t>
      </w:r>
    </w:p>
    <w:p w:rsidR="006F3170" w:rsidRPr="00A612C6" w:rsidRDefault="006F3170" w:rsidP="006F3170">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 xml:space="preserve">בית-משפט צבאי רשאי לגזור מאסר בשל אי תשלום קנס לתקופה שתיראה בעיניו, ובלבד שלא תעלה על </w:t>
      </w:r>
      <w:r w:rsidRPr="00A612C6">
        <w:rPr>
          <w:rStyle w:val="default"/>
          <w:rFonts w:cs="FrankRuehl" w:hint="cs"/>
          <w:strike/>
          <w:vanish/>
          <w:sz w:val="22"/>
          <w:szCs w:val="22"/>
          <w:shd w:val="clear" w:color="auto" w:fill="FFFF99"/>
          <w:rtl/>
        </w:rPr>
        <w:t>שנתיים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שלוש שנים</w:t>
      </w:r>
      <w:r w:rsidRPr="00A612C6">
        <w:rPr>
          <w:rStyle w:val="default"/>
          <w:rFonts w:cs="FrankRuehl" w:hint="cs"/>
          <w:vanish/>
          <w:sz w:val="22"/>
          <w:szCs w:val="22"/>
          <w:shd w:val="clear" w:color="auto" w:fill="FFFF99"/>
          <w:rtl/>
        </w:rPr>
        <w:t xml:space="preserve"> וזאת בנוסף לכל עונש מאסר שיגזר על ידיו;</w:t>
      </w:r>
    </w:p>
    <w:p w:rsidR="006F3170" w:rsidRPr="00A612C6" w:rsidRDefault="006F3170" w:rsidP="006F3170">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לא הוטל על-ידי בית-משפט צבאי על נאשם מאסר בשל אי תשלום קנס כאמור בפיסקה (2) רשאי בית-משפט צבאי להטילו בצו על-פי בקשת תובע צבאי שהוגשה לאחר שהקנס לא שולם במועדו;</w:t>
      </w:r>
    </w:p>
    <w:p w:rsidR="006F3170" w:rsidRPr="00A612C6" w:rsidRDefault="006F3170" w:rsidP="006F3170">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(6)</w:t>
      </w:r>
      <w:r w:rsidRPr="00A612C6">
        <w:rPr>
          <w:rStyle w:val="default"/>
          <w:rFonts w:cs="FrankRuehl" w:hint="cs"/>
          <w:strike/>
          <w:vanish/>
          <w:sz w:val="22"/>
          <w:szCs w:val="22"/>
          <w:shd w:val="clear" w:color="auto" w:fill="FFFF99"/>
          <w:rtl/>
        </w:rPr>
        <w:tab/>
        <w:t>מאסר במקרה של אי תשלום קנס ירוצה לאחר כל עונש מאסר שעל הנידון לרצות;</w:t>
      </w:r>
    </w:p>
    <w:p w:rsidR="006F3170" w:rsidRPr="00A612C6" w:rsidRDefault="006F3170" w:rsidP="006F3170">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(6)</w:t>
      </w:r>
      <w:r w:rsidRPr="00A612C6">
        <w:rPr>
          <w:rStyle w:val="default"/>
          <w:rFonts w:cs="FrankRuehl" w:hint="cs"/>
          <w:vanish/>
          <w:sz w:val="22"/>
          <w:szCs w:val="22"/>
          <w:u w:val="single"/>
          <w:shd w:val="clear" w:color="auto" w:fill="FFFF99"/>
          <w:rtl/>
        </w:rPr>
        <w:tab/>
        <w:t>מאסר בשל אי-תשלום קנס, ירוצה תחילה לפני כל עונש מאסר שעל הנידון לרצות. היה הנידון במאסר פלילי בעת שהוטל עליו מאסר בשל אי תשלום קנס, יופסק אותו מאסר לשם נשיאת המאסר בשל אי תשלום הקנס וישוב ויימשך משתם המאסר האמור;</w:t>
      </w:r>
    </w:p>
    <w:p w:rsidR="006F3170" w:rsidRPr="00A612C6" w:rsidRDefault="006F3170" w:rsidP="006F3170">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(7)</w:t>
      </w:r>
      <w:r w:rsidRPr="00A612C6">
        <w:rPr>
          <w:rStyle w:val="default"/>
          <w:rFonts w:cs="FrankRuehl" w:hint="cs"/>
          <w:vanish/>
          <w:sz w:val="22"/>
          <w:szCs w:val="22"/>
          <w:shd w:val="clear" w:color="auto" w:fill="FFFF99"/>
          <w:rtl/>
        </w:rPr>
        <w:tab/>
        <w:t>הוטל על-ידי בית-משפט צבאי מאסר בשל אי תשלום קנס, ולפני שנשא הנידון כל עונשו שולם חלק מן הקנס, תקוצר תקופת המאסר לפי היחס שבין הסכום ששולם לבין הקנס כולו;</w:t>
      </w:r>
    </w:p>
    <w:p w:rsidR="006F3170" w:rsidRPr="00A612C6" w:rsidRDefault="006F3170" w:rsidP="006F3170">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(7א)</w:t>
      </w:r>
      <w:r w:rsidRPr="00A612C6">
        <w:rPr>
          <w:rStyle w:val="default"/>
          <w:rFonts w:cs="FrankRuehl" w:hint="cs"/>
          <w:vanish/>
          <w:sz w:val="22"/>
          <w:szCs w:val="22"/>
          <w:u w:val="single"/>
          <w:shd w:val="clear" w:color="auto" w:fill="FFFF99"/>
          <w:rtl/>
        </w:rPr>
        <w:tab/>
        <w:t>נשא אדם מאסר בשל אי-תשלום קנס, לא יחוייב בתשלום הקנס והתוספת; נשא חלק מתקופת המאסר, לא יחוייב בתשלום חלק הקנס היחסי לתקופה שנשא עליו מאסר, והתוספת שיהיה חייב בה תחושב לפי אותו חלק מן הקנס שלא נשא עליו מאסר;</w:t>
      </w:r>
    </w:p>
    <w:p w:rsidR="006F3170" w:rsidRPr="006F3170" w:rsidRDefault="006F3170" w:rsidP="006F3170">
      <w:pPr>
        <w:pStyle w:val="P00"/>
        <w:spacing w:before="0"/>
        <w:ind w:left="1021" w:right="1134"/>
        <w:rPr>
          <w:rStyle w:val="default"/>
          <w:rFonts w:cs="FrankRuehl" w:hint="cs"/>
          <w:sz w:val="2"/>
          <w:szCs w:val="2"/>
          <w:shd w:val="clear" w:color="auto" w:fill="FFFF99"/>
          <w:rtl/>
        </w:rPr>
      </w:pPr>
      <w:r w:rsidRPr="00A612C6">
        <w:rPr>
          <w:rStyle w:val="default"/>
          <w:rFonts w:cs="FrankRuehl" w:hint="cs"/>
          <w:vanish/>
          <w:sz w:val="22"/>
          <w:szCs w:val="22"/>
          <w:shd w:val="clear" w:color="auto" w:fill="FFFF99"/>
          <w:rtl/>
        </w:rPr>
        <w:t>(8)</w:t>
      </w:r>
      <w:r w:rsidRPr="00A612C6">
        <w:rPr>
          <w:rStyle w:val="default"/>
          <w:rFonts w:cs="FrankRuehl" w:hint="cs"/>
          <w:vanish/>
          <w:sz w:val="22"/>
          <w:szCs w:val="22"/>
          <w:shd w:val="clear" w:color="auto" w:fill="FFFF99"/>
          <w:rtl/>
        </w:rPr>
        <w:tab/>
        <w:t>למרות האמור בפיסקה (1) לא יוטל על הנאשם בבית-משפט צבאי גזר-דין מוות, אלא אם היה מותב בית המשפט מורכב משלושה שופטים שדרגתם איננה פחותה מסגן אלוף וגזר הדין ניתן פה אחד.</w:t>
      </w:r>
      <w:bookmarkEnd w:id="74"/>
    </w:p>
    <w:p w:rsidR="00D91CBB" w:rsidRDefault="00D91CBB">
      <w:pPr>
        <w:pStyle w:val="P00"/>
        <w:spacing w:before="72"/>
        <w:ind w:left="0" w:right="1134"/>
        <w:rPr>
          <w:rStyle w:val="default"/>
          <w:rFonts w:cs="FrankRuehl" w:hint="cs"/>
          <w:rtl/>
        </w:rPr>
      </w:pPr>
      <w:r>
        <w:rPr>
          <w:rFonts w:cs="Miriam"/>
          <w:lang w:val="he-IL"/>
        </w:rPr>
        <w:pict>
          <v:rect id="_x0000_s1284" style="position:absolute;left:0;text-align:left;margin-left:464.35pt;margin-top:7.1pt;width:75.05pt;height:18.15pt;z-index:251506176" o:allowincell="f" filled="f" stroked="f" strokecolor="lime" strokeweight=".25pt">
            <v:textbox style="mso-next-textbox:#_x0000_s1284" inset="0,0,0,0">
              <w:txbxContent>
                <w:p w:rsidR="00E90B41" w:rsidRDefault="00E90B41">
                  <w:pPr>
                    <w:spacing w:line="160" w:lineRule="exact"/>
                    <w:rPr>
                      <w:rFonts w:cs="Miriam" w:hint="cs"/>
                      <w:noProof/>
                      <w:sz w:val="18"/>
                      <w:szCs w:val="18"/>
                      <w:rtl/>
                    </w:rPr>
                  </w:pPr>
                  <w:r>
                    <w:rPr>
                      <w:rFonts w:cs="Miriam" w:hint="cs"/>
                      <w:sz w:val="18"/>
                      <w:szCs w:val="18"/>
                      <w:rtl/>
                    </w:rPr>
                    <w:t>התחייבות נאשם להמנע מעבירה</w:t>
                  </w:r>
                </w:p>
              </w:txbxContent>
            </v:textbox>
            <w10:anchorlock/>
          </v:rect>
        </w:pict>
      </w:r>
      <w:r>
        <w:rPr>
          <w:rStyle w:val="big-number"/>
          <w:rFonts w:cs="Miriam" w:hint="cs"/>
          <w:rtl/>
        </w:rPr>
        <w:t>48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בית-משפט צבאי שהרשיע אדם רשאי, נוסף על העונש שהטיל או במקומו, לצוות שהנידון יתן התחייבות להימנע מעבירה תוך תקופה שיקבע בית המשפט ושלא תעלה על שלו שנים; התחייבות תהיה בערבים או בלי ערבים ובסכום שלא יעלה על סכום הקנס שמותר להטיל בשל העבירה שבה הורשע הנידון, הכל כפי שיצווה בית-המשפט.</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ציווה בית-המשפט הצבאי על אדם לפי סעיף קטן (א) ליתן התחייבות להימנע מעבירה, רשאי בית-המשפט הצבאי לכפותו לציית לצו וליתן את ההתחייבות על-ידי שיטיל עליו מאסר לתקופה שלא תעלה על שלושה חודשים.</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הורשע אדם בעבירה שהתחייב לפי סעיף קטן (א) להימנע ממנה ולא שילם סכום ההתחייבות, יהא דינו של סכום זה, לענין גבייתו מן המורשע ולענין מאסר במקום תשלום, כאילו היה קנס שהוטל על-ידי בית-משפט שציווה על מתן ההתחייבות. היתה ההתחייבות בערבים, ייגבה מן הערבים כל סכום שלא שילם המורשע, כאילו היה קנס שלא שולם במועדו.</w:t>
      </w:r>
    </w:p>
    <w:p w:rsidR="00D91CBB" w:rsidRDefault="00D91CBB">
      <w:pPr>
        <w:pStyle w:val="P00"/>
        <w:spacing w:before="72"/>
        <w:ind w:left="0" w:right="1134"/>
        <w:rPr>
          <w:rStyle w:val="default"/>
          <w:rFonts w:cs="FrankRuehl" w:hint="cs"/>
          <w:rtl/>
        </w:rPr>
      </w:pPr>
      <w:r>
        <w:rPr>
          <w:rFonts w:cs="Miriam"/>
          <w:lang w:val="he-IL"/>
        </w:rPr>
        <w:pict>
          <v:rect id="_x0000_s1285" style="position:absolute;left:0;text-align:left;margin-left:464.35pt;margin-top:7.1pt;width:75.05pt;height:9.5pt;z-index:251507200" o:allowincell="f" filled="f" stroked="f" strokecolor="lime" strokeweight=".25pt">
            <v:textbox style="mso-next-textbox:#_x0000_s1285" inset="0,0,0,0">
              <w:txbxContent>
                <w:p w:rsidR="00E90B41" w:rsidRDefault="00E90B41">
                  <w:pPr>
                    <w:spacing w:line="160" w:lineRule="exact"/>
                    <w:rPr>
                      <w:rFonts w:cs="Miriam" w:hint="cs"/>
                      <w:noProof/>
                      <w:sz w:val="18"/>
                      <w:szCs w:val="18"/>
                      <w:rtl/>
                    </w:rPr>
                  </w:pPr>
                  <w:r>
                    <w:rPr>
                      <w:rFonts w:cs="Miriam" w:hint="cs"/>
                      <w:sz w:val="18"/>
                      <w:szCs w:val="18"/>
                      <w:rtl/>
                    </w:rPr>
                    <w:t>חיוב בפיצויים</w:t>
                  </w:r>
                </w:p>
              </w:txbxContent>
            </v:textbox>
            <w10:anchorlock/>
          </v:rect>
        </w:pict>
      </w:r>
      <w:r>
        <w:rPr>
          <w:rStyle w:val="big-number"/>
          <w:rFonts w:cs="Miriam" w:hint="cs"/>
          <w:rtl/>
        </w:rPr>
        <w:t>49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בית-משפט צבאי שהרשיע אדם, רשאי לחייבו, בנוסף על עונש, לשלם למי שניזוק עקב העבירה את ערך הנזק, כולו או חלקו, בתורת פיצוי על הנזק או הסבל שנגרם לו.</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יחייב בית-משפט צבאי בפיצויים כאמור בסעיף קטן (א) אלא לאחר שנתן אפשרות לניזוק ולנאשם להביא ראיות שיהיה בהם כדי להצביע על שיעור הנזק.</w:t>
      </w:r>
    </w:p>
    <w:p w:rsidR="00D91CBB" w:rsidRDefault="00D91CBB">
      <w:pPr>
        <w:pStyle w:val="P00"/>
        <w:spacing w:before="72"/>
        <w:ind w:left="0" w:right="1134"/>
        <w:rPr>
          <w:rStyle w:val="default"/>
          <w:rFonts w:cs="FrankRuehl" w:hint="cs"/>
          <w:rtl/>
        </w:rPr>
      </w:pPr>
      <w:r>
        <w:rPr>
          <w:rFonts w:cs="FrankRuehl"/>
          <w:rtl/>
          <w:lang w:val="he-IL"/>
        </w:rPr>
        <w:pict>
          <v:shape id="_x0000_s1492" type="#_x0000_t202" style="position:absolute;left:0;text-align:left;margin-left:468pt;margin-top:7.1pt;width:74.35pt;height:21.3pt;z-index:25164544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ab/>
        <w:t>(ג)</w:t>
      </w:r>
      <w:r>
        <w:rPr>
          <w:rStyle w:val="default"/>
          <w:rFonts w:cs="FrankRuehl" w:hint="cs"/>
          <w:rtl/>
        </w:rPr>
        <w:tab/>
        <w:t>קביעת הפיצויים לפי סעיף זה תהא לפי ערך הנזק או הסבל שנגרמו, ביום ביצוע העבירה או ביום מתן ההחלטה על הפיצויים, הכל לפי הגדול יותר.</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דין פיצויים שלא שולמו כדין קנס שלא שולם במועדו.</w:t>
      </w:r>
    </w:p>
    <w:p w:rsidR="00EB4A64" w:rsidRPr="00A612C6" w:rsidRDefault="00EB4A64" w:rsidP="00EB4A64">
      <w:pPr>
        <w:pStyle w:val="P00"/>
        <w:spacing w:before="0"/>
        <w:ind w:left="0" w:right="1134"/>
        <w:rPr>
          <w:rStyle w:val="default"/>
          <w:rFonts w:cs="FrankRuehl" w:hint="cs"/>
          <w:vanish/>
          <w:color w:val="FF0000"/>
          <w:sz w:val="20"/>
          <w:szCs w:val="20"/>
          <w:shd w:val="clear" w:color="auto" w:fill="FFFF99"/>
          <w:rtl/>
        </w:rPr>
      </w:pPr>
      <w:bookmarkStart w:id="75" w:name="Rov54"/>
      <w:r w:rsidRPr="00A612C6">
        <w:rPr>
          <w:rStyle w:val="default"/>
          <w:rFonts w:cs="FrankRuehl" w:hint="cs"/>
          <w:vanish/>
          <w:color w:val="FF0000"/>
          <w:sz w:val="20"/>
          <w:szCs w:val="20"/>
          <w:shd w:val="clear" w:color="auto" w:fill="FFFF99"/>
          <w:rtl/>
        </w:rPr>
        <w:t>מיום 10.5.1988</w:t>
      </w:r>
    </w:p>
    <w:p w:rsidR="00EB4A64" w:rsidRPr="00A612C6" w:rsidRDefault="00EB4A64" w:rsidP="00EB4A64">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55 (מס' 1233) תשמ"ח-1988</w:t>
      </w:r>
    </w:p>
    <w:p w:rsidR="00EB4A64" w:rsidRPr="00A612C6" w:rsidRDefault="00EB4A64" w:rsidP="00EB4A64">
      <w:pPr>
        <w:pStyle w:val="P00"/>
        <w:spacing w:before="0"/>
        <w:ind w:left="0" w:right="1134"/>
        <w:rPr>
          <w:rStyle w:val="default"/>
          <w:rFonts w:cs="FrankRuehl" w:hint="cs"/>
          <w:vanish/>
          <w:sz w:val="20"/>
          <w:szCs w:val="20"/>
          <w:shd w:val="clear" w:color="auto" w:fill="FFFF99"/>
          <w:rtl/>
        </w:rPr>
      </w:pPr>
      <w:hyperlink r:id="rId167"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12</w:t>
      </w:r>
    </w:p>
    <w:p w:rsidR="00EB4A64" w:rsidRPr="00A612C6" w:rsidRDefault="00EB4A64" w:rsidP="00EB4A64">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מחיקת סעיף קטן 49(ג)</w:t>
      </w:r>
    </w:p>
    <w:p w:rsidR="00EB4A64" w:rsidRPr="00A612C6" w:rsidRDefault="00EB4A64" w:rsidP="00EB4A64">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EB4A64" w:rsidRPr="00A612C6" w:rsidRDefault="00EB4A64" w:rsidP="00EB4A64">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סעיף קטן (א) יחול רק לגבי ניזוק שהוא אחד מאלה שפורטו בסעיף 2 לצו בדבר בתי-משפט מקומיים (מעמד רשויות צה"ל) (יהודה והשומרון) (מס' 164), תשכ"ח-1967.</w:t>
      </w:r>
    </w:p>
    <w:p w:rsidR="00EB4A64" w:rsidRPr="00A612C6" w:rsidRDefault="00EB4A64" w:rsidP="00EB4A64">
      <w:pPr>
        <w:pStyle w:val="P00"/>
        <w:spacing w:before="0"/>
        <w:ind w:left="0" w:right="1134"/>
        <w:rPr>
          <w:rStyle w:val="default"/>
          <w:rFonts w:cs="FrankRuehl" w:hint="cs"/>
          <w:vanish/>
          <w:sz w:val="20"/>
          <w:szCs w:val="20"/>
          <w:shd w:val="clear" w:color="auto" w:fill="FFFF99"/>
          <w:rtl/>
        </w:rPr>
      </w:pPr>
    </w:p>
    <w:p w:rsidR="00EB4A64" w:rsidRPr="00A612C6" w:rsidRDefault="00EB4A64" w:rsidP="00EB4A64">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EB4A64" w:rsidRPr="00A612C6" w:rsidRDefault="00EB4A64" w:rsidP="00EB4A64">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 תשמ"ט-1989</w:t>
      </w:r>
    </w:p>
    <w:p w:rsidR="00EB4A64" w:rsidRPr="00A612C6" w:rsidRDefault="00EB4A64" w:rsidP="00EB4A64">
      <w:pPr>
        <w:pStyle w:val="P00"/>
        <w:spacing w:before="0"/>
        <w:ind w:left="0" w:right="1134"/>
        <w:rPr>
          <w:rStyle w:val="default"/>
          <w:rFonts w:cs="FrankRuehl" w:hint="cs"/>
          <w:vanish/>
          <w:sz w:val="20"/>
          <w:szCs w:val="20"/>
          <w:shd w:val="clear" w:color="auto" w:fill="FFFF99"/>
          <w:rtl/>
        </w:rPr>
      </w:pPr>
      <w:hyperlink r:id="rId168"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150</w:t>
      </w:r>
    </w:p>
    <w:p w:rsidR="00EB4A64" w:rsidRDefault="00EB4A64" w:rsidP="00EB4A64">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קטן 49(ג)</w:t>
      </w:r>
      <w:bookmarkEnd w:id="75"/>
    </w:p>
    <w:p w:rsidR="00EB4A64" w:rsidRDefault="00EB4A64" w:rsidP="00EB4A64">
      <w:pPr>
        <w:pStyle w:val="P00"/>
        <w:spacing w:before="72"/>
        <w:ind w:left="1021" w:right="1134" w:hanging="1021"/>
        <w:rPr>
          <w:rStyle w:val="default"/>
          <w:rFonts w:cs="FrankRuehl" w:hint="cs"/>
          <w:rtl/>
        </w:rPr>
      </w:pPr>
      <w:r>
        <w:rPr>
          <w:rFonts w:cs="Miriam"/>
          <w:lang w:val="he-IL"/>
        </w:rPr>
        <w:pict>
          <v:rect id="_x0000_s1805" style="position:absolute;left:0;text-align:left;margin-left:464.35pt;margin-top:7.1pt;width:75.05pt;height:32.1pt;z-index:251784704" o:allowincell="f" filled="f" stroked="f" strokecolor="lime" strokeweight=".25pt">
            <v:textbox style="mso-next-textbox:#_x0000_s1805" inset="0,0,0,0">
              <w:txbxContent>
                <w:p w:rsidR="00E90B41" w:rsidRDefault="00E90B41" w:rsidP="00EB4A64">
                  <w:pPr>
                    <w:spacing w:line="160" w:lineRule="exact"/>
                    <w:rPr>
                      <w:rFonts w:cs="Miriam" w:hint="cs"/>
                      <w:sz w:val="18"/>
                      <w:szCs w:val="18"/>
                      <w:rtl/>
                    </w:rPr>
                  </w:pPr>
                  <w:r>
                    <w:rPr>
                      <w:rFonts w:cs="Miriam" w:hint="cs"/>
                      <w:sz w:val="18"/>
                      <w:szCs w:val="18"/>
                      <w:rtl/>
                    </w:rPr>
                    <w:t>פיצויים לנאשם שזוכה</w:t>
                  </w:r>
                </w:p>
                <w:p w:rsidR="00E90B41" w:rsidRDefault="00E90B41" w:rsidP="00EB4A64">
                  <w:pPr>
                    <w:spacing w:line="160" w:lineRule="exact"/>
                    <w:rPr>
                      <w:rFonts w:cs="Miriam" w:hint="cs"/>
                      <w:noProof/>
                      <w:sz w:val="18"/>
                      <w:szCs w:val="18"/>
                      <w:rtl/>
                    </w:rPr>
                  </w:pPr>
                  <w:r>
                    <w:rPr>
                      <w:rFonts w:cs="Miriam" w:hint="cs"/>
                      <w:sz w:val="18"/>
                      <w:szCs w:val="18"/>
                      <w:rtl/>
                    </w:rPr>
                    <w:t>תיקון מס' 98 (מס' 1608) תשס"ח-2007</w:t>
                  </w:r>
                </w:p>
              </w:txbxContent>
            </v:textbox>
            <w10:anchorlock/>
          </v:rect>
        </w:pict>
      </w:r>
      <w:r>
        <w:rPr>
          <w:rStyle w:val="big-number"/>
          <w:rFonts w:cs="Miriam" w:hint="cs"/>
          <w:rtl/>
        </w:rPr>
        <w:t>49</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(1)</w:t>
      </w:r>
      <w:r>
        <w:rPr>
          <w:rStyle w:val="default"/>
          <w:rFonts w:cs="FrankRuehl" w:hint="cs"/>
          <w:rtl/>
        </w:rPr>
        <w:tab/>
        <w:t>זוכה נאשם ובית המשפט שהחליט על הזיכוי ראה שלא היה יסוד לאשמה או שהיו נסיבות אחרות המצדיקות זאת, רשאי הוא לצוות, לבקשת הנאשם או מיוזמתו, במעמד מתן הכרעת הדין, כי מפקד כוחות צה"ל באיזור ישלם לנאשם הוצאות הגנתו ופיצוי על מעצרו או מאסרו בשל האשמה שממנה זוכה, בסכום שייראה לבית המשפט;</w:t>
      </w:r>
    </w:p>
    <w:p w:rsidR="00EB4A64" w:rsidRDefault="00EB4A64" w:rsidP="00EB4A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דן בית המשפט המזכה במתן צו כאמור בסעיף קטן (1) בעת הכרעת הדין, רשאי הנאשם, תוך ששים ימים מאותו מועד, לבקש מנשיאו של בית המשפט המזכה להורות על קיום דיון בבקשה; הדיון יתקיים בפני מותב בית המשפט שפסק בעניינו של הנאשם או בפני מותב אחר שיורכב לעניין זה על ידי נשיאו;</w:t>
      </w:r>
    </w:p>
    <w:p w:rsidR="00EB4A64" w:rsidRDefault="00EB4A64" w:rsidP="00EB4A6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ערעור, דין צו להוצאות או לפיצויים לפי סעיף זה או דחיית בקשה לתתו, כדין פסק הדין; ואולם לא יהיה במתן החלטה לפי סעיף זה לאחר מועד קריאת פסק הדין כדי להאריך את המועד להגשת ערעור או בקשת ערעור לגבי פסק הדין עצמו;</w:t>
      </w:r>
    </w:p>
    <w:p w:rsidR="00EB4A64" w:rsidRDefault="00EB4A64" w:rsidP="00EB4A6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בית המשפט ייתן צו כאמור בסעיף קטן (1), לאחר שנתן לצדדים הזדמנות לטעון את טענותיהם. שוקל בית המשפט לתת צו כאמור בסעיף קטן (1) מחמת שמתקיימות נסיבות אחרות המצדיקות זאת, רשאי הוא להתיר לתובע צבאי להציג בפניו ראיות חסויות, במעמד צד אחד, הנוגעות למתן צו כאמור;</w:t>
      </w:r>
    </w:p>
    <w:p w:rsidR="00EB4A64" w:rsidRDefault="00EB4A64" w:rsidP="00EB4A6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מפקד האזור רשאי לקבוע בתקנות סכומים מרביים להוצאות ולפיצויים האמורים בסעיף קטן (1).</w:t>
      </w:r>
    </w:p>
    <w:p w:rsidR="00EB4A64" w:rsidRPr="00A612C6" w:rsidRDefault="00EB4A64" w:rsidP="00EB4A64">
      <w:pPr>
        <w:pStyle w:val="P00"/>
        <w:spacing w:before="0"/>
        <w:ind w:left="0" w:right="1134"/>
        <w:rPr>
          <w:rStyle w:val="default"/>
          <w:rFonts w:cs="FrankRuehl" w:hint="cs"/>
          <w:vanish/>
          <w:color w:val="FF0000"/>
          <w:sz w:val="20"/>
          <w:szCs w:val="20"/>
          <w:shd w:val="clear" w:color="auto" w:fill="FFFF99"/>
          <w:rtl/>
        </w:rPr>
      </w:pPr>
      <w:bookmarkStart w:id="76" w:name="Rov135"/>
      <w:r w:rsidRPr="00A612C6">
        <w:rPr>
          <w:rStyle w:val="default"/>
          <w:rFonts w:cs="FrankRuehl" w:hint="cs"/>
          <w:vanish/>
          <w:color w:val="FF0000"/>
          <w:sz w:val="20"/>
          <w:szCs w:val="20"/>
          <w:shd w:val="clear" w:color="auto" w:fill="FFFF99"/>
          <w:rtl/>
        </w:rPr>
        <w:t>מיום 5.12.2007</w:t>
      </w:r>
    </w:p>
    <w:p w:rsidR="00EB4A64" w:rsidRPr="00A612C6" w:rsidRDefault="00EB4A64" w:rsidP="00EB4A64">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98 (מס' 1608) תשס"ח-2007</w:t>
      </w:r>
    </w:p>
    <w:p w:rsidR="00EB4A64" w:rsidRPr="00A612C6" w:rsidRDefault="00EB4A64" w:rsidP="00EB4A64">
      <w:pPr>
        <w:pStyle w:val="P00"/>
        <w:spacing w:before="0"/>
        <w:ind w:left="0" w:right="1134"/>
        <w:rPr>
          <w:rStyle w:val="default"/>
          <w:rFonts w:cs="FrankRuehl" w:hint="cs"/>
          <w:vanish/>
          <w:sz w:val="20"/>
          <w:szCs w:val="20"/>
          <w:shd w:val="clear" w:color="auto" w:fill="FFFF99"/>
          <w:rtl/>
        </w:rPr>
      </w:pPr>
      <w:hyperlink r:id="rId169" w:history="1">
        <w:r w:rsidRPr="00A612C6">
          <w:rPr>
            <w:rStyle w:val="Hyperlink"/>
            <w:rFonts w:cs="FrankRuehl" w:hint="cs"/>
            <w:vanish/>
            <w:szCs w:val="20"/>
            <w:shd w:val="clear" w:color="auto" w:fill="FFFF99"/>
            <w:rtl/>
          </w:rPr>
          <w:t>קובץ המנשרים מס' 222</w:t>
        </w:r>
      </w:hyperlink>
      <w:r w:rsidRPr="00A612C6">
        <w:rPr>
          <w:rStyle w:val="default"/>
          <w:rFonts w:cs="FrankRuehl" w:hint="cs"/>
          <w:vanish/>
          <w:sz w:val="20"/>
          <w:szCs w:val="20"/>
          <w:shd w:val="clear" w:color="auto" w:fill="FFFF99"/>
          <w:rtl/>
        </w:rPr>
        <w:t xml:space="preserve"> מחודש מרץ 2008 עמ' 4990</w:t>
      </w:r>
    </w:p>
    <w:p w:rsidR="00EB4A64" w:rsidRPr="00DA758C" w:rsidRDefault="00EB4A64" w:rsidP="00DA758C">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49א</w:t>
      </w:r>
      <w:bookmarkEnd w:id="76"/>
    </w:p>
    <w:p w:rsidR="00D91CBB" w:rsidRDefault="00D91CBB">
      <w:pPr>
        <w:pStyle w:val="P00"/>
        <w:spacing w:before="72"/>
        <w:ind w:left="0" w:right="1134"/>
        <w:rPr>
          <w:rStyle w:val="default"/>
          <w:rFonts w:cs="FrankRuehl" w:hint="cs"/>
          <w:rtl/>
        </w:rPr>
      </w:pPr>
      <w:r>
        <w:rPr>
          <w:rFonts w:cs="Miriam"/>
          <w:lang w:val="he-IL"/>
        </w:rPr>
        <w:pict>
          <v:rect id="_x0000_s1286" style="position:absolute;left:0;text-align:left;margin-left:464.35pt;margin-top:7.1pt;width:75.05pt;height:15.65pt;z-index:251508224" o:allowincell="f" filled="f" stroked="f" strokecolor="lime" strokeweight=".25pt">
            <v:textbox style="mso-next-textbox:#_x0000_s1286" inset="0,0,0,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Pr>
          <w:rStyle w:val="default"/>
          <w:rFonts w:cs="FrankRuehl" w:hint="cs"/>
          <w:rtl/>
        </w:rPr>
        <w:t>(נמחק).</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77" w:name="Rov55"/>
      <w:r w:rsidRPr="00A612C6">
        <w:rPr>
          <w:rStyle w:val="default"/>
          <w:rFonts w:cs="FrankRuehl" w:hint="cs"/>
          <w:vanish/>
          <w:color w:val="FF0000"/>
          <w:sz w:val="20"/>
          <w:szCs w:val="20"/>
          <w:shd w:val="clear" w:color="auto" w:fill="FFFF99"/>
          <w:rtl/>
        </w:rPr>
        <w:t>מיום 1.4.1971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 (מס' 423)</w:t>
      </w:r>
      <w:r w:rsidR="0079704B" w:rsidRPr="00A612C6">
        <w:rPr>
          <w:rStyle w:val="default"/>
          <w:rFonts w:cs="FrankRuehl" w:hint="cs"/>
          <w:b/>
          <w:bCs/>
          <w:vanish/>
          <w:sz w:val="20"/>
          <w:szCs w:val="20"/>
          <w:shd w:val="clear" w:color="auto" w:fill="FFFF99"/>
          <w:rtl/>
        </w:rPr>
        <w:t xml:space="preserve"> תשל"א-1971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70" w:history="1">
        <w:r w:rsidRPr="00A612C6">
          <w:rPr>
            <w:rStyle w:val="Hyperlink"/>
            <w:rFonts w:cs="FrankRuehl" w:hint="cs"/>
            <w:vanish/>
            <w:szCs w:val="20"/>
            <w:shd w:val="clear" w:color="auto" w:fill="FFFF99"/>
            <w:rtl/>
          </w:rPr>
          <w:t>קובץ המנשרים מס' 27</w:t>
        </w:r>
      </w:hyperlink>
      <w:r w:rsidRPr="00A612C6">
        <w:rPr>
          <w:rStyle w:val="default"/>
          <w:rFonts w:cs="FrankRuehl" w:hint="cs"/>
          <w:vanish/>
          <w:sz w:val="20"/>
          <w:szCs w:val="20"/>
          <w:shd w:val="clear" w:color="auto" w:fill="FFFF99"/>
          <w:rtl/>
        </w:rPr>
        <w:t xml:space="preserve"> מיום 2.4.1972 עמ' 1007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פסקה 50(ג)(5)(ג)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1021"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1.8.1973</w:t>
      </w:r>
    </w:p>
    <w:p w:rsidR="00D91CBB" w:rsidRPr="00A612C6" w:rsidRDefault="00D91CBB">
      <w:pPr>
        <w:pStyle w:val="P00"/>
        <w:spacing w:before="0"/>
        <w:ind w:left="1021"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 (מס' 517)</w:t>
      </w:r>
      <w:r w:rsidR="0079704B" w:rsidRPr="00A612C6">
        <w:rPr>
          <w:rStyle w:val="default"/>
          <w:rFonts w:cs="FrankRuehl" w:hint="cs"/>
          <w:b/>
          <w:bCs/>
          <w:vanish/>
          <w:sz w:val="20"/>
          <w:szCs w:val="20"/>
          <w:shd w:val="clear" w:color="auto" w:fill="FFFF99"/>
          <w:rtl/>
        </w:rPr>
        <w:t xml:space="preserve"> תשל"ג-1973</w:t>
      </w:r>
    </w:p>
    <w:p w:rsidR="00D91CBB" w:rsidRPr="00A612C6" w:rsidRDefault="00D91CBB">
      <w:pPr>
        <w:pStyle w:val="P00"/>
        <w:spacing w:before="0"/>
        <w:ind w:left="1021" w:right="1134"/>
        <w:rPr>
          <w:rStyle w:val="default"/>
          <w:rFonts w:cs="FrankRuehl" w:hint="cs"/>
          <w:vanish/>
          <w:sz w:val="20"/>
          <w:szCs w:val="20"/>
          <w:shd w:val="clear" w:color="auto" w:fill="FFFF99"/>
          <w:rtl/>
        </w:rPr>
      </w:pPr>
      <w:hyperlink r:id="rId171" w:history="1">
        <w:r w:rsidRPr="00A612C6">
          <w:rPr>
            <w:rStyle w:val="Hyperlink"/>
            <w:rFonts w:cs="FrankRuehl" w:hint="cs"/>
            <w:vanish/>
            <w:szCs w:val="20"/>
            <w:shd w:val="clear" w:color="auto" w:fill="FFFF99"/>
            <w:rtl/>
          </w:rPr>
          <w:t>קובץ המנשרים מס' 33</w:t>
        </w:r>
      </w:hyperlink>
      <w:r w:rsidRPr="00A612C6">
        <w:rPr>
          <w:rStyle w:val="default"/>
          <w:rFonts w:cs="FrankRuehl" w:hint="cs"/>
          <w:vanish/>
          <w:sz w:val="20"/>
          <w:szCs w:val="20"/>
          <w:shd w:val="clear" w:color="auto" w:fill="FFFF99"/>
          <w:rtl/>
        </w:rPr>
        <w:t xml:space="preserve"> מיום 15.1.1975 עמ' 1272</w:t>
      </w:r>
    </w:p>
    <w:p w:rsidR="00D91CBB" w:rsidRPr="00A612C6" w:rsidRDefault="00D91CBB">
      <w:pPr>
        <w:pStyle w:val="P00"/>
        <w:spacing w:before="0"/>
        <w:ind w:left="1021"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פסקה 50(ג)(3)</w:t>
      </w:r>
    </w:p>
    <w:p w:rsidR="00D91CBB" w:rsidRPr="00A612C6" w:rsidRDefault="00D91CBB">
      <w:pPr>
        <w:pStyle w:val="P00"/>
        <w:ind w:left="1021"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72"/>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לדן יחיד לא תהיה סמכות לגזור בפסק דין אחד מאסר העולה על חמש שנים או קנס העולה על שלושת אלפים לירות או אותם מאסר וקנס גם יחד;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1.4.1975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 (מס' 585)</w:t>
      </w:r>
      <w:r w:rsidR="0079704B" w:rsidRPr="00A612C6">
        <w:rPr>
          <w:rStyle w:val="default"/>
          <w:rFonts w:cs="FrankRuehl" w:hint="cs"/>
          <w:b/>
          <w:bCs/>
          <w:vanish/>
          <w:sz w:val="20"/>
          <w:szCs w:val="20"/>
          <w:shd w:val="clear" w:color="auto" w:fill="FFFF99"/>
          <w:rtl/>
        </w:rPr>
        <w:t xml:space="preserve"> תשל"ה-1975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72" w:history="1">
        <w:r w:rsidRPr="00A612C6">
          <w:rPr>
            <w:rStyle w:val="Hyperlink"/>
            <w:rFonts w:cs="FrankRuehl" w:hint="eastAsia"/>
            <w:vanish/>
            <w:szCs w:val="20"/>
            <w:shd w:val="clear" w:color="auto" w:fill="FFFF99"/>
            <w:rtl/>
          </w:rPr>
          <w:t>קובץ</w:t>
        </w:r>
        <w:r w:rsidRPr="00A612C6">
          <w:rPr>
            <w:rStyle w:val="Hyperlink"/>
            <w:rFonts w:cs="FrankRuehl"/>
            <w:vanish/>
            <w:szCs w:val="20"/>
            <w:shd w:val="clear" w:color="auto" w:fill="FFFF99"/>
            <w:rtl/>
          </w:rPr>
          <w:t xml:space="preserve"> המנשרים מס' 35</w:t>
        </w:r>
      </w:hyperlink>
      <w:r w:rsidRPr="00A612C6">
        <w:rPr>
          <w:rStyle w:val="default"/>
          <w:rFonts w:cs="FrankRuehl" w:hint="cs"/>
          <w:vanish/>
          <w:sz w:val="20"/>
          <w:szCs w:val="20"/>
          <w:shd w:val="clear" w:color="auto" w:fill="FFFF99"/>
          <w:rtl/>
        </w:rPr>
        <w:t xml:space="preserve"> מיום 25.2.1976 עמ' 1459</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50</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 xml:space="preserve">בית-משפט צבאי של דן יחיד יכונן על-ידי מפקד האזור ויורכב מקצין בעל הכשרה משפטית אשר יתמנה על-ידי מפקד האזור (בית-משפט זה ייקרא להלן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"דן יחיד").</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vanish/>
          <w:sz w:val="22"/>
          <w:szCs w:val="22"/>
          <w:shd w:val="clear" w:color="auto" w:fill="FFFF99"/>
          <w:rtl/>
        </w:rPr>
        <w:tab/>
      </w: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u w:val="single"/>
          <w:shd w:val="clear" w:color="auto" w:fill="FFFF99"/>
          <w:rtl/>
        </w:rPr>
        <w:tab/>
        <w:t xml:space="preserve">בית משפט צבאי של דן יחיד יהיה מורכב משופט משפטאי אשר ייקבע על-ידי נשיא בית המשפט מבין השופטים המשפטאים (בית משפט זה ייקרא להלן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"דן יחיד").</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הוראותיו של צו זה יחולו על דן יחיד כאילו היה בית-משפט צבאי שכונן לפי סעיף 4, וכל מקום בצו זה שנאמר בו "בית-משפט"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גם "דן יחיד" במשמע, והוא כשאין הוראה אחרת.</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דן יחיד ישב בדין באותם זמנים ומקומות שיורה עליהם;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לדן יחיד לא תהיה סמכות לגזור עונש מוות;</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(אא)</w:t>
      </w:r>
      <w:r w:rsidRPr="00A612C6">
        <w:rPr>
          <w:rStyle w:val="default"/>
          <w:rFonts w:cs="FrankRuehl" w:hint="cs"/>
          <w:vanish/>
          <w:sz w:val="22"/>
          <w:szCs w:val="22"/>
          <w:shd w:val="clear" w:color="auto" w:fill="FFFF99"/>
          <w:rtl/>
        </w:rPr>
        <w:tab/>
        <w:t>לדן יחיד לא תהיה סמכות לגזור בגזר דין אחד על כל נאשם מאסר העולה על חמש שנים או קנס העולה על עשרת אלפים לירות או אותם מאסר וקנס גם יחד;</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(בב)</w:t>
      </w:r>
      <w:r w:rsidRPr="00A612C6">
        <w:rPr>
          <w:rStyle w:val="default"/>
          <w:rFonts w:cs="FrankRuehl" w:hint="cs"/>
          <w:vanish/>
          <w:sz w:val="22"/>
          <w:szCs w:val="22"/>
          <w:shd w:val="clear" w:color="auto" w:fill="FFFF99"/>
          <w:rtl/>
        </w:rPr>
        <w:tab/>
        <w:t>אין באמור בפסקה 3(אא) לעיל כדי לפגוע בסמכותו של דן יחיד להפעיל כל עונש של מאסר על תנאי כאמור בסעיף 47(ה) לצו זה;</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(גג)</w:t>
      </w:r>
      <w:r w:rsidRPr="00A612C6">
        <w:rPr>
          <w:rStyle w:val="default"/>
          <w:rFonts w:cs="FrankRuehl" w:hint="cs"/>
          <w:vanish/>
          <w:sz w:val="22"/>
          <w:szCs w:val="22"/>
          <w:shd w:val="clear" w:color="auto" w:fill="FFFF99"/>
          <w:rtl/>
        </w:rPr>
        <w:tab/>
        <w:t>על אף האמור בפסקה(אא) לעיל, ובנוסף לסמכותו לפי פסקה זו, רשאי דן יחיד הדן בעבירה על פי סעיף 61 לצו זה, להטיל על הנאשם קנס בשעור הקבוע באותו הסעיף;</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חיוב בדין וגזר-דין של דן יחיד לא יהיו טעונים אישור של מפקד האזור אלא יהיו ברי-תוקף עם נתינתם;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ביחס להכרעת דינו וגזר-דינו של דן יחיד רשאי מפקד צבאי בין ביזמתו ובין לפי פניית הנידון:</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לבטל את הכרעת הדין, לזכות את הנאשם ולהורות שישוחרר;</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להקל בעונש או למחול את גזר-הדין;</w:t>
      </w:r>
    </w:p>
    <w:p w:rsidR="00D91CBB" w:rsidRPr="00A612C6" w:rsidRDefault="00115C2B" w:rsidP="00115C2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(ג)</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לבטל, על פי המלצת הפרקליט הצבאי הראשי, את הדיון ולצוות על שפיטה חדשה בפני אותו בית משפט או בפני כל בית משפט צבאי אחר;</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(6)</w:t>
      </w:r>
      <w:r w:rsidRPr="00A612C6">
        <w:rPr>
          <w:rStyle w:val="default"/>
          <w:rFonts w:cs="FrankRuehl" w:hint="cs"/>
          <w:vanish/>
          <w:sz w:val="22"/>
          <w:szCs w:val="22"/>
          <w:shd w:val="clear" w:color="auto" w:fill="FFFF99"/>
          <w:rtl/>
        </w:rPr>
        <w:tab/>
        <w:t>פרוטוקול הדיון של כל משפט בפני דן יחיד יכיל את הדברים הבאים בלבד:</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האישום או האישומים;</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טענות הנאשם;</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(ג)</w:t>
      </w:r>
      <w:r w:rsidRPr="00A612C6">
        <w:rPr>
          <w:rStyle w:val="default"/>
          <w:rFonts w:cs="FrankRuehl" w:hint="cs"/>
          <w:vanish/>
          <w:sz w:val="22"/>
          <w:szCs w:val="22"/>
          <w:shd w:val="clear" w:color="auto" w:fill="FFFF99"/>
          <w:rtl/>
        </w:rPr>
        <w:tab/>
        <w:t>תמצית העדויות;</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(ד)</w:t>
      </w:r>
      <w:r w:rsidRPr="00A612C6">
        <w:rPr>
          <w:rStyle w:val="default"/>
          <w:rFonts w:cs="FrankRuehl" w:hint="cs"/>
          <w:vanish/>
          <w:sz w:val="22"/>
          <w:szCs w:val="22"/>
          <w:shd w:val="clear" w:color="auto" w:fill="FFFF99"/>
          <w:rtl/>
        </w:rPr>
        <w:tab/>
        <w:t>הכרעת הדין וגזר-הדין;</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(7)</w:t>
      </w:r>
      <w:r w:rsidRPr="00A612C6">
        <w:rPr>
          <w:rStyle w:val="default"/>
          <w:rFonts w:cs="FrankRuehl" w:hint="cs"/>
          <w:vanish/>
          <w:sz w:val="22"/>
          <w:szCs w:val="22"/>
          <w:shd w:val="clear" w:color="auto" w:fill="FFFF99"/>
          <w:rtl/>
        </w:rPr>
        <w:tab/>
        <w:t>גזר-דין של דן יחיד או הוראת מפקד צבאי לפי פיסקה (5) ישמשו הרשאה לכל אדם להוציא לפועל את גזר-הדין של דן יחיד או את ההוראה שהורה מפקד צבאי, הכל לפי המקרה;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(8)</w:t>
      </w:r>
      <w:r w:rsidRPr="00A612C6">
        <w:rPr>
          <w:rStyle w:val="default"/>
          <w:rFonts w:cs="FrankRuehl" w:hint="cs"/>
          <w:vanish/>
          <w:sz w:val="22"/>
          <w:szCs w:val="22"/>
          <w:shd w:val="clear" w:color="auto" w:fill="FFFF99"/>
          <w:rtl/>
        </w:rPr>
        <w:tab/>
        <w:t>נתחייב אדם בגזר-דין של דן יחיד לתשלום קנס ולא שילמו, רשאי מפקד צבאי להורות על תפיסת נכסיו ועל מכירתם לשם הבטחת תשלום הקנס.</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בכל זמן לפני הכרעת הדין תהיה לדן יחיד סמכות להעביר את הדיון בכל אישום לשפיטה בבית-משפט צבאי שהורכב לפי סעיף 4 ולהחזיר את הנאשם למשמורת, או לשחררו בתנאים שיקבע על מנת שיתייצב בפני אותו בית-משפט צבאי, ולאחר מכן תהיה לאותו בית-משפט צבאי סמכות לדון ולהכריע באישום האמור כאילו הובא האישום בפניו מלכתחילה.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w:t>
      </w:r>
      <w:r w:rsidRPr="00A612C6">
        <w:rPr>
          <w:rStyle w:val="default"/>
          <w:rFonts w:cs="FrankRuehl" w:hint="cs"/>
          <w:vanish/>
          <w:sz w:val="22"/>
          <w:szCs w:val="22"/>
          <w:shd w:val="clear" w:color="auto" w:fill="FFFF99"/>
          <w:rtl/>
        </w:rPr>
        <w:tab/>
        <w:t>נאשם שהובא לדין בפני דן יחיד רשאי לבקש עם תחילת הדיון שדינו יועבר לבית-משפט צבאי שכונן לפי סעיף 4 והדן היחיד חייב למלא אחר הבקשה. דן יחיד יודיע לנאשם עם תחילת הדיון על זכותו לפי סעיף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(ו)</w:t>
      </w:r>
      <w:r w:rsidRPr="00A612C6">
        <w:rPr>
          <w:rStyle w:val="default"/>
          <w:rFonts w:cs="FrankRuehl" w:hint="cs"/>
          <w:vanish/>
          <w:sz w:val="22"/>
          <w:szCs w:val="22"/>
          <w:shd w:val="clear" w:color="auto" w:fill="FFFF99"/>
          <w:rtl/>
        </w:rPr>
        <w:tab/>
        <w:t xml:space="preserve">נבצר מדן יחיד מסיבה כלשהיא לסיים משפט, בין שהתחיל בגביית ראיות ובין שטרם התחיל בה, </w:t>
      </w:r>
      <w:r w:rsidRPr="00A612C6">
        <w:rPr>
          <w:rStyle w:val="default"/>
          <w:rFonts w:cs="FrankRuehl" w:hint="cs"/>
          <w:strike/>
          <w:vanish/>
          <w:sz w:val="22"/>
          <w:szCs w:val="22"/>
          <w:shd w:val="clear" w:color="auto" w:fill="FFFF99"/>
          <w:rtl/>
        </w:rPr>
        <w:t>רשאי מפקד צבאי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רשאי נשיא בית המשפט</w:t>
      </w:r>
      <w:r w:rsidRPr="00A612C6">
        <w:rPr>
          <w:rStyle w:val="default"/>
          <w:rFonts w:cs="FrankRuehl" w:hint="cs"/>
          <w:vanish/>
          <w:sz w:val="22"/>
          <w:szCs w:val="22"/>
          <w:shd w:val="clear" w:color="auto" w:fill="FFFF99"/>
          <w:rtl/>
        </w:rPr>
        <w:t xml:space="preserve"> להורות כי דן יחיד אחר ימשיך במשפט במקומו. נקבע כן יחיד כאמור, רשאי הוא להמשיך במשפט מן השלב שאליו הגיע קודמו ורשאי הוא, לאחר שנתן הזדמנות לבעלי הדין להשמיע טענותיהם בענין, לנהוג בראיות שנגבו על-ידי קודמיו כאילו גבה אותן בעצמו או לחזור ולגבותן כולן או מקצתן.</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6030D8" w:rsidRPr="00A612C6" w:rsidRDefault="00115C2B" w:rsidP="00115C2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w:t>
      </w:r>
    </w:p>
    <w:p w:rsidR="006030D8" w:rsidRPr="00A612C6" w:rsidRDefault="006030D8" w:rsidP="006030D8">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16 (מס' 801)</w:t>
      </w:r>
      <w:r w:rsidRPr="00A612C6">
        <w:rPr>
          <w:rStyle w:val="default"/>
          <w:rFonts w:cs="FrankRuehl" w:hint="cs"/>
          <w:vanish/>
          <w:sz w:val="20"/>
          <w:szCs w:val="20"/>
          <w:shd w:val="clear" w:color="auto" w:fill="FFFF99"/>
          <w:rtl/>
        </w:rPr>
        <w:t xml:space="preserve"> </w:t>
      </w:r>
    </w:p>
    <w:p w:rsidR="006030D8" w:rsidRPr="00A612C6" w:rsidRDefault="006030D8" w:rsidP="00115C2B">
      <w:pPr>
        <w:pStyle w:val="P00"/>
        <w:spacing w:before="0"/>
        <w:ind w:left="0" w:right="1134"/>
        <w:rPr>
          <w:rStyle w:val="default"/>
          <w:rFonts w:cs="FrankRuehl" w:hint="cs"/>
          <w:vanish/>
          <w:sz w:val="20"/>
          <w:szCs w:val="20"/>
          <w:shd w:val="clear" w:color="auto" w:fill="FFFF99"/>
          <w:rtl/>
        </w:rPr>
      </w:pPr>
      <w:hyperlink r:id="rId173" w:history="1">
        <w:r w:rsidRPr="00A612C6">
          <w:rPr>
            <w:rStyle w:val="Hyperlink"/>
            <w:rFonts w:cs="FrankRuehl" w:hint="cs"/>
            <w:vanish/>
            <w:szCs w:val="20"/>
            <w:shd w:val="clear" w:color="auto" w:fill="FFFF99"/>
            <w:rtl/>
          </w:rPr>
          <w:t>קובץ המנשרים מס' 45</w:t>
        </w:r>
      </w:hyperlink>
      <w:r w:rsidR="00115C2B" w:rsidRPr="00A612C6">
        <w:rPr>
          <w:rStyle w:val="default"/>
          <w:rFonts w:cs="FrankRuehl" w:hint="cs"/>
          <w:vanish/>
          <w:sz w:val="20"/>
          <w:szCs w:val="20"/>
          <w:shd w:val="clear" w:color="auto" w:fill="FFFF99"/>
          <w:rtl/>
        </w:rPr>
        <w:t xml:space="preserve"> מיום 24.9.1980 עמ'</w:t>
      </w:r>
    </w:p>
    <w:p w:rsidR="006030D8" w:rsidRPr="00A612C6" w:rsidRDefault="006030D8" w:rsidP="006030D8">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דן יחיד ישב בדין באותם זמנים ומקומות שיורה עליהם;</w:t>
      </w:r>
    </w:p>
    <w:p w:rsidR="006030D8" w:rsidRPr="00A612C6" w:rsidRDefault="006030D8" w:rsidP="006030D8">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לדן יחיד לא תהיה סמכות לגזור עונש מוות;</w:t>
      </w:r>
    </w:p>
    <w:p w:rsidR="006030D8" w:rsidRPr="00A612C6" w:rsidRDefault="006030D8" w:rsidP="006030D8">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(אא)</w:t>
      </w:r>
      <w:r w:rsidRPr="00A612C6">
        <w:rPr>
          <w:rStyle w:val="default"/>
          <w:rFonts w:cs="FrankRuehl" w:hint="cs"/>
          <w:vanish/>
          <w:sz w:val="22"/>
          <w:szCs w:val="22"/>
          <w:shd w:val="clear" w:color="auto" w:fill="FFFF99"/>
          <w:rtl/>
        </w:rPr>
        <w:tab/>
        <w:t xml:space="preserve">לדן יחיד לא תהיה סמכות לגזור בגזר דין אחד על כל נאשם מאסר העולה על חמש שנים או קנס העולה על </w:t>
      </w:r>
      <w:r w:rsidRPr="00A612C6">
        <w:rPr>
          <w:rStyle w:val="default"/>
          <w:rFonts w:cs="FrankRuehl" w:hint="cs"/>
          <w:strike/>
          <w:vanish/>
          <w:sz w:val="22"/>
          <w:szCs w:val="22"/>
          <w:shd w:val="clear" w:color="auto" w:fill="FFFF99"/>
          <w:rtl/>
        </w:rPr>
        <w:t>עשרת אלפים לירות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חמישים אלף לירות</w:t>
      </w:r>
      <w:r w:rsidRPr="00A612C6">
        <w:rPr>
          <w:rStyle w:val="default"/>
          <w:rFonts w:cs="FrankRuehl" w:hint="cs"/>
          <w:vanish/>
          <w:sz w:val="22"/>
          <w:szCs w:val="22"/>
          <w:shd w:val="clear" w:color="auto" w:fill="FFFF99"/>
          <w:rtl/>
        </w:rPr>
        <w:t xml:space="preserve"> או אותם מאסר וקנס גם יחד;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25.9.1980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23 (מס' 865)</w:t>
      </w:r>
      <w:r w:rsidR="0079704B"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74" w:history="1">
        <w:r w:rsidRPr="00A612C6">
          <w:rPr>
            <w:rStyle w:val="Hyperlink"/>
            <w:rFonts w:cs="FrankRuehl" w:hint="cs"/>
            <w:vanish/>
            <w:szCs w:val="20"/>
            <w:shd w:val="clear" w:color="auto" w:fill="FFFF99"/>
            <w:rtl/>
          </w:rPr>
          <w:t>קובץ המנשרים מס' 48</w:t>
        </w:r>
      </w:hyperlink>
      <w:r w:rsidRPr="00A612C6">
        <w:rPr>
          <w:rStyle w:val="default"/>
          <w:rFonts w:cs="FrankRuehl" w:hint="cs"/>
          <w:vanish/>
          <w:sz w:val="20"/>
          <w:szCs w:val="20"/>
          <w:shd w:val="clear" w:color="auto" w:fill="FFFF99"/>
          <w:rtl/>
        </w:rPr>
        <w:t xml:space="preserve"> מיום 30.6.1982 עמ' 726</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דן יחיד ישב בדין באותם זמנים ומקומות שיורה עליהם;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לדן יחיד לא תהיה סמכות לגזור עונש מוות;</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(אא)</w:t>
      </w:r>
      <w:r w:rsidRPr="00A612C6">
        <w:rPr>
          <w:rStyle w:val="default"/>
          <w:rFonts w:cs="FrankRuehl" w:hint="cs"/>
          <w:vanish/>
          <w:sz w:val="22"/>
          <w:szCs w:val="22"/>
          <w:shd w:val="clear" w:color="auto" w:fill="FFFF99"/>
          <w:rtl/>
        </w:rPr>
        <w:tab/>
        <w:t xml:space="preserve">לדן יחיד לא תהיה סמכות לגזור בגזר דין אחד על כל נאשם מאסר העולה על חמש שנים או קנס העולה על </w:t>
      </w:r>
      <w:r w:rsidRPr="00A612C6">
        <w:rPr>
          <w:rStyle w:val="default"/>
          <w:rFonts w:cs="FrankRuehl" w:hint="cs"/>
          <w:strike/>
          <w:vanish/>
          <w:sz w:val="22"/>
          <w:szCs w:val="22"/>
          <w:shd w:val="clear" w:color="auto" w:fill="FFFF99"/>
          <w:rtl/>
        </w:rPr>
        <w:t>חמישים אלף לירות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עשרים וחמשה אלף שקלים</w:t>
      </w:r>
      <w:r w:rsidRPr="00A612C6">
        <w:rPr>
          <w:rStyle w:val="default"/>
          <w:rFonts w:cs="FrankRuehl" w:hint="cs"/>
          <w:vanish/>
          <w:sz w:val="22"/>
          <w:szCs w:val="22"/>
          <w:shd w:val="clear" w:color="auto" w:fill="FFFF99"/>
          <w:rtl/>
        </w:rPr>
        <w:t xml:space="preserve"> או אותם מאסר וקנס גם יחד;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26.11.1981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32 (מס' 948)</w:t>
      </w:r>
      <w:r w:rsidR="0079704B" w:rsidRPr="00A612C6">
        <w:rPr>
          <w:rStyle w:val="default"/>
          <w:rFonts w:cs="FrankRuehl" w:hint="cs"/>
          <w:b/>
          <w:bCs/>
          <w:vanish/>
          <w:sz w:val="20"/>
          <w:szCs w:val="20"/>
          <w:shd w:val="clear" w:color="auto" w:fill="FFFF99"/>
          <w:rtl/>
        </w:rPr>
        <w:t xml:space="preserve"> תשמ"ב-1981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75" w:history="1">
        <w:r w:rsidRPr="00A612C6">
          <w:rPr>
            <w:rStyle w:val="Hyperlink"/>
            <w:rFonts w:cs="FrankRuehl" w:hint="cs"/>
            <w:vanish/>
            <w:szCs w:val="20"/>
            <w:shd w:val="clear" w:color="auto" w:fill="FFFF99"/>
            <w:rtl/>
          </w:rPr>
          <w:t>קובץ המנשרים מס' 53</w:t>
        </w:r>
      </w:hyperlink>
      <w:r w:rsidRPr="00A612C6">
        <w:rPr>
          <w:rStyle w:val="default"/>
          <w:rFonts w:cs="FrankRuehl" w:hint="cs"/>
          <w:vanish/>
          <w:sz w:val="20"/>
          <w:szCs w:val="20"/>
          <w:shd w:val="clear" w:color="auto" w:fill="FFFF99"/>
          <w:rtl/>
        </w:rPr>
        <w:t xml:space="preserve"> מיום 21.2.1983 עמ' 4</w:t>
      </w:r>
    </w:p>
    <w:p w:rsidR="00D91CBB" w:rsidRPr="00A612C6" w:rsidRDefault="00D91CBB">
      <w:pPr>
        <w:pStyle w:val="P0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strike/>
          <w:vanish/>
          <w:sz w:val="22"/>
          <w:szCs w:val="22"/>
          <w:shd w:val="clear" w:color="auto" w:fill="FFFF99"/>
          <w:rtl/>
        </w:rPr>
        <w:tab/>
        <w:t>נאשם שהובא לדין בפני דן יחיד רשאי לבקש עם תחילת הדיון שדינו יועבר לבית-משפט צבאי שכונן לפי סעיף 4 והדן היחיד חייב למלא אחר הבקשה. דן יחיד יודיע לנאשם עם תחילת הדיון על זכותו לפי סעיף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(ו)</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w:t>
      </w:r>
      <w:r w:rsidRPr="00A612C6">
        <w:rPr>
          <w:rStyle w:val="default"/>
          <w:rFonts w:cs="FrankRuehl" w:hint="cs"/>
          <w:vanish/>
          <w:sz w:val="22"/>
          <w:szCs w:val="22"/>
          <w:shd w:val="clear" w:color="auto" w:fill="FFFF99"/>
          <w:rtl/>
        </w:rPr>
        <w:t xml:space="preserve"> נבצר מדן יחיד מסיבה כלשהיא לסיים משפט, בין שהתחיל בגביית ראיות ובין שטרם התחיל בה, רשאי נשיא בית המשפט להורות כי דן יחיד אחר ימשיך במשפט במקומו. נקבע כן יחיד כאמור, רשאי הוא להמשיך במשפט מן השלב שאליו הגיע קודמו ורשאי הוא, לאחר שנתן הזדמנות לבעלי הדין להשמיע טענותיהם בענין, לנהוג בראיות שנגבו על-ידי קודמיו כאילו גבה אותן בעצמו או לחזור ולגבותן כולן או מקצתן.</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3.2.1982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33 (מס' 959)</w:t>
      </w:r>
      <w:r w:rsidR="0079704B"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76" w:history="1">
        <w:r w:rsidRPr="00A612C6">
          <w:rPr>
            <w:rStyle w:val="Hyperlink"/>
            <w:rFonts w:cs="FrankRuehl" w:hint="cs"/>
            <w:vanish/>
            <w:szCs w:val="20"/>
            <w:shd w:val="clear" w:color="auto" w:fill="FFFF99"/>
            <w:rtl/>
          </w:rPr>
          <w:t>קובץ המנשרים מס' 53</w:t>
        </w:r>
      </w:hyperlink>
      <w:r w:rsidRPr="00A612C6">
        <w:rPr>
          <w:rStyle w:val="default"/>
          <w:rFonts w:cs="FrankRuehl" w:hint="cs"/>
          <w:vanish/>
          <w:sz w:val="20"/>
          <w:szCs w:val="20"/>
          <w:shd w:val="clear" w:color="auto" w:fill="FFFF99"/>
          <w:rtl/>
        </w:rPr>
        <w:t xml:space="preserve"> מיום 21.2.1983 עמ' 74</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דן יחיד ישב בדין באותם זמנים ומקומות שיורה עליהם;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לדן יחיד לא תהיה סמכות לגזור עונש מוות;</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(אא)</w:t>
      </w:r>
      <w:r w:rsidRPr="00A612C6">
        <w:rPr>
          <w:rStyle w:val="default"/>
          <w:rFonts w:cs="FrankRuehl" w:hint="cs"/>
          <w:vanish/>
          <w:sz w:val="22"/>
          <w:szCs w:val="22"/>
          <w:shd w:val="clear" w:color="auto" w:fill="FFFF99"/>
          <w:rtl/>
        </w:rPr>
        <w:tab/>
        <w:t xml:space="preserve">לדן יחיד לא תהיה סמכות לגזור בגזר דין אחד על כל נאשם מאסר העולה על חמש שנים או קנס העולה על </w:t>
      </w:r>
      <w:r w:rsidRPr="00A612C6">
        <w:rPr>
          <w:rStyle w:val="default"/>
          <w:rFonts w:cs="FrankRuehl" w:hint="cs"/>
          <w:strike/>
          <w:vanish/>
          <w:sz w:val="22"/>
          <w:szCs w:val="22"/>
          <w:shd w:val="clear" w:color="auto" w:fill="FFFF99"/>
          <w:rtl/>
        </w:rPr>
        <w:t>עשרים וחמשה אלף שקלים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50 אלף שקלים</w:t>
      </w:r>
      <w:r w:rsidRPr="00A612C6">
        <w:rPr>
          <w:rStyle w:val="default"/>
          <w:rFonts w:cs="FrankRuehl" w:hint="cs"/>
          <w:vanish/>
          <w:sz w:val="22"/>
          <w:szCs w:val="22"/>
          <w:shd w:val="clear" w:color="auto" w:fill="FFFF99"/>
          <w:rtl/>
        </w:rPr>
        <w:t xml:space="preserve"> או אותם מאסר וקנס גם יחד;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5.12.1982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40 (מס' 1031)</w:t>
      </w:r>
      <w:r w:rsidR="0079704B" w:rsidRPr="00A612C6">
        <w:rPr>
          <w:rStyle w:val="default"/>
          <w:rFonts w:cs="FrankRuehl" w:hint="cs"/>
          <w:b/>
          <w:bCs/>
          <w:vanish/>
          <w:sz w:val="20"/>
          <w:szCs w:val="20"/>
          <w:shd w:val="clear" w:color="auto" w:fill="FFFF99"/>
          <w:rtl/>
        </w:rPr>
        <w:t xml:space="preserve"> תשמ"ג-1982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77" w:history="1">
        <w:r w:rsidRPr="00A612C6">
          <w:rPr>
            <w:rStyle w:val="Hyperlink"/>
            <w:rFonts w:cs="FrankRuehl" w:hint="cs"/>
            <w:vanish/>
            <w:szCs w:val="20"/>
            <w:shd w:val="clear" w:color="auto" w:fill="FFFF99"/>
            <w:rtl/>
          </w:rPr>
          <w:t>קובץ המנשרים מס' 57</w:t>
        </w:r>
      </w:hyperlink>
      <w:r w:rsidRPr="00A612C6">
        <w:rPr>
          <w:rStyle w:val="default"/>
          <w:rFonts w:cs="FrankRuehl" w:hint="cs"/>
          <w:vanish/>
          <w:sz w:val="20"/>
          <w:szCs w:val="20"/>
          <w:shd w:val="clear" w:color="auto" w:fill="FFFF99"/>
          <w:rtl/>
        </w:rPr>
        <w:t xml:space="preserve"> מיום 21.7.1983 עמ' 24</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דן יחיד ישב בדין באותם זמנים ומקומות שיורה עליהם;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לדן יחיד לא תהיה סמכות לגזור עונש מוות;</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(אא)</w:t>
      </w:r>
      <w:r w:rsidRPr="00A612C6">
        <w:rPr>
          <w:rStyle w:val="default"/>
          <w:rFonts w:cs="FrankRuehl" w:hint="cs"/>
          <w:vanish/>
          <w:sz w:val="22"/>
          <w:szCs w:val="22"/>
          <w:shd w:val="clear" w:color="auto" w:fill="FFFF99"/>
          <w:rtl/>
        </w:rPr>
        <w:tab/>
        <w:t xml:space="preserve">לדן יחיד לא תהיה סמכות לגזור בגזר דין אחד על כל נאשם מאסר העולה על חמש שנים או קנס העולה על </w:t>
      </w:r>
      <w:r w:rsidRPr="00A612C6">
        <w:rPr>
          <w:rStyle w:val="default"/>
          <w:rFonts w:cs="FrankRuehl" w:hint="cs"/>
          <w:strike/>
          <w:vanish/>
          <w:sz w:val="22"/>
          <w:szCs w:val="22"/>
          <w:shd w:val="clear" w:color="auto" w:fill="FFFF99"/>
          <w:rtl/>
        </w:rPr>
        <w:t>חמישים אלף שקלים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הקנס הקבוע בסעיף 1(א)(4) לצו הקנסות</w:t>
      </w:r>
      <w:r w:rsidRPr="00A612C6">
        <w:rPr>
          <w:rStyle w:val="default"/>
          <w:rFonts w:cs="FrankRuehl" w:hint="cs"/>
          <w:vanish/>
          <w:sz w:val="22"/>
          <w:szCs w:val="22"/>
          <w:shd w:val="clear" w:color="auto" w:fill="FFFF99"/>
          <w:rtl/>
        </w:rPr>
        <w:t xml:space="preserve"> או אותם מאסר וקנס גם יחד;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15.4.1983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41 (מס' 1041)</w:t>
      </w:r>
      <w:r w:rsidR="0079704B" w:rsidRPr="00A612C6">
        <w:rPr>
          <w:rStyle w:val="default"/>
          <w:rFonts w:cs="FrankRuehl" w:hint="cs"/>
          <w:b/>
          <w:bCs/>
          <w:vanish/>
          <w:sz w:val="20"/>
          <w:szCs w:val="20"/>
          <w:shd w:val="clear" w:color="auto" w:fill="FFFF99"/>
          <w:rtl/>
        </w:rPr>
        <w:t xml:space="preserve"> תשמ"ג-1983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78" w:history="1">
        <w:r w:rsidRPr="00A612C6">
          <w:rPr>
            <w:rStyle w:val="Hyperlink"/>
            <w:rFonts w:cs="FrankRuehl" w:hint="cs"/>
            <w:vanish/>
            <w:szCs w:val="20"/>
            <w:shd w:val="clear" w:color="auto" w:fill="FFFF99"/>
            <w:rtl/>
          </w:rPr>
          <w:t>קובץ המנשרים מס' 57</w:t>
        </w:r>
      </w:hyperlink>
      <w:r w:rsidRPr="00A612C6">
        <w:rPr>
          <w:rStyle w:val="default"/>
          <w:rFonts w:cs="FrankRuehl" w:hint="cs"/>
          <w:vanish/>
          <w:sz w:val="20"/>
          <w:szCs w:val="20"/>
          <w:shd w:val="clear" w:color="auto" w:fill="FFFF99"/>
          <w:rtl/>
        </w:rPr>
        <w:t xml:space="preserve"> מיום 21.7.1983 עמ' 46</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דן יחיד ישב בדין באותם זמנים ומקומות שיורה עליהם;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לדן יחיד לא תהיה סמכות לגזור עונש מוות;</w:t>
      </w:r>
    </w:p>
    <w:p w:rsidR="00D91CBB" w:rsidRPr="00A612C6" w:rsidRDefault="00D91CBB">
      <w:pPr>
        <w:pStyle w:val="P00"/>
        <w:spacing w:before="0"/>
        <w:ind w:left="1475" w:right="1134" w:hanging="45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(אא)</w:t>
      </w:r>
      <w:r w:rsidRPr="00A612C6">
        <w:rPr>
          <w:rStyle w:val="default"/>
          <w:rFonts w:cs="FrankRuehl" w:hint="cs"/>
          <w:vanish/>
          <w:sz w:val="22"/>
          <w:szCs w:val="22"/>
          <w:shd w:val="clear" w:color="auto" w:fill="FFFF99"/>
          <w:rtl/>
        </w:rPr>
        <w:tab/>
        <w:t>לדן יחיד לא תהיה סמכות לגזור בגזר דין אחד על כל נאשם מאסר העולה על חמש שנים או קנס העולה על הקנס הקבוע בסעיף 1(א)(4) לצו הקנסות או אותם מאסר וקנס גם יחד;</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(בב)</w:t>
      </w:r>
      <w:r w:rsidRPr="00A612C6">
        <w:rPr>
          <w:rStyle w:val="default"/>
          <w:rFonts w:cs="FrankRuehl" w:hint="cs"/>
          <w:vanish/>
          <w:sz w:val="22"/>
          <w:szCs w:val="22"/>
          <w:shd w:val="clear" w:color="auto" w:fill="FFFF99"/>
          <w:rtl/>
        </w:rPr>
        <w:tab/>
        <w:t>אין באמור בפסקה 3(אא) לעיל כדי לפגוע בסמכותו של דן יחיד להפעיל כל עונש של מאסר על תנאי כאמור בסעיף 47(ה) לצו זה;</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(גג)</w:t>
      </w:r>
      <w:r w:rsidRPr="00A612C6">
        <w:rPr>
          <w:rStyle w:val="default"/>
          <w:rFonts w:cs="FrankRuehl" w:hint="cs"/>
          <w:vanish/>
          <w:sz w:val="22"/>
          <w:szCs w:val="22"/>
          <w:shd w:val="clear" w:color="auto" w:fill="FFFF99"/>
          <w:rtl/>
        </w:rPr>
        <w:tab/>
        <w:t xml:space="preserve">על אף האמור בפסקה(אא) לעיל, ובנוסף לסמכותו לפי פסקה זו, רשאי דן יחיד הדן בעבירה על פי סעיף 61 לצו זה, להטיל על הנאשם קנס בשעור הקבוע </w:t>
      </w:r>
      <w:r w:rsidRPr="00A612C6">
        <w:rPr>
          <w:rStyle w:val="default"/>
          <w:rFonts w:cs="FrankRuehl" w:hint="cs"/>
          <w:strike/>
          <w:vanish/>
          <w:sz w:val="22"/>
          <w:szCs w:val="22"/>
          <w:shd w:val="clear" w:color="auto" w:fill="FFFF99"/>
          <w:rtl/>
        </w:rPr>
        <w:t>באותו הסעיף</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בסעיף 5א לצו בדבר דרכי ענישה (יהודה והשומרון) (מס' 322), תשכ"ט-1969</w:t>
      </w:r>
      <w:r w:rsidRPr="00A612C6">
        <w:rPr>
          <w:rStyle w:val="default"/>
          <w:rFonts w:cs="FrankRuehl" w:hint="cs"/>
          <w:vanish/>
          <w:sz w:val="22"/>
          <w:szCs w:val="22"/>
          <w:shd w:val="clear" w:color="auto" w:fill="FFFF99"/>
          <w:rtl/>
        </w:rPr>
        <w:t>;</w:t>
      </w:r>
    </w:p>
    <w:p w:rsidR="00D91CBB" w:rsidRPr="00A612C6" w:rsidRDefault="00D91CBB">
      <w:pPr>
        <w:pStyle w:val="P00"/>
        <w:spacing w:before="0"/>
        <w:ind w:left="1474" w:right="1134"/>
        <w:rPr>
          <w:rStyle w:val="default"/>
          <w:rFonts w:cs="FrankRuehl" w:hint="cs"/>
          <w:vanish/>
          <w:sz w:val="20"/>
          <w:szCs w:val="20"/>
          <w:shd w:val="clear" w:color="auto" w:fill="FFFF99"/>
          <w:rtl/>
        </w:rPr>
      </w:pPr>
    </w:p>
    <w:p w:rsidR="00D91CBB" w:rsidRPr="00A612C6" w:rsidRDefault="00D91CBB">
      <w:pPr>
        <w:pStyle w:val="P00"/>
        <w:spacing w:before="0"/>
        <w:ind w:left="1474"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4.10.1983</w:t>
      </w:r>
    </w:p>
    <w:p w:rsidR="00D91CBB" w:rsidRPr="00A612C6" w:rsidRDefault="00D91CBB">
      <w:pPr>
        <w:pStyle w:val="P00"/>
        <w:spacing w:before="0"/>
        <w:ind w:left="1474"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46 (מס' 1082)</w:t>
      </w:r>
      <w:r w:rsidR="0079704B" w:rsidRPr="00A612C6">
        <w:rPr>
          <w:rStyle w:val="default"/>
          <w:rFonts w:cs="FrankRuehl" w:hint="cs"/>
          <w:b/>
          <w:bCs/>
          <w:vanish/>
          <w:sz w:val="20"/>
          <w:szCs w:val="20"/>
          <w:shd w:val="clear" w:color="auto" w:fill="FFFF99"/>
          <w:rtl/>
        </w:rPr>
        <w:t xml:space="preserve"> תשמ"ד-1983</w:t>
      </w:r>
    </w:p>
    <w:p w:rsidR="00D91CBB" w:rsidRPr="00A612C6" w:rsidRDefault="00D91CBB">
      <w:pPr>
        <w:pStyle w:val="P00"/>
        <w:spacing w:before="0"/>
        <w:ind w:left="1474" w:right="1134"/>
        <w:rPr>
          <w:rStyle w:val="default"/>
          <w:rFonts w:cs="FrankRuehl" w:hint="cs"/>
          <w:vanish/>
          <w:sz w:val="20"/>
          <w:szCs w:val="20"/>
          <w:shd w:val="clear" w:color="auto" w:fill="FFFF99"/>
          <w:rtl/>
        </w:rPr>
      </w:pPr>
      <w:hyperlink r:id="rId179" w:history="1">
        <w:r w:rsidRPr="00A612C6">
          <w:rPr>
            <w:rStyle w:val="Hyperlink"/>
            <w:rFonts w:cs="FrankRuehl" w:hint="cs"/>
            <w:vanish/>
            <w:szCs w:val="20"/>
            <w:shd w:val="clear" w:color="auto" w:fill="FFFF99"/>
            <w:rtl/>
          </w:rPr>
          <w:t>קובץ המנשרים מס' 63</w:t>
        </w:r>
      </w:hyperlink>
      <w:r w:rsidRPr="00A612C6">
        <w:rPr>
          <w:rStyle w:val="default"/>
          <w:rFonts w:cs="FrankRuehl" w:hint="cs"/>
          <w:vanish/>
          <w:sz w:val="20"/>
          <w:szCs w:val="20"/>
          <w:shd w:val="clear" w:color="auto" w:fill="FFFF99"/>
          <w:rtl/>
        </w:rPr>
        <w:t xml:space="preserve"> מיום 12.2.1984 עמ' 10</w:t>
      </w:r>
    </w:p>
    <w:p w:rsidR="00D91CBB" w:rsidRPr="00A612C6" w:rsidRDefault="00D91CBB">
      <w:pPr>
        <w:pStyle w:val="P00"/>
        <w:spacing w:before="0"/>
        <w:ind w:left="1474"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פסקה 50(ג)(5)(ג)</w:t>
      </w:r>
    </w:p>
    <w:p w:rsidR="00D91CBB" w:rsidRPr="00A612C6" w:rsidRDefault="00D91CBB">
      <w:pPr>
        <w:pStyle w:val="P00"/>
        <w:ind w:left="1474"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לבטל, על פי המלצת הפרקליט הצבאי הראשי, את הדיון ולצוות על שפיטה חדשה בפני אותו בית משפט או בפני כל בית משפט צבאי אחר;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15.2.1988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54 (מס' 1219)</w:t>
      </w:r>
      <w:r w:rsidR="0079704B" w:rsidRPr="00A612C6">
        <w:rPr>
          <w:rStyle w:val="default"/>
          <w:rFonts w:cs="FrankRuehl" w:hint="cs"/>
          <w:b/>
          <w:bCs/>
          <w:vanish/>
          <w:sz w:val="20"/>
          <w:szCs w:val="20"/>
          <w:shd w:val="clear" w:color="auto" w:fill="FFFF99"/>
          <w:rtl/>
        </w:rPr>
        <w:t xml:space="preserve"> תשמ"ח-1988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0" w:history="1">
        <w:r w:rsidRPr="00A612C6">
          <w:rPr>
            <w:rStyle w:val="Hyperlink"/>
            <w:rFonts w:cs="FrankRuehl" w:hint="cs"/>
            <w:vanish/>
            <w:szCs w:val="20"/>
            <w:shd w:val="clear" w:color="auto" w:fill="FFFF99"/>
            <w:rtl/>
          </w:rPr>
          <w:t>קובץ המנשרים מס' 76</w:t>
        </w:r>
      </w:hyperlink>
      <w:r w:rsidRPr="00A612C6">
        <w:rPr>
          <w:rStyle w:val="default"/>
          <w:rFonts w:cs="FrankRuehl" w:hint="cs"/>
          <w:vanish/>
          <w:sz w:val="20"/>
          <w:szCs w:val="20"/>
          <w:shd w:val="clear" w:color="auto" w:fill="FFFF99"/>
          <w:rtl/>
        </w:rPr>
        <w:t xml:space="preserve"> מיום 12.9.1990 עמ' 146</w:t>
      </w:r>
    </w:p>
    <w:p w:rsidR="00D91CBB" w:rsidRPr="00A612C6" w:rsidRDefault="00D91CBB">
      <w:pPr>
        <w:pStyle w:val="P0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ביחס להכרעת דינו וגזר-דינו של דן יחיד רשאי מפקד צבאי בין ביזמתו ובין לפי פניית הנידון:</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לבטל את הכרעת הדין, לזכות את הנאשם ולהורות שישוחרר;</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להקל בעונש או למחול את גזר-הדין;</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(ג)</w:t>
      </w:r>
      <w:r w:rsidRPr="00A612C6">
        <w:rPr>
          <w:rStyle w:val="default"/>
          <w:rFonts w:cs="FrankRuehl" w:hint="cs"/>
          <w:vanish/>
          <w:sz w:val="22"/>
          <w:szCs w:val="22"/>
          <w:shd w:val="clear" w:color="auto" w:fill="FFFF99"/>
          <w:rtl/>
        </w:rPr>
        <w:tab/>
        <w:t>לבטל, על פי המלצת הפרקליט הצבאי הראשי, את הדיון, כולו או מקצתו, ולצוות על דיון מחדש, לפי המתאים, בפני אותו בית משפט או בפני כל בית משפט צבאי אחר</w:t>
      </w:r>
      <w:r w:rsidRPr="00A612C6">
        <w:rPr>
          <w:rStyle w:val="default"/>
          <w:rFonts w:cs="FrankRuehl" w:hint="cs"/>
          <w:vanish/>
          <w:sz w:val="22"/>
          <w:szCs w:val="22"/>
          <w:u w:val="single"/>
          <w:shd w:val="clear" w:color="auto" w:fill="FFFF99"/>
          <w:rtl/>
        </w:rPr>
        <w:t>, ובלבד שפניית הנידון לעניין זה הוגשה למפקד צבאי בתוך 30 יום מיום מתן פסק הדין</w:t>
      </w:r>
      <w:r w:rsidRPr="00A612C6">
        <w:rPr>
          <w:rStyle w:val="default"/>
          <w:rFonts w:cs="FrankRuehl" w:hint="cs"/>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79704B"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1"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מחיקת סעיף 50</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2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בתי-משפט צבאיים של דן יחיד</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50</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 xml:space="preserve">בית משפט צבאי של דן יחיד יהיה מורכב משופט משפטאי אשר ייקבע על-ידי נשיא בית המשפט מבין השופטים המשפטאים (בית משפט זה ייקרא להלן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"דן יחיד").</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 xml:space="preserve">הוראותיו של צו זה יחולו על דן יחיד כאילו היה בית-משפט צבאי שכונן לפי סעיף 4, וכל מקום בצו זה שנאמר בו "בית-משפט"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גם "דן יחיד" במשמע, והוא כשאין הוראה אחרת.</w:t>
      </w:r>
    </w:p>
    <w:p w:rsidR="00D91CBB" w:rsidRPr="00A612C6" w:rsidRDefault="00D91CBB">
      <w:pPr>
        <w:pStyle w:val="P00"/>
        <w:spacing w:before="0"/>
        <w:ind w:left="1021" w:right="1134" w:hanging="1021"/>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(1)</w:t>
      </w:r>
      <w:r w:rsidRPr="00A612C6">
        <w:rPr>
          <w:rStyle w:val="default"/>
          <w:rFonts w:cs="FrankRuehl" w:hint="cs"/>
          <w:strike/>
          <w:vanish/>
          <w:sz w:val="22"/>
          <w:szCs w:val="22"/>
          <w:shd w:val="clear" w:color="auto" w:fill="FFFF99"/>
          <w:rtl/>
        </w:rPr>
        <w:tab/>
        <w:t>דן יחיד ישב בדין באותם זמנים ומקומות שיורה עליהם;</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לדן יחיד לא תהיה סמכות לגזור עונש מוות;</w:t>
      </w:r>
    </w:p>
    <w:p w:rsidR="00D91CBB" w:rsidRPr="00A612C6" w:rsidRDefault="00D91CBB">
      <w:pPr>
        <w:pStyle w:val="P00"/>
        <w:spacing w:before="0"/>
        <w:ind w:left="1475" w:right="1134" w:hanging="45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(אא)</w:t>
      </w:r>
      <w:r w:rsidRPr="00A612C6">
        <w:rPr>
          <w:rStyle w:val="default"/>
          <w:rFonts w:cs="FrankRuehl" w:hint="cs"/>
          <w:strike/>
          <w:vanish/>
          <w:sz w:val="22"/>
          <w:szCs w:val="22"/>
          <w:shd w:val="clear" w:color="auto" w:fill="FFFF99"/>
          <w:rtl/>
        </w:rPr>
        <w:tab/>
        <w:t>לדן יחיד לא תהיה סמכות לגזור בגזר דין אחד על כל נאשם מאסר העולה על חמש שנים או קנס העולה על הקנס הקבוע בסעיף 1(א)(4) לצו הקנסות או אותם מאסר וקנס גם יחד;</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(בב)</w:t>
      </w:r>
      <w:r w:rsidRPr="00A612C6">
        <w:rPr>
          <w:rStyle w:val="default"/>
          <w:rFonts w:cs="FrankRuehl" w:hint="cs"/>
          <w:strike/>
          <w:vanish/>
          <w:sz w:val="22"/>
          <w:szCs w:val="22"/>
          <w:shd w:val="clear" w:color="auto" w:fill="FFFF99"/>
          <w:rtl/>
        </w:rPr>
        <w:tab/>
        <w:t>אין באמור בפסקה 3(אא) לעיל כדי לפגוע בסמכותו של דן יחיד להפעיל כל עונש של מאסר על תנאי כאמור בסעיף 47(ה) לצו זה;</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(גג)</w:t>
      </w:r>
      <w:r w:rsidRPr="00A612C6">
        <w:rPr>
          <w:rStyle w:val="default"/>
          <w:rFonts w:cs="FrankRuehl" w:hint="cs"/>
          <w:strike/>
          <w:vanish/>
          <w:sz w:val="22"/>
          <w:szCs w:val="22"/>
          <w:shd w:val="clear" w:color="auto" w:fill="FFFF99"/>
          <w:rtl/>
        </w:rPr>
        <w:tab/>
        <w:t>על אף האמור בפסקה(אא) לעיל, ובנוסף לסמכותו לפי פסקה זו, רשאי דן יחיד הדן בעבירה על פי סעיף 61 לצו זה, להטיל על הנאשם קנס בשעור הקבוע בסעיף 5א לצו בדבר דרכי ענישה (יהודה והשומרון) (מס' 322), תשכ"ט-1969;</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strike/>
          <w:vanish/>
          <w:sz w:val="22"/>
          <w:szCs w:val="22"/>
          <w:shd w:val="clear" w:color="auto" w:fill="FFFF99"/>
          <w:rtl/>
        </w:rPr>
        <w:tab/>
        <w:t>חיוב בדין וגזר-דין של דן יחיד לא יהיו טעונים אישור של מפקד האזור אלא יהיו ברי-תוקף עם נתינתם;</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(5)</w:t>
      </w:r>
      <w:r w:rsidRPr="00A612C6">
        <w:rPr>
          <w:rStyle w:val="default"/>
          <w:rFonts w:cs="FrankRuehl" w:hint="cs"/>
          <w:strike/>
          <w:vanish/>
          <w:sz w:val="22"/>
          <w:szCs w:val="22"/>
          <w:shd w:val="clear" w:color="auto" w:fill="FFFF99"/>
          <w:rtl/>
        </w:rPr>
        <w:tab/>
        <w:t>ביחס להכרעת דינו וגזר-דינו של דן יחיד רשאי מפקד צבאי בין ביזמתו ובין לפי פניית הנידון:</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לבטל את הכרעת הדין, לזכות את הנאשם ולהורות שישוחרר;</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להקל בעונש או למחול את גזר-הדין;</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לבטל, על פי המלצת הפרקליט הצבאי הראשי, את הדיון, כולו או מקצתו, ולצוות על דיון מחדש, לפי המתאים, בפני אותו בית משפט או בפני כל בית משפט צבאי אחר, ובלבד שפניית הנידון לעניין זה הוגשה למפקד צבאי בתוך 30 יום מיום מתן פסק הדין;</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(6)</w:t>
      </w:r>
      <w:r w:rsidRPr="00A612C6">
        <w:rPr>
          <w:rStyle w:val="default"/>
          <w:rFonts w:cs="FrankRuehl" w:hint="cs"/>
          <w:strike/>
          <w:vanish/>
          <w:sz w:val="22"/>
          <w:szCs w:val="22"/>
          <w:shd w:val="clear" w:color="auto" w:fill="FFFF99"/>
          <w:rtl/>
        </w:rPr>
        <w:tab/>
        <w:t>פרוטוקול הדיון של כל משפט בפני דן יחיד יכיל את הדברים הבאים בלבד:</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האישום או האישומים;</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טענות הנאשם;</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תמצית העדויות;</w:t>
      </w:r>
    </w:p>
    <w:p w:rsidR="00D91CBB" w:rsidRPr="00A612C6" w:rsidRDefault="00D91CBB">
      <w:pPr>
        <w:pStyle w:val="P00"/>
        <w:spacing w:before="0"/>
        <w:ind w:left="1474"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(ד)</w:t>
      </w:r>
      <w:r w:rsidRPr="00A612C6">
        <w:rPr>
          <w:rStyle w:val="default"/>
          <w:rFonts w:cs="FrankRuehl" w:hint="cs"/>
          <w:strike/>
          <w:vanish/>
          <w:sz w:val="22"/>
          <w:szCs w:val="22"/>
          <w:shd w:val="clear" w:color="auto" w:fill="FFFF99"/>
          <w:rtl/>
        </w:rPr>
        <w:tab/>
        <w:t>הכרעת הדין וגזר-הדין;</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(7)</w:t>
      </w:r>
      <w:r w:rsidRPr="00A612C6">
        <w:rPr>
          <w:rStyle w:val="default"/>
          <w:rFonts w:cs="FrankRuehl" w:hint="cs"/>
          <w:strike/>
          <w:vanish/>
          <w:sz w:val="22"/>
          <w:szCs w:val="22"/>
          <w:shd w:val="clear" w:color="auto" w:fill="FFFF99"/>
          <w:rtl/>
        </w:rPr>
        <w:tab/>
        <w:t>גזר-דין של דן יחיד או הוראת מפקד צבאי לפי פיסקה (5) ישמשו הרשאה לכל אדם להוציא לפועל את גזר-הדין של דן יחיד או את ההוראה שהורה מפקד צבאי, הכל לפי המקרה;</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(8)</w:t>
      </w:r>
      <w:r w:rsidRPr="00A612C6">
        <w:rPr>
          <w:rStyle w:val="default"/>
          <w:rFonts w:cs="FrankRuehl" w:hint="cs"/>
          <w:strike/>
          <w:vanish/>
          <w:sz w:val="22"/>
          <w:szCs w:val="22"/>
          <w:shd w:val="clear" w:color="auto" w:fill="FFFF99"/>
          <w:rtl/>
        </w:rPr>
        <w:tab/>
        <w:t>נתחייב אדם בגזר-דין של דן יחיד לתשלום קנס ולא שילמו, רשאי מפקד צבאי להורות על תפיסת נכסיו ועל מכירתם לשם הבטחת תשלום הקנס.</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(ד)</w:t>
      </w:r>
      <w:r w:rsidRPr="00A612C6">
        <w:rPr>
          <w:rStyle w:val="default"/>
          <w:rFonts w:cs="FrankRuehl" w:hint="cs"/>
          <w:strike/>
          <w:vanish/>
          <w:sz w:val="22"/>
          <w:szCs w:val="22"/>
          <w:shd w:val="clear" w:color="auto" w:fill="FFFF99"/>
          <w:rtl/>
        </w:rPr>
        <w:tab/>
        <w:t>בכל זמן לפני הכרעת הדין תהיה לדן יחיד סמכות להעביר את הדיון בכל אישום לשפיטה בבית-משפט צבאי שהורכב לפי סעיף 4 ולהחזיר את הנאשם למשמורת, או לשחררו בתנאים שיקבע על מנת שיתייצב בפני אותו בית-משפט צבאי, ולאחר מכן תהיה לאותו בית-משפט צבאי סמכות לדון ולהכריע באישום האמור כאילו הובא האישום בפניו מלכתחילה.</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strike/>
          <w:vanish/>
          <w:sz w:val="22"/>
          <w:szCs w:val="22"/>
          <w:shd w:val="clear" w:color="auto" w:fill="FFFF99"/>
          <w:rtl/>
        </w:rPr>
        <w:tab/>
        <w:t>נבצר מדן יחיד מסיבה כלשהיא לסיים משפט, בין שהתחיל בגביית ראיות ובין שטרם התחיל בה, רשאי נשיא בית המשפט להורות כי דן יחיד אחר ימשיך במשפט במקומו. נקבע כן יחיד כאמור, רשאי הוא להמשיך במשפט מן השלב שאליו הגיע קודמו ורשאי הוא, לאחר שנתן הזדמנות לבעלי הדין להשמיע טענותיהם בענין, לנהוג בראיות שנגבו על-ידי קודמיו כאילו גבה אותן בעצמו או לחזור ולגבותן כולן או מקצתן.</w:t>
      </w:r>
      <w:bookmarkEnd w:id="77"/>
    </w:p>
    <w:p w:rsidR="00D91CBB" w:rsidRDefault="00D91CBB">
      <w:pPr>
        <w:pStyle w:val="header-2"/>
        <w:ind w:left="0" w:right="1134"/>
        <w:rPr>
          <w:rFonts w:cs="Miriam" w:hint="cs"/>
          <w:rtl/>
        </w:rPr>
      </w:pPr>
      <w:r>
        <w:rPr>
          <w:rFonts w:cs="Miriam"/>
          <w:rtl/>
          <w:lang w:val="he-IL"/>
        </w:rPr>
        <w:pict>
          <v:shape id="_x0000_s1567" type="#_x0000_t202" style="position:absolute;left:0;text-align:left;margin-left:468pt;margin-top:12.75pt;width:74.35pt;height:18.5pt;z-index:25168230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Fonts w:cs="Miriam" w:hint="cs"/>
          <w:rtl/>
        </w:rPr>
        <w:t>סימן ו': משפט חוזר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78" w:name="Rov56"/>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79704B"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2"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כותרת סימן ו'</w:t>
      </w:r>
      <w:bookmarkEnd w:id="78"/>
    </w:p>
    <w:p w:rsidR="00D91CBB" w:rsidRDefault="00D91CBB">
      <w:pPr>
        <w:pStyle w:val="P00"/>
        <w:spacing w:before="72"/>
        <w:ind w:left="0" w:right="1134"/>
        <w:rPr>
          <w:rStyle w:val="default"/>
          <w:rFonts w:cs="FrankRuehl" w:hint="cs"/>
          <w:rtl/>
        </w:rPr>
      </w:pPr>
      <w:r>
        <w:rPr>
          <w:rFonts w:cs="Miriam"/>
          <w:lang w:val="he-IL"/>
        </w:rPr>
        <w:pict>
          <v:rect id="_x0000_s1491" style="position:absolute;left:0;text-align:left;margin-left:464.35pt;margin-top:7.1pt;width:75.05pt;height:44.45pt;z-index:251644416" o:allowincell="f" filled="f" stroked="f" strokecolor="lime" strokeweight=".25pt">
            <v:textbox style="mso-next-textbox:#_x0000_s1491" inset="0,0,0,0">
              <w:txbxContent>
                <w:p w:rsidR="00E90B41" w:rsidRDefault="00E90B41">
                  <w:pPr>
                    <w:spacing w:line="160" w:lineRule="exact"/>
                    <w:rPr>
                      <w:rFonts w:cs="Miriam" w:hint="cs"/>
                      <w:sz w:val="18"/>
                      <w:szCs w:val="18"/>
                      <w:rtl/>
                    </w:rPr>
                  </w:pPr>
                  <w:r>
                    <w:rPr>
                      <w:rFonts w:cs="Miriam" w:hint="cs"/>
                      <w:sz w:val="18"/>
                      <w:szCs w:val="18"/>
                      <w:rtl/>
                    </w:rPr>
                    <w:t>משפט חוזר</w:t>
                  </w:r>
                </w:p>
                <w:p w:rsidR="00E90B41" w:rsidRDefault="00E90B41">
                  <w:pPr>
                    <w:spacing w:line="160" w:lineRule="exact"/>
                    <w:rPr>
                      <w:rFonts w:cs="Miriam" w:hint="cs"/>
                      <w:sz w:val="18"/>
                      <w:szCs w:val="18"/>
                      <w:rtl/>
                    </w:rPr>
                  </w:pPr>
                  <w:r>
                    <w:rPr>
                      <w:rFonts w:cs="Miriam" w:hint="cs"/>
                      <w:sz w:val="18"/>
                      <w:szCs w:val="18"/>
                      <w:rtl/>
                    </w:rPr>
                    <w:t>תיקון מס' 54 (מס' 1219) תשמ"ח-1988</w:t>
                  </w:r>
                </w:p>
                <w:p w:rsidR="00E90B41" w:rsidRDefault="00E90B41">
                  <w:pPr>
                    <w:pStyle w:val="a7"/>
                    <w:rPr>
                      <w:rFonts w:hint="cs"/>
                      <w:noProof/>
                      <w:rtl/>
                    </w:rPr>
                  </w:pPr>
                  <w:r>
                    <w:rPr>
                      <w:rFonts w:hint="cs"/>
                      <w:rtl/>
                    </w:rPr>
                    <w:t>תיקון מס' 58 (מס' 1265) תשמ"ט-1989</w:t>
                  </w:r>
                </w:p>
              </w:txbxContent>
            </v:textbox>
            <w10:anchorlock/>
          </v:rect>
        </w:pict>
      </w:r>
      <w:r>
        <w:rPr>
          <w:rStyle w:val="big-number"/>
          <w:rFonts w:cs="Miriam" w:hint="cs"/>
          <w:rtl/>
        </w:rPr>
        <w:t>50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נשיא בית המשפט הצבאי לערעורים רשאי להורות על עריכת משפט חוזר בעניין שניתן בו פסק-דין חלוט, אם ראה אחד מאלה: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משפט צבאי או כל ערכאה שיפוטית בת-סמך בישראל פסקו כי ראיה מהראיות שהובאו באותו ענין יסודה היה בשקר או בזיוף, ויש יסוד להניח כי אילולא ראיה זאת היה בכך כדי לשנות את תוצאות המשפט לטובת הנידון;</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נתגלו עובדות חדשות או ראיות חדשות העשויות, לבדן או ביחד עם החומר שהיה בפני בית המשפט בראשונה, לשנות את תוצאות המשפט לטובת הנידון, ובשעת בירור משפטו לא יכולות היו להיות בידי הנידון או להיות ידועות לו;</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אדם אחר הורשע בינתיים בביצוע אותו מעשה העבירה, ומהנסיבות שנתגלו במשפטו של אותו אדם אחר נראה כי מי שהורשע לראשונה בעבירה לא ביצע אותה;</w:t>
      </w:r>
    </w:p>
    <w:p w:rsidR="00D91CBB" w:rsidRDefault="00D91C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נגזר על הנידון במשפט הראשון עונש מוות ויש יסוד להניח כי פסק הדין בטעות יסודות.</w:t>
      </w:r>
    </w:p>
    <w:p w:rsidR="00D91CBB" w:rsidRDefault="00D91CB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הרשות לבקש משפט חוזר נתונה לנידון וליועץ המשפטי; מת הנידון </w:t>
      </w:r>
      <w:r>
        <w:rPr>
          <w:rStyle w:val="default"/>
          <w:rFonts w:cs="FrankRuehl"/>
          <w:rtl/>
        </w:rPr>
        <w:t>–</w:t>
      </w:r>
      <w:r>
        <w:rPr>
          <w:rStyle w:val="default"/>
          <w:rFonts w:cs="FrankRuehl" w:hint="cs"/>
          <w:rtl/>
        </w:rPr>
        <w:t xml:space="preserve"> תהיה הרשות האמורה גם לבן </w:t>
      </w:r>
      <w:r>
        <w:rPr>
          <w:rStyle w:val="default"/>
          <w:rFonts w:cs="FrankRuehl"/>
          <w:rtl/>
        </w:rPr>
        <w:t>–</w:t>
      </w:r>
      <w:r>
        <w:rPr>
          <w:rStyle w:val="default"/>
          <w:rFonts w:cs="FrankRuehl" w:hint="cs"/>
          <w:rtl/>
        </w:rPr>
        <w:t xml:space="preserve"> ולכל אחד מצאצאיו, הוריו, אחיו או אחיותיו;</w:t>
      </w:r>
    </w:p>
    <w:p w:rsidR="00D91CBB" w:rsidRDefault="00D91CBB">
      <w:pPr>
        <w:pStyle w:val="P00"/>
        <w:spacing w:before="72"/>
        <w:ind w:left="1021" w:right="1134"/>
        <w:rPr>
          <w:rStyle w:val="default"/>
          <w:rFonts w:cs="FrankRuehl" w:hint="cs"/>
          <w:rtl/>
        </w:rPr>
      </w:pPr>
      <w:r>
        <w:rPr>
          <w:rFonts w:cs="FrankRuehl"/>
          <w:rtl/>
          <w:lang w:val="he-IL"/>
        </w:rPr>
        <w:pict>
          <v:shape id="_x0000_s1548" type="#_x0000_t202" style="position:absolute;left:0;text-align:left;margin-left:468pt;margin-top:7.1pt;width:74.35pt;height:17.55pt;z-index:25166899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(2)</w:t>
      </w:r>
      <w:r>
        <w:rPr>
          <w:rStyle w:val="default"/>
          <w:rFonts w:cs="FrankRuehl" w:hint="cs"/>
          <w:rtl/>
        </w:rPr>
        <w:tab/>
        <w:t>בקשה למשפט חוזר תוגש בכתב לנשיא בית המשפט הצבאי לערעורים תוך 90 יום מן היום אשר בו נודע למבקש על קיום אחת העילות האמורות בסעיף קטן (א), ויפורטו בה נימוקיה;</w:t>
      </w:r>
    </w:p>
    <w:p w:rsidR="00D91CBB" w:rsidRDefault="00D91CBB">
      <w:pPr>
        <w:pStyle w:val="P00"/>
        <w:spacing w:before="72"/>
        <w:ind w:left="1021" w:right="1134"/>
        <w:rPr>
          <w:rStyle w:val="default"/>
          <w:rFonts w:cs="FrankRuehl" w:hint="cs"/>
          <w:rtl/>
        </w:rPr>
      </w:pPr>
      <w:r>
        <w:rPr>
          <w:rFonts w:cs="FrankRuehl"/>
          <w:rtl/>
          <w:lang w:val="he-IL"/>
        </w:rPr>
        <w:pict>
          <v:shape id="_x0000_s1549" type="#_x0000_t202" style="position:absolute;left:0;text-align:left;margin-left:468pt;margin-top:7.1pt;width:74.35pt;height:19.95pt;z-index:25167001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(3)</w:t>
      </w:r>
      <w:r>
        <w:rPr>
          <w:rStyle w:val="default"/>
          <w:rFonts w:cs="FrankRuehl" w:hint="cs"/>
          <w:rtl/>
        </w:rPr>
        <w:tab/>
        <w:t>היה נשיא בית המשפט הצבאי לערעורים סבור, כי איחור בהגשת הבקשה נגרם שלא באשמתו או ברשלנותו של המבקש, רשאי הוא להיזקק לבקשה אם אף הוגשה לאחר תום המועד האמור בפסקה (2).</w:t>
      </w:r>
    </w:p>
    <w:p w:rsidR="00D91CBB" w:rsidRDefault="00D91CBB">
      <w:pPr>
        <w:pStyle w:val="P00"/>
        <w:spacing w:before="72"/>
        <w:ind w:left="1021" w:right="1134" w:hanging="1021"/>
        <w:rPr>
          <w:rStyle w:val="default"/>
          <w:rFonts w:cs="FrankRuehl" w:hint="cs"/>
          <w:rtl/>
        </w:rPr>
      </w:pPr>
      <w:r>
        <w:rPr>
          <w:rFonts w:cs="FrankRuehl"/>
          <w:rtl/>
          <w:lang w:val="he-IL"/>
        </w:rPr>
        <w:pict>
          <v:shape id="_x0000_s1550" type="#_x0000_t202" style="position:absolute;left:0;text-align:left;margin-left:468pt;margin-top:7.1pt;width:74.35pt;height:22.35pt;z-index:25167104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ab/>
        <w:t>(ג)</w:t>
      </w:r>
      <w:r>
        <w:rPr>
          <w:rStyle w:val="default"/>
          <w:rFonts w:cs="FrankRuehl" w:hint="cs"/>
          <w:rtl/>
        </w:rPr>
        <w:tab/>
        <w:t>(1)</w:t>
      </w:r>
      <w:r>
        <w:rPr>
          <w:rStyle w:val="default"/>
          <w:rFonts w:cs="FrankRuehl" w:hint="cs"/>
          <w:rtl/>
        </w:rPr>
        <w:tab/>
        <w:t>לשם החלטה בבקשה למשפט חוזר רשאי נשיא בית המשפט הצבאי לערעורים לפנות לפרקליט הצבאי הראשי לקבלת חוות דעתו בכתב;</w:t>
      </w:r>
    </w:p>
    <w:p w:rsidR="00D91CBB" w:rsidRDefault="00D91CBB">
      <w:pPr>
        <w:pStyle w:val="P00"/>
        <w:spacing w:before="72"/>
        <w:ind w:left="1021" w:right="1134"/>
        <w:rPr>
          <w:rStyle w:val="default"/>
          <w:rFonts w:cs="FrankRuehl" w:hint="cs"/>
          <w:rtl/>
        </w:rPr>
      </w:pPr>
      <w:r>
        <w:rPr>
          <w:rFonts w:cs="FrankRuehl"/>
          <w:rtl/>
          <w:lang w:val="he-IL"/>
        </w:rPr>
        <w:pict>
          <v:shape id="_x0000_s1780" type="#_x0000_t202" style="position:absolute;left:0;text-align:left;margin-left:468pt;margin-top:7.1pt;width:74.35pt;height:21.25pt;z-index:251769344"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default"/>
          <w:rFonts w:cs="FrankRuehl" w:hint="cs"/>
          <w:rtl/>
        </w:rPr>
        <w:t>(2)</w:t>
      </w:r>
      <w:r>
        <w:rPr>
          <w:rStyle w:val="default"/>
          <w:rFonts w:cs="FrankRuehl" w:hint="cs"/>
          <w:rtl/>
        </w:rPr>
        <w:tab/>
        <w:t>לשם חוות-דעת כאמור רשאי הפרקליט הצבאי הראשי להורות על עריכת חקירה על ידי המשטרה או בדיקה על ידי ועדה שתמונה לעניין זה על ידי הפרקליט הצבאי הראשי ואשר יושב הראש שלה יהא שופט;</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ניתנה חוות-דעת של הפרקליט הצבאי הראשי כאמור, יימסר למבקש העתק ממנה.</w:t>
      </w:r>
    </w:p>
    <w:p w:rsidR="00D91CBB" w:rsidRDefault="00D91CBB">
      <w:pPr>
        <w:pStyle w:val="P00"/>
        <w:spacing w:before="72"/>
        <w:ind w:left="1021" w:right="1134" w:hanging="1021"/>
        <w:rPr>
          <w:rStyle w:val="default"/>
          <w:rFonts w:cs="FrankRuehl" w:hint="cs"/>
          <w:rtl/>
        </w:rPr>
      </w:pPr>
      <w:r>
        <w:rPr>
          <w:rFonts w:cs="FrankRuehl"/>
          <w:rtl/>
          <w:lang w:val="he-IL"/>
        </w:rPr>
        <w:pict>
          <v:shape id="_x0000_s1551" type="#_x0000_t202" style="position:absolute;left:0;text-align:left;margin-left:468pt;margin-top:7.1pt;width:74.35pt;height:19.55pt;z-index:25167206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ab/>
        <w:t>(ד)</w:t>
      </w:r>
      <w:r>
        <w:rPr>
          <w:rStyle w:val="default"/>
          <w:rFonts w:cs="FrankRuehl" w:hint="cs"/>
          <w:rtl/>
        </w:rPr>
        <w:tab/>
        <w:t>(1)</w:t>
      </w:r>
      <w:r>
        <w:rPr>
          <w:rStyle w:val="default"/>
          <w:rFonts w:cs="FrankRuehl" w:hint="cs"/>
          <w:rtl/>
        </w:rPr>
        <w:tab/>
        <w:t>החלטת נשיא בית המשפט הצבאי לערעורים בבקשה תימסר לנידון וליועץ המשפטי בכתב, זולת אם הורה נשיא בית המשפט הצבאי לערעורים על דרך אחרת;</w:t>
      </w:r>
    </w:p>
    <w:p w:rsidR="00D91CBB" w:rsidRDefault="00D91CBB">
      <w:pPr>
        <w:pStyle w:val="P00"/>
        <w:spacing w:before="72"/>
        <w:ind w:left="1021" w:right="1134"/>
        <w:rPr>
          <w:rStyle w:val="default"/>
          <w:rFonts w:cs="FrankRuehl" w:hint="cs"/>
          <w:rtl/>
        </w:rPr>
      </w:pPr>
      <w:r>
        <w:rPr>
          <w:rFonts w:cs="FrankRuehl"/>
          <w:rtl/>
          <w:lang w:val="he-IL"/>
        </w:rPr>
        <w:pict>
          <v:shape id="_x0000_s1552" type="#_x0000_t202" style="position:absolute;left:0;text-align:left;margin-left:468pt;margin-top:7.1pt;width:74.35pt;height:16.95pt;z-index:25167308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(2)</w:t>
      </w:r>
      <w:r>
        <w:rPr>
          <w:rStyle w:val="default"/>
          <w:rFonts w:cs="FrankRuehl" w:hint="cs"/>
          <w:rtl/>
        </w:rPr>
        <w:tab/>
        <w:t>בהחלטה על משפט חוזר יקבע נשיא בית המשפט הצבאי לערעורים את בית המשפט הצבאי שיקיים את המשפט החוזר; המשפט יתברר בפני בית משפט צבאי של שלושה;</w:t>
      </w:r>
    </w:p>
    <w:p w:rsidR="00D91CBB" w:rsidRDefault="00D91CBB">
      <w:pPr>
        <w:pStyle w:val="P00"/>
        <w:spacing w:before="72"/>
        <w:ind w:left="1021" w:right="1134"/>
        <w:rPr>
          <w:rStyle w:val="default"/>
          <w:rFonts w:cs="FrankRuehl" w:hint="cs"/>
          <w:rtl/>
        </w:rPr>
      </w:pPr>
      <w:r>
        <w:rPr>
          <w:rFonts w:cs="FrankRuehl"/>
          <w:rtl/>
          <w:lang w:val="he-IL"/>
        </w:rPr>
        <w:pict>
          <v:shape id="_x0000_s1553" type="#_x0000_t202" style="position:absolute;left:0;text-align:left;margin-left:468pt;margin-top:7.1pt;width:74.35pt;height:19.95pt;z-index:25167411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(3)</w:t>
      </w:r>
      <w:r>
        <w:rPr>
          <w:rStyle w:val="default"/>
          <w:rFonts w:cs="FrankRuehl" w:hint="cs"/>
          <w:rtl/>
        </w:rPr>
        <w:tab/>
        <w:t>סירב נשיא בית המשפט הצבאי לערעורים להורות על משפט חוזר לא תוגש בקשה נוספת או אחרת בשל עילה ששימשה יסוד לבקשה שסירבו לה.</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במשפט חוזר יחולו סדרי הדין הרגילים הנוהגים בפני בית משפט צבאי אולם רשאי בית המשפט לסטות מהם אם החליט על כך מחמת נסיבות העניין ואם נראה לו שמן הצדק לעשות כן.</w:t>
      </w:r>
    </w:p>
    <w:p w:rsidR="00D91CBB" w:rsidRDefault="00D91CBB">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בית המשפט הדן במשפט חוזר רשאי, מבלי לשמוע עדויות נוספות אלא על סמך הבקשה האמורה בסעיף קטן (ב) וכל חומר אחר שנצטרף אליה לפי סעיף קטן (ג) ועל סמך טענות הצדדים, להוציא פסק דין המקיים את פסק הדין שניתן בראשונה או המבטל אותו, כולו או חלקו ומזכה את הנידון מן העבירות שהורשע בהן, כולן או חלקן;</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בית המשפט כי לשם הכרעת הדין יש לו לשמוע שנית עדויות, יבטל את פסק הדין שניתן במשפט הראשון וינהל את המשפט החוזר כאילו דן בו בפעם ראשונה על-פי כתב האישום שהיה בפני בית המשפט שדן במשפט בראשונה ויוציא בהתאם לכך את פסק דינו, ובלבד שהעונש שיטיל עליו לא יהיה חמור מן העונש שהוטל עליו בפסק הדין שניתן במשפט הראשון, והעונש שבוצע לפי פסק הדין שניתן במשפט הראשון יובא בחשבון העונש החדש;</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(2), רשאי בית המשפט במשפט חוזר לקבל כראיה עדות שהועדה או אימרה שנתקבלה במשפט הראשון, אם הוכח להנחת דעתו, שאי-אפשר להביא את העד שהעיד אותה עדות או שמסר אותה אימרה, או אם הוא סבור, שמחמת הזמן שחלף נשתכחו מן העד פרטים שמסר באימרה כאמור או במשפט הראשון.</w:t>
      </w:r>
    </w:p>
    <w:p w:rsidR="00D91CBB" w:rsidRDefault="00D91CB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פסק דין של בית משפט במשפט חוזר יחולו כל ההוראות החלות על פסק דין של בית משפט צבאי של שלושה.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79" w:name="Rov57"/>
      <w:r w:rsidRPr="00A612C6">
        <w:rPr>
          <w:rStyle w:val="default"/>
          <w:rFonts w:cs="FrankRuehl" w:hint="cs"/>
          <w:vanish/>
          <w:color w:val="FF0000"/>
          <w:sz w:val="20"/>
          <w:szCs w:val="20"/>
          <w:shd w:val="clear" w:color="auto" w:fill="FFFF99"/>
          <w:rtl/>
        </w:rPr>
        <w:t>מיום 15.2.1988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54 (מס' 1219)</w:t>
      </w:r>
      <w:r w:rsidR="0079704B" w:rsidRPr="00A612C6">
        <w:rPr>
          <w:rStyle w:val="default"/>
          <w:rFonts w:cs="FrankRuehl" w:hint="cs"/>
          <w:b/>
          <w:bCs/>
          <w:vanish/>
          <w:sz w:val="20"/>
          <w:szCs w:val="20"/>
          <w:shd w:val="clear" w:color="auto" w:fill="FFFF99"/>
          <w:rtl/>
        </w:rPr>
        <w:t xml:space="preserve"> תשמ"ח-1988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3" w:history="1">
        <w:r w:rsidRPr="00A612C6">
          <w:rPr>
            <w:rStyle w:val="Hyperlink"/>
            <w:rFonts w:cs="FrankRuehl" w:hint="cs"/>
            <w:vanish/>
            <w:szCs w:val="20"/>
            <w:shd w:val="clear" w:color="auto" w:fill="FFFF99"/>
            <w:rtl/>
          </w:rPr>
          <w:t>קובץ המנשרים מס' 76</w:t>
        </w:r>
      </w:hyperlink>
      <w:r w:rsidRPr="00A612C6">
        <w:rPr>
          <w:rStyle w:val="default"/>
          <w:rFonts w:cs="FrankRuehl" w:hint="cs"/>
          <w:vanish/>
          <w:sz w:val="20"/>
          <w:szCs w:val="20"/>
          <w:shd w:val="clear" w:color="auto" w:fill="FFFF99"/>
          <w:rtl/>
        </w:rPr>
        <w:t xml:space="preserve"> מיום 12.9.1990 עמ' 146</w:t>
      </w:r>
    </w:p>
    <w:p w:rsidR="00D91CBB" w:rsidRPr="00A612C6" w:rsidRDefault="00D91CBB">
      <w:pPr>
        <w:pStyle w:val="P00"/>
        <w:spacing w:before="0"/>
        <w:ind w:left="0" w:right="1134"/>
        <w:rPr>
          <w:rStyle w:val="default"/>
          <w:rFonts w:cs="FrankRuehl" w:hint="cs"/>
          <w:b/>
          <w:bCs/>
          <w:vanish/>
          <w:sz w:val="20"/>
          <w:szCs w:val="20"/>
          <w:shd w:val="clear" w:color="auto" w:fill="FFFF99"/>
          <w:rtl/>
        </w:rPr>
      </w:pPr>
      <w:r w:rsidRPr="00A612C6">
        <w:rPr>
          <w:rStyle w:val="default"/>
          <w:rFonts w:cs="FrankRuehl" w:hint="cs"/>
          <w:b/>
          <w:bCs/>
          <w:vanish/>
          <w:sz w:val="20"/>
          <w:szCs w:val="20"/>
          <w:shd w:val="clear" w:color="auto" w:fill="FFFF99"/>
          <w:rtl/>
        </w:rPr>
        <w:t>הוספת סעיף 50א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79704B"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4"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150</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מפקד כוחות צה"ל באזור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נשיא בית המשפט הצבאי לערעורים</w:t>
      </w:r>
      <w:r w:rsidRPr="00A612C6">
        <w:rPr>
          <w:rStyle w:val="default"/>
          <w:rFonts w:cs="FrankRuehl" w:hint="cs"/>
          <w:vanish/>
          <w:sz w:val="22"/>
          <w:szCs w:val="22"/>
          <w:shd w:val="clear" w:color="auto" w:fill="FFFF99"/>
          <w:rtl/>
        </w:rPr>
        <w:t xml:space="preserve"> רשאי להורות על עריכת משפט חוזר בעניין שניתן בו פסק-דין </w:t>
      </w:r>
      <w:r w:rsidRPr="00A612C6">
        <w:rPr>
          <w:rStyle w:val="default"/>
          <w:rFonts w:cs="FrankRuehl" w:hint="cs"/>
          <w:strike/>
          <w:vanish/>
          <w:sz w:val="22"/>
          <w:szCs w:val="22"/>
          <w:shd w:val="clear" w:color="auto" w:fill="FFFF99"/>
          <w:rtl/>
        </w:rPr>
        <w:t>שהינו בר תוקף לפי סעיפים 41(א) או 50(ג)(4) לצו זה</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חלוט</w:t>
      </w:r>
      <w:r w:rsidRPr="00A612C6">
        <w:rPr>
          <w:rStyle w:val="default"/>
          <w:rFonts w:cs="FrankRuehl" w:hint="cs"/>
          <w:vanish/>
          <w:sz w:val="22"/>
          <w:szCs w:val="22"/>
          <w:shd w:val="clear" w:color="auto" w:fill="FFFF99"/>
          <w:rtl/>
        </w:rPr>
        <w:t>, אם ראה אחד מאלה: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(1)</w:t>
      </w:r>
      <w:r w:rsidRPr="00A612C6">
        <w:rPr>
          <w:rStyle w:val="default"/>
          <w:rFonts w:cs="FrankRuehl" w:hint="cs"/>
          <w:vanish/>
          <w:sz w:val="22"/>
          <w:szCs w:val="22"/>
          <w:shd w:val="clear" w:color="auto" w:fill="FFFF99"/>
          <w:rtl/>
        </w:rPr>
        <w:tab/>
        <w:t>בית משפט צבאי או כל ערכאה שיפוטית בת-סמך בישראל פסקו כי ראיה מהראיות שהובאו באותו ענין יסודה היה בשקר או בזיוף, ויש יסוד להניח כי אילולא ראיה זאת היה בכך כדי לשנות את תוצאות המשפט לטובת הנידון;</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נתגלו עובדות חדשות או ראיות חדשות העשויות, לבדן או ביחד עם החומר שהיה בפני בית המשפט בראשונה, לשנות את תוצאות המשפט לטובת הנידון, ובשעת בירור משפטו לא יכולות היו להיות בידי הנידון או להיות ידועות לו;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אדם אחר הורשע בינתיים בביצוע אותו מעשה העבירה, ומהנסיבות שנתגלו במשפטו של אותו אדם אחר נראה כי מי שהורשע לראשונה בעבירה לא ביצע אותה;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נגזר על הנידון במשפט הראשון עונש מוות ויש יסוד להניח כי פסק הדין בטעות יסודות.</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הרשות לבקש משפט חוזר נתונה לנידון וליועץ המשפטי; מת הנידון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תהיה הרשות האמורה גם לבן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ולכל אחד מצאצאיו, הוריו, אחיו או אחיותיו;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בקשה למשפט חוזר תוגש בכתב </w:t>
      </w:r>
      <w:r w:rsidRPr="00A612C6">
        <w:rPr>
          <w:rStyle w:val="default"/>
          <w:rFonts w:cs="FrankRuehl" w:hint="cs"/>
          <w:strike/>
          <w:vanish/>
          <w:sz w:val="22"/>
          <w:szCs w:val="22"/>
          <w:shd w:val="clear" w:color="auto" w:fill="FFFF99"/>
          <w:rtl/>
        </w:rPr>
        <w:t>למפקד כוחות צה"ל באזור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לנשיא בית המשפט הצבאי לערעורים</w:t>
      </w:r>
      <w:r w:rsidRPr="00A612C6">
        <w:rPr>
          <w:rStyle w:val="default"/>
          <w:rFonts w:cs="FrankRuehl" w:hint="cs"/>
          <w:vanish/>
          <w:sz w:val="22"/>
          <w:szCs w:val="22"/>
          <w:shd w:val="clear" w:color="auto" w:fill="FFFF99"/>
          <w:rtl/>
        </w:rPr>
        <w:t xml:space="preserve"> תוך 90 יום מן היום אשר בו נודע למבקש על קיום אחת העילות האמורות בסעיף קטן (א), ויפורטו בה נימוקיה;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 xml:space="preserve">היה </w:t>
      </w:r>
      <w:r w:rsidRPr="00A612C6">
        <w:rPr>
          <w:rStyle w:val="default"/>
          <w:rFonts w:cs="FrankRuehl" w:hint="cs"/>
          <w:strike/>
          <w:vanish/>
          <w:sz w:val="22"/>
          <w:szCs w:val="22"/>
          <w:shd w:val="clear" w:color="auto" w:fill="FFFF99"/>
          <w:rtl/>
        </w:rPr>
        <w:t>מפקד כוחות צה"ל באזור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נשיא בית המשפט הצבאי לערעורים</w:t>
      </w:r>
      <w:r w:rsidRPr="00A612C6">
        <w:rPr>
          <w:rStyle w:val="default"/>
          <w:rFonts w:cs="FrankRuehl" w:hint="cs"/>
          <w:vanish/>
          <w:sz w:val="22"/>
          <w:szCs w:val="22"/>
          <w:shd w:val="clear" w:color="auto" w:fill="FFFF99"/>
          <w:rtl/>
        </w:rPr>
        <w:t xml:space="preserve"> סבור, כי איחור בהגשת הבקשה נגרם שלא באשמתו או ברשלנותו של המבקש, רשאי הוא להיזקק לבקשה אם אף הוגשה לאחר תום המועד האמור בפסקה (2).</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לשם החלטה בבקשה למשפט חוזר </w:t>
      </w:r>
      <w:r w:rsidRPr="00A612C6">
        <w:rPr>
          <w:rStyle w:val="default"/>
          <w:rFonts w:cs="FrankRuehl" w:hint="cs"/>
          <w:strike/>
          <w:vanish/>
          <w:sz w:val="22"/>
          <w:szCs w:val="22"/>
          <w:shd w:val="clear" w:color="auto" w:fill="FFFF99"/>
          <w:rtl/>
        </w:rPr>
        <w:t>יפנה מפקד כוחות צה"ל באזור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רשאי נשיא בית המשפט הצבאי לערעורים לפנות</w:t>
      </w:r>
      <w:r w:rsidRPr="00A612C6">
        <w:rPr>
          <w:rStyle w:val="default"/>
          <w:rFonts w:cs="FrankRuehl" w:hint="cs"/>
          <w:vanish/>
          <w:sz w:val="22"/>
          <w:szCs w:val="22"/>
          <w:shd w:val="clear" w:color="auto" w:fill="FFFF99"/>
          <w:rtl/>
        </w:rPr>
        <w:t xml:space="preserve"> לפרקליט הצבאי הראשי לקבלת חוות דעתו בכתב;</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לשם חוות-דעת כאמור רשאי הפרקליט הצבאי הראשי להורות על עריכת חקירה על ידי המשטרה או בדיקה על ידי ועדה שתמונה לעניין זה על ידי הפרקליט הצבאי הראשי ואשר יושב הראש שלה יהא שופט משפטאי;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ניתנה חוות-דעת של הפרקליט הצבאי הראשי כאמור, יימסר למבקש העתק ממנה.</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החלטת </w:t>
      </w:r>
      <w:r w:rsidRPr="00A612C6">
        <w:rPr>
          <w:rStyle w:val="default"/>
          <w:rFonts w:cs="FrankRuehl" w:hint="cs"/>
          <w:strike/>
          <w:vanish/>
          <w:sz w:val="22"/>
          <w:szCs w:val="22"/>
          <w:shd w:val="clear" w:color="auto" w:fill="FFFF99"/>
          <w:rtl/>
        </w:rPr>
        <w:t>מפקד כוחות צה"ל באזור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נשיא בית המשפט הצבאי לערעורים</w:t>
      </w:r>
      <w:r w:rsidRPr="00A612C6">
        <w:rPr>
          <w:rStyle w:val="default"/>
          <w:rFonts w:cs="FrankRuehl" w:hint="cs"/>
          <w:vanish/>
          <w:sz w:val="22"/>
          <w:szCs w:val="22"/>
          <w:shd w:val="clear" w:color="auto" w:fill="FFFF99"/>
          <w:rtl/>
        </w:rPr>
        <w:t xml:space="preserve"> בבקשה תימסר לנידון וליועץ המשפטי בכתב, זולת אם הורה </w:t>
      </w:r>
      <w:r w:rsidRPr="00A612C6">
        <w:rPr>
          <w:rStyle w:val="default"/>
          <w:rFonts w:cs="FrankRuehl" w:hint="cs"/>
          <w:strike/>
          <w:vanish/>
          <w:sz w:val="22"/>
          <w:szCs w:val="22"/>
          <w:shd w:val="clear" w:color="auto" w:fill="FFFF99"/>
          <w:rtl/>
        </w:rPr>
        <w:t>מפקד כוחות צה"ל באזור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נשיא בית המשפט הצבאי לערעורים</w:t>
      </w:r>
      <w:r w:rsidRPr="00A612C6">
        <w:rPr>
          <w:rStyle w:val="default"/>
          <w:rFonts w:cs="FrankRuehl" w:hint="cs"/>
          <w:vanish/>
          <w:sz w:val="22"/>
          <w:szCs w:val="22"/>
          <w:shd w:val="clear" w:color="auto" w:fill="FFFF99"/>
          <w:rtl/>
        </w:rPr>
        <w:t xml:space="preserve"> על דרך אחרת;</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בהחלטה על משפט חוזר יקבע </w:t>
      </w:r>
      <w:r w:rsidRPr="00A612C6">
        <w:rPr>
          <w:rStyle w:val="default"/>
          <w:rFonts w:cs="FrankRuehl" w:hint="cs"/>
          <w:strike/>
          <w:vanish/>
          <w:sz w:val="22"/>
          <w:szCs w:val="22"/>
          <w:shd w:val="clear" w:color="auto" w:fill="FFFF99"/>
          <w:rtl/>
        </w:rPr>
        <w:t>מפקד כוחות צה"ל באזור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נשיא בית המשפט הצבאי לערעורים</w:t>
      </w:r>
      <w:r w:rsidRPr="00A612C6">
        <w:rPr>
          <w:rStyle w:val="default"/>
          <w:rFonts w:cs="FrankRuehl" w:hint="cs"/>
          <w:vanish/>
          <w:sz w:val="22"/>
          <w:szCs w:val="22"/>
          <w:shd w:val="clear" w:color="auto" w:fill="FFFF99"/>
          <w:rtl/>
        </w:rPr>
        <w:t xml:space="preserve"> את בית המשפט הצבאי שיקיים את המשפט החוזר; המשפט יתברר בפני בית משפט צבאי של שלושה;</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 xml:space="preserve">סירב </w:t>
      </w:r>
      <w:r w:rsidRPr="00A612C6">
        <w:rPr>
          <w:rStyle w:val="default"/>
          <w:rFonts w:cs="FrankRuehl" w:hint="cs"/>
          <w:strike/>
          <w:vanish/>
          <w:sz w:val="22"/>
          <w:szCs w:val="22"/>
          <w:shd w:val="clear" w:color="auto" w:fill="FFFF99"/>
          <w:rtl/>
        </w:rPr>
        <w:t>מפקד כוחות צה"ל באזור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נשיא בית המשפט הצבאי לערעורים</w:t>
      </w:r>
      <w:r w:rsidRPr="00A612C6">
        <w:rPr>
          <w:rStyle w:val="default"/>
          <w:rFonts w:cs="FrankRuehl" w:hint="cs"/>
          <w:vanish/>
          <w:sz w:val="22"/>
          <w:szCs w:val="22"/>
          <w:shd w:val="clear" w:color="auto" w:fill="FFFF99"/>
          <w:rtl/>
        </w:rPr>
        <w:t xml:space="preserve"> להורות על משפט חוזר לא תוגש בקשה נוספת או אחרת בשל עילה ששימשה יסוד לבקשה שסירבו לה.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79704B"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5"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לשם החלטה בבקשה למשפט חוזר רשאי נשיא בית המשפט הצבאי לערעורים לפנות לפרקליט הצבאי הראשי לקבלת חוות דעתו בכתב;</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לשם חוות-דעת כאמור רשאי הפרקליט הצבאי הראשי להורות על עריכת חקירה על ידי המשטרה או בדיקה על ידי ועדה שתמונה לעניין זה על ידי הפרקליט הצבאי הראשי ואשר יושב הראש שלה יהא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w:t>
      </w:r>
    </w:p>
    <w:p w:rsidR="00D91CBB" w:rsidRDefault="00D91CBB">
      <w:pPr>
        <w:pStyle w:val="P00"/>
        <w:spacing w:before="0"/>
        <w:ind w:left="1021" w:right="1134"/>
        <w:rPr>
          <w:rStyle w:val="default"/>
          <w:rFonts w:cs="FrankRuehl" w:hint="cs"/>
          <w:sz w:val="2"/>
          <w:szCs w:val="2"/>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ניתנה חוות-דעת של הפרקליט הצבאי הראשי כאמור, יימסר למבקש העתק ממנה.</w:t>
      </w:r>
      <w:bookmarkEnd w:id="79"/>
    </w:p>
    <w:p w:rsidR="00D91CBB" w:rsidRDefault="00D91CBB">
      <w:pPr>
        <w:pStyle w:val="medium2-header"/>
        <w:keepLines w:val="0"/>
        <w:spacing w:before="72"/>
        <w:ind w:left="0" w:right="1134"/>
        <w:rPr>
          <w:rFonts w:cs="FrankRuehl" w:hint="cs"/>
          <w:noProof/>
          <w:rtl/>
        </w:rPr>
      </w:pPr>
      <w:r>
        <w:rPr>
          <w:rFonts w:cs="FrankRuehl" w:hint="cs"/>
          <w:noProof/>
          <w:rtl/>
        </w:rPr>
        <w:t xml:space="preserve">פרק ג </w:t>
      </w:r>
      <w:r>
        <w:rPr>
          <w:rFonts w:cs="FrankRuehl" w:hint="cs"/>
          <w:noProof/>
        </w:rPr>
        <w:t>–</w:t>
      </w:r>
      <w:r>
        <w:rPr>
          <w:rFonts w:cs="FrankRuehl" w:hint="cs"/>
          <w:noProof/>
          <w:rtl/>
        </w:rPr>
        <w:t xml:space="preserve"> עבירות</w:t>
      </w:r>
    </w:p>
    <w:p w:rsidR="00D91CBB" w:rsidRDefault="00D91CBB">
      <w:pPr>
        <w:pStyle w:val="P00"/>
        <w:spacing w:before="72"/>
        <w:ind w:left="0" w:right="1134"/>
        <w:rPr>
          <w:rStyle w:val="default"/>
          <w:rFonts w:cs="FrankRuehl" w:hint="cs"/>
          <w:rtl/>
        </w:rPr>
      </w:pPr>
      <w:r>
        <w:rPr>
          <w:rFonts w:cs="Miriam"/>
          <w:lang w:val="he-IL"/>
        </w:rPr>
        <w:pict>
          <v:rect id="_x0000_s1287" style="position:absolute;left:0;text-align:left;margin-left:464.35pt;margin-top:7.1pt;width:75.05pt;height:29.05pt;z-index:251509248" o:allowincell="f" filled="f" stroked="f" strokecolor="lime" strokeweight=".25pt">
            <v:textbox style="mso-next-textbox:#_x0000_s1287" inset="0,0,0,0">
              <w:txbxContent>
                <w:p w:rsidR="00E90B41" w:rsidRDefault="00E90B41">
                  <w:pPr>
                    <w:spacing w:line="160" w:lineRule="exact"/>
                    <w:rPr>
                      <w:rFonts w:cs="Miriam" w:hint="cs"/>
                      <w:sz w:val="18"/>
                      <w:szCs w:val="18"/>
                      <w:rtl/>
                    </w:rPr>
                  </w:pPr>
                  <w:r>
                    <w:rPr>
                      <w:rFonts w:cs="Miriam" w:hint="cs"/>
                      <w:sz w:val="18"/>
                      <w:szCs w:val="18"/>
                      <w:rtl/>
                    </w:rPr>
                    <w:t>גרימת מוות בכוונה</w:t>
                  </w:r>
                </w:p>
                <w:p w:rsidR="00E90B41" w:rsidRDefault="00E90B41">
                  <w:pPr>
                    <w:spacing w:line="160" w:lineRule="exact"/>
                    <w:rPr>
                      <w:rFonts w:cs="Miriam" w:hint="cs"/>
                      <w:noProof/>
                      <w:sz w:val="18"/>
                      <w:szCs w:val="18"/>
                      <w:rtl/>
                    </w:rPr>
                  </w:pPr>
                  <w:r>
                    <w:rPr>
                      <w:rFonts w:cs="Miriam" w:hint="cs"/>
                      <w:sz w:val="18"/>
                      <w:szCs w:val="18"/>
                      <w:rtl/>
                    </w:rPr>
                    <w:t>תיקון מס' 51 (מס' 1124) תשמ"ה-1984</w:t>
                  </w:r>
                </w:p>
              </w:txbxContent>
            </v:textbox>
            <w10:anchorlock/>
          </v:rect>
        </w:pict>
      </w:r>
      <w:r>
        <w:rPr>
          <w:rStyle w:val="big-number"/>
          <w:rFonts w:cs="Miriam" w:hint="cs"/>
          <w:rtl/>
        </w:rPr>
        <w:t>51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הגורם בכוונה למותו של אחר, דינו מוות או עונש אחר, כפי שיורה בית-המשפט.</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יטיל בית-המשפט עונש מוות על נאשם שגילו, בעת ביצוע העבירה, למטה מגיל 18.</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80" w:name="Rov58"/>
      <w:r w:rsidRPr="00A612C6">
        <w:rPr>
          <w:rStyle w:val="default"/>
          <w:rFonts w:cs="FrankRuehl" w:hint="cs"/>
          <w:vanish/>
          <w:color w:val="FF0000"/>
          <w:sz w:val="20"/>
          <w:szCs w:val="20"/>
          <w:shd w:val="clear" w:color="auto" w:fill="FFFF99"/>
          <w:rtl/>
        </w:rPr>
        <w:t>מיום 18.11.1984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51 (מס' 1124)</w:t>
      </w:r>
      <w:r w:rsidR="0079704B" w:rsidRPr="00A612C6">
        <w:rPr>
          <w:rStyle w:val="default"/>
          <w:rFonts w:cs="FrankRuehl" w:hint="cs"/>
          <w:b/>
          <w:bCs/>
          <w:vanish/>
          <w:sz w:val="20"/>
          <w:szCs w:val="20"/>
          <w:shd w:val="clear" w:color="auto" w:fill="FFFF99"/>
          <w:rtl/>
        </w:rPr>
        <w:t xml:space="preserve"> תשמ"ה-1984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6" w:history="1">
        <w:r w:rsidRPr="00A612C6">
          <w:rPr>
            <w:rStyle w:val="Hyperlink"/>
            <w:rFonts w:cs="FrankRuehl" w:hint="cs"/>
            <w:vanish/>
            <w:szCs w:val="20"/>
            <w:shd w:val="clear" w:color="auto" w:fill="FFFF99"/>
            <w:rtl/>
          </w:rPr>
          <w:t>קובץ המנשרים מס' 68</w:t>
        </w:r>
      </w:hyperlink>
      <w:r w:rsidRPr="00A612C6">
        <w:rPr>
          <w:rStyle w:val="default"/>
          <w:rFonts w:cs="FrankRuehl" w:hint="cs"/>
          <w:vanish/>
          <w:sz w:val="20"/>
          <w:szCs w:val="20"/>
          <w:shd w:val="clear" w:color="auto" w:fill="FFFF99"/>
          <w:rtl/>
        </w:rPr>
        <w:t xml:space="preserve"> מיום 1.3.1985 עמ' 54</w:t>
      </w:r>
    </w:p>
    <w:p w:rsidR="00D91CBB" w:rsidRPr="00A612C6" w:rsidRDefault="00D91CBB">
      <w:pPr>
        <w:pStyle w:val="P00"/>
        <w:ind w:left="0" w:right="1134"/>
        <w:rPr>
          <w:rStyle w:val="big-number"/>
          <w:rFonts w:cs="Miriam" w:hint="cs"/>
          <w:vanish/>
          <w:sz w:val="16"/>
          <w:szCs w:val="16"/>
          <w:u w:val="single"/>
          <w:shd w:val="clear" w:color="auto" w:fill="FFFF99"/>
          <w:rtl/>
        </w:rPr>
      </w:pPr>
      <w:r w:rsidRPr="00A612C6">
        <w:rPr>
          <w:rStyle w:val="big-number"/>
          <w:rFonts w:cs="Miriam" w:hint="cs"/>
          <w:strike/>
          <w:vanish/>
          <w:sz w:val="16"/>
          <w:szCs w:val="16"/>
          <w:shd w:val="clear" w:color="auto" w:fill="FFFF99"/>
          <w:rtl/>
        </w:rPr>
        <w:t>חבלה וגרימת מוות</w:t>
      </w:r>
      <w:r w:rsidRPr="00A612C6">
        <w:rPr>
          <w:rStyle w:val="big-number"/>
          <w:rFonts w:cs="Miriam" w:hint="cs"/>
          <w:vanish/>
          <w:sz w:val="16"/>
          <w:szCs w:val="16"/>
          <w:shd w:val="clear" w:color="auto" w:fill="FFFF99"/>
          <w:rtl/>
        </w:rPr>
        <w:t xml:space="preserve"> </w:t>
      </w:r>
      <w:r w:rsidRPr="00A612C6">
        <w:rPr>
          <w:rStyle w:val="big-number"/>
          <w:rFonts w:cs="Miriam" w:hint="cs"/>
          <w:vanish/>
          <w:sz w:val="16"/>
          <w:szCs w:val="16"/>
          <w:u w:val="single"/>
          <w:shd w:val="clear" w:color="auto" w:fill="FFFF99"/>
          <w:rtl/>
        </w:rPr>
        <w:t>גרימת מוות בכוונה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51</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הגורם בכוונה למותו של אחר </w:t>
      </w:r>
      <w:r w:rsidRPr="00A612C6">
        <w:rPr>
          <w:rStyle w:val="default"/>
          <w:rFonts w:cs="FrankRuehl" w:hint="cs"/>
          <w:strike/>
          <w:vanish/>
          <w:sz w:val="22"/>
          <w:szCs w:val="22"/>
          <w:shd w:val="clear" w:color="auto" w:fill="FFFF99"/>
          <w:rtl/>
        </w:rPr>
        <w:t>או מבצע מעשה חבלה במתקן של צה"ל</w:t>
      </w:r>
      <w:r w:rsidRPr="00A612C6">
        <w:rPr>
          <w:rStyle w:val="default"/>
          <w:rFonts w:cs="FrankRuehl" w:hint="cs"/>
          <w:vanish/>
          <w:sz w:val="22"/>
          <w:szCs w:val="22"/>
          <w:shd w:val="clear" w:color="auto" w:fill="FFFF99"/>
          <w:rtl/>
        </w:rPr>
        <w:t>, דינו מוות או עונש אחר, כפי שיורה בית-המשפט.</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לא יטיל בית-המשפט עונש מוות על נאשם שגילו, בעת ביצוע העבירה, למטה מגיל 18.</w:t>
      </w:r>
      <w:bookmarkEnd w:id="80"/>
    </w:p>
    <w:p w:rsidR="00D91CBB" w:rsidRDefault="00D91CBB">
      <w:pPr>
        <w:pStyle w:val="P00"/>
        <w:spacing w:before="72"/>
        <w:ind w:left="0" w:right="1134"/>
        <w:rPr>
          <w:rStyle w:val="default"/>
          <w:rFonts w:cs="FrankRuehl" w:hint="cs"/>
          <w:rtl/>
        </w:rPr>
      </w:pPr>
      <w:r>
        <w:rPr>
          <w:rFonts w:cs="Miriam"/>
          <w:lang w:val="he-IL"/>
        </w:rPr>
        <w:pict>
          <v:rect id="_x0000_s1477" style="position:absolute;left:0;text-align:left;margin-left:464.35pt;margin-top:7.1pt;width:75.05pt;height:29.05pt;z-index:251636224" o:allowincell="f" filled="f" stroked="f" strokecolor="lime" strokeweight=".25pt">
            <v:textbox style="mso-next-textbox:#_x0000_s1477" inset="0,0,0,0">
              <w:txbxContent>
                <w:p w:rsidR="00E90B41" w:rsidRDefault="00E90B41">
                  <w:pPr>
                    <w:spacing w:line="160" w:lineRule="exact"/>
                    <w:rPr>
                      <w:rFonts w:cs="Miriam" w:hint="cs"/>
                      <w:sz w:val="18"/>
                      <w:szCs w:val="18"/>
                      <w:rtl/>
                    </w:rPr>
                  </w:pPr>
                  <w:r>
                    <w:rPr>
                      <w:rFonts w:cs="Miriam" w:hint="cs"/>
                      <w:sz w:val="18"/>
                      <w:szCs w:val="18"/>
                      <w:rtl/>
                    </w:rPr>
                    <w:t>הריגה</w:t>
                  </w:r>
                </w:p>
                <w:p w:rsidR="00E90B41" w:rsidRDefault="00E90B41">
                  <w:pPr>
                    <w:spacing w:line="160" w:lineRule="exact"/>
                    <w:rPr>
                      <w:rFonts w:cs="Miriam" w:hint="cs"/>
                      <w:noProof/>
                      <w:sz w:val="18"/>
                      <w:szCs w:val="18"/>
                      <w:rtl/>
                    </w:rPr>
                  </w:pPr>
                  <w:r>
                    <w:rPr>
                      <w:rFonts w:cs="Miriam" w:hint="cs"/>
                      <w:sz w:val="18"/>
                      <w:szCs w:val="18"/>
                      <w:rtl/>
                    </w:rPr>
                    <w:t>תיקון מס' 51 (מס' 1124) תשמ"ה-1984</w:t>
                  </w:r>
                </w:p>
              </w:txbxContent>
            </v:textbox>
            <w10:anchorlock/>
          </v:rect>
        </w:pict>
      </w:r>
      <w:r>
        <w:rPr>
          <w:rStyle w:val="big-number"/>
          <w:rFonts w:cs="Miriam" w:hint="cs"/>
          <w:rtl/>
        </w:rPr>
        <w:t>51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הגורם במעשה או במחדל אסורים למותו של אדם, ייאשם בהריגה, ודינו, מאסר עולם.</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מחדל אסור הוא מחדל העולה כדי התרשלות פושעת במילוי חובה, בין שיש עמו כוונה לגרום מוות או חבלת גוף ובין שאין עמו כוונה כזאת.</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81" w:name="Rov59"/>
      <w:r w:rsidRPr="00A612C6">
        <w:rPr>
          <w:rStyle w:val="default"/>
          <w:rFonts w:cs="FrankRuehl" w:hint="cs"/>
          <w:vanish/>
          <w:color w:val="FF0000"/>
          <w:sz w:val="20"/>
          <w:szCs w:val="20"/>
          <w:shd w:val="clear" w:color="auto" w:fill="FFFF99"/>
          <w:rtl/>
        </w:rPr>
        <w:t>מיום 18.11.1984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51 (מס' 1124)</w:t>
      </w:r>
      <w:r w:rsidR="0079704B" w:rsidRPr="00A612C6">
        <w:rPr>
          <w:rStyle w:val="default"/>
          <w:rFonts w:cs="FrankRuehl" w:hint="cs"/>
          <w:b/>
          <w:bCs/>
          <w:vanish/>
          <w:sz w:val="20"/>
          <w:szCs w:val="20"/>
          <w:shd w:val="clear" w:color="auto" w:fill="FFFF99"/>
          <w:rtl/>
        </w:rPr>
        <w:t xml:space="preserve"> תשמ"ה-1984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7" w:history="1">
        <w:r w:rsidRPr="00A612C6">
          <w:rPr>
            <w:rStyle w:val="Hyperlink"/>
            <w:rFonts w:cs="FrankRuehl" w:hint="cs"/>
            <w:vanish/>
            <w:szCs w:val="20"/>
            <w:shd w:val="clear" w:color="auto" w:fill="FFFF99"/>
            <w:rtl/>
          </w:rPr>
          <w:t>קובץ המנשרים מס' 68</w:t>
        </w:r>
      </w:hyperlink>
      <w:r w:rsidRPr="00A612C6">
        <w:rPr>
          <w:rStyle w:val="default"/>
          <w:rFonts w:cs="FrankRuehl" w:hint="cs"/>
          <w:vanish/>
          <w:sz w:val="20"/>
          <w:szCs w:val="20"/>
          <w:shd w:val="clear" w:color="auto" w:fill="FFFF99"/>
          <w:rtl/>
        </w:rPr>
        <w:t xml:space="preserve"> מיום 1.3.1985 עמ' 54</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51א</w:t>
      </w:r>
      <w:bookmarkEnd w:id="81"/>
    </w:p>
    <w:p w:rsidR="00D91CBB" w:rsidRDefault="00D91CBB">
      <w:pPr>
        <w:pStyle w:val="P00"/>
        <w:spacing w:before="72"/>
        <w:ind w:left="0" w:right="1134"/>
        <w:rPr>
          <w:rStyle w:val="default"/>
          <w:rFonts w:cs="FrankRuehl" w:hint="cs"/>
          <w:rtl/>
        </w:rPr>
      </w:pPr>
      <w:r>
        <w:rPr>
          <w:rFonts w:cs="Miriam"/>
          <w:lang w:val="he-IL"/>
        </w:rPr>
        <w:pict>
          <v:rect id="_x0000_s1478" style="position:absolute;left:0;text-align:left;margin-left:464.35pt;margin-top:7.1pt;width:75.05pt;height:29.05pt;z-index:251637248" o:allowincell="f" filled="f" stroked="f" strokecolor="lime" strokeweight=".25pt">
            <v:textbox style="mso-next-textbox:#_x0000_s1478" inset="0,0,0,0">
              <w:txbxContent>
                <w:p w:rsidR="00E90B41" w:rsidRDefault="00E90B41">
                  <w:pPr>
                    <w:spacing w:line="160" w:lineRule="exact"/>
                    <w:rPr>
                      <w:rFonts w:cs="Miriam" w:hint="cs"/>
                      <w:sz w:val="18"/>
                      <w:szCs w:val="18"/>
                      <w:rtl/>
                    </w:rPr>
                  </w:pPr>
                  <w:r>
                    <w:rPr>
                      <w:rFonts w:cs="Miriam" w:hint="cs"/>
                      <w:sz w:val="18"/>
                      <w:szCs w:val="18"/>
                      <w:rtl/>
                    </w:rPr>
                    <w:t>חבלה במתקן צה"ל</w:t>
                  </w:r>
                </w:p>
                <w:p w:rsidR="00E90B41" w:rsidRDefault="00E90B41">
                  <w:pPr>
                    <w:spacing w:line="160" w:lineRule="exact"/>
                    <w:rPr>
                      <w:rFonts w:cs="Miriam" w:hint="cs"/>
                      <w:noProof/>
                      <w:sz w:val="18"/>
                      <w:szCs w:val="18"/>
                      <w:rtl/>
                    </w:rPr>
                  </w:pPr>
                  <w:r>
                    <w:rPr>
                      <w:rFonts w:cs="Miriam" w:hint="cs"/>
                      <w:sz w:val="18"/>
                      <w:szCs w:val="18"/>
                      <w:rtl/>
                    </w:rPr>
                    <w:t>תיקון מס' 51 (מס' 1124) תשמ"ה-1984</w:t>
                  </w:r>
                </w:p>
              </w:txbxContent>
            </v:textbox>
            <w10:anchorlock/>
          </v:rect>
        </w:pict>
      </w:r>
      <w:r>
        <w:rPr>
          <w:rStyle w:val="big-number"/>
          <w:rFonts w:cs="Miriam" w:hint="cs"/>
          <w:rtl/>
        </w:rPr>
        <w:t>51</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המבצע מעשה חבלה במתקן של צה"ל דינו מאסר עולם או עונש אחר כפי שיורה בית המשפט.</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82" w:name="Rov60"/>
      <w:r w:rsidRPr="00A612C6">
        <w:rPr>
          <w:rStyle w:val="default"/>
          <w:rFonts w:cs="FrankRuehl" w:hint="cs"/>
          <w:vanish/>
          <w:color w:val="FF0000"/>
          <w:sz w:val="20"/>
          <w:szCs w:val="20"/>
          <w:shd w:val="clear" w:color="auto" w:fill="FFFF99"/>
          <w:rtl/>
        </w:rPr>
        <w:t>מיום 18.11.1984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51 (מס' 1124)</w:t>
      </w:r>
      <w:r w:rsidR="0079704B" w:rsidRPr="00A612C6">
        <w:rPr>
          <w:rStyle w:val="default"/>
          <w:rFonts w:cs="FrankRuehl" w:hint="cs"/>
          <w:b/>
          <w:bCs/>
          <w:vanish/>
          <w:sz w:val="20"/>
          <w:szCs w:val="20"/>
          <w:shd w:val="clear" w:color="auto" w:fill="FFFF99"/>
          <w:rtl/>
        </w:rPr>
        <w:t xml:space="preserve"> תשמ"ה-1984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8" w:history="1">
        <w:r w:rsidRPr="00A612C6">
          <w:rPr>
            <w:rStyle w:val="Hyperlink"/>
            <w:rFonts w:cs="FrankRuehl" w:hint="cs"/>
            <w:vanish/>
            <w:szCs w:val="20"/>
            <w:shd w:val="clear" w:color="auto" w:fill="FFFF99"/>
            <w:rtl/>
          </w:rPr>
          <w:t>קובץ המנשרים מס' 68</w:t>
        </w:r>
      </w:hyperlink>
      <w:r w:rsidRPr="00A612C6">
        <w:rPr>
          <w:rStyle w:val="default"/>
          <w:rFonts w:cs="FrankRuehl" w:hint="cs"/>
          <w:vanish/>
          <w:sz w:val="20"/>
          <w:szCs w:val="20"/>
          <w:shd w:val="clear" w:color="auto" w:fill="FFFF99"/>
          <w:rtl/>
        </w:rPr>
        <w:t xml:space="preserve"> מיום 1.3.1985 עמ' 56</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51ב</w:t>
      </w:r>
      <w:bookmarkEnd w:id="82"/>
    </w:p>
    <w:p w:rsidR="00D91CBB" w:rsidRDefault="00D91CBB">
      <w:pPr>
        <w:pStyle w:val="P00"/>
        <w:spacing w:before="72"/>
        <w:ind w:left="0" w:right="1134"/>
        <w:rPr>
          <w:rStyle w:val="default"/>
          <w:rFonts w:cs="FrankRuehl" w:hint="cs"/>
          <w:rtl/>
        </w:rPr>
      </w:pPr>
      <w:r>
        <w:rPr>
          <w:rFonts w:cs="Miriam"/>
          <w:lang w:val="he-IL"/>
        </w:rPr>
        <w:pict>
          <v:rect id="_x0000_s1288" style="position:absolute;left:0;text-align:left;margin-left:464.35pt;margin-top:7.1pt;width:75.05pt;height:24.65pt;z-index:251510272" o:allowincell="f" filled="f" stroked="f" strokecolor="lime" strokeweight=".25pt">
            <v:textbox style="mso-next-textbox:#_x0000_s1288" inset="0,0,0,0">
              <w:txbxContent>
                <w:p w:rsidR="00E90B41" w:rsidRDefault="00E90B41">
                  <w:pPr>
                    <w:spacing w:line="160" w:lineRule="exact"/>
                    <w:rPr>
                      <w:rFonts w:cs="Miriam" w:hint="cs"/>
                      <w:noProof/>
                      <w:sz w:val="18"/>
                      <w:szCs w:val="18"/>
                      <w:rtl/>
                    </w:rPr>
                  </w:pPr>
                  <w:r>
                    <w:rPr>
                      <w:rFonts w:cs="Miriam" w:hint="cs"/>
                      <w:sz w:val="18"/>
                      <w:szCs w:val="18"/>
                      <w:rtl/>
                    </w:rPr>
                    <w:t>נשיאת כלי-יריה חומרי-נפץ וכו'</w:t>
                  </w:r>
                </w:p>
              </w:txbxContent>
            </v:textbox>
            <w10:anchorlock/>
          </v:rect>
        </w:pict>
      </w:r>
      <w:r>
        <w:rPr>
          <w:rStyle w:val="big-number"/>
          <w:rFonts w:cs="Miriam" w:hint="cs"/>
          <w:rtl/>
        </w:rPr>
        <w:t>52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יישא אדם כלי-יריה, תחמושת, פצצה, רימון-יד או חפץ נפיץ או מבעיר ללא תעודת-היתר ממפקד צבאי או מטעמו או שלא בהתאם לתנאיה של תעודת היתר.</w:t>
      </w:r>
    </w:p>
    <w:p w:rsidR="00D91CBB" w:rsidRDefault="00D91CBB">
      <w:pPr>
        <w:pStyle w:val="P00"/>
        <w:spacing w:before="72"/>
        <w:ind w:left="0" w:right="1134"/>
        <w:rPr>
          <w:rStyle w:val="default"/>
          <w:rFonts w:cs="FrankRuehl" w:hint="cs"/>
          <w:rtl/>
        </w:rPr>
      </w:pPr>
      <w:r>
        <w:rPr>
          <w:rFonts w:cs="FrankRuehl"/>
          <w:rtl/>
          <w:lang w:val="he-IL"/>
        </w:rPr>
        <w:pict>
          <v:shape id="_x0000_s1433" type="#_x0000_t202" style="position:absolute;left:0;text-align:left;margin-left:470.35pt;margin-top:7.1pt;width:1in;height:18pt;z-index:25160755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39 (מס' 1021) תשמ"ג-1982</w:t>
                  </w:r>
                </w:p>
              </w:txbxContent>
            </v:textbox>
          </v:shape>
        </w:pict>
      </w:r>
      <w:r>
        <w:rPr>
          <w:rStyle w:val="default"/>
          <w:rFonts w:cs="FrankRuehl" w:hint="cs"/>
          <w:rtl/>
        </w:rPr>
        <w:tab/>
        <w:t>(ב)</w:t>
      </w:r>
      <w:r>
        <w:rPr>
          <w:rStyle w:val="default"/>
          <w:rFonts w:cs="FrankRuehl" w:hint="cs"/>
          <w:rtl/>
        </w:rPr>
        <w:tab/>
        <w:t>מפקד צבאי רשאי לקבוע, בהודעה שתפורסם בטעמו, תנאים כלליים שיחולו על מי שקיבל תעודת היתר כאמור בסעיף קטן (א).</w:t>
      </w:r>
    </w:p>
    <w:p w:rsidR="00D91CBB" w:rsidRDefault="00D91CBB">
      <w:pPr>
        <w:pStyle w:val="P00"/>
        <w:spacing w:before="72"/>
        <w:ind w:left="0" w:right="1134"/>
        <w:rPr>
          <w:rStyle w:val="default"/>
          <w:rFonts w:cs="FrankRuehl" w:hint="cs"/>
          <w:rtl/>
        </w:rPr>
      </w:pPr>
      <w:r>
        <w:rPr>
          <w:rFonts w:cs="FrankRuehl"/>
          <w:rtl/>
          <w:lang w:val="he-IL"/>
        </w:rPr>
        <w:pict>
          <v:shape id="_x0000_s1435" type="#_x0000_t202" style="position:absolute;left:0;text-align:left;margin-left:470.35pt;margin-top:7.1pt;width:1in;height:18pt;z-index:25160857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39 (מס' 1021) תשמ"ג-1982</w:t>
                  </w:r>
                </w:p>
              </w:txbxContent>
            </v:textbox>
          </v:shape>
        </w:pict>
      </w:r>
      <w:r>
        <w:rPr>
          <w:rStyle w:val="default"/>
          <w:rFonts w:cs="FrankRuehl" w:hint="cs"/>
          <w:rtl/>
        </w:rPr>
        <w:tab/>
        <w:t>(ג)</w:t>
      </w:r>
      <w:r>
        <w:rPr>
          <w:rStyle w:val="default"/>
          <w:rFonts w:cs="FrankRuehl" w:hint="cs"/>
          <w:rtl/>
        </w:rPr>
        <w:tab/>
        <w:t>לא יהיה אדם חבר בקבוצה, שחבר אחד או יותר ממנה עברו, בזמן היותם בקבוצה, או עוברים עבירה על סעיף 51 או על סעיף קטן (א).</w:t>
      </w:r>
    </w:p>
    <w:p w:rsidR="00D91CBB" w:rsidRDefault="00D91CBB">
      <w:pPr>
        <w:pStyle w:val="P00"/>
        <w:spacing w:before="72"/>
        <w:ind w:left="0" w:right="1134"/>
        <w:rPr>
          <w:rStyle w:val="default"/>
          <w:rFonts w:cs="FrankRuehl" w:hint="cs"/>
          <w:rtl/>
        </w:rPr>
      </w:pPr>
      <w:r>
        <w:rPr>
          <w:rFonts w:cs="FrankRuehl"/>
          <w:rtl/>
          <w:lang w:val="he-IL"/>
        </w:rPr>
        <w:pict>
          <v:shape id="_x0000_s1436" type="#_x0000_t202" style="position:absolute;left:0;text-align:left;margin-left:470.35pt;margin-top:7.1pt;width:1in;height:18pt;z-index:25160960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39 (מס' 1021) תשמ"ג-1982</w:t>
                  </w:r>
                </w:p>
              </w:txbxContent>
            </v:textbox>
          </v:shape>
        </w:pict>
      </w:r>
      <w:r>
        <w:rPr>
          <w:rStyle w:val="default"/>
          <w:rFonts w:cs="FrankRuehl" w:hint="cs"/>
          <w:rtl/>
        </w:rPr>
        <w:tab/>
        <w:t>(ד)</w:t>
      </w:r>
      <w:r>
        <w:rPr>
          <w:rStyle w:val="default"/>
          <w:rFonts w:cs="FrankRuehl" w:hint="cs"/>
          <w:rtl/>
        </w:rPr>
        <w:tab/>
        <w:t>העובר על סעיף זה, דינו מאסר-עולם או עונש אחר כפי שיורה בית-המשפט.</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83" w:name="Rov61"/>
      <w:r w:rsidRPr="00A612C6">
        <w:rPr>
          <w:rStyle w:val="default"/>
          <w:rFonts w:cs="FrankRuehl" w:hint="cs"/>
          <w:vanish/>
          <w:color w:val="FF0000"/>
          <w:sz w:val="20"/>
          <w:szCs w:val="20"/>
          <w:shd w:val="clear" w:color="auto" w:fill="FFFF99"/>
          <w:rtl/>
        </w:rPr>
        <w:t>מיום 22.10.1982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39 (מס' 1021)</w:t>
      </w:r>
      <w:r w:rsidR="0079704B" w:rsidRPr="00A612C6">
        <w:rPr>
          <w:rStyle w:val="default"/>
          <w:rFonts w:cs="FrankRuehl" w:hint="cs"/>
          <w:b/>
          <w:bCs/>
          <w:vanish/>
          <w:sz w:val="20"/>
          <w:szCs w:val="20"/>
          <w:shd w:val="clear" w:color="auto" w:fill="FFFF99"/>
          <w:rtl/>
        </w:rPr>
        <w:t xml:space="preserve"> תשמ"ג-1982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89" w:history="1">
        <w:r w:rsidRPr="00A612C6">
          <w:rPr>
            <w:rStyle w:val="Hyperlink"/>
            <w:rFonts w:cs="FrankRuehl" w:hint="cs"/>
            <w:vanish/>
            <w:szCs w:val="20"/>
            <w:shd w:val="clear" w:color="auto" w:fill="FFFF99"/>
            <w:rtl/>
          </w:rPr>
          <w:t>קובץ המנשרים מס' 56</w:t>
        </w:r>
      </w:hyperlink>
      <w:r w:rsidRPr="00A612C6">
        <w:rPr>
          <w:rStyle w:val="default"/>
          <w:rFonts w:cs="FrankRuehl" w:hint="cs"/>
          <w:vanish/>
          <w:sz w:val="20"/>
          <w:szCs w:val="20"/>
          <w:shd w:val="clear" w:color="auto" w:fill="FFFF99"/>
          <w:rtl/>
        </w:rPr>
        <w:t xml:space="preserve"> מיום 5.5.1983 עמ' 92</w:t>
      </w:r>
    </w:p>
    <w:p w:rsidR="00D91CBB" w:rsidRPr="00A612C6" w:rsidRDefault="00D91CBB">
      <w:pPr>
        <w:pStyle w:val="P0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מפקד צבאי רשאי לקבוע, בהודעה שתפורסם בטעמו, תנאים כלליים שיחולו על מי שקיבל תעודת היתר כאמור בסעיף קטן (א).</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shd w:val="clear" w:color="auto" w:fill="FFFF99"/>
          <w:rtl/>
        </w:rPr>
        <w:t xml:space="preserve"> לא יהיה אדם חבר בקבוצה, שחבר אחד או יותר ממנה עברו, בזמן היותם בקבוצה, או עוברים עבירה על סעיף 51 או על סעיף קטן (א).</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(ד)</w:t>
      </w:r>
      <w:r w:rsidRPr="00A612C6">
        <w:rPr>
          <w:rStyle w:val="default"/>
          <w:rFonts w:cs="FrankRuehl" w:hint="cs"/>
          <w:vanish/>
          <w:sz w:val="22"/>
          <w:szCs w:val="22"/>
          <w:shd w:val="clear" w:color="auto" w:fill="FFFF99"/>
          <w:rtl/>
        </w:rPr>
        <w:t xml:space="preserve"> העובר על סעיף זה, דינו מאסר-עולם או עונש אחר כפי שיורה בית-המשפט.</w:t>
      </w:r>
      <w:bookmarkEnd w:id="83"/>
    </w:p>
    <w:p w:rsidR="00D91CBB" w:rsidRDefault="00D91CBB">
      <w:pPr>
        <w:pStyle w:val="P00"/>
        <w:spacing w:before="72"/>
        <w:ind w:left="1021" w:right="1134" w:hanging="1021"/>
        <w:rPr>
          <w:rStyle w:val="default"/>
          <w:rFonts w:cs="FrankRuehl" w:hint="cs"/>
          <w:rtl/>
        </w:rPr>
      </w:pPr>
      <w:r>
        <w:rPr>
          <w:rFonts w:cs="Miriam"/>
          <w:lang w:val="he-IL"/>
        </w:rPr>
        <w:pict>
          <v:rect id="_x0000_s1289" style="position:absolute;left:0;text-align:left;margin-left:464.35pt;margin-top:7.1pt;width:75.05pt;height:17.5pt;z-index:251511296" o:allowincell="f" filled="f" stroked="f" strokecolor="lime" strokeweight=".25pt">
            <v:textbox style="mso-next-textbox:#_x0000_s1289" inset="0,0,0,0">
              <w:txbxContent>
                <w:p w:rsidR="00E90B41" w:rsidRDefault="00E90B41">
                  <w:pPr>
                    <w:spacing w:line="160" w:lineRule="exact"/>
                    <w:rPr>
                      <w:rFonts w:cs="Miriam" w:hint="cs"/>
                      <w:noProof/>
                      <w:sz w:val="18"/>
                      <w:szCs w:val="18"/>
                      <w:rtl/>
                    </w:rPr>
                  </w:pPr>
                  <w:r>
                    <w:rPr>
                      <w:rFonts w:cs="Miriam" w:hint="cs"/>
                      <w:sz w:val="18"/>
                      <w:szCs w:val="18"/>
                      <w:rtl/>
                    </w:rPr>
                    <w:t>עבירות נגד קיום הסדר הציבורי</w:t>
                  </w:r>
                </w:p>
              </w:txbxContent>
            </v:textbox>
            <w10:anchorlock/>
          </v:rect>
        </w:pict>
      </w:r>
      <w:r>
        <w:rPr>
          <w:rStyle w:val="big-number"/>
          <w:rFonts w:cs="Miriam" w:hint="cs"/>
          <w:rtl/>
        </w:rPr>
        <w:t>53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(1)</w:t>
      </w:r>
      <w:r>
        <w:rPr>
          <w:rStyle w:val="default"/>
          <w:rFonts w:cs="FrankRuehl" w:hint="cs"/>
          <w:rtl/>
        </w:rPr>
        <w:tab/>
        <w:t>לא יחזיק אדם ברשותו כלי-יריה, תחמושת, פצצה, רימון-יד או חפץ נפיץ או מבעיר, כלי או חפץ או דבר המתוכנן או מסוגל לגרום מוות או חבלה חמורה, אלא אם כן הוא מחזיק בתעודת-היתר שהוענקה על-ידי מפקד צבאי או מטעמו והוא ממלא אחר תנאי רשיונו או תעודת-ההיתר שבידו;</w:t>
      </w:r>
    </w:p>
    <w:p w:rsidR="00D91CBB" w:rsidRDefault="00D91CBB">
      <w:pPr>
        <w:pStyle w:val="P00"/>
        <w:spacing w:before="72"/>
        <w:ind w:left="1021" w:right="1134"/>
        <w:rPr>
          <w:rStyle w:val="default"/>
          <w:rFonts w:cs="FrankRuehl" w:hint="cs"/>
          <w:rtl/>
        </w:rPr>
      </w:pPr>
      <w:r>
        <w:rPr>
          <w:rFonts w:cs="FrankRuehl"/>
          <w:rtl/>
          <w:lang w:val="he-IL"/>
        </w:rPr>
        <w:pict>
          <v:shape id="_x0000_s1439" type="#_x0000_t202" style="position:absolute;left:0;text-align:left;margin-left:470.35pt;margin-top:7.1pt;width:1in;height:18pt;z-index:25161062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39 (מס' 1021) תשמ"ג-1982</w:t>
                  </w:r>
                </w:p>
              </w:txbxContent>
            </v:textbox>
          </v:shape>
        </w:pict>
      </w:r>
      <w:r>
        <w:rPr>
          <w:rStyle w:val="default"/>
          <w:rFonts w:cs="FrankRuehl" w:hint="cs"/>
          <w:rtl/>
        </w:rPr>
        <w:t>(2)</w:t>
      </w:r>
      <w:r>
        <w:rPr>
          <w:rStyle w:val="default"/>
          <w:rFonts w:cs="FrankRuehl" w:hint="cs"/>
          <w:rtl/>
        </w:rPr>
        <w:tab/>
        <w:t>מפקד צבאי רשאי לקבוע, בהודעה שתפורסם מטעמו, תנאים כלליים שיחולו על מי שקיבל תעודת היתר כאמור בסעיף קטן (1);</w:t>
      </w:r>
    </w:p>
    <w:p w:rsidR="00D91CBB" w:rsidRDefault="00D91CBB">
      <w:pPr>
        <w:pStyle w:val="P00"/>
        <w:spacing w:before="72"/>
        <w:ind w:left="1021" w:right="1134"/>
        <w:rPr>
          <w:rStyle w:val="default"/>
          <w:rFonts w:cs="FrankRuehl" w:hint="cs"/>
          <w:rtl/>
        </w:rPr>
      </w:pPr>
      <w:r>
        <w:rPr>
          <w:rFonts w:cs="FrankRuehl"/>
          <w:rtl/>
          <w:lang w:val="he-IL"/>
        </w:rPr>
        <w:pict>
          <v:shape id="_x0000_s1440" type="#_x0000_t202" style="position:absolute;left:0;text-align:left;margin-left:470.35pt;margin-top:7.1pt;width:1in;height:18pt;z-index:25161164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39 (מס' 1021) תשמ"ג-1982</w:t>
                  </w:r>
                </w:p>
              </w:txbxContent>
            </v:textbox>
          </v:shape>
        </w:pict>
      </w:r>
      <w:r>
        <w:rPr>
          <w:rStyle w:val="default"/>
          <w:rFonts w:cs="FrankRuehl" w:hint="cs"/>
          <w:rtl/>
        </w:rPr>
        <w:t>(3)</w:t>
      </w:r>
      <w:r>
        <w:rPr>
          <w:rStyle w:val="default"/>
          <w:rFonts w:cs="FrankRuehl" w:hint="cs"/>
          <w:rtl/>
        </w:rPr>
        <w:tab/>
        <w:t>לא ייצר אדם כלי-יריה, תחמושת, פצצה, רימון-יד, חפץ נפיץ או מבעיר, ללא תעודת-היתר, שהוענקה על-ידי מפקד צבאי או מטעמו, או שלא בהתאם לתנאיה של אותה תעודת-היתר;</w:t>
      </w:r>
    </w:p>
    <w:p w:rsidR="00D91CBB" w:rsidRDefault="00D91CBB">
      <w:pPr>
        <w:pStyle w:val="P00"/>
        <w:spacing w:before="72"/>
        <w:ind w:left="1021" w:right="1134"/>
        <w:rPr>
          <w:rStyle w:val="default"/>
          <w:rFonts w:cs="FrankRuehl" w:hint="cs"/>
          <w:rtl/>
        </w:rPr>
      </w:pPr>
      <w:r>
        <w:rPr>
          <w:rFonts w:cs="FrankRuehl"/>
          <w:rtl/>
          <w:lang w:val="he-IL"/>
        </w:rPr>
        <w:pict>
          <v:shape id="_x0000_s1345" type="#_x0000_t202" style="position:absolute;left:0;text-align:left;margin-left:470.35pt;margin-top:7.1pt;width:1in;height:38.65pt;z-index:251563520" filled="f" stroked="f">
            <v:textbox style="mso-next-textbox:#_x0000_s1345" inset="1mm,0,1mm,0">
              <w:txbxContent>
                <w:p w:rsidR="00E90B41" w:rsidRDefault="00E90B41">
                  <w:pPr>
                    <w:spacing w:line="160" w:lineRule="exact"/>
                    <w:rPr>
                      <w:rFonts w:cs="Miriam" w:hint="cs"/>
                      <w:sz w:val="18"/>
                      <w:szCs w:val="18"/>
                      <w:rtl/>
                    </w:rPr>
                  </w:pPr>
                  <w:r>
                    <w:rPr>
                      <w:rFonts w:cs="Miriam" w:hint="cs"/>
                      <w:sz w:val="18"/>
                      <w:szCs w:val="18"/>
                      <w:rtl/>
                    </w:rPr>
                    <w:t>תיקון מס' 7 (מס' 517) תשל"ג-1973</w:t>
                  </w:r>
                </w:p>
                <w:p w:rsidR="00E90B41" w:rsidRDefault="00E90B41">
                  <w:pPr>
                    <w:spacing w:line="160" w:lineRule="exact"/>
                    <w:rPr>
                      <w:rFonts w:cs="Miriam" w:hint="cs"/>
                      <w:noProof/>
                      <w:sz w:val="18"/>
                      <w:szCs w:val="18"/>
                      <w:rtl/>
                    </w:rPr>
                  </w:pPr>
                  <w:r>
                    <w:rPr>
                      <w:rFonts w:cs="Miriam" w:hint="cs"/>
                      <w:sz w:val="18"/>
                      <w:szCs w:val="18"/>
                      <w:rtl/>
                    </w:rPr>
                    <w:t>תיקון מס' 39 (מס' 1021) תשמ"ג-1982</w:t>
                  </w:r>
                </w:p>
              </w:txbxContent>
            </v:textbox>
          </v:shape>
        </w:pict>
      </w:r>
      <w:r>
        <w:rPr>
          <w:rStyle w:val="default"/>
          <w:rFonts w:cs="FrankRuehl" w:hint="cs"/>
          <w:rtl/>
        </w:rPr>
        <w:t>(4)</w:t>
      </w:r>
      <w:r>
        <w:rPr>
          <w:rStyle w:val="default"/>
          <w:rFonts w:cs="FrankRuehl" w:hint="cs"/>
          <w:rtl/>
        </w:rPr>
        <w:tab/>
        <w:t>לא יעשה אדם מעשה או מחדל שיש בהם פגיעה, היזק, הפרעה או סכנה לבטחון האזור או לבטחון כוחות צה"ל וחייליו, או לפעולתם, שימושם או בטחונם של כל אחד מאלה: אניה, אוירון, נמל, רציף, מזח, מעגן, שדה-תעופה, מסילת-ברזל, נתיב-מים, דרך, דרך עפר, קטר, כלי-רכב, כלי-משא או כל אמצעי אחר של הובלה ציבורית, או תקשורת ציבורית או כל מפעל, מוסד, או ציוד המשמש או מסוגל לשמש לייצורם, הספקתם, החסנתם, העברתם, מסירתם או הפצתם של מים, דלק, גז או חשמל או כל רכוש של מדינת ישראל או של צה"ל;</w:t>
      </w:r>
    </w:p>
    <w:p w:rsidR="00D91CBB" w:rsidRDefault="00D91CBB">
      <w:pPr>
        <w:pStyle w:val="P00"/>
        <w:spacing w:before="72"/>
        <w:ind w:left="1021" w:right="1134"/>
        <w:rPr>
          <w:rStyle w:val="default"/>
          <w:rFonts w:cs="FrankRuehl" w:hint="cs"/>
          <w:rtl/>
        </w:rPr>
      </w:pPr>
      <w:r>
        <w:rPr>
          <w:rFonts w:cs="FrankRuehl"/>
          <w:rtl/>
          <w:lang w:val="he-IL"/>
        </w:rPr>
        <w:pict>
          <v:shape id="_x0000_s1441" type="#_x0000_t202" style="position:absolute;left:0;text-align:left;margin-left:470.35pt;margin-top:7.1pt;width:1in;height:18pt;z-index:25161267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39 (מס' 1021) תשמ"ג-1982</w:t>
                  </w:r>
                </w:p>
              </w:txbxContent>
            </v:textbox>
          </v:shape>
        </w:pict>
      </w:r>
      <w:r>
        <w:rPr>
          <w:rStyle w:val="default"/>
          <w:rFonts w:cs="FrankRuehl" w:hint="cs"/>
          <w:rtl/>
        </w:rPr>
        <w:t>(5)</w:t>
      </w:r>
      <w:r>
        <w:rPr>
          <w:rStyle w:val="default"/>
          <w:rFonts w:cs="FrankRuehl" w:hint="cs"/>
          <w:rtl/>
        </w:rPr>
        <w:tab/>
        <w:t>לא יתקרב אדם ולא יימצא בקרבתו של כל רכוש המאוזכר בפסקה (3) או ייכנס אליו, לשם עשיית כל מעשה שנאסר באותה פסקה; או</w:t>
      </w:r>
    </w:p>
    <w:p w:rsidR="00D91CBB" w:rsidRDefault="00D91CBB">
      <w:pPr>
        <w:pStyle w:val="P00"/>
        <w:spacing w:before="72"/>
        <w:ind w:left="1021" w:right="1134"/>
        <w:rPr>
          <w:rStyle w:val="default"/>
          <w:rFonts w:cs="FrankRuehl" w:hint="cs"/>
          <w:rtl/>
        </w:rPr>
      </w:pPr>
      <w:r>
        <w:rPr>
          <w:rFonts w:cs="FrankRuehl"/>
          <w:rtl/>
          <w:lang w:val="he-IL"/>
        </w:rPr>
        <w:pict>
          <v:shape id="_x0000_s1442" type="#_x0000_t202" style="position:absolute;left:0;text-align:left;margin-left:470.35pt;margin-top:7.1pt;width:1in;height:18pt;z-index:25161369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39 (מס' 1021) תשמ"ג-1982</w:t>
                  </w:r>
                </w:p>
              </w:txbxContent>
            </v:textbox>
          </v:shape>
        </w:pict>
      </w:r>
      <w:r>
        <w:rPr>
          <w:rStyle w:val="default"/>
          <w:rFonts w:cs="FrankRuehl" w:hint="cs"/>
          <w:rtl/>
        </w:rPr>
        <w:t>(6)</w:t>
      </w:r>
      <w:r>
        <w:rPr>
          <w:rStyle w:val="default"/>
          <w:rFonts w:cs="FrankRuehl" w:hint="cs"/>
          <w:rtl/>
        </w:rPr>
        <w:tab/>
        <w:t>לא יהיה אדם חבר בקבוצה, שחבר אחד או יותר ממנה עברו, בזמן היותם חברים בקבוצה, או עוברים עבירה על סעיף זה.</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עבר אדם על סעיף זה </w:t>
      </w:r>
      <w:r>
        <w:rPr>
          <w:rStyle w:val="default"/>
          <w:rFonts w:cs="FrankRuehl"/>
          <w:rtl/>
        </w:rPr>
        <w:t>–</w:t>
      </w:r>
      <w:r>
        <w:rPr>
          <w:rStyle w:val="default"/>
          <w:rFonts w:cs="FrankRuehl" w:hint="cs"/>
          <w:rtl/>
        </w:rPr>
        <w:t xml:space="preserve"> דינו מאסר עולם או עונש אחר כפי שיורה בית-המשפט.</w:t>
      </w:r>
    </w:p>
    <w:p w:rsidR="00D91CBB" w:rsidRDefault="00D91CB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מי שנשא או החזיק ברשותו כלי יריה, תחמושת או כל חפץ אחר כאמור בסעיף 52(א) או בסעיף 53(א)(1), בהתאם לתעודת היתר ממפקד צבאי או מטעמו ופג תוקפה של תעודת ההיתר או שבוטלה על ידי מי שהוציאה, חייב להביאם מיד לתחנת משטרה קרובה ולהפקידם בה.</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הופקדו כלי יריה, תחמושת או כל חפץ אחר כאמור לעיל, ייעשה בהם ככל שיורה מפקד צבאי.</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העובר על סעיף זה, דינו מאסר עשר שנים.</w:t>
      </w:r>
    </w:p>
    <w:p w:rsidR="00D91CBB" w:rsidRPr="00A612C6" w:rsidRDefault="00D91CBB">
      <w:pPr>
        <w:pStyle w:val="P00"/>
        <w:spacing w:before="0"/>
        <w:ind w:left="1021" w:right="1134"/>
        <w:rPr>
          <w:rStyle w:val="default"/>
          <w:rFonts w:cs="FrankRuehl" w:hint="cs"/>
          <w:vanish/>
          <w:color w:val="FF0000"/>
          <w:sz w:val="20"/>
          <w:szCs w:val="20"/>
          <w:shd w:val="clear" w:color="auto" w:fill="FFFF99"/>
          <w:rtl/>
        </w:rPr>
      </w:pPr>
      <w:bookmarkStart w:id="84" w:name="Rov62"/>
      <w:r w:rsidRPr="00A612C6">
        <w:rPr>
          <w:rStyle w:val="default"/>
          <w:rFonts w:cs="FrankRuehl" w:hint="cs"/>
          <w:vanish/>
          <w:color w:val="FF0000"/>
          <w:sz w:val="20"/>
          <w:szCs w:val="20"/>
          <w:shd w:val="clear" w:color="auto" w:fill="FFFF99"/>
          <w:rtl/>
        </w:rPr>
        <w:t>מיום 1.8.1973</w:t>
      </w:r>
    </w:p>
    <w:p w:rsidR="00D91CBB" w:rsidRPr="00A612C6" w:rsidRDefault="00D91CBB">
      <w:pPr>
        <w:pStyle w:val="P00"/>
        <w:spacing w:before="0"/>
        <w:ind w:left="1021"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 (מס' 517)</w:t>
      </w:r>
      <w:r w:rsidR="0079704B" w:rsidRPr="00A612C6">
        <w:rPr>
          <w:rStyle w:val="default"/>
          <w:rFonts w:cs="FrankRuehl" w:hint="cs"/>
          <w:b/>
          <w:bCs/>
          <w:vanish/>
          <w:sz w:val="20"/>
          <w:szCs w:val="20"/>
          <w:shd w:val="clear" w:color="auto" w:fill="FFFF99"/>
          <w:rtl/>
        </w:rPr>
        <w:t xml:space="preserve"> תשל"ג-1973</w:t>
      </w:r>
    </w:p>
    <w:p w:rsidR="00D91CBB" w:rsidRPr="00A612C6" w:rsidRDefault="00D91CBB">
      <w:pPr>
        <w:pStyle w:val="P00"/>
        <w:spacing w:before="0"/>
        <w:ind w:left="1021" w:right="1134"/>
        <w:rPr>
          <w:rStyle w:val="default"/>
          <w:rFonts w:cs="FrankRuehl" w:hint="cs"/>
          <w:vanish/>
          <w:sz w:val="20"/>
          <w:szCs w:val="20"/>
          <w:shd w:val="clear" w:color="auto" w:fill="FFFF99"/>
          <w:rtl/>
        </w:rPr>
      </w:pPr>
      <w:hyperlink r:id="rId190" w:history="1">
        <w:r w:rsidRPr="00A612C6">
          <w:rPr>
            <w:rStyle w:val="Hyperlink"/>
            <w:rFonts w:cs="FrankRuehl" w:hint="cs"/>
            <w:vanish/>
            <w:szCs w:val="20"/>
            <w:shd w:val="clear" w:color="auto" w:fill="FFFF99"/>
            <w:rtl/>
          </w:rPr>
          <w:t>קובץ המנשרים מס' 33</w:t>
        </w:r>
      </w:hyperlink>
      <w:r w:rsidRPr="00A612C6">
        <w:rPr>
          <w:rStyle w:val="default"/>
          <w:rFonts w:cs="FrankRuehl" w:hint="cs"/>
          <w:vanish/>
          <w:sz w:val="20"/>
          <w:szCs w:val="20"/>
          <w:shd w:val="clear" w:color="auto" w:fill="FFFF99"/>
          <w:rtl/>
        </w:rPr>
        <w:t xml:space="preserve"> מיום 15.1.1975 עמ' 1273</w:t>
      </w:r>
    </w:p>
    <w:p w:rsidR="00D91CBB" w:rsidRPr="00A612C6" w:rsidRDefault="00D91CBB">
      <w:pPr>
        <w:pStyle w:val="P0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לא ישמיד ולא יסכן, יפגע, או יעשה כל מעשה או מחדל המכוונים להשמיד, להזיק, להפריע, לסכן או לפגוע בבטחון האזור או כוחות צה"ל וחייליו או בפעולתם ושימושם או בטחונם של כל אחד מהדברים הבאים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לא יעשה אדם מעשה או מחדל שיש בהם פגיעה, היזק, הפרעה או סכנה לבטחון האזור או לבטחון כוחות צה"ל וחייליו, או לפעולתם, שימושם או בטחונם של כל אחד מאלה</w:t>
      </w:r>
      <w:r w:rsidRPr="00A612C6">
        <w:rPr>
          <w:rStyle w:val="default"/>
          <w:rFonts w:cs="FrankRuehl" w:hint="cs"/>
          <w:vanish/>
          <w:sz w:val="22"/>
          <w:szCs w:val="22"/>
          <w:shd w:val="clear" w:color="auto" w:fill="FFFF99"/>
          <w:rtl/>
        </w:rPr>
        <w:t>: אניה, אוירון, נמל, רציף, מזח, מעגן, שדה-תעופה, מסילת-ברזל, נתיב-מים, דרך, דרך עפר, קטר, כלי-רכב, כלי-משא או כל אמצעי אחר של הובלה ציבורית, או תקשורת ציבורית או כל מפעל, מוסד, או ציוד המשמש או מסוגל לשמש לייצורם, הספקתם, החסנתם, העברתם, מסירתם או הפצתם של מים, דלק, גז או חשמל או כל רכוש של מדינת ישראל או של צה"ל;</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26.7.1981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31 (מס' 931)</w:t>
      </w:r>
      <w:r w:rsidR="00D9062E" w:rsidRPr="00A612C6">
        <w:rPr>
          <w:rStyle w:val="default"/>
          <w:rFonts w:cs="FrankRuehl" w:hint="cs"/>
          <w:b/>
          <w:bCs/>
          <w:vanish/>
          <w:sz w:val="20"/>
          <w:szCs w:val="20"/>
          <w:shd w:val="clear" w:color="auto" w:fill="FFFF99"/>
          <w:rtl/>
        </w:rPr>
        <w:t xml:space="preserve"> תשמ"א-1981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91" w:history="1">
        <w:r w:rsidRPr="00A612C6">
          <w:rPr>
            <w:rStyle w:val="Hyperlink"/>
            <w:rFonts w:cs="FrankRuehl" w:hint="cs"/>
            <w:vanish/>
            <w:szCs w:val="20"/>
            <w:shd w:val="clear" w:color="auto" w:fill="FFFF99"/>
            <w:rtl/>
          </w:rPr>
          <w:t>קובץ המנשרים מס' 49</w:t>
        </w:r>
      </w:hyperlink>
      <w:r w:rsidRPr="00A612C6">
        <w:rPr>
          <w:rStyle w:val="default"/>
          <w:rFonts w:cs="FrankRuehl" w:hint="cs"/>
          <w:vanish/>
          <w:sz w:val="20"/>
          <w:szCs w:val="20"/>
          <w:shd w:val="clear" w:color="auto" w:fill="FFFF99"/>
          <w:rtl/>
        </w:rPr>
        <w:t xml:space="preserve"> מיום 20.9.1982 עמ' 116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53(ג)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22.10.1982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39 (מס' 1021)</w:t>
      </w:r>
      <w:r w:rsidR="00D9062E" w:rsidRPr="00A612C6">
        <w:rPr>
          <w:rStyle w:val="default"/>
          <w:rFonts w:cs="FrankRuehl" w:hint="cs"/>
          <w:b/>
          <w:bCs/>
          <w:vanish/>
          <w:sz w:val="20"/>
          <w:szCs w:val="20"/>
          <w:shd w:val="clear" w:color="auto" w:fill="FFFF99"/>
          <w:rtl/>
        </w:rPr>
        <w:t xml:space="preserve"> תשמ"ג-1982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92" w:history="1">
        <w:r w:rsidRPr="00A612C6">
          <w:rPr>
            <w:rStyle w:val="Hyperlink"/>
            <w:rFonts w:cs="FrankRuehl" w:hint="cs"/>
            <w:vanish/>
            <w:szCs w:val="20"/>
            <w:shd w:val="clear" w:color="auto" w:fill="FFFF99"/>
            <w:rtl/>
          </w:rPr>
          <w:t>קובץ המנשרים מס' 56</w:t>
        </w:r>
      </w:hyperlink>
      <w:r w:rsidRPr="00A612C6">
        <w:rPr>
          <w:rStyle w:val="default"/>
          <w:rFonts w:cs="FrankRuehl" w:hint="cs"/>
          <w:vanish/>
          <w:sz w:val="20"/>
          <w:szCs w:val="20"/>
          <w:shd w:val="clear" w:color="auto" w:fill="FFFF99"/>
          <w:rtl/>
        </w:rPr>
        <w:t xml:space="preserve"> מיום 5.5.1983 עמ' 92</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לא יחזיק אדם ברשותו כלי-יריה, תחמושת, פצצה, רימון-יד או חפץ נפיץ או מבעיר, כלי או חפץ או דבר המתוכנן או מסוגל לגרום מוות או חבלה חמורה, אלא אם כן הוא מחזיק בתעודת-היתר שהוענקה על-ידי מפקד צבאי או מטעמו והוא ממלא אחר תנאי רשיונו או תעודת-ההיתר שבידו;</w:t>
      </w:r>
    </w:p>
    <w:p w:rsidR="00D91CBB" w:rsidRPr="00A612C6" w:rsidRDefault="00D91CBB">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(2)</w:t>
      </w:r>
      <w:r w:rsidRPr="00A612C6">
        <w:rPr>
          <w:rStyle w:val="default"/>
          <w:rFonts w:cs="FrankRuehl" w:hint="cs"/>
          <w:vanish/>
          <w:sz w:val="22"/>
          <w:szCs w:val="22"/>
          <w:u w:val="single"/>
          <w:shd w:val="clear" w:color="auto" w:fill="FFFF99"/>
          <w:rtl/>
        </w:rPr>
        <w:tab/>
        <w:t>מפקד צבאי רשאי לקבוע, בהודעה שתפורסם מטעמו, תנאים כלליים שיחולו על מי שקיבל תעודת היתר כאמור בסעיף קטן (1);</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(3)</w:t>
      </w:r>
      <w:r w:rsidRPr="00A612C6">
        <w:rPr>
          <w:rStyle w:val="default"/>
          <w:rFonts w:cs="FrankRuehl" w:hint="cs"/>
          <w:vanish/>
          <w:sz w:val="22"/>
          <w:szCs w:val="22"/>
          <w:shd w:val="clear" w:color="auto" w:fill="FFFF99"/>
          <w:rtl/>
        </w:rPr>
        <w:t xml:space="preserve"> לא ייצר אדם כלי-יריה, תחמושת, פצצה, רימון-יד, חפץ נפיץ או מבעיר, ללא תעודת-היתר, שהוענקה על-ידי מפקד צבאי או מטעמו, או שלא בהתאם לתנאיה של אותה תעודת-היתר;</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(4)</w:t>
      </w:r>
      <w:r w:rsidRPr="00A612C6">
        <w:rPr>
          <w:rStyle w:val="default"/>
          <w:rFonts w:cs="FrankRuehl" w:hint="cs"/>
          <w:vanish/>
          <w:sz w:val="22"/>
          <w:szCs w:val="22"/>
          <w:shd w:val="clear" w:color="auto" w:fill="FFFF99"/>
          <w:rtl/>
        </w:rPr>
        <w:t xml:space="preserve"> לא יעשה אדם מעשה או מחדל שיש בהם פגיעה, היזק, הפרעה או סכנה לבטחון האזור או לבטחון כוחות צה"ל וחייליו, או לפעולתם, שימושם או בטחונם של כל אחד מאלה: אניה, אוירון, נמל, רציף, מזח, מעגן, שדה-תעופה, מסילת-ברזל, נתיב-מים, דרך, דרך עפר, קטר, כלי-רכב, כלי-משא או כל אמצעי אחר של הובלה ציבורית, או תקשורת ציבורית או כל מפעל, מוסד, או ציוד המשמש או מסוגל לשמש לייצורם, הספקתם, החסנתם, העברתם, מסירתם או הפצתם של מים, דלק, גז או חשמל או כל רכוש של מדינת ישראל או של צה"ל;</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(5)</w:t>
      </w:r>
      <w:r w:rsidRPr="00A612C6">
        <w:rPr>
          <w:rStyle w:val="default"/>
          <w:rFonts w:cs="FrankRuehl" w:hint="cs"/>
          <w:vanish/>
          <w:sz w:val="22"/>
          <w:szCs w:val="22"/>
          <w:shd w:val="clear" w:color="auto" w:fill="FFFF99"/>
          <w:rtl/>
        </w:rPr>
        <w:t xml:space="preserve"> לא יתקרב אדם ולא יימצא בקרבתו של כל רכוש המאוזכר בפסקה (3) או ייכנס אליו, לשם עשיית כל מעשה שנאסר באותה פסקה; או</w:t>
      </w:r>
    </w:p>
    <w:p w:rsidR="00D91CBB" w:rsidRDefault="00D91CBB">
      <w:pPr>
        <w:pStyle w:val="P00"/>
        <w:spacing w:before="0"/>
        <w:ind w:left="1021" w:right="1134"/>
        <w:rPr>
          <w:rStyle w:val="default"/>
          <w:rFonts w:cs="FrankRuehl" w:hint="cs"/>
          <w:sz w:val="2"/>
          <w:szCs w:val="2"/>
          <w:rtl/>
        </w:rPr>
      </w:pPr>
      <w:r w:rsidRPr="00A612C6">
        <w:rPr>
          <w:rStyle w:val="default"/>
          <w:rFonts w:cs="FrankRuehl" w:hint="cs"/>
          <w:strike/>
          <w:vanish/>
          <w:sz w:val="22"/>
          <w:szCs w:val="22"/>
          <w:shd w:val="clear" w:color="auto" w:fill="FFFF99"/>
          <w:rtl/>
        </w:rPr>
        <w:t>(5)</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(6)</w:t>
      </w:r>
      <w:r w:rsidRPr="00A612C6">
        <w:rPr>
          <w:rStyle w:val="default"/>
          <w:rFonts w:cs="FrankRuehl" w:hint="cs"/>
          <w:vanish/>
          <w:sz w:val="22"/>
          <w:szCs w:val="22"/>
          <w:shd w:val="clear" w:color="auto" w:fill="FFFF99"/>
          <w:rtl/>
        </w:rPr>
        <w:t xml:space="preserve"> לא יהיה אדם חבר בקבוצה, שחבר אחד או יותר ממנה עברו, בזמן היותם חברים בקבוצה, או עוברים עבירה על סעיף זה.</w:t>
      </w:r>
      <w:bookmarkEnd w:id="84"/>
    </w:p>
    <w:p w:rsidR="00D91CBB" w:rsidRDefault="00D91CBB">
      <w:pPr>
        <w:pStyle w:val="P00"/>
        <w:spacing w:before="72"/>
        <w:ind w:left="0" w:right="1134"/>
        <w:rPr>
          <w:rStyle w:val="default"/>
          <w:rFonts w:cs="FrankRuehl" w:hint="cs"/>
          <w:rtl/>
        </w:rPr>
      </w:pPr>
      <w:r>
        <w:rPr>
          <w:rFonts w:cs="Miriam"/>
          <w:lang w:val="he-IL"/>
        </w:rPr>
        <w:pict>
          <v:rect id="_x0000_s1472" style="position:absolute;left:0;text-align:left;margin-left:464.35pt;margin-top:7.1pt;width:75.05pt;height:31.45pt;z-index:251634176" o:allowincell="f" filled="f" stroked="f" strokecolor="lime" strokeweight=".25pt">
            <v:textbox style="mso-next-textbox:#_x0000_s1472" inset="0,0,0,0">
              <w:txbxContent>
                <w:p w:rsidR="00E90B41" w:rsidRDefault="00E90B41">
                  <w:pPr>
                    <w:spacing w:line="160" w:lineRule="exact"/>
                    <w:rPr>
                      <w:rFonts w:cs="Miriam" w:hint="cs"/>
                      <w:sz w:val="18"/>
                      <w:szCs w:val="18"/>
                      <w:rtl/>
                    </w:rPr>
                  </w:pPr>
                  <w:r>
                    <w:rPr>
                      <w:rFonts w:cs="Miriam" w:hint="cs"/>
                      <w:sz w:val="18"/>
                      <w:szCs w:val="18"/>
                      <w:rtl/>
                    </w:rPr>
                    <w:t>זריקת חפצים</w:t>
                  </w:r>
                </w:p>
                <w:p w:rsidR="00E90B41" w:rsidRDefault="00E90B41">
                  <w:pPr>
                    <w:spacing w:line="160" w:lineRule="exact"/>
                    <w:rPr>
                      <w:rFonts w:cs="Miriam" w:hint="cs"/>
                      <w:noProof/>
                      <w:sz w:val="18"/>
                      <w:szCs w:val="18"/>
                      <w:rtl/>
                    </w:rPr>
                  </w:pPr>
                  <w:r>
                    <w:rPr>
                      <w:rFonts w:cs="Miriam" w:hint="cs"/>
                      <w:sz w:val="18"/>
                      <w:szCs w:val="18"/>
                      <w:rtl/>
                    </w:rPr>
                    <w:t>תיקון מס' 49 (מס' 1108) תשמ"ד-1984</w:t>
                  </w:r>
                </w:p>
              </w:txbxContent>
            </v:textbox>
            <w10:anchorlock/>
          </v:rect>
        </w:pict>
      </w:r>
      <w:r>
        <w:rPr>
          <w:rStyle w:val="big-number"/>
          <w:rFonts w:cs="Miriam" w:hint="cs"/>
          <w:rtl/>
        </w:rPr>
        <w:t>53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הזורק דבר, לרבות אבן </w:t>
      </w:r>
      <w:r>
        <w:rPr>
          <w:rStyle w:val="default"/>
          <w:rFonts w:cs="FrankRuehl"/>
          <w:rtl/>
        </w:rPr>
        <w:t>–</w:t>
      </w:r>
    </w:p>
    <w:p w:rsidR="00D91CBB" w:rsidRDefault="00D91C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באופן הפוגע או העלול לפגוע בתנועה בנתיב תחבורה, דינו </w:t>
      </w:r>
      <w:r>
        <w:rPr>
          <w:rStyle w:val="default"/>
          <w:rFonts w:cs="FrankRuehl"/>
          <w:rtl/>
        </w:rPr>
        <w:t>–</w:t>
      </w:r>
      <w:r>
        <w:rPr>
          <w:rStyle w:val="default"/>
          <w:rFonts w:cs="FrankRuehl" w:hint="cs"/>
          <w:rtl/>
        </w:rPr>
        <w:t xml:space="preserve"> מאסר עשר שנים;</w:t>
      </w:r>
    </w:p>
    <w:p w:rsidR="00D91CBB" w:rsidRDefault="00D91C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לעבר אדם או רכוש, בכוונה לפגוע באדם או ברכוש דינו </w:t>
      </w:r>
      <w:r>
        <w:rPr>
          <w:rStyle w:val="default"/>
          <w:rFonts w:cs="FrankRuehl"/>
          <w:rtl/>
        </w:rPr>
        <w:t>–</w:t>
      </w:r>
      <w:r>
        <w:rPr>
          <w:rStyle w:val="default"/>
          <w:rFonts w:cs="FrankRuehl" w:hint="cs"/>
          <w:rtl/>
        </w:rPr>
        <w:t xml:space="preserve"> מאסר עשר שנים;</w:t>
      </w:r>
    </w:p>
    <w:p w:rsidR="00D91CBB" w:rsidRDefault="00D91C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לעבר כלי תחבורה נוסע, בכוונה לפגוע בו או באדם הנוסע בו, דינו </w:t>
      </w:r>
      <w:r>
        <w:rPr>
          <w:rStyle w:val="default"/>
          <w:rFonts w:cs="FrankRuehl"/>
          <w:rtl/>
        </w:rPr>
        <w:t>–</w:t>
      </w:r>
      <w:r>
        <w:rPr>
          <w:rStyle w:val="default"/>
          <w:rFonts w:cs="FrankRuehl" w:hint="cs"/>
          <w:rtl/>
        </w:rPr>
        <w:t xml:space="preserve"> מאסר עשרים שנים.</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85" w:name="Rov63"/>
      <w:r w:rsidRPr="00A612C6">
        <w:rPr>
          <w:rStyle w:val="default"/>
          <w:rFonts w:cs="FrankRuehl" w:hint="cs"/>
          <w:vanish/>
          <w:color w:val="FF0000"/>
          <w:sz w:val="20"/>
          <w:szCs w:val="20"/>
          <w:shd w:val="clear" w:color="auto" w:fill="FFFF99"/>
          <w:rtl/>
        </w:rPr>
        <w:t>מיום 1.5.1984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49 (מס' 1108)</w:t>
      </w:r>
      <w:r w:rsidR="00D9062E" w:rsidRPr="00A612C6">
        <w:rPr>
          <w:rStyle w:val="default"/>
          <w:rFonts w:cs="FrankRuehl" w:hint="cs"/>
          <w:b/>
          <w:bCs/>
          <w:vanish/>
          <w:sz w:val="20"/>
          <w:szCs w:val="20"/>
          <w:shd w:val="clear" w:color="auto" w:fill="FFFF99"/>
          <w:rtl/>
        </w:rPr>
        <w:t xml:space="preserve"> תשמ"ד-1984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93" w:history="1">
        <w:r w:rsidRPr="00A612C6">
          <w:rPr>
            <w:rStyle w:val="Hyperlink"/>
            <w:rFonts w:cs="FrankRuehl" w:hint="cs"/>
            <w:vanish/>
            <w:szCs w:val="20"/>
            <w:shd w:val="clear" w:color="auto" w:fill="FFFF99"/>
            <w:rtl/>
          </w:rPr>
          <w:t>קובץ המנשרים מס' 66</w:t>
        </w:r>
      </w:hyperlink>
      <w:r w:rsidRPr="00A612C6">
        <w:rPr>
          <w:rStyle w:val="default"/>
          <w:rFonts w:cs="FrankRuehl" w:hint="cs"/>
          <w:vanish/>
          <w:sz w:val="20"/>
          <w:szCs w:val="20"/>
          <w:shd w:val="clear" w:color="auto" w:fill="FFFF99"/>
          <w:rtl/>
        </w:rPr>
        <w:t xml:space="preserve"> מיום 17.9.1984 עמ' 50</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53א</w:t>
      </w:r>
      <w:bookmarkEnd w:id="85"/>
    </w:p>
    <w:p w:rsidR="00D91CBB" w:rsidRDefault="00D91CBB">
      <w:pPr>
        <w:pStyle w:val="P00"/>
        <w:spacing w:before="72"/>
        <w:ind w:left="0" w:right="1134"/>
        <w:rPr>
          <w:rStyle w:val="default"/>
          <w:rFonts w:cs="FrankRuehl" w:hint="cs"/>
          <w:rtl/>
        </w:rPr>
      </w:pPr>
      <w:r>
        <w:rPr>
          <w:rFonts w:cs="Miriam"/>
          <w:lang w:val="he-IL"/>
        </w:rPr>
        <w:pict>
          <v:rect id="_x0000_s1485" style="position:absolute;left:0;text-align:left;margin-left:464.35pt;margin-top:7.1pt;width:75.05pt;height:31.45pt;z-index:251639296" o:allowincell="f" filled="f" stroked="f" strokecolor="lime" strokeweight=".25pt">
            <v:textbox style="mso-next-textbox:#_x0000_s1485" inset="0,0,0,0">
              <w:txbxContent>
                <w:p w:rsidR="00E90B41" w:rsidRDefault="00E90B41">
                  <w:pPr>
                    <w:spacing w:line="160" w:lineRule="exact"/>
                    <w:rPr>
                      <w:rFonts w:cs="Miriam" w:hint="cs"/>
                      <w:sz w:val="18"/>
                      <w:szCs w:val="18"/>
                      <w:rtl/>
                    </w:rPr>
                  </w:pPr>
                  <w:r>
                    <w:rPr>
                      <w:rFonts w:cs="Miriam" w:hint="cs"/>
                      <w:sz w:val="18"/>
                      <w:szCs w:val="18"/>
                      <w:rtl/>
                    </w:rPr>
                    <w:t>הצתה</w:t>
                  </w:r>
                </w:p>
                <w:p w:rsidR="00E90B41" w:rsidRDefault="00E90B41">
                  <w:pPr>
                    <w:spacing w:line="160" w:lineRule="exact"/>
                    <w:rPr>
                      <w:rFonts w:cs="Miriam" w:hint="cs"/>
                      <w:noProof/>
                      <w:sz w:val="18"/>
                      <w:szCs w:val="18"/>
                      <w:rtl/>
                    </w:rPr>
                  </w:pPr>
                  <w:r>
                    <w:rPr>
                      <w:rFonts w:cs="Miriam" w:hint="cs"/>
                      <w:sz w:val="18"/>
                      <w:szCs w:val="18"/>
                      <w:rtl/>
                    </w:rPr>
                    <w:t>תיקון מס' 53 (מס' 1217) תשמ"ח-1988</w:t>
                  </w:r>
                </w:p>
              </w:txbxContent>
            </v:textbox>
            <w10:anchorlock/>
          </v:rect>
        </w:pict>
      </w:r>
      <w:r>
        <w:rPr>
          <w:rStyle w:val="big-number"/>
          <w:rFonts w:cs="Miriam" w:hint="cs"/>
          <w:rtl/>
        </w:rPr>
        <w:t>53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אדם אשר משלח אש בכל דבר מתוך כוונה לגרום נזק לרכוש לאחד מאלה:</w:t>
      </w:r>
    </w:p>
    <w:p w:rsidR="00D91CBB" w:rsidRDefault="00D91C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בנין וכל מבנה, בין שהושלמו ובין שלא הושלמו או כל חלק מהם;</w:t>
      </w:r>
    </w:p>
    <w:p w:rsidR="00D91CBB" w:rsidRDefault="00D91C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כלי תחבורה, לרבות רכב מנועי, או כל חלק ממנו;</w:t>
      </w:r>
    </w:p>
    <w:p w:rsidR="00D91CBB" w:rsidRDefault="00D91C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שדה חקלאי וכל מצבור של צמחים לרבות עצים עומדים, שתילים ושיחים;</w:t>
      </w:r>
    </w:p>
    <w:p w:rsidR="00D91CBB" w:rsidRDefault="00D91CB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מאגר של דלק מינרלי או צמחי;</w:t>
      </w:r>
    </w:p>
    <w:p w:rsidR="00D91CBB" w:rsidRDefault="00D91CB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חומר או כל דבר המצויים בבנין או מתחתיו או שעונים עליו, בין שהבנין הוצת ובין שלא הוצת;</w:t>
      </w:r>
    </w:p>
    <w:p w:rsidR="00D91CBB" w:rsidRDefault="00D91CBB">
      <w:pPr>
        <w:pStyle w:val="P00"/>
        <w:spacing w:before="72"/>
        <w:ind w:left="624" w:right="1134"/>
        <w:rPr>
          <w:rStyle w:val="default"/>
          <w:rFonts w:cs="FrankRuehl" w:hint="cs"/>
          <w:rtl/>
        </w:rPr>
      </w:pPr>
      <w:r>
        <w:rPr>
          <w:rStyle w:val="default"/>
          <w:rFonts w:cs="FrankRuehl" w:hint="cs"/>
          <w:rtl/>
        </w:rPr>
        <w:t xml:space="preserve">ייאשם בעבירה על צו זה, ודינו </w:t>
      </w:r>
      <w:r>
        <w:rPr>
          <w:rStyle w:val="default"/>
          <w:rFonts w:cs="FrankRuehl"/>
          <w:rtl/>
        </w:rPr>
        <w:t>–</w:t>
      </w:r>
      <w:r>
        <w:rPr>
          <w:rStyle w:val="default"/>
          <w:rFonts w:cs="FrankRuehl" w:hint="cs"/>
          <w:rtl/>
        </w:rPr>
        <w:t xml:space="preserve"> מאסר עשר שנים.</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86" w:name="Rov64"/>
      <w:r w:rsidRPr="00A612C6">
        <w:rPr>
          <w:rStyle w:val="default"/>
          <w:rFonts w:cs="FrankRuehl" w:hint="cs"/>
          <w:vanish/>
          <w:color w:val="FF0000"/>
          <w:sz w:val="20"/>
          <w:szCs w:val="20"/>
          <w:shd w:val="clear" w:color="auto" w:fill="FFFF99"/>
          <w:rtl/>
        </w:rPr>
        <w:t>מיום 3.2.1988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53 (מס' 1217)</w:t>
      </w:r>
      <w:r w:rsidR="00D9062E" w:rsidRPr="00A612C6">
        <w:rPr>
          <w:rStyle w:val="default"/>
          <w:rFonts w:cs="FrankRuehl" w:hint="cs"/>
          <w:b/>
          <w:bCs/>
          <w:vanish/>
          <w:sz w:val="20"/>
          <w:szCs w:val="20"/>
          <w:shd w:val="clear" w:color="auto" w:fill="FFFF99"/>
          <w:rtl/>
        </w:rPr>
        <w:t xml:space="preserve"> תשמ"ח-1988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94" w:history="1">
        <w:r w:rsidRPr="00A612C6">
          <w:rPr>
            <w:rStyle w:val="Hyperlink"/>
            <w:rFonts w:cs="FrankRuehl" w:hint="cs"/>
            <w:vanish/>
            <w:szCs w:val="20"/>
            <w:shd w:val="clear" w:color="auto" w:fill="FFFF99"/>
            <w:rtl/>
          </w:rPr>
          <w:t>קובץ המנשרים מס' 76</w:t>
        </w:r>
      </w:hyperlink>
      <w:r w:rsidRPr="00A612C6">
        <w:rPr>
          <w:rStyle w:val="default"/>
          <w:rFonts w:cs="FrankRuehl" w:hint="cs"/>
          <w:vanish/>
          <w:sz w:val="20"/>
          <w:szCs w:val="20"/>
          <w:shd w:val="clear" w:color="auto" w:fill="FFFF99"/>
          <w:rtl/>
        </w:rPr>
        <w:t xml:space="preserve"> מיום 12.9.1990 עמ' 132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53ב</w:t>
      </w:r>
      <w:bookmarkEnd w:id="86"/>
    </w:p>
    <w:p w:rsidR="00D91CBB" w:rsidRDefault="00D91CBB">
      <w:pPr>
        <w:pStyle w:val="P00"/>
        <w:spacing w:before="72"/>
        <w:ind w:left="0" w:right="1134"/>
        <w:rPr>
          <w:rStyle w:val="default"/>
          <w:rFonts w:cs="FrankRuehl" w:hint="cs"/>
          <w:rtl/>
        </w:rPr>
      </w:pPr>
      <w:r>
        <w:rPr>
          <w:rFonts w:cs="Miriam"/>
          <w:lang w:val="he-IL"/>
        </w:rPr>
        <w:pict>
          <v:rect id="_x0000_s1598" style="position:absolute;left:0;text-align:left;margin-left:464.35pt;margin-top:7.1pt;width:75.05pt;height:31.45pt;z-index:251688448" o:allowincell="f" filled="f" stroked="f" strokecolor="lime" strokeweight=".25pt">
            <v:textbox style="mso-next-textbox:#_x0000_s1598" inset="0,0,0,0">
              <w:txbxContent>
                <w:p w:rsidR="00E90B41" w:rsidRDefault="00E90B41">
                  <w:pPr>
                    <w:spacing w:line="160" w:lineRule="exact"/>
                    <w:rPr>
                      <w:rFonts w:cs="Miriam" w:hint="cs"/>
                      <w:sz w:val="18"/>
                      <w:szCs w:val="18"/>
                      <w:rtl/>
                    </w:rPr>
                  </w:pPr>
                  <w:r>
                    <w:rPr>
                      <w:rFonts w:cs="Miriam" w:hint="cs"/>
                      <w:sz w:val="18"/>
                      <w:szCs w:val="18"/>
                      <w:rtl/>
                    </w:rPr>
                    <w:t>היזק בזדון לרכוש</w:t>
                  </w:r>
                </w:p>
                <w:p w:rsidR="00E90B41" w:rsidRDefault="00E90B41">
                  <w:pPr>
                    <w:spacing w:line="160" w:lineRule="exact"/>
                    <w:rPr>
                      <w:rFonts w:cs="Miriam" w:hint="cs"/>
                      <w:noProof/>
                      <w:sz w:val="18"/>
                      <w:szCs w:val="18"/>
                      <w:rtl/>
                    </w:rPr>
                  </w:pPr>
                  <w:r>
                    <w:rPr>
                      <w:rFonts w:cs="Miriam" w:hint="cs"/>
                      <w:sz w:val="18"/>
                      <w:szCs w:val="18"/>
                      <w:rtl/>
                    </w:rPr>
                    <w:t>תיקון מס' 63 (מס' 1316) תשנ"א-1990</w:t>
                  </w:r>
                </w:p>
              </w:txbxContent>
            </v:textbox>
            <w10:anchorlock/>
          </v:rect>
        </w:pict>
      </w:r>
      <w:r>
        <w:rPr>
          <w:rStyle w:val="big-number"/>
          <w:rFonts w:cs="Miriam" w:hint="cs"/>
          <w:rtl/>
        </w:rPr>
        <w:t>53</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ההורס רכוש או פוגע בו במזיד ושלא כדין </w:t>
      </w:r>
      <w:r>
        <w:rPr>
          <w:rStyle w:val="default"/>
          <w:rFonts w:cs="FrankRuehl"/>
          <w:rtl/>
        </w:rPr>
        <w:t>–</w:t>
      </w:r>
      <w:r>
        <w:rPr>
          <w:rStyle w:val="default"/>
          <w:rFonts w:cs="FrankRuehl" w:hint="cs"/>
          <w:rtl/>
        </w:rPr>
        <w:t xml:space="preserve"> ייאשם בעבירה על צו זה והוא אם לא נקבע עונש אחר לעבירה מחמת נסיבותיה.</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העובר עבירה כאמור בסעיף קטן (א) ברכושו של עובד ציבור או מי שממלא חובה או תפקיד המוטלים עליו על-פי כל דין או תחיקת בטחון או מי שנותן או שנתן שירות לצה"ל או לרשות מרשויות צה"ל והריסת הרכוש או הפגיעה בו קשורה בהיותו רכוש של עובד ציבור או ממלא חובה או תפקיד או נותן שירות כאמור, דינו </w:t>
      </w:r>
      <w:r>
        <w:rPr>
          <w:rStyle w:val="default"/>
          <w:rFonts w:cs="FrankRuehl"/>
          <w:rtl/>
        </w:rPr>
        <w:t>–</w:t>
      </w:r>
      <w:r>
        <w:rPr>
          <w:rStyle w:val="default"/>
          <w:rFonts w:cs="FrankRuehl" w:hint="cs"/>
          <w:rtl/>
        </w:rPr>
        <w:t xml:space="preserve"> מאסר עשר שנים.</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87" w:name="Rov65"/>
      <w:r w:rsidRPr="00A612C6">
        <w:rPr>
          <w:rStyle w:val="default"/>
          <w:rFonts w:cs="FrankRuehl" w:hint="cs"/>
          <w:vanish/>
          <w:color w:val="FF0000"/>
          <w:sz w:val="20"/>
          <w:szCs w:val="20"/>
          <w:shd w:val="clear" w:color="auto" w:fill="FFFF99"/>
          <w:rtl/>
        </w:rPr>
        <w:t>מיום 21.10.1990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63 (מס' 1316)</w:t>
      </w:r>
      <w:r w:rsidR="00D9062E"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95" w:history="1">
        <w:r w:rsidRPr="00A612C6">
          <w:rPr>
            <w:rStyle w:val="Hyperlink"/>
            <w:rFonts w:cs="FrankRuehl" w:hint="cs"/>
            <w:vanish/>
            <w:szCs w:val="20"/>
            <w:shd w:val="clear" w:color="auto" w:fill="FFFF99"/>
            <w:rtl/>
          </w:rPr>
          <w:t>קובץ המנשרים מס' 101</w:t>
        </w:r>
      </w:hyperlink>
      <w:r w:rsidRPr="00A612C6">
        <w:rPr>
          <w:rStyle w:val="default"/>
          <w:rFonts w:cs="FrankRuehl" w:hint="cs"/>
          <w:vanish/>
          <w:sz w:val="20"/>
          <w:szCs w:val="20"/>
          <w:shd w:val="clear" w:color="auto" w:fill="FFFF99"/>
          <w:rtl/>
        </w:rPr>
        <w:t xml:space="preserve"> מחודש נובמבר 1990 עמ' 20</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53ג</w:t>
      </w:r>
      <w:bookmarkEnd w:id="87"/>
    </w:p>
    <w:p w:rsidR="00D91CBB" w:rsidRDefault="00D91CBB">
      <w:pPr>
        <w:pStyle w:val="P00"/>
        <w:spacing w:before="72"/>
        <w:ind w:left="0" w:right="1134"/>
        <w:rPr>
          <w:rStyle w:val="default"/>
          <w:rFonts w:cs="FrankRuehl" w:hint="cs"/>
          <w:rtl/>
        </w:rPr>
      </w:pPr>
      <w:r>
        <w:rPr>
          <w:rFonts w:cs="Miriam"/>
          <w:lang w:val="he-IL"/>
        </w:rPr>
        <w:pict>
          <v:rect id="_x0000_s1290" style="position:absolute;left:0;text-align:left;margin-left:464.35pt;margin-top:7.1pt;width:75.05pt;height:11.6pt;z-index:251512320" o:allowincell="f" filled="f" stroked="f" strokecolor="lime" strokeweight=".25pt">
            <v:textbox style="mso-next-textbox:#_x0000_s1290" inset="0,0,0,0">
              <w:txbxContent>
                <w:p w:rsidR="00E90B41" w:rsidRDefault="00E90B41">
                  <w:pPr>
                    <w:spacing w:line="160" w:lineRule="exact"/>
                    <w:rPr>
                      <w:rFonts w:cs="Miriam" w:hint="cs"/>
                      <w:noProof/>
                      <w:sz w:val="18"/>
                      <w:szCs w:val="18"/>
                      <w:rtl/>
                    </w:rPr>
                  </w:pPr>
                  <w:r>
                    <w:rPr>
                      <w:rFonts w:cs="Miriam" w:hint="cs"/>
                      <w:sz w:val="18"/>
                      <w:szCs w:val="18"/>
                      <w:rtl/>
                    </w:rPr>
                    <w:t>איסור מגע עם אוייב</w:t>
                  </w:r>
                </w:p>
              </w:txbxContent>
            </v:textbox>
            <w10:anchorlock/>
          </v:rect>
        </w:pict>
      </w:r>
      <w:r>
        <w:rPr>
          <w:rStyle w:val="big-number"/>
          <w:rFonts w:cs="Miriam" w:hint="cs"/>
          <w:rtl/>
        </w:rPr>
        <w:t>54</w:t>
      </w:r>
      <w:r>
        <w:rPr>
          <w:rStyle w:val="big-number"/>
          <w:rFonts w:cs="FrankRuehl"/>
          <w:sz w:val="26"/>
          <w:szCs w:val="26"/>
          <w:rtl/>
        </w:rPr>
        <w:t>.</w:t>
      </w:r>
      <w:r>
        <w:rPr>
          <w:rStyle w:val="big-number"/>
          <w:rFonts w:cs="FrankRuehl"/>
          <w:sz w:val="26"/>
          <w:szCs w:val="26"/>
          <w:rtl/>
        </w:rPr>
        <w:tab/>
      </w:r>
      <w:r>
        <w:rPr>
          <w:rStyle w:val="default"/>
          <w:rFonts w:cs="FrankRuehl" w:hint="cs"/>
          <w:rtl/>
        </w:rPr>
        <w:t>לא יבוא אדם במגע, בכתב, בעל-פה, או בכל דרך אחרת עם אדם שיש יסוד סביר להניח כי הוא פועל למען האוייב, בין בשירות האוייב ובין באופן אחר.</w:t>
      </w:r>
    </w:p>
    <w:p w:rsidR="00D91CBB" w:rsidRDefault="00D91CBB">
      <w:pPr>
        <w:pStyle w:val="P00"/>
        <w:spacing w:before="72"/>
        <w:ind w:left="0" w:right="1134"/>
        <w:rPr>
          <w:rStyle w:val="default"/>
          <w:rFonts w:cs="FrankRuehl" w:hint="cs"/>
          <w:rtl/>
        </w:rPr>
      </w:pPr>
      <w:r>
        <w:rPr>
          <w:rFonts w:cs="Miriam"/>
          <w:lang w:val="he-IL"/>
        </w:rPr>
        <w:pict>
          <v:rect id="_x0000_s1346" style="position:absolute;left:0;text-align:left;margin-left:463.5pt;margin-top:7.1pt;width:75.9pt;height:32.1pt;z-index:251564544" o:allowincell="f" filled="f" stroked="f" strokecolor="lime" strokeweight=".25pt">
            <v:textbox style="mso-next-textbox:#_x0000_s1346" inset="0,0,0,0">
              <w:txbxContent>
                <w:p w:rsidR="00E90B41" w:rsidRDefault="00E90B41">
                  <w:pPr>
                    <w:spacing w:line="160" w:lineRule="exact"/>
                    <w:rPr>
                      <w:rFonts w:cs="Miriam" w:hint="cs"/>
                      <w:sz w:val="18"/>
                      <w:szCs w:val="18"/>
                      <w:rtl/>
                    </w:rPr>
                  </w:pPr>
                  <w:r>
                    <w:rPr>
                      <w:rFonts w:cs="Miriam" w:hint="cs"/>
                      <w:sz w:val="18"/>
                      <w:szCs w:val="18"/>
                      <w:rtl/>
                    </w:rPr>
                    <w:t>ריגול</w:t>
                  </w:r>
                </w:p>
                <w:p w:rsidR="00E90B41" w:rsidRDefault="00E90B41">
                  <w:pPr>
                    <w:spacing w:line="160" w:lineRule="exact"/>
                    <w:rPr>
                      <w:rFonts w:cs="Miriam" w:hint="cs"/>
                      <w:noProof/>
                      <w:sz w:val="18"/>
                      <w:szCs w:val="18"/>
                      <w:rtl/>
                    </w:rPr>
                  </w:pPr>
                  <w:r>
                    <w:rPr>
                      <w:rFonts w:cs="Miriam" w:hint="cs"/>
                      <w:sz w:val="18"/>
                      <w:szCs w:val="18"/>
                      <w:rtl/>
                    </w:rPr>
                    <w:t>תיקון מס' 7 (מס' 517) תשל"ג-1973</w:t>
                  </w:r>
                </w:p>
              </w:txbxContent>
            </v:textbox>
            <w10:anchorlock/>
          </v:rect>
        </w:pict>
      </w:r>
      <w:r>
        <w:rPr>
          <w:rStyle w:val="big-number"/>
          <w:rFonts w:cs="Miriam" w:hint="cs"/>
          <w:rtl/>
        </w:rPr>
        <w:t>54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מי שמסר ידיעה והתכוון לפגוע בבטחון האזור, דינו </w:t>
      </w:r>
      <w:r>
        <w:rPr>
          <w:rStyle w:val="default"/>
          <w:rFonts w:cs="FrankRuehl"/>
          <w:rtl/>
        </w:rPr>
        <w:t>–</w:t>
      </w:r>
      <w:r>
        <w:rPr>
          <w:rStyle w:val="default"/>
          <w:rFonts w:cs="FrankRuehl" w:hint="cs"/>
          <w:rtl/>
        </w:rPr>
        <w:t xml:space="preserve"> מאסר חמש עשרה שנה.</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שהשיג, אסף, הכין, רשם או החזיק ידיעה והתכוון לפגוע בבטחון האזור, דינו </w:t>
      </w:r>
      <w:r>
        <w:rPr>
          <w:rStyle w:val="default"/>
          <w:rFonts w:cs="FrankRuehl"/>
          <w:rtl/>
        </w:rPr>
        <w:t>–</w:t>
      </w:r>
      <w:r>
        <w:rPr>
          <w:rStyle w:val="default"/>
          <w:rFonts w:cs="FrankRuehl" w:hint="cs"/>
          <w:rtl/>
        </w:rPr>
        <w:t xml:space="preserve"> מאסר עשר שנים.</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88" w:name="Rov66"/>
      <w:r w:rsidRPr="00A612C6">
        <w:rPr>
          <w:rStyle w:val="default"/>
          <w:rFonts w:cs="FrankRuehl" w:hint="cs"/>
          <w:vanish/>
          <w:color w:val="FF0000"/>
          <w:sz w:val="20"/>
          <w:szCs w:val="20"/>
          <w:shd w:val="clear" w:color="auto" w:fill="FFFF99"/>
          <w:rtl/>
        </w:rPr>
        <w:t>מיום 1.8.1973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 (מס' 517)</w:t>
      </w:r>
      <w:r w:rsidR="00D9062E" w:rsidRPr="00A612C6">
        <w:rPr>
          <w:rStyle w:val="default"/>
          <w:rFonts w:cs="FrankRuehl" w:hint="cs"/>
          <w:b/>
          <w:bCs/>
          <w:vanish/>
          <w:sz w:val="20"/>
          <w:szCs w:val="20"/>
          <w:shd w:val="clear" w:color="auto" w:fill="FFFF99"/>
          <w:rtl/>
        </w:rPr>
        <w:t xml:space="preserve"> תשל"ג-1973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96" w:history="1">
        <w:r w:rsidRPr="00A612C6">
          <w:rPr>
            <w:rStyle w:val="Hyperlink"/>
            <w:rFonts w:cs="FrankRuehl" w:hint="cs"/>
            <w:vanish/>
            <w:szCs w:val="20"/>
            <w:shd w:val="clear" w:color="auto" w:fill="FFFF99"/>
            <w:rtl/>
          </w:rPr>
          <w:t>קובץ המנשרים מס' 33</w:t>
        </w:r>
      </w:hyperlink>
      <w:r w:rsidRPr="00A612C6">
        <w:rPr>
          <w:rStyle w:val="default"/>
          <w:rFonts w:cs="FrankRuehl" w:hint="cs"/>
          <w:vanish/>
          <w:sz w:val="20"/>
          <w:szCs w:val="20"/>
          <w:shd w:val="clear" w:color="auto" w:fill="FFFF99"/>
          <w:rtl/>
        </w:rPr>
        <w:t xml:space="preserve"> מיום 15.1.1975 עמ' 1273</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54א</w:t>
      </w:r>
      <w:bookmarkEnd w:id="88"/>
    </w:p>
    <w:p w:rsidR="00D91CBB" w:rsidRDefault="00D91CBB">
      <w:pPr>
        <w:pStyle w:val="P00"/>
        <w:spacing w:before="72"/>
        <w:ind w:left="0" w:right="1134"/>
        <w:rPr>
          <w:rStyle w:val="default"/>
          <w:rFonts w:cs="FrankRuehl" w:hint="cs"/>
          <w:rtl/>
        </w:rPr>
      </w:pPr>
      <w:r>
        <w:rPr>
          <w:rFonts w:cs="Miriam"/>
          <w:lang w:val="he-IL"/>
        </w:rPr>
        <w:pict>
          <v:rect id="_x0000_s1348" style="position:absolute;left:0;text-align:left;margin-left:463.5pt;margin-top:7.1pt;width:75.9pt;height:32.1pt;z-index:251565568" o:allowincell="f" filled="f" stroked="f" strokecolor="lime" strokeweight=".25pt">
            <v:textbox style="mso-next-textbox:#_x0000_s1348" inset="0,0,0,0">
              <w:txbxContent>
                <w:p w:rsidR="00E90B41" w:rsidRDefault="00E90B41">
                  <w:pPr>
                    <w:spacing w:line="160" w:lineRule="exact"/>
                    <w:rPr>
                      <w:rFonts w:cs="Miriam" w:hint="cs"/>
                      <w:sz w:val="18"/>
                      <w:szCs w:val="18"/>
                      <w:rtl/>
                    </w:rPr>
                  </w:pPr>
                  <w:r>
                    <w:rPr>
                      <w:rFonts w:cs="Miriam" w:hint="cs"/>
                      <w:sz w:val="18"/>
                      <w:szCs w:val="18"/>
                      <w:rtl/>
                    </w:rPr>
                    <w:t>ריגול חמור</w:t>
                  </w:r>
                </w:p>
                <w:p w:rsidR="00E90B41" w:rsidRDefault="00E90B41">
                  <w:pPr>
                    <w:spacing w:line="160" w:lineRule="exact"/>
                    <w:rPr>
                      <w:rFonts w:cs="Miriam" w:hint="cs"/>
                      <w:noProof/>
                      <w:sz w:val="18"/>
                      <w:szCs w:val="18"/>
                      <w:rtl/>
                    </w:rPr>
                  </w:pPr>
                  <w:r>
                    <w:rPr>
                      <w:rFonts w:cs="Miriam" w:hint="cs"/>
                      <w:sz w:val="18"/>
                      <w:szCs w:val="18"/>
                      <w:rtl/>
                    </w:rPr>
                    <w:t>תיקון מס' 7 (מס' 517) תשל"ג-1973</w:t>
                  </w:r>
                </w:p>
              </w:txbxContent>
            </v:textbox>
            <w10:anchorlock/>
          </v:rect>
        </w:pict>
      </w:r>
      <w:r>
        <w:rPr>
          <w:rStyle w:val="big-number"/>
          <w:rFonts w:cs="Miriam" w:hint="cs"/>
          <w:rtl/>
        </w:rPr>
        <w:t>54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מי שמסר ידיעה סודית מבלי להיות מוסמך לכך, דינו </w:t>
      </w:r>
      <w:r>
        <w:rPr>
          <w:rStyle w:val="default"/>
          <w:rFonts w:cs="FrankRuehl"/>
          <w:rtl/>
        </w:rPr>
        <w:t>–</w:t>
      </w:r>
      <w:r>
        <w:rPr>
          <w:rStyle w:val="default"/>
          <w:rFonts w:cs="FrankRuehl" w:hint="cs"/>
          <w:rtl/>
        </w:rPr>
        <w:t xml:space="preserve"> מאסר חמש עשרה שנה.</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שמסר ידיעה סודית מבלי להיות מוסמך לכך, והתכוון לפגוע בבטחון האזור, דינו </w:t>
      </w:r>
      <w:r>
        <w:rPr>
          <w:rStyle w:val="default"/>
          <w:rFonts w:cs="FrankRuehl"/>
          <w:rtl/>
        </w:rPr>
        <w:t>–</w:t>
      </w:r>
      <w:r>
        <w:rPr>
          <w:rStyle w:val="default"/>
          <w:rFonts w:cs="FrankRuehl" w:hint="cs"/>
          <w:rtl/>
        </w:rPr>
        <w:t xml:space="preserve"> מאסר עולם.</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 שהשיג, אסף, הכין, רשם או החזיק ידיעה סודית מבלי להיות מוסמך לכך, דינו מאסר שבע שנים. התכוון לפגוע בבטחון האזור, דינו </w:t>
      </w:r>
      <w:r>
        <w:rPr>
          <w:rStyle w:val="default"/>
          <w:rFonts w:cs="FrankRuehl"/>
          <w:rtl/>
        </w:rPr>
        <w:t>–</w:t>
      </w:r>
      <w:r>
        <w:rPr>
          <w:rStyle w:val="default"/>
          <w:rFonts w:cs="FrankRuehl" w:hint="cs"/>
          <w:rtl/>
        </w:rPr>
        <w:t xml:space="preserve"> מאסר חמש עשרה שנה.</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"ידיעה סודית" </w:t>
      </w:r>
      <w:r>
        <w:rPr>
          <w:rStyle w:val="default"/>
          <w:rFonts w:cs="FrankRuehl"/>
          <w:rtl/>
        </w:rPr>
        <w:t>–</w:t>
      </w:r>
      <w:r>
        <w:rPr>
          <w:rStyle w:val="default"/>
          <w:rFonts w:cs="FrankRuehl" w:hint="cs"/>
          <w:rtl/>
        </w:rPr>
        <w:t xml:space="preserve"> ידיעה אשר תכנה, צורתה או סדרי אחזקתה מעידים עליה כי בטחון האזור, מחייב לשמרה בסוד.</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תהא זו הגנה טובה לאדם הנאשם בעבירה על פי סעיף קטן (3) שלא עשה דבר שלא כדין להשיג ידיעה באשר היא ידיעה סודית, ושהשיגה, אספה, הכינה, רשמה או החזיקה בתום לב ולמטרה סבירה.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89" w:name="Rov67"/>
      <w:r w:rsidRPr="00A612C6">
        <w:rPr>
          <w:rStyle w:val="default"/>
          <w:rFonts w:cs="FrankRuehl" w:hint="cs"/>
          <w:vanish/>
          <w:color w:val="FF0000"/>
          <w:sz w:val="20"/>
          <w:szCs w:val="20"/>
          <w:shd w:val="clear" w:color="auto" w:fill="FFFF99"/>
          <w:rtl/>
        </w:rPr>
        <w:t>מיום 1.8.1973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 (מס' 517)</w:t>
      </w:r>
      <w:r w:rsidR="00D9062E" w:rsidRPr="00A612C6">
        <w:rPr>
          <w:rStyle w:val="default"/>
          <w:rFonts w:cs="FrankRuehl" w:hint="cs"/>
          <w:b/>
          <w:bCs/>
          <w:vanish/>
          <w:sz w:val="20"/>
          <w:szCs w:val="20"/>
          <w:shd w:val="clear" w:color="auto" w:fill="FFFF99"/>
          <w:rtl/>
        </w:rPr>
        <w:t xml:space="preserve"> תשל"ג-1973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197" w:history="1">
        <w:r w:rsidRPr="00A612C6">
          <w:rPr>
            <w:rStyle w:val="Hyperlink"/>
            <w:rFonts w:cs="FrankRuehl" w:hint="cs"/>
            <w:vanish/>
            <w:szCs w:val="20"/>
            <w:shd w:val="clear" w:color="auto" w:fill="FFFF99"/>
            <w:rtl/>
          </w:rPr>
          <w:t>קובץ המנשרים מס' 33</w:t>
        </w:r>
      </w:hyperlink>
      <w:r w:rsidRPr="00A612C6">
        <w:rPr>
          <w:rStyle w:val="default"/>
          <w:rFonts w:cs="FrankRuehl" w:hint="cs"/>
          <w:vanish/>
          <w:sz w:val="20"/>
          <w:szCs w:val="20"/>
          <w:shd w:val="clear" w:color="auto" w:fill="FFFF99"/>
          <w:rtl/>
        </w:rPr>
        <w:t xml:space="preserve"> מיום 15.1.1975 עמ' 1273</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54ב</w:t>
      </w:r>
      <w:bookmarkEnd w:id="89"/>
    </w:p>
    <w:p w:rsidR="00D91CBB" w:rsidRDefault="00D91CBB">
      <w:pPr>
        <w:pStyle w:val="P00"/>
        <w:spacing w:before="72"/>
        <w:ind w:left="0" w:right="1134"/>
        <w:rPr>
          <w:rStyle w:val="default"/>
          <w:rFonts w:cs="FrankRuehl" w:hint="cs"/>
          <w:rtl/>
        </w:rPr>
      </w:pPr>
      <w:r>
        <w:rPr>
          <w:rFonts w:cs="Miriam"/>
          <w:lang w:val="he-IL"/>
        </w:rPr>
        <w:pict>
          <v:rect id="_x0000_s1291" style="position:absolute;left:0;text-align:left;margin-left:464.35pt;margin-top:7.1pt;width:75.05pt;height:9.5pt;z-index:251513344" o:allowincell="f" filled="f" stroked="f" strokecolor="lime" strokeweight=".25pt">
            <v:textbox style="mso-next-textbox:#_x0000_s1291" inset="0,0,0,0">
              <w:txbxContent>
                <w:p w:rsidR="00E90B41" w:rsidRDefault="00E90B41">
                  <w:pPr>
                    <w:spacing w:line="160" w:lineRule="exact"/>
                    <w:rPr>
                      <w:rFonts w:cs="Miriam" w:hint="cs"/>
                      <w:noProof/>
                      <w:sz w:val="18"/>
                      <w:szCs w:val="18"/>
                      <w:rtl/>
                    </w:rPr>
                  </w:pPr>
                  <w:r>
                    <w:rPr>
                      <w:rFonts w:cs="Miriam" w:hint="cs"/>
                      <w:sz w:val="18"/>
                      <w:szCs w:val="18"/>
                      <w:rtl/>
                    </w:rPr>
                    <w:t>התחפשות</w:t>
                  </w:r>
                </w:p>
              </w:txbxContent>
            </v:textbox>
            <w10:anchorlock/>
          </v:rect>
        </w:pict>
      </w:r>
      <w:r>
        <w:rPr>
          <w:rStyle w:val="big-number"/>
          <w:rFonts w:cs="Miriam" w:hint="cs"/>
          <w:rtl/>
        </w:rPr>
        <w:t>55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ישתמש אדם בתחפושת בנסיבות שבהן עלול השימוש בתחפושת לפגוע בשלום הציבור, או בבטחון כוחות צה"ל או בהגנתו של האזור או בקיום הסדר הציבורי.</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העובר על סעיף זה </w:t>
      </w:r>
      <w:r>
        <w:rPr>
          <w:rStyle w:val="default"/>
          <w:rFonts w:cs="FrankRuehl"/>
          <w:rtl/>
        </w:rPr>
        <w:t>–</w:t>
      </w:r>
      <w:r>
        <w:rPr>
          <w:rStyle w:val="default"/>
          <w:rFonts w:cs="FrankRuehl" w:hint="cs"/>
          <w:rtl/>
        </w:rPr>
        <w:t xml:space="preserve"> דינו מאסר שלא יעלה על חמש שנים.</w:t>
      </w:r>
    </w:p>
    <w:p w:rsidR="00D91CBB" w:rsidRDefault="00D91CBB">
      <w:pPr>
        <w:pStyle w:val="P00"/>
        <w:spacing w:before="72"/>
        <w:ind w:left="0" w:right="1134"/>
        <w:rPr>
          <w:rStyle w:val="default"/>
          <w:rFonts w:cs="FrankRuehl" w:hint="cs"/>
          <w:rtl/>
        </w:rPr>
      </w:pPr>
      <w:r>
        <w:rPr>
          <w:rFonts w:cs="Miriam"/>
          <w:lang w:val="he-IL"/>
        </w:rPr>
        <w:pict>
          <v:rect id="_x0000_s1292" style="position:absolute;left:0;text-align:left;margin-left:464.35pt;margin-top:7.1pt;width:75.05pt;height:9.5pt;z-index:251514368" o:allowincell="f" filled="f" stroked="f" strokecolor="lime" strokeweight=".25pt">
            <v:textbox style="mso-next-textbox:#_x0000_s1292" inset="0,0,0,0">
              <w:txbxContent>
                <w:p w:rsidR="00E90B41" w:rsidRDefault="00E90B41">
                  <w:pPr>
                    <w:spacing w:line="160" w:lineRule="exact"/>
                    <w:rPr>
                      <w:rFonts w:cs="Miriam" w:hint="cs"/>
                      <w:noProof/>
                      <w:sz w:val="18"/>
                      <w:szCs w:val="18"/>
                      <w:rtl/>
                    </w:rPr>
                  </w:pPr>
                  <w:r>
                    <w:rPr>
                      <w:rFonts w:cs="Miriam" w:hint="cs"/>
                      <w:sz w:val="18"/>
                      <w:szCs w:val="18"/>
                      <w:rtl/>
                    </w:rPr>
                    <w:t>התחזות</w:t>
                  </w:r>
                </w:p>
              </w:txbxContent>
            </v:textbox>
            <w10:anchorlock/>
          </v:rect>
        </w:pict>
      </w:r>
      <w:r>
        <w:rPr>
          <w:rStyle w:val="big-number"/>
          <w:rFonts w:cs="Miriam" w:hint="cs"/>
          <w:rtl/>
        </w:rPr>
        <w:t>56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מי שאינו עובד ציבור והתחזה כעובד ציבור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Miriam"/>
          <w:lang w:val="he-IL"/>
        </w:rPr>
        <w:pict>
          <v:rect id="_x0000_s1293" style="position:absolute;left:0;text-align:left;margin-left:464.35pt;margin-top:7.1pt;width:75.05pt;height:9.5pt;z-index:251515392" o:allowincell="f" filled="f" stroked="f" strokecolor="lime" strokeweight=".25pt">
            <v:textbox style="mso-next-textbox:#_x0000_s1293" inset="0,0,0,0">
              <w:txbxContent>
                <w:p w:rsidR="00E90B41" w:rsidRDefault="00E90B41">
                  <w:pPr>
                    <w:spacing w:line="160" w:lineRule="exact"/>
                    <w:rPr>
                      <w:rFonts w:cs="Miriam" w:hint="cs"/>
                      <w:noProof/>
                      <w:sz w:val="18"/>
                      <w:szCs w:val="18"/>
                      <w:rtl/>
                    </w:rPr>
                  </w:pPr>
                  <w:r>
                    <w:rPr>
                      <w:rFonts w:cs="Miriam" w:hint="cs"/>
                      <w:sz w:val="18"/>
                      <w:szCs w:val="18"/>
                      <w:rtl/>
                    </w:rPr>
                    <w:t>מתן מקלט</w:t>
                  </w:r>
                </w:p>
              </w:txbxContent>
            </v:textbox>
            <w10:anchorlock/>
          </v:rect>
        </w:pict>
      </w:r>
      <w:r>
        <w:rPr>
          <w:rStyle w:val="big-number"/>
          <w:rFonts w:cs="Miriam" w:hint="cs"/>
          <w:rtl/>
        </w:rPr>
        <w:t>57</w:t>
      </w:r>
      <w:r>
        <w:rPr>
          <w:rStyle w:val="big-number"/>
          <w:rFonts w:cs="FrankRuehl"/>
          <w:sz w:val="26"/>
          <w:szCs w:val="26"/>
          <w:rtl/>
        </w:rPr>
        <w:t>.</w:t>
      </w:r>
      <w:r>
        <w:rPr>
          <w:rStyle w:val="big-number"/>
          <w:rFonts w:cs="FrankRuehl"/>
          <w:sz w:val="26"/>
          <w:szCs w:val="26"/>
          <w:rtl/>
        </w:rPr>
        <w:tab/>
      </w:r>
      <w:r>
        <w:rPr>
          <w:rStyle w:val="default"/>
          <w:rFonts w:cs="FrankRuehl" w:hint="cs"/>
          <w:rtl/>
        </w:rPr>
        <w:t>לא יעזור אדם ולא יתן מקלט לכל אדם שעבר עבירה על תחיקת בטחון או העוסק או שהיה עוסק בכל פעולה שמטרתה לפגוע בשלום הציבור, שלום כוחות צה"ל וחייליו וקיום הסדר הציבורי או שיש יסוד סביר לחשוד כי עשה כן, בין על-ידי מתן ידיעות, מחסה, מזון, משקה, כסף, בגדים, נשק, תחמושת, אספקה, מספוא, אמצעי תובלה, נפט או דלק מסוג כלשהוא ובין בדרך אחרת.</w:t>
      </w:r>
    </w:p>
    <w:p w:rsidR="00D91CBB" w:rsidRDefault="00D91CBB">
      <w:pPr>
        <w:pStyle w:val="P00"/>
        <w:spacing w:before="72"/>
        <w:ind w:left="0" w:right="1134"/>
        <w:rPr>
          <w:rStyle w:val="default"/>
          <w:rFonts w:cs="FrankRuehl" w:hint="cs"/>
          <w:rtl/>
        </w:rPr>
      </w:pPr>
      <w:r>
        <w:rPr>
          <w:rFonts w:cs="Miriam"/>
          <w:lang w:val="he-IL"/>
        </w:rPr>
        <w:pict>
          <v:rect id="_x0000_s1294" style="position:absolute;left:0;text-align:left;margin-left:464.35pt;margin-top:7.1pt;width:75.05pt;height:17.3pt;z-index:251516416" o:allowincell="f" filled="f" stroked="f" strokecolor="lime" strokeweight=".25pt">
            <v:textbox style="mso-next-textbox:#_x0000_s1294" inset="0,0,0,0">
              <w:txbxContent>
                <w:p w:rsidR="00E90B41" w:rsidRDefault="00E90B41">
                  <w:pPr>
                    <w:spacing w:line="160" w:lineRule="exact"/>
                    <w:rPr>
                      <w:rFonts w:cs="Miriam" w:hint="cs"/>
                      <w:noProof/>
                      <w:sz w:val="18"/>
                      <w:szCs w:val="18"/>
                      <w:rtl/>
                    </w:rPr>
                  </w:pPr>
                  <w:r>
                    <w:rPr>
                      <w:rFonts w:cs="Miriam" w:hint="cs"/>
                      <w:sz w:val="18"/>
                      <w:szCs w:val="18"/>
                      <w:rtl/>
                    </w:rPr>
                    <w:t>עדות שקר ועדויות סותרות</w:t>
                  </w:r>
                </w:p>
              </w:txbxContent>
            </v:textbox>
            <w10:anchorlock/>
          </v:rect>
        </w:pict>
      </w:r>
      <w:r>
        <w:rPr>
          <w:rStyle w:val="big-number"/>
          <w:rFonts w:cs="Miriam" w:hint="cs"/>
          <w:rtl/>
        </w:rPr>
        <w:t>58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אדם שהעיד ביודעין עדות שקר בכל הליכים בפני בית-משפט צבאי או התנהג התנהגות שאינה הולמת בפני כל בית-משפט כזה, דינו מאסר חמש שנים.</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שהעיד ביודעין עדות שקר בפני אדם כלשהוא המוסמך לפי כל דין או תחיקת בטחון לגבות עדות, דינו מאסר שנתיים.</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אדם שבעדותו בפני בית-משפט צבאי סתר בפרט חשוב עדות קודמת שהעיד לפני בית-משפט צבאי אחר או לפני כל בית-משפט אחר או לפני אדם כלשהו המסומך לפי כל דין או תחיקת בטחון לגבות עדות והוכח לבית-המשפט כי היתה בזה כוונה להונות את מי שלפניו ניתנה עדות מן העדויות כאמור, דינו מאסר שנתיים, ואין נפקא מינה את מי ממקבלי העדויות התכוון הנאשם להונות. עדות לענין סעיף זה, בין שניתנה בשבועה או בהן צדק ובין שניתנה בלעדיהם.</w:t>
      </w:r>
    </w:p>
    <w:p w:rsidR="00550DA8" w:rsidRDefault="00550DA8" w:rsidP="00867ED6">
      <w:pPr>
        <w:pStyle w:val="P00"/>
        <w:spacing w:before="72"/>
        <w:ind w:left="0" w:right="1134"/>
        <w:rPr>
          <w:rStyle w:val="default"/>
          <w:rFonts w:cs="FrankRuehl" w:hint="cs"/>
          <w:rtl/>
        </w:rPr>
      </w:pPr>
      <w:r>
        <w:rPr>
          <w:rFonts w:cs="Miriam"/>
          <w:lang w:val="he-IL"/>
        </w:rPr>
        <w:pict>
          <v:rect id="_x0000_s1826" style="position:absolute;left:0;text-align:left;margin-left:464.35pt;margin-top:7.1pt;width:75.05pt;height:25.75pt;z-index:251796992" o:allowincell="f" filled="f" stroked="f" strokecolor="lime" strokeweight=".25pt">
            <v:textbox style="mso-next-textbox:#_x0000_s1826" inset="0,0,0,0">
              <w:txbxContent>
                <w:p w:rsidR="00E90B41" w:rsidRDefault="00E90B41" w:rsidP="00550DA8">
                  <w:pPr>
                    <w:spacing w:line="160" w:lineRule="exact"/>
                    <w:rPr>
                      <w:rFonts w:cs="Miriam" w:hint="cs"/>
                      <w:sz w:val="18"/>
                      <w:szCs w:val="18"/>
                      <w:rtl/>
                    </w:rPr>
                  </w:pPr>
                  <w:r>
                    <w:rPr>
                      <w:rFonts w:cs="Miriam" w:hint="cs"/>
                      <w:sz w:val="18"/>
                      <w:szCs w:val="18"/>
                      <w:rtl/>
                    </w:rPr>
                    <w:t>שיבוש הליכי משפט</w:t>
                  </w:r>
                </w:p>
                <w:p w:rsidR="00E90B41" w:rsidRDefault="00E90B41" w:rsidP="00550DA8">
                  <w:pPr>
                    <w:spacing w:line="160" w:lineRule="exact"/>
                    <w:rPr>
                      <w:rFonts w:cs="Miriam" w:hint="cs"/>
                      <w:noProof/>
                      <w:sz w:val="18"/>
                      <w:szCs w:val="18"/>
                      <w:rtl/>
                    </w:rPr>
                  </w:pPr>
                  <w:r>
                    <w:rPr>
                      <w:rFonts w:cs="Miriam" w:hint="cs"/>
                      <w:sz w:val="18"/>
                      <w:szCs w:val="18"/>
                      <w:rtl/>
                    </w:rPr>
                    <w:t>תיקון מס' 105 (מס' 1627) תשס"ט-2008</w:t>
                  </w:r>
                </w:p>
              </w:txbxContent>
            </v:textbox>
            <w10:anchorlock/>
          </v:rect>
        </w:pict>
      </w:r>
      <w:r>
        <w:rPr>
          <w:rStyle w:val="big-number"/>
          <w:rFonts w:cs="Miriam" w:hint="cs"/>
          <w:rtl/>
        </w:rPr>
        <w:t>58</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867ED6">
        <w:rPr>
          <w:rStyle w:val="default"/>
          <w:rFonts w:cs="FrankRuehl" w:hint="cs"/>
          <w:rtl/>
        </w:rPr>
        <w:t xml:space="preserve">העושה דבר בכוונה למנוע או להכשיל הליך שיפוטי או להביא לידי עיוות דין, בין בסיכול הזמנתו של עד, בין בהעלמת ראיות ובין בדרך אחרת, דינו </w:t>
      </w:r>
      <w:r w:rsidR="00867ED6">
        <w:rPr>
          <w:rStyle w:val="default"/>
          <w:rFonts w:cs="FrankRuehl"/>
          <w:rtl/>
        </w:rPr>
        <w:t>–</w:t>
      </w:r>
      <w:r w:rsidR="00867ED6">
        <w:rPr>
          <w:rStyle w:val="default"/>
          <w:rFonts w:cs="FrankRuehl" w:hint="cs"/>
          <w:rtl/>
        </w:rPr>
        <w:t xml:space="preserve"> מאסר שלוש שנים; לענין זה, "הליך שיפוטי" </w:t>
      </w:r>
      <w:r w:rsidR="00867ED6">
        <w:rPr>
          <w:rStyle w:val="default"/>
          <w:rFonts w:cs="FrankRuehl"/>
          <w:rtl/>
        </w:rPr>
        <w:t>–</w:t>
      </w:r>
      <w:r w:rsidR="00867ED6">
        <w:rPr>
          <w:rStyle w:val="default"/>
          <w:rFonts w:cs="FrankRuehl" w:hint="cs"/>
          <w:rtl/>
        </w:rPr>
        <w:t xml:space="preserve"> לרבות חקירה פלילית והוצאה לפועל של הוראת בית משפט</w:t>
      </w:r>
      <w:r>
        <w:rPr>
          <w:rStyle w:val="default"/>
          <w:rFonts w:cs="FrankRuehl" w:hint="cs"/>
          <w:rtl/>
        </w:rPr>
        <w:t>.</w:t>
      </w:r>
    </w:p>
    <w:p w:rsidR="00867ED6" w:rsidRDefault="00867ED6" w:rsidP="00867ED6">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המניע אדם, או המנסה להניעו, שבחקירה על פי דין או תחיקת ביטחון לא ימסור הודעה או ימסור הודעת שקר, או יחזור בו מהודעה שמסר, דינו </w:t>
      </w:r>
      <w:r>
        <w:rPr>
          <w:rStyle w:val="default"/>
          <w:rFonts w:cs="FrankRuehl"/>
          <w:rtl/>
        </w:rPr>
        <w:t>–</w:t>
      </w:r>
      <w:r>
        <w:rPr>
          <w:rStyle w:val="default"/>
          <w:rFonts w:cs="FrankRuehl" w:hint="cs"/>
          <w:rtl/>
        </w:rPr>
        <w:t xml:space="preserve"> מאסר חמש שנים;</w:t>
      </w:r>
    </w:p>
    <w:p w:rsidR="00867ED6" w:rsidRDefault="00867ED6" w:rsidP="00867E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המניע או מנסה להניע כאמור בפסקה (1) בדרך של מרמה, הטעיה, כוח, איומים, הפחדה, מתן טובת הנאה או כל אמצעי פסול אחר, דינו </w:t>
      </w:r>
      <w:r>
        <w:rPr>
          <w:rStyle w:val="default"/>
          <w:rFonts w:cs="FrankRuehl"/>
          <w:rtl/>
        </w:rPr>
        <w:t>–</w:t>
      </w:r>
      <w:r>
        <w:rPr>
          <w:rStyle w:val="default"/>
          <w:rFonts w:cs="FrankRuehl" w:hint="cs"/>
          <w:rtl/>
        </w:rPr>
        <w:t xml:space="preserve"> מאסר שבע שנים.</w:t>
      </w:r>
    </w:p>
    <w:p w:rsidR="00867ED6" w:rsidRDefault="00867ED6" w:rsidP="00867ED6">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המניע אדם, או מנסה להניעו, שבהליך שיפוטי לא יעיד, או יעיד עדות שקר, או יחזור בו מעדות או מהודעה שמסר, דינו </w:t>
      </w:r>
      <w:r>
        <w:rPr>
          <w:rStyle w:val="default"/>
          <w:rFonts w:cs="FrankRuehl"/>
          <w:rtl/>
        </w:rPr>
        <w:t>–</w:t>
      </w:r>
      <w:r>
        <w:rPr>
          <w:rStyle w:val="default"/>
          <w:rFonts w:cs="FrankRuehl" w:hint="cs"/>
          <w:rtl/>
        </w:rPr>
        <w:t xml:space="preserve"> מאסר שבע שנים;</w:t>
      </w:r>
    </w:p>
    <w:p w:rsidR="00867ED6" w:rsidRDefault="00867ED6" w:rsidP="00867E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המניע או מנסה להניע כאמור בפסקה (1) בדרך של מרמה, הטעיה, כוח, איומים, הפחדה, מתן טובת הנאה או כל אמצעי פסול אחר, דינו </w:t>
      </w:r>
      <w:r>
        <w:rPr>
          <w:rStyle w:val="default"/>
          <w:rFonts w:cs="FrankRuehl"/>
          <w:rtl/>
        </w:rPr>
        <w:t>–</w:t>
      </w:r>
      <w:r>
        <w:rPr>
          <w:rStyle w:val="default"/>
          <w:rFonts w:cs="FrankRuehl" w:hint="cs"/>
          <w:rtl/>
        </w:rPr>
        <w:t xml:space="preserve"> מאסר תשע שנים.</w:t>
      </w:r>
    </w:p>
    <w:p w:rsidR="00867ED6" w:rsidRDefault="00867ED6" w:rsidP="00867ED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סעיפים קטנים ב(1) ו-ג(1) לא יחולו על מעשה הבא להעמיד אדם על זכותו לפי דין להימנע מעדות או ממסירת הודעה, או על מעשה הנעשה כדין במהלכם של משפט או חקירה.</w:t>
      </w:r>
    </w:p>
    <w:p w:rsidR="00867ED6" w:rsidRDefault="00867ED6" w:rsidP="00867ED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באישום על מניעת הודעה או עדות או על חזרה מהודעה או מעדות לפי סעיפים קטנים (ב)(1) ו-(ג)(1) תהיה לנאשם הגנה, אם יוכיח שעשה את המעשה למען גילוי האמת או מניעת שקר.</w:t>
      </w:r>
    </w:p>
    <w:p w:rsidR="00867ED6" w:rsidRDefault="00867ED6" w:rsidP="00867ED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המטריד אדם בנוגע להודעה שמסר האדם, או עומד למסור, בחקירה על פי דין, או בנוגע לעדות שמסר האדם, או עומד למסור, בהליך שיפוטי, דינו </w:t>
      </w:r>
      <w:r>
        <w:rPr>
          <w:rStyle w:val="default"/>
          <w:rFonts w:cs="FrankRuehl"/>
          <w:rtl/>
        </w:rPr>
        <w:t>–</w:t>
      </w:r>
      <w:r>
        <w:rPr>
          <w:rStyle w:val="default"/>
          <w:rFonts w:cs="FrankRuehl" w:hint="cs"/>
          <w:rtl/>
        </w:rPr>
        <w:t xml:space="preserve"> מאסר שלוש שנים.</w:t>
      </w:r>
    </w:p>
    <w:p w:rsidR="00867ED6" w:rsidRDefault="00867ED6" w:rsidP="00867ED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נעברה עבירה לפי סעיפים קטנים (ב), (ג) או (ו) כשהעבריין נושא נשק חם או קר או כשהיו נוכחים שניים או יותר שחברו יחדיו לביצוע המעשה בידי אחד או אחדים מהם, דינו של כל אחד מהם </w:t>
      </w:r>
      <w:r>
        <w:rPr>
          <w:rStyle w:val="default"/>
          <w:rFonts w:cs="FrankRuehl"/>
          <w:rtl/>
        </w:rPr>
        <w:t>–</w:t>
      </w:r>
    </w:p>
    <w:p w:rsidR="00867ED6" w:rsidRDefault="00867ED6" w:rsidP="00867ED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בעבירה לפי סעיף קטן ב(1) </w:t>
      </w:r>
      <w:r>
        <w:rPr>
          <w:rStyle w:val="default"/>
          <w:rFonts w:cs="FrankRuehl"/>
          <w:rtl/>
        </w:rPr>
        <w:t>–</w:t>
      </w:r>
      <w:r>
        <w:rPr>
          <w:rStyle w:val="default"/>
          <w:rFonts w:cs="FrankRuehl" w:hint="cs"/>
          <w:rtl/>
        </w:rPr>
        <w:t xml:space="preserve"> מאסר שבע שנים;</w:t>
      </w:r>
    </w:p>
    <w:p w:rsidR="00867ED6" w:rsidRDefault="00867ED6" w:rsidP="00867E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בעבירה לפי סעיף קטן ב(2) </w:t>
      </w:r>
      <w:r>
        <w:rPr>
          <w:rStyle w:val="default"/>
          <w:rFonts w:cs="FrankRuehl"/>
          <w:rtl/>
        </w:rPr>
        <w:t>–</w:t>
      </w:r>
      <w:r>
        <w:rPr>
          <w:rStyle w:val="default"/>
          <w:rFonts w:cs="FrankRuehl" w:hint="cs"/>
          <w:rtl/>
        </w:rPr>
        <w:t xml:space="preserve"> מאסר עשר שנים;</w:t>
      </w:r>
    </w:p>
    <w:p w:rsidR="00867ED6" w:rsidRDefault="00867ED6" w:rsidP="00867ED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בעבירה לפי סעיף קטן ג(1) </w:t>
      </w:r>
      <w:r>
        <w:rPr>
          <w:rStyle w:val="default"/>
          <w:rFonts w:cs="FrankRuehl"/>
          <w:rtl/>
        </w:rPr>
        <w:t>–</w:t>
      </w:r>
      <w:r>
        <w:rPr>
          <w:rStyle w:val="default"/>
          <w:rFonts w:cs="FrankRuehl" w:hint="cs"/>
          <w:rtl/>
        </w:rPr>
        <w:t xml:space="preserve"> מאסר עשר שנים;</w:t>
      </w:r>
    </w:p>
    <w:p w:rsidR="00867ED6" w:rsidRDefault="00867ED6" w:rsidP="00867ED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בעבירה לפי סעיף קטן ג(2) </w:t>
      </w:r>
      <w:r>
        <w:rPr>
          <w:rStyle w:val="default"/>
          <w:rFonts w:cs="FrankRuehl"/>
          <w:rtl/>
        </w:rPr>
        <w:t>–</w:t>
      </w:r>
      <w:r>
        <w:rPr>
          <w:rStyle w:val="default"/>
          <w:rFonts w:cs="FrankRuehl" w:hint="cs"/>
          <w:rtl/>
        </w:rPr>
        <w:t xml:space="preserve"> מאסר ארבע עשרה שנים;</w:t>
      </w:r>
    </w:p>
    <w:p w:rsidR="00867ED6" w:rsidRDefault="00867ED6" w:rsidP="00867ED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בעבירה לפי סעיף קטן (ו) </w:t>
      </w:r>
      <w:r>
        <w:rPr>
          <w:rStyle w:val="default"/>
          <w:rFonts w:cs="FrankRuehl"/>
          <w:rtl/>
        </w:rPr>
        <w:t>–</w:t>
      </w:r>
      <w:r>
        <w:rPr>
          <w:rStyle w:val="default"/>
          <w:rFonts w:cs="FrankRuehl" w:hint="cs"/>
          <w:rtl/>
        </w:rPr>
        <w:t xml:space="preserve"> מאסר חמש שנים.</w:t>
      </w:r>
    </w:p>
    <w:p w:rsidR="00867ED6" w:rsidRDefault="00867ED6" w:rsidP="00867ED6">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הבודה ראיה, שלא בדרך של עדות שקר או של הדחה לעדות שקר, או המשתמש ביודעין בראיה בדויה כאמור, והכל בכוונה להטעות בית משפט בהליך שיפוטי, דינו </w:t>
      </w:r>
      <w:r>
        <w:rPr>
          <w:rStyle w:val="default"/>
          <w:rFonts w:cs="FrankRuehl"/>
          <w:rtl/>
        </w:rPr>
        <w:t>–</w:t>
      </w:r>
      <w:r>
        <w:rPr>
          <w:rStyle w:val="default"/>
          <w:rFonts w:cs="FrankRuehl" w:hint="cs"/>
          <w:rtl/>
        </w:rPr>
        <w:t xml:space="preserve"> מאסר חמש שנים.</w:t>
      </w:r>
    </w:p>
    <w:p w:rsidR="00550DA8" w:rsidRPr="00A612C6" w:rsidRDefault="00550DA8" w:rsidP="00550DA8">
      <w:pPr>
        <w:pStyle w:val="P00"/>
        <w:spacing w:before="0"/>
        <w:ind w:left="0" w:right="1134"/>
        <w:rPr>
          <w:rStyle w:val="default"/>
          <w:rFonts w:cs="FrankRuehl" w:hint="cs"/>
          <w:vanish/>
          <w:color w:val="FF0000"/>
          <w:sz w:val="20"/>
          <w:szCs w:val="20"/>
          <w:shd w:val="clear" w:color="auto" w:fill="FFFF99"/>
          <w:rtl/>
        </w:rPr>
      </w:pPr>
      <w:bookmarkStart w:id="90" w:name="Rov136"/>
      <w:r w:rsidRPr="00A612C6">
        <w:rPr>
          <w:rStyle w:val="default"/>
          <w:rFonts w:cs="FrankRuehl" w:hint="cs"/>
          <w:vanish/>
          <w:color w:val="FF0000"/>
          <w:sz w:val="20"/>
          <w:szCs w:val="20"/>
          <w:shd w:val="clear" w:color="auto" w:fill="FFFF99"/>
          <w:rtl/>
        </w:rPr>
        <w:t>מיום 29.1.2009</w:t>
      </w:r>
    </w:p>
    <w:p w:rsidR="00550DA8" w:rsidRPr="00A612C6" w:rsidRDefault="00550DA8" w:rsidP="00550DA8">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105 (מס' 1627) תשס"ט-2008</w:t>
      </w:r>
    </w:p>
    <w:p w:rsidR="00550DA8" w:rsidRPr="00A612C6" w:rsidRDefault="00550DA8" w:rsidP="00550DA8">
      <w:pPr>
        <w:pStyle w:val="P00"/>
        <w:spacing w:before="0"/>
        <w:ind w:left="0" w:right="1134"/>
        <w:rPr>
          <w:rStyle w:val="default"/>
          <w:rFonts w:cs="FrankRuehl" w:hint="cs"/>
          <w:vanish/>
          <w:sz w:val="20"/>
          <w:szCs w:val="20"/>
          <w:shd w:val="clear" w:color="auto" w:fill="FFFF99"/>
          <w:rtl/>
        </w:rPr>
      </w:pPr>
      <w:hyperlink r:id="rId198" w:history="1">
        <w:r w:rsidRPr="00A612C6">
          <w:rPr>
            <w:rStyle w:val="Hyperlink"/>
            <w:rFonts w:cs="FrankRuehl" w:hint="cs"/>
            <w:vanish/>
            <w:szCs w:val="20"/>
            <w:shd w:val="clear" w:color="auto" w:fill="FFFF99"/>
            <w:rtl/>
          </w:rPr>
          <w:t>קובץ המנשרים מס' 229</w:t>
        </w:r>
      </w:hyperlink>
      <w:r w:rsidRPr="00A612C6">
        <w:rPr>
          <w:rStyle w:val="default"/>
          <w:rFonts w:cs="FrankRuehl" w:hint="cs"/>
          <w:vanish/>
          <w:sz w:val="20"/>
          <w:szCs w:val="20"/>
          <w:shd w:val="clear" w:color="auto" w:fill="FFFF99"/>
          <w:rtl/>
        </w:rPr>
        <w:t xml:space="preserve"> מחודש פברואר 2009 עמ' 5462</w:t>
      </w:r>
    </w:p>
    <w:p w:rsidR="00550DA8" w:rsidRPr="00DA758C" w:rsidRDefault="00550DA8" w:rsidP="00DA758C">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58א</w:t>
      </w:r>
      <w:bookmarkEnd w:id="90"/>
    </w:p>
    <w:p w:rsidR="00550DA8" w:rsidRDefault="00550DA8" w:rsidP="00867ED6">
      <w:pPr>
        <w:pStyle w:val="P00"/>
        <w:spacing w:before="72"/>
        <w:ind w:left="0" w:right="1134"/>
        <w:rPr>
          <w:rStyle w:val="default"/>
          <w:rFonts w:cs="FrankRuehl" w:hint="cs"/>
          <w:rtl/>
        </w:rPr>
      </w:pPr>
      <w:r>
        <w:rPr>
          <w:rFonts w:cs="Miriam"/>
          <w:lang w:val="he-IL"/>
        </w:rPr>
        <w:pict>
          <v:rect id="_x0000_s1827" style="position:absolute;left:0;text-align:left;margin-left:464.35pt;margin-top:7.1pt;width:75.05pt;height:24.45pt;z-index:251798016" o:allowincell="f" filled="f" stroked="f" strokecolor="lime" strokeweight=".25pt">
            <v:textbox style="mso-next-textbox:#_x0000_s1827" inset="0,0,0,0">
              <w:txbxContent>
                <w:p w:rsidR="00E90B41" w:rsidRDefault="00E90B41" w:rsidP="00550DA8">
                  <w:pPr>
                    <w:spacing w:line="160" w:lineRule="exact"/>
                    <w:rPr>
                      <w:rFonts w:cs="Miriam" w:hint="cs"/>
                      <w:sz w:val="18"/>
                      <w:szCs w:val="18"/>
                      <w:rtl/>
                    </w:rPr>
                  </w:pPr>
                  <w:r>
                    <w:rPr>
                      <w:rFonts w:cs="Miriam" w:hint="cs"/>
                      <w:sz w:val="18"/>
                      <w:szCs w:val="18"/>
                      <w:rtl/>
                    </w:rPr>
                    <w:t>זילות בית המשפט</w:t>
                  </w:r>
                </w:p>
                <w:p w:rsidR="00E90B41" w:rsidRDefault="00E90B41" w:rsidP="00550DA8">
                  <w:pPr>
                    <w:spacing w:line="160" w:lineRule="exact"/>
                    <w:rPr>
                      <w:rFonts w:cs="Miriam" w:hint="cs"/>
                      <w:noProof/>
                      <w:sz w:val="18"/>
                      <w:szCs w:val="18"/>
                      <w:rtl/>
                    </w:rPr>
                  </w:pPr>
                  <w:r>
                    <w:rPr>
                      <w:rFonts w:cs="Miriam" w:hint="cs"/>
                      <w:sz w:val="18"/>
                      <w:szCs w:val="18"/>
                      <w:rtl/>
                    </w:rPr>
                    <w:t>תיקון מס' 105 (מס' 1627) תשס"ט-2008</w:t>
                  </w:r>
                </w:p>
              </w:txbxContent>
            </v:textbox>
            <w10:anchorlock/>
          </v:rect>
        </w:pict>
      </w:r>
      <w:r>
        <w:rPr>
          <w:rStyle w:val="big-number"/>
          <w:rFonts w:cs="Miriam" w:hint="cs"/>
          <w:rtl/>
        </w:rPr>
        <w:t>58</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867ED6">
        <w:rPr>
          <w:rStyle w:val="default"/>
          <w:rFonts w:cs="FrankRuehl" w:hint="cs"/>
          <w:rtl/>
        </w:rPr>
        <w:t xml:space="preserve">האומר או כותב דבר על שופט לענין כהונתו בכוונה לפגוע במעמדו, או מפרסם דברי גידוף נגד שופט כדי להחשיד או לבזות את דרכי השפיטה, דינו </w:t>
      </w:r>
      <w:r w:rsidR="00867ED6">
        <w:rPr>
          <w:rStyle w:val="default"/>
          <w:rFonts w:cs="FrankRuehl"/>
          <w:rtl/>
        </w:rPr>
        <w:t>–</w:t>
      </w:r>
      <w:r w:rsidR="00867ED6">
        <w:rPr>
          <w:rStyle w:val="default"/>
          <w:rFonts w:cs="FrankRuehl" w:hint="cs"/>
          <w:rtl/>
        </w:rPr>
        <w:t xml:space="preserve"> מאסר שלוש שנים, אולם ביקורת כנה ואדיבה לטיב החלטתו של שופט בדבר שיש בו ענין לציבור לא תהא עבירה לפי סעיף זה.</w:t>
      </w:r>
    </w:p>
    <w:p w:rsidR="00550DA8" w:rsidRPr="00A612C6" w:rsidRDefault="00550DA8" w:rsidP="00550DA8">
      <w:pPr>
        <w:pStyle w:val="P00"/>
        <w:spacing w:before="0"/>
        <w:ind w:left="0" w:right="1134"/>
        <w:rPr>
          <w:rStyle w:val="default"/>
          <w:rFonts w:cs="FrankRuehl" w:hint="cs"/>
          <w:vanish/>
          <w:color w:val="FF0000"/>
          <w:sz w:val="20"/>
          <w:szCs w:val="20"/>
          <w:shd w:val="clear" w:color="auto" w:fill="FFFF99"/>
          <w:rtl/>
        </w:rPr>
      </w:pPr>
      <w:bookmarkStart w:id="91" w:name="Rov137"/>
      <w:r w:rsidRPr="00A612C6">
        <w:rPr>
          <w:rStyle w:val="default"/>
          <w:rFonts w:cs="FrankRuehl" w:hint="cs"/>
          <w:vanish/>
          <w:color w:val="FF0000"/>
          <w:sz w:val="20"/>
          <w:szCs w:val="20"/>
          <w:shd w:val="clear" w:color="auto" w:fill="FFFF99"/>
          <w:rtl/>
        </w:rPr>
        <w:t>מיום 29.1.2009</w:t>
      </w:r>
    </w:p>
    <w:p w:rsidR="00550DA8" w:rsidRPr="00A612C6" w:rsidRDefault="00550DA8" w:rsidP="00550DA8">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105 (מס' 1627) תשס"ט-2008</w:t>
      </w:r>
    </w:p>
    <w:p w:rsidR="00550DA8" w:rsidRPr="00A612C6" w:rsidRDefault="00550DA8" w:rsidP="00550DA8">
      <w:pPr>
        <w:pStyle w:val="P00"/>
        <w:spacing w:before="0"/>
        <w:ind w:left="0" w:right="1134"/>
        <w:rPr>
          <w:rStyle w:val="default"/>
          <w:rFonts w:cs="FrankRuehl" w:hint="cs"/>
          <w:vanish/>
          <w:sz w:val="20"/>
          <w:szCs w:val="20"/>
          <w:shd w:val="clear" w:color="auto" w:fill="FFFF99"/>
          <w:rtl/>
        </w:rPr>
      </w:pPr>
      <w:hyperlink r:id="rId199" w:history="1">
        <w:r w:rsidRPr="00A612C6">
          <w:rPr>
            <w:rStyle w:val="Hyperlink"/>
            <w:rFonts w:cs="FrankRuehl" w:hint="cs"/>
            <w:vanish/>
            <w:szCs w:val="20"/>
            <w:shd w:val="clear" w:color="auto" w:fill="FFFF99"/>
            <w:rtl/>
          </w:rPr>
          <w:t>קובץ המנשרים מס' 229</w:t>
        </w:r>
      </w:hyperlink>
      <w:r w:rsidRPr="00A612C6">
        <w:rPr>
          <w:rStyle w:val="default"/>
          <w:rFonts w:cs="FrankRuehl" w:hint="cs"/>
          <w:vanish/>
          <w:sz w:val="20"/>
          <w:szCs w:val="20"/>
          <w:shd w:val="clear" w:color="auto" w:fill="FFFF99"/>
          <w:rtl/>
        </w:rPr>
        <w:t xml:space="preserve"> מחודש פברואר 2009 עמ' 5463</w:t>
      </w:r>
    </w:p>
    <w:p w:rsidR="00550DA8" w:rsidRPr="00DA758C" w:rsidRDefault="00550DA8" w:rsidP="00DA758C">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58ב</w:t>
      </w:r>
      <w:bookmarkEnd w:id="91"/>
    </w:p>
    <w:p w:rsidR="00D91CBB" w:rsidRDefault="00D91CBB">
      <w:pPr>
        <w:pStyle w:val="P00"/>
        <w:spacing w:before="72"/>
        <w:ind w:left="0" w:right="1134"/>
        <w:rPr>
          <w:rStyle w:val="default"/>
          <w:rFonts w:cs="FrankRuehl" w:hint="cs"/>
          <w:rtl/>
        </w:rPr>
      </w:pPr>
      <w:r>
        <w:rPr>
          <w:rFonts w:cs="Miriam"/>
          <w:lang w:val="he-IL"/>
        </w:rPr>
        <w:pict>
          <v:rect id="_x0000_s1295" style="position:absolute;left:0;text-align:left;margin-left:464.35pt;margin-top:7.1pt;width:75.05pt;height:9.5pt;z-index:251517440" o:allowincell="f" filled="f" stroked="f" strokecolor="lime" strokeweight=".25pt">
            <v:textbox style="mso-next-textbox:#_x0000_s1295" inset="0,0,0,0">
              <w:txbxContent>
                <w:p w:rsidR="00E90B41" w:rsidRDefault="00E90B41">
                  <w:pPr>
                    <w:spacing w:line="160" w:lineRule="exact"/>
                    <w:rPr>
                      <w:rFonts w:cs="Miriam" w:hint="cs"/>
                      <w:noProof/>
                      <w:sz w:val="18"/>
                      <w:szCs w:val="18"/>
                      <w:rtl/>
                    </w:rPr>
                  </w:pPr>
                  <w:r>
                    <w:rPr>
                      <w:rFonts w:cs="Miriam" w:hint="cs"/>
                      <w:sz w:val="18"/>
                      <w:szCs w:val="18"/>
                      <w:rtl/>
                    </w:rPr>
                    <w:t>אי-מניעת עבירה</w:t>
                  </w:r>
                </w:p>
              </w:txbxContent>
            </v:textbox>
            <w10:anchorlock/>
          </v:rect>
        </w:pict>
      </w:r>
      <w:r>
        <w:rPr>
          <w:rStyle w:val="big-number"/>
          <w:rFonts w:cs="Miriam" w:hint="cs"/>
          <w:rtl/>
        </w:rPr>
        <w:t>59</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אדם שידע או שהיה לו יסוד סביר לחשוד כי אדם אחר עובר או מתכונן לעבור עבירה על דין או תחיקת בטחון שעונשה עולה על שלוש שנות מאסר ולא מסר הודעה על כך מיד למפקד צבאי או לתחנת המשטרה הקרובה או לכל קצין צה"ל או לא פעל באופן סביר אחר כדי למנוע את עשייתה, או המשכתה או השלמתה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Miriam"/>
          <w:lang w:val="he-IL"/>
        </w:rPr>
        <w:pict>
          <v:rect id="_x0000_s1296" style="position:absolute;left:0;text-align:left;margin-left:464.35pt;margin-top:7.1pt;width:75.05pt;height:31.05pt;z-index:251518464" o:allowincell="f" filled="f" stroked="f" strokecolor="lime" strokeweight=".25pt">
            <v:textbox style="mso-next-textbox:#_x0000_s1296" inset="0,0,0,0">
              <w:txbxContent>
                <w:p w:rsidR="00E90B41" w:rsidRDefault="00E90B41">
                  <w:pPr>
                    <w:spacing w:line="160" w:lineRule="exact"/>
                    <w:rPr>
                      <w:rFonts w:cs="Miriam" w:hint="cs"/>
                      <w:noProof/>
                      <w:sz w:val="18"/>
                      <w:szCs w:val="18"/>
                      <w:rtl/>
                    </w:rPr>
                  </w:pPr>
                  <w:r>
                    <w:rPr>
                      <w:rFonts w:cs="Miriam" w:hint="cs"/>
                      <w:sz w:val="18"/>
                      <w:szCs w:val="18"/>
                      <w:rtl/>
                    </w:rPr>
                    <w:t>רשיונות ומסמכים שהוצאו על-פי תחיקת בטחון</w:t>
                  </w:r>
                </w:p>
              </w:txbxContent>
            </v:textbox>
            <w10:anchorlock/>
          </v:rect>
        </w:pict>
      </w:r>
      <w:r>
        <w:rPr>
          <w:rStyle w:val="big-number"/>
          <w:rFonts w:cs="Miriam" w:hint="cs"/>
          <w:rtl/>
        </w:rPr>
        <w:t>60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אדם המחזיק ברשיון יציגו לפי דרישתו של חייל.</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יפר אדם כל תנאי שנקבע ברשיון.</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ישנה אדם ולא יניח לאחר לשנות כל מסמך שהוצא על-פי תחיקת בטחון.</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ישתמש אדם ולא יניח לאחר להשתמש במסמך כאמור אשר הוכנסו בו שינויים בניגוד לאמור בסעיף קטן (ג).</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ישאיל אדם מסמך שהוצא על-פי תחיקת בטחון.</w:t>
      </w:r>
    </w:p>
    <w:p w:rsidR="00D91CBB" w:rsidRDefault="00D91CB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יחזיק אדם ברשותו או בשליטתו כל מסמך הדומה למסמך שהוצא על-פי תחיקת בטחון, אם יש בו כדי להטעות.</w:t>
      </w:r>
    </w:p>
    <w:p w:rsidR="00D91CBB" w:rsidRDefault="00D91CBB">
      <w:pPr>
        <w:pStyle w:val="P00"/>
        <w:spacing w:before="72"/>
        <w:ind w:left="0" w:right="1134"/>
        <w:rPr>
          <w:rStyle w:val="default"/>
          <w:rFonts w:cs="FrankRuehl" w:hint="cs"/>
          <w:rtl/>
        </w:rPr>
      </w:pPr>
      <w:r>
        <w:rPr>
          <w:rFonts w:cs="FrankRuehl"/>
          <w:rtl/>
          <w:lang w:val="he-IL"/>
        </w:rPr>
        <w:pict>
          <v:shape id="_x0000_s1335" type="#_x0000_t202" style="position:absolute;left:0;text-align:left;margin-left:470.35pt;margin-top:7.1pt;width:1in;height:18pt;z-index:25155737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11 (מס' 629) תשל"ו-1976</w:t>
                  </w:r>
                </w:p>
              </w:txbxContent>
            </v:textbox>
          </v:shape>
        </w:pict>
      </w:r>
      <w:r>
        <w:rPr>
          <w:rStyle w:val="default"/>
          <w:rFonts w:cs="FrankRuehl" w:hint="cs"/>
          <w:rtl/>
        </w:rPr>
        <w:tab/>
        <w:t>(ז)</w:t>
      </w:r>
      <w:r>
        <w:rPr>
          <w:rStyle w:val="default"/>
          <w:rFonts w:cs="FrankRuehl" w:hint="cs"/>
          <w:rtl/>
        </w:rPr>
        <w:tab/>
        <w:t>לא יחזיק אדם ברשותו או בשליטתו מסמך שהוצא על פי תחיקת בטחון, שאינו ערוך על שמו, מתוך כוונה להטעות.</w:t>
      </w:r>
    </w:p>
    <w:p w:rsidR="00D91CBB" w:rsidRDefault="00D91CBB">
      <w:pPr>
        <w:pStyle w:val="P00"/>
        <w:spacing w:before="72"/>
        <w:ind w:left="0" w:right="1134"/>
        <w:rPr>
          <w:rStyle w:val="default"/>
          <w:rFonts w:cs="FrankRuehl" w:hint="cs"/>
          <w:rtl/>
        </w:rPr>
      </w:pPr>
      <w:r>
        <w:rPr>
          <w:rFonts w:cs="FrankRuehl"/>
          <w:rtl/>
          <w:lang w:val="he-IL"/>
        </w:rPr>
        <w:pict>
          <v:shape id="_x0000_s1336" type="#_x0000_t202" style="position:absolute;left:0;text-align:left;margin-left:470.35pt;margin-top:7pt;width:1in;height:18pt;z-index:251558400"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2 (מס' 422) תשל"א-1971</w:t>
                  </w:r>
                </w:p>
              </w:txbxContent>
            </v:textbox>
          </v:shape>
        </w:pict>
      </w:r>
      <w:r>
        <w:rPr>
          <w:rStyle w:val="default"/>
          <w:rFonts w:cs="FrankRuehl" w:hint="cs"/>
          <w:rtl/>
        </w:rPr>
        <w:tab/>
        <w:t>(ח)</w:t>
      </w:r>
      <w:r>
        <w:rPr>
          <w:rStyle w:val="default"/>
          <w:rFonts w:cs="FrankRuehl" w:hint="cs"/>
          <w:rtl/>
        </w:rPr>
        <w:tab/>
        <w:t xml:space="preserve">לענין סעיפים קטנים (ב) עד (ז) </w:t>
      </w:r>
      <w:r>
        <w:rPr>
          <w:rStyle w:val="default"/>
          <w:rFonts w:cs="FrankRuehl"/>
          <w:rtl/>
        </w:rPr>
        <w:t>–</w:t>
      </w:r>
      <w:r>
        <w:rPr>
          <w:rStyle w:val="default"/>
          <w:rFonts w:cs="FrankRuehl" w:hint="cs"/>
          <w:rtl/>
        </w:rPr>
        <w:t xml:space="preserve"> מעשה שנעשה מחוץ לאזור יראו אותו כאילו נעשה באזור.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92" w:name="Rov68"/>
      <w:r w:rsidRPr="00A612C6">
        <w:rPr>
          <w:rStyle w:val="default"/>
          <w:rFonts w:cs="FrankRuehl" w:hint="cs"/>
          <w:vanish/>
          <w:color w:val="FF0000"/>
          <w:sz w:val="20"/>
          <w:szCs w:val="20"/>
          <w:shd w:val="clear" w:color="auto" w:fill="FFFF99"/>
          <w:rtl/>
        </w:rPr>
        <w:t>מיום 1.4.1971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 (מס' 422)</w:t>
      </w:r>
      <w:r w:rsidR="00D9062E" w:rsidRPr="00A612C6">
        <w:rPr>
          <w:rStyle w:val="default"/>
          <w:rFonts w:cs="FrankRuehl" w:hint="cs"/>
          <w:b/>
          <w:bCs/>
          <w:vanish/>
          <w:sz w:val="20"/>
          <w:szCs w:val="20"/>
          <w:shd w:val="clear" w:color="auto" w:fill="FFFF99"/>
          <w:rtl/>
        </w:rPr>
        <w:t xml:space="preserve"> תשל"א-1971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00" w:history="1">
        <w:r w:rsidRPr="00A612C6">
          <w:rPr>
            <w:rStyle w:val="Hyperlink"/>
            <w:rFonts w:cs="FrankRuehl" w:hint="cs"/>
            <w:vanish/>
            <w:szCs w:val="20"/>
            <w:shd w:val="clear" w:color="auto" w:fill="FFFF99"/>
            <w:rtl/>
          </w:rPr>
          <w:t>קובץ המנשרים מס' 27</w:t>
        </w:r>
      </w:hyperlink>
      <w:r w:rsidRPr="00A612C6">
        <w:rPr>
          <w:rStyle w:val="default"/>
          <w:rFonts w:cs="FrankRuehl" w:hint="cs"/>
          <w:vanish/>
          <w:sz w:val="20"/>
          <w:szCs w:val="20"/>
          <w:shd w:val="clear" w:color="auto" w:fill="FFFF99"/>
          <w:rtl/>
        </w:rPr>
        <w:t xml:space="preserve"> מיום 2.4.1972 עמ' 1006</w:t>
      </w:r>
    </w:p>
    <w:p w:rsidR="00D91CBB" w:rsidRPr="00A612C6" w:rsidRDefault="00D91CBB">
      <w:pPr>
        <w:pStyle w:val="P0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(ז)</w:t>
      </w:r>
      <w:r w:rsidRPr="00A612C6">
        <w:rPr>
          <w:rStyle w:val="default"/>
          <w:rFonts w:cs="FrankRuehl" w:hint="cs"/>
          <w:vanish/>
          <w:sz w:val="22"/>
          <w:szCs w:val="22"/>
          <w:u w:val="single"/>
          <w:shd w:val="clear" w:color="auto" w:fill="FFFF99"/>
          <w:rtl/>
        </w:rPr>
        <w:tab/>
        <w:t>לא יחזיק אדם ברשותו או בשליטתו מסמך שהוצא על-פי תחיקת בטחון, שאינו ערוך על שמו, מתוך כוונה להטעות.</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(ז)</w:t>
      </w:r>
      <w:r w:rsidRPr="00A612C6">
        <w:rPr>
          <w:rStyle w:val="default"/>
          <w:rFonts w:cs="FrankRuehl" w:hint="cs"/>
          <w:strike/>
          <w:vanish/>
          <w:sz w:val="22"/>
          <w:szCs w:val="22"/>
          <w:shd w:val="clear" w:color="auto" w:fill="FFFF99"/>
          <w:rtl/>
        </w:rPr>
        <w:tab/>
        <w:t xml:space="preserve">לענין סעיפים קטנים (ב) עד (ט)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מעשה שנעשה מחוץ לאזור יראו אותו כאילו נעשה באזור.</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(ח)</w:t>
      </w:r>
      <w:r w:rsidRPr="00A612C6">
        <w:rPr>
          <w:rStyle w:val="default"/>
          <w:rFonts w:cs="FrankRuehl" w:hint="cs"/>
          <w:vanish/>
          <w:sz w:val="22"/>
          <w:szCs w:val="22"/>
          <w:u w:val="single"/>
          <w:shd w:val="clear" w:color="auto" w:fill="FFFF99"/>
          <w:rtl/>
        </w:rPr>
        <w:tab/>
        <w:t xml:space="preserve">לענין סעיפים קטנים (ב) עד (ז)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מעשה שנעשה מחוץ לאזור יראו אותו כאילו נעשה באזור.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1.8.1973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 (מס' 517)</w:t>
      </w:r>
      <w:r w:rsidR="00D9062E" w:rsidRPr="00A612C6">
        <w:rPr>
          <w:rStyle w:val="default"/>
          <w:rFonts w:cs="FrankRuehl" w:hint="cs"/>
          <w:b/>
          <w:bCs/>
          <w:vanish/>
          <w:sz w:val="20"/>
          <w:szCs w:val="20"/>
          <w:shd w:val="clear" w:color="auto" w:fill="FFFF99"/>
          <w:rtl/>
        </w:rPr>
        <w:t xml:space="preserve"> תשל"ג-1973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01" w:history="1">
        <w:r w:rsidRPr="00A612C6">
          <w:rPr>
            <w:rStyle w:val="Hyperlink"/>
            <w:rFonts w:cs="FrankRuehl" w:hint="cs"/>
            <w:vanish/>
            <w:szCs w:val="20"/>
            <w:shd w:val="clear" w:color="auto" w:fill="FFFF99"/>
            <w:rtl/>
          </w:rPr>
          <w:t>קובץ המנשרים מס' 33</w:t>
        </w:r>
      </w:hyperlink>
      <w:r w:rsidRPr="00A612C6">
        <w:rPr>
          <w:rStyle w:val="default"/>
          <w:rFonts w:cs="FrankRuehl" w:hint="cs"/>
          <w:vanish/>
          <w:sz w:val="20"/>
          <w:szCs w:val="20"/>
          <w:shd w:val="clear" w:color="auto" w:fill="FFFF99"/>
          <w:rtl/>
        </w:rPr>
        <w:t xml:space="preserve"> מיום 15.1.1975 עמ' 1274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ביטול סעיף קטן 60(ז)</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(ז)</w:t>
      </w:r>
      <w:r w:rsidRPr="00A612C6">
        <w:rPr>
          <w:rStyle w:val="default"/>
          <w:rFonts w:cs="FrankRuehl" w:hint="cs"/>
          <w:strike/>
          <w:vanish/>
          <w:sz w:val="22"/>
          <w:szCs w:val="22"/>
          <w:shd w:val="clear" w:color="auto" w:fill="FFFF99"/>
          <w:rtl/>
        </w:rPr>
        <w:tab/>
        <w:t>לא יחזיק אדם ברשותו או בשליטתו מסמך שהוצא על-פי תחיקת בטחון, שאינו ערוך על שמו, מתוך כוונה להטעות.</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8.1.1976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 (מס' 629)</w:t>
      </w:r>
      <w:r w:rsidR="00D9062E" w:rsidRPr="00A612C6">
        <w:rPr>
          <w:rStyle w:val="default"/>
          <w:rFonts w:cs="FrankRuehl" w:hint="cs"/>
          <w:b/>
          <w:bCs/>
          <w:vanish/>
          <w:sz w:val="20"/>
          <w:szCs w:val="20"/>
          <w:shd w:val="clear" w:color="auto" w:fill="FFFF99"/>
          <w:rtl/>
        </w:rPr>
        <w:t xml:space="preserve"> תשל"ו-1976</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02" w:history="1">
        <w:r w:rsidRPr="00A612C6">
          <w:rPr>
            <w:rStyle w:val="Hyperlink"/>
            <w:rFonts w:cs="FrankRuehl"/>
            <w:vanish/>
            <w:szCs w:val="20"/>
            <w:shd w:val="clear" w:color="auto" w:fill="FFFF99"/>
            <w:rtl/>
          </w:rPr>
          <w:t>קובץ המנשרים מס' 37</w:t>
        </w:r>
      </w:hyperlink>
      <w:r w:rsidRPr="00A612C6">
        <w:rPr>
          <w:rStyle w:val="default"/>
          <w:rFonts w:cs="FrankRuehl" w:hint="cs"/>
          <w:vanish/>
          <w:sz w:val="20"/>
          <w:szCs w:val="20"/>
          <w:shd w:val="clear" w:color="auto" w:fill="FFFF99"/>
          <w:rtl/>
        </w:rPr>
        <w:t xml:space="preserve"> מיום 1.9.1976 עמ' 58</w:t>
      </w:r>
    </w:p>
    <w:p w:rsidR="00D91CBB" w:rsidRDefault="00D91CBB">
      <w:pPr>
        <w:pStyle w:val="P00"/>
        <w:spacing w:before="0"/>
        <w:ind w:left="0" w:right="1134"/>
        <w:rPr>
          <w:rStyle w:val="default"/>
          <w:rFonts w:cs="FrankRuehl"/>
          <w:sz w:val="2"/>
          <w:szCs w:val="2"/>
          <w:rtl/>
        </w:rPr>
      </w:pPr>
      <w:r w:rsidRPr="00A612C6">
        <w:rPr>
          <w:rStyle w:val="default"/>
          <w:rFonts w:cs="FrankRuehl" w:hint="cs"/>
          <w:b/>
          <w:bCs/>
          <w:vanish/>
          <w:sz w:val="20"/>
          <w:szCs w:val="20"/>
          <w:shd w:val="clear" w:color="auto" w:fill="FFFF99"/>
          <w:rtl/>
        </w:rPr>
        <w:t>הוספת סעיף קטן 60(ז)</w:t>
      </w:r>
      <w:bookmarkEnd w:id="92"/>
    </w:p>
    <w:p w:rsidR="00D91CBB" w:rsidRDefault="00D91CBB">
      <w:pPr>
        <w:pStyle w:val="P00"/>
        <w:spacing w:before="72"/>
        <w:ind w:left="0" w:right="1134"/>
        <w:rPr>
          <w:rStyle w:val="default"/>
          <w:rFonts w:cs="FrankRuehl" w:hint="cs"/>
          <w:rtl/>
        </w:rPr>
      </w:pPr>
      <w:r>
        <w:rPr>
          <w:rFonts w:cs="Miriam"/>
          <w:lang w:val="he-IL"/>
        </w:rPr>
        <w:pict>
          <v:rect id="_x0000_s1297" style="position:absolute;left:0;text-align:left;margin-left:464.35pt;margin-top:7.1pt;width:75.05pt;height:58.85pt;z-index:251519488" o:allowincell="f" filled="f" stroked="f" strokecolor="lime" strokeweight=".25pt">
            <v:textbox style="mso-next-textbox:#_x0000_s1297" inset="0,0,0,0">
              <w:txbxContent>
                <w:p w:rsidR="00E90B41" w:rsidRDefault="00E90B41">
                  <w:pPr>
                    <w:spacing w:line="160" w:lineRule="exact"/>
                    <w:rPr>
                      <w:rFonts w:cs="Miriam" w:hint="cs"/>
                      <w:sz w:val="18"/>
                      <w:szCs w:val="18"/>
                      <w:rtl/>
                    </w:rPr>
                  </w:pPr>
                  <w:r>
                    <w:rPr>
                      <w:rFonts w:cs="Miriam" w:hint="cs"/>
                      <w:sz w:val="18"/>
                      <w:szCs w:val="18"/>
                      <w:rtl/>
                    </w:rPr>
                    <w:t>התחמקות מחובת תשלום</w:t>
                  </w:r>
                </w:p>
                <w:p w:rsidR="00E90B41" w:rsidRDefault="00E90B41">
                  <w:pPr>
                    <w:spacing w:line="160" w:lineRule="exact"/>
                    <w:rPr>
                      <w:rFonts w:cs="Miriam" w:hint="cs"/>
                      <w:sz w:val="18"/>
                      <w:szCs w:val="18"/>
                      <w:rtl/>
                    </w:rPr>
                  </w:pPr>
                  <w:r>
                    <w:rPr>
                      <w:rFonts w:cs="Miriam" w:hint="cs"/>
                      <w:sz w:val="18"/>
                      <w:szCs w:val="18"/>
                      <w:rtl/>
                    </w:rPr>
                    <w:t>תיקון מס' 34 (מס' 964) תשמ"ב-1982</w:t>
                  </w:r>
                </w:p>
                <w:p w:rsidR="00E90B41" w:rsidRDefault="00E90B41">
                  <w:pPr>
                    <w:pStyle w:val="a7"/>
                    <w:rPr>
                      <w:rFonts w:hint="cs"/>
                      <w:noProof/>
                      <w:rtl/>
                    </w:rPr>
                  </w:pPr>
                  <w:r>
                    <w:rPr>
                      <w:rFonts w:hint="cs"/>
                      <w:rtl/>
                    </w:rPr>
                    <w:t>תיקון מס' 41 (מס' 1041) תשמ"ג-1983</w:t>
                  </w:r>
                </w:p>
              </w:txbxContent>
            </v:textbox>
            <w10:anchorlock/>
          </v:rect>
        </w:pict>
      </w:r>
      <w:r>
        <w:rPr>
          <w:rStyle w:val="big-number"/>
          <w:rFonts w:cs="Miriam" w:hint="cs"/>
          <w:rtl/>
        </w:rPr>
        <w:t>61</w:t>
      </w:r>
      <w:r>
        <w:rPr>
          <w:rStyle w:val="big-number"/>
          <w:rFonts w:cs="FrankRuehl"/>
          <w:sz w:val="26"/>
          <w:szCs w:val="26"/>
          <w:rtl/>
        </w:rPr>
        <w:t>.</w:t>
      </w:r>
      <w:r>
        <w:rPr>
          <w:rStyle w:val="big-number"/>
          <w:rFonts w:cs="FrankRuehl"/>
          <w:sz w:val="26"/>
          <w:szCs w:val="26"/>
          <w:rtl/>
        </w:rPr>
        <w:tab/>
      </w:r>
      <w:r>
        <w:rPr>
          <w:rStyle w:val="default"/>
          <w:rFonts w:cs="FrankRuehl" w:hint="cs"/>
          <w:rtl/>
        </w:rPr>
        <w:t>אדם אשר בכוונה להתחמק מחובת תשלום סכום כסף לרשות מרשויות צה"ל, שהוטלה על-פי דין או תחיקת בטחון עשה אחד המעשים המנויים להלן, דינו מאסר חמש שנים, ואלו הם:</w:t>
      </w:r>
    </w:p>
    <w:p w:rsidR="00D91CBB" w:rsidRDefault="00D91C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השמיט מתוך מסמך שהיה חייב להגיש על-פי דין או תחיקת בטחון כל סכום שיש להכליל במסמך;</w:t>
      </w:r>
    </w:p>
    <w:p w:rsidR="00D91CBB" w:rsidRDefault="00D91C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מסר במסמך שהיה חייב להגיש על-פי דין או תחיקת בטחון אימרה או תרשומת כוזבת;</w:t>
      </w:r>
    </w:p>
    <w:p w:rsidR="00D91CBB" w:rsidRDefault="00D91C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השיב תשובה כוזבת, בעל-פה או בכתב על שאלה שנשאל או על דרישת ידיעות שנערכה אליו על-פי דין או תחיקת בטחון;</w:t>
      </w:r>
    </w:p>
    <w:p w:rsidR="00D91CBB" w:rsidRDefault="00D91CB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הכין או קיים, או הרשה להכין או לקיים, פנקסי חשבונות כוזבים או רשימות אחרות כוזבות, או שזייף או הרשה לזייף פנקסי חשבונות או רשימות;</w:t>
      </w:r>
    </w:p>
    <w:p w:rsidR="00D91CBB" w:rsidRDefault="00D91CB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השתמש בכל מרמה, ערמה או תחבולה, או הרשה להשתמש בהן.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93" w:name="Rov69"/>
      <w:r w:rsidRPr="00A612C6">
        <w:rPr>
          <w:rStyle w:val="default"/>
          <w:rFonts w:cs="FrankRuehl" w:hint="cs"/>
          <w:vanish/>
          <w:color w:val="FF0000"/>
          <w:sz w:val="20"/>
          <w:szCs w:val="20"/>
          <w:shd w:val="clear" w:color="auto" w:fill="FFFF99"/>
          <w:rtl/>
        </w:rPr>
        <w:t>מיום 10.3.1982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34 (מס' 964)</w:t>
      </w:r>
      <w:r w:rsidR="00D9062E"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03" w:history="1">
        <w:r w:rsidRPr="00A612C6">
          <w:rPr>
            <w:rStyle w:val="Hyperlink"/>
            <w:rFonts w:cs="FrankRuehl" w:hint="cs"/>
            <w:vanish/>
            <w:szCs w:val="20"/>
            <w:shd w:val="clear" w:color="auto" w:fill="FFFF99"/>
            <w:rtl/>
          </w:rPr>
          <w:t>קובץ המנשרים מס' 53</w:t>
        </w:r>
      </w:hyperlink>
      <w:r w:rsidRPr="00A612C6">
        <w:rPr>
          <w:rStyle w:val="default"/>
          <w:rFonts w:cs="FrankRuehl" w:hint="cs"/>
          <w:vanish/>
          <w:sz w:val="20"/>
          <w:szCs w:val="20"/>
          <w:shd w:val="clear" w:color="auto" w:fill="FFFF99"/>
          <w:rtl/>
        </w:rPr>
        <w:t xml:space="preserve"> מיום 21.2.1983 עמ' 124</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61</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אדם אשר בכוונה להתחמק מחובת תשלום סכום כסף </w:t>
      </w:r>
      <w:r w:rsidRPr="00A612C6">
        <w:rPr>
          <w:rStyle w:val="default"/>
          <w:rFonts w:cs="FrankRuehl" w:hint="cs"/>
          <w:strike/>
          <w:vanish/>
          <w:sz w:val="22"/>
          <w:szCs w:val="22"/>
          <w:shd w:val="clear" w:color="auto" w:fill="FFFF99"/>
          <w:rtl/>
        </w:rPr>
        <w:t>למפקדת האזור או לרשות מרשויותיה</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לרשות מרשויות צה"ל</w:t>
      </w:r>
      <w:r w:rsidRPr="00A612C6">
        <w:rPr>
          <w:rStyle w:val="default"/>
          <w:rFonts w:cs="FrankRuehl" w:hint="cs"/>
          <w:vanish/>
          <w:sz w:val="22"/>
          <w:szCs w:val="22"/>
          <w:shd w:val="clear" w:color="auto" w:fill="FFFF99"/>
          <w:rtl/>
        </w:rPr>
        <w:t>, שהוטלה על-פי דין או תחיקת בטחון עשה אחד המעשים המנויים להלן, דינו מאסר חמש שנים או קנס 10,000 לירות ופי אחד וחצי מהסכום שהעלים או התכוון להעלים, או שני העונשים כאחד ואלו הם:</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15.4.1983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41 (מס' 1041)</w:t>
      </w:r>
      <w:r w:rsidR="00D9062E" w:rsidRPr="00A612C6">
        <w:rPr>
          <w:rStyle w:val="default"/>
          <w:rFonts w:cs="FrankRuehl" w:hint="cs"/>
          <w:b/>
          <w:bCs/>
          <w:vanish/>
          <w:sz w:val="20"/>
          <w:szCs w:val="20"/>
          <w:shd w:val="clear" w:color="auto" w:fill="FFFF99"/>
          <w:rtl/>
        </w:rPr>
        <w:t xml:space="preserve"> תשמ"ג-1983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04" w:history="1">
        <w:r w:rsidRPr="00A612C6">
          <w:rPr>
            <w:rStyle w:val="Hyperlink"/>
            <w:rFonts w:cs="FrankRuehl" w:hint="cs"/>
            <w:vanish/>
            <w:szCs w:val="20"/>
            <w:shd w:val="clear" w:color="auto" w:fill="FFFF99"/>
            <w:rtl/>
          </w:rPr>
          <w:t>קובץ המנשרים מס' 57</w:t>
        </w:r>
      </w:hyperlink>
      <w:r w:rsidRPr="00A612C6">
        <w:rPr>
          <w:rStyle w:val="default"/>
          <w:rFonts w:cs="FrankRuehl" w:hint="cs"/>
          <w:vanish/>
          <w:sz w:val="20"/>
          <w:szCs w:val="20"/>
          <w:shd w:val="clear" w:color="auto" w:fill="FFFF99"/>
          <w:rtl/>
        </w:rPr>
        <w:t xml:space="preserve"> מיום 21.7.1983 עמ' 46</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61</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אדם אשר בכוונה להתחמק מחובת תשלום סכום כסף לרשות מרשויות צה"ל, שהוטלה על-פי דין או תחיקת בטחון עשה אחד המעשים המנויים להלן, דינו מאסר חמש שנים </w:t>
      </w:r>
      <w:r w:rsidRPr="00A612C6">
        <w:rPr>
          <w:rStyle w:val="default"/>
          <w:rFonts w:cs="FrankRuehl" w:hint="cs"/>
          <w:strike/>
          <w:vanish/>
          <w:sz w:val="22"/>
          <w:szCs w:val="22"/>
          <w:shd w:val="clear" w:color="auto" w:fill="FFFF99"/>
          <w:rtl/>
        </w:rPr>
        <w:t>או קנס 10,000 לירות ופי אחד וחצי מהסכום שהעלים או התכוון להעלים, או שני העונשים כאחד</w:t>
      </w:r>
      <w:r w:rsidRPr="00A612C6">
        <w:rPr>
          <w:rStyle w:val="default"/>
          <w:rFonts w:cs="FrankRuehl" w:hint="cs"/>
          <w:vanish/>
          <w:sz w:val="22"/>
          <w:szCs w:val="22"/>
          <w:shd w:val="clear" w:color="auto" w:fill="FFFF99"/>
          <w:rtl/>
        </w:rPr>
        <w:t xml:space="preserve"> ואלו הם:</w:t>
      </w:r>
      <w:bookmarkEnd w:id="93"/>
    </w:p>
    <w:p w:rsidR="00D91CBB" w:rsidRDefault="00D91CBB">
      <w:pPr>
        <w:pStyle w:val="P00"/>
        <w:spacing w:before="72"/>
        <w:ind w:left="0" w:right="1134"/>
        <w:rPr>
          <w:rStyle w:val="default"/>
          <w:rFonts w:cs="FrankRuehl" w:hint="cs"/>
          <w:rtl/>
        </w:rPr>
      </w:pPr>
      <w:r>
        <w:rPr>
          <w:rFonts w:cs="Miriam"/>
          <w:lang w:val="he-IL"/>
        </w:rPr>
        <w:pict>
          <v:rect id="_x0000_s1298" style="position:absolute;left:0;text-align:left;margin-left:464.35pt;margin-top:7.1pt;width:75.05pt;height:20.6pt;z-index:251520512" o:allowincell="f" filled="f" stroked="f" strokecolor="lime" strokeweight=".25pt">
            <v:textbox style="mso-next-textbox:#_x0000_s1298" inset="0,0,0,0">
              <w:txbxContent>
                <w:p w:rsidR="00E90B41" w:rsidRDefault="00E90B41">
                  <w:pPr>
                    <w:spacing w:line="160" w:lineRule="exact"/>
                    <w:rPr>
                      <w:rFonts w:cs="Miriam" w:hint="cs"/>
                      <w:noProof/>
                      <w:sz w:val="18"/>
                      <w:szCs w:val="18"/>
                      <w:rtl/>
                    </w:rPr>
                  </w:pPr>
                  <w:r>
                    <w:rPr>
                      <w:rFonts w:cs="Miriam" w:hint="cs"/>
                      <w:sz w:val="18"/>
                      <w:szCs w:val="18"/>
                      <w:rtl/>
                    </w:rPr>
                    <w:t>התערבות בעניני צה"ל</w:t>
                  </w:r>
                </w:p>
              </w:txbxContent>
            </v:textbox>
            <w10:anchorlock/>
          </v:rect>
        </w:pict>
      </w:r>
      <w:r>
        <w:rPr>
          <w:rStyle w:val="big-number"/>
          <w:rFonts w:cs="Miriam" w:hint="cs"/>
          <w:rtl/>
        </w:rPr>
        <w:t>62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אדם אשר </w:t>
      </w:r>
      <w:r>
        <w:rPr>
          <w:rStyle w:val="default"/>
          <w:rFonts w:cs="FrankRuehl"/>
          <w:rtl/>
        </w:rPr>
        <w:t>–</w:t>
      </w:r>
    </w:p>
    <w:p w:rsidR="00D91CBB" w:rsidRDefault="00D91C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עושה כל מעשה אשר יש טעם סביר להאמין שיש בו כדי למנוע מכוחות צה"ל או מבני האדם העוסקים בביצוע שירותים חיוניים לבצע את תפקידיהם; או</w:t>
      </w:r>
    </w:p>
    <w:p w:rsidR="00D91CBB" w:rsidRDefault="00D91C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עושה ביודעין מעשה המכוון להפוך חייל, או אדם העוסק בשירותים חיוניים, לבלתי מוכשר לבצע ביעילות את תפקידו </w:t>
      </w:r>
      <w:r>
        <w:rPr>
          <w:rStyle w:val="default"/>
          <w:rFonts w:cs="FrankRuehl"/>
          <w:rtl/>
        </w:rPr>
        <w:t>–</w:t>
      </w:r>
    </w:p>
    <w:p w:rsidR="00D91CBB" w:rsidRDefault="00D91CBB">
      <w:pPr>
        <w:pStyle w:val="P00"/>
        <w:spacing w:before="72"/>
        <w:ind w:left="624" w:right="1134"/>
        <w:rPr>
          <w:rStyle w:val="default"/>
          <w:rFonts w:cs="FrankRuehl" w:hint="cs"/>
          <w:rtl/>
        </w:rPr>
      </w:pPr>
      <w:r>
        <w:rPr>
          <w:rStyle w:val="default"/>
          <w:rFonts w:cs="FrankRuehl" w:hint="cs"/>
          <w:rtl/>
        </w:rPr>
        <w:t>ייאשם בעבירה על צו זה.</w:t>
      </w:r>
    </w:p>
    <w:p w:rsidR="00D91CBB" w:rsidRDefault="00D91CBB">
      <w:pPr>
        <w:pStyle w:val="P00"/>
        <w:spacing w:before="72"/>
        <w:ind w:left="0" w:right="1134"/>
        <w:rPr>
          <w:rStyle w:val="default"/>
          <w:rFonts w:cs="FrankRuehl" w:hint="cs"/>
          <w:rtl/>
        </w:rPr>
      </w:pPr>
      <w:r>
        <w:rPr>
          <w:rFonts w:cs="Miriam"/>
          <w:lang w:val="he-IL"/>
        </w:rPr>
        <w:pict>
          <v:rect id="_x0000_s1299" style="position:absolute;left:0;text-align:left;margin-left:464.35pt;margin-top:7.1pt;width:75.05pt;height:23.85pt;z-index:251521536" o:allowincell="f" filled="f" stroked="f" strokecolor="lime" strokeweight=".25pt">
            <v:textbox style="mso-next-textbox:#_x0000_s1299" inset="0,0,0,0">
              <w:txbxContent>
                <w:p w:rsidR="00E90B41" w:rsidRDefault="00E90B41">
                  <w:pPr>
                    <w:spacing w:line="160" w:lineRule="exact"/>
                    <w:rPr>
                      <w:rFonts w:cs="Miriam" w:hint="cs"/>
                      <w:noProof/>
                      <w:sz w:val="18"/>
                      <w:szCs w:val="18"/>
                      <w:rtl/>
                    </w:rPr>
                  </w:pPr>
                  <w:r>
                    <w:rPr>
                      <w:rFonts w:cs="Miriam" w:hint="cs"/>
                      <w:sz w:val="18"/>
                      <w:szCs w:val="18"/>
                      <w:rtl/>
                    </w:rPr>
                    <w:t xml:space="preserve">ידיעות בעלות </w:t>
                  </w:r>
                  <w:r>
                    <w:rPr>
                      <w:rFonts w:cs="Miriam"/>
                      <w:sz w:val="18"/>
                      <w:szCs w:val="18"/>
                      <w:rtl/>
                    </w:rPr>
                    <w:br/>
                  </w:r>
                  <w:r>
                    <w:rPr>
                      <w:rFonts w:cs="Miriam" w:hint="cs"/>
                      <w:sz w:val="18"/>
                      <w:szCs w:val="18"/>
                      <w:rtl/>
                    </w:rPr>
                    <w:t>ערך-צבאי</w:t>
                  </w:r>
                </w:p>
              </w:txbxContent>
            </v:textbox>
            <w10:anchorlock/>
          </v:rect>
        </w:pict>
      </w:r>
      <w:r>
        <w:rPr>
          <w:rStyle w:val="big-number"/>
          <w:rFonts w:cs="Miriam" w:hint="cs"/>
          <w:rtl/>
        </w:rPr>
        <w:t>63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כל אדם אשר ללא סמכות כדין </w:t>
      </w:r>
      <w:r>
        <w:rPr>
          <w:rStyle w:val="default"/>
          <w:rFonts w:cs="FrankRuehl"/>
          <w:rtl/>
        </w:rPr>
        <w:t>–</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משיג; או</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רושם; או</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מוסר לכל אדם אחר או מפרסם; או</w:t>
      </w:r>
    </w:p>
    <w:p w:rsidR="00D91CBB" w:rsidRDefault="00D91C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מחזיק בכל תעודה או רישום המכילים ידיעות המתיימרות להתייחס לנושאים הבאים: מספרם, תיאורם, חימושם, אספקתם, מיקומם, תנועתם, או מצבם של כוחות צה"ל, רכבו מטוסיו, וכלי-השיט שלו או פעולותיהם המבוצעות או המתוכננות לעתיד, או שבוייהם או ציוד-הלחימה אשר להם, או כל אמצעי הגנה או ביצורים של כל מקום, או כל ידיעות אחרות בעלות ערך צבאי או המתיימרות להיות בעלות ערך כזה </w:t>
      </w:r>
      <w:r>
        <w:rPr>
          <w:rStyle w:val="default"/>
          <w:rFonts w:cs="FrankRuehl"/>
          <w:rtl/>
        </w:rPr>
        <w:t>–</w:t>
      </w:r>
    </w:p>
    <w:p w:rsidR="00D91CBB" w:rsidRDefault="00D91CBB">
      <w:pPr>
        <w:pStyle w:val="P00"/>
        <w:spacing w:before="72"/>
        <w:ind w:left="624" w:right="1134"/>
        <w:rPr>
          <w:rStyle w:val="default"/>
          <w:rFonts w:cs="FrankRuehl" w:hint="cs"/>
          <w:rtl/>
        </w:rPr>
      </w:pPr>
      <w:r>
        <w:rPr>
          <w:rStyle w:val="default"/>
          <w:rFonts w:cs="FrankRuehl" w:hint="cs"/>
          <w:rtl/>
        </w:rPr>
        <w:t>ייאשם בעבירה כל צו זה ודינו יהיה מאסר חמש עשרה שנה.</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לפגוע בכללותה של פסקה (3) של סעיף-קטן (א) דלעיל ייראה אדם, הנותן או השולח אות כלשהו או הודעה בכל אמצעי שהוא, או בא בקשרים עם כל אדם אחר באופן או בנסיבות או באמצעים שבהם הוא עשוי להעביר ידיעות </w:t>
      </w:r>
      <w:r>
        <w:rPr>
          <w:rStyle w:val="default"/>
          <w:rFonts w:cs="FrankRuehl"/>
          <w:rtl/>
        </w:rPr>
        <w:t>–</w:t>
      </w:r>
      <w:r>
        <w:rPr>
          <w:rStyle w:val="default"/>
          <w:rFonts w:cs="FrankRuehl" w:hint="cs"/>
          <w:rtl/>
        </w:rPr>
        <w:t xml:space="preserve"> כאילו מסר בפועל ידיעות כאמור בסעיף 63(א) לאדם אחר.</w:t>
      </w:r>
    </w:p>
    <w:p w:rsidR="00D91CBB" w:rsidRDefault="00D91CBB">
      <w:pPr>
        <w:pStyle w:val="P00"/>
        <w:spacing w:before="72"/>
        <w:ind w:left="0" w:right="1134"/>
        <w:rPr>
          <w:rStyle w:val="default"/>
          <w:rFonts w:cs="FrankRuehl" w:hint="cs"/>
          <w:rtl/>
        </w:rPr>
      </w:pPr>
      <w:r>
        <w:rPr>
          <w:rFonts w:cs="Miriam"/>
          <w:lang w:val="he-IL"/>
        </w:rPr>
        <w:pict>
          <v:rect id="_x0000_s1300" style="position:absolute;left:0;text-align:left;margin-left:464.35pt;margin-top:7.1pt;width:75.05pt;height:9.5pt;z-index:251522560" o:allowincell="f" filled="f" stroked="f" strokecolor="lime" strokeweight=".25pt">
            <v:textbox style="mso-next-textbox:#_x0000_s1300" inset="0,0,0,0">
              <w:txbxContent>
                <w:p w:rsidR="00E90B41" w:rsidRDefault="00E90B41">
                  <w:pPr>
                    <w:spacing w:line="160" w:lineRule="exact"/>
                    <w:rPr>
                      <w:rFonts w:cs="Miriam" w:hint="cs"/>
                      <w:noProof/>
                      <w:sz w:val="18"/>
                      <w:szCs w:val="18"/>
                      <w:rtl/>
                    </w:rPr>
                  </w:pPr>
                  <w:r>
                    <w:rPr>
                      <w:rFonts w:cs="Miriam" w:hint="cs"/>
                      <w:sz w:val="18"/>
                      <w:szCs w:val="18"/>
                      <w:rtl/>
                    </w:rPr>
                    <w:t>הפרעה</w:t>
                  </w:r>
                </w:p>
              </w:txbxContent>
            </v:textbox>
            <w10:anchorlock/>
          </v:rect>
        </w:pict>
      </w:r>
      <w:r>
        <w:rPr>
          <w:rStyle w:val="big-number"/>
          <w:rFonts w:cs="Miriam" w:hint="cs"/>
          <w:rtl/>
        </w:rPr>
        <w:t>64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אדם המפריע לחייל במילוי תפקיד או לכל אדם המשתמש בכל סמכות או המבצע כל תפקיד שהוענק לו או הוטל עליו בתחיקת בטחון, או הממלא תפקיד הקשור בשלומו של הציבור, בטחון כוחות צה"ל, הגנת האזור, קיומו של הסדר הציבורי או קיומם של ההספקה או השירותים לכלל </w:t>
      </w:r>
      <w:r>
        <w:rPr>
          <w:rStyle w:val="default"/>
          <w:rFonts w:cs="FrankRuehl"/>
          <w:rtl/>
        </w:rPr>
        <w:t>–</w:t>
      </w:r>
    </w:p>
    <w:p w:rsidR="00D91CBB" w:rsidRDefault="00D91CBB">
      <w:pPr>
        <w:pStyle w:val="P00"/>
        <w:spacing w:before="72"/>
        <w:ind w:left="0" w:right="1134"/>
        <w:rPr>
          <w:rStyle w:val="default"/>
          <w:rFonts w:cs="FrankRuehl" w:hint="cs"/>
          <w:rtl/>
        </w:rPr>
      </w:pPr>
      <w:r>
        <w:rPr>
          <w:rStyle w:val="default"/>
          <w:rFonts w:cs="FrankRuehl" w:hint="cs"/>
          <w:rtl/>
        </w:rPr>
        <w:t>ייאשם בעבירה על צו זה.</w:t>
      </w:r>
    </w:p>
    <w:p w:rsidR="00D91CBB" w:rsidRDefault="00D91CBB" w:rsidP="00515154">
      <w:pPr>
        <w:pStyle w:val="P00"/>
        <w:spacing w:before="72"/>
        <w:ind w:left="0" w:right="1134"/>
        <w:rPr>
          <w:rStyle w:val="default"/>
          <w:rFonts w:cs="FrankRuehl" w:hint="cs"/>
          <w:rtl/>
        </w:rPr>
      </w:pPr>
      <w:r>
        <w:rPr>
          <w:rFonts w:cs="Miriam"/>
          <w:lang w:val="he-IL"/>
        </w:rPr>
        <w:pict>
          <v:rect id="_x0000_s1301" style="position:absolute;left:0;text-align:left;margin-left:464.35pt;margin-top:7.1pt;width:75.05pt;height:37.85pt;z-index:251523584" o:allowincell="f" filled="f" stroked="f" strokecolor="lime" strokeweight=".25pt">
            <v:textbox style="mso-next-textbox:#_x0000_s1301" inset="0,0,0,0">
              <w:txbxContent>
                <w:p w:rsidR="00E90B41" w:rsidRDefault="00E90B41">
                  <w:pPr>
                    <w:spacing w:line="160" w:lineRule="exact"/>
                    <w:rPr>
                      <w:rFonts w:cs="Miriam" w:hint="cs"/>
                      <w:noProof/>
                      <w:sz w:val="18"/>
                      <w:szCs w:val="18"/>
                      <w:rtl/>
                    </w:rPr>
                  </w:pPr>
                  <w:r>
                    <w:rPr>
                      <w:rFonts w:cs="Miriam" w:hint="cs"/>
                      <w:sz w:val="18"/>
                      <w:szCs w:val="18"/>
                      <w:rtl/>
                    </w:rPr>
                    <w:t>פגיעה, עלבונות ואיומים</w:t>
                  </w:r>
                </w:p>
                <w:p w:rsidR="00E90B41" w:rsidRDefault="00E90B41">
                  <w:pPr>
                    <w:spacing w:line="160" w:lineRule="exact"/>
                    <w:rPr>
                      <w:rFonts w:cs="Miriam" w:hint="cs"/>
                      <w:noProof/>
                      <w:sz w:val="18"/>
                      <w:szCs w:val="18"/>
                      <w:rtl/>
                    </w:rPr>
                  </w:pPr>
                  <w:r>
                    <w:rPr>
                      <w:rFonts w:cs="Miriam" w:hint="cs"/>
                      <w:noProof/>
                      <w:sz w:val="18"/>
                      <w:szCs w:val="18"/>
                      <w:rtl/>
                    </w:rPr>
                    <w:t>תיקון מס' 102 (מס' 1617) תשס"ח-2008</w:t>
                  </w:r>
                </w:p>
              </w:txbxContent>
            </v:textbox>
            <w10:anchorlock/>
          </v:rect>
        </w:pict>
      </w:r>
      <w:r>
        <w:rPr>
          <w:rStyle w:val="big-number"/>
          <w:rFonts w:cs="Miriam" w:hint="cs"/>
          <w:rtl/>
        </w:rPr>
        <w:t>65</w:t>
      </w:r>
      <w:r>
        <w:rPr>
          <w:rStyle w:val="big-number"/>
          <w:rFonts w:cs="FrankRuehl"/>
          <w:sz w:val="26"/>
          <w:szCs w:val="26"/>
          <w:rtl/>
        </w:rPr>
        <w:t>.</w:t>
      </w:r>
      <w:r>
        <w:rPr>
          <w:rStyle w:val="big-number"/>
          <w:rFonts w:cs="FrankRuehl"/>
          <w:sz w:val="26"/>
          <w:szCs w:val="26"/>
          <w:rtl/>
        </w:rPr>
        <w:tab/>
      </w:r>
      <w:r>
        <w:rPr>
          <w:rStyle w:val="default"/>
          <w:rFonts w:cs="FrankRuehl" w:hint="cs"/>
          <w:rtl/>
        </w:rPr>
        <w:t>(</w:t>
      </w:r>
      <w:r w:rsidR="00515154">
        <w:rPr>
          <w:rStyle w:val="default"/>
          <w:rFonts w:cs="FrankRuehl" w:hint="cs"/>
          <w:rtl/>
        </w:rPr>
        <w:t>א</w:t>
      </w:r>
      <w:r>
        <w:rPr>
          <w:rStyle w:val="default"/>
          <w:rFonts w:cs="FrankRuehl" w:hint="cs"/>
          <w:rtl/>
        </w:rPr>
        <w:t>)</w:t>
      </w:r>
      <w:r>
        <w:rPr>
          <w:rStyle w:val="default"/>
          <w:rFonts w:cs="FrankRuehl" w:hint="cs"/>
          <w:rtl/>
        </w:rPr>
        <w:tab/>
        <w:t>המתנהג באופן מעליב כלפי רשות מרשו</w:t>
      </w:r>
      <w:r w:rsidR="00515154">
        <w:rPr>
          <w:rStyle w:val="default"/>
          <w:rFonts w:cs="FrankRuehl" w:hint="cs"/>
          <w:rtl/>
        </w:rPr>
        <w:t xml:space="preserve">יות צה"ל באזור או סמל מסמליה </w:t>
      </w:r>
      <w:r w:rsidR="00515154">
        <w:rPr>
          <w:rStyle w:val="default"/>
          <w:rFonts w:cs="FrankRuehl"/>
          <w:rtl/>
        </w:rPr>
        <w:t>–</w:t>
      </w:r>
      <w:r w:rsidR="00515154">
        <w:rPr>
          <w:rStyle w:val="default"/>
          <w:rFonts w:cs="FrankRuehl" w:hint="cs"/>
          <w:rtl/>
        </w:rPr>
        <w:t xml:space="preserve"> ייאשם בעבירה על צו זה.</w:t>
      </w:r>
    </w:p>
    <w:p w:rsidR="00D91CBB" w:rsidRDefault="00515154" w:rsidP="00515154">
      <w:pPr>
        <w:pStyle w:val="P00"/>
        <w:spacing w:before="72"/>
        <w:ind w:left="0" w:right="1134"/>
        <w:rPr>
          <w:rStyle w:val="default"/>
          <w:rFonts w:cs="FrankRuehl" w:hint="cs"/>
          <w:rtl/>
        </w:rPr>
      </w:pPr>
      <w:r>
        <w:rPr>
          <w:rFonts w:cs="FrankRuehl" w:hint="cs"/>
          <w:sz w:val="26"/>
          <w:rtl/>
          <w:lang w:eastAsia="en-US"/>
        </w:rPr>
        <w:pict>
          <v:shape id="_x0000_s1815" type="#_x0000_t202" style="position:absolute;left:0;text-align:left;margin-left:470.35pt;margin-top:7.1pt;width:1in;height:18pt;z-index:251788800" filled="f" stroked="f">
            <v:textbox inset="1mm,0,1mm,0">
              <w:txbxContent>
                <w:p w:rsidR="00E90B41" w:rsidRDefault="00E90B41" w:rsidP="00515154">
                  <w:pPr>
                    <w:spacing w:line="160" w:lineRule="exact"/>
                    <w:rPr>
                      <w:rFonts w:cs="Miriam" w:hint="cs"/>
                      <w:noProof/>
                      <w:sz w:val="18"/>
                      <w:szCs w:val="18"/>
                      <w:rtl/>
                    </w:rPr>
                  </w:pPr>
                  <w:r>
                    <w:rPr>
                      <w:rFonts w:cs="Miriam" w:hint="cs"/>
                      <w:noProof/>
                      <w:sz w:val="18"/>
                      <w:szCs w:val="18"/>
                      <w:rtl/>
                    </w:rPr>
                    <w:t>תיקון מס' 102 (מס' 1617) תשס"ח-2008</w:t>
                  </w:r>
                </w:p>
              </w:txbxContent>
            </v:textbox>
            <w10:anchorlock/>
          </v:shape>
        </w:pict>
      </w:r>
      <w:r>
        <w:rPr>
          <w:rStyle w:val="default"/>
          <w:rFonts w:cs="FrankRuehl" w:hint="cs"/>
          <w:rtl/>
        </w:rPr>
        <w:tab/>
      </w:r>
      <w:r w:rsidR="00D91CBB">
        <w:rPr>
          <w:rStyle w:val="default"/>
          <w:rFonts w:cs="FrankRuehl" w:hint="cs"/>
          <w:rtl/>
        </w:rPr>
        <w:t>(</w:t>
      </w:r>
      <w:r>
        <w:rPr>
          <w:rStyle w:val="default"/>
          <w:rFonts w:cs="FrankRuehl" w:hint="cs"/>
          <w:rtl/>
        </w:rPr>
        <w:t>ב</w:t>
      </w:r>
      <w:r w:rsidR="00D91CBB">
        <w:rPr>
          <w:rStyle w:val="default"/>
          <w:rFonts w:cs="FrankRuehl" w:hint="cs"/>
          <w:rtl/>
        </w:rPr>
        <w:t>)</w:t>
      </w:r>
      <w:r w:rsidR="00D91CBB">
        <w:rPr>
          <w:rStyle w:val="default"/>
          <w:rFonts w:cs="FrankRuehl" w:hint="cs"/>
          <w:rtl/>
        </w:rPr>
        <w:tab/>
        <w:t>המאיים על אחר או מעליבו באופן העלול לפגוע בשלום הציבור או בסדר הציבורי</w:t>
      </w:r>
      <w:r>
        <w:rPr>
          <w:rStyle w:val="default"/>
          <w:rFonts w:cs="FrankRuehl" w:hint="cs"/>
          <w:rtl/>
        </w:rPr>
        <w:t xml:space="preserve">, דינו </w:t>
      </w:r>
      <w:r>
        <w:rPr>
          <w:rStyle w:val="default"/>
          <w:rFonts w:cs="FrankRuehl"/>
          <w:rtl/>
        </w:rPr>
        <w:t>–</w:t>
      </w:r>
      <w:r>
        <w:rPr>
          <w:rStyle w:val="default"/>
          <w:rFonts w:cs="FrankRuehl" w:hint="cs"/>
          <w:rtl/>
        </w:rPr>
        <w:t xml:space="preserve"> מאסר שנה</w:t>
      </w:r>
      <w:r w:rsidR="00D91CBB">
        <w:rPr>
          <w:rStyle w:val="default"/>
          <w:rFonts w:cs="FrankRuehl" w:hint="cs"/>
          <w:rtl/>
        </w:rPr>
        <w:t>.</w:t>
      </w:r>
    </w:p>
    <w:p w:rsidR="00515154" w:rsidRPr="00A612C6" w:rsidRDefault="00515154" w:rsidP="00515154">
      <w:pPr>
        <w:pStyle w:val="P00"/>
        <w:spacing w:before="0"/>
        <w:ind w:left="0" w:right="1134"/>
        <w:rPr>
          <w:rStyle w:val="default"/>
          <w:rFonts w:cs="FrankRuehl" w:hint="cs"/>
          <w:vanish/>
          <w:color w:val="FF0000"/>
          <w:sz w:val="20"/>
          <w:szCs w:val="20"/>
          <w:shd w:val="clear" w:color="auto" w:fill="FFFF99"/>
          <w:rtl/>
        </w:rPr>
      </w:pPr>
      <w:bookmarkStart w:id="94" w:name="Rov138"/>
      <w:r w:rsidRPr="00A612C6">
        <w:rPr>
          <w:rStyle w:val="default"/>
          <w:rFonts w:cs="FrankRuehl" w:hint="cs"/>
          <w:vanish/>
          <w:color w:val="FF0000"/>
          <w:sz w:val="20"/>
          <w:szCs w:val="20"/>
          <w:shd w:val="clear" w:color="auto" w:fill="FFFF99"/>
          <w:rtl/>
        </w:rPr>
        <w:t>מיום 16.9.2009</w:t>
      </w:r>
    </w:p>
    <w:p w:rsidR="00515154" w:rsidRPr="00A612C6" w:rsidRDefault="00515154" w:rsidP="00515154">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102 (מס' 1617) תשס"ח-2008</w:t>
      </w:r>
    </w:p>
    <w:p w:rsidR="00515154" w:rsidRPr="00A612C6" w:rsidRDefault="00515154" w:rsidP="00515154">
      <w:pPr>
        <w:pStyle w:val="P00"/>
        <w:spacing w:before="0"/>
        <w:ind w:left="0" w:right="1134"/>
        <w:rPr>
          <w:rStyle w:val="default"/>
          <w:rFonts w:cs="FrankRuehl" w:hint="cs"/>
          <w:vanish/>
          <w:sz w:val="20"/>
          <w:szCs w:val="20"/>
          <w:shd w:val="clear" w:color="auto" w:fill="FFFF99"/>
          <w:rtl/>
        </w:rPr>
      </w:pPr>
      <w:hyperlink r:id="rId205" w:history="1">
        <w:r w:rsidRPr="00A612C6">
          <w:rPr>
            <w:rStyle w:val="Hyperlink"/>
            <w:rFonts w:cs="FrankRuehl" w:hint="cs"/>
            <w:vanish/>
            <w:szCs w:val="20"/>
            <w:shd w:val="clear" w:color="auto" w:fill="FFFF99"/>
            <w:rtl/>
          </w:rPr>
          <w:t>קובץ המנשרים מס' 227</w:t>
        </w:r>
      </w:hyperlink>
      <w:r w:rsidRPr="00A612C6">
        <w:rPr>
          <w:rStyle w:val="default"/>
          <w:rFonts w:cs="FrankRuehl" w:hint="cs"/>
          <w:vanish/>
          <w:sz w:val="20"/>
          <w:szCs w:val="20"/>
          <w:shd w:val="clear" w:color="auto" w:fill="FFFF99"/>
          <w:rtl/>
        </w:rPr>
        <w:t xml:space="preserve"> מחודש דצמבר 2008 עמ' 5339</w:t>
      </w:r>
    </w:p>
    <w:p w:rsidR="00515154" w:rsidRPr="00A612C6" w:rsidRDefault="00515154" w:rsidP="00515154">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65</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strike/>
          <w:vanish/>
          <w:sz w:val="22"/>
          <w:szCs w:val="22"/>
          <w:shd w:val="clear" w:color="auto" w:fill="FFFF99"/>
          <w:rtl/>
        </w:rPr>
        <w:t xml:space="preserve">אדם </w:t>
      </w:r>
      <w:r w:rsidRPr="00A612C6">
        <w:rPr>
          <w:rStyle w:val="default"/>
          <w:rFonts w:cs="FrankRuehl"/>
          <w:strike/>
          <w:vanish/>
          <w:sz w:val="22"/>
          <w:szCs w:val="22"/>
          <w:shd w:val="clear" w:color="auto" w:fill="FFFF99"/>
          <w:rtl/>
        </w:rPr>
        <w:t>–</w:t>
      </w:r>
    </w:p>
    <w:p w:rsidR="00515154" w:rsidRPr="00A612C6" w:rsidRDefault="00515154" w:rsidP="00515154">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(1)</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shd w:val="clear" w:color="auto" w:fill="FFFF99"/>
          <w:rtl/>
        </w:rPr>
        <w:t xml:space="preserve"> המתנהג באופן מעליב כלפי רשות מרשויות צה"ל באזור או סמל מסמליה</w:t>
      </w:r>
      <w:r w:rsidRPr="00A612C6">
        <w:rPr>
          <w:rStyle w:val="default"/>
          <w:rFonts w:cs="FrankRuehl" w:hint="cs"/>
          <w:strike/>
          <w:vanish/>
          <w:sz w:val="22"/>
          <w:szCs w:val="22"/>
          <w:shd w:val="clear" w:color="auto" w:fill="FFFF99"/>
          <w:rtl/>
        </w:rPr>
        <w:t>; או</w:t>
      </w:r>
      <w:r w:rsidRPr="00A612C6">
        <w:rPr>
          <w:rStyle w:val="default"/>
          <w:rFonts w:cs="FrankRuehl" w:hint="cs"/>
          <w:vanish/>
          <w:sz w:val="22"/>
          <w:szCs w:val="22"/>
          <w:shd w:val="clear" w:color="auto" w:fill="FFFF99"/>
          <w:rtl/>
        </w:rPr>
        <w:t xml:space="preserve">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ייאשם בעבירה על צו זה.</w:t>
      </w:r>
    </w:p>
    <w:p w:rsidR="00515154" w:rsidRPr="00A612C6" w:rsidRDefault="00515154" w:rsidP="00515154">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(2)</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shd w:val="clear" w:color="auto" w:fill="FFFF99"/>
          <w:rtl/>
        </w:rPr>
        <w:t xml:space="preserve"> המאיים על אחר או מעליבו באופן העלול לפגוע בשלום הציבור או בסדר הציבורי </w:t>
      </w:r>
      <w:r w:rsidRPr="00A612C6">
        <w:rPr>
          <w:rStyle w:val="default"/>
          <w:rFonts w:cs="FrankRuehl"/>
          <w:strike/>
          <w:vanish/>
          <w:sz w:val="22"/>
          <w:szCs w:val="22"/>
          <w:shd w:val="clear" w:color="auto" w:fill="FFFF99"/>
          <w:rtl/>
        </w:rPr>
        <w:t>–</w:t>
      </w:r>
    </w:p>
    <w:p w:rsidR="00515154" w:rsidRPr="00DA758C" w:rsidRDefault="00515154" w:rsidP="00DA758C">
      <w:pPr>
        <w:pStyle w:val="P00"/>
        <w:spacing w:before="0"/>
        <w:ind w:left="0" w:right="1134"/>
        <w:rPr>
          <w:rStyle w:val="default"/>
          <w:rFonts w:cs="FrankRuehl" w:hint="cs"/>
          <w:sz w:val="2"/>
          <w:szCs w:val="2"/>
          <w:u w:val="single"/>
          <w:rtl/>
        </w:rPr>
      </w:pPr>
      <w:r w:rsidRPr="00A612C6">
        <w:rPr>
          <w:rStyle w:val="default"/>
          <w:rFonts w:cs="FrankRuehl" w:hint="cs"/>
          <w:strike/>
          <w:vanish/>
          <w:sz w:val="22"/>
          <w:szCs w:val="22"/>
          <w:shd w:val="clear" w:color="auto" w:fill="FFFF99"/>
          <w:rtl/>
        </w:rPr>
        <w:t>ייאשם בעבירה על צו זה</w:t>
      </w:r>
      <w:r w:rsidRPr="00A612C6">
        <w:rPr>
          <w:rStyle w:val="default"/>
          <w:rFonts w:cs="FrankRuehl" w:hint="cs"/>
          <w:vanish/>
          <w:sz w:val="22"/>
          <w:szCs w:val="22"/>
          <w:u w:val="single"/>
          <w:shd w:val="clear" w:color="auto" w:fill="FFFF99"/>
          <w:rtl/>
        </w:rPr>
        <w:t xml:space="preserve">, דינו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מאסר שנה</w:t>
      </w:r>
      <w:r w:rsidRPr="00A612C6">
        <w:rPr>
          <w:rStyle w:val="default"/>
          <w:rFonts w:cs="FrankRuehl" w:hint="cs"/>
          <w:vanish/>
          <w:sz w:val="22"/>
          <w:szCs w:val="22"/>
          <w:shd w:val="clear" w:color="auto" w:fill="FFFF99"/>
          <w:rtl/>
        </w:rPr>
        <w:t>.</w:t>
      </w:r>
      <w:bookmarkEnd w:id="94"/>
    </w:p>
    <w:p w:rsidR="00D91CBB" w:rsidRDefault="00D91CBB" w:rsidP="00515154">
      <w:pPr>
        <w:pStyle w:val="P00"/>
        <w:spacing w:before="72"/>
        <w:ind w:left="0" w:right="1134"/>
        <w:rPr>
          <w:rStyle w:val="default"/>
          <w:rFonts w:cs="FrankRuehl" w:hint="cs"/>
          <w:rtl/>
        </w:rPr>
      </w:pPr>
      <w:r>
        <w:rPr>
          <w:rFonts w:cs="Miriam"/>
          <w:lang w:val="he-IL"/>
        </w:rPr>
        <w:pict>
          <v:rect id="_x0000_s1302" style="position:absolute;left:0;text-align:left;margin-left:463.5pt;margin-top:7.1pt;width:75.9pt;height:76.3pt;z-index:251524608" o:allowincell="f" filled="f" stroked="f" strokecolor="lime" strokeweight=".25pt">
            <v:textbox style="mso-next-textbox:#_x0000_s1302" inset="0,0,0,0">
              <w:txbxContent>
                <w:p w:rsidR="00E90B41" w:rsidRDefault="00E90B41">
                  <w:pPr>
                    <w:spacing w:line="160" w:lineRule="exact"/>
                    <w:rPr>
                      <w:rFonts w:cs="Miriam" w:hint="cs"/>
                      <w:sz w:val="18"/>
                      <w:szCs w:val="18"/>
                      <w:rtl/>
                    </w:rPr>
                  </w:pPr>
                  <w:r>
                    <w:rPr>
                      <w:rFonts w:cs="Miriam" w:hint="cs"/>
                      <w:sz w:val="18"/>
                      <w:szCs w:val="18"/>
                      <w:rtl/>
                    </w:rPr>
                    <w:t>פגיעה בחייל</w:t>
                  </w:r>
                </w:p>
                <w:p w:rsidR="00E90B41" w:rsidRDefault="00E90B41">
                  <w:pPr>
                    <w:spacing w:line="160" w:lineRule="exact"/>
                    <w:rPr>
                      <w:rFonts w:cs="Miriam" w:hint="cs"/>
                      <w:sz w:val="18"/>
                      <w:szCs w:val="18"/>
                      <w:rtl/>
                    </w:rPr>
                  </w:pPr>
                  <w:r>
                    <w:rPr>
                      <w:rFonts w:cs="Miriam" w:hint="cs"/>
                      <w:sz w:val="18"/>
                      <w:szCs w:val="18"/>
                      <w:rtl/>
                    </w:rPr>
                    <w:t>תיקון מס' 5 (מס' 449) תשל"ב-1971</w:t>
                  </w:r>
                </w:p>
                <w:p w:rsidR="00E90B41" w:rsidRDefault="00E90B41">
                  <w:pPr>
                    <w:spacing w:line="160" w:lineRule="exact"/>
                    <w:rPr>
                      <w:rFonts w:cs="Miriam" w:hint="cs"/>
                      <w:sz w:val="18"/>
                      <w:szCs w:val="18"/>
                      <w:rtl/>
                    </w:rPr>
                  </w:pPr>
                  <w:r>
                    <w:rPr>
                      <w:rFonts w:cs="Miriam" w:hint="cs"/>
                      <w:sz w:val="18"/>
                      <w:szCs w:val="18"/>
                      <w:rtl/>
                    </w:rPr>
                    <w:t>תיקון מס' 6 (מס' 464) תשל"ב-1972</w:t>
                  </w:r>
                </w:p>
                <w:p w:rsidR="00E90B41" w:rsidRDefault="00E90B41">
                  <w:pPr>
                    <w:spacing w:line="160" w:lineRule="exact"/>
                    <w:rPr>
                      <w:rFonts w:cs="Miriam" w:hint="cs"/>
                      <w:sz w:val="18"/>
                      <w:szCs w:val="18"/>
                      <w:rtl/>
                    </w:rPr>
                  </w:pPr>
                  <w:r>
                    <w:rPr>
                      <w:rFonts w:cs="Miriam" w:hint="cs"/>
                      <w:sz w:val="18"/>
                      <w:szCs w:val="18"/>
                      <w:rtl/>
                    </w:rPr>
                    <w:t>תיקון מס' 62 (מס' 1316) תשנ"א-1990</w:t>
                  </w:r>
                </w:p>
                <w:p w:rsidR="00E90B41" w:rsidRDefault="00E90B41" w:rsidP="00515154">
                  <w:pPr>
                    <w:spacing w:line="160" w:lineRule="exact"/>
                    <w:rPr>
                      <w:rFonts w:cs="Miriam" w:hint="cs"/>
                      <w:noProof/>
                      <w:sz w:val="18"/>
                      <w:szCs w:val="18"/>
                      <w:rtl/>
                    </w:rPr>
                  </w:pPr>
                  <w:r>
                    <w:rPr>
                      <w:rFonts w:cs="Miriam" w:hint="cs"/>
                      <w:noProof/>
                      <w:sz w:val="18"/>
                      <w:szCs w:val="18"/>
                      <w:rtl/>
                    </w:rPr>
                    <w:t>תיקון מס' 102 (מס' 1617) תשס"ח-2008</w:t>
                  </w:r>
                </w:p>
              </w:txbxContent>
            </v:textbox>
            <w10:anchorlock/>
          </v:rect>
        </w:pict>
      </w:r>
      <w:r>
        <w:rPr>
          <w:rStyle w:val="big-number"/>
          <w:rFonts w:cs="Miriam" w:hint="cs"/>
          <w:rtl/>
        </w:rPr>
        <w:t>66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התוקף חייל או משתמש כלפיו באלימות </w:t>
      </w:r>
      <w:r>
        <w:rPr>
          <w:rStyle w:val="default"/>
          <w:rFonts w:cs="FrankRuehl"/>
          <w:rtl/>
        </w:rPr>
        <w:t>–</w:t>
      </w:r>
      <w:r>
        <w:rPr>
          <w:rStyle w:val="default"/>
          <w:rFonts w:cs="FrankRuehl" w:hint="cs"/>
          <w:rtl/>
        </w:rPr>
        <w:t xml:space="preserve"> דינו מאסר עשר שנים.</w:t>
      </w:r>
    </w:p>
    <w:p w:rsidR="00515154" w:rsidRDefault="00515154" w:rsidP="00515154">
      <w:pPr>
        <w:pStyle w:val="P00"/>
        <w:spacing w:before="72"/>
        <w:ind w:left="0" w:right="1134"/>
        <w:rPr>
          <w:rStyle w:val="default"/>
          <w:rFonts w:cs="FrankRuehl" w:hint="cs"/>
          <w:rtl/>
        </w:rPr>
      </w:pPr>
    </w:p>
    <w:p w:rsidR="00515154" w:rsidRDefault="00515154" w:rsidP="00515154">
      <w:pPr>
        <w:pStyle w:val="P00"/>
        <w:spacing w:before="72"/>
        <w:ind w:left="0" w:right="1134"/>
        <w:rPr>
          <w:rStyle w:val="default"/>
          <w:rFonts w:cs="FrankRuehl" w:hint="cs"/>
          <w:rtl/>
        </w:rPr>
      </w:pPr>
    </w:p>
    <w:p w:rsidR="00515154" w:rsidRDefault="00515154" w:rsidP="00515154">
      <w:pPr>
        <w:pStyle w:val="P00"/>
        <w:spacing w:before="72"/>
        <w:ind w:left="0" w:right="1134"/>
        <w:rPr>
          <w:rStyle w:val="default"/>
          <w:rFonts w:cs="FrankRuehl" w:hint="cs"/>
          <w:rtl/>
        </w:rPr>
      </w:pPr>
    </w:p>
    <w:p w:rsidR="00515154" w:rsidRDefault="00515154" w:rsidP="00515154">
      <w:pPr>
        <w:pStyle w:val="P00"/>
        <w:spacing w:before="72"/>
        <w:ind w:left="0" w:right="1134"/>
        <w:rPr>
          <w:rStyle w:val="default"/>
          <w:rFonts w:cs="FrankRuehl" w:hint="cs"/>
          <w:rtl/>
        </w:rPr>
      </w:pPr>
      <w:r w:rsidRPr="00515154">
        <w:rPr>
          <w:rStyle w:val="default"/>
          <w:rFonts w:cs="FrankRuehl"/>
        </w:rPr>
        <w:pict>
          <v:rect id="_x0000_s1816" style="position:absolute;left:0;text-align:left;margin-left:463.5pt;margin-top:7.1pt;width:75.9pt;height:15.6pt;z-index:251789824" o:allowincell="f" filled="f" stroked="f" strokecolor="lime" strokeweight=".25pt">
            <v:textbox style="mso-next-textbox:#_x0000_s1816" inset="0,0,0,0">
              <w:txbxContent>
                <w:p w:rsidR="00E90B41" w:rsidRDefault="00E90B41" w:rsidP="00515154">
                  <w:pPr>
                    <w:spacing w:line="160" w:lineRule="exact"/>
                    <w:rPr>
                      <w:rFonts w:cs="Miriam" w:hint="cs"/>
                      <w:noProof/>
                      <w:sz w:val="18"/>
                      <w:szCs w:val="18"/>
                      <w:rtl/>
                    </w:rPr>
                  </w:pPr>
                  <w:r>
                    <w:rPr>
                      <w:rFonts w:cs="Miriam" w:hint="cs"/>
                      <w:noProof/>
                      <w:sz w:val="18"/>
                      <w:szCs w:val="18"/>
                      <w:rtl/>
                    </w:rPr>
                    <w:t>תיקון מס' 102 (מס' 1617) תשס"ח-2008</w:t>
                  </w:r>
                </w:p>
              </w:txbxContent>
            </v:textbox>
            <w10:anchorlock/>
          </v:rect>
        </w:pict>
      </w:r>
      <w:r w:rsidRPr="00515154">
        <w:rPr>
          <w:rStyle w:val="default"/>
          <w:rFonts w:cs="FrankRuehl"/>
          <w:rtl/>
        </w:rPr>
        <w:tab/>
      </w:r>
      <w:r>
        <w:rPr>
          <w:rStyle w:val="default"/>
          <w:rFonts w:cs="FrankRuehl" w:hint="cs"/>
          <w:rtl/>
        </w:rPr>
        <w:t>(א1)</w:t>
      </w:r>
      <w:r>
        <w:rPr>
          <w:rStyle w:val="default"/>
          <w:rFonts w:cs="FrankRuehl" w:hint="cs"/>
          <w:rtl/>
        </w:rPr>
        <w:tab/>
      </w:r>
      <w:r w:rsidRPr="00515154">
        <w:rPr>
          <w:rStyle w:val="default"/>
          <w:rFonts w:cs="FrankRuehl" w:hint="cs"/>
          <w:rtl/>
        </w:rPr>
        <w:t xml:space="preserve">המאיים על חייל, דינו </w:t>
      </w:r>
      <w:r w:rsidRPr="00515154">
        <w:rPr>
          <w:rStyle w:val="default"/>
          <w:rFonts w:cs="FrankRuehl"/>
          <w:rtl/>
        </w:rPr>
        <w:t>–</w:t>
      </w:r>
      <w:r w:rsidRPr="00515154">
        <w:rPr>
          <w:rStyle w:val="default"/>
          <w:rFonts w:cs="FrankRuehl" w:hint="cs"/>
          <w:rtl/>
        </w:rPr>
        <w:t xml:space="preserve"> מאסר שבע שנים</w:t>
      </w:r>
      <w:r>
        <w:rPr>
          <w:rStyle w:val="default"/>
          <w:rFonts w:cs="FrankRuehl" w:hint="cs"/>
          <w:rtl/>
        </w:rPr>
        <w:t>.</w:t>
      </w:r>
    </w:p>
    <w:p w:rsidR="00515154" w:rsidRDefault="00515154" w:rsidP="00515154">
      <w:pPr>
        <w:pStyle w:val="P00"/>
        <w:spacing w:before="72"/>
        <w:ind w:left="0" w:right="1134"/>
        <w:rPr>
          <w:rStyle w:val="default"/>
          <w:rFonts w:cs="FrankRuehl" w:hint="cs"/>
          <w:rtl/>
        </w:rPr>
      </w:pPr>
      <w:r w:rsidRPr="00515154">
        <w:rPr>
          <w:rStyle w:val="default"/>
          <w:rFonts w:cs="FrankRuehl"/>
        </w:rPr>
        <w:pict>
          <v:rect id="_x0000_s1817" style="position:absolute;left:0;text-align:left;margin-left:463.5pt;margin-top:7.1pt;width:75.9pt;height:15.6pt;z-index:251790848" o:allowincell="f" filled="f" stroked="f" strokecolor="lime" strokeweight=".25pt">
            <v:textbox style="mso-next-textbox:#_x0000_s1817" inset="0,0,0,0">
              <w:txbxContent>
                <w:p w:rsidR="00E90B41" w:rsidRDefault="00E90B41" w:rsidP="00515154">
                  <w:pPr>
                    <w:spacing w:line="160" w:lineRule="exact"/>
                    <w:rPr>
                      <w:rFonts w:cs="Miriam" w:hint="cs"/>
                      <w:noProof/>
                      <w:sz w:val="18"/>
                      <w:szCs w:val="18"/>
                      <w:rtl/>
                    </w:rPr>
                  </w:pPr>
                  <w:r>
                    <w:rPr>
                      <w:rFonts w:cs="Miriam" w:hint="cs"/>
                      <w:noProof/>
                      <w:sz w:val="18"/>
                      <w:szCs w:val="18"/>
                      <w:rtl/>
                    </w:rPr>
                    <w:t>תיקון מס' 102 (מס' 1617) תשס"ח-2008</w:t>
                  </w:r>
                </w:p>
              </w:txbxContent>
            </v:textbox>
            <w10:anchorlock/>
          </v:rect>
        </w:pict>
      </w:r>
      <w:r w:rsidRPr="00515154">
        <w:rPr>
          <w:rStyle w:val="default"/>
          <w:rFonts w:cs="FrankRuehl"/>
          <w:rtl/>
        </w:rPr>
        <w:tab/>
      </w:r>
      <w:r>
        <w:rPr>
          <w:rStyle w:val="default"/>
          <w:rFonts w:cs="FrankRuehl" w:hint="cs"/>
          <w:rtl/>
        </w:rPr>
        <w:t>(א2)</w:t>
      </w:r>
      <w:r>
        <w:rPr>
          <w:rStyle w:val="default"/>
          <w:rFonts w:cs="FrankRuehl" w:hint="cs"/>
          <w:rtl/>
        </w:rPr>
        <w:tab/>
      </w:r>
      <w:r w:rsidRPr="00515154">
        <w:rPr>
          <w:rStyle w:val="default"/>
          <w:rFonts w:cs="FrankRuehl" w:hint="cs"/>
          <w:rtl/>
        </w:rPr>
        <w:t xml:space="preserve">המעליב חייל או העושה מעשה אחר הפוגע בכבודו או במעמדו כחייל, דינו </w:t>
      </w:r>
      <w:r w:rsidRPr="00515154">
        <w:rPr>
          <w:rStyle w:val="default"/>
          <w:rFonts w:cs="FrankRuehl"/>
          <w:rtl/>
        </w:rPr>
        <w:t>–</w:t>
      </w:r>
      <w:r w:rsidRPr="00515154">
        <w:rPr>
          <w:rStyle w:val="default"/>
          <w:rFonts w:cs="FrankRuehl" w:hint="cs"/>
          <w:rtl/>
        </w:rPr>
        <w:t xml:space="preserve"> מאסר שנה</w:t>
      </w:r>
      <w:r>
        <w:rPr>
          <w:rStyle w:val="default"/>
          <w:rFonts w:cs="FrankRuehl" w:hint="cs"/>
          <w:rtl/>
        </w:rPr>
        <w:t>.</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"חייל" לענין סעיף זה לרבות מי שהוענקו לו סמכויות של חייל בהתאם לתחיקת בטחון.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95" w:name="Rov139"/>
      <w:r w:rsidRPr="00A612C6">
        <w:rPr>
          <w:rStyle w:val="default"/>
          <w:rFonts w:cs="FrankRuehl" w:hint="cs"/>
          <w:vanish/>
          <w:color w:val="FF0000"/>
          <w:sz w:val="20"/>
          <w:szCs w:val="20"/>
          <w:shd w:val="clear" w:color="auto" w:fill="FFFF99"/>
          <w:rtl/>
        </w:rPr>
        <w:t>מיום 1.10.1971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 (מס' 449)</w:t>
      </w:r>
      <w:r w:rsidR="00D9062E" w:rsidRPr="00A612C6">
        <w:rPr>
          <w:rStyle w:val="default"/>
          <w:rFonts w:cs="FrankRuehl" w:hint="cs"/>
          <w:b/>
          <w:bCs/>
          <w:vanish/>
          <w:sz w:val="20"/>
          <w:szCs w:val="20"/>
          <w:shd w:val="clear" w:color="auto" w:fill="FFFF99"/>
          <w:rtl/>
        </w:rPr>
        <w:t xml:space="preserve"> תשל"ב-1971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06" w:history="1">
        <w:r w:rsidRPr="00A612C6">
          <w:rPr>
            <w:rStyle w:val="Hyperlink"/>
            <w:rFonts w:cs="FrankRuehl" w:hint="cs"/>
            <w:vanish/>
            <w:szCs w:val="20"/>
            <w:shd w:val="clear" w:color="auto" w:fill="FFFF99"/>
            <w:rtl/>
          </w:rPr>
          <w:t>קובץ המנשרים מס' 29</w:t>
        </w:r>
      </w:hyperlink>
      <w:r w:rsidRPr="00A612C6">
        <w:rPr>
          <w:rStyle w:val="default"/>
          <w:rFonts w:cs="FrankRuehl" w:hint="cs"/>
          <w:vanish/>
          <w:sz w:val="20"/>
          <w:szCs w:val="20"/>
          <w:shd w:val="clear" w:color="auto" w:fill="FFFF99"/>
          <w:rtl/>
        </w:rPr>
        <w:t xml:space="preserve"> מיום 12.9.1972 עמ' 1093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66(א)</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 xml:space="preserve">אדם התוקף חייל או משתמש כלפיו באלימות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ייאשם בעבירה על צו זה.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2.4.1972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 (מס' 464)</w:t>
      </w:r>
      <w:r w:rsidR="00D9062E" w:rsidRPr="00A612C6">
        <w:rPr>
          <w:rStyle w:val="default"/>
          <w:rFonts w:cs="FrankRuehl" w:hint="cs"/>
          <w:b/>
          <w:bCs/>
          <w:vanish/>
          <w:sz w:val="20"/>
          <w:szCs w:val="20"/>
          <w:shd w:val="clear" w:color="auto" w:fill="FFFF99"/>
          <w:rtl/>
        </w:rPr>
        <w:t xml:space="preserve"> תשל"ב-1972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07" w:history="1">
        <w:r w:rsidRPr="00A612C6">
          <w:rPr>
            <w:rStyle w:val="Hyperlink"/>
            <w:rFonts w:cs="FrankRuehl" w:hint="cs"/>
            <w:vanish/>
            <w:szCs w:val="20"/>
            <w:shd w:val="clear" w:color="auto" w:fill="FFFF99"/>
            <w:rtl/>
          </w:rPr>
          <w:t>קובץ המנשרים מס' 29</w:t>
        </w:r>
      </w:hyperlink>
      <w:r w:rsidRPr="00A612C6">
        <w:rPr>
          <w:rStyle w:val="default"/>
          <w:rFonts w:cs="FrankRuehl" w:hint="cs"/>
          <w:vanish/>
          <w:sz w:val="20"/>
          <w:szCs w:val="20"/>
          <w:shd w:val="clear" w:color="auto" w:fill="FFFF99"/>
          <w:rtl/>
        </w:rPr>
        <w:t xml:space="preserve"> מיום 12.9.1972 עמ' 1125</w:t>
      </w:r>
    </w:p>
    <w:p w:rsidR="00D91CBB" w:rsidRPr="00A612C6" w:rsidRDefault="00D91CBB">
      <w:pPr>
        <w:pStyle w:val="P00"/>
        <w:ind w:left="0" w:right="1134"/>
        <w:rPr>
          <w:rStyle w:val="default"/>
          <w:rFonts w:cs="Miriam" w:hint="cs"/>
          <w:vanish/>
          <w:sz w:val="16"/>
          <w:szCs w:val="16"/>
          <w:shd w:val="clear" w:color="auto" w:fill="FFFF99"/>
          <w:rtl/>
        </w:rPr>
      </w:pPr>
      <w:r w:rsidRPr="00A612C6">
        <w:rPr>
          <w:rStyle w:val="default"/>
          <w:rFonts w:cs="Miriam" w:hint="cs"/>
          <w:strike/>
          <w:vanish/>
          <w:sz w:val="16"/>
          <w:szCs w:val="16"/>
          <w:shd w:val="clear" w:color="auto" w:fill="FFFF99"/>
          <w:rtl/>
        </w:rPr>
        <w:t>תקיפת חייל</w:t>
      </w:r>
      <w:r w:rsidRPr="00A612C6">
        <w:rPr>
          <w:rStyle w:val="default"/>
          <w:rFonts w:cs="Miriam" w:hint="cs"/>
          <w:vanish/>
          <w:sz w:val="16"/>
          <w:szCs w:val="16"/>
          <w:shd w:val="clear" w:color="auto" w:fill="FFFF99"/>
          <w:rtl/>
        </w:rPr>
        <w:t xml:space="preserve"> </w:t>
      </w:r>
      <w:r w:rsidRPr="00A612C6">
        <w:rPr>
          <w:rStyle w:val="default"/>
          <w:rFonts w:cs="Miriam" w:hint="cs"/>
          <w:vanish/>
          <w:sz w:val="16"/>
          <w:szCs w:val="16"/>
          <w:u w:val="single"/>
          <w:shd w:val="clear" w:color="auto" w:fill="FFFF99"/>
          <w:rtl/>
        </w:rPr>
        <w:t>פגיעה בחייל</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21.10.1990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63 (מס' 1316)</w:t>
      </w:r>
      <w:r w:rsidR="00D9062E"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08" w:history="1">
        <w:r w:rsidRPr="00A612C6">
          <w:rPr>
            <w:rStyle w:val="Hyperlink"/>
            <w:rFonts w:cs="FrankRuehl" w:hint="cs"/>
            <w:vanish/>
            <w:szCs w:val="20"/>
            <w:shd w:val="clear" w:color="auto" w:fill="FFFF99"/>
            <w:rtl/>
          </w:rPr>
          <w:t>קובץ המנשרים מס' 101</w:t>
        </w:r>
      </w:hyperlink>
      <w:r w:rsidRPr="00A612C6">
        <w:rPr>
          <w:rStyle w:val="default"/>
          <w:rFonts w:cs="FrankRuehl" w:hint="cs"/>
          <w:vanish/>
          <w:sz w:val="20"/>
          <w:szCs w:val="20"/>
          <w:shd w:val="clear" w:color="auto" w:fill="FFFF99"/>
          <w:rtl/>
        </w:rPr>
        <w:t xml:space="preserve"> מחודש נובמבר 1990 עמ' 20</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אדם התוקף חייל או משתמש כלפיו באלימות או שאיים על חייל או העליבו או עשה מעשה אחר הפוגע בכבודו, או במעמדו כחייל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w:t>
      </w:r>
      <w:r w:rsidRPr="00A612C6">
        <w:rPr>
          <w:rStyle w:val="default"/>
          <w:rFonts w:cs="FrankRuehl" w:hint="cs"/>
          <w:strike/>
          <w:vanish/>
          <w:sz w:val="22"/>
          <w:szCs w:val="22"/>
          <w:shd w:val="clear" w:color="auto" w:fill="FFFF99"/>
          <w:rtl/>
        </w:rPr>
        <w:t>ייאשם בעבירה על צו זה</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דינו מאסר עשר שנים</w:t>
      </w:r>
      <w:r w:rsidRPr="00A612C6">
        <w:rPr>
          <w:rStyle w:val="default"/>
          <w:rFonts w:cs="FrankRuehl" w:hint="cs"/>
          <w:vanish/>
          <w:sz w:val="22"/>
          <w:szCs w:val="22"/>
          <w:shd w:val="clear" w:color="auto" w:fill="FFFF99"/>
          <w:rtl/>
        </w:rPr>
        <w:t>.</w:t>
      </w:r>
    </w:p>
    <w:p w:rsidR="00515154" w:rsidRPr="00A612C6" w:rsidRDefault="00515154" w:rsidP="00515154">
      <w:pPr>
        <w:pStyle w:val="P00"/>
        <w:spacing w:before="0"/>
        <w:ind w:left="0" w:right="1134"/>
        <w:rPr>
          <w:rStyle w:val="default"/>
          <w:rFonts w:cs="FrankRuehl" w:hint="cs"/>
          <w:vanish/>
          <w:sz w:val="20"/>
          <w:szCs w:val="20"/>
          <w:shd w:val="clear" w:color="auto" w:fill="FFFF99"/>
          <w:rtl/>
        </w:rPr>
      </w:pPr>
    </w:p>
    <w:p w:rsidR="00515154" w:rsidRPr="00A612C6" w:rsidRDefault="00515154" w:rsidP="00515154">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16.9.2009</w:t>
      </w:r>
    </w:p>
    <w:p w:rsidR="00515154" w:rsidRPr="00A612C6" w:rsidRDefault="00515154" w:rsidP="00515154">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102 (מס' 1617) תשס"ח-2008</w:t>
      </w:r>
    </w:p>
    <w:p w:rsidR="00515154" w:rsidRPr="00A612C6" w:rsidRDefault="00515154" w:rsidP="00515154">
      <w:pPr>
        <w:pStyle w:val="P00"/>
        <w:spacing w:before="0"/>
        <w:ind w:left="0" w:right="1134"/>
        <w:rPr>
          <w:rStyle w:val="default"/>
          <w:rFonts w:cs="FrankRuehl" w:hint="cs"/>
          <w:vanish/>
          <w:sz w:val="20"/>
          <w:szCs w:val="20"/>
          <w:shd w:val="clear" w:color="auto" w:fill="FFFF99"/>
          <w:rtl/>
        </w:rPr>
      </w:pPr>
      <w:hyperlink r:id="rId209" w:history="1">
        <w:r w:rsidRPr="00A612C6">
          <w:rPr>
            <w:rStyle w:val="Hyperlink"/>
            <w:rFonts w:cs="FrankRuehl" w:hint="cs"/>
            <w:vanish/>
            <w:szCs w:val="20"/>
            <w:shd w:val="clear" w:color="auto" w:fill="FFFF99"/>
            <w:rtl/>
          </w:rPr>
          <w:t>קובץ המנשרים מס' 227</w:t>
        </w:r>
      </w:hyperlink>
      <w:r w:rsidRPr="00A612C6">
        <w:rPr>
          <w:rStyle w:val="default"/>
          <w:rFonts w:cs="FrankRuehl" w:hint="cs"/>
          <w:vanish/>
          <w:sz w:val="20"/>
          <w:szCs w:val="20"/>
          <w:shd w:val="clear" w:color="auto" w:fill="FFFF99"/>
          <w:rtl/>
        </w:rPr>
        <w:t xml:space="preserve"> מחודש דצמבר 2008 עמ' 5339</w:t>
      </w:r>
    </w:p>
    <w:p w:rsidR="00515154" w:rsidRPr="00A612C6" w:rsidRDefault="00515154" w:rsidP="00515154">
      <w:pPr>
        <w:pStyle w:val="P00"/>
        <w:ind w:left="0" w:right="1134"/>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אדם</w:t>
      </w:r>
      <w:r w:rsidRPr="00A612C6">
        <w:rPr>
          <w:rStyle w:val="default"/>
          <w:rFonts w:cs="FrankRuehl" w:hint="cs"/>
          <w:vanish/>
          <w:sz w:val="22"/>
          <w:szCs w:val="22"/>
          <w:shd w:val="clear" w:color="auto" w:fill="FFFF99"/>
          <w:rtl/>
        </w:rPr>
        <w:t xml:space="preserve"> התוקף חייל או משתמש כלפיו באלימות </w:t>
      </w:r>
      <w:r w:rsidRPr="00A612C6">
        <w:rPr>
          <w:rStyle w:val="default"/>
          <w:rFonts w:cs="FrankRuehl" w:hint="cs"/>
          <w:strike/>
          <w:vanish/>
          <w:sz w:val="22"/>
          <w:szCs w:val="22"/>
          <w:shd w:val="clear" w:color="auto" w:fill="FFFF99"/>
          <w:rtl/>
        </w:rPr>
        <w:t>או שאיים על חייל או העליבו או עשה מעשה אחר הפוגע בכבודו, או במעמדו כחייל</w:t>
      </w:r>
      <w:r w:rsidRPr="00A612C6">
        <w:rPr>
          <w:rStyle w:val="default"/>
          <w:rFonts w:cs="FrankRuehl" w:hint="cs"/>
          <w:vanish/>
          <w:sz w:val="22"/>
          <w:szCs w:val="22"/>
          <w:shd w:val="clear" w:color="auto" w:fill="FFFF99"/>
          <w:rtl/>
        </w:rPr>
        <w:t xml:space="preserve">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דינו מאסר עשר שנים.</w:t>
      </w:r>
    </w:p>
    <w:p w:rsidR="00515154" w:rsidRPr="00A612C6" w:rsidRDefault="00515154" w:rsidP="00515154">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(א1)</w:t>
      </w:r>
      <w:r w:rsidRPr="00A612C6">
        <w:rPr>
          <w:rStyle w:val="default"/>
          <w:rFonts w:cs="FrankRuehl" w:hint="cs"/>
          <w:vanish/>
          <w:sz w:val="22"/>
          <w:szCs w:val="22"/>
          <w:u w:val="single"/>
          <w:shd w:val="clear" w:color="auto" w:fill="FFFF99"/>
          <w:rtl/>
        </w:rPr>
        <w:tab/>
        <w:t xml:space="preserve">המאיים על חייל, דינו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מאסר שבע שנים.</w:t>
      </w:r>
    </w:p>
    <w:p w:rsidR="00515154" w:rsidRPr="00DA758C" w:rsidRDefault="00515154" w:rsidP="00DA758C">
      <w:pPr>
        <w:pStyle w:val="P00"/>
        <w:spacing w:before="0"/>
        <w:ind w:left="0" w:right="1134"/>
        <w:rPr>
          <w:rStyle w:val="default"/>
          <w:rFonts w:cs="FrankRuehl" w:hint="cs"/>
          <w:sz w:val="2"/>
          <w:szCs w:val="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(א2)</w:t>
      </w:r>
      <w:r w:rsidRPr="00A612C6">
        <w:rPr>
          <w:rStyle w:val="default"/>
          <w:rFonts w:cs="FrankRuehl" w:hint="cs"/>
          <w:vanish/>
          <w:sz w:val="22"/>
          <w:szCs w:val="22"/>
          <w:u w:val="single"/>
          <w:shd w:val="clear" w:color="auto" w:fill="FFFF99"/>
          <w:rtl/>
        </w:rPr>
        <w:tab/>
        <w:t xml:space="preserve">המעליב חייל או העושה מעשה אחר הפוגע בכבודו או במעמדו כחייל, דינו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מאסר שנה.</w:t>
      </w:r>
      <w:bookmarkEnd w:id="95"/>
    </w:p>
    <w:p w:rsidR="00D91CBB" w:rsidRDefault="00D91CBB">
      <w:pPr>
        <w:pStyle w:val="P00"/>
        <w:spacing w:before="72"/>
        <w:ind w:left="0" w:right="1134"/>
        <w:rPr>
          <w:rStyle w:val="default"/>
          <w:rFonts w:cs="FrankRuehl" w:hint="cs"/>
          <w:rtl/>
        </w:rPr>
      </w:pPr>
      <w:r>
        <w:rPr>
          <w:rFonts w:cs="Miriam"/>
          <w:lang w:val="he-IL"/>
        </w:rPr>
        <w:pict>
          <v:rect id="_x0000_s1623" style="position:absolute;left:0;text-align:left;margin-left:463.5pt;margin-top:7.1pt;width:75.9pt;height:26.15pt;z-index:251697664" o:allowincell="f" filled="f" stroked="f" strokecolor="lime" strokeweight=".25pt">
            <v:textbox style="mso-next-textbox:#_x0000_s1623" inset="0,0,0,0">
              <w:txbxContent>
                <w:p w:rsidR="00E90B41" w:rsidRDefault="00E90B41">
                  <w:pPr>
                    <w:spacing w:line="160" w:lineRule="exact"/>
                    <w:rPr>
                      <w:rFonts w:cs="Miriam" w:hint="cs"/>
                      <w:sz w:val="18"/>
                      <w:szCs w:val="18"/>
                      <w:rtl/>
                    </w:rPr>
                  </w:pPr>
                  <w:r>
                    <w:rPr>
                      <w:rFonts w:cs="Miriam" w:hint="cs"/>
                      <w:sz w:val="18"/>
                      <w:szCs w:val="18"/>
                      <w:rtl/>
                    </w:rPr>
                    <w:t>סכינים</w:t>
                  </w:r>
                </w:p>
                <w:p w:rsidR="00E90B41" w:rsidRDefault="00E90B41">
                  <w:pPr>
                    <w:spacing w:line="160" w:lineRule="exact"/>
                    <w:rPr>
                      <w:rFonts w:cs="Miriam" w:hint="cs"/>
                      <w:noProof/>
                      <w:sz w:val="18"/>
                      <w:szCs w:val="18"/>
                      <w:rtl/>
                    </w:rPr>
                  </w:pPr>
                  <w:r>
                    <w:rPr>
                      <w:rFonts w:cs="Miriam" w:hint="cs"/>
                      <w:sz w:val="18"/>
                      <w:szCs w:val="18"/>
                      <w:rtl/>
                    </w:rPr>
                    <w:t>תיקון מס' 69 (מס' 1382) תשנ"ג-1992</w:t>
                  </w:r>
                </w:p>
              </w:txbxContent>
            </v:textbox>
            <w10:anchorlock/>
          </v:rect>
        </w:pict>
      </w:r>
      <w:r>
        <w:rPr>
          <w:rStyle w:val="big-number"/>
          <w:rFonts w:cs="Miriam" w:hint="cs"/>
          <w:rtl/>
        </w:rPr>
        <w:t>66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הסוחר, מייצר או מייבא סכין, שלא נועדה לשמש במקצוע, במלאכה, בעסק, לצרכי בית או למטרה כשרה אחרת, דינו </w:t>
      </w:r>
      <w:r>
        <w:rPr>
          <w:rStyle w:val="default"/>
          <w:rFonts w:cs="FrankRuehl"/>
          <w:rtl/>
        </w:rPr>
        <w:t>–</w:t>
      </w:r>
      <w:r>
        <w:rPr>
          <w:rStyle w:val="default"/>
          <w:rFonts w:cs="FrankRuehl" w:hint="cs"/>
          <w:rtl/>
        </w:rPr>
        <w:t xml:space="preserve"> מאסר שבע שנים.</w:t>
      </w:r>
    </w:p>
    <w:p w:rsidR="00D91CBB" w:rsidRDefault="00D91CB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המחזיק סכין מחוץ לתחום ביתו או חצריו ולא הוכיח כי החזיקה למטרה כשרה, דינו </w:t>
      </w:r>
      <w:r>
        <w:rPr>
          <w:rStyle w:val="default"/>
          <w:rFonts w:cs="FrankRuehl"/>
          <w:rtl/>
        </w:rPr>
        <w:t>–</w:t>
      </w:r>
      <w:r>
        <w:rPr>
          <w:rStyle w:val="default"/>
          <w:rFonts w:cs="FrankRuehl" w:hint="cs"/>
          <w:rtl/>
        </w:rPr>
        <w:t xml:space="preserve"> מאסר חמש שנים.</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לענין סעיף קטן זה, חזקה היא כי החזקת אולר הנה למטרה כשרה.</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סעיף זה </w:t>
      </w:r>
      <w:r>
        <w:rPr>
          <w:rStyle w:val="default"/>
          <w:rFonts w:cs="FrankRuehl"/>
          <w:rtl/>
        </w:rPr>
        <w:t>–</w:t>
      </w:r>
    </w:p>
    <w:p w:rsidR="00D91CBB" w:rsidRDefault="00D91CBB">
      <w:pPr>
        <w:pStyle w:val="P00"/>
        <w:spacing w:before="72"/>
        <w:ind w:left="0" w:right="1134"/>
        <w:rPr>
          <w:rStyle w:val="default"/>
          <w:rFonts w:cs="FrankRuehl" w:hint="cs"/>
          <w:rtl/>
        </w:rPr>
      </w:pPr>
      <w:r>
        <w:rPr>
          <w:rStyle w:val="default"/>
          <w:rFonts w:cs="FrankRuehl" w:hint="cs"/>
          <w:rtl/>
        </w:rPr>
        <w:tab/>
        <w:t xml:space="preserve">"סכין" </w:t>
      </w:r>
      <w:r>
        <w:rPr>
          <w:rStyle w:val="default"/>
          <w:rFonts w:cs="FrankRuehl"/>
          <w:rtl/>
        </w:rPr>
        <w:t>–</w:t>
      </w:r>
      <w:r>
        <w:rPr>
          <w:rStyle w:val="default"/>
          <w:rFonts w:cs="FrankRuehl" w:hint="cs"/>
          <w:rtl/>
        </w:rPr>
        <w:t xml:space="preserve"> כלי בעל להב או כלי אחר שמסוגל לדקור או לחתוך;</w:t>
      </w:r>
    </w:p>
    <w:p w:rsidR="00D91CBB" w:rsidRDefault="00D91CBB">
      <w:pPr>
        <w:pStyle w:val="P00"/>
        <w:spacing w:before="72"/>
        <w:ind w:left="0" w:right="1134"/>
        <w:rPr>
          <w:rStyle w:val="default"/>
          <w:rFonts w:cs="FrankRuehl" w:hint="cs"/>
          <w:rtl/>
        </w:rPr>
      </w:pPr>
      <w:r>
        <w:rPr>
          <w:rStyle w:val="default"/>
          <w:rFonts w:cs="FrankRuehl" w:hint="cs"/>
          <w:rtl/>
        </w:rPr>
        <w:tab/>
        <w:t xml:space="preserve">"אולר" </w:t>
      </w:r>
      <w:r>
        <w:rPr>
          <w:rStyle w:val="default"/>
          <w:rFonts w:cs="FrankRuehl"/>
          <w:rtl/>
        </w:rPr>
        <w:t>–</w:t>
      </w:r>
      <w:r>
        <w:rPr>
          <w:rStyle w:val="default"/>
          <w:rFonts w:cs="FrankRuehl" w:hint="cs"/>
          <w:rtl/>
        </w:rPr>
        <w:t xml:space="preserve"> סכין מתקפלת שאורך להבה אינו עולה על עשרה סנטימטרים ושלא ניתן להפכה, בעזרת קפיץ או באמצעי אחר, לסכין שלהבה קבוע.</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96" w:name="Rov71"/>
      <w:r w:rsidRPr="00A612C6">
        <w:rPr>
          <w:rStyle w:val="default"/>
          <w:rFonts w:cs="FrankRuehl" w:hint="cs"/>
          <w:vanish/>
          <w:color w:val="FF0000"/>
          <w:sz w:val="20"/>
          <w:szCs w:val="20"/>
          <w:shd w:val="clear" w:color="auto" w:fill="FFFF99"/>
          <w:rtl/>
        </w:rPr>
        <w:t>מיום 23.12.1992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69 (מס' 1382)</w:t>
      </w:r>
      <w:r w:rsidR="00D9062E" w:rsidRPr="00A612C6">
        <w:rPr>
          <w:rStyle w:val="default"/>
          <w:rFonts w:cs="FrankRuehl" w:hint="cs"/>
          <w:b/>
          <w:bCs/>
          <w:vanish/>
          <w:sz w:val="20"/>
          <w:szCs w:val="20"/>
          <w:shd w:val="clear" w:color="auto" w:fill="FFFF99"/>
          <w:rtl/>
        </w:rPr>
        <w:t xml:space="preserve"> תשנ"ג-1992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0" w:history="1">
        <w:r w:rsidRPr="00A612C6">
          <w:rPr>
            <w:rStyle w:val="Hyperlink"/>
            <w:rFonts w:cs="FrankRuehl" w:hint="cs"/>
            <w:vanish/>
            <w:szCs w:val="20"/>
            <w:shd w:val="clear" w:color="auto" w:fill="FFFF99"/>
            <w:rtl/>
          </w:rPr>
          <w:t>קובץ המנשרים מס' 143</w:t>
        </w:r>
      </w:hyperlink>
      <w:r w:rsidRPr="00A612C6">
        <w:rPr>
          <w:rStyle w:val="default"/>
          <w:rFonts w:cs="FrankRuehl" w:hint="cs"/>
          <w:vanish/>
          <w:sz w:val="20"/>
          <w:szCs w:val="20"/>
          <w:shd w:val="clear" w:color="auto" w:fill="FFFF99"/>
          <w:rtl/>
        </w:rPr>
        <w:t xml:space="preserve"> מחודש דצמבר 1992 עמ' 1007</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66א</w:t>
      </w:r>
      <w:bookmarkEnd w:id="96"/>
    </w:p>
    <w:p w:rsidR="00D91CBB" w:rsidRDefault="00D91CBB">
      <w:pPr>
        <w:pStyle w:val="P00"/>
        <w:spacing w:before="72"/>
        <w:ind w:left="0" w:right="1134"/>
        <w:rPr>
          <w:rStyle w:val="default"/>
          <w:rFonts w:cs="FrankRuehl" w:hint="cs"/>
          <w:rtl/>
        </w:rPr>
      </w:pPr>
      <w:r>
        <w:rPr>
          <w:rFonts w:cs="Miriam"/>
          <w:lang w:val="he-IL"/>
        </w:rPr>
        <w:pict>
          <v:rect id="_x0000_s1303" style="position:absolute;left:0;text-align:left;margin-left:464.35pt;margin-top:7.1pt;width:75.05pt;height:28.8pt;z-index:251525632" o:allowincell="f" filled="f" stroked="f" strokecolor="lime" strokeweight=".25pt">
            <v:textbox style="mso-next-textbox:#_x0000_s1303" inset="0,0,0,0">
              <w:txbxContent>
                <w:p w:rsidR="00E90B41" w:rsidRDefault="00E90B41">
                  <w:pPr>
                    <w:spacing w:line="160" w:lineRule="exact"/>
                    <w:rPr>
                      <w:rFonts w:cs="Miriam" w:hint="cs"/>
                      <w:sz w:val="18"/>
                      <w:szCs w:val="18"/>
                      <w:rtl/>
                    </w:rPr>
                  </w:pPr>
                  <w:r>
                    <w:rPr>
                      <w:rFonts w:cs="Miriam" w:hint="cs"/>
                      <w:sz w:val="18"/>
                      <w:szCs w:val="18"/>
                      <w:rtl/>
                    </w:rPr>
                    <w:t>תקיפה</w:t>
                  </w:r>
                </w:p>
                <w:p w:rsidR="00E90B41" w:rsidRDefault="00E90B41">
                  <w:pPr>
                    <w:spacing w:line="160" w:lineRule="exact"/>
                    <w:rPr>
                      <w:rFonts w:cs="Miriam" w:hint="cs"/>
                      <w:noProof/>
                      <w:sz w:val="18"/>
                      <w:szCs w:val="18"/>
                      <w:rtl/>
                    </w:rPr>
                  </w:pPr>
                  <w:r>
                    <w:rPr>
                      <w:rFonts w:cs="Miriam" w:hint="cs"/>
                      <w:sz w:val="18"/>
                      <w:szCs w:val="18"/>
                      <w:rtl/>
                    </w:rPr>
                    <w:t>תיקון מס' 63 (מס' 1316) תשנ"א-1990</w:t>
                  </w:r>
                </w:p>
              </w:txbxContent>
            </v:textbox>
            <w10:anchorlock/>
          </v:rect>
        </w:pict>
      </w:r>
      <w:r>
        <w:rPr>
          <w:rStyle w:val="big-number"/>
          <w:rFonts w:cs="Miriam" w:hint="cs"/>
          <w:rtl/>
        </w:rPr>
        <w:t>67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לענין צו זה </w:t>
      </w:r>
      <w:r>
        <w:rPr>
          <w:rStyle w:val="default"/>
          <w:rFonts w:cs="FrankRuehl"/>
          <w:rtl/>
        </w:rPr>
        <w:t>–</w:t>
      </w:r>
      <w:r>
        <w:rPr>
          <w:rStyle w:val="default"/>
          <w:rFonts w:cs="FrankRuehl" w:hint="cs"/>
          <w:rtl/>
        </w:rPr>
        <w:t xml:space="preserve"> "תקיפה" </w:t>
      </w:r>
      <w:r>
        <w:rPr>
          <w:rStyle w:val="default"/>
          <w:rFonts w:cs="FrankRuehl"/>
          <w:rtl/>
        </w:rPr>
        <w:t>–</w:t>
      </w:r>
      <w:r>
        <w:rPr>
          <w:rStyle w:val="default"/>
          <w:rFonts w:cs="FrankRuehl" w:hint="cs"/>
          <w:rtl/>
        </w:rPr>
        <w:t xml:space="preserve"> הכאת אדם, נגיעה בו, דחיפתו או הפעלת כח על גופו בדרך אחרת, במישרין או בעקיפין, בלא הסכמתו או בהסכמתו שהושגה בתרמית.</w:t>
      </w:r>
    </w:p>
    <w:p w:rsidR="00D91CBB" w:rsidRDefault="00D91CB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התוקף את חברו שלא כדין, דינו </w:t>
      </w:r>
      <w:r>
        <w:rPr>
          <w:rStyle w:val="default"/>
          <w:rFonts w:cs="FrankRuehl"/>
          <w:rtl/>
        </w:rPr>
        <w:t>–</w:t>
      </w:r>
      <w:r>
        <w:rPr>
          <w:rStyle w:val="default"/>
          <w:rFonts w:cs="FrankRuehl" w:hint="cs"/>
          <w:rtl/>
        </w:rPr>
        <w:t xml:space="preserve"> מאסר חמש שנים, והוא אם לא נקבע בצו זה עונש אחר לעבירה זו מחמת נסיבותיה; גרם התוקף לחברו חבלה של ממש </w:t>
      </w:r>
      <w:r>
        <w:rPr>
          <w:rStyle w:val="default"/>
          <w:rFonts w:cs="FrankRuehl"/>
          <w:rtl/>
        </w:rPr>
        <w:t>–</w:t>
      </w:r>
      <w:r>
        <w:rPr>
          <w:rStyle w:val="default"/>
          <w:rFonts w:cs="FrankRuehl" w:hint="cs"/>
          <w:rtl/>
        </w:rPr>
        <w:t xml:space="preserve"> דינו מאסר שבע שנים;</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נעברה עבירה לפי סעיף קטן (ב)(1) כשהיו נוכחים שניים או יותר שחברו יחד לביצוע המעשה בידי אחד או אחדים מהם, דינו של כל אחד מהם </w:t>
      </w:r>
      <w:r>
        <w:rPr>
          <w:rStyle w:val="default"/>
          <w:rFonts w:cs="FrankRuehl"/>
          <w:rtl/>
        </w:rPr>
        <w:t>–</w:t>
      </w:r>
      <w:r>
        <w:rPr>
          <w:rStyle w:val="default"/>
          <w:rFonts w:cs="FrankRuehl" w:hint="cs"/>
          <w:rtl/>
        </w:rPr>
        <w:t xml:space="preserve"> מאסר עשר שנים.</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התוקף עובד ציבור או מי שממלא חובה או תפקיד המוטלים עליו על-פי כל דין או תחיקת בטחון או מי שנותן או שנתן שירות לצה"ל או לרשות מרשויות צה"ל והתקיפה קשורה בהיותו של הנתקף עובד ציבור או ממלא חובה או תפקיד או נותן שירות כאמור, דינו </w:t>
      </w:r>
      <w:r>
        <w:rPr>
          <w:rStyle w:val="default"/>
          <w:rFonts w:cs="FrankRuehl"/>
          <w:rtl/>
        </w:rPr>
        <w:t>–</w:t>
      </w:r>
      <w:r>
        <w:rPr>
          <w:rStyle w:val="default"/>
          <w:rFonts w:cs="FrankRuehl" w:hint="cs"/>
          <w:rtl/>
        </w:rPr>
        <w:t xml:space="preserve"> מאסר עשר שנים.</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97" w:name="Rov72"/>
      <w:r w:rsidRPr="00A612C6">
        <w:rPr>
          <w:rStyle w:val="default"/>
          <w:rFonts w:cs="FrankRuehl" w:hint="cs"/>
          <w:vanish/>
          <w:color w:val="FF0000"/>
          <w:sz w:val="20"/>
          <w:szCs w:val="20"/>
          <w:shd w:val="clear" w:color="auto" w:fill="FFFF99"/>
          <w:rtl/>
        </w:rPr>
        <w:t>מיום 21.10.1990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63 (מס' 1316)</w:t>
      </w:r>
      <w:r w:rsidR="00D9062E"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1" w:history="1">
        <w:r w:rsidRPr="00A612C6">
          <w:rPr>
            <w:rStyle w:val="Hyperlink"/>
            <w:rFonts w:cs="FrankRuehl" w:hint="cs"/>
            <w:vanish/>
            <w:szCs w:val="20"/>
            <w:shd w:val="clear" w:color="auto" w:fill="FFFF99"/>
            <w:rtl/>
          </w:rPr>
          <w:t>קובץ המנשרים מס' 101</w:t>
        </w:r>
      </w:hyperlink>
      <w:r w:rsidRPr="00A612C6">
        <w:rPr>
          <w:rStyle w:val="default"/>
          <w:rFonts w:cs="FrankRuehl" w:hint="cs"/>
          <w:vanish/>
          <w:sz w:val="20"/>
          <w:szCs w:val="20"/>
          <w:shd w:val="clear" w:color="auto" w:fill="FFFF99"/>
          <w:rtl/>
        </w:rPr>
        <w:t xml:space="preserve"> מחודש נובמבר 1990 עמ' 20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67</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20"/>
        <w:ind w:left="0" w:right="1134"/>
        <w:rPr>
          <w:rStyle w:val="big-number"/>
          <w:rFonts w:cs="Miriam" w:hint="cs"/>
          <w:strike/>
          <w:vanish/>
          <w:sz w:val="16"/>
          <w:szCs w:val="16"/>
          <w:shd w:val="clear" w:color="auto" w:fill="FFFF99"/>
          <w:rtl/>
        </w:rPr>
      </w:pPr>
      <w:r w:rsidRPr="00A612C6">
        <w:rPr>
          <w:rStyle w:val="big-number"/>
          <w:rFonts w:cs="Miriam" w:hint="cs"/>
          <w:strike/>
          <w:vanish/>
          <w:sz w:val="16"/>
          <w:szCs w:val="16"/>
          <w:shd w:val="clear" w:color="auto" w:fill="FFFF99"/>
          <w:rtl/>
        </w:rPr>
        <w:t>תקיפת נותן שירות</w:t>
      </w:r>
    </w:p>
    <w:p w:rsidR="00D91CBB" w:rsidRDefault="00D91CBB">
      <w:pPr>
        <w:pStyle w:val="P00"/>
        <w:spacing w:before="0"/>
        <w:ind w:left="0" w:right="1134"/>
        <w:rPr>
          <w:rStyle w:val="default"/>
          <w:rFonts w:cs="FrankRuehl" w:hint="cs"/>
          <w:sz w:val="2"/>
          <w:szCs w:val="2"/>
          <w:rtl/>
        </w:rPr>
      </w:pPr>
      <w:r w:rsidRPr="00A612C6">
        <w:rPr>
          <w:rStyle w:val="big-number"/>
          <w:rFonts w:cs="FrankRuehl" w:hint="cs"/>
          <w:strike/>
          <w:vanish/>
          <w:sz w:val="22"/>
          <w:szCs w:val="22"/>
          <w:shd w:val="clear" w:color="auto" w:fill="FFFF99"/>
          <w:rtl/>
        </w:rPr>
        <w:t>67</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 xml:space="preserve">התוקף או משתמש באלימות כלפי אדם הנותן או שנתן שירות לצה"ל או לרשות מרשויותיו או גורם נזק לרכושו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ייאשם בעבירה על צו זה.</w:t>
      </w:r>
      <w:bookmarkEnd w:id="97"/>
    </w:p>
    <w:p w:rsidR="00D91CBB" w:rsidRDefault="00D91CBB">
      <w:pPr>
        <w:pStyle w:val="P00"/>
        <w:spacing w:before="72"/>
        <w:ind w:left="0" w:right="1134"/>
        <w:rPr>
          <w:rStyle w:val="default"/>
          <w:rFonts w:cs="FrankRuehl" w:hint="cs"/>
          <w:rtl/>
        </w:rPr>
      </w:pPr>
      <w:r>
        <w:rPr>
          <w:rFonts w:cs="Miriam"/>
          <w:lang w:val="he-IL"/>
        </w:rPr>
        <w:pict>
          <v:rect id="_x0000_s1608" style="position:absolute;left:0;text-align:left;margin-left:464.35pt;margin-top:7.1pt;width:75.05pt;height:28.8pt;z-index:251691520" o:allowincell="f" filled="f" stroked="f" strokecolor="lime" strokeweight=".25pt">
            <v:textbox style="mso-next-textbox:#_x0000_s1608" inset="0,0,0,0">
              <w:txbxContent>
                <w:p w:rsidR="00E90B41" w:rsidRDefault="00E90B41">
                  <w:pPr>
                    <w:spacing w:line="160" w:lineRule="exact"/>
                    <w:rPr>
                      <w:rFonts w:cs="Miriam" w:hint="cs"/>
                      <w:sz w:val="18"/>
                      <w:szCs w:val="18"/>
                      <w:rtl/>
                    </w:rPr>
                  </w:pPr>
                  <w:r>
                    <w:rPr>
                      <w:rFonts w:cs="Miriam" w:hint="cs"/>
                      <w:sz w:val="18"/>
                      <w:szCs w:val="18"/>
                      <w:rtl/>
                    </w:rPr>
                    <w:t>חטיפה</w:t>
                  </w:r>
                </w:p>
                <w:p w:rsidR="00E90B41" w:rsidRDefault="00E90B41">
                  <w:pPr>
                    <w:spacing w:line="160" w:lineRule="exact"/>
                    <w:rPr>
                      <w:rFonts w:cs="Miriam" w:hint="cs"/>
                      <w:noProof/>
                      <w:sz w:val="18"/>
                      <w:szCs w:val="18"/>
                      <w:rtl/>
                    </w:rPr>
                  </w:pPr>
                  <w:r>
                    <w:rPr>
                      <w:rFonts w:cs="Miriam" w:hint="cs"/>
                      <w:sz w:val="18"/>
                      <w:szCs w:val="18"/>
                      <w:rtl/>
                    </w:rPr>
                    <w:t>תיקון מס' 66 (מס' 1368) תשנ"ב-1992</w:t>
                  </w:r>
                </w:p>
              </w:txbxContent>
            </v:textbox>
            <w10:anchorlock/>
          </v:rect>
        </w:pict>
      </w:r>
      <w:r>
        <w:rPr>
          <w:rStyle w:val="big-number"/>
          <w:rFonts w:cs="Miriam" w:hint="cs"/>
          <w:rtl/>
        </w:rPr>
        <w:t>67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הכופה אדם בכח או איומים או מפתהו באמצעי תרמית ללכת מן המקום שהוא נמצא בו, הרי זו חטיפה, ודינו </w:t>
      </w:r>
      <w:r>
        <w:rPr>
          <w:rStyle w:val="default"/>
          <w:rFonts w:cs="FrankRuehl"/>
          <w:rtl/>
        </w:rPr>
        <w:t>–</w:t>
      </w:r>
      <w:r>
        <w:rPr>
          <w:rStyle w:val="default"/>
          <w:rFonts w:cs="FrankRuehl" w:hint="cs"/>
          <w:rtl/>
        </w:rPr>
        <w:t xml:space="preserve"> מאסר עשר שנים.</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המוציא אדם אל מחוץ לאזור בלי הסכמתו שלו עצמו או של המורשה להסכים בשבילו, דינו </w:t>
      </w:r>
      <w:r>
        <w:rPr>
          <w:rStyle w:val="default"/>
          <w:rFonts w:cs="FrankRuehl"/>
          <w:rtl/>
        </w:rPr>
        <w:t>–</w:t>
      </w:r>
      <w:r>
        <w:rPr>
          <w:rStyle w:val="default"/>
          <w:rFonts w:cs="FrankRuehl" w:hint="cs"/>
          <w:rtl/>
        </w:rPr>
        <w:t xml:space="preserve"> מאסר עשרים שנים.</w:t>
      </w:r>
    </w:p>
    <w:p w:rsidR="00D91CBB" w:rsidRDefault="00D91CBB" w:rsidP="00BA5EF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A5EFD">
        <w:rPr>
          <w:rStyle w:val="default"/>
          <w:rFonts w:cs="FrankRuehl" w:hint="cs"/>
          <w:rtl/>
        </w:rPr>
        <w:t>החוטף</w:t>
      </w:r>
      <w:r>
        <w:rPr>
          <w:rStyle w:val="default"/>
          <w:rFonts w:cs="FrankRuehl" w:hint="cs"/>
          <w:rtl/>
        </w:rPr>
        <w:t xml:space="preserve"> אדם בכוונה שייכלא שלא כדין, דינו </w:t>
      </w:r>
      <w:r>
        <w:rPr>
          <w:rStyle w:val="default"/>
          <w:rFonts w:cs="FrankRuehl"/>
          <w:rtl/>
        </w:rPr>
        <w:t>–</w:t>
      </w:r>
      <w:r>
        <w:rPr>
          <w:rStyle w:val="default"/>
          <w:rFonts w:cs="FrankRuehl" w:hint="cs"/>
          <w:rtl/>
        </w:rPr>
        <w:t xml:space="preserve"> מאסר עשרים שנים.</w:t>
      </w:r>
    </w:p>
    <w:p w:rsidR="00D91CBB" w:rsidRDefault="00D91CBB" w:rsidP="00B93C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A5EFD">
        <w:rPr>
          <w:rStyle w:val="default"/>
          <w:rFonts w:cs="FrankRuehl" w:hint="cs"/>
          <w:rtl/>
        </w:rPr>
        <w:t>החוטף</w:t>
      </w:r>
      <w:r>
        <w:rPr>
          <w:rStyle w:val="default"/>
          <w:rFonts w:cs="FrankRuehl" w:hint="cs"/>
          <w:rtl/>
        </w:rPr>
        <w:t xml:space="preserve"> אדם בידיעה שהנחטף יהיה צפוי לסכנת חיים, או </w:t>
      </w:r>
      <w:r w:rsidR="00B93C9C">
        <w:rPr>
          <w:rStyle w:val="default"/>
          <w:rFonts w:cs="FrankRuehl" w:hint="cs"/>
          <w:rtl/>
        </w:rPr>
        <w:t>חוטף</w:t>
      </w:r>
      <w:r>
        <w:rPr>
          <w:rStyle w:val="default"/>
          <w:rFonts w:cs="FrankRuehl" w:hint="cs"/>
          <w:rtl/>
        </w:rPr>
        <w:t xml:space="preserve"> אדם כדי לסחוט או לאיים, דינו </w:t>
      </w:r>
      <w:r>
        <w:rPr>
          <w:rStyle w:val="default"/>
          <w:rFonts w:cs="FrankRuehl"/>
          <w:rtl/>
        </w:rPr>
        <w:t>–</w:t>
      </w:r>
      <w:r>
        <w:rPr>
          <w:rStyle w:val="default"/>
          <w:rFonts w:cs="FrankRuehl" w:hint="cs"/>
          <w:rtl/>
        </w:rPr>
        <w:t xml:space="preserve"> מאסר עשרים שנים.</w:t>
      </w:r>
    </w:p>
    <w:p w:rsidR="00D91CBB" w:rsidRDefault="00D91CBB">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 xml:space="preserve">המוציא במעשה או בפיתוי, קטין שלא מלאו לו שש-עשרה שנים או אדם שאינו שפוי בדעתו, ממשמרתו של אפוטרופסם בלי הסכמת האפוטרופוס, דינו </w:t>
      </w:r>
      <w:r>
        <w:rPr>
          <w:rStyle w:val="default"/>
          <w:rFonts w:cs="FrankRuehl"/>
          <w:rtl/>
        </w:rPr>
        <w:t>–</w:t>
      </w:r>
      <w:r>
        <w:rPr>
          <w:rStyle w:val="default"/>
          <w:rFonts w:cs="FrankRuehl" w:hint="cs"/>
          <w:rtl/>
        </w:rPr>
        <w:t xml:space="preserve"> מאסר עשרים שנים.</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העושה כאמור בסעיף קטן (ה)(1) בידיעה שהנחטף יהיה צפוי לסכנת חיים, דינו </w:t>
      </w:r>
      <w:r>
        <w:rPr>
          <w:rStyle w:val="default"/>
          <w:rFonts w:cs="FrankRuehl"/>
          <w:rtl/>
        </w:rPr>
        <w:t>–</w:t>
      </w:r>
      <w:r>
        <w:rPr>
          <w:rStyle w:val="default"/>
          <w:rFonts w:cs="FrankRuehl" w:hint="cs"/>
          <w:rtl/>
        </w:rPr>
        <w:t xml:space="preserve"> מאסר עולם.</w:t>
      </w:r>
    </w:p>
    <w:p w:rsidR="00D91CBB" w:rsidRDefault="00D91CB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החוטף אדם כדי שיהיה נתון לחבלה חמורה, והחוטף אדם בידיעה שהנחטף יהיה צפוי לחבלה חמורה, דינם </w:t>
      </w:r>
      <w:r>
        <w:rPr>
          <w:rStyle w:val="default"/>
          <w:rFonts w:cs="FrankRuehl"/>
          <w:rtl/>
        </w:rPr>
        <w:t>–</w:t>
      </w:r>
      <w:r>
        <w:rPr>
          <w:rStyle w:val="default"/>
          <w:rFonts w:cs="FrankRuehl" w:hint="cs"/>
          <w:rtl/>
        </w:rPr>
        <w:t xml:space="preserve"> מאסר עשרים שנים.</w:t>
      </w:r>
    </w:p>
    <w:p w:rsidR="00D91CBB" w:rsidRDefault="00D91CB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המסתיר או כולא אדם באיסור בידיעה שהוא נחטף, דינו כאילו חטף את האדם באותה כוונה, ידיעה או מטרה שהיו לו בהסתרת האדם או בכליאתו.</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98" w:name="Rov73"/>
      <w:r w:rsidRPr="00A612C6">
        <w:rPr>
          <w:rStyle w:val="default"/>
          <w:rFonts w:cs="FrankRuehl" w:hint="cs"/>
          <w:vanish/>
          <w:color w:val="FF0000"/>
          <w:sz w:val="20"/>
          <w:szCs w:val="20"/>
          <w:shd w:val="clear" w:color="auto" w:fill="FFFF99"/>
          <w:rtl/>
        </w:rPr>
        <w:t>מיום 28.4.1992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66 (מס' 1368)</w:t>
      </w:r>
      <w:r w:rsidR="00D9062E" w:rsidRPr="00A612C6">
        <w:rPr>
          <w:rStyle w:val="default"/>
          <w:rFonts w:cs="FrankRuehl" w:hint="cs"/>
          <w:b/>
          <w:bCs/>
          <w:vanish/>
          <w:sz w:val="20"/>
          <w:szCs w:val="20"/>
          <w:shd w:val="clear" w:color="auto" w:fill="FFFF99"/>
          <w:rtl/>
        </w:rPr>
        <w:t xml:space="preserve"> תשנ"ב-1992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2" w:history="1">
        <w:r w:rsidRPr="00A612C6">
          <w:rPr>
            <w:rStyle w:val="Hyperlink"/>
            <w:rFonts w:cs="FrankRuehl" w:hint="cs"/>
            <w:vanish/>
            <w:szCs w:val="20"/>
            <w:shd w:val="clear" w:color="auto" w:fill="FFFF99"/>
            <w:rtl/>
          </w:rPr>
          <w:t>קובץ המנשרים מס' 137</w:t>
        </w:r>
      </w:hyperlink>
      <w:r w:rsidRPr="00A612C6">
        <w:rPr>
          <w:rStyle w:val="default"/>
          <w:rFonts w:cs="FrankRuehl" w:hint="cs"/>
          <w:vanish/>
          <w:sz w:val="20"/>
          <w:szCs w:val="20"/>
          <w:shd w:val="clear" w:color="auto" w:fill="FFFF99"/>
          <w:rtl/>
        </w:rPr>
        <w:t xml:space="preserve"> מחודש יולי 1992 עמ' 815</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67א</w:t>
      </w:r>
      <w:bookmarkEnd w:id="98"/>
    </w:p>
    <w:p w:rsidR="00D91CBB" w:rsidRDefault="00D91CBB">
      <w:pPr>
        <w:pStyle w:val="P00"/>
        <w:spacing w:before="72"/>
        <w:ind w:left="0" w:right="1134"/>
        <w:rPr>
          <w:rStyle w:val="default"/>
          <w:rFonts w:cs="FrankRuehl" w:hint="cs"/>
          <w:rtl/>
        </w:rPr>
      </w:pPr>
      <w:r>
        <w:rPr>
          <w:rFonts w:cs="Miriam"/>
          <w:lang w:val="he-IL"/>
        </w:rPr>
        <w:pict>
          <v:rect id="_x0000_s1609" style="position:absolute;left:0;text-align:left;margin-left:464.35pt;margin-top:7.1pt;width:75.05pt;height:28.8pt;z-index:251692544" o:allowincell="f" filled="f" stroked="f" strokecolor="lime" strokeweight=".25pt">
            <v:textbox style="mso-next-textbox:#_x0000_s1609" inset="0,0,0,0">
              <w:txbxContent>
                <w:p w:rsidR="00E90B41" w:rsidRDefault="00E90B41">
                  <w:pPr>
                    <w:spacing w:line="160" w:lineRule="exact"/>
                    <w:rPr>
                      <w:rFonts w:cs="Miriam" w:hint="cs"/>
                      <w:sz w:val="18"/>
                      <w:szCs w:val="18"/>
                      <w:rtl/>
                    </w:rPr>
                  </w:pPr>
                  <w:r>
                    <w:rPr>
                      <w:rFonts w:cs="Miriam" w:hint="cs"/>
                      <w:sz w:val="18"/>
                      <w:szCs w:val="18"/>
                      <w:rtl/>
                    </w:rPr>
                    <w:t>כליאת שווא</w:t>
                  </w:r>
                </w:p>
                <w:p w:rsidR="00E90B41" w:rsidRDefault="00E90B41">
                  <w:pPr>
                    <w:spacing w:line="160" w:lineRule="exact"/>
                    <w:rPr>
                      <w:rFonts w:cs="Miriam" w:hint="cs"/>
                      <w:noProof/>
                      <w:sz w:val="18"/>
                      <w:szCs w:val="18"/>
                      <w:rtl/>
                    </w:rPr>
                  </w:pPr>
                  <w:r>
                    <w:rPr>
                      <w:rFonts w:cs="Miriam" w:hint="cs"/>
                      <w:sz w:val="18"/>
                      <w:szCs w:val="18"/>
                      <w:rtl/>
                    </w:rPr>
                    <w:t>תיקון מס' 66 (מס' 1368) תשנ"ב-1992</w:t>
                  </w:r>
                </w:p>
              </w:txbxContent>
            </v:textbox>
            <w10:anchorlock/>
          </v:rect>
        </w:pict>
      </w:r>
      <w:r>
        <w:rPr>
          <w:rStyle w:val="big-number"/>
          <w:rFonts w:cs="Miriam" w:hint="cs"/>
          <w:rtl/>
        </w:rPr>
        <w:t>67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העוצר או כולא אדם שלא כדין, דינו מאסר שלוש שנים; עצר אותו כשהוא מתחזה כבעל מעמד רישמי או מתיימר שיש לו סמכות לעצרו או לכלאו, דינו </w:t>
      </w:r>
      <w:r>
        <w:rPr>
          <w:rStyle w:val="default"/>
          <w:rFonts w:cs="FrankRuehl"/>
          <w:rtl/>
        </w:rPr>
        <w:t>–</w:t>
      </w:r>
      <w:r>
        <w:rPr>
          <w:rStyle w:val="default"/>
          <w:rFonts w:cs="FrankRuehl" w:hint="cs"/>
          <w:rtl/>
        </w:rPr>
        <w:t xml:space="preserve"> מאסר חמש שנים.</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99" w:name="Rov74"/>
      <w:r w:rsidRPr="00A612C6">
        <w:rPr>
          <w:rStyle w:val="default"/>
          <w:rFonts w:cs="FrankRuehl" w:hint="cs"/>
          <w:vanish/>
          <w:color w:val="FF0000"/>
          <w:sz w:val="20"/>
          <w:szCs w:val="20"/>
          <w:shd w:val="clear" w:color="auto" w:fill="FFFF99"/>
          <w:rtl/>
        </w:rPr>
        <w:t>מיום 28.4.1992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66 (מס' 1368)</w:t>
      </w:r>
      <w:r w:rsidR="00D9062E" w:rsidRPr="00A612C6">
        <w:rPr>
          <w:rStyle w:val="default"/>
          <w:rFonts w:cs="FrankRuehl" w:hint="cs"/>
          <w:b/>
          <w:bCs/>
          <w:vanish/>
          <w:sz w:val="20"/>
          <w:szCs w:val="20"/>
          <w:shd w:val="clear" w:color="auto" w:fill="FFFF99"/>
          <w:rtl/>
        </w:rPr>
        <w:t xml:space="preserve"> תשנ"ב-1992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3" w:history="1">
        <w:r w:rsidRPr="00A612C6">
          <w:rPr>
            <w:rStyle w:val="Hyperlink"/>
            <w:rFonts w:cs="FrankRuehl" w:hint="cs"/>
            <w:vanish/>
            <w:szCs w:val="20"/>
            <w:shd w:val="clear" w:color="auto" w:fill="FFFF99"/>
            <w:rtl/>
          </w:rPr>
          <w:t>קובץ המנשרים מס' 137</w:t>
        </w:r>
      </w:hyperlink>
      <w:r w:rsidRPr="00A612C6">
        <w:rPr>
          <w:rStyle w:val="default"/>
          <w:rFonts w:cs="FrankRuehl" w:hint="cs"/>
          <w:vanish/>
          <w:sz w:val="20"/>
          <w:szCs w:val="20"/>
          <w:shd w:val="clear" w:color="auto" w:fill="FFFF99"/>
          <w:rtl/>
        </w:rPr>
        <w:t xml:space="preserve"> מחודש יולי 1992 עמ' 815</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67ב</w:t>
      </w:r>
      <w:bookmarkEnd w:id="99"/>
    </w:p>
    <w:p w:rsidR="00D91CBB" w:rsidRDefault="00D91CBB">
      <w:pPr>
        <w:pStyle w:val="P00"/>
        <w:spacing w:before="72"/>
        <w:ind w:left="0" w:right="1134"/>
        <w:rPr>
          <w:rStyle w:val="default"/>
          <w:rFonts w:cs="FrankRuehl" w:hint="cs"/>
          <w:rtl/>
        </w:rPr>
      </w:pPr>
      <w:r>
        <w:rPr>
          <w:rFonts w:cs="Miriam"/>
          <w:lang w:val="he-IL"/>
        </w:rPr>
        <w:pict>
          <v:rect id="_x0000_s1304" style="position:absolute;left:0;text-align:left;margin-left:464.35pt;margin-top:7.1pt;width:75.05pt;height:19.05pt;z-index:251526656" o:allowincell="f" filled="f" stroked="f" strokecolor="lime" strokeweight=".25pt">
            <v:textbox style="mso-next-textbox:#_x0000_s1304" inset="0,0,0,0">
              <w:txbxContent>
                <w:p w:rsidR="00E90B41" w:rsidRDefault="00E90B41">
                  <w:pPr>
                    <w:spacing w:line="160" w:lineRule="exact"/>
                    <w:rPr>
                      <w:rFonts w:cs="Miriam" w:hint="cs"/>
                      <w:noProof/>
                      <w:sz w:val="18"/>
                      <w:szCs w:val="18"/>
                      <w:rtl/>
                    </w:rPr>
                  </w:pPr>
                  <w:r>
                    <w:rPr>
                      <w:rFonts w:cs="Miriam" w:hint="cs"/>
                      <w:sz w:val="18"/>
                      <w:szCs w:val="18"/>
                      <w:rtl/>
                    </w:rPr>
                    <w:t>פעילות נגד הסדר הציבורי</w:t>
                  </w:r>
                </w:p>
              </w:txbxContent>
            </v:textbox>
            <w10:anchorlock/>
          </v:rect>
        </w:pict>
      </w:r>
      <w:r>
        <w:rPr>
          <w:rStyle w:val="big-number"/>
          <w:rFonts w:cs="Miriam" w:hint="cs"/>
          <w:rtl/>
        </w:rPr>
        <w:t>68</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העושה מעשה הפוגע או העלול לפגוע בשלום הציבור או בסדר הציבורי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Miriam"/>
          <w:lang w:val="he-IL"/>
        </w:rPr>
        <w:pict>
          <v:rect id="_x0000_s1305" style="position:absolute;left:0;text-align:left;margin-left:464.35pt;margin-top:7.1pt;width:75.05pt;height:22.15pt;z-index:251527680" o:allowincell="f" filled="f" stroked="f" strokecolor="lime" strokeweight=".25pt">
            <v:textbox style="mso-next-textbox:#_x0000_s1305" inset="0,0,0,0">
              <w:txbxContent>
                <w:p w:rsidR="00E90B41" w:rsidRDefault="00E90B41">
                  <w:pPr>
                    <w:spacing w:line="160" w:lineRule="exact"/>
                    <w:rPr>
                      <w:rFonts w:cs="Miriam" w:hint="cs"/>
                      <w:noProof/>
                      <w:sz w:val="18"/>
                      <w:szCs w:val="18"/>
                      <w:rtl/>
                    </w:rPr>
                  </w:pPr>
                  <w:r>
                    <w:rPr>
                      <w:rFonts w:cs="Miriam" w:hint="cs"/>
                      <w:sz w:val="18"/>
                      <w:szCs w:val="18"/>
                      <w:rtl/>
                    </w:rPr>
                    <w:t>עבירות בקשר לציוד צבאי</w:t>
                  </w:r>
                </w:p>
              </w:txbxContent>
            </v:textbox>
            <w10:anchorlock/>
          </v:rect>
        </w:pict>
      </w:r>
      <w:r>
        <w:rPr>
          <w:rStyle w:val="big-number"/>
          <w:rFonts w:cs="Miriam" w:hint="cs"/>
          <w:rtl/>
        </w:rPr>
        <w:t>69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בסעיף זה "ציוד צבאי", משמעו כלי-נשק, תחמושת, חומרי-נפץ, מלבושים, תגים, מדים, ציוד אישי של חיילים או כל פריטי ציוד שסופקו לשימוש צה"ל או שהם רכוש צה"ל או שהוענקו כדין לצה"ל או שהם מצויים באספקתו של צה"ל או שהובאו לאזור לשימושו.</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יחזיק אדם ציוד צבאי ללא היתר או הצדק סביר שעול הוכחתם עליו.</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יקנה אדם, לא יחליף, לא יעכב ברשותו ולא יקבל ציוד צבאי מחייל או מטעמו של חייל או בשמו ולא יבקש, יניע, או יסייע בידי חייל למכור או להעביר מרשותו בכל דרך שהיא ציוד צבאי.</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יוציא אדם מרשות הצבא ביודעין ושלא כדין ציוד צבאי.</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העובר על סעיף זה </w:t>
      </w:r>
      <w:r>
        <w:rPr>
          <w:rStyle w:val="default"/>
          <w:rFonts w:cs="FrankRuehl"/>
          <w:rtl/>
        </w:rPr>
        <w:t>–</w:t>
      </w:r>
      <w:r>
        <w:rPr>
          <w:rStyle w:val="default"/>
          <w:rFonts w:cs="FrankRuehl" w:hint="cs"/>
          <w:rtl/>
        </w:rPr>
        <w:t xml:space="preserve"> דינו מאסר עשר שנים.</w:t>
      </w:r>
    </w:p>
    <w:p w:rsidR="00D91CBB" w:rsidRDefault="00D91CBB">
      <w:pPr>
        <w:pStyle w:val="P00"/>
        <w:spacing w:before="72"/>
        <w:ind w:left="0" w:right="1134"/>
        <w:rPr>
          <w:rStyle w:val="default"/>
          <w:rFonts w:cs="FrankRuehl" w:hint="cs"/>
          <w:rtl/>
        </w:rPr>
      </w:pPr>
      <w:r>
        <w:rPr>
          <w:rFonts w:cs="Miriam"/>
          <w:lang w:val="he-IL"/>
        </w:rPr>
        <w:pict>
          <v:rect id="_x0000_s1306" style="position:absolute;left:0;text-align:left;margin-left:464.35pt;margin-top:7.1pt;width:75.05pt;height:9.5pt;z-index:251528704" o:allowincell="f" filled="f" stroked="f" strokecolor="lime" strokeweight=".25pt">
            <v:textbox style="mso-next-textbox:#_x0000_s1306" inset="0,0,0,0">
              <w:txbxContent>
                <w:p w:rsidR="00E90B41" w:rsidRDefault="00E90B41">
                  <w:pPr>
                    <w:spacing w:line="160" w:lineRule="exact"/>
                    <w:rPr>
                      <w:rFonts w:cs="Miriam" w:hint="cs"/>
                      <w:noProof/>
                      <w:sz w:val="18"/>
                      <w:szCs w:val="18"/>
                      <w:rtl/>
                    </w:rPr>
                  </w:pPr>
                  <w:r>
                    <w:rPr>
                      <w:rFonts w:cs="Miriam" w:hint="cs"/>
                      <w:sz w:val="18"/>
                      <w:szCs w:val="18"/>
                      <w:rtl/>
                    </w:rPr>
                    <w:t>כניסה למקום מוגבל</w:t>
                  </w:r>
                </w:p>
              </w:txbxContent>
            </v:textbox>
            <w10:anchorlock/>
          </v:rect>
        </w:pict>
      </w:r>
      <w:r>
        <w:rPr>
          <w:rStyle w:val="big-number"/>
          <w:rFonts w:cs="Miriam" w:hint="cs"/>
          <w:rtl/>
        </w:rPr>
        <w:t>70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מי שנכנס למקום מוגבל, ניסה לחדור לתוכו, שהה בו, ניסה להתחקות על מבנהו או על הנעשה בו, או ללא הסבר סביר שוטט בקרבתו מבלי להיות מוסמך לכך, וכן מי שניסה להפריע או להטעות זקיף או שומר המופקד על מקום מוגבל, דינו </w:t>
      </w:r>
      <w:r>
        <w:rPr>
          <w:rStyle w:val="default"/>
          <w:rFonts w:cs="FrankRuehl"/>
          <w:rtl/>
        </w:rPr>
        <w:t>–</w:t>
      </w:r>
      <w:r>
        <w:rPr>
          <w:rStyle w:val="default"/>
          <w:rFonts w:cs="FrankRuehl" w:hint="cs"/>
          <w:rtl/>
        </w:rPr>
        <w:t xml:space="preserve"> מאסר עשר שנים.</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"מקום מוגבל" </w:t>
      </w:r>
      <w:r>
        <w:rPr>
          <w:rStyle w:val="default"/>
          <w:rFonts w:cs="FrankRuehl"/>
          <w:rtl/>
        </w:rPr>
        <w:t>–</w:t>
      </w:r>
      <w:r>
        <w:rPr>
          <w:rStyle w:val="default"/>
          <w:rFonts w:cs="FrankRuehl" w:hint="cs"/>
          <w:rtl/>
        </w:rPr>
        <w:t xml:space="preserve"> מקום המוחזק על-ידי צה"ל או המשמש למטרה בטחונית או לשירות חיוני.</w:t>
      </w:r>
    </w:p>
    <w:p w:rsidR="00D91CBB" w:rsidRDefault="00D91CBB">
      <w:pPr>
        <w:pStyle w:val="P00"/>
        <w:spacing w:before="72"/>
        <w:ind w:left="0" w:right="1134"/>
        <w:rPr>
          <w:rStyle w:val="default"/>
          <w:rFonts w:cs="FrankRuehl" w:hint="cs"/>
          <w:rtl/>
        </w:rPr>
      </w:pPr>
      <w:r>
        <w:rPr>
          <w:rFonts w:cs="Miriam"/>
          <w:lang w:val="he-IL"/>
        </w:rPr>
        <w:pict>
          <v:rect id="_x0000_s1398" style="position:absolute;left:0;text-align:left;margin-left:464.35pt;margin-top:7.1pt;width:75.05pt;height:38.75pt;z-index:251589120" o:allowincell="f" filled="f" stroked="f" strokecolor="lime" strokeweight=".25pt">
            <v:textbox style="mso-next-textbox:#_x0000_s1398" inset="0,0,0,0">
              <w:txbxContent>
                <w:p w:rsidR="00E90B41" w:rsidRDefault="00E90B41">
                  <w:pPr>
                    <w:spacing w:line="160" w:lineRule="exact"/>
                    <w:rPr>
                      <w:rFonts w:cs="Miriam" w:hint="cs"/>
                      <w:sz w:val="18"/>
                      <w:szCs w:val="18"/>
                      <w:rtl/>
                    </w:rPr>
                  </w:pPr>
                  <w:r>
                    <w:rPr>
                      <w:rFonts w:cs="Miriam" w:hint="cs"/>
                      <w:sz w:val="18"/>
                      <w:szCs w:val="18"/>
                      <w:rtl/>
                    </w:rPr>
                    <w:t>הכנסת בעל חיים לאזורים מסויימים</w:t>
                  </w:r>
                </w:p>
                <w:p w:rsidR="00E90B41" w:rsidRDefault="00E90B41">
                  <w:pPr>
                    <w:spacing w:line="160" w:lineRule="exact"/>
                    <w:rPr>
                      <w:rFonts w:cs="Miriam" w:hint="cs"/>
                      <w:noProof/>
                      <w:sz w:val="18"/>
                      <w:szCs w:val="18"/>
                      <w:rtl/>
                    </w:rPr>
                  </w:pPr>
                  <w:r>
                    <w:rPr>
                      <w:rFonts w:cs="Miriam" w:hint="cs"/>
                      <w:sz w:val="18"/>
                      <w:szCs w:val="18"/>
                      <w:rtl/>
                    </w:rPr>
                    <w:t>תיקון מס' 20 (מס' 852) תש"ם-1980</w:t>
                  </w:r>
                </w:p>
              </w:txbxContent>
            </v:textbox>
            <w10:anchorlock/>
          </v:rect>
        </w:pict>
      </w:r>
      <w:r>
        <w:rPr>
          <w:rStyle w:val="big-number"/>
          <w:rFonts w:cs="Miriam" w:hint="cs"/>
          <w:rtl/>
        </w:rPr>
        <w:t>70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יחזיק אדם, לא ירעה, לא יוליך בעל חיים בשטח סגור, לא יכניסנו לתוכו, ולא ירשה לאדם אחר לעשות כאמור אלא בהיתר ממפקד צבאי ובלבד שלא יורשע בעליו של בעל חיים על פי סעיף זה בגין מעשהו של אדם אחר אם הוכיח שנקט בכל האמצעים הסבירים כדי שאותו אדם לא ינהג כאמור.</w:t>
      </w:r>
    </w:p>
    <w:p w:rsidR="00D91CBB" w:rsidRDefault="00D91CBB">
      <w:pPr>
        <w:pStyle w:val="P00"/>
        <w:spacing w:before="72"/>
        <w:ind w:left="0" w:right="1134"/>
        <w:rPr>
          <w:rStyle w:val="default"/>
          <w:rFonts w:cs="FrankRuehl" w:hint="cs"/>
          <w:rtl/>
        </w:rPr>
      </w:pPr>
      <w:r>
        <w:rPr>
          <w:rFonts w:cs="FrankRuehl"/>
          <w:rtl/>
          <w:lang w:val="he-IL"/>
        </w:rPr>
        <w:pict>
          <v:shape id="_x0000_s1425" type="#_x0000_t202" style="position:absolute;left:0;text-align:left;margin-left:470.35pt;margin-top:7.1pt;width:1in;height:37.7pt;z-index:251602432"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36 (מס' 987) תשמ"ב-1982</w:t>
                  </w:r>
                </w:p>
                <w:p w:rsidR="00E90B41" w:rsidRDefault="00E90B41">
                  <w:pPr>
                    <w:spacing w:line="160" w:lineRule="exact"/>
                    <w:rPr>
                      <w:rFonts w:cs="Miriam" w:hint="cs"/>
                      <w:noProof/>
                      <w:sz w:val="18"/>
                      <w:szCs w:val="18"/>
                      <w:rtl/>
                    </w:rPr>
                  </w:pPr>
                  <w:r>
                    <w:rPr>
                      <w:rFonts w:cs="Miriam" w:hint="cs"/>
                      <w:sz w:val="18"/>
                      <w:szCs w:val="18"/>
                      <w:rtl/>
                    </w:rPr>
                    <w:t>תיקון מס' 37 (מס' 999) תשמ"ב-1982</w:t>
                  </w:r>
                </w:p>
              </w:txbxContent>
            </v:textbox>
          </v:shape>
        </w:pict>
      </w:r>
      <w:r>
        <w:rPr>
          <w:rStyle w:val="default"/>
          <w:rFonts w:cs="FrankRuehl" w:hint="cs"/>
          <w:rtl/>
        </w:rPr>
        <w:tab/>
        <w:t>(ב)</w:t>
      </w:r>
      <w:r>
        <w:rPr>
          <w:rStyle w:val="default"/>
          <w:rFonts w:cs="FrankRuehl" w:hint="cs"/>
          <w:rtl/>
        </w:rPr>
        <w:tab/>
        <w:t>רשאי כל חייל או רשות מוסמכת שהתמנתה לכך לתפוס בעל חייל שיש לו טעם לחשוב שנעברה לגביו עבירה על סעיף זה על מנת להעבירו למקום שיקבע מפקד צבאי.</w:t>
      </w:r>
    </w:p>
    <w:p w:rsidR="00D91CBB" w:rsidRDefault="00D91CBB">
      <w:pPr>
        <w:pStyle w:val="P00"/>
        <w:spacing w:before="72"/>
        <w:ind w:left="0" w:right="1134"/>
        <w:rPr>
          <w:rStyle w:val="default"/>
          <w:rFonts w:cs="FrankRuehl" w:hint="cs"/>
          <w:rtl/>
        </w:rPr>
      </w:pPr>
      <w:r>
        <w:rPr>
          <w:rFonts w:cs="FrankRuehl"/>
          <w:rtl/>
          <w:lang w:val="he-IL"/>
        </w:rPr>
        <w:pict>
          <v:shape id="_x0000_s1426" type="#_x0000_t202" style="position:absolute;left:0;text-align:left;margin-left:470.35pt;margin-top:7.1pt;width:1in;height:18pt;z-index:25160345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36 (מס' 987) תשמ"ב-1982</w:t>
                  </w:r>
                </w:p>
              </w:txbxContent>
            </v:textbox>
          </v:shape>
        </w:pict>
      </w:r>
      <w:r>
        <w:rPr>
          <w:rStyle w:val="default"/>
          <w:rFonts w:cs="FrankRuehl" w:hint="cs"/>
          <w:rtl/>
        </w:rPr>
        <w:tab/>
        <w:t>(ג)</w:t>
      </w:r>
      <w:r>
        <w:rPr>
          <w:rStyle w:val="default"/>
          <w:rFonts w:cs="FrankRuehl" w:hint="cs"/>
          <w:rtl/>
        </w:rPr>
        <w:tab/>
        <w:t xml:space="preserve">בעל חיים שנתפס לפי סעיף זה </w:t>
      </w:r>
      <w:r>
        <w:rPr>
          <w:rStyle w:val="default"/>
          <w:rFonts w:cs="FrankRuehl"/>
          <w:rtl/>
        </w:rPr>
        <w:t>–</w:t>
      </w:r>
      <w:r>
        <w:rPr>
          <w:rStyle w:val="default"/>
          <w:rFonts w:cs="FrankRuehl" w:hint="cs"/>
          <w:rtl/>
        </w:rPr>
        <w:t xml:space="preserve"> יעשה בו בהתאם להוראות שיפרסם מפקד כוחות צה"ל באזור.</w:t>
      </w:r>
    </w:p>
    <w:p w:rsidR="00D91CBB" w:rsidRDefault="00D91CBB">
      <w:pPr>
        <w:pStyle w:val="P00"/>
        <w:spacing w:before="72"/>
        <w:ind w:left="0" w:right="1134"/>
        <w:rPr>
          <w:rStyle w:val="default"/>
          <w:rFonts w:cs="FrankRuehl" w:hint="cs"/>
          <w:rtl/>
        </w:rPr>
      </w:pPr>
      <w:r>
        <w:rPr>
          <w:rFonts w:cs="FrankRuehl"/>
          <w:rtl/>
          <w:lang w:val="he-IL"/>
        </w:rPr>
        <w:pict>
          <v:shape id="_x0000_s1427" type="#_x0000_t202" style="position:absolute;left:0;text-align:left;margin-left:470.35pt;margin-top:7.1pt;width:1in;height:18pt;z-index:25160448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36 (מס' 987) תשמ"ב-1982</w:t>
                  </w:r>
                </w:p>
              </w:txbxContent>
            </v:textbox>
          </v:shape>
        </w:pict>
      </w: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D91CBB" w:rsidRDefault="00D91CBB">
      <w:pPr>
        <w:pStyle w:val="P00"/>
        <w:spacing w:before="72"/>
        <w:ind w:left="0" w:right="1134"/>
        <w:rPr>
          <w:rStyle w:val="default"/>
          <w:rFonts w:cs="FrankRuehl" w:hint="cs"/>
          <w:rtl/>
        </w:rPr>
      </w:pPr>
      <w:r>
        <w:rPr>
          <w:rStyle w:val="default"/>
          <w:rFonts w:cs="FrankRuehl" w:hint="cs"/>
          <w:rtl/>
        </w:rPr>
        <w:tab/>
        <w:t xml:space="preserve">"שטח סגור" </w:t>
      </w:r>
      <w:r>
        <w:rPr>
          <w:rStyle w:val="default"/>
          <w:rFonts w:cs="FrankRuehl"/>
          <w:rtl/>
        </w:rPr>
        <w:t>–</w:t>
      </w:r>
      <w:r>
        <w:rPr>
          <w:rStyle w:val="default"/>
          <w:rFonts w:cs="FrankRuehl" w:hint="cs"/>
          <w:rtl/>
        </w:rPr>
        <w:t xml:space="preserve"> שטח סגור כמשמעותו בסעיף 90 לצו זה וכן על שטח אחר שיסגר על ידי מפקד צבאי לצורך סעיף זה.</w:t>
      </w:r>
    </w:p>
    <w:p w:rsidR="00D91CBB" w:rsidRDefault="00D91CBB">
      <w:pPr>
        <w:pStyle w:val="P00"/>
        <w:spacing w:before="72"/>
        <w:ind w:left="0" w:right="1134"/>
        <w:rPr>
          <w:rStyle w:val="default"/>
          <w:rFonts w:cs="FrankRuehl" w:hint="cs"/>
          <w:rtl/>
        </w:rPr>
      </w:pPr>
      <w:r>
        <w:rPr>
          <w:rFonts w:cs="FrankRuehl"/>
          <w:rtl/>
          <w:lang w:val="he-IL"/>
        </w:rPr>
        <w:pict>
          <v:shape id="_x0000_s1664" type="#_x0000_t202" style="position:absolute;left:0;text-align:left;margin-left:470.35pt;margin-top:7.1pt;width:1in;height:18pt;z-index:25171916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82 (מס' 1462) תשנ"ט-1998</w:t>
                  </w:r>
                </w:p>
              </w:txbxContent>
            </v:textbox>
          </v:shape>
        </w:pict>
      </w:r>
      <w:r>
        <w:rPr>
          <w:rStyle w:val="default"/>
          <w:rFonts w:cs="FrankRuehl" w:hint="cs"/>
          <w:rtl/>
        </w:rPr>
        <w:tab/>
        <w:t>(ה)</w:t>
      </w:r>
      <w:r>
        <w:rPr>
          <w:rStyle w:val="default"/>
          <w:rFonts w:cs="FrankRuehl" w:hint="cs"/>
          <w:rtl/>
        </w:rPr>
        <w:tab/>
        <w:t>בעליו של בעל חיים שנתפס לפי סעיף זה, או מי שהחזיק בבעל חיים בעת תפיסתו, יהיה חייב בתשלום הוצאות תפיסת ואחזקת בעל החיים, בהתאם להוראות מפקד כוחות צה"ל באזור.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00" w:name="Rov75"/>
      <w:r w:rsidRPr="00A612C6">
        <w:rPr>
          <w:rStyle w:val="default"/>
          <w:rFonts w:cs="FrankRuehl" w:hint="cs"/>
          <w:vanish/>
          <w:color w:val="FF0000"/>
          <w:sz w:val="20"/>
          <w:szCs w:val="20"/>
          <w:shd w:val="clear" w:color="auto" w:fill="FFFF99"/>
          <w:rtl/>
        </w:rPr>
        <w:t>מיום 22.7.1980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20 (מס' 852)</w:t>
      </w:r>
      <w:r w:rsidR="00D9062E"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4" w:history="1">
        <w:r w:rsidRPr="00A612C6">
          <w:rPr>
            <w:rStyle w:val="Hyperlink"/>
            <w:rFonts w:cs="FrankRuehl" w:hint="cs"/>
            <w:vanish/>
            <w:szCs w:val="20"/>
            <w:shd w:val="clear" w:color="auto" w:fill="FFFF99"/>
            <w:rtl/>
          </w:rPr>
          <w:t>קובץ המנשרים מס' 47</w:t>
        </w:r>
      </w:hyperlink>
      <w:r w:rsidRPr="00A612C6">
        <w:rPr>
          <w:rStyle w:val="default"/>
          <w:rFonts w:cs="FrankRuehl" w:hint="cs"/>
          <w:vanish/>
          <w:sz w:val="20"/>
          <w:szCs w:val="20"/>
          <w:shd w:val="clear" w:color="auto" w:fill="FFFF99"/>
          <w:rtl/>
        </w:rPr>
        <w:t xml:space="preserve"> מיום 30.4.1982 עמ' 496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70א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3.5.1982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36 (מס' 987)</w:t>
      </w:r>
      <w:r w:rsidR="00D9062E"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5" w:history="1">
        <w:r w:rsidRPr="00A612C6">
          <w:rPr>
            <w:rStyle w:val="Hyperlink"/>
            <w:rFonts w:cs="FrankRuehl" w:hint="cs"/>
            <w:vanish/>
            <w:szCs w:val="20"/>
            <w:shd w:val="clear" w:color="auto" w:fill="FFFF99"/>
            <w:rtl/>
          </w:rPr>
          <w:t>קובץ המנשרים מס' 55</w:t>
        </w:r>
      </w:hyperlink>
      <w:r w:rsidRPr="00A612C6">
        <w:rPr>
          <w:rStyle w:val="default"/>
          <w:rFonts w:cs="FrankRuehl" w:hint="cs"/>
          <w:vanish/>
          <w:sz w:val="20"/>
          <w:szCs w:val="20"/>
          <w:shd w:val="clear" w:color="auto" w:fill="FFFF99"/>
          <w:rtl/>
        </w:rPr>
        <w:t xml:space="preserve"> מיום 5.5.1983 עמ' 90</w:t>
      </w:r>
    </w:p>
    <w:p w:rsidR="00D91CBB" w:rsidRPr="00A612C6" w:rsidRDefault="00D91CBB">
      <w:pPr>
        <w:pStyle w:val="P0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רשאי כל חייל לתפוס בעל חייל שיש לו טעם לחשוב שנעברה לגביו עבירה על סעיף זה על מנת להעבירו למקום שיקבע מפקד צבאי.</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 xml:space="preserve">בעל חיים שנתפס לפי סעיף זה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יעשה בו בהתאם להוראות שיפרסם מפקד כוחות צה"ל באזור.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(ד)</w:t>
      </w:r>
      <w:r w:rsidRPr="00A612C6">
        <w:rPr>
          <w:rStyle w:val="default"/>
          <w:rFonts w:cs="FrankRuehl" w:hint="cs"/>
          <w:vanish/>
          <w:sz w:val="22"/>
          <w:szCs w:val="22"/>
          <w:shd w:val="clear" w:color="auto" w:fill="FFFF99"/>
          <w:rtl/>
        </w:rPr>
        <w:t xml:space="preserve"> בסעיף זה </w:t>
      </w:r>
      <w:r w:rsidRPr="00A612C6">
        <w:rPr>
          <w:rStyle w:val="default"/>
          <w:rFonts w:cs="FrankRuehl"/>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 xml:space="preserve">"שטח סגור"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שטח סגור כמשמעותו בסעיף 90 לצו זה וכן על שטח אחר שיסגר על ידי מפקד צבאי לצורך סעיף זה.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37 (מס' 999)</w:t>
      </w:r>
      <w:r w:rsidR="00D9062E"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6" w:history="1">
        <w:r w:rsidRPr="00A612C6">
          <w:rPr>
            <w:rStyle w:val="Hyperlink"/>
            <w:rFonts w:cs="FrankRuehl" w:hint="cs"/>
            <w:vanish/>
            <w:szCs w:val="20"/>
            <w:shd w:val="clear" w:color="auto" w:fill="FFFF99"/>
            <w:rtl/>
          </w:rPr>
          <w:t>קובץ המנשרים מס' 56</w:t>
        </w:r>
      </w:hyperlink>
      <w:r w:rsidRPr="00A612C6">
        <w:rPr>
          <w:rStyle w:val="default"/>
          <w:rFonts w:cs="FrankRuehl" w:hint="cs"/>
          <w:vanish/>
          <w:sz w:val="20"/>
          <w:szCs w:val="20"/>
          <w:shd w:val="clear" w:color="auto" w:fill="FFFF99"/>
          <w:rtl/>
        </w:rPr>
        <w:t xml:space="preserve"> מיום 5.5.1983 עמ' 38</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רשאי כל חייל </w:t>
      </w:r>
      <w:r w:rsidRPr="00A612C6">
        <w:rPr>
          <w:rStyle w:val="default"/>
          <w:rFonts w:cs="FrankRuehl" w:hint="cs"/>
          <w:vanish/>
          <w:sz w:val="22"/>
          <w:szCs w:val="22"/>
          <w:u w:val="single"/>
          <w:shd w:val="clear" w:color="auto" w:fill="FFFF99"/>
          <w:rtl/>
        </w:rPr>
        <w:t>או רשות מוסמכת שנתמנתה לכך</w:t>
      </w:r>
      <w:r w:rsidRPr="00A612C6">
        <w:rPr>
          <w:rStyle w:val="default"/>
          <w:rFonts w:cs="FrankRuehl" w:hint="cs"/>
          <w:vanish/>
          <w:sz w:val="22"/>
          <w:szCs w:val="22"/>
          <w:shd w:val="clear" w:color="auto" w:fill="FFFF99"/>
          <w:rtl/>
        </w:rPr>
        <w:t xml:space="preserve"> לתפוס בעל חייל שיש לו טעם לחשוב שנעברה לגביו עבירה על סעיף זה על מנת להעבירו למקום שיקבע מפקד צבאי.</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7.10.1998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82 (מס' 1462)</w:t>
      </w:r>
      <w:r w:rsidR="00D9062E" w:rsidRPr="00A612C6">
        <w:rPr>
          <w:rStyle w:val="default"/>
          <w:rFonts w:cs="FrankRuehl" w:hint="cs"/>
          <w:b/>
          <w:bCs/>
          <w:vanish/>
          <w:sz w:val="20"/>
          <w:szCs w:val="20"/>
          <w:shd w:val="clear" w:color="auto" w:fill="FFFF99"/>
          <w:rtl/>
        </w:rPr>
        <w:t xml:space="preserve"> תשנ"ט-1998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7" w:history="1">
        <w:r w:rsidRPr="00A612C6">
          <w:rPr>
            <w:rStyle w:val="Hyperlink"/>
            <w:rFonts w:cs="FrankRuehl" w:hint="cs"/>
            <w:vanish/>
            <w:szCs w:val="20"/>
            <w:shd w:val="clear" w:color="auto" w:fill="FFFF99"/>
            <w:rtl/>
          </w:rPr>
          <w:t>קובץ המנשרים מס' 184</w:t>
        </w:r>
      </w:hyperlink>
      <w:r w:rsidRPr="00A612C6">
        <w:rPr>
          <w:rStyle w:val="default"/>
          <w:rFonts w:cs="FrankRuehl" w:hint="cs"/>
          <w:vanish/>
          <w:sz w:val="20"/>
          <w:szCs w:val="20"/>
          <w:shd w:val="clear" w:color="auto" w:fill="FFFF99"/>
          <w:rtl/>
        </w:rPr>
        <w:t xml:space="preserve"> משנת 1998 עמ' 2476</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קטן 70א(ה)</w:t>
      </w:r>
      <w:bookmarkEnd w:id="100"/>
    </w:p>
    <w:p w:rsidR="00D91CBB" w:rsidRDefault="00D91CBB">
      <w:pPr>
        <w:pStyle w:val="P00"/>
        <w:spacing w:before="72"/>
        <w:ind w:left="0" w:right="1134"/>
        <w:rPr>
          <w:rStyle w:val="default"/>
          <w:rFonts w:cs="FrankRuehl" w:hint="cs"/>
          <w:rtl/>
        </w:rPr>
      </w:pPr>
      <w:r>
        <w:rPr>
          <w:rFonts w:cs="Miriam"/>
          <w:lang w:val="he-IL"/>
        </w:rPr>
        <w:pict>
          <v:rect id="_x0000_s1307" style="position:absolute;left:0;text-align:left;margin-left:464.35pt;margin-top:7.1pt;width:75.05pt;height:9.5pt;z-index:251529728" o:allowincell="f" filled="f" stroked="f" strokecolor="lime" strokeweight=".25pt">
            <v:textbox style="mso-next-textbox:#_x0000_s1307" inset="0,0,0,0">
              <w:txbxContent>
                <w:p w:rsidR="00E90B41" w:rsidRDefault="00E90B41">
                  <w:pPr>
                    <w:spacing w:line="160" w:lineRule="exact"/>
                    <w:rPr>
                      <w:rFonts w:cs="Miriam" w:hint="cs"/>
                      <w:noProof/>
                      <w:sz w:val="18"/>
                      <w:szCs w:val="18"/>
                      <w:rtl/>
                    </w:rPr>
                  </w:pPr>
                  <w:r>
                    <w:rPr>
                      <w:rFonts w:cs="Miriam" w:hint="cs"/>
                      <w:sz w:val="18"/>
                      <w:szCs w:val="18"/>
                      <w:rtl/>
                    </w:rPr>
                    <w:t>בריחה ממשמורת</w:t>
                  </w:r>
                </w:p>
              </w:txbxContent>
            </v:textbox>
            <w10:anchorlock/>
          </v:rect>
        </w:pict>
      </w:r>
      <w:r>
        <w:rPr>
          <w:rStyle w:val="big-number"/>
          <w:rFonts w:cs="Miriam" w:hint="cs"/>
          <w:rtl/>
        </w:rPr>
        <w:t>71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אדם הבורח ממשמורת שבה הוא נתון כדין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Miriam"/>
          <w:lang w:val="he-IL"/>
        </w:rPr>
        <w:pict>
          <v:rect id="_x0000_s1308" style="position:absolute;left:0;text-align:left;margin-left:464.35pt;margin-top:7.1pt;width:75.05pt;height:9.5pt;z-index:251530752" o:allowincell="f" filled="f" stroked="f" strokecolor="lime" strokeweight=".25pt">
            <v:textbox style="mso-next-textbox:#_x0000_s1308" inset="0,0,0,0">
              <w:txbxContent>
                <w:p w:rsidR="00E90B41" w:rsidRDefault="00E90B41">
                  <w:pPr>
                    <w:spacing w:line="160" w:lineRule="exact"/>
                    <w:rPr>
                      <w:rFonts w:cs="Miriam" w:hint="cs"/>
                      <w:noProof/>
                      <w:sz w:val="18"/>
                      <w:szCs w:val="18"/>
                      <w:rtl/>
                    </w:rPr>
                  </w:pPr>
                  <w:r>
                    <w:rPr>
                      <w:rFonts w:cs="Miriam" w:hint="cs"/>
                      <w:sz w:val="18"/>
                      <w:szCs w:val="18"/>
                      <w:rtl/>
                    </w:rPr>
                    <w:t>איום</w:t>
                  </w:r>
                </w:p>
              </w:txbxContent>
            </v:textbox>
            <w10:anchorlock/>
          </v:rect>
        </w:pict>
      </w:r>
      <w:r>
        <w:rPr>
          <w:rStyle w:val="big-number"/>
          <w:rFonts w:cs="Miriam" w:hint="cs"/>
          <w:rtl/>
        </w:rPr>
        <w:t>72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אדם </w:t>
      </w:r>
      <w:r>
        <w:rPr>
          <w:rStyle w:val="default"/>
          <w:rFonts w:cs="FrankRuehl"/>
          <w:rtl/>
        </w:rPr>
        <w:t>–</w:t>
      </w:r>
    </w:p>
    <w:p w:rsidR="00D91CBB" w:rsidRDefault="00D91C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המאיים על אחר לגרום חבלה בגופו, או נזק לשמו הטוב או לרכושו או לגופו או לשמו הטוב של אדם שאותו אחר אחראי לרכושו או לכבודו </w:t>
      </w:r>
      <w:r>
        <w:rPr>
          <w:rStyle w:val="default"/>
          <w:rFonts w:cs="FrankRuehl"/>
          <w:rtl/>
        </w:rPr>
        <w:t>–</w:t>
      </w:r>
      <w:r>
        <w:rPr>
          <w:rStyle w:val="default"/>
          <w:rFonts w:cs="FrankRuehl" w:hint="cs"/>
          <w:rtl/>
        </w:rPr>
        <w:t xml:space="preserve"> בכוונה להניע אותו אחר לעשות כל מעשה שאינו מחוייב לעשותו לפי החוק, או להימנע מעשות כל מעשה שהוא זכאי לעשותו לפי החוק; או</w:t>
      </w:r>
    </w:p>
    <w:p w:rsidR="00D91CBB" w:rsidRDefault="00D91C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המאיים באופן דומה ומתוך כוונה דומה על בני-אדם בדרך כלל או על בני-אדם מכל סוג או מין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Miriam"/>
          <w:lang w:val="he-IL"/>
        </w:rPr>
        <w:pict>
          <v:rect id="_x0000_s1309" style="position:absolute;left:0;text-align:left;margin-left:464.35pt;margin-top:7.1pt;width:75.05pt;height:28.1pt;z-index:251531776" o:allowincell="f" filled="f" stroked="f" strokecolor="lime" strokeweight=".25pt">
            <v:textbox style="mso-next-textbox:#_x0000_s1309" inset="0,0,0,0">
              <w:txbxContent>
                <w:p w:rsidR="00E90B41" w:rsidRDefault="00E90B41">
                  <w:pPr>
                    <w:spacing w:line="160" w:lineRule="exact"/>
                    <w:rPr>
                      <w:rFonts w:cs="Miriam" w:hint="cs"/>
                      <w:sz w:val="18"/>
                      <w:szCs w:val="18"/>
                      <w:rtl/>
                    </w:rPr>
                  </w:pPr>
                  <w:r>
                    <w:rPr>
                      <w:rFonts w:cs="Miriam" w:hint="cs"/>
                      <w:sz w:val="18"/>
                      <w:szCs w:val="18"/>
                      <w:rtl/>
                    </w:rPr>
                    <w:t>סמכות להשיג ידיעות</w:t>
                  </w:r>
                </w:p>
                <w:p w:rsidR="00E90B41" w:rsidRDefault="00E90B41">
                  <w:pPr>
                    <w:spacing w:line="160" w:lineRule="exact"/>
                    <w:rPr>
                      <w:rFonts w:cs="Miriam" w:hint="cs"/>
                      <w:noProof/>
                      <w:sz w:val="18"/>
                      <w:szCs w:val="18"/>
                      <w:rtl/>
                    </w:rPr>
                  </w:pPr>
                  <w:r>
                    <w:rPr>
                      <w:rFonts w:cs="Miriam" w:hint="cs"/>
                      <w:sz w:val="18"/>
                      <w:szCs w:val="18"/>
                      <w:rtl/>
                    </w:rPr>
                    <w:t>תיקון מס' 34 (מס' 964) תשמ"ב-1982</w:t>
                  </w:r>
                </w:p>
              </w:txbxContent>
            </v:textbox>
            <w10:anchorlock/>
          </v:rect>
        </w:pict>
      </w:r>
      <w:r>
        <w:rPr>
          <w:rStyle w:val="big-number"/>
          <w:rFonts w:cs="Miriam" w:hint="cs"/>
          <w:rtl/>
        </w:rPr>
        <w:t>73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אדם שאינו מציית להוראה שניתנה על-ידי רשות מרשויות צה"ל או מטעמה, להמציא או להראות ידיעות או חפצים שברשותו לרשות או לאדם המצויים בהוראה </w:t>
      </w:r>
      <w:r>
        <w:rPr>
          <w:rStyle w:val="default"/>
          <w:rFonts w:cs="FrankRuehl"/>
          <w:rtl/>
        </w:rPr>
        <w:t>–</w:t>
      </w:r>
      <w:r>
        <w:rPr>
          <w:rStyle w:val="default"/>
          <w:rFonts w:cs="FrankRuehl" w:hint="cs"/>
          <w:rtl/>
        </w:rPr>
        <w:t xml:space="preserve"> ייאשם בעבירה על צו זה.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01" w:name="Rov76"/>
      <w:r w:rsidRPr="00A612C6">
        <w:rPr>
          <w:rStyle w:val="default"/>
          <w:rFonts w:cs="FrankRuehl" w:hint="cs"/>
          <w:vanish/>
          <w:color w:val="FF0000"/>
          <w:sz w:val="20"/>
          <w:szCs w:val="20"/>
          <w:shd w:val="clear" w:color="auto" w:fill="FFFF99"/>
          <w:rtl/>
        </w:rPr>
        <w:t>מיום 10.3.1982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34 (מס' 964)</w:t>
      </w:r>
      <w:r w:rsidR="00D9062E"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8" w:history="1">
        <w:r w:rsidRPr="00A612C6">
          <w:rPr>
            <w:rStyle w:val="Hyperlink"/>
            <w:rFonts w:cs="FrankRuehl" w:hint="cs"/>
            <w:vanish/>
            <w:szCs w:val="20"/>
            <w:shd w:val="clear" w:color="auto" w:fill="FFFF99"/>
            <w:rtl/>
          </w:rPr>
          <w:t>קובץ המנשרים מס' 53</w:t>
        </w:r>
      </w:hyperlink>
      <w:r w:rsidRPr="00A612C6">
        <w:rPr>
          <w:rStyle w:val="default"/>
          <w:rFonts w:cs="FrankRuehl" w:hint="cs"/>
          <w:vanish/>
          <w:sz w:val="20"/>
          <w:szCs w:val="20"/>
          <w:shd w:val="clear" w:color="auto" w:fill="FFFF99"/>
          <w:rtl/>
        </w:rPr>
        <w:t xml:space="preserve"> מיום 21.2.1983 עמ' 124</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73</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אדם שאינו מציית להוראה שניתנה על-ידי </w:t>
      </w:r>
      <w:r w:rsidRPr="00A612C6">
        <w:rPr>
          <w:rStyle w:val="default"/>
          <w:rFonts w:cs="FrankRuehl" w:hint="cs"/>
          <w:strike/>
          <w:vanish/>
          <w:sz w:val="22"/>
          <w:szCs w:val="22"/>
          <w:shd w:val="clear" w:color="auto" w:fill="FFFF99"/>
          <w:rtl/>
        </w:rPr>
        <w:t>מפקד צבאי או מטעמו</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רשות מרשויות צה"ל או מטעמה</w:t>
      </w:r>
      <w:r w:rsidRPr="00A612C6">
        <w:rPr>
          <w:rStyle w:val="default"/>
          <w:rFonts w:cs="FrankRuehl" w:hint="cs"/>
          <w:vanish/>
          <w:sz w:val="22"/>
          <w:szCs w:val="22"/>
          <w:shd w:val="clear" w:color="auto" w:fill="FFFF99"/>
          <w:rtl/>
        </w:rPr>
        <w:t xml:space="preserve">, להמציא או להראות ידיעות או חפצים שברשותו לרשות או לאדם המצויים בהוראה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ייאשם בעבירה על צו זה.</w:t>
      </w:r>
      <w:bookmarkEnd w:id="101"/>
    </w:p>
    <w:p w:rsidR="00D91CBB" w:rsidRDefault="00D91CBB">
      <w:pPr>
        <w:pStyle w:val="P00"/>
        <w:spacing w:before="72"/>
        <w:ind w:left="0" w:right="1134"/>
        <w:rPr>
          <w:rStyle w:val="default"/>
          <w:rFonts w:cs="FrankRuehl" w:hint="cs"/>
          <w:rtl/>
        </w:rPr>
      </w:pPr>
      <w:r>
        <w:rPr>
          <w:rFonts w:cs="Miriam"/>
          <w:lang w:val="he-IL"/>
        </w:rPr>
        <w:pict>
          <v:rect id="_x0000_s1422" style="position:absolute;left:0;text-align:left;margin-left:464.35pt;margin-top:7.1pt;width:75.05pt;height:47.95pt;z-index:251601408" o:allowincell="f" filled="f" stroked="f" strokecolor="lime" strokeweight=".25pt">
            <v:textbox style="mso-next-textbox:#_x0000_s1422" inset="0,0,0,0">
              <w:txbxContent>
                <w:p w:rsidR="00E90B41" w:rsidRDefault="00E90B41">
                  <w:pPr>
                    <w:spacing w:line="160" w:lineRule="exact"/>
                    <w:rPr>
                      <w:rFonts w:cs="Miriam" w:hint="cs"/>
                      <w:sz w:val="18"/>
                      <w:szCs w:val="18"/>
                      <w:rtl/>
                    </w:rPr>
                  </w:pPr>
                  <w:r>
                    <w:rPr>
                      <w:rFonts w:cs="Miriam" w:hint="cs"/>
                      <w:sz w:val="18"/>
                      <w:szCs w:val="18"/>
                      <w:rtl/>
                    </w:rPr>
                    <w:t>חובת התייצבות</w:t>
                  </w:r>
                </w:p>
                <w:p w:rsidR="00E90B41" w:rsidRDefault="00E90B41">
                  <w:pPr>
                    <w:spacing w:line="160" w:lineRule="exact"/>
                    <w:rPr>
                      <w:rFonts w:cs="Miriam" w:hint="cs"/>
                      <w:sz w:val="18"/>
                      <w:szCs w:val="18"/>
                      <w:rtl/>
                    </w:rPr>
                  </w:pPr>
                  <w:r>
                    <w:rPr>
                      <w:rFonts w:cs="Miriam" w:hint="cs"/>
                      <w:sz w:val="18"/>
                      <w:szCs w:val="18"/>
                      <w:rtl/>
                    </w:rPr>
                    <w:t>תיקון מס' 34 (מס' 964) תשמ"ב-1982</w:t>
                  </w:r>
                </w:p>
                <w:p w:rsidR="00E90B41" w:rsidRDefault="00E90B41">
                  <w:pPr>
                    <w:spacing w:line="160" w:lineRule="exact"/>
                    <w:rPr>
                      <w:rFonts w:cs="Miriam" w:hint="cs"/>
                      <w:noProof/>
                      <w:sz w:val="18"/>
                      <w:szCs w:val="18"/>
                      <w:rtl/>
                    </w:rPr>
                  </w:pPr>
                  <w:r>
                    <w:rPr>
                      <w:rFonts w:cs="Miriam" w:hint="cs"/>
                      <w:sz w:val="18"/>
                      <w:szCs w:val="18"/>
                      <w:rtl/>
                    </w:rPr>
                    <w:t>תיקון מס' 67 (מס' 1369) תשנ"ב-1992</w:t>
                  </w:r>
                </w:p>
              </w:txbxContent>
            </v:textbox>
            <w10:anchorlock/>
          </v:rect>
        </w:pict>
      </w:r>
      <w:r>
        <w:rPr>
          <w:rStyle w:val="big-number"/>
          <w:rFonts w:cs="Miriam" w:hint="cs"/>
          <w:rtl/>
        </w:rPr>
        <w:t>73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אדם שאינו מציית להוראה שניתנה על ידי רשות מרשויות צה"ל או מטעמה להתייצב במקום ובמועד שנקבעו בהוראה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p>
    <w:p w:rsidR="00D91CBB" w:rsidRDefault="00D91CBB">
      <w:pPr>
        <w:pStyle w:val="P00"/>
        <w:spacing w:before="72"/>
        <w:ind w:left="1021" w:right="1134" w:hanging="1021"/>
        <w:rPr>
          <w:rStyle w:val="default"/>
          <w:rFonts w:cs="FrankRuehl" w:hint="cs"/>
          <w:rtl/>
        </w:rPr>
      </w:pPr>
      <w:r>
        <w:rPr>
          <w:rFonts w:cs="FrankRuehl"/>
          <w:rtl/>
          <w:lang w:val="he-IL"/>
        </w:rPr>
        <w:pict>
          <v:shape id="_x0000_s1611" type="#_x0000_t202" style="position:absolute;left:0;text-align:left;margin-left:470.35pt;margin-top:7.1pt;width:1in;height:18pt;z-index:25169356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67 (מס' 1369) תשנ"ב-1992</w:t>
                  </w:r>
                </w:p>
              </w:txbxContent>
            </v:textbox>
          </v:shape>
        </w:pict>
      </w:r>
      <w:r>
        <w:rPr>
          <w:rStyle w:val="default"/>
          <w:rFonts w:cs="FrankRuehl" w:hint="cs"/>
          <w:rtl/>
        </w:rPr>
        <w:tab/>
        <w:t>(ב)</w:t>
      </w:r>
      <w:r>
        <w:rPr>
          <w:rStyle w:val="default"/>
          <w:rFonts w:cs="FrankRuehl" w:hint="cs"/>
          <w:rtl/>
        </w:rPr>
        <w:tab/>
        <w:t>(1)</w:t>
      </w:r>
      <w:r>
        <w:rPr>
          <w:rStyle w:val="default"/>
          <w:rFonts w:cs="FrankRuehl" w:hint="cs"/>
          <w:rtl/>
        </w:rPr>
        <w:tab/>
        <w:t xml:space="preserve">אדם שאינו מציית לצו מיוחד שנמסר לו </w:t>
      </w:r>
      <w:r>
        <w:rPr>
          <w:rStyle w:val="default"/>
          <w:rFonts w:cs="FrankRuehl"/>
          <w:rtl/>
        </w:rPr>
        <w:t>–</w:t>
      </w:r>
      <w:r>
        <w:rPr>
          <w:rStyle w:val="default"/>
          <w:rFonts w:cs="FrankRuehl" w:hint="cs"/>
          <w:rtl/>
        </w:rPr>
        <w:t xml:space="preserve"> דינו מאסר שבע שנים. לעניין סעיף זה "צו זימון מיוחד" </w:t>
      </w:r>
      <w:r>
        <w:rPr>
          <w:rStyle w:val="default"/>
          <w:rFonts w:cs="FrankRuehl"/>
          <w:rtl/>
        </w:rPr>
        <w:t>–</w:t>
      </w:r>
      <w:r>
        <w:rPr>
          <w:rStyle w:val="default"/>
          <w:rFonts w:cs="FrankRuehl" w:hint="cs"/>
          <w:rtl/>
        </w:rPr>
        <w:t xml:space="preserve"> צו חתום בידי קצין צה"ל המורה למי שהצו מופנה אליו להתייצב לחקירה במקום ובזמן שנקבעו בצו.</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רואים זימון מיוחד כנמסר לאדם באחת מאלה:</w:t>
      </w:r>
    </w:p>
    <w:p w:rsidR="00D91CBB" w:rsidRDefault="00D91CB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במסירה לידו;</w:t>
      </w:r>
    </w:p>
    <w:p w:rsidR="00D91CBB" w:rsidRDefault="00D91CB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במסירה לבן משפחה הגר עימו ונראה שמלאו לו שמונה עשרה שנים וכן בפרסום הודעה על כך במשרדי המנהל האזרחי שבנפת מענו הרשום, ויראו את המסירה כאילו נעשתה לאחר שלושים יום ממועד השלמת פעולות אלו </w:t>
      </w:r>
      <w:r>
        <w:rPr>
          <w:rStyle w:val="default"/>
          <w:rFonts w:cs="FrankRuehl"/>
          <w:rtl/>
        </w:rPr>
        <w:t>–</w:t>
      </w:r>
      <w:r>
        <w:rPr>
          <w:rStyle w:val="default"/>
          <w:rFonts w:cs="FrankRuehl" w:hint="cs"/>
          <w:rtl/>
        </w:rPr>
        <w:t xml:space="preserve"> זולת אם הוכיח שהצו לא הגיע לידיעתו.</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02" w:name="Rov77"/>
      <w:r w:rsidRPr="00A612C6">
        <w:rPr>
          <w:rStyle w:val="default"/>
          <w:rFonts w:cs="FrankRuehl" w:hint="cs"/>
          <w:vanish/>
          <w:color w:val="FF0000"/>
          <w:sz w:val="20"/>
          <w:szCs w:val="20"/>
          <w:shd w:val="clear" w:color="auto" w:fill="FFFF99"/>
          <w:rtl/>
        </w:rPr>
        <w:t>מיום 10.3.1982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34 (מס' 964)</w:t>
      </w:r>
      <w:r w:rsidR="00D9062E"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19" w:history="1">
        <w:r w:rsidRPr="00A612C6">
          <w:rPr>
            <w:rStyle w:val="Hyperlink"/>
            <w:rFonts w:cs="FrankRuehl" w:hint="cs"/>
            <w:vanish/>
            <w:szCs w:val="20"/>
            <w:shd w:val="clear" w:color="auto" w:fill="FFFF99"/>
            <w:rtl/>
          </w:rPr>
          <w:t>קובץ המנשרים מס' 53</w:t>
        </w:r>
      </w:hyperlink>
      <w:r w:rsidRPr="00A612C6">
        <w:rPr>
          <w:rStyle w:val="default"/>
          <w:rFonts w:cs="FrankRuehl" w:hint="cs"/>
          <w:vanish/>
          <w:sz w:val="20"/>
          <w:szCs w:val="20"/>
          <w:shd w:val="clear" w:color="auto" w:fill="FFFF99"/>
          <w:rtl/>
        </w:rPr>
        <w:t xml:space="preserve"> מיום 21.2.1983 עמ' 126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73א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28.4.1992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67 (מס' 1369)</w:t>
      </w:r>
      <w:r w:rsidR="00D9062E" w:rsidRPr="00A612C6">
        <w:rPr>
          <w:rStyle w:val="default"/>
          <w:rFonts w:cs="FrankRuehl" w:hint="cs"/>
          <w:b/>
          <w:bCs/>
          <w:vanish/>
          <w:sz w:val="20"/>
          <w:szCs w:val="20"/>
          <w:shd w:val="clear" w:color="auto" w:fill="FFFF99"/>
          <w:rtl/>
        </w:rPr>
        <w:t xml:space="preserve"> תשנ"ב-1992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20" w:history="1">
        <w:r w:rsidRPr="00A612C6">
          <w:rPr>
            <w:rStyle w:val="Hyperlink"/>
            <w:rFonts w:cs="FrankRuehl" w:hint="cs"/>
            <w:vanish/>
            <w:szCs w:val="20"/>
            <w:shd w:val="clear" w:color="auto" w:fill="FFFF99"/>
            <w:rtl/>
          </w:rPr>
          <w:t>קובץ המנשרים מס' 137</w:t>
        </w:r>
      </w:hyperlink>
      <w:r w:rsidRPr="00A612C6">
        <w:rPr>
          <w:rStyle w:val="default"/>
          <w:rFonts w:cs="FrankRuehl" w:hint="cs"/>
          <w:vanish/>
          <w:sz w:val="20"/>
          <w:szCs w:val="20"/>
          <w:shd w:val="clear" w:color="auto" w:fill="FFFF99"/>
          <w:rtl/>
        </w:rPr>
        <w:t xml:space="preserve"> מחודש יולי 1992 עמ' 816</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73</w:t>
      </w:r>
      <w:r w:rsidRPr="00A612C6">
        <w:rPr>
          <w:rStyle w:val="default"/>
          <w:rFonts w:cs="FrankRuehl" w:hint="cs"/>
          <w:vanish/>
          <w:sz w:val="22"/>
          <w:szCs w:val="22"/>
          <w:shd w:val="clear" w:color="auto" w:fill="FFFF99"/>
          <w:rtl/>
        </w:rPr>
        <w:t>א</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shd w:val="clear" w:color="auto" w:fill="FFFF99"/>
          <w:rtl/>
        </w:rPr>
        <w:tab/>
        <w:t xml:space="preserve">אדם שאינו מציית להוראה שניתנה על ידי רשות מרשויות צה"ל או מטעמה להתייצב במקום ובמועד שנקבעו בהוראה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ייאשם בעבירה על צו זה.</w:t>
      </w:r>
    </w:p>
    <w:p w:rsidR="00D91CBB" w:rsidRPr="00A612C6" w:rsidRDefault="00D91CBB">
      <w:pPr>
        <w:pStyle w:val="P00"/>
        <w:spacing w:before="0"/>
        <w:ind w:left="1021" w:right="1134" w:hanging="1021"/>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(1)</w:t>
      </w:r>
      <w:r w:rsidRPr="00A612C6">
        <w:rPr>
          <w:rStyle w:val="default"/>
          <w:rFonts w:cs="FrankRuehl" w:hint="cs"/>
          <w:vanish/>
          <w:sz w:val="22"/>
          <w:szCs w:val="22"/>
          <w:u w:val="single"/>
          <w:shd w:val="clear" w:color="auto" w:fill="FFFF99"/>
          <w:rtl/>
        </w:rPr>
        <w:tab/>
        <w:t xml:space="preserve">אדם שאינו מציית לצו מיוחד שנמסר לו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דינו מאסר שבע שנים. לעניין סעיף זה "צו זימון מיוחד"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צו חתום בידי קצין צה"ל המורה למי שהצו מופנה אליו להתייצב לחקירה במקום ובזמן שנקבעו בצו.</w:t>
      </w:r>
    </w:p>
    <w:p w:rsidR="00D91CBB" w:rsidRPr="00A612C6" w:rsidRDefault="00D91CBB">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(2)</w:t>
      </w:r>
      <w:r w:rsidRPr="00A612C6">
        <w:rPr>
          <w:rStyle w:val="default"/>
          <w:rFonts w:cs="FrankRuehl" w:hint="cs"/>
          <w:vanish/>
          <w:sz w:val="22"/>
          <w:szCs w:val="22"/>
          <w:u w:val="single"/>
          <w:shd w:val="clear" w:color="auto" w:fill="FFFF99"/>
          <w:rtl/>
        </w:rPr>
        <w:tab/>
        <w:t>רואים זימון מיוחד כנמסר לאדם באחת מאלה:</w:t>
      </w:r>
    </w:p>
    <w:p w:rsidR="00D91CBB" w:rsidRPr="00A612C6" w:rsidRDefault="00D91CBB">
      <w:pPr>
        <w:pStyle w:val="P00"/>
        <w:spacing w:before="0"/>
        <w:ind w:left="1474"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u w:val="single"/>
          <w:shd w:val="clear" w:color="auto" w:fill="FFFF99"/>
          <w:rtl/>
        </w:rPr>
        <w:tab/>
        <w:t>במסירה לידו;</w:t>
      </w:r>
    </w:p>
    <w:p w:rsidR="00D91CBB" w:rsidRDefault="00D91CBB">
      <w:pPr>
        <w:pStyle w:val="P00"/>
        <w:spacing w:before="0"/>
        <w:ind w:left="1474" w:right="1134"/>
        <w:rPr>
          <w:rStyle w:val="default"/>
          <w:rFonts w:cs="FrankRuehl" w:hint="cs"/>
          <w:sz w:val="2"/>
          <w:szCs w:val="2"/>
          <w:rtl/>
        </w:rPr>
      </w:pPr>
      <w:r w:rsidRPr="00A612C6">
        <w:rPr>
          <w:rStyle w:val="default"/>
          <w:rFonts w:cs="FrankRuehl" w:hint="cs"/>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t xml:space="preserve">במסירה לבן משפחה הגר עימו ונראה שמלאו לו שמונה עשרה שנים וכן בפרסום הודעה על כך במשרדי המנהל האזרחי שבנפת מענו הרשום, ויראו את המסירה כאילו נעשתה לאחר שלושים יום ממועד השלמת פעולות אלו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זולת אם הוכיח שהצו לא הגיע לידיעתו.</w:t>
      </w:r>
      <w:bookmarkEnd w:id="102"/>
    </w:p>
    <w:p w:rsidR="00D91CBB" w:rsidRDefault="00D91CBB">
      <w:pPr>
        <w:pStyle w:val="P00"/>
        <w:spacing w:before="72"/>
        <w:ind w:left="0" w:right="1134"/>
        <w:rPr>
          <w:rStyle w:val="default"/>
          <w:rFonts w:cs="FrankRuehl" w:hint="cs"/>
          <w:rtl/>
        </w:rPr>
      </w:pPr>
      <w:r>
        <w:rPr>
          <w:rFonts w:cs="Miriam"/>
          <w:lang w:val="he-IL"/>
        </w:rPr>
        <w:pict>
          <v:rect id="_x0000_s1310" style="position:absolute;left:0;text-align:left;margin-left:464.35pt;margin-top:7.1pt;width:75.05pt;height:25.4pt;z-index:251532800" o:allowincell="f" filled="f" stroked="f" strokecolor="lime" strokeweight=".25pt">
            <v:textbox style="mso-next-textbox:#_x0000_s1310" inset="0,0,0,0">
              <w:txbxContent>
                <w:p w:rsidR="00E90B41" w:rsidRDefault="00E90B41">
                  <w:pPr>
                    <w:spacing w:line="160" w:lineRule="exact"/>
                    <w:rPr>
                      <w:rFonts w:cs="Miriam" w:hint="cs"/>
                      <w:sz w:val="18"/>
                      <w:szCs w:val="18"/>
                      <w:rtl/>
                    </w:rPr>
                  </w:pPr>
                  <w:r>
                    <w:rPr>
                      <w:rFonts w:cs="Miriam" w:hint="cs"/>
                      <w:sz w:val="18"/>
                      <w:szCs w:val="18"/>
                      <w:rtl/>
                    </w:rPr>
                    <w:t>ידיעות כוזבות</w:t>
                  </w:r>
                </w:p>
                <w:p w:rsidR="00E90B41" w:rsidRDefault="00E90B41">
                  <w:pPr>
                    <w:spacing w:line="160" w:lineRule="exact"/>
                    <w:rPr>
                      <w:rFonts w:cs="Miriam" w:hint="cs"/>
                      <w:noProof/>
                      <w:sz w:val="18"/>
                      <w:szCs w:val="18"/>
                      <w:rtl/>
                    </w:rPr>
                  </w:pPr>
                  <w:r>
                    <w:rPr>
                      <w:rFonts w:cs="Miriam" w:hint="cs"/>
                      <w:sz w:val="18"/>
                      <w:szCs w:val="18"/>
                      <w:rtl/>
                    </w:rPr>
                    <w:t>תיקון מס' 34 (מס' 964) תשמ"ב-1982</w:t>
                  </w:r>
                </w:p>
              </w:txbxContent>
            </v:textbox>
            <w10:anchorlock/>
          </v:rect>
        </w:pict>
      </w:r>
      <w:r>
        <w:rPr>
          <w:rStyle w:val="big-number"/>
          <w:rFonts w:cs="Miriam" w:hint="cs"/>
          <w:rtl/>
        </w:rPr>
        <w:t>74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אדם המוסר הצהרה כוזבת לרשות מרשויות צה"ל או מציג בפניה מוצג שווא או משתמש בפניהן בכל מסמך המכיל פרט שהוא כוזב </w:t>
      </w:r>
      <w:r>
        <w:rPr>
          <w:rStyle w:val="default"/>
          <w:rFonts w:cs="FrankRuehl"/>
          <w:rtl/>
        </w:rPr>
        <w:t>–</w:t>
      </w:r>
      <w:r>
        <w:rPr>
          <w:rStyle w:val="default"/>
          <w:rFonts w:cs="FrankRuehl" w:hint="cs"/>
          <w:rtl/>
        </w:rPr>
        <w:t xml:space="preserve"> ייאשם בעבירה על צו זה.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03" w:name="Rov78"/>
      <w:r w:rsidRPr="00A612C6">
        <w:rPr>
          <w:rStyle w:val="default"/>
          <w:rFonts w:cs="FrankRuehl" w:hint="cs"/>
          <w:vanish/>
          <w:color w:val="FF0000"/>
          <w:sz w:val="20"/>
          <w:szCs w:val="20"/>
          <w:shd w:val="clear" w:color="auto" w:fill="FFFF99"/>
          <w:rtl/>
        </w:rPr>
        <w:t>מיום 10.3.1982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34 (מס' 964)</w:t>
      </w:r>
      <w:r w:rsidR="00D9062E"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21" w:history="1">
        <w:r w:rsidRPr="00A612C6">
          <w:rPr>
            <w:rStyle w:val="Hyperlink"/>
            <w:rFonts w:cs="FrankRuehl" w:hint="cs"/>
            <w:vanish/>
            <w:szCs w:val="20"/>
            <w:shd w:val="clear" w:color="auto" w:fill="FFFF99"/>
            <w:rtl/>
          </w:rPr>
          <w:t>קובץ המנשרים מס' 53</w:t>
        </w:r>
      </w:hyperlink>
      <w:r w:rsidRPr="00A612C6">
        <w:rPr>
          <w:rStyle w:val="default"/>
          <w:rFonts w:cs="FrankRuehl" w:hint="cs"/>
          <w:vanish/>
          <w:sz w:val="20"/>
          <w:szCs w:val="20"/>
          <w:shd w:val="clear" w:color="auto" w:fill="FFFF99"/>
          <w:rtl/>
        </w:rPr>
        <w:t xml:space="preserve"> מיום 21.2.1983 עמ' 126</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74</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אדם המוסר הצהרה כוזבת לרשות מרשויות צה"ל </w:t>
      </w:r>
      <w:r w:rsidRPr="00A612C6">
        <w:rPr>
          <w:rStyle w:val="default"/>
          <w:rFonts w:cs="FrankRuehl" w:hint="cs"/>
          <w:strike/>
          <w:vanish/>
          <w:sz w:val="22"/>
          <w:szCs w:val="22"/>
          <w:shd w:val="clear" w:color="auto" w:fill="FFFF99"/>
          <w:rtl/>
        </w:rPr>
        <w:t>או לרשות הפועלת תחת פיקוד כוחות צה"ל באזור או לרשות שהוסמכה בצו של מפקד כוחות צה"ל באזור</w:t>
      </w:r>
      <w:r w:rsidRPr="00A612C6">
        <w:rPr>
          <w:rStyle w:val="default"/>
          <w:rFonts w:cs="FrankRuehl" w:hint="cs"/>
          <w:vanish/>
          <w:sz w:val="22"/>
          <w:szCs w:val="22"/>
          <w:shd w:val="clear" w:color="auto" w:fill="FFFF99"/>
          <w:rtl/>
        </w:rPr>
        <w:t xml:space="preserve"> או מציג </w:t>
      </w:r>
      <w:r w:rsidRPr="00A612C6">
        <w:rPr>
          <w:rStyle w:val="default"/>
          <w:rFonts w:cs="FrankRuehl" w:hint="cs"/>
          <w:strike/>
          <w:vanish/>
          <w:sz w:val="22"/>
          <w:szCs w:val="22"/>
          <w:shd w:val="clear" w:color="auto" w:fill="FFFF99"/>
          <w:rtl/>
        </w:rPr>
        <w:t>בפניהן</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בפניה</w:t>
      </w:r>
      <w:r w:rsidRPr="00A612C6">
        <w:rPr>
          <w:rStyle w:val="default"/>
          <w:rFonts w:cs="FrankRuehl" w:hint="cs"/>
          <w:vanish/>
          <w:sz w:val="22"/>
          <w:szCs w:val="22"/>
          <w:shd w:val="clear" w:color="auto" w:fill="FFFF99"/>
          <w:rtl/>
        </w:rPr>
        <w:t xml:space="preserve"> מוצג שווא או משתמש בפניהן בכל מסמך המכיל פרט שהוא כוזב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ייאשם בעבירה על צו זה.</w:t>
      </w:r>
      <w:bookmarkEnd w:id="103"/>
    </w:p>
    <w:p w:rsidR="00D91CBB" w:rsidRDefault="00D91CBB">
      <w:pPr>
        <w:pStyle w:val="P00"/>
        <w:spacing w:before="72"/>
        <w:ind w:left="0" w:right="1134"/>
        <w:rPr>
          <w:rStyle w:val="default"/>
          <w:rFonts w:cs="FrankRuehl" w:hint="cs"/>
          <w:rtl/>
        </w:rPr>
      </w:pPr>
      <w:r>
        <w:rPr>
          <w:rFonts w:cs="Miriam"/>
          <w:lang w:val="he-IL"/>
        </w:rPr>
        <w:pict>
          <v:rect id="_x0000_s1311" style="position:absolute;left:0;text-align:left;margin-left:464.35pt;margin-top:7.1pt;width:75.05pt;height:9.5pt;z-index:251533824" o:allowincell="f" filled="f" stroked="f" strokecolor="lime" strokeweight=".25pt">
            <v:textbox style="mso-next-textbox:#_x0000_s1311" inset="0,0,0,0">
              <w:txbxContent>
                <w:p w:rsidR="00E90B41" w:rsidRDefault="00E90B41">
                  <w:pPr>
                    <w:spacing w:line="160" w:lineRule="exact"/>
                    <w:rPr>
                      <w:rFonts w:cs="Miriam" w:hint="cs"/>
                      <w:noProof/>
                      <w:sz w:val="18"/>
                      <w:szCs w:val="18"/>
                      <w:rtl/>
                    </w:rPr>
                  </w:pPr>
                  <w:r>
                    <w:rPr>
                      <w:rFonts w:cs="Miriam" w:hint="cs"/>
                      <w:sz w:val="18"/>
                      <w:szCs w:val="18"/>
                      <w:rtl/>
                    </w:rPr>
                    <w:t>עבירות בקשר לשוחד</w:t>
                  </w:r>
                </w:p>
              </w:txbxContent>
            </v:textbox>
            <w10:anchorlock/>
          </v:rect>
        </w:pict>
      </w:r>
      <w:r>
        <w:rPr>
          <w:rStyle w:val="big-number"/>
          <w:rFonts w:cs="Miriam" w:hint="cs"/>
          <w:rtl/>
        </w:rPr>
        <w:t>75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"טובת הנאה" </w:t>
      </w:r>
      <w:r>
        <w:rPr>
          <w:rStyle w:val="default"/>
          <w:rFonts w:cs="FrankRuehl"/>
          <w:rtl/>
        </w:rPr>
        <w:t>–</w:t>
      </w:r>
      <w:r>
        <w:rPr>
          <w:rStyle w:val="default"/>
          <w:rFonts w:cs="FrankRuehl" w:hint="cs"/>
          <w:rtl/>
        </w:rPr>
        <w:t xml:space="preserve"> כסף, שווה כסף, שירות או טובת הנאה אחרת;</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"קבלה" </w:t>
      </w:r>
      <w:r>
        <w:rPr>
          <w:rStyle w:val="default"/>
          <w:rFonts w:cs="FrankRuehl"/>
          <w:rtl/>
        </w:rPr>
        <w:t>–</w:t>
      </w:r>
      <w:r>
        <w:rPr>
          <w:rStyle w:val="default"/>
          <w:rFonts w:cs="FrankRuehl" w:hint="cs"/>
          <w:rtl/>
        </w:rPr>
        <w:t xml:space="preserve"> לרבות קבלה בשביל אחר או על-ידי אחר, במישרין או בעקיפין.</w:t>
      </w:r>
    </w:p>
    <w:p w:rsidR="00D91CBB" w:rsidRDefault="00463039" w:rsidP="00463039">
      <w:pPr>
        <w:pStyle w:val="P00"/>
        <w:spacing w:before="72"/>
        <w:ind w:left="0" w:right="1134"/>
        <w:rPr>
          <w:rStyle w:val="default"/>
          <w:rFonts w:cs="FrankRuehl" w:hint="cs"/>
          <w:rtl/>
        </w:rPr>
      </w:pPr>
      <w:r>
        <w:rPr>
          <w:rFonts w:cs="FrankRuehl" w:hint="cs"/>
          <w:sz w:val="26"/>
          <w:rtl/>
          <w:lang w:eastAsia="en-US"/>
        </w:rPr>
        <w:pict>
          <v:shape id="_x0000_s1803" type="#_x0000_t202" style="position:absolute;left:0;text-align:left;margin-left:470.35pt;margin-top:7.1pt;width:1in;height:18pt;z-index:251783680" filled="f" stroked="f">
            <v:textbox style="mso-next-textbox:#_x0000_s1803" inset="1mm,0,1mm,0">
              <w:txbxContent>
                <w:p w:rsidR="00E90B41" w:rsidRDefault="00E90B41" w:rsidP="00463039">
                  <w:pPr>
                    <w:spacing w:line="160" w:lineRule="exact"/>
                    <w:rPr>
                      <w:rFonts w:cs="Miriam" w:hint="cs"/>
                      <w:noProof/>
                      <w:sz w:val="18"/>
                      <w:szCs w:val="18"/>
                      <w:rtl/>
                    </w:rPr>
                  </w:pPr>
                  <w:r>
                    <w:rPr>
                      <w:rFonts w:cs="Miriam" w:hint="cs"/>
                      <w:sz w:val="18"/>
                      <w:szCs w:val="18"/>
                      <w:rtl/>
                    </w:rPr>
                    <w:t>תיקון מס' 97 (מס' 1604) תשס"ח-2007</w:t>
                  </w:r>
                </w:p>
              </w:txbxContent>
            </v:textbox>
            <w10:anchorlock/>
          </v:shape>
        </w:pict>
      </w:r>
      <w:r w:rsidR="00D91CBB">
        <w:rPr>
          <w:rStyle w:val="default"/>
          <w:rFonts w:cs="FrankRuehl" w:hint="cs"/>
          <w:rtl/>
        </w:rPr>
        <w:tab/>
        <w:t>(ב)</w:t>
      </w:r>
      <w:r w:rsidR="00D91CBB">
        <w:rPr>
          <w:rStyle w:val="default"/>
          <w:rFonts w:cs="FrankRuehl" w:hint="cs"/>
          <w:rtl/>
        </w:rPr>
        <w:tab/>
        <w:t xml:space="preserve">עובד ציבור הלוקח שוחד בעד פעולה הקשורה בתפקידו, דינו </w:t>
      </w:r>
      <w:r w:rsidR="00D91CBB">
        <w:rPr>
          <w:rStyle w:val="default"/>
          <w:rFonts w:cs="FrankRuehl"/>
          <w:rtl/>
        </w:rPr>
        <w:t>–</w:t>
      </w:r>
      <w:r w:rsidR="00D91CBB">
        <w:rPr>
          <w:rStyle w:val="default"/>
          <w:rFonts w:cs="FrankRuehl" w:hint="cs"/>
          <w:rtl/>
        </w:rPr>
        <w:t xml:space="preserve"> מאסר שבע שנים.</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הנותן שוחד </w:t>
      </w:r>
      <w:r>
        <w:rPr>
          <w:rStyle w:val="default"/>
          <w:rFonts w:cs="FrankRuehl"/>
          <w:rtl/>
        </w:rPr>
        <w:t>–</w:t>
      </w:r>
      <w:r>
        <w:rPr>
          <w:rStyle w:val="default"/>
          <w:rFonts w:cs="FrankRuehl" w:hint="cs"/>
          <w:rtl/>
        </w:rPr>
        <w:t xml:space="preserve"> דינו כדין מקבל שוחד. המציע או מבטיח שוחד אף שנדחה, כמוהו כנותן שוחד.</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המקבל טובת הנאה על-מנת לתת שוחד לעובד ציבור </w:t>
      </w:r>
      <w:r>
        <w:rPr>
          <w:rStyle w:val="default"/>
          <w:rFonts w:cs="FrankRuehl"/>
          <w:rtl/>
        </w:rPr>
        <w:t>–</w:t>
      </w:r>
      <w:r>
        <w:rPr>
          <w:rStyle w:val="default"/>
          <w:rFonts w:cs="FrankRuehl" w:hint="cs"/>
          <w:rtl/>
        </w:rPr>
        <w:t xml:space="preserve"> ייאשם בעבירה על צו זה, בין שניתנה טובת הנאה בשל תיווכו, לו או לאחר, ובין שלא ניתנה, בין שהתכוון לתת שוחד ובין אם לאו.</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המקבל טובת הנאה על-מנת שיניע, בעצמו או על-ידי אחר, במישרין או בעקיפין, עובד ציבור למעשה, למחדל, להשהייה, להחשה, להאטה, להעדפה או להפלייה לרעה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הנותן טובת הנאה למקבל שנתקיים בו האמור בסעיף קטן (ד) או (ה) </w:t>
      </w:r>
      <w:r>
        <w:rPr>
          <w:rStyle w:val="default"/>
          <w:rFonts w:cs="FrankRuehl"/>
          <w:rtl/>
        </w:rPr>
        <w:t>–</w:t>
      </w:r>
      <w:r>
        <w:rPr>
          <w:rStyle w:val="default"/>
          <w:rFonts w:cs="FrankRuehl" w:hint="cs"/>
          <w:rtl/>
        </w:rPr>
        <w:t xml:space="preserve"> דינו כדין נותן שוחד.</w:t>
      </w:r>
    </w:p>
    <w:p w:rsidR="00D91CBB" w:rsidRDefault="00D91CB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אין נפקא מינה בשוחד </w:t>
      </w:r>
      <w:r>
        <w:rPr>
          <w:rStyle w:val="default"/>
          <w:rFonts w:cs="FrankRuehl"/>
          <w:rtl/>
        </w:rPr>
        <w:t>–</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באיזו צורה ניתנה טובת ההנאה;</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היה בעד מעשה, מחדל, השהייה, החשה, האטה, העדפה, או הפלייה לרעה;</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היה בעד פעולה מסויימת או כדי להטות למשוא פנים בדרך כלל;</w:t>
      </w:r>
    </w:p>
    <w:p w:rsidR="00D91CBB" w:rsidRDefault="00D91C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היה בעד פעולה של הלוקח עצמו או בעד השפעתו על פעולת אדם אחר;</w:t>
      </w:r>
    </w:p>
    <w:p w:rsidR="00D91CBB" w:rsidRDefault="00D91CB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אם ניתן מידי הנותן או באמצעות אדם אחר; אם ניתן לידי הלוקח או בשביל הלוקח לידי אדם אחר; אם בתחילה או בדיעבד; ואם הנהנה מן השוחד היה הלוקח או אדם אחר;</w:t>
      </w:r>
    </w:p>
    <w:p w:rsidR="00D91CBB" w:rsidRDefault="00D91CB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אם תפקידו של הלוקח היה של שררה או של שירות; אם היה קבוע או זמני ואם כללי או לעניין מסויים; אם מילויו היה בשכר או בלי שכר, אם בהתנדבות, או תוך קיום חובה.</w:t>
      </w:r>
    </w:p>
    <w:p w:rsidR="00D91CBB" w:rsidRDefault="00D91CB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במשפט על עבירה לפי סעיף זה רשאי בית-המשפט הצבאי להרשיע על יסוד עדות אחת, גם אם זו עדות של שותף לעבירה.</w:t>
      </w:r>
    </w:p>
    <w:p w:rsidR="00463039" w:rsidRPr="00A612C6" w:rsidRDefault="00463039" w:rsidP="00463039">
      <w:pPr>
        <w:pStyle w:val="P00"/>
        <w:spacing w:before="0"/>
        <w:ind w:left="0" w:right="1134"/>
        <w:rPr>
          <w:rStyle w:val="default"/>
          <w:rFonts w:cs="FrankRuehl" w:hint="cs"/>
          <w:vanish/>
          <w:color w:val="FF0000"/>
          <w:sz w:val="20"/>
          <w:szCs w:val="20"/>
          <w:shd w:val="clear" w:color="auto" w:fill="FFFF99"/>
          <w:rtl/>
        </w:rPr>
      </w:pPr>
      <w:bookmarkStart w:id="104" w:name="Rov140"/>
      <w:r w:rsidRPr="00A612C6">
        <w:rPr>
          <w:rStyle w:val="default"/>
          <w:rFonts w:cs="FrankRuehl" w:hint="cs"/>
          <w:vanish/>
          <w:color w:val="FF0000"/>
          <w:sz w:val="20"/>
          <w:szCs w:val="20"/>
          <w:shd w:val="clear" w:color="auto" w:fill="FFFF99"/>
          <w:rtl/>
        </w:rPr>
        <w:t>מיום 22.10.2007</w:t>
      </w:r>
    </w:p>
    <w:p w:rsidR="00463039" w:rsidRPr="00A612C6" w:rsidRDefault="00463039" w:rsidP="00463039">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97 (מס' 1604) תשס"ח-2007</w:t>
      </w:r>
    </w:p>
    <w:p w:rsidR="00463039" w:rsidRPr="00A612C6" w:rsidRDefault="00463039" w:rsidP="00463039">
      <w:pPr>
        <w:pStyle w:val="P00"/>
        <w:spacing w:before="0"/>
        <w:ind w:left="0" w:right="1134"/>
        <w:rPr>
          <w:rStyle w:val="default"/>
          <w:rFonts w:cs="FrankRuehl" w:hint="cs"/>
          <w:vanish/>
          <w:sz w:val="20"/>
          <w:szCs w:val="20"/>
          <w:shd w:val="clear" w:color="auto" w:fill="FFFF99"/>
          <w:rtl/>
        </w:rPr>
      </w:pPr>
      <w:hyperlink r:id="rId222" w:history="1">
        <w:r w:rsidRPr="00A612C6">
          <w:rPr>
            <w:rStyle w:val="Hyperlink"/>
            <w:rFonts w:cs="FrankRuehl" w:hint="cs"/>
            <w:vanish/>
            <w:szCs w:val="20"/>
            <w:shd w:val="clear" w:color="auto" w:fill="FFFF99"/>
            <w:rtl/>
          </w:rPr>
          <w:t>קובץ המנשרים מס' 222</w:t>
        </w:r>
      </w:hyperlink>
      <w:r w:rsidRPr="00A612C6">
        <w:rPr>
          <w:rStyle w:val="default"/>
          <w:rFonts w:cs="FrankRuehl" w:hint="cs"/>
          <w:vanish/>
          <w:sz w:val="20"/>
          <w:szCs w:val="20"/>
          <w:shd w:val="clear" w:color="auto" w:fill="FFFF99"/>
          <w:rtl/>
        </w:rPr>
        <w:t xml:space="preserve"> מחודש מרץ 2008 עמ' 4985</w:t>
      </w:r>
    </w:p>
    <w:p w:rsidR="00463039" w:rsidRPr="00DA758C" w:rsidRDefault="00463039" w:rsidP="00DA758C">
      <w:pPr>
        <w:pStyle w:val="P0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עובד ציבור הלוקח שוחד בעד פעולה הקשורה בתפקידו, דינו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מאסר שבע שנים </w:t>
      </w:r>
      <w:r w:rsidRPr="00A612C6">
        <w:rPr>
          <w:rStyle w:val="default"/>
          <w:rFonts w:cs="FrankRuehl" w:hint="cs"/>
          <w:strike/>
          <w:vanish/>
          <w:sz w:val="22"/>
          <w:szCs w:val="22"/>
          <w:shd w:val="clear" w:color="auto" w:fill="FFFF99"/>
          <w:rtl/>
        </w:rPr>
        <w:t>או קנס עשרת אלפים לירות או שני העונשים כאחד</w:t>
      </w:r>
      <w:r w:rsidRPr="00A612C6">
        <w:rPr>
          <w:rStyle w:val="default"/>
          <w:rFonts w:cs="FrankRuehl" w:hint="cs"/>
          <w:vanish/>
          <w:sz w:val="22"/>
          <w:szCs w:val="22"/>
          <w:shd w:val="clear" w:color="auto" w:fill="FFFF99"/>
          <w:rtl/>
        </w:rPr>
        <w:t>.</w:t>
      </w:r>
      <w:bookmarkEnd w:id="104"/>
    </w:p>
    <w:p w:rsidR="00D91CBB" w:rsidRDefault="00D91CBB">
      <w:pPr>
        <w:pStyle w:val="P00"/>
        <w:spacing w:before="72"/>
        <w:ind w:left="0" w:right="1134"/>
        <w:rPr>
          <w:rStyle w:val="default"/>
          <w:rFonts w:cs="FrankRuehl" w:hint="cs"/>
          <w:rtl/>
        </w:rPr>
      </w:pPr>
      <w:r>
        <w:rPr>
          <w:rFonts w:cs="Miriam"/>
          <w:lang w:val="he-IL"/>
        </w:rPr>
        <w:pict>
          <v:rect id="_x0000_s1312" style="position:absolute;left:0;text-align:left;margin-left:464.35pt;margin-top:7.1pt;width:75.05pt;height:9.5pt;z-index:251534848" o:allowincell="f" filled="f" stroked="f" strokecolor="lime" strokeweight=".25pt">
            <v:textbox style="mso-next-textbox:#_x0000_s1312" inset="0,0,0,0">
              <w:txbxContent>
                <w:p w:rsidR="00E90B41" w:rsidRDefault="00E90B41">
                  <w:pPr>
                    <w:spacing w:line="160" w:lineRule="exact"/>
                    <w:rPr>
                      <w:rFonts w:cs="Miriam" w:hint="cs"/>
                      <w:noProof/>
                      <w:sz w:val="18"/>
                      <w:szCs w:val="18"/>
                      <w:rtl/>
                    </w:rPr>
                  </w:pPr>
                  <w:r>
                    <w:rPr>
                      <w:rFonts w:cs="Miriam" w:hint="cs"/>
                      <w:sz w:val="18"/>
                      <w:szCs w:val="18"/>
                      <w:rtl/>
                    </w:rPr>
                    <w:t>נזק לרכוש בטחוני</w:t>
                  </w:r>
                </w:p>
              </w:txbxContent>
            </v:textbox>
            <w10:anchorlock/>
          </v:rect>
        </w:pict>
      </w:r>
      <w:r>
        <w:rPr>
          <w:rStyle w:val="big-number"/>
          <w:rFonts w:cs="Miriam" w:hint="cs"/>
          <w:rtl/>
        </w:rPr>
        <w:t>76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הגורם ברשלנות נזק לרכוש בטחוני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לענין סעיף זה "רכוש בטחוני" </w:t>
      </w:r>
      <w:r>
        <w:rPr>
          <w:rStyle w:val="default"/>
          <w:rFonts w:cs="FrankRuehl"/>
          <w:rtl/>
        </w:rPr>
        <w:t>–</w:t>
      </w:r>
      <w:r>
        <w:rPr>
          <w:rStyle w:val="default"/>
          <w:rFonts w:cs="FrankRuehl" w:hint="cs"/>
          <w:rtl/>
        </w:rPr>
        <w:t xml:space="preserve"> רכוש הנמצא בבעלותו או בשימושו של כל אחד מאלה שפורטו בסעיף 2 לצו בדבר בתי-משפט מקומיים (מעמד רשויות צה"ל) (יהודה והשומרון) (מס' 164), תשכ"ח-1967.</w:t>
      </w:r>
    </w:p>
    <w:p w:rsidR="00D91CBB" w:rsidRDefault="00D91CBB">
      <w:pPr>
        <w:pStyle w:val="P00"/>
        <w:spacing w:before="72"/>
        <w:ind w:left="0" w:right="1134"/>
        <w:rPr>
          <w:rStyle w:val="default"/>
          <w:rFonts w:cs="FrankRuehl" w:hint="cs"/>
          <w:rtl/>
        </w:rPr>
      </w:pPr>
      <w:r>
        <w:rPr>
          <w:rFonts w:cs="Miriam"/>
          <w:lang w:val="he-IL"/>
        </w:rPr>
        <w:pict>
          <v:rect id="_x0000_s1313" style="position:absolute;left:0;text-align:left;margin-left:464.35pt;margin-top:7.1pt;width:75.05pt;height:14.05pt;z-index:251535872" o:allowincell="f" filled="f" stroked="f" strokecolor="lime" strokeweight=".25pt">
            <v:textbox style="mso-next-textbox:#_x0000_s1313" inset="0,0,0,0">
              <w:txbxContent>
                <w:p w:rsidR="00E90B41" w:rsidRDefault="00E90B41">
                  <w:pPr>
                    <w:spacing w:line="160" w:lineRule="exact"/>
                    <w:rPr>
                      <w:rFonts w:cs="Miriam" w:hint="cs"/>
                      <w:noProof/>
                      <w:sz w:val="18"/>
                      <w:szCs w:val="18"/>
                      <w:rtl/>
                    </w:rPr>
                  </w:pPr>
                  <w:r>
                    <w:rPr>
                      <w:rFonts w:cs="Miriam" w:hint="cs"/>
                      <w:sz w:val="18"/>
                      <w:szCs w:val="18"/>
                      <w:rtl/>
                    </w:rPr>
                    <w:t>גרימת נזק ברשלנות</w:t>
                  </w:r>
                </w:p>
              </w:txbxContent>
            </v:textbox>
            <w10:anchorlock/>
          </v:rect>
        </w:pict>
      </w:r>
      <w:r>
        <w:rPr>
          <w:rStyle w:val="big-number"/>
          <w:rFonts w:cs="Miriam" w:hint="cs"/>
          <w:rtl/>
        </w:rPr>
        <w:t>77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הגורם ברשלנות נזק לגופו של חייל, עובד בשירות או בשליחות צה"ל או רשות מרשויותיו או עובד הרשויות שנתמנו או הוסמכו לפעול באזור על-ידי מפקד האזור או מפקד צבאי </w:t>
      </w:r>
      <w:r>
        <w:rPr>
          <w:rStyle w:val="default"/>
          <w:rFonts w:cs="FrankRuehl"/>
          <w:rtl/>
        </w:rPr>
        <w:t>–</w:t>
      </w:r>
      <w:r>
        <w:rPr>
          <w:rStyle w:val="default"/>
          <w:rFonts w:cs="FrankRuehl" w:hint="cs"/>
          <w:rtl/>
        </w:rPr>
        <w:t xml:space="preserve"> ייאשם בעבירה על צו זה.</w:t>
      </w:r>
    </w:p>
    <w:p w:rsidR="00D91CBB" w:rsidRDefault="00D91CBB">
      <w:pPr>
        <w:pStyle w:val="medium2-header"/>
        <w:keepLines w:val="0"/>
        <w:spacing w:before="72"/>
        <w:ind w:left="0" w:right="1134"/>
        <w:rPr>
          <w:rFonts w:cs="FrankRuehl" w:hint="cs"/>
          <w:noProof/>
          <w:rtl/>
        </w:rPr>
      </w:pPr>
      <w:r>
        <w:rPr>
          <w:rFonts w:cs="FrankRuehl"/>
          <w:noProof/>
          <w:sz w:val="20"/>
          <w:rtl/>
          <w:lang w:val="he-IL"/>
        </w:rPr>
        <w:pict>
          <v:shape id="_x0000_s1792" type="#_x0000_t202" style="position:absolute;left:0;text-align:left;margin-left:470.35pt;margin-top:7.1pt;width:1in;height:16.05pt;z-index:25177548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93 (מס' 1588) תשס"ז-2006</w:t>
                  </w:r>
                </w:p>
              </w:txbxContent>
            </v:textbox>
          </v:shape>
        </w:pict>
      </w:r>
      <w:r>
        <w:rPr>
          <w:rFonts w:cs="FrankRuehl" w:hint="cs"/>
          <w:noProof/>
          <w:rtl/>
        </w:rPr>
        <w:t xml:space="preserve">פרק ד </w:t>
      </w:r>
      <w:r>
        <w:rPr>
          <w:rFonts w:cs="FrankRuehl" w:hint="cs"/>
          <w:noProof/>
        </w:rPr>
        <w:t>–</w:t>
      </w:r>
      <w:r>
        <w:rPr>
          <w:rFonts w:cs="FrankRuehl" w:hint="cs"/>
          <w:noProof/>
          <w:rtl/>
        </w:rPr>
        <w:t xml:space="preserve"> עיכוב, מעצר, חיפוש, תפיסה והחרמה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05" w:name="Rov79"/>
      <w:r w:rsidRPr="00A612C6">
        <w:rPr>
          <w:rStyle w:val="default"/>
          <w:rFonts w:cs="FrankRuehl" w:hint="cs"/>
          <w:vanish/>
          <w:color w:val="FF0000"/>
          <w:sz w:val="20"/>
          <w:szCs w:val="20"/>
          <w:shd w:val="clear" w:color="auto" w:fill="FFFF99"/>
          <w:rtl/>
        </w:rPr>
        <w:t>מיום 1.3.2007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93 (מס' 1588)</w:t>
      </w:r>
      <w:r w:rsidR="00D9062E" w:rsidRPr="00A612C6">
        <w:rPr>
          <w:rStyle w:val="default"/>
          <w:rFonts w:cs="FrankRuehl" w:hint="cs"/>
          <w:b/>
          <w:bCs/>
          <w:vanish/>
          <w:sz w:val="20"/>
          <w:szCs w:val="20"/>
          <w:shd w:val="clear" w:color="auto" w:fill="FFFF99"/>
          <w:rtl/>
        </w:rPr>
        <w:t xml:space="preserve"> תשס"ז-2006</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23" w:history="1">
        <w:r w:rsidRPr="00A612C6">
          <w:rPr>
            <w:rStyle w:val="Hyperlink"/>
            <w:rFonts w:cs="FrankRuehl" w:hint="cs"/>
            <w:vanish/>
            <w:szCs w:val="20"/>
            <w:shd w:val="clear" w:color="auto" w:fill="FFFF99"/>
            <w:rtl/>
          </w:rPr>
          <w:t>קובץ המנשרים מס' 219</w:t>
        </w:r>
      </w:hyperlink>
      <w:r w:rsidRPr="00A612C6">
        <w:rPr>
          <w:rStyle w:val="default"/>
          <w:rFonts w:cs="FrankRuehl" w:hint="cs"/>
          <w:vanish/>
          <w:sz w:val="20"/>
          <w:szCs w:val="20"/>
          <w:shd w:val="clear" w:color="auto" w:fill="FFFF99"/>
          <w:rtl/>
        </w:rPr>
        <w:t xml:space="preserve"> מחודש אפריל 2007 עמ' 4471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כותרת פרק ד</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Default="00D91CBB">
      <w:pPr>
        <w:pStyle w:val="P00"/>
        <w:spacing w:before="0"/>
        <w:ind w:left="0" w:right="1134"/>
        <w:rPr>
          <w:rStyle w:val="default"/>
          <w:rFonts w:cs="FrankRuehl" w:hint="cs"/>
          <w:strike/>
          <w:sz w:val="2"/>
          <w:szCs w:val="2"/>
          <w:rtl/>
        </w:rPr>
      </w:pPr>
      <w:r w:rsidRPr="00A612C6">
        <w:rPr>
          <w:rStyle w:val="default"/>
          <w:rFonts w:cs="FrankRuehl" w:hint="cs"/>
          <w:strike/>
          <w:vanish/>
          <w:sz w:val="22"/>
          <w:szCs w:val="22"/>
          <w:shd w:val="clear" w:color="auto" w:fill="FFFF99"/>
          <w:rtl/>
        </w:rPr>
        <w:t xml:space="preserve">פרק ד </w:t>
      </w:r>
      <w:r w:rsidRPr="00A612C6">
        <w:rPr>
          <w:rStyle w:val="default"/>
          <w:rFonts w:cs="FrankRuehl" w:hint="cs"/>
          <w:strike/>
          <w:vanish/>
          <w:sz w:val="22"/>
          <w:szCs w:val="22"/>
          <w:shd w:val="clear" w:color="auto" w:fill="FFFF99"/>
        </w:rPr>
        <w:t>–</w:t>
      </w:r>
      <w:r w:rsidRPr="00A612C6">
        <w:rPr>
          <w:rStyle w:val="default"/>
          <w:rFonts w:cs="FrankRuehl" w:hint="cs"/>
          <w:strike/>
          <w:vanish/>
          <w:sz w:val="22"/>
          <w:szCs w:val="22"/>
          <w:shd w:val="clear" w:color="auto" w:fill="FFFF99"/>
          <w:rtl/>
        </w:rPr>
        <w:t xml:space="preserve"> מעצרים, חיפושים, תפיסות והחרמות</w:t>
      </w:r>
      <w:bookmarkEnd w:id="105"/>
    </w:p>
    <w:p w:rsidR="00D91CBB" w:rsidRDefault="00D91CBB">
      <w:pPr>
        <w:pStyle w:val="P00"/>
        <w:spacing w:before="72"/>
        <w:ind w:left="0" w:right="1134"/>
        <w:rPr>
          <w:rStyle w:val="default"/>
          <w:rFonts w:cs="FrankRuehl" w:hint="cs"/>
          <w:rtl/>
        </w:rPr>
      </w:pPr>
      <w:r>
        <w:rPr>
          <w:rFonts w:cs="Miriam"/>
          <w:lang w:val="he-IL"/>
        </w:rPr>
        <w:pict>
          <v:rect id="_x0000_s1314" style="position:absolute;left:0;text-align:left;margin-left:464.35pt;margin-top:7.1pt;width:75.05pt;height:30.25pt;z-index:251536896" o:allowincell="f" filled="f" stroked="f" strokecolor="lime" strokeweight=".25pt">
            <v:textbox style="mso-next-textbox:#_x0000_s1314" inset="0,0,0,0">
              <w:txbxContent>
                <w:p w:rsidR="00E90B41" w:rsidRDefault="00E90B41">
                  <w:pPr>
                    <w:spacing w:line="160" w:lineRule="exact"/>
                    <w:rPr>
                      <w:rFonts w:cs="Miriam" w:hint="cs"/>
                      <w:sz w:val="18"/>
                      <w:szCs w:val="18"/>
                      <w:rtl/>
                    </w:rPr>
                  </w:pPr>
                  <w:r>
                    <w:rPr>
                      <w:rFonts w:cs="Miriam" w:hint="cs"/>
                      <w:sz w:val="18"/>
                      <w:szCs w:val="18"/>
                      <w:rtl/>
                    </w:rPr>
                    <w:t>מעצרים</w:t>
                  </w:r>
                </w:p>
                <w:p w:rsidR="00E90B41" w:rsidRDefault="00E90B41">
                  <w:pPr>
                    <w:spacing w:line="160" w:lineRule="exact"/>
                    <w:rPr>
                      <w:rFonts w:cs="Miriam" w:hint="cs"/>
                      <w:noProof/>
                      <w:sz w:val="18"/>
                      <w:szCs w:val="18"/>
                      <w:rtl/>
                    </w:rPr>
                  </w:pPr>
                  <w:r>
                    <w:rPr>
                      <w:rFonts w:cs="Miriam" w:hint="cs"/>
                      <w:sz w:val="18"/>
                      <w:szCs w:val="18"/>
                      <w:rtl/>
                    </w:rPr>
                    <w:t>תיקון מס' 68 (מס' 1378) תשנ"ג-1992</w:t>
                  </w:r>
                </w:p>
              </w:txbxContent>
            </v:textbox>
            <w10:anchorlock/>
          </v:rect>
        </w:pict>
      </w:r>
      <w:r>
        <w:rPr>
          <w:rStyle w:val="big-number"/>
          <w:rFonts w:cs="Miriam" w:hint="cs"/>
          <w:rtl/>
        </w:rPr>
        <w:t>78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חייל רשאי לעצור, ללא פקודת מעצר, כל אדם העובר על הוראות צו זה או שיש מקום לחשוד בו שעבר עבירה על צו זה.</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שנעצר על פי סעיף קטן (א) יועבר בהקדם האפשרי לתחנת משטרה או למקום מעצר שנקבע לפי צו זה.</w:t>
      </w:r>
    </w:p>
    <w:p w:rsidR="00D91CBB" w:rsidRDefault="00D91CB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מי שנעצר על פי סעיף קטן (א), יש לקבל עליו פקודת מעצר תוך זמן סביר; לא ניתנה פקודת מעצר תוך 96 שעות מעת מעצרו </w:t>
      </w:r>
      <w:r>
        <w:rPr>
          <w:rStyle w:val="default"/>
          <w:rFonts w:cs="FrankRuehl"/>
          <w:rtl/>
        </w:rPr>
        <w:t>–</w:t>
      </w:r>
      <w:r>
        <w:rPr>
          <w:rStyle w:val="default"/>
          <w:rFonts w:cs="FrankRuehl" w:hint="cs"/>
          <w:rtl/>
        </w:rPr>
        <w:t xml:space="preserve"> ישוחרר;</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מפקד כוחות צה"ל באזור רשאי להסמיך כל אדם להורות על שחרורו של מי שנעצר לפי סעיף קטן (א), ובלבד שלא הוצאה נגד אותו עצור פקודת מעצר בהתאם לסעיפים קטנים (ד)-(ז).</w:t>
      </w:r>
    </w:p>
    <w:p w:rsidR="00D91CBB" w:rsidRDefault="00D91CBB">
      <w:pPr>
        <w:pStyle w:val="P00"/>
        <w:spacing w:before="72"/>
        <w:ind w:left="1021" w:right="1134" w:hanging="1021"/>
        <w:rPr>
          <w:rStyle w:val="default"/>
          <w:rFonts w:cs="FrankRuehl" w:hint="cs"/>
          <w:rtl/>
        </w:rPr>
      </w:pPr>
      <w:r>
        <w:rPr>
          <w:rFonts w:cs="FrankRuehl"/>
          <w:rtl/>
          <w:lang w:val="he-IL"/>
        </w:rPr>
        <w:pict>
          <v:shape id="_x0000_s1657" type="#_x0000_t202" style="position:absolute;left:0;text-align:left;margin-left:470.35pt;margin-top:7.1pt;width:1in;height:18pt;z-index:25171609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79 (מס' 1454) תשנ"ז-1997</w:t>
                  </w:r>
                </w:p>
              </w:txbxContent>
            </v:textbox>
          </v:shape>
        </w:pict>
      </w:r>
      <w:r>
        <w:rPr>
          <w:rStyle w:val="default"/>
          <w:rFonts w:cs="FrankRuehl" w:hint="cs"/>
          <w:rtl/>
        </w:rPr>
        <w:tab/>
        <w:t>(ד)</w:t>
      </w:r>
      <w:r>
        <w:rPr>
          <w:rStyle w:val="default"/>
          <w:rFonts w:cs="FrankRuehl" w:hint="cs"/>
          <w:rtl/>
        </w:rPr>
        <w:tab/>
        <w:t>(1)</w:t>
      </w:r>
      <w:r>
        <w:rPr>
          <w:rStyle w:val="default"/>
          <w:rFonts w:cs="FrankRuehl" w:hint="cs"/>
          <w:rtl/>
        </w:rPr>
        <w:tab/>
        <w:t>קצין משטרה, אשר יש לו יסוד סביר להניח, כי אדם עבר על הוראות צו זה אם נוכח לדעת שחומר החקירה שנאסף נגד מי שנעצר כאמור בסעיף קטן (א) מחייב להמשיך ולהחזיקו במעצר, מוסמך לתת פקודת מעצר בכתב לתקופה שלא תעלה על שמונה ימים מעת מעצרו.</w:t>
      </w:r>
    </w:p>
    <w:p w:rsidR="00D91CBB" w:rsidRDefault="00D91CBB">
      <w:pPr>
        <w:pStyle w:val="P00"/>
        <w:spacing w:before="72"/>
        <w:ind w:left="1021" w:right="1134"/>
        <w:rPr>
          <w:rStyle w:val="default"/>
          <w:rFonts w:cs="FrankRuehl" w:hint="cs"/>
          <w:rtl/>
        </w:rPr>
      </w:pPr>
      <w:r>
        <w:rPr>
          <w:rFonts w:cs="FrankRuehl"/>
          <w:rtl/>
          <w:lang w:val="he-IL"/>
        </w:rPr>
        <w:pict>
          <v:shape id="_x0000_s1658" type="#_x0000_t202" style="position:absolute;left:0;text-align:left;margin-left:470.35pt;margin-top:7.1pt;width:1in;height:18pt;z-index:25171712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79 (מס' 1454) תשנ"ז-1997</w:t>
                  </w:r>
                </w:p>
              </w:txbxContent>
            </v:textbox>
          </v:shape>
        </w:pict>
      </w:r>
      <w:r>
        <w:rPr>
          <w:rStyle w:val="default"/>
          <w:rFonts w:cs="FrankRuehl" w:hint="cs"/>
          <w:rtl/>
        </w:rPr>
        <w:t>(2)</w:t>
      </w:r>
      <w:r>
        <w:rPr>
          <w:rStyle w:val="default"/>
          <w:rFonts w:cs="FrankRuehl" w:hint="cs"/>
          <w:rtl/>
        </w:rPr>
        <w:tab/>
        <w:t>ניתנה פקודת מעצר כאמור לתקופה קצרה משמונה ימים מעת מעצרו, רשאי קצין משטרה להאריכה בכתב מזמן לזמן, ובלבד שכל תקופות המעצר גם יחד לא יעלו על שמונה ימים מעת מעצרו.</w:t>
      </w:r>
    </w:p>
    <w:p w:rsidR="00D91CBB" w:rsidRDefault="00D91CBB">
      <w:pPr>
        <w:pStyle w:val="P00"/>
        <w:spacing w:before="72"/>
        <w:ind w:left="1021" w:right="1134"/>
        <w:rPr>
          <w:rStyle w:val="default"/>
          <w:rFonts w:cs="FrankRuehl" w:hint="cs"/>
          <w:rtl/>
        </w:rPr>
      </w:pPr>
      <w:r>
        <w:rPr>
          <w:rFonts w:cs="FrankRuehl"/>
          <w:rtl/>
          <w:lang w:val="he-IL"/>
        </w:rPr>
        <w:pict>
          <v:shape id="_x0000_s1629" type="#_x0000_t202" style="position:absolute;left:0;text-align:left;margin-left:470.35pt;margin-top:7.1pt;width:1in;height:18pt;z-index:25170073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79 (מס' 1454) תשנ"ז-1997</w:t>
                  </w:r>
                </w:p>
              </w:txbxContent>
            </v:textbox>
          </v:shape>
        </w:pict>
      </w:r>
      <w:r>
        <w:rPr>
          <w:rStyle w:val="default"/>
          <w:rFonts w:cs="FrankRuehl" w:hint="cs"/>
          <w:rtl/>
        </w:rPr>
        <w:t>(3)</w:t>
      </w:r>
      <w:r>
        <w:rPr>
          <w:rStyle w:val="default"/>
          <w:rFonts w:cs="FrankRuehl" w:hint="cs"/>
          <w:rtl/>
        </w:rPr>
        <w:tab/>
        <w:t>(נמחקה).</w:t>
      </w:r>
    </w:p>
    <w:p w:rsidR="00D91CBB" w:rsidRDefault="00D91CBB">
      <w:pPr>
        <w:pStyle w:val="P00"/>
        <w:spacing w:before="72"/>
        <w:ind w:left="0" w:right="1134"/>
        <w:rPr>
          <w:rStyle w:val="default"/>
          <w:rFonts w:cs="FrankRuehl" w:hint="cs"/>
          <w:rtl/>
        </w:rPr>
      </w:pPr>
      <w:r>
        <w:rPr>
          <w:rFonts w:cs="FrankRuehl"/>
          <w:rtl/>
          <w:lang w:val="he-IL"/>
        </w:rPr>
        <w:pict>
          <v:shape id="_x0000_s1630" type="#_x0000_t202" style="position:absolute;left:0;text-align:left;margin-left:470.35pt;margin-top:7.1pt;width:1in;height:18pt;z-index:25170176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74 (מס' 1413) תשנ"ד-1994</w:t>
                  </w:r>
                </w:p>
              </w:txbxContent>
            </v:textbox>
          </v:shape>
        </w:pict>
      </w:r>
      <w:r>
        <w:rPr>
          <w:rStyle w:val="default"/>
          <w:rFonts w:cs="FrankRuehl" w:hint="cs"/>
          <w:rtl/>
        </w:rPr>
        <w:tab/>
        <w:t>(ה)</w:t>
      </w:r>
      <w:r>
        <w:rPr>
          <w:rStyle w:val="default"/>
          <w:rFonts w:cs="FrankRuehl" w:hint="cs"/>
          <w:rtl/>
        </w:rPr>
        <w:tab/>
        <w:t>קצין משטרה מוסמך להורות על שחרור של מי שנעצר לפי סעיפים קטנים (א) או (ד), בתנאים או ללא כל תנאי.</w:t>
      </w:r>
    </w:p>
    <w:p w:rsidR="00DD2CAC" w:rsidRPr="00DD2CAC" w:rsidRDefault="00DD2CAC" w:rsidP="00DD2CAC">
      <w:pPr>
        <w:pStyle w:val="P00"/>
        <w:spacing w:before="72"/>
        <w:ind w:left="1021" w:right="1134" w:hanging="1021"/>
        <w:rPr>
          <w:rStyle w:val="default"/>
          <w:rFonts w:cs="FrankRuehl"/>
          <w:rtl/>
        </w:rPr>
      </w:pPr>
      <w:r>
        <w:rPr>
          <w:rFonts w:cs="FrankRuehl"/>
          <w:rtl/>
          <w:lang w:val="he-IL"/>
        </w:rPr>
        <w:pict>
          <v:shape id="_x0000_s1873" type="#_x0000_t202" style="position:absolute;left:0;text-align:left;margin-left:470.35pt;margin-top:7.1pt;width:1in;height:18pt;z-index:251838976" filled="f" stroked="f">
            <v:textbox inset="1mm,0,1mm,0">
              <w:txbxContent>
                <w:p w:rsidR="00E90B41" w:rsidRDefault="00E90B41" w:rsidP="00DD2CAC">
                  <w:pPr>
                    <w:spacing w:line="160" w:lineRule="exact"/>
                    <w:rPr>
                      <w:rFonts w:cs="Miriam" w:hint="cs"/>
                      <w:noProof/>
                      <w:sz w:val="18"/>
                      <w:szCs w:val="18"/>
                      <w:rtl/>
                    </w:rPr>
                  </w:pPr>
                  <w:r>
                    <w:rPr>
                      <w:rFonts w:cs="Miriam" w:hint="cs"/>
                      <w:sz w:val="18"/>
                      <w:szCs w:val="18"/>
                      <w:rtl/>
                    </w:rPr>
                    <w:t>תיקון מס' 87</w:t>
                  </w:r>
                </w:p>
              </w:txbxContent>
            </v:textbox>
          </v:shape>
        </w:pict>
      </w:r>
      <w:r>
        <w:rPr>
          <w:rStyle w:val="default"/>
          <w:rFonts w:cs="FrankRuehl" w:hint="cs"/>
          <w:rtl/>
        </w:rPr>
        <w:tab/>
        <w:t>(ה</w:t>
      </w:r>
      <w:r w:rsidR="009E70FB">
        <w:rPr>
          <w:rStyle w:val="default"/>
          <w:rFonts w:cs="FrankRuehl" w:hint="cs"/>
          <w:rtl/>
        </w:rPr>
        <w:t>1</w:t>
      </w:r>
      <w:r>
        <w:rPr>
          <w:rStyle w:val="default"/>
          <w:rFonts w:cs="FrankRuehl" w:hint="cs"/>
          <w:rtl/>
        </w:rPr>
        <w:t>)</w:t>
      </w:r>
      <w:r>
        <w:rPr>
          <w:rStyle w:val="default"/>
          <w:rFonts w:cs="FrankRuehl" w:hint="cs"/>
          <w:rtl/>
        </w:rPr>
        <w:tab/>
      </w:r>
      <w:r>
        <w:rPr>
          <w:rStyle w:val="default"/>
          <w:rFonts w:cs="FrankRuehl"/>
          <w:rtl/>
        </w:rPr>
        <w:t>(1)</w:t>
      </w:r>
      <w:r>
        <w:rPr>
          <w:rStyle w:val="default"/>
          <w:rFonts w:cs="FrankRuehl" w:hint="cs"/>
          <w:rtl/>
        </w:rPr>
        <w:tab/>
      </w:r>
      <w:r w:rsidRPr="00DD2CAC">
        <w:rPr>
          <w:rStyle w:val="default"/>
          <w:rFonts w:cs="FrankRuehl"/>
          <w:rtl/>
        </w:rPr>
        <w:t xml:space="preserve">לעניין סעיף זה </w:t>
      </w:r>
      <w:r w:rsidRPr="00DD2CAC">
        <w:rPr>
          <w:rStyle w:val="default"/>
          <w:rFonts w:cs="FrankRuehl"/>
        </w:rPr>
        <w:t>–</w:t>
      </w:r>
      <w:r w:rsidRPr="00DD2CAC">
        <w:rPr>
          <w:rStyle w:val="default"/>
          <w:rFonts w:cs="FrankRuehl"/>
          <w:rtl/>
        </w:rPr>
        <w:t xml:space="preserve"> </w:t>
      </w:r>
    </w:p>
    <w:p w:rsidR="00DD2CAC" w:rsidRPr="00DD2CAC" w:rsidRDefault="00DD2CAC" w:rsidP="00DD2CAC">
      <w:pPr>
        <w:pStyle w:val="P00"/>
        <w:spacing w:before="72"/>
        <w:ind w:left="1021" w:right="1134"/>
        <w:rPr>
          <w:rStyle w:val="default"/>
          <w:rFonts w:cs="FrankRuehl" w:hint="cs"/>
          <w:rtl/>
        </w:rPr>
      </w:pPr>
      <w:r w:rsidRPr="00DD2CAC">
        <w:rPr>
          <w:rStyle w:val="default"/>
          <w:rFonts w:cs="FrankRuehl"/>
          <w:rtl/>
        </w:rPr>
        <w:t xml:space="preserve">"עצור" </w:t>
      </w:r>
      <w:r w:rsidRPr="00DD2CAC">
        <w:rPr>
          <w:rStyle w:val="default"/>
          <w:rFonts w:cs="FrankRuehl"/>
        </w:rPr>
        <w:t>–</w:t>
      </w:r>
      <w:r w:rsidRPr="00DD2CAC">
        <w:rPr>
          <w:rStyle w:val="default"/>
          <w:rFonts w:cs="FrankRuehl"/>
          <w:rtl/>
        </w:rPr>
        <w:t xml:space="preserve"> מי שנעצר באזור במהלך פעילות מבצעית ללחימה בטרור, ונסיבות מעצרו מקימות לגביו חשש שהוא מסכן או עלול לסכן את ביטחון האזור, ביט</w:t>
      </w:r>
      <w:r w:rsidR="009E70FB">
        <w:rPr>
          <w:rStyle w:val="default"/>
          <w:rFonts w:cs="FrankRuehl"/>
          <w:rtl/>
        </w:rPr>
        <w:t>חון כוחות צה"ל או ביטחון הציבור</w:t>
      </w:r>
      <w:r w:rsidR="009E70FB">
        <w:rPr>
          <w:rStyle w:val="default"/>
          <w:rFonts w:cs="FrankRuehl" w:hint="cs"/>
          <w:rtl/>
        </w:rPr>
        <w:t>;</w:t>
      </w:r>
    </w:p>
    <w:p w:rsidR="00DD2CAC" w:rsidRPr="00DD2CAC" w:rsidRDefault="00DD2CAC" w:rsidP="00DD2CAC">
      <w:pPr>
        <w:pStyle w:val="P00"/>
        <w:spacing w:before="72"/>
        <w:ind w:left="1021" w:right="1134"/>
        <w:rPr>
          <w:rStyle w:val="default"/>
          <w:rFonts w:cs="FrankRuehl" w:hint="cs"/>
          <w:rtl/>
        </w:rPr>
      </w:pPr>
      <w:r w:rsidRPr="00DD2CAC">
        <w:rPr>
          <w:rStyle w:val="default"/>
          <w:rFonts w:cs="FrankRuehl"/>
          <w:rtl/>
        </w:rPr>
        <w:t xml:space="preserve">"קצין" </w:t>
      </w:r>
      <w:r w:rsidRPr="00DD2CAC">
        <w:rPr>
          <w:rStyle w:val="default"/>
          <w:rFonts w:cs="FrankRuehl"/>
        </w:rPr>
        <w:t>–</w:t>
      </w:r>
      <w:r w:rsidRPr="00DD2CAC">
        <w:rPr>
          <w:rStyle w:val="default"/>
          <w:rFonts w:cs="FrankRuehl"/>
          <w:rtl/>
        </w:rPr>
        <w:t xml:space="preserve"> קצין צה"ל בדרגת סרן לפחות או קצין משטרה בדרגת פקד לפ</w:t>
      </w:r>
      <w:r w:rsidR="009E70FB">
        <w:rPr>
          <w:rStyle w:val="default"/>
          <w:rFonts w:cs="FrankRuehl"/>
          <w:rtl/>
        </w:rPr>
        <w:t>חות</w:t>
      </w:r>
      <w:r w:rsidR="009E70FB">
        <w:rPr>
          <w:rStyle w:val="default"/>
          <w:rFonts w:cs="FrankRuehl" w:hint="cs"/>
          <w:rtl/>
        </w:rPr>
        <w:t>;</w:t>
      </w:r>
    </w:p>
    <w:p w:rsidR="00DD2CAC" w:rsidRPr="00DD2CAC" w:rsidRDefault="00DD2CAC" w:rsidP="0023762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sidRPr="00DD2CAC">
        <w:rPr>
          <w:rStyle w:val="default"/>
          <w:rFonts w:cs="FrankRuehl"/>
          <w:rtl/>
        </w:rPr>
        <w:t xml:space="preserve">קצין מוסמך להורות בכתב על החזקתו של עצור במעצר, לתקופה שלא תעלה על </w:t>
      </w:r>
      <w:r w:rsidR="00237626">
        <w:rPr>
          <w:rStyle w:val="default"/>
          <w:rFonts w:cs="FrankRuehl" w:hint="cs"/>
          <w:rtl/>
        </w:rPr>
        <w:t>שמונה</w:t>
      </w:r>
      <w:r w:rsidRPr="00DD2CAC">
        <w:rPr>
          <w:rStyle w:val="default"/>
          <w:rFonts w:cs="FrankRuehl"/>
          <w:rtl/>
        </w:rPr>
        <w:t xml:space="preserve"> ימים מיום הבאתו למתקן כליאה, כהגדרתו בצו בדבר הפעלת מתקן כליאה (אזור הגדה המערבית) (מס' 29), התשכ"ז</w:t>
      </w:r>
      <w:r w:rsidR="009E70FB">
        <w:rPr>
          <w:rStyle w:val="default"/>
          <w:rFonts w:cs="FrankRuehl" w:hint="cs"/>
          <w:rtl/>
        </w:rPr>
        <w:t>-</w:t>
      </w:r>
      <w:r w:rsidR="009E70FB">
        <w:rPr>
          <w:rStyle w:val="default"/>
          <w:rFonts w:cs="FrankRuehl"/>
          <w:rtl/>
        </w:rPr>
        <w:t>1967 (להלן</w:t>
      </w:r>
      <w:r w:rsidR="00237626">
        <w:rPr>
          <w:rStyle w:val="default"/>
          <w:rFonts w:cs="FrankRuehl" w:hint="cs"/>
          <w:rtl/>
        </w:rPr>
        <w:t>:</w:t>
      </w:r>
      <w:r w:rsidR="009E70FB">
        <w:rPr>
          <w:rStyle w:val="default"/>
          <w:rFonts w:cs="FrankRuehl"/>
          <w:rtl/>
        </w:rPr>
        <w:t xml:space="preserve"> תקופת המעצר)</w:t>
      </w:r>
      <w:r w:rsidR="009E70FB">
        <w:rPr>
          <w:rStyle w:val="default"/>
          <w:rFonts w:cs="FrankRuehl" w:hint="cs"/>
          <w:rtl/>
        </w:rPr>
        <w:t>;</w:t>
      </w:r>
    </w:p>
    <w:p w:rsidR="00DD2CAC" w:rsidRPr="00DD2CAC" w:rsidRDefault="009E70FB" w:rsidP="00DD2CAC">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sidR="00DD2CAC" w:rsidRPr="00DD2CAC">
        <w:rPr>
          <w:rStyle w:val="default"/>
          <w:rFonts w:cs="FrankRuehl"/>
          <w:rtl/>
        </w:rPr>
        <w:t>קצין מוסמך להורות על שחרורו של עצור לפני תום תקופת המע</w:t>
      </w:r>
      <w:r>
        <w:rPr>
          <w:rStyle w:val="default"/>
          <w:rFonts w:cs="FrankRuehl"/>
          <w:rtl/>
        </w:rPr>
        <w:t>צר, אם מצא שאין עוד צורך במעצרו</w:t>
      </w:r>
      <w:r>
        <w:rPr>
          <w:rStyle w:val="default"/>
          <w:rFonts w:cs="FrankRuehl" w:hint="cs"/>
          <w:rtl/>
        </w:rPr>
        <w:t>;</w:t>
      </w:r>
    </w:p>
    <w:p w:rsidR="00DD2CAC" w:rsidRPr="00DD2CAC" w:rsidRDefault="009E70FB" w:rsidP="0023762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sidR="00DD2CAC" w:rsidRPr="00DD2CAC">
        <w:rPr>
          <w:rStyle w:val="default"/>
          <w:rFonts w:cs="FrankRuehl"/>
          <w:rtl/>
        </w:rPr>
        <w:t>על אף האמור בסעיפים 78ב ו</w:t>
      </w:r>
      <w:r w:rsidR="00237626">
        <w:rPr>
          <w:rStyle w:val="default"/>
          <w:rFonts w:cs="FrankRuehl" w:hint="cs"/>
          <w:rtl/>
        </w:rPr>
        <w:t>-</w:t>
      </w:r>
      <w:r w:rsidR="00DD2CAC" w:rsidRPr="00DD2CAC">
        <w:rPr>
          <w:rStyle w:val="default"/>
          <w:rFonts w:cs="FrankRuehl"/>
          <w:rtl/>
        </w:rPr>
        <w:t xml:space="preserve">78ג, לא ייפגש עצור עם </w:t>
      </w:r>
      <w:r>
        <w:rPr>
          <w:rStyle w:val="default"/>
          <w:rFonts w:cs="FrankRuehl"/>
          <w:rtl/>
        </w:rPr>
        <w:t>עורך דין במשך יומיים מיום מעצרו</w:t>
      </w:r>
      <w:r>
        <w:rPr>
          <w:rStyle w:val="default"/>
          <w:rFonts w:cs="FrankRuehl" w:hint="cs"/>
          <w:rtl/>
        </w:rPr>
        <w:t>;</w:t>
      </w:r>
    </w:p>
    <w:p w:rsidR="00DD2CAC" w:rsidRPr="00DD2CAC" w:rsidRDefault="009E70FB" w:rsidP="00DD2CAC">
      <w:pPr>
        <w:pStyle w:val="P00"/>
        <w:spacing w:before="72"/>
        <w:ind w:left="1021" w:right="1134"/>
        <w:rPr>
          <w:rStyle w:val="default"/>
          <w:rFonts w:cs="FrankRuehl"/>
          <w:rtl/>
        </w:rPr>
      </w:pPr>
      <w:r>
        <w:rPr>
          <w:rStyle w:val="default"/>
          <w:rFonts w:cs="FrankRuehl"/>
          <w:rtl/>
        </w:rPr>
        <w:t>(5)</w:t>
      </w:r>
      <w:r>
        <w:rPr>
          <w:rStyle w:val="default"/>
          <w:rFonts w:cs="FrankRuehl" w:hint="cs"/>
          <w:rtl/>
        </w:rPr>
        <w:tab/>
      </w:r>
      <w:r w:rsidR="00DD2CAC" w:rsidRPr="00DD2CAC">
        <w:rPr>
          <w:rStyle w:val="default"/>
          <w:rFonts w:cs="FrankRuehl"/>
          <w:rtl/>
        </w:rPr>
        <w:t>מניעת מפגש של עצור עם עורך דין בתום יומיים מיום מעצרו תיעשה לפי סעיף 78ג(ג).</w:t>
      </w:r>
    </w:p>
    <w:p w:rsidR="00DD2CAC" w:rsidRPr="00DD2CAC" w:rsidRDefault="00DD2CAC" w:rsidP="00DD2CAC">
      <w:pPr>
        <w:pStyle w:val="P00"/>
        <w:spacing w:before="72"/>
        <w:ind w:left="1021" w:right="1134" w:hanging="1021"/>
        <w:rPr>
          <w:rStyle w:val="default"/>
          <w:rFonts w:cs="FrankRuehl" w:hint="cs"/>
          <w:rtl/>
        </w:rPr>
      </w:pPr>
      <w:r>
        <w:rPr>
          <w:rFonts w:cs="FrankRuehl"/>
          <w:rtl/>
          <w:lang w:val="he-IL"/>
        </w:rPr>
        <w:pict>
          <v:shape id="_x0000_s1874" type="#_x0000_t202" style="position:absolute;left:0;text-align:left;margin-left:470.35pt;margin-top:7.1pt;width:1in;height:18pt;z-index:251840000" filled="f" stroked="f">
            <v:textbox inset="1mm,0,1mm,0">
              <w:txbxContent>
                <w:p w:rsidR="00E90B41" w:rsidRDefault="00E90B41" w:rsidP="00DD2CAC">
                  <w:pPr>
                    <w:spacing w:line="160" w:lineRule="exact"/>
                    <w:rPr>
                      <w:rFonts w:cs="Miriam" w:hint="cs"/>
                      <w:noProof/>
                      <w:sz w:val="18"/>
                      <w:szCs w:val="18"/>
                      <w:rtl/>
                    </w:rPr>
                  </w:pPr>
                  <w:r>
                    <w:rPr>
                      <w:rFonts w:cs="Miriam" w:hint="cs"/>
                      <w:sz w:val="18"/>
                      <w:szCs w:val="18"/>
                      <w:rtl/>
                    </w:rPr>
                    <w:t>תיקון מס' 87</w:t>
                  </w:r>
                </w:p>
              </w:txbxContent>
            </v:textbox>
          </v:shape>
        </w:pict>
      </w:r>
      <w:r>
        <w:rPr>
          <w:rStyle w:val="default"/>
          <w:rFonts w:cs="FrankRuehl" w:hint="cs"/>
          <w:rtl/>
        </w:rPr>
        <w:tab/>
        <w:t>(ו)</w:t>
      </w:r>
      <w:r>
        <w:rPr>
          <w:rStyle w:val="default"/>
          <w:rFonts w:cs="FrankRuehl" w:hint="cs"/>
          <w:rtl/>
        </w:rPr>
        <w:tab/>
      </w:r>
      <w:r w:rsidRPr="00DD2CAC">
        <w:rPr>
          <w:rStyle w:val="default"/>
          <w:rFonts w:cs="FrankRuehl"/>
          <w:rtl/>
        </w:rPr>
        <w:t>(1)</w:t>
      </w:r>
      <w:r w:rsidR="009E70FB">
        <w:rPr>
          <w:rStyle w:val="default"/>
          <w:rFonts w:cs="FrankRuehl" w:hint="cs"/>
          <w:rtl/>
        </w:rPr>
        <w:tab/>
      </w:r>
      <w:r w:rsidRPr="00DD2CAC">
        <w:rPr>
          <w:rStyle w:val="default"/>
          <w:rFonts w:cs="FrankRuehl"/>
          <w:rtl/>
        </w:rPr>
        <w:t>שופט מוסמך לתת פקודת מעצר ולחזור ולהאריך את משך ההחזקה במעצר, ובלבד שפקודת מעצר או הארכת מעצר לא תהיה לתקופה העולה על שלושים ימים בכל פעם, וכן שכל תקופות המעצר לפי</w:t>
      </w:r>
      <w:r w:rsidR="009E70FB">
        <w:rPr>
          <w:rStyle w:val="default"/>
          <w:rFonts w:cs="FrankRuehl"/>
          <w:rtl/>
        </w:rPr>
        <w:t xml:space="preserve"> פיסקה זו לא יעלו על תשעים ימים</w:t>
      </w:r>
      <w:r w:rsidR="009E70FB">
        <w:rPr>
          <w:rStyle w:val="default"/>
          <w:rFonts w:cs="FrankRuehl" w:hint="cs"/>
          <w:rtl/>
        </w:rPr>
        <w:t>;</w:t>
      </w:r>
    </w:p>
    <w:p w:rsidR="00DD2CAC" w:rsidRPr="00DD2CAC" w:rsidRDefault="009E70FB" w:rsidP="00DD2CAC">
      <w:pPr>
        <w:pStyle w:val="P00"/>
        <w:spacing w:before="72"/>
        <w:ind w:left="1021" w:right="1134"/>
        <w:rPr>
          <w:rStyle w:val="default"/>
          <w:rFonts w:cs="FrankRuehl" w:hint="cs"/>
          <w:rtl/>
        </w:rPr>
      </w:pPr>
      <w:r>
        <w:rPr>
          <w:rFonts w:cs="FrankRuehl"/>
          <w:sz w:val="26"/>
          <w:rtl/>
          <w:lang w:eastAsia="en-US"/>
        </w:rPr>
        <w:pict>
          <v:shape id="_x0000_s1875" type="#_x0000_t202" style="position:absolute;left:0;text-align:left;margin-left:470.35pt;margin-top:7.1pt;width:1in;height:18pt;z-index:251841024" filled="f" stroked="f">
            <v:textbox inset="1mm,0,1mm,0">
              <w:txbxContent>
                <w:p w:rsidR="00E90B41" w:rsidRDefault="00E90B41" w:rsidP="009E70FB">
                  <w:pPr>
                    <w:spacing w:line="160" w:lineRule="exact"/>
                    <w:rPr>
                      <w:rFonts w:cs="Miriam" w:hint="cs"/>
                      <w:noProof/>
                      <w:sz w:val="18"/>
                      <w:szCs w:val="18"/>
                      <w:rtl/>
                    </w:rPr>
                  </w:pPr>
                  <w:r>
                    <w:rPr>
                      <w:rFonts w:cs="Miriam" w:hint="cs"/>
                      <w:sz w:val="18"/>
                      <w:szCs w:val="18"/>
                      <w:rtl/>
                    </w:rPr>
                    <w:t>תיקון מס' 87</w:t>
                  </w:r>
                </w:p>
              </w:txbxContent>
            </v:textbox>
            <w10:anchorlock/>
          </v:shape>
        </w:pict>
      </w:r>
      <w:r>
        <w:rPr>
          <w:rStyle w:val="default"/>
          <w:rFonts w:cs="FrankRuehl"/>
          <w:rtl/>
        </w:rPr>
        <w:t>(2)</w:t>
      </w:r>
      <w:r>
        <w:rPr>
          <w:rStyle w:val="default"/>
          <w:rFonts w:cs="FrankRuehl" w:hint="cs"/>
          <w:rtl/>
        </w:rPr>
        <w:tab/>
      </w:r>
      <w:r w:rsidR="00DD2CAC" w:rsidRPr="00DD2CAC">
        <w:rPr>
          <w:rStyle w:val="default"/>
          <w:rFonts w:cs="FrankRuehl"/>
          <w:rtl/>
        </w:rPr>
        <w:t>שופט של בית המשפט הצבאי לערעורים רשאי, לבקשת היועץ</w:t>
      </w:r>
      <w:r w:rsidR="00DD2CAC">
        <w:rPr>
          <w:rStyle w:val="default"/>
          <w:rFonts w:cs="FrankRuehl" w:hint="cs"/>
          <w:rtl/>
        </w:rPr>
        <w:t xml:space="preserve"> </w:t>
      </w:r>
      <w:r w:rsidR="00DD2CAC" w:rsidRPr="00DD2CAC">
        <w:rPr>
          <w:rStyle w:val="default"/>
          <w:rFonts w:cs="FrankRuehl"/>
          <w:rtl/>
        </w:rPr>
        <w:t xml:space="preserve">המשפטי של האזור, לצוות על הארכת מעצרו של מי שנעצר לפי פסקה (1) או על מעצרו מחדש, </w:t>
      </w:r>
      <w:r>
        <w:rPr>
          <w:rStyle w:val="default"/>
          <w:rFonts w:cs="FrankRuehl"/>
          <w:rtl/>
        </w:rPr>
        <w:t>לתקופה שלא תעלה על שלושה חודשים</w:t>
      </w:r>
      <w:r>
        <w:rPr>
          <w:rStyle w:val="default"/>
          <w:rFonts w:cs="FrankRuehl" w:hint="cs"/>
          <w:rtl/>
        </w:rPr>
        <w:t>;</w:t>
      </w:r>
    </w:p>
    <w:p w:rsidR="00DD2CAC" w:rsidRPr="00DD2CAC" w:rsidRDefault="00DD2CAC" w:rsidP="00DD2CAC">
      <w:pPr>
        <w:pStyle w:val="P00"/>
        <w:spacing w:before="72"/>
        <w:ind w:left="1021" w:right="1134"/>
        <w:rPr>
          <w:rStyle w:val="default"/>
          <w:rFonts w:cs="FrankRuehl" w:hint="cs"/>
          <w:rtl/>
        </w:rPr>
      </w:pPr>
      <w:r w:rsidRPr="00DD2CAC">
        <w:rPr>
          <w:rStyle w:val="default"/>
          <w:rFonts w:cs="FrankRuehl"/>
          <w:rtl/>
        </w:rPr>
        <w:t xml:space="preserve">ניתנה פקודת מעצר כאמור לתקופה קצרה משלושה חודשים, רשאי שופט של בית המשפט הצבאי לערעורים להאריכה מזמן לזמן, ובלבד שכל תקופות המעצר לפי </w:t>
      </w:r>
      <w:r w:rsidR="009E70FB">
        <w:rPr>
          <w:rStyle w:val="default"/>
          <w:rFonts w:cs="FrankRuehl"/>
          <w:rtl/>
        </w:rPr>
        <w:t>פסקה זו לא יעלו על שלושה חודשים</w:t>
      </w:r>
      <w:r w:rsidR="009E70FB">
        <w:rPr>
          <w:rStyle w:val="default"/>
          <w:rFonts w:cs="FrankRuehl" w:hint="cs"/>
          <w:rtl/>
        </w:rPr>
        <w:t>;</w:t>
      </w:r>
    </w:p>
    <w:p w:rsidR="00DD2CAC" w:rsidRPr="00DD2CAC" w:rsidRDefault="009E70FB" w:rsidP="00237626">
      <w:pPr>
        <w:pStyle w:val="P00"/>
        <w:spacing w:before="72"/>
        <w:ind w:left="1021" w:right="1134"/>
        <w:rPr>
          <w:rStyle w:val="default"/>
          <w:rFonts w:cs="FrankRuehl" w:hint="cs"/>
          <w:rtl/>
        </w:rPr>
      </w:pPr>
      <w:r>
        <w:rPr>
          <w:rFonts w:cs="FrankRuehl"/>
          <w:sz w:val="26"/>
          <w:rtl/>
          <w:lang w:eastAsia="en-US"/>
        </w:rPr>
        <w:pict>
          <v:shape id="_x0000_s1876" type="#_x0000_t202" style="position:absolute;left:0;text-align:left;margin-left:470.35pt;margin-top:7.1pt;width:1in;height:27pt;z-index:251842048" filled="f" stroked="f">
            <v:textbox inset="1mm,0,1mm,0">
              <w:txbxContent>
                <w:p w:rsidR="00E90B41" w:rsidRDefault="00E90B41" w:rsidP="009E70FB">
                  <w:pPr>
                    <w:spacing w:line="160" w:lineRule="exact"/>
                    <w:rPr>
                      <w:rFonts w:cs="Miriam" w:hint="cs"/>
                      <w:noProof/>
                      <w:sz w:val="18"/>
                      <w:szCs w:val="18"/>
                      <w:rtl/>
                    </w:rPr>
                  </w:pPr>
                  <w:r>
                    <w:rPr>
                      <w:rFonts w:cs="Miriam" w:hint="cs"/>
                      <w:sz w:val="18"/>
                      <w:szCs w:val="18"/>
                      <w:rtl/>
                    </w:rPr>
                    <w:t>תיקון מס' 87</w:t>
                  </w:r>
                </w:p>
                <w:p w:rsidR="00E90B41" w:rsidRDefault="00E90B41" w:rsidP="009E70FB">
                  <w:pPr>
                    <w:spacing w:line="160" w:lineRule="exact"/>
                    <w:rPr>
                      <w:rFonts w:cs="Miriam" w:hint="cs"/>
                      <w:noProof/>
                      <w:sz w:val="18"/>
                      <w:szCs w:val="18"/>
                      <w:rtl/>
                    </w:rPr>
                  </w:pPr>
                  <w:r>
                    <w:rPr>
                      <w:rFonts w:cs="Miriam" w:hint="cs"/>
                      <w:noProof/>
                      <w:sz w:val="18"/>
                      <w:szCs w:val="18"/>
                      <w:rtl/>
                    </w:rPr>
                    <w:t>תיקון מס' 91</w:t>
                  </w:r>
                </w:p>
                <w:p w:rsidR="00E90B41" w:rsidRDefault="00E90B41" w:rsidP="009E70FB">
                  <w:pPr>
                    <w:spacing w:line="160" w:lineRule="exact"/>
                    <w:rPr>
                      <w:rFonts w:cs="Miriam" w:hint="cs"/>
                      <w:noProof/>
                      <w:sz w:val="18"/>
                      <w:szCs w:val="18"/>
                      <w:rtl/>
                    </w:rPr>
                  </w:pPr>
                  <w:r>
                    <w:rPr>
                      <w:rFonts w:cs="Miriam" w:hint="cs"/>
                      <w:noProof/>
                      <w:sz w:val="18"/>
                      <w:szCs w:val="18"/>
                      <w:rtl/>
                    </w:rPr>
                    <w:t>תיקון מס' 100</w:t>
                  </w:r>
                </w:p>
              </w:txbxContent>
            </v:textbox>
            <w10:anchorlock/>
          </v:shape>
        </w:pict>
      </w:r>
      <w:r>
        <w:rPr>
          <w:rStyle w:val="default"/>
          <w:rFonts w:cs="FrankRuehl"/>
          <w:rtl/>
        </w:rPr>
        <w:t>(3)</w:t>
      </w:r>
      <w:r>
        <w:rPr>
          <w:rStyle w:val="default"/>
          <w:rFonts w:cs="FrankRuehl" w:hint="cs"/>
          <w:rtl/>
        </w:rPr>
        <w:tab/>
      </w:r>
      <w:r w:rsidR="00DD2CAC" w:rsidRPr="00DD2CAC">
        <w:rPr>
          <w:rStyle w:val="default"/>
          <w:rFonts w:cs="FrankRuehl"/>
          <w:rtl/>
        </w:rPr>
        <w:t>שופט מוסמך להאריך את מעצרו של מי שנעצר לפי</w:t>
      </w:r>
      <w:r w:rsidR="00DD2CAC" w:rsidRPr="00DD2CAC">
        <w:rPr>
          <w:rStyle w:val="default"/>
          <w:rFonts w:cs="FrankRuehl" w:hint="cs"/>
          <w:rtl/>
        </w:rPr>
        <w:t xml:space="preserve"> סעיפים קטנים</w:t>
      </w:r>
      <w:r w:rsidR="00DD2CAC">
        <w:rPr>
          <w:rStyle w:val="default"/>
          <w:rFonts w:cs="FrankRuehl" w:hint="cs"/>
          <w:rtl/>
        </w:rPr>
        <w:t xml:space="preserve"> (</w:t>
      </w:r>
      <w:r w:rsidR="00DD2CAC" w:rsidRPr="00DD2CAC">
        <w:rPr>
          <w:rStyle w:val="default"/>
          <w:rFonts w:cs="FrankRuehl" w:hint="cs"/>
          <w:rtl/>
        </w:rPr>
        <w:t>א)</w:t>
      </w:r>
      <w:r w:rsidR="00237626">
        <w:rPr>
          <w:rStyle w:val="default"/>
          <w:rFonts w:cs="FrankRuehl" w:hint="cs"/>
          <w:rtl/>
        </w:rPr>
        <w:t xml:space="preserve"> עד </w:t>
      </w:r>
      <w:r w:rsidR="00DD2CAC" w:rsidRPr="00DD2CAC">
        <w:rPr>
          <w:rStyle w:val="default"/>
          <w:rFonts w:cs="FrankRuehl" w:hint="cs"/>
          <w:rtl/>
        </w:rPr>
        <w:t xml:space="preserve">(ה1) </w:t>
      </w:r>
      <w:r w:rsidR="00DD2CAC" w:rsidRPr="00DD2CAC">
        <w:rPr>
          <w:rStyle w:val="default"/>
          <w:rFonts w:cs="FrankRuehl"/>
          <w:rtl/>
        </w:rPr>
        <w:t xml:space="preserve">לתקופה שלא תעלה על </w:t>
      </w:r>
      <w:r w:rsidR="00DD2CAC" w:rsidRPr="00DD2CAC">
        <w:rPr>
          <w:rStyle w:val="default"/>
          <w:rFonts w:cs="FrankRuehl" w:hint="cs"/>
          <w:rtl/>
        </w:rPr>
        <w:t>72 שעות</w:t>
      </w:r>
      <w:r w:rsidR="00DD2CAC" w:rsidRPr="00DD2CAC">
        <w:rPr>
          <w:rStyle w:val="default"/>
          <w:rFonts w:cs="FrankRuehl"/>
          <w:rtl/>
        </w:rPr>
        <w:t>, אם הצהיר תובע צבאי כי קיימת כוונה להביא את עניינו של העצור בפני מפקד צבאי כדי שישקול הוצאת צו מעצר מנהלי בעניינו, ושוכנע השופט כי נסיבות העניין מצדיקות את הארכת מעצרו של העצור לתקופה זו.</w:t>
      </w:r>
      <w:r w:rsidR="00DD2CAC" w:rsidRPr="00DD2CAC">
        <w:rPr>
          <w:rStyle w:val="default"/>
          <w:rFonts w:cs="FrankRuehl" w:hint="cs"/>
          <w:rtl/>
        </w:rPr>
        <w:t xml:space="preserve"> לעניין זה לא י</w:t>
      </w:r>
      <w:r>
        <w:rPr>
          <w:rStyle w:val="default"/>
          <w:rFonts w:cs="FrankRuehl" w:hint="cs"/>
          <w:rtl/>
        </w:rPr>
        <w:t>בואו שבתות ומועדים במנין השעות;</w:t>
      </w:r>
    </w:p>
    <w:p w:rsidR="00DD2CAC" w:rsidRPr="00DD2CAC" w:rsidRDefault="00DD2CAC" w:rsidP="00DD2CAC">
      <w:pPr>
        <w:pStyle w:val="P00"/>
        <w:spacing w:before="72"/>
        <w:ind w:left="1021" w:right="1134"/>
        <w:rPr>
          <w:rStyle w:val="default"/>
          <w:rFonts w:cs="FrankRuehl"/>
          <w:rtl/>
        </w:rPr>
      </w:pPr>
      <w:r w:rsidRPr="00DD2CAC">
        <w:rPr>
          <w:rStyle w:val="default"/>
          <w:rFonts w:cs="FrankRuehl"/>
          <w:rtl/>
        </w:rPr>
        <w:t xml:space="preserve">בסעיף-קטן זה </w:t>
      </w:r>
      <w:r w:rsidRPr="00DD2CAC">
        <w:rPr>
          <w:rStyle w:val="default"/>
          <w:rFonts w:cs="FrankRuehl"/>
        </w:rPr>
        <w:t>–</w:t>
      </w:r>
      <w:r w:rsidRPr="00DD2CAC">
        <w:rPr>
          <w:rStyle w:val="default"/>
          <w:rFonts w:cs="FrankRuehl"/>
          <w:rtl/>
        </w:rPr>
        <w:t xml:space="preserve"> </w:t>
      </w:r>
    </w:p>
    <w:p w:rsidR="00DD2CAC" w:rsidRPr="00DD2CAC" w:rsidRDefault="00DD2CAC" w:rsidP="00DD2CAC">
      <w:pPr>
        <w:pStyle w:val="P00"/>
        <w:spacing w:before="72"/>
        <w:ind w:left="1021" w:right="1134"/>
        <w:rPr>
          <w:rStyle w:val="default"/>
          <w:rFonts w:cs="FrankRuehl" w:hint="cs"/>
          <w:rtl/>
        </w:rPr>
      </w:pPr>
      <w:r w:rsidRPr="00DD2CAC">
        <w:rPr>
          <w:rStyle w:val="default"/>
          <w:rFonts w:cs="FrankRuehl"/>
          <w:rtl/>
        </w:rPr>
        <w:t xml:space="preserve">"מפקד צבאי" </w:t>
      </w:r>
      <w:r w:rsidRPr="00DD2CAC">
        <w:rPr>
          <w:rStyle w:val="default"/>
          <w:rFonts w:cs="FrankRuehl"/>
        </w:rPr>
        <w:t>–</w:t>
      </w:r>
      <w:r w:rsidRPr="00DD2CAC">
        <w:rPr>
          <w:rStyle w:val="default"/>
          <w:rFonts w:cs="FrankRuehl"/>
          <w:rtl/>
        </w:rPr>
        <w:t xml:space="preserve"> כהגדרתו בצו בדבר מעצרים מנהליים (הוראת שעה)</w:t>
      </w:r>
      <w:r>
        <w:rPr>
          <w:rStyle w:val="default"/>
          <w:rFonts w:cs="FrankRuehl" w:hint="cs"/>
          <w:rtl/>
        </w:rPr>
        <w:t xml:space="preserve"> </w:t>
      </w:r>
      <w:r w:rsidRPr="00DD2CAC">
        <w:rPr>
          <w:rStyle w:val="default"/>
          <w:rFonts w:cs="FrankRuehl"/>
          <w:rtl/>
        </w:rPr>
        <w:t>(יהודה והשומרון)</w:t>
      </w:r>
      <w:r>
        <w:rPr>
          <w:rStyle w:val="default"/>
          <w:rFonts w:cs="FrankRuehl" w:hint="cs"/>
          <w:rtl/>
        </w:rPr>
        <w:t xml:space="preserve"> </w:t>
      </w:r>
      <w:r w:rsidRPr="00DD2CAC">
        <w:rPr>
          <w:rStyle w:val="default"/>
          <w:rFonts w:cs="FrankRuehl"/>
          <w:rtl/>
        </w:rPr>
        <w:t>(מס' 1226), התשמ"ח</w:t>
      </w:r>
      <w:r>
        <w:rPr>
          <w:rStyle w:val="default"/>
          <w:rFonts w:cs="FrankRuehl" w:hint="cs"/>
          <w:rtl/>
        </w:rPr>
        <w:t>-</w:t>
      </w:r>
      <w:r w:rsidRPr="00DD2CAC">
        <w:rPr>
          <w:rStyle w:val="default"/>
          <w:rFonts w:cs="FrankRuehl"/>
          <w:rtl/>
        </w:rPr>
        <w:t>1988</w:t>
      </w:r>
      <w:r>
        <w:rPr>
          <w:rStyle w:val="default"/>
          <w:rFonts w:cs="FrankRuehl" w:hint="cs"/>
          <w:rtl/>
        </w:rPr>
        <w:t>;</w:t>
      </w:r>
    </w:p>
    <w:p w:rsidR="00DD2CAC" w:rsidRPr="00DD2CAC" w:rsidRDefault="009E70FB" w:rsidP="00DD2CAC">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sidR="00DD2CAC">
        <w:rPr>
          <w:rStyle w:val="default"/>
          <w:rFonts w:cs="FrankRuehl" w:hint="cs"/>
          <w:rtl/>
        </w:rPr>
        <w:t>(בוטל).</w:t>
      </w:r>
    </w:p>
    <w:p w:rsidR="00DD2CAC" w:rsidRPr="009E70FB" w:rsidRDefault="009E70FB" w:rsidP="009E70FB">
      <w:pPr>
        <w:pStyle w:val="P00"/>
        <w:spacing w:before="72"/>
        <w:ind w:left="1021" w:right="1134" w:hanging="1021"/>
        <w:rPr>
          <w:rStyle w:val="default"/>
          <w:rFonts w:cs="FrankRuehl" w:hint="cs"/>
          <w:rtl/>
        </w:rPr>
      </w:pPr>
      <w:r>
        <w:rPr>
          <w:rFonts w:cs="FrankRuehl" w:hint="cs"/>
          <w:sz w:val="26"/>
          <w:rtl/>
          <w:lang w:eastAsia="en-US"/>
        </w:rPr>
        <w:pict>
          <v:shape id="_x0000_s1877" type="#_x0000_t202" style="position:absolute;left:0;text-align:left;margin-left:470.35pt;margin-top:7.1pt;width:1in;height:36pt;z-index:251843072" filled="f" stroked="f">
            <v:textbox inset="1mm,0,1mm,0">
              <w:txbxContent>
                <w:p w:rsidR="00E90B41" w:rsidRDefault="00E90B41" w:rsidP="009E70FB">
                  <w:pPr>
                    <w:spacing w:line="160" w:lineRule="exact"/>
                    <w:rPr>
                      <w:rFonts w:cs="Miriam" w:hint="cs"/>
                      <w:sz w:val="18"/>
                      <w:szCs w:val="18"/>
                      <w:rtl/>
                    </w:rPr>
                  </w:pPr>
                  <w:r>
                    <w:rPr>
                      <w:rFonts w:cs="Miriam" w:hint="cs"/>
                      <w:sz w:val="18"/>
                      <w:szCs w:val="18"/>
                      <w:rtl/>
                    </w:rPr>
                    <w:t>תיקון מס' 58</w:t>
                  </w:r>
                </w:p>
                <w:p w:rsidR="00E90B41" w:rsidRDefault="00E90B41" w:rsidP="009E70FB">
                  <w:pPr>
                    <w:spacing w:line="160" w:lineRule="exact"/>
                    <w:rPr>
                      <w:rFonts w:cs="Miriam" w:hint="cs"/>
                      <w:sz w:val="18"/>
                      <w:szCs w:val="18"/>
                      <w:rtl/>
                    </w:rPr>
                  </w:pPr>
                  <w:r>
                    <w:rPr>
                      <w:rFonts w:cs="Miriam" w:hint="cs"/>
                      <w:sz w:val="18"/>
                      <w:szCs w:val="18"/>
                      <w:rtl/>
                    </w:rPr>
                    <w:t>תיקון מס' 77</w:t>
                  </w:r>
                </w:p>
                <w:p w:rsidR="00E90B41" w:rsidRDefault="00E90B41" w:rsidP="009E70FB">
                  <w:pPr>
                    <w:spacing w:line="160" w:lineRule="exact"/>
                    <w:rPr>
                      <w:rFonts w:cs="Miriam" w:hint="cs"/>
                      <w:sz w:val="18"/>
                      <w:szCs w:val="18"/>
                      <w:rtl/>
                    </w:rPr>
                  </w:pPr>
                  <w:r>
                    <w:rPr>
                      <w:rFonts w:cs="Miriam" w:hint="cs"/>
                      <w:sz w:val="18"/>
                      <w:szCs w:val="18"/>
                      <w:rtl/>
                    </w:rPr>
                    <w:t>תיקון מס' 81</w:t>
                  </w:r>
                </w:p>
                <w:p w:rsidR="00E90B41" w:rsidRDefault="00E90B41" w:rsidP="009E70FB">
                  <w:pPr>
                    <w:spacing w:line="160" w:lineRule="exact"/>
                    <w:rPr>
                      <w:rFonts w:cs="Miriam" w:hint="cs"/>
                      <w:noProof/>
                      <w:sz w:val="18"/>
                      <w:szCs w:val="18"/>
                      <w:rtl/>
                    </w:rPr>
                  </w:pPr>
                  <w:r>
                    <w:rPr>
                      <w:rFonts w:cs="Miriam" w:hint="cs"/>
                      <w:sz w:val="18"/>
                      <w:szCs w:val="18"/>
                      <w:rtl/>
                    </w:rPr>
                    <w:t>תיקון מס' 91</w:t>
                  </w:r>
                </w:p>
              </w:txbxContent>
            </v:textbox>
            <w10:anchorlock/>
          </v:shape>
        </w:pict>
      </w:r>
      <w:r>
        <w:rPr>
          <w:rStyle w:val="default"/>
          <w:rFonts w:cs="FrankRuehl" w:hint="cs"/>
          <w:rtl/>
        </w:rPr>
        <w:tab/>
      </w:r>
      <w:r w:rsidR="00DD2CAC" w:rsidRPr="009E70FB">
        <w:rPr>
          <w:rStyle w:val="default"/>
          <w:rFonts w:cs="FrankRuehl" w:hint="cs"/>
          <w:rtl/>
        </w:rPr>
        <w:t>(ז)</w:t>
      </w:r>
      <w:r>
        <w:rPr>
          <w:rStyle w:val="default"/>
          <w:rFonts w:cs="FrankRuehl" w:hint="cs"/>
          <w:rtl/>
        </w:rPr>
        <w:tab/>
      </w:r>
      <w:r>
        <w:rPr>
          <w:rStyle w:val="default"/>
          <w:rFonts w:cs="FrankRuehl"/>
          <w:rtl/>
        </w:rPr>
        <w:t>(1)</w:t>
      </w:r>
      <w:r>
        <w:rPr>
          <w:rStyle w:val="default"/>
          <w:rFonts w:cs="FrankRuehl" w:hint="cs"/>
          <w:rtl/>
        </w:rPr>
        <w:tab/>
      </w:r>
      <w:r w:rsidR="00DD2CAC" w:rsidRPr="009E70FB">
        <w:rPr>
          <w:rStyle w:val="default"/>
          <w:rFonts w:cs="FrankRuehl"/>
          <w:rtl/>
        </w:rPr>
        <w:t xml:space="preserve">הוגש כתב אישום יהיה שופט מוסמך להורות על מעצרו של הנאשם עד לסיום משפטו. ניתן פסק דין על ידי בית משפט צבאי ותובע צבאי הודיע על כוונת התביעה להגיש עליו ערעור, רשאי בית המשפט לשחרר את הנאשם בערובה מטעמים שיירשמו, או להורות על מעצרו לתקופה שלא </w:t>
      </w:r>
      <w:r>
        <w:rPr>
          <w:rStyle w:val="default"/>
          <w:rFonts w:cs="FrankRuehl"/>
          <w:rtl/>
        </w:rPr>
        <w:t>תעלה על 72 שעות לשם הגשת הערעור</w:t>
      </w:r>
      <w:r>
        <w:rPr>
          <w:rStyle w:val="default"/>
          <w:rFonts w:cs="FrankRuehl" w:hint="cs"/>
          <w:rtl/>
        </w:rPr>
        <w:t>;</w:t>
      </w:r>
    </w:p>
    <w:p w:rsidR="00DD2CAC" w:rsidRPr="009E70FB" w:rsidRDefault="009E70FB" w:rsidP="009E70F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sidR="00DD2CAC" w:rsidRPr="009E70FB">
        <w:rPr>
          <w:rStyle w:val="default"/>
          <w:rFonts w:cs="FrankRuehl"/>
          <w:rtl/>
        </w:rPr>
        <w:t xml:space="preserve">הגיש תובע צבאי ערעור על פסק הדין, נתונה סמכות המעצר לשופט של בית המשפט הצבאי לערעורים. </w:t>
      </w:r>
    </w:p>
    <w:p w:rsidR="00DD2CAC" w:rsidRPr="009E70FB" w:rsidRDefault="009E70FB" w:rsidP="009E70FB">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sidR="00DD2CAC" w:rsidRPr="009E70FB">
        <w:rPr>
          <w:rStyle w:val="default"/>
          <w:rFonts w:cs="FrankRuehl"/>
          <w:rtl/>
        </w:rPr>
        <w:t xml:space="preserve">פקודת מעצר לפי סעיפים קטנים (ד) עד (ז) תבוצע על ידי חייל. </w:t>
      </w:r>
    </w:p>
    <w:p w:rsidR="00DD2CAC" w:rsidRPr="009E70FB" w:rsidRDefault="009E70FB" w:rsidP="009E70FB">
      <w:pPr>
        <w:pStyle w:val="P00"/>
        <w:spacing w:before="72"/>
        <w:ind w:left="1021" w:right="1134" w:hanging="1021"/>
        <w:rPr>
          <w:rStyle w:val="default"/>
          <w:rFonts w:cs="FrankRuehl"/>
          <w:rtl/>
        </w:rPr>
      </w:pPr>
      <w:r>
        <w:rPr>
          <w:rFonts w:cs="FrankRuehl"/>
          <w:sz w:val="26"/>
          <w:rtl/>
          <w:lang w:eastAsia="en-US"/>
        </w:rPr>
        <w:pict>
          <v:shape id="_x0000_s1878" type="#_x0000_t202" style="position:absolute;left:0;text-align:left;margin-left:472.5pt;margin-top:8.65pt;width:1in;height:36pt;z-index:251844096" filled="f" stroked="f">
            <v:textbox inset="1mm,0,1mm,0">
              <w:txbxContent>
                <w:p w:rsidR="00E90B41" w:rsidRDefault="00E90B41" w:rsidP="009E70FB">
                  <w:pPr>
                    <w:spacing w:line="160" w:lineRule="exact"/>
                    <w:rPr>
                      <w:rFonts w:cs="Miriam" w:hint="cs"/>
                      <w:sz w:val="18"/>
                      <w:szCs w:val="18"/>
                      <w:rtl/>
                    </w:rPr>
                  </w:pPr>
                  <w:r>
                    <w:rPr>
                      <w:rFonts w:cs="Miriam" w:hint="cs"/>
                      <w:sz w:val="18"/>
                      <w:szCs w:val="18"/>
                      <w:rtl/>
                    </w:rPr>
                    <w:t>תיקון מס' 49</w:t>
                  </w:r>
                </w:p>
                <w:p w:rsidR="00E90B41" w:rsidRDefault="00E90B41" w:rsidP="009E70FB">
                  <w:pPr>
                    <w:spacing w:line="160" w:lineRule="exact"/>
                    <w:rPr>
                      <w:rFonts w:cs="Miriam" w:hint="cs"/>
                      <w:sz w:val="18"/>
                      <w:szCs w:val="18"/>
                      <w:rtl/>
                    </w:rPr>
                  </w:pPr>
                  <w:r>
                    <w:rPr>
                      <w:rFonts w:cs="Miriam" w:hint="cs"/>
                      <w:sz w:val="18"/>
                      <w:szCs w:val="18"/>
                      <w:rtl/>
                    </w:rPr>
                    <w:t>תיקון מס' 74</w:t>
                  </w:r>
                </w:p>
                <w:p w:rsidR="00E90B41" w:rsidRDefault="00E90B41" w:rsidP="009E70FB">
                  <w:pPr>
                    <w:spacing w:line="160" w:lineRule="exact"/>
                    <w:rPr>
                      <w:rFonts w:cs="Miriam" w:hint="cs"/>
                      <w:sz w:val="18"/>
                      <w:szCs w:val="18"/>
                      <w:rtl/>
                    </w:rPr>
                  </w:pPr>
                  <w:r>
                    <w:rPr>
                      <w:rFonts w:cs="Miriam" w:hint="cs"/>
                      <w:sz w:val="18"/>
                      <w:szCs w:val="18"/>
                      <w:rtl/>
                    </w:rPr>
                    <w:t>תיקון מס' 89</w:t>
                  </w:r>
                </w:p>
              </w:txbxContent>
            </v:textbox>
            <w10:anchorlock/>
          </v:shape>
        </w:pict>
      </w:r>
      <w:r>
        <w:rPr>
          <w:rStyle w:val="default"/>
          <w:rFonts w:cs="FrankRuehl" w:hint="cs"/>
          <w:rtl/>
        </w:rPr>
        <w:tab/>
      </w:r>
      <w:r>
        <w:rPr>
          <w:rStyle w:val="default"/>
          <w:rFonts w:cs="FrankRuehl"/>
          <w:rtl/>
        </w:rPr>
        <w:t>(ט)</w:t>
      </w:r>
      <w:r>
        <w:rPr>
          <w:rStyle w:val="default"/>
          <w:rFonts w:cs="FrankRuehl" w:hint="cs"/>
          <w:rtl/>
        </w:rPr>
        <w:tab/>
      </w:r>
      <w:r>
        <w:rPr>
          <w:rStyle w:val="default"/>
          <w:rFonts w:cs="FrankRuehl"/>
          <w:rtl/>
        </w:rPr>
        <w:t>(1)</w:t>
      </w:r>
      <w:r>
        <w:rPr>
          <w:rStyle w:val="default"/>
          <w:rFonts w:cs="FrankRuehl" w:hint="cs"/>
          <w:rtl/>
        </w:rPr>
        <w:tab/>
      </w:r>
      <w:r w:rsidR="00DD2CAC" w:rsidRPr="009E70FB">
        <w:rPr>
          <w:rStyle w:val="default"/>
          <w:rFonts w:cs="FrankRuehl"/>
          <w:rtl/>
        </w:rPr>
        <w:t xml:space="preserve">שופט מוסמך להורות על שחרורו של מי שנעצר לפי סעיפים קטנים (א) או (ד) בתנאים או ללא כל תנאי, וכן להורות על שינוי התנאים שנקבעו לשחרורו על ידי קצין משטרה; </w:t>
      </w:r>
    </w:p>
    <w:p w:rsidR="00DD2CAC" w:rsidRPr="009E70FB" w:rsidRDefault="00DD2CAC" w:rsidP="009E70FB">
      <w:pPr>
        <w:pStyle w:val="P00"/>
        <w:spacing w:before="72"/>
        <w:ind w:left="1021" w:right="1134"/>
        <w:rPr>
          <w:rStyle w:val="default"/>
          <w:rFonts w:cs="FrankRuehl" w:hint="cs"/>
          <w:rtl/>
        </w:rPr>
      </w:pPr>
      <w:r w:rsidRPr="009E70FB">
        <w:rPr>
          <w:rStyle w:val="default"/>
          <w:rFonts w:cs="FrankRuehl"/>
          <w:rtl/>
        </w:rPr>
        <w:t xml:space="preserve"> (2)  מי שנעצר לפי סעיפים קטנים (א) או (ד) וטרם ניתנה נגדו פקודת מעצר של שופט רשאי לפנות לשופט בבקשה כי יורה על שחרורו או כי יורה על שינוי התנאים שנ</w:t>
      </w:r>
      <w:r w:rsidR="009E70FB">
        <w:rPr>
          <w:rStyle w:val="default"/>
          <w:rFonts w:cs="FrankRuehl"/>
          <w:rtl/>
        </w:rPr>
        <w:t>קבעו לשחרורו על ידי קצין משטרה</w:t>
      </w:r>
      <w:r w:rsidR="009E70FB">
        <w:rPr>
          <w:rStyle w:val="default"/>
          <w:rFonts w:cs="FrankRuehl" w:hint="cs"/>
          <w:rtl/>
        </w:rPr>
        <w:t>.</w:t>
      </w:r>
    </w:p>
    <w:p w:rsidR="00DD2CAC" w:rsidRPr="009E70FB" w:rsidRDefault="009E70FB" w:rsidP="009E70FB">
      <w:pPr>
        <w:pStyle w:val="P00"/>
        <w:spacing w:before="72"/>
        <w:ind w:left="1021" w:right="1134" w:hanging="1021"/>
        <w:rPr>
          <w:rStyle w:val="default"/>
          <w:rFonts w:cs="FrankRuehl"/>
          <w:rtl/>
        </w:rPr>
      </w:pPr>
      <w:r>
        <w:rPr>
          <w:rFonts w:cs="FrankRuehl" w:hint="cs"/>
          <w:sz w:val="26"/>
          <w:rtl/>
          <w:lang w:eastAsia="en-US"/>
        </w:rPr>
        <w:pict>
          <v:shape id="_x0000_s1879" type="#_x0000_t202" style="position:absolute;left:0;text-align:left;margin-left:470.35pt;margin-top:7.1pt;width:1in;height:18pt;z-index:251845120" filled="f" stroked="f">
            <v:textbox inset="1mm,0,1mm,0">
              <w:txbxContent>
                <w:p w:rsidR="00E90B41" w:rsidRDefault="00E90B41" w:rsidP="009E70FB">
                  <w:pPr>
                    <w:spacing w:line="160" w:lineRule="exact"/>
                    <w:rPr>
                      <w:rFonts w:cs="Miriam" w:hint="cs"/>
                      <w:sz w:val="18"/>
                      <w:szCs w:val="18"/>
                      <w:rtl/>
                    </w:rPr>
                  </w:pPr>
                  <w:r>
                    <w:rPr>
                      <w:rFonts w:cs="Miriam" w:hint="cs"/>
                      <w:sz w:val="18"/>
                      <w:szCs w:val="18"/>
                      <w:rtl/>
                    </w:rPr>
                    <w:t>תיקון מס' 24</w:t>
                  </w:r>
                </w:p>
                <w:p w:rsidR="00E90B41" w:rsidRDefault="00E90B41" w:rsidP="009E70FB">
                  <w:pPr>
                    <w:spacing w:line="160" w:lineRule="exact"/>
                    <w:rPr>
                      <w:rFonts w:cs="Miriam" w:hint="cs"/>
                      <w:sz w:val="18"/>
                      <w:szCs w:val="18"/>
                      <w:rtl/>
                    </w:rPr>
                  </w:pPr>
                  <w:r>
                    <w:rPr>
                      <w:rFonts w:cs="Miriam" w:hint="cs"/>
                      <w:sz w:val="18"/>
                      <w:szCs w:val="18"/>
                      <w:rtl/>
                    </w:rPr>
                    <w:t>תיקון מס' 91</w:t>
                  </w:r>
                </w:p>
              </w:txbxContent>
            </v:textbox>
            <w10:anchorlock/>
          </v:shape>
        </w:pict>
      </w:r>
      <w:r>
        <w:rPr>
          <w:rStyle w:val="default"/>
          <w:rFonts w:cs="FrankRuehl" w:hint="cs"/>
          <w:rtl/>
        </w:rPr>
        <w:tab/>
      </w:r>
      <w:r>
        <w:rPr>
          <w:rStyle w:val="default"/>
          <w:rFonts w:cs="FrankRuehl"/>
          <w:rtl/>
        </w:rPr>
        <w:t>(י)</w:t>
      </w:r>
      <w:r>
        <w:rPr>
          <w:rStyle w:val="default"/>
          <w:rFonts w:cs="FrankRuehl" w:hint="cs"/>
          <w:rtl/>
        </w:rPr>
        <w:tab/>
        <w:t>(</w:t>
      </w:r>
      <w:r w:rsidR="00DD2CAC" w:rsidRPr="009E70FB">
        <w:rPr>
          <w:rStyle w:val="default"/>
          <w:rFonts w:cs="FrankRuehl"/>
          <w:rtl/>
        </w:rPr>
        <w:t xml:space="preserve">1) </w:t>
      </w:r>
      <w:r>
        <w:rPr>
          <w:rStyle w:val="default"/>
          <w:rFonts w:cs="FrankRuehl" w:hint="cs"/>
          <w:rtl/>
        </w:rPr>
        <w:tab/>
      </w:r>
      <w:r w:rsidR="00DD2CAC" w:rsidRPr="009E70FB">
        <w:rPr>
          <w:rStyle w:val="default"/>
          <w:rFonts w:cs="FrankRuehl"/>
          <w:rtl/>
        </w:rPr>
        <w:t>לא ישוחרר אדם העצור על פי פקודת מעצר של שופט אלא לפי צו של שופט;</w:t>
      </w:r>
    </w:p>
    <w:p w:rsidR="00DD2CAC" w:rsidRPr="009E70FB" w:rsidRDefault="00DD2CAC" w:rsidP="009E70FB">
      <w:pPr>
        <w:pStyle w:val="P00"/>
        <w:spacing w:before="72"/>
        <w:ind w:left="1021" w:right="1134"/>
        <w:rPr>
          <w:rStyle w:val="default"/>
          <w:rFonts w:cs="FrankRuehl"/>
          <w:rtl/>
        </w:rPr>
      </w:pPr>
      <w:r w:rsidRPr="009E70FB">
        <w:rPr>
          <w:rStyle w:val="default"/>
          <w:rFonts w:cs="FrankRuehl"/>
          <w:rtl/>
        </w:rPr>
        <w:t xml:space="preserve">(2) </w:t>
      </w:r>
      <w:r w:rsidRPr="009E70FB">
        <w:rPr>
          <w:rStyle w:val="default"/>
          <w:rFonts w:cs="FrankRuehl" w:hint="cs"/>
          <w:rtl/>
        </w:rPr>
        <w:t xml:space="preserve"> </w:t>
      </w:r>
      <w:r w:rsidRPr="009E70FB">
        <w:rPr>
          <w:rStyle w:val="default"/>
          <w:rFonts w:cs="FrankRuehl"/>
          <w:rtl/>
        </w:rPr>
        <w:t>על אף האמור בפסקה (1), קצין משטרה, שדרגתו אינה למטה מדרגת רב פקד, מוסמך להורות על שחרורו של אדם העצור על פי פקודת מעצר של שופט לפני תום תקופת המעצר שנקבעה על ידי השופט, אלא אם כן קבע השופט, כי העצור יובא לפניו, או שהעצור ביקש זאת, או אם העצור נעצר על פי צו של שופט עד לסיום משפטו.</w:t>
      </w:r>
    </w:p>
    <w:p w:rsidR="00DD2CAC" w:rsidRPr="009E70FB" w:rsidRDefault="009E70FB" w:rsidP="009E70FB">
      <w:pPr>
        <w:pStyle w:val="P00"/>
        <w:spacing w:before="72"/>
        <w:ind w:left="1021" w:right="1134" w:hanging="1021"/>
        <w:rPr>
          <w:rStyle w:val="default"/>
          <w:rFonts w:cs="FrankRuehl"/>
          <w:rtl/>
        </w:rPr>
      </w:pPr>
      <w:r>
        <w:rPr>
          <w:rFonts w:cs="FrankRuehl"/>
          <w:sz w:val="26"/>
          <w:rtl/>
          <w:lang w:eastAsia="en-US"/>
        </w:rPr>
        <w:pict>
          <v:shape id="_x0000_s1880" type="#_x0000_t202" style="position:absolute;left:0;text-align:left;margin-left:470.35pt;margin-top:7.1pt;width:1in;height:36pt;z-index:251846144" filled="f" stroked="f">
            <v:textbox inset="1mm,0,1mm,0">
              <w:txbxContent>
                <w:p w:rsidR="00E90B41" w:rsidRDefault="00E90B41" w:rsidP="009E70FB">
                  <w:pPr>
                    <w:spacing w:line="160" w:lineRule="exact"/>
                    <w:rPr>
                      <w:rFonts w:cs="Miriam" w:hint="cs"/>
                      <w:sz w:val="18"/>
                      <w:szCs w:val="18"/>
                      <w:rtl/>
                    </w:rPr>
                  </w:pPr>
                  <w:r>
                    <w:rPr>
                      <w:rFonts w:cs="Miriam" w:hint="cs"/>
                      <w:sz w:val="18"/>
                      <w:szCs w:val="18"/>
                      <w:rtl/>
                    </w:rPr>
                    <w:t>תיקון מס' 58</w:t>
                  </w:r>
                </w:p>
                <w:p w:rsidR="00E90B41" w:rsidRDefault="00E90B41" w:rsidP="009E70FB">
                  <w:pPr>
                    <w:spacing w:line="160" w:lineRule="exact"/>
                    <w:rPr>
                      <w:rFonts w:cs="Miriam" w:hint="cs"/>
                      <w:sz w:val="18"/>
                      <w:szCs w:val="18"/>
                      <w:rtl/>
                    </w:rPr>
                  </w:pPr>
                  <w:r>
                    <w:rPr>
                      <w:rFonts w:cs="Miriam" w:hint="cs"/>
                      <w:sz w:val="18"/>
                      <w:szCs w:val="18"/>
                      <w:rtl/>
                    </w:rPr>
                    <w:t>תיקון מס' 64</w:t>
                  </w:r>
                </w:p>
                <w:p w:rsidR="00E90B41" w:rsidRDefault="00E90B41" w:rsidP="009E70FB">
                  <w:pPr>
                    <w:spacing w:line="160" w:lineRule="exact"/>
                    <w:rPr>
                      <w:rFonts w:cs="Miriam" w:hint="cs"/>
                      <w:sz w:val="18"/>
                      <w:szCs w:val="18"/>
                      <w:rtl/>
                    </w:rPr>
                  </w:pPr>
                  <w:r>
                    <w:rPr>
                      <w:rFonts w:cs="Miriam" w:hint="cs"/>
                      <w:sz w:val="18"/>
                      <w:szCs w:val="18"/>
                      <w:rtl/>
                    </w:rPr>
                    <w:t>תיקון מס' 86</w:t>
                  </w:r>
                </w:p>
                <w:p w:rsidR="00E90B41" w:rsidRDefault="00E90B41" w:rsidP="009E70FB">
                  <w:pPr>
                    <w:spacing w:line="160" w:lineRule="exact"/>
                    <w:rPr>
                      <w:rFonts w:cs="Miriam" w:hint="cs"/>
                      <w:noProof/>
                      <w:sz w:val="18"/>
                      <w:szCs w:val="18"/>
                      <w:rtl/>
                    </w:rPr>
                  </w:pPr>
                  <w:r>
                    <w:rPr>
                      <w:rFonts w:cs="Miriam" w:hint="cs"/>
                      <w:sz w:val="18"/>
                      <w:szCs w:val="18"/>
                      <w:rtl/>
                    </w:rPr>
                    <w:t>תיקון מס' 91</w:t>
                  </w:r>
                </w:p>
              </w:txbxContent>
            </v:textbox>
            <w10:anchorlock/>
          </v:shape>
        </w:pict>
      </w:r>
      <w:r>
        <w:rPr>
          <w:rStyle w:val="default"/>
          <w:rFonts w:cs="FrankRuehl" w:hint="cs"/>
          <w:rtl/>
        </w:rPr>
        <w:tab/>
      </w:r>
      <w:r w:rsidR="00DD2CAC" w:rsidRPr="009E70FB">
        <w:rPr>
          <w:rStyle w:val="default"/>
          <w:rFonts w:cs="FrankRuehl"/>
          <w:rtl/>
        </w:rPr>
        <w:t>(יא)</w:t>
      </w:r>
      <w:r>
        <w:rPr>
          <w:rStyle w:val="default"/>
          <w:rFonts w:cs="FrankRuehl" w:hint="cs"/>
          <w:rtl/>
        </w:rPr>
        <w:tab/>
      </w:r>
      <w:r>
        <w:rPr>
          <w:rStyle w:val="default"/>
          <w:rFonts w:cs="FrankRuehl"/>
          <w:rtl/>
        </w:rPr>
        <w:t>(1)</w:t>
      </w:r>
      <w:r>
        <w:rPr>
          <w:rStyle w:val="default"/>
          <w:rFonts w:cs="FrankRuehl" w:hint="cs"/>
          <w:rtl/>
        </w:rPr>
        <w:tab/>
      </w:r>
      <w:r w:rsidR="00DD2CAC" w:rsidRPr="009E70FB">
        <w:rPr>
          <w:rStyle w:val="default"/>
          <w:rFonts w:cs="FrankRuehl"/>
          <w:rtl/>
        </w:rPr>
        <w:t>עצור, מי ששוחרר ממעצר בתנאים, קצין משטרה ותובע צבאי רשאים לפנות בכתב לשופט בבקשה לעיון חוזר בהחלטה שנתן בעניין הנוגע למעצר או לשחרור, לרבות בהחלטה לפי סעיף קטן זה, אם נתגלו עובדות חדשות או נשתנו נסיבות, לרבות חלוף הזמן מיום מעצרו, והדבר עשוי לשנות את החלטתו הקודמת של שופט.</w:t>
      </w:r>
    </w:p>
    <w:p w:rsidR="00DD2CAC" w:rsidRPr="009E70FB" w:rsidRDefault="00DD2CAC" w:rsidP="009E70FB">
      <w:pPr>
        <w:pStyle w:val="P00"/>
        <w:spacing w:before="72"/>
        <w:ind w:left="1021" w:right="1134"/>
        <w:rPr>
          <w:rStyle w:val="default"/>
          <w:rFonts w:cs="FrankRuehl" w:hint="cs"/>
          <w:rtl/>
        </w:rPr>
      </w:pPr>
      <w:r w:rsidRPr="009E70FB">
        <w:rPr>
          <w:rStyle w:val="default"/>
          <w:rFonts w:cs="FrankRuehl"/>
          <w:rtl/>
        </w:rPr>
        <w:t>בכל מקרה רשאי העצור להגיש בקשה לעיון חוזר בתום שנה מיום מעצרו ובחלוף כל שישה חודשים נוספים. ובלבד שאם הוחל בשמיעת ערעור על פסק דין שניתן על ידי בית משפט צבאי של ערכאה ראשונה ידון בבקשה שופט של בית המשפט הצבאי לערעורים.</w:t>
      </w:r>
    </w:p>
    <w:p w:rsidR="00DD2CAC" w:rsidRPr="009E70FB" w:rsidRDefault="00F33F7C" w:rsidP="003F104C">
      <w:pPr>
        <w:pStyle w:val="P00"/>
        <w:spacing w:before="72"/>
        <w:ind w:left="1475" w:right="1134" w:hanging="454"/>
        <w:rPr>
          <w:rStyle w:val="default"/>
          <w:rFonts w:cs="FrankRuehl" w:hint="cs"/>
          <w:rtl/>
        </w:rPr>
      </w:pPr>
      <w:r>
        <w:rPr>
          <w:rFonts w:cs="FrankRuehl"/>
          <w:sz w:val="26"/>
          <w:rtl/>
          <w:lang w:eastAsia="en-US"/>
        </w:rPr>
        <w:pict>
          <v:shape id="_x0000_s1881" type="#_x0000_t202" style="position:absolute;left:0;text-align:left;margin-left:470.35pt;margin-top:7.1pt;width:1in;height:18pt;z-index:251847168" filled="f" stroked="f">
            <v:textbox inset="1mm,0,1mm,0">
              <w:txbxContent>
                <w:p w:rsidR="00E90B41" w:rsidRDefault="00E90B41" w:rsidP="00F33F7C">
                  <w:pPr>
                    <w:spacing w:line="160" w:lineRule="exact"/>
                    <w:rPr>
                      <w:rFonts w:cs="Miriam" w:hint="cs"/>
                      <w:sz w:val="18"/>
                      <w:szCs w:val="18"/>
                      <w:rtl/>
                    </w:rPr>
                  </w:pPr>
                  <w:r>
                    <w:rPr>
                      <w:rFonts w:cs="Miriam" w:hint="cs"/>
                      <w:sz w:val="18"/>
                      <w:szCs w:val="18"/>
                      <w:rtl/>
                    </w:rPr>
                    <w:t>תיקון מס' 86</w:t>
                  </w:r>
                </w:p>
                <w:p w:rsidR="00E90B41" w:rsidRDefault="00E90B41" w:rsidP="00F33F7C">
                  <w:pPr>
                    <w:spacing w:line="160" w:lineRule="exact"/>
                    <w:rPr>
                      <w:rFonts w:cs="Miriam" w:hint="cs"/>
                      <w:noProof/>
                      <w:sz w:val="18"/>
                      <w:szCs w:val="18"/>
                      <w:rtl/>
                    </w:rPr>
                  </w:pPr>
                  <w:r>
                    <w:rPr>
                      <w:rFonts w:cs="Miriam" w:hint="cs"/>
                      <w:sz w:val="18"/>
                      <w:szCs w:val="18"/>
                      <w:rtl/>
                    </w:rPr>
                    <w:t>תיקון מס' 91</w:t>
                  </w:r>
                </w:p>
              </w:txbxContent>
            </v:textbox>
            <w10:anchorlock/>
          </v:shape>
        </w:pict>
      </w:r>
      <w:r w:rsidR="00DD2CAC" w:rsidRPr="009E70FB">
        <w:rPr>
          <w:rStyle w:val="default"/>
          <w:rFonts w:cs="FrankRuehl"/>
          <w:rtl/>
        </w:rPr>
        <w:t>(2)</w:t>
      </w:r>
      <w:r w:rsidR="009E70FB">
        <w:rPr>
          <w:rStyle w:val="default"/>
          <w:rFonts w:cs="FrankRuehl" w:hint="cs"/>
          <w:rtl/>
        </w:rPr>
        <w:tab/>
      </w:r>
      <w:r w:rsidR="00DD2CAC" w:rsidRPr="009E70FB">
        <w:rPr>
          <w:rStyle w:val="default"/>
          <w:rFonts w:cs="FrankRuehl"/>
          <w:rtl/>
        </w:rPr>
        <w:t>(א)</w:t>
      </w:r>
      <w:r w:rsidR="009E70FB">
        <w:rPr>
          <w:rStyle w:val="default"/>
          <w:rFonts w:cs="FrankRuehl" w:hint="cs"/>
          <w:rtl/>
        </w:rPr>
        <w:tab/>
      </w:r>
      <w:r w:rsidR="00DD2CAC" w:rsidRPr="009E70FB">
        <w:rPr>
          <w:rStyle w:val="default"/>
          <w:rFonts w:cs="FrankRuehl"/>
          <w:rtl/>
        </w:rPr>
        <w:t>נאשם, שלאחר הגשת כתב אישום נגדו, היה נתון במעצר בשל אותו כתב אישום, תקופה המצטרפת לכדי שנתיים, ומשפטו בערכאה הראשונה לא נגמר בהכרעת דין, יובא עניינו בפני שופט של בית המשפט הצבאי לע</w:t>
      </w:r>
      <w:r w:rsidR="003F104C">
        <w:rPr>
          <w:rStyle w:val="default"/>
          <w:rFonts w:cs="FrankRuehl"/>
          <w:rtl/>
        </w:rPr>
        <w:t>רעורים</w:t>
      </w:r>
      <w:r w:rsidR="003F104C">
        <w:rPr>
          <w:rStyle w:val="default"/>
          <w:rFonts w:cs="FrankRuehl" w:hint="cs"/>
          <w:rtl/>
        </w:rPr>
        <w:t>;</w:t>
      </w:r>
    </w:p>
    <w:p w:rsidR="00DD2CAC" w:rsidRPr="009E70FB" w:rsidRDefault="00DD2CAC" w:rsidP="003F104C">
      <w:pPr>
        <w:pStyle w:val="P00"/>
        <w:spacing w:before="72"/>
        <w:ind w:left="1474" w:right="1134"/>
        <w:rPr>
          <w:rStyle w:val="default"/>
          <w:rFonts w:cs="FrankRuehl" w:hint="cs"/>
          <w:rtl/>
        </w:rPr>
      </w:pPr>
      <w:r w:rsidRPr="009E70FB">
        <w:rPr>
          <w:rStyle w:val="default"/>
          <w:rFonts w:cs="FrankRuehl"/>
          <w:rtl/>
        </w:rPr>
        <w:t>השופט ידון בעניינו של הנאשם ויורה על שחרורו, בתנאים או ללא כל תנאי, אלא אם סבר השופט,</w:t>
      </w:r>
      <w:r w:rsidRPr="009E70FB">
        <w:rPr>
          <w:rStyle w:val="default"/>
          <w:rFonts w:cs="FrankRuehl" w:hint="cs"/>
          <w:rtl/>
        </w:rPr>
        <w:t xml:space="preserve"> </w:t>
      </w:r>
      <w:r w:rsidRPr="009E70FB">
        <w:rPr>
          <w:rStyle w:val="default"/>
          <w:rFonts w:cs="FrankRuehl"/>
          <w:rtl/>
        </w:rPr>
        <w:t>כי נסיבות העניין, לרבות חומרת העבירה המיוחסת לנאשם, מסוכנותו, החשש להימלטותו מן הדין והגורמים להתמשכות ה</w:t>
      </w:r>
      <w:r w:rsidR="003F104C">
        <w:rPr>
          <w:rStyle w:val="default"/>
          <w:rFonts w:cs="FrankRuehl"/>
          <w:rtl/>
        </w:rPr>
        <w:t>הליכים, אינן מצדיקות את שחרורו</w:t>
      </w:r>
      <w:r w:rsidR="003F104C">
        <w:rPr>
          <w:rStyle w:val="default"/>
          <w:rFonts w:cs="FrankRuehl" w:hint="cs"/>
          <w:rtl/>
        </w:rPr>
        <w:t>;</w:t>
      </w:r>
    </w:p>
    <w:p w:rsidR="00DD2CAC" w:rsidRPr="00F33F7C" w:rsidRDefault="00F33F7C" w:rsidP="00F33F7C">
      <w:pPr>
        <w:pStyle w:val="P00"/>
        <w:spacing w:before="72"/>
        <w:ind w:left="1474" w:right="1134"/>
        <w:rPr>
          <w:rStyle w:val="default"/>
          <w:rFonts w:cs="FrankRuehl" w:hint="cs"/>
          <w:rtl/>
        </w:rPr>
      </w:pPr>
      <w:r>
        <w:rPr>
          <w:rFonts w:cs="FrankRuehl"/>
          <w:sz w:val="26"/>
          <w:rtl/>
          <w:lang w:eastAsia="en-US"/>
        </w:rPr>
        <w:pict>
          <v:shape id="_x0000_s1882" type="#_x0000_t202" style="position:absolute;left:0;text-align:left;margin-left:470.35pt;margin-top:7.1pt;width:1in;height:18pt;z-index:251848192" filled="f" stroked="f">
            <v:textbox inset="1mm,0,1mm,0">
              <w:txbxContent>
                <w:p w:rsidR="00E90B41" w:rsidRDefault="00E90B41" w:rsidP="00F33F7C">
                  <w:pPr>
                    <w:spacing w:line="160" w:lineRule="exact"/>
                    <w:rPr>
                      <w:rFonts w:cs="Miriam" w:hint="cs"/>
                      <w:noProof/>
                      <w:sz w:val="18"/>
                      <w:szCs w:val="18"/>
                      <w:rtl/>
                    </w:rPr>
                  </w:pPr>
                  <w:r>
                    <w:rPr>
                      <w:rFonts w:cs="Miriam" w:hint="cs"/>
                      <w:sz w:val="18"/>
                      <w:szCs w:val="18"/>
                      <w:rtl/>
                    </w:rPr>
                    <w:t>תיקון מס' 91</w:t>
                  </w:r>
                </w:p>
              </w:txbxContent>
            </v:textbox>
            <w10:anchorlock/>
          </v:shape>
        </w:pict>
      </w:r>
      <w:r w:rsidR="00DD2CAC" w:rsidRPr="00F33F7C">
        <w:rPr>
          <w:rStyle w:val="default"/>
          <w:rFonts w:cs="FrankRuehl"/>
          <w:rtl/>
        </w:rPr>
        <w:t>(ב)</w:t>
      </w:r>
      <w:r>
        <w:rPr>
          <w:rStyle w:val="default"/>
          <w:rFonts w:cs="FrankRuehl" w:hint="cs"/>
          <w:rtl/>
        </w:rPr>
        <w:tab/>
      </w:r>
      <w:r w:rsidR="00DD2CAC" w:rsidRPr="00F33F7C">
        <w:rPr>
          <w:rStyle w:val="default"/>
          <w:rFonts w:cs="FrankRuehl"/>
          <w:rtl/>
        </w:rPr>
        <w:t>החליט השופט שנסיבות העניין אינן מצדיקות את שחרורו של הנאשם, יהיה רשאי השופט, להורות על המשך החזקתו של הנאשם במעצר לתקופה שלא תעלה על שישה חוד</w:t>
      </w:r>
      <w:r w:rsidR="003F104C">
        <w:rPr>
          <w:rStyle w:val="default"/>
          <w:rFonts w:cs="FrankRuehl"/>
          <w:rtl/>
        </w:rPr>
        <w:t>שים, ולחזור ולהורות כך מעת לעת.</w:t>
      </w:r>
    </w:p>
    <w:p w:rsidR="00DD2CAC" w:rsidRPr="00F33F7C" w:rsidRDefault="00F33F7C" w:rsidP="00F33F7C">
      <w:pPr>
        <w:pStyle w:val="P00"/>
        <w:spacing w:before="72"/>
        <w:ind w:left="0" w:right="1134"/>
        <w:rPr>
          <w:rStyle w:val="default"/>
          <w:rFonts w:cs="FrankRuehl" w:hint="cs"/>
          <w:rtl/>
        </w:rPr>
      </w:pPr>
      <w:r>
        <w:rPr>
          <w:rFonts w:cs="FrankRuehl" w:hint="cs"/>
          <w:sz w:val="26"/>
          <w:rtl/>
          <w:lang w:eastAsia="en-US"/>
        </w:rPr>
        <w:pict>
          <v:shape id="_x0000_s1883" type="#_x0000_t202" style="position:absolute;left:0;text-align:left;margin-left:470.35pt;margin-top:7.1pt;width:1in;height:18pt;z-index:251849216" filled="f" stroked="f">
            <v:textbox inset="1mm,0,1mm,0">
              <w:txbxContent>
                <w:p w:rsidR="00E90B41" w:rsidRDefault="00E90B41" w:rsidP="00F33F7C">
                  <w:pPr>
                    <w:spacing w:line="160" w:lineRule="exact"/>
                    <w:rPr>
                      <w:rFonts w:cs="Miriam" w:hint="cs"/>
                      <w:sz w:val="18"/>
                      <w:szCs w:val="18"/>
                      <w:rtl/>
                    </w:rPr>
                  </w:pPr>
                  <w:r>
                    <w:rPr>
                      <w:rFonts w:cs="Miriam" w:hint="cs"/>
                      <w:sz w:val="18"/>
                      <w:szCs w:val="18"/>
                      <w:rtl/>
                    </w:rPr>
                    <w:t>תיקון מס' 75</w:t>
                  </w:r>
                </w:p>
                <w:p w:rsidR="00E90B41" w:rsidRDefault="00E90B41" w:rsidP="00F33F7C">
                  <w:pPr>
                    <w:spacing w:line="160" w:lineRule="exact"/>
                    <w:rPr>
                      <w:rFonts w:cs="Miriam" w:hint="cs"/>
                      <w:noProof/>
                      <w:sz w:val="18"/>
                      <w:szCs w:val="18"/>
                      <w:rtl/>
                    </w:rPr>
                  </w:pPr>
                  <w:r>
                    <w:rPr>
                      <w:rFonts w:cs="Miriam" w:hint="cs"/>
                      <w:sz w:val="18"/>
                      <w:szCs w:val="18"/>
                      <w:rtl/>
                    </w:rPr>
                    <w:t>תיקון מס' 91</w:t>
                  </w:r>
                </w:p>
              </w:txbxContent>
            </v:textbox>
            <w10:anchorlock/>
          </v:shape>
        </w:pict>
      </w:r>
      <w:r>
        <w:rPr>
          <w:rStyle w:val="default"/>
          <w:rFonts w:cs="FrankRuehl" w:hint="cs"/>
          <w:rtl/>
        </w:rPr>
        <w:tab/>
      </w:r>
      <w:r>
        <w:rPr>
          <w:rStyle w:val="default"/>
          <w:rFonts w:cs="FrankRuehl"/>
          <w:rtl/>
        </w:rPr>
        <w:t>(יב)</w:t>
      </w:r>
      <w:r>
        <w:rPr>
          <w:rStyle w:val="default"/>
          <w:rFonts w:cs="FrankRuehl" w:hint="cs"/>
          <w:rtl/>
        </w:rPr>
        <w:tab/>
      </w:r>
      <w:r w:rsidR="00DD2CAC" w:rsidRPr="00F33F7C">
        <w:rPr>
          <w:rStyle w:val="default"/>
          <w:rFonts w:cs="FrankRuehl"/>
          <w:rtl/>
        </w:rPr>
        <w:t>עצור, מי ששוחרר ממעצר בתנאים, קצין משטרה ותובע צבאי, רשאים לערור על החלטה של שופט של ערכאה ראשונה, בענין הנוגע למעצר או לשחרור או לבקשה לעיון חוזר, בפני שופט של בית משפט הצבאי לערעורים.</w:t>
      </w:r>
    </w:p>
    <w:p w:rsidR="00DD2CAC" w:rsidRPr="00F33F7C" w:rsidRDefault="00F33F7C" w:rsidP="00F33F7C">
      <w:pPr>
        <w:pStyle w:val="P00"/>
        <w:spacing w:before="72"/>
        <w:ind w:left="0" w:right="1134"/>
        <w:rPr>
          <w:rStyle w:val="default"/>
          <w:rFonts w:cs="FrankRuehl" w:hint="cs"/>
          <w:rtl/>
        </w:rPr>
      </w:pPr>
      <w:r>
        <w:rPr>
          <w:rFonts w:cs="FrankRuehl" w:hint="cs"/>
          <w:sz w:val="26"/>
          <w:rtl/>
          <w:lang w:eastAsia="en-US"/>
        </w:rPr>
        <w:pict>
          <v:shape id="_x0000_s1884" type="#_x0000_t202" style="position:absolute;left:0;text-align:left;margin-left:470.35pt;margin-top:7.1pt;width:1in;height:9pt;z-index:251850240" filled="f" stroked="f">
            <v:textbox inset="1mm,0,1mm,0">
              <w:txbxContent>
                <w:p w:rsidR="00E90B41" w:rsidRDefault="00E90B41" w:rsidP="00F33F7C">
                  <w:pPr>
                    <w:spacing w:line="160" w:lineRule="exact"/>
                    <w:rPr>
                      <w:rFonts w:cs="Miriam" w:hint="cs"/>
                      <w:noProof/>
                      <w:sz w:val="18"/>
                      <w:szCs w:val="18"/>
                      <w:rtl/>
                    </w:rPr>
                  </w:pPr>
                  <w:r>
                    <w:rPr>
                      <w:rFonts w:cs="Miriam" w:hint="cs"/>
                      <w:sz w:val="18"/>
                      <w:szCs w:val="18"/>
                      <w:rtl/>
                    </w:rPr>
                    <w:t>תיקון מס' 90</w:t>
                  </w:r>
                </w:p>
              </w:txbxContent>
            </v:textbox>
            <w10:anchorlock/>
          </v:shape>
        </w:pict>
      </w:r>
      <w:r>
        <w:rPr>
          <w:rStyle w:val="default"/>
          <w:rFonts w:cs="FrankRuehl" w:hint="cs"/>
          <w:rtl/>
        </w:rPr>
        <w:tab/>
      </w:r>
      <w:r>
        <w:rPr>
          <w:rStyle w:val="default"/>
          <w:rFonts w:cs="FrankRuehl"/>
          <w:rtl/>
        </w:rPr>
        <w:t>(יג)</w:t>
      </w:r>
      <w:r>
        <w:rPr>
          <w:rStyle w:val="default"/>
          <w:rFonts w:cs="FrankRuehl" w:hint="cs"/>
          <w:rtl/>
        </w:rPr>
        <w:tab/>
        <w:t>(</w:t>
      </w:r>
      <w:r w:rsidR="00DD2CAC" w:rsidRPr="00F33F7C">
        <w:rPr>
          <w:rStyle w:val="default"/>
          <w:rFonts w:cs="FrankRuehl" w:hint="cs"/>
          <w:rtl/>
        </w:rPr>
        <w:t>בוטל</w:t>
      </w:r>
      <w:r>
        <w:rPr>
          <w:rStyle w:val="default"/>
          <w:rFonts w:cs="FrankRuehl" w:hint="cs"/>
          <w:rtl/>
        </w:rPr>
        <w:t>).</w:t>
      </w:r>
    </w:p>
    <w:p w:rsidR="00DD2CAC" w:rsidRPr="00F33F7C" w:rsidRDefault="00F33F7C" w:rsidP="00F33F7C">
      <w:pPr>
        <w:pStyle w:val="P00"/>
        <w:spacing w:before="72"/>
        <w:ind w:left="0" w:right="1134"/>
        <w:rPr>
          <w:rStyle w:val="default"/>
          <w:rFonts w:cs="FrankRuehl"/>
          <w:rtl/>
        </w:rPr>
      </w:pPr>
      <w:r>
        <w:rPr>
          <w:rFonts w:cs="FrankRuehl" w:hint="cs"/>
          <w:sz w:val="26"/>
          <w:rtl/>
          <w:lang w:eastAsia="en-US"/>
        </w:rPr>
        <w:pict>
          <v:shape id="_x0000_s1885" type="#_x0000_t202" style="position:absolute;left:0;text-align:left;margin-left:470.35pt;margin-top:7.1pt;width:1in;height:9pt;z-index:251851264" filled="f" stroked="f">
            <v:textbox inset="1mm,0,1mm,0">
              <w:txbxContent>
                <w:p w:rsidR="00E90B41" w:rsidRDefault="00E90B41" w:rsidP="00F33F7C">
                  <w:pPr>
                    <w:spacing w:line="160" w:lineRule="exact"/>
                    <w:rPr>
                      <w:rFonts w:cs="Miriam" w:hint="cs"/>
                      <w:noProof/>
                      <w:sz w:val="18"/>
                      <w:szCs w:val="18"/>
                      <w:rtl/>
                    </w:rPr>
                  </w:pPr>
                  <w:r>
                    <w:rPr>
                      <w:rFonts w:cs="Miriam" w:hint="cs"/>
                      <w:sz w:val="18"/>
                      <w:szCs w:val="18"/>
                      <w:rtl/>
                    </w:rPr>
                    <w:t>תיקון מס' 91</w:t>
                  </w:r>
                </w:p>
              </w:txbxContent>
            </v:textbox>
            <w10:anchorlock/>
          </v:shape>
        </w:pict>
      </w:r>
      <w:r>
        <w:rPr>
          <w:rStyle w:val="default"/>
          <w:rFonts w:cs="FrankRuehl" w:hint="cs"/>
          <w:rtl/>
        </w:rPr>
        <w:tab/>
      </w:r>
      <w:r>
        <w:rPr>
          <w:rStyle w:val="default"/>
          <w:rFonts w:cs="FrankRuehl"/>
          <w:rtl/>
        </w:rPr>
        <w:t>(יד)</w:t>
      </w:r>
      <w:r>
        <w:rPr>
          <w:rStyle w:val="default"/>
          <w:rFonts w:cs="FrankRuehl" w:hint="cs"/>
          <w:rtl/>
        </w:rPr>
        <w:tab/>
      </w:r>
      <w:r w:rsidR="00DD2CAC" w:rsidRPr="00F33F7C">
        <w:rPr>
          <w:rStyle w:val="default"/>
          <w:rFonts w:cs="FrankRuehl"/>
          <w:rtl/>
        </w:rPr>
        <w:t xml:space="preserve">בקשה לשחרור שאינה מוגשת אגב דיון במתן צו מעצר,  בקשה לעיון  חוזר וערר יוגשו בכתב בצרוף העתקים של ההחלטה בענין המעצר ופרוטוקול הדיון בה, ויכילו תמצית נימוקיהן; קדמו להן בקשות שחרור או בקשות לעיון חוזר, או עררים אחרים - יצורפו אליהם העתקים של אותם בקשות ועררים ושל פרוטוקול הדיון בהן; </w:t>
      </w:r>
    </w:p>
    <w:p w:rsidR="00DD2CAC" w:rsidRPr="00F33F7C" w:rsidRDefault="00F33F7C" w:rsidP="00F33F7C">
      <w:pPr>
        <w:pStyle w:val="P00"/>
        <w:spacing w:before="72"/>
        <w:ind w:left="0" w:right="1134"/>
        <w:rPr>
          <w:rStyle w:val="default"/>
          <w:rFonts w:cs="FrankRuehl"/>
          <w:rtl/>
        </w:rPr>
      </w:pPr>
      <w:r>
        <w:rPr>
          <w:rStyle w:val="default"/>
          <w:rFonts w:cs="FrankRuehl" w:hint="cs"/>
          <w:rtl/>
        </w:rPr>
        <w:tab/>
      </w:r>
      <w:r w:rsidR="00DD2CAC" w:rsidRPr="00F33F7C">
        <w:rPr>
          <w:rStyle w:val="default"/>
          <w:rFonts w:cs="FrankRuehl"/>
          <w:rtl/>
        </w:rPr>
        <w:t xml:space="preserve">אולם שופט רשאי, מטעמים שייראו בעיניו, להיזקק לבקשה גם אם לא צורפו העתקים כאמור. </w:t>
      </w:r>
    </w:p>
    <w:p w:rsidR="00DD2CAC" w:rsidRPr="00F33F7C" w:rsidRDefault="00F33F7C" w:rsidP="00F33F7C">
      <w:pPr>
        <w:pStyle w:val="P00"/>
        <w:spacing w:before="72"/>
        <w:ind w:left="0" w:right="1134"/>
        <w:rPr>
          <w:rStyle w:val="default"/>
          <w:rFonts w:cs="FrankRuehl"/>
          <w:rtl/>
        </w:rPr>
      </w:pPr>
      <w:r>
        <w:rPr>
          <w:rFonts w:cs="FrankRuehl" w:hint="cs"/>
          <w:sz w:val="26"/>
          <w:rtl/>
          <w:lang w:eastAsia="en-US"/>
        </w:rPr>
        <w:pict>
          <v:shape id="_x0000_s1886" type="#_x0000_t202" style="position:absolute;left:0;text-align:left;margin-left:470.35pt;margin-top:7.1pt;width:1in;height:9pt;z-index:251852288" filled="f" stroked="f">
            <v:textbox inset="1mm,0,1mm,0">
              <w:txbxContent>
                <w:p w:rsidR="00E90B41" w:rsidRDefault="00E90B41" w:rsidP="00F33F7C">
                  <w:pPr>
                    <w:spacing w:line="160" w:lineRule="exact"/>
                    <w:rPr>
                      <w:rFonts w:cs="Miriam" w:hint="cs"/>
                      <w:noProof/>
                      <w:sz w:val="18"/>
                      <w:szCs w:val="18"/>
                      <w:rtl/>
                    </w:rPr>
                  </w:pPr>
                  <w:r>
                    <w:rPr>
                      <w:rFonts w:cs="Miriam" w:hint="cs"/>
                      <w:sz w:val="18"/>
                      <w:szCs w:val="18"/>
                      <w:rtl/>
                    </w:rPr>
                    <w:t>תיקון מס' 91</w:t>
                  </w:r>
                </w:p>
              </w:txbxContent>
            </v:textbox>
            <w10:anchorlock/>
          </v:shape>
        </w:pict>
      </w:r>
      <w:r>
        <w:rPr>
          <w:rStyle w:val="default"/>
          <w:rFonts w:cs="FrankRuehl" w:hint="cs"/>
          <w:rtl/>
        </w:rPr>
        <w:tab/>
      </w:r>
      <w:r>
        <w:rPr>
          <w:rStyle w:val="default"/>
          <w:rFonts w:cs="FrankRuehl"/>
          <w:rtl/>
        </w:rPr>
        <w:t>(טו)</w:t>
      </w:r>
      <w:r>
        <w:rPr>
          <w:rStyle w:val="default"/>
          <w:rFonts w:cs="FrankRuehl" w:hint="cs"/>
          <w:rtl/>
        </w:rPr>
        <w:tab/>
      </w:r>
      <w:r w:rsidR="00DD2CAC" w:rsidRPr="00F33F7C">
        <w:rPr>
          <w:rStyle w:val="default"/>
          <w:rFonts w:cs="FrankRuehl"/>
          <w:rtl/>
        </w:rPr>
        <w:t xml:space="preserve">סדרי הדיון בערר, לרבות ענין נוכחות בעלי הדין, יהיו כפי שיורה השופט. </w:t>
      </w:r>
    </w:p>
    <w:p w:rsidR="00DD2CAC" w:rsidRPr="00F33F7C" w:rsidRDefault="00F33F7C" w:rsidP="00F33F7C">
      <w:pPr>
        <w:pStyle w:val="P00"/>
        <w:spacing w:before="72"/>
        <w:ind w:left="0" w:right="1134"/>
        <w:rPr>
          <w:rStyle w:val="default"/>
          <w:rFonts w:cs="FrankRuehl" w:hint="cs"/>
          <w:rtl/>
        </w:rPr>
      </w:pPr>
      <w:r>
        <w:rPr>
          <w:rFonts w:cs="FrankRuehl" w:hint="cs"/>
          <w:sz w:val="26"/>
          <w:rtl/>
          <w:lang w:eastAsia="en-US"/>
        </w:rPr>
        <w:pict>
          <v:shape id="_x0000_s1887" type="#_x0000_t202" style="position:absolute;left:0;text-align:left;margin-left:470.35pt;margin-top:7.1pt;width:1in;height:9pt;z-index:251853312" filled="f" stroked="f">
            <v:textbox inset="1mm,0,1mm,0">
              <w:txbxContent>
                <w:p w:rsidR="00E90B41" w:rsidRDefault="00E90B41" w:rsidP="00F33F7C">
                  <w:pPr>
                    <w:spacing w:line="160" w:lineRule="exact"/>
                    <w:rPr>
                      <w:rFonts w:cs="Miriam" w:hint="cs"/>
                      <w:noProof/>
                      <w:sz w:val="18"/>
                      <w:szCs w:val="18"/>
                      <w:rtl/>
                    </w:rPr>
                  </w:pPr>
                  <w:r>
                    <w:rPr>
                      <w:rFonts w:cs="Miriam" w:hint="cs"/>
                      <w:sz w:val="18"/>
                      <w:szCs w:val="18"/>
                      <w:rtl/>
                    </w:rPr>
                    <w:t>תיקון מס' 91</w:t>
                  </w:r>
                </w:p>
              </w:txbxContent>
            </v:textbox>
            <w10:anchorlock/>
          </v:shape>
        </w:pict>
      </w:r>
      <w:r>
        <w:rPr>
          <w:rStyle w:val="default"/>
          <w:rFonts w:cs="FrankRuehl" w:hint="cs"/>
          <w:rtl/>
        </w:rPr>
        <w:tab/>
      </w:r>
      <w:r>
        <w:rPr>
          <w:rStyle w:val="default"/>
          <w:rFonts w:cs="FrankRuehl"/>
          <w:rtl/>
        </w:rPr>
        <w:t>(טז)</w:t>
      </w:r>
      <w:r>
        <w:rPr>
          <w:rStyle w:val="default"/>
          <w:rFonts w:cs="FrankRuehl" w:hint="cs"/>
          <w:rtl/>
        </w:rPr>
        <w:tab/>
      </w:r>
      <w:r w:rsidR="00DD2CAC" w:rsidRPr="00F33F7C">
        <w:rPr>
          <w:rStyle w:val="default"/>
          <w:rFonts w:cs="FrankRuehl"/>
          <w:rtl/>
        </w:rPr>
        <w:t>בעיון חוזר ובערר רשאי שופט לקיים ההחלטה שעליה עוררים,</w:t>
      </w:r>
      <w:r w:rsidR="00DD2CAC" w:rsidRPr="00F33F7C">
        <w:rPr>
          <w:rStyle w:val="default"/>
          <w:rFonts w:cs="FrankRuehl" w:hint="cs"/>
          <w:rtl/>
        </w:rPr>
        <w:t xml:space="preserve"> </w:t>
      </w:r>
      <w:r w:rsidR="00DD2CAC" w:rsidRPr="00F33F7C">
        <w:rPr>
          <w:rStyle w:val="default"/>
          <w:rFonts w:cs="FrankRuehl"/>
          <w:rtl/>
        </w:rPr>
        <w:t>לשנותה או לבטלה ולתת אחרת במקומה.</w:t>
      </w:r>
    </w:p>
    <w:p w:rsidR="00DD2CAC" w:rsidRPr="00F33F7C" w:rsidRDefault="00F33F7C" w:rsidP="00F33F7C">
      <w:pPr>
        <w:pStyle w:val="P00"/>
        <w:spacing w:before="72"/>
        <w:ind w:left="1021" w:right="1134" w:hanging="1021"/>
        <w:rPr>
          <w:rStyle w:val="default"/>
          <w:rFonts w:cs="FrankRuehl" w:hint="cs"/>
          <w:rtl/>
        </w:rPr>
      </w:pPr>
      <w:r>
        <w:rPr>
          <w:rFonts w:cs="FrankRuehl" w:hint="cs"/>
          <w:sz w:val="26"/>
          <w:rtl/>
          <w:lang w:eastAsia="en-US"/>
        </w:rPr>
        <w:pict>
          <v:shape id="_x0000_s1888" type="#_x0000_t202" style="position:absolute;left:0;text-align:left;margin-left:470.35pt;margin-top:7.1pt;width:1in;height:18pt;z-index:251854336" filled="f" stroked="f">
            <v:textbox inset="1mm,0,1mm,0">
              <w:txbxContent>
                <w:p w:rsidR="00E90B41" w:rsidRDefault="00E90B41" w:rsidP="00F33F7C">
                  <w:pPr>
                    <w:spacing w:line="160" w:lineRule="exact"/>
                    <w:rPr>
                      <w:rFonts w:cs="Miriam" w:hint="cs"/>
                      <w:noProof/>
                      <w:sz w:val="18"/>
                      <w:szCs w:val="18"/>
                      <w:rtl/>
                    </w:rPr>
                  </w:pPr>
                  <w:r>
                    <w:rPr>
                      <w:rFonts w:cs="Miriam" w:hint="cs"/>
                      <w:sz w:val="18"/>
                      <w:szCs w:val="18"/>
                      <w:rtl/>
                    </w:rPr>
                    <w:t>תיקון מס' 91</w:t>
                  </w:r>
                </w:p>
                <w:p w:rsidR="00E90B41" w:rsidRDefault="00E90B41" w:rsidP="00F33F7C">
                  <w:pPr>
                    <w:spacing w:line="160" w:lineRule="exact"/>
                    <w:rPr>
                      <w:rFonts w:cs="Miriam" w:hint="cs"/>
                      <w:noProof/>
                      <w:sz w:val="18"/>
                      <w:szCs w:val="18"/>
                      <w:rtl/>
                    </w:rPr>
                  </w:pPr>
                  <w:r>
                    <w:rPr>
                      <w:rFonts w:cs="Miriam" w:hint="cs"/>
                      <w:noProof/>
                      <w:sz w:val="18"/>
                      <w:szCs w:val="18"/>
                      <w:rtl/>
                    </w:rPr>
                    <w:t>תיקון מס' 100</w:t>
                  </w:r>
                </w:p>
              </w:txbxContent>
            </v:textbox>
            <w10:anchorlock/>
          </v:shape>
        </w:pict>
      </w:r>
      <w:r>
        <w:rPr>
          <w:rStyle w:val="default"/>
          <w:rFonts w:cs="FrankRuehl" w:hint="cs"/>
          <w:rtl/>
        </w:rPr>
        <w:tab/>
      </w:r>
      <w:r w:rsidR="00DD2CAC" w:rsidRPr="00F33F7C">
        <w:rPr>
          <w:rStyle w:val="default"/>
          <w:rFonts w:cs="FrankRuehl"/>
          <w:rtl/>
        </w:rPr>
        <w:t>(יז)</w:t>
      </w:r>
      <w:r>
        <w:rPr>
          <w:rStyle w:val="default"/>
          <w:rFonts w:cs="FrankRuehl" w:hint="cs"/>
          <w:rtl/>
        </w:rPr>
        <w:tab/>
        <w:t>(1)</w:t>
      </w:r>
      <w:r>
        <w:rPr>
          <w:rStyle w:val="default"/>
          <w:rFonts w:cs="FrankRuehl" w:hint="cs"/>
          <w:rtl/>
        </w:rPr>
        <w:tab/>
      </w:r>
      <w:r w:rsidR="00DD2CAC" w:rsidRPr="00F33F7C">
        <w:rPr>
          <w:rStyle w:val="default"/>
          <w:rFonts w:cs="FrankRuehl"/>
          <w:rtl/>
        </w:rPr>
        <w:t xml:space="preserve">החליט שופט על שחרור עצור והודיע מי שביקש את המעצר, במעמד מתן החלטה, על רצונו לערור עליה, רשאי השופט לצוות על השהיית ביצוע השחרור לתקופה שלא תעלה על 72 שעות; לענין זה לא </w:t>
      </w:r>
      <w:r>
        <w:rPr>
          <w:rStyle w:val="default"/>
          <w:rFonts w:cs="FrankRuehl"/>
          <w:rtl/>
        </w:rPr>
        <w:t>יבואו שבתות ומועדים במנין השעות</w:t>
      </w:r>
      <w:r>
        <w:rPr>
          <w:rStyle w:val="default"/>
          <w:rFonts w:cs="FrankRuehl" w:hint="cs"/>
          <w:rtl/>
        </w:rPr>
        <w:t>;</w:t>
      </w:r>
    </w:p>
    <w:p w:rsidR="00DD2CAC" w:rsidRPr="00F33F7C" w:rsidRDefault="00F33F7C" w:rsidP="00F33F7C">
      <w:pPr>
        <w:pStyle w:val="P00"/>
        <w:spacing w:before="72"/>
        <w:ind w:left="1021" w:right="1134"/>
        <w:rPr>
          <w:rStyle w:val="default"/>
          <w:rFonts w:cs="FrankRuehl" w:hint="cs"/>
          <w:rtl/>
        </w:rPr>
      </w:pPr>
      <w:r>
        <w:rPr>
          <w:rFonts w:cs="FrankRuehl" w:hint="cs"/>
          <w:sz w:val="26"/>
          <w:rtl/>
          <w:lang w:eastAsia="en-US"/>
        </w:rPr>
        <w:pict>
          <v:shape id="_x0000_s1889" type="#_x0000_t202" style="position:absolute;left:0;text-align:left;margin-left:470.35pt;margin-top:7.1pt;width:1in;height:9pt;z-index:251855360" filled="f" stroked="f">
            <v:textbox inset="1mm,0,1mm,0">
              <w:txbxContent>
                <w:p w:rsidR="00E90B41" w:rsidRDefault="00E90B41" w:rsidP="00F33F7C">
                  <w:pPr>
                    <w:spacing w:line="160" w:lineRule="exact"/>
                    <w:rPr>
                      <w:rFonts w:cs="Miriam" w:hint="cs"/>
                      <w:noProof/>
                      <w:sz w:val="18"/>
                      <w:szCs w:val="18"/>
                      <w:rtl/>
                    </w:rPr>
                  </w:pPr>
                  <w:r>
                    <w:rPr>
                      <w:rFonts w:cs="Miriam" w:hint="cs"/>
                      <w:noProof/>
                      <w:sz w:val="18"/>
                      <w:szCs w:val="18"/>
                      <w:rtl/>
                    </w:rPr>
                    <w:t>תיקון מס' 100</w:t>
                  </w:r>
                </w:p>
              </w:txbxContent>
            </v:textbox>
            <w10:anchorlock/>
          </v:shape>
        </w:pict>
      </w:r>
      <w:r w:rsidR="00DD2CAC" w:rsidRPr="00F33F7C">
        <w:rPr>
          <w:rStyle w:val="default"/>
          <w:rFonts w:cs="FrankRuehl" w:hint="cs"/>
          <w:rtl/>
        </w:rPr>
        <w:t>(2)</w:t>
      </w:r>
      <w:r>
        <w:rPr>
          <w:rStyle w:val="default"/>
          <w:rFonts w:cs="FrankRuehl" w:hint="cs"/>
          <w:rtl/>
        </w:rPr>
        <w:tab/>
      </w:r>
      <w:r w:rsidR="00DD2CAC" w:rsidRPr="00F33F7C">
        <w:rPr>
          <w:rStyle w:val="default"/>
          <w:rFonts w:cs="FrankRuehl"/>
          <w:rtl/>
        </w:rPr>
        <w:t>החליט שופט על שחרור עצור</w:t>
      </w:r>
      <w:r w:rsidR="00DD2CAC" w:rsidRPr="00F33F7C">
        <w:rPr>
          <w:rStyle w:val="default"/>
          <w:rFonts w:cs="FrankRuehl" w:hint="cs"/>
          <w:rtl/>
        </w:rPr>
        <w:t>, והצהיר תובע צבאי</w:t>
      </w:r>
      <w:r w:rsidR="00DD2CAC" w:rsidRPr="00F33F7C">
        <w:rPr>
          <w:rStyle w:val="default"/>
          <w:rFonts w:cs="FrankRuehl"/>
          <w:rtl/>
        </w:rPr>
        <w:t xml:space="preserve">, במעמד מתן החלטה, </w:t>
      </w:r>
      <w:r w:rsidR="00DD2CAC" w:rsidRPr="00F33F7C">
        <w:rPr>
          <w:rStyle w:val="default"/>
          <w:rFonts w:cs="FrankRuehl" w:hint="cs"/>
          <w:rtl/>
        </w:rPr>
        <w:t xml:space="preserve">כי קיימת כוונה להביא את עניינו של העצור בפני מפקד צבאי כדי שישקול הוצאת צו מעצר מנהלי בעניינו, </w:t>
      </w:r>
      <w:r w:rsidR="00DD2CAC" w:rsidRPr="00F33F7C">
        <w:rPr>
          <w:rStyle w:val="default"/>
          <w:rFonts w:cs="FrankRuehl"/>
          <w:rtl/>
        </w:rPr>
        <w:t>רשאי השופט לצוות על השהיית ביצוע השחרור לתקופה שלא תעלה על 72 שעות</w:t>
      </w:r>
      <w:r w:rsidR="00DD2CAC" w:rsidRPr="00F33F7C">
        <w:rPr>
          <w:rStyle w:val="default"/>
          <w:rFonts w:cs="FrankRuehl" w:hint="cs"/>
          <w:rtl/>
        </w:rPr>
        <w:t>, אם שוכנע כי נסיבות הענין מצדיקות את השהיית שחרורו של העצור לתקופה זו</w:t>
      </w:r>
      <w:r w:rsidR="00DD2CAC" w:rsidRPr="00F33F7C">
        <w:rPr>
          <w:rStyle w:val="default"/>
          <w:rFonts w:cs="FrankRuehl"/>
          <w:rtl/>
        </w:rPr>
        <w:t>; לענין זה לא יבואו שבתות ומועדים במנין השעות</w:t>
      </w:r>
      <w:r>
        <w:rPr>
          <w:rStyle w:val="default"/>
          <w:rFonts w:cs="FrankRuehl" w:hint="cs"/>
          <w:rtl/>
        </w:rPr>
        <w:t>;</w:t>
      </w:r>
    </w:p>
    <w:p w:rsidR="00DD2CAC" w:rsidRPr="00F33F7C" w:rsidRDefault="00DD2CAC" w:rsidP="00F33F7C">
      <w:pPr>
        <w:pStyle w:val="P00"/>
        <w:spacing w:before="72"/>
        <w:ind w:left="1021" w:right="1134"/>
        <w:rPr>
          <w:rStyle w:val="default"/>
          <w:rFonts w:cs="FrankRuehl" w:hint="cs"/>
          <w:rtl/>
        </w:rPr>
      </w:pPr>
      <w:r w:rsidRPr="00F33F7C">
        <w:rPr>
          <w:rStyle w:val="default"/>
          <w:rFonts w:cs="FrankRuehl"/>
          <w:rtl/>
        </w:rPr>
        <w:t>בסעיף-קטן זה - "מפקד צבאי" - כהגדרתו בצו בדבר מעצרים מנהליים (הוראת שעה)</w:t>
      </w:r>
      <w:r w:rsidR="00F33F7C">
        <w:rPr>
          <w:rStyle w:val="default"/>
          <w:rFonts w:cs="FrankRuehl" w:hint="cs"/>
          <w:rtl/>
        </w:rPr>
        <w:t xml:space="preserve"> </w:t>
      </w:r>
      <w:r w:rsidRPr="00F33F7C">
        <w:rPr>
          <w:rStyle w:val="default"/>
          <w:rFonts w:cs="FrankRuehl"/>
          <w:rtl/>
        </w:rPr>
        <w:t>(יהודה והשומרון)</w:t>
      </w:r>
      <w:r w:rsidR="00F33F7C">
        <w:rPr>
          <w:rStyle w:val="default"/>
          <w:rFonts w:cs="FrankRuehl" w:hint="cs"/>
          <w:rtl/>
        </w:rPr>
        <w:t xml:space="preserve"> </w:t>
      </w:r>
      <w:r w:rsidRPr="00F33F7C">
        <w:rPr>
          <w:rStyle w:val="default"/>
          <w:rFonts w:cs="FrankRuehl"/>
          <w:rtl/>
        </w:rPr>
        <w:t>(מס' 1226), התשמ"ח</w:t>
      </w:r>
      <w:r w:rsidR="00F33F7C">
        <w:rPr>
          <w:rStyle w:val="default"/>
          <w:rFonts w:cs="FrankRuehl" w:hint="cs"/>
          <w:rtl/>
        </w:rPr>
        <w:t>-</w:t>
      </w:r>
      <w:r w:rsidRPr="00F33F7C">
        <w:rPr>
          <w:rStyle w:val="default"/>
          <w:rFonts w:cs="FrankRuehl"/>
          <w:rtl/>
        </w:rPr>
        <w:t>1988</w:t>
      </w:r>
      <w:r w:rsidRPr="00F33F7C">
        <w:rPr>
          <w:rStyle w:val="default"/>
          <w:rFonts w:cs="FrankRuehl" w:hint="cs"/>
          <w:rtl/>
        </w:rPr>
        <w:t>.</w:t>
      </w:r>
    </w:p>
    <w:p w:rsidR="00DD2CAC" w:rsidRPr="00F33F7C" w:rsidRDefault="00F33F7C" w:rsidP="00F33F7C">
      <w:pPr>
        <w:pStyle w:val="P00"/>
        <w:spacing w:before="72"/>
        <w:ind w:left="0" w:right="1134"/>
        <w:rPr>
          <w:rStyle w:val="default"/>
          <w:rFonts w:cs="FrankRuehl"/>
          <w:rtl/>
        </w:rPr>
      </w:pPr>
      <w:r>
        <w:rPr>
          <w:rFonts w:cs="FrankRuehl" w:hint="cs"/>
          <w:sz w:val="26"/>
          <w:rtl/>
          <w:lang w:eastAsia="en-US"/>
        </w:rPr>
        <w:pict>
          <v:shape id="_x0000_s1890" type="#_x0000_t202" style="position:absolute;left:0;text-align:left;margin-left:470.35pt;margin-top:7.1pt;width:1in;height:18pt;z-index:251856384" filled="f" stroked="f">
            <v:textbox inset="1mm,0,1mm,0">
              <w:txbxContent>
                <w:p w:rsidR="00E90B41" w:rsidRDefault="00E90B41" w:rsidP="00F33F7C">
                  <w:pPr>
                    <w:spacing w:line="160" w:lineRule="exact"/>
                    <w:rPr>
                      <w:rFonts w:cs="Miriam" w:hint="cs"/>
                      <w:noProof/>
                      <w:sz w:val="18"/>
                      <w:szCs w:val="18"/>
                      <w:rtl/>
                    </w:rPr>
                  </w:pPr>
                  <w:r>
                    <w:rPr>
                      <w:rFonts w:cs="Miriam" w:hint="cs"/>
                      <w:noProof/>
                      <w:sz w:val="18"/>
                      <w:szCs w:val="18"/>
                      <w:rtl/>
                    </w:rPr>
                    <w:t>תיקון מס' 91</w:t>
                  </w:r>
                </w:p>
              </w:txbxContent>
            </v:textbox>
            <w10:anchorlock/>
          </v:shape>
        </w:pict>
      </w:r>
      <w:r>
        <w:rPr>
          <w:rStyle w:val="default"/>
          <w:rFonts w:cs="FrankRuehl" w:hint="cs"/>
          <w:rtl/>
        </w:rPr>
        <w:tab/>
      </w:r>
      <w:r>
        <w:rPr>
          <w:rStyle w:val="default"/>
          <w:rFonts w:cs="FrankRuehl"/>
          <w:rtl/>
        </w:rPr>
        <w:t>(יח)</w:t>
      </w:r>
      <w:r>
        <w:rPr>
          <w:rStyle w:val="default"/>
          <w:rFonts w:cs="FrankRuehl" w:hint="cs"/>
          <w:rtl/>
        </w:rPr>
        <w:tab/>
      </w:r>
      <w:r w:rsidR="00DD2CAC" w:rsidRPr="00F33F7C">
        <w:rPr>
          <w:rStyle w:val="default"/>
          <w:rFonts w:cs="FrankRuehl"/>
          <w:rtl/>
        </w:rPr>
        <w:t xml:space="preserve">הגיש תובע צבאי ערר על מעצר נתונה סמכות המעצר לשופט של בית המשפט לערעורים.            </w:t>
      </w:r>
    </w:p>
    <w:p w:rsidR="00DD2CAC" w:rsidRPr="00F33F7C" w:rsidRDefault="00F33F7C" w:rsidP="00F33F7C">
      <w:pPr>
        <w:pStyle w:val="P00"/>
        <w:spacing w:before="72"/>
        <w:ind w:left="0" w:right="1134"/>
        <w:rPr>
          <w:rStyle w:val="default"/>
          <w:rFonts w:cs="FrankRuehl"/>
          <w:rtl/>
        </w:rPr>
      </w:pPr>
      <w:r>
        <w:rPr>
          <w:rFonts w:cs="FrankRuehl" w:hint="cs"/>
          <w:sz w:val="26"/>
          <w:rtl/>
          <w:lang w:eastAsia="en-US"/>
        </w:rPr>
        <w:pict>
          <v:shape id="_x0000_s1891" type="#_x0000_t202" style="position:absolute;left:0;text-align:left;margin-left:470.35pt;margin-top:7.1pt;width:1in;height:27pt;z-index:251857408" filled="f" stroked="f">
            <v:textbox inset="1mm,0,1mm,0">
              <w:txbxContent>
                <w:p w:rsidR="00E90B41" w:rsidRDefault="00E90B41" w:rsidP="00F33F7C">
                  <w:pPr>
                    <w:spacing w:line="160" w:lineRule="exact"/>
                    <w:rPr>
                      <w:rFonts w:cs="Miriam" w:hint="cs"/>
                      <w:noProof/>
                      <w:sz w:val="18"/>
                      <w:szCs w:val="18"/>
                      <w:rtl/>
                    </w:rPr>
                  </w:pPr>
                  <w:r>
                    <w:rPr>
                      <w:rFonts w:cs="Miriam" w:hint="cs"/>
                      <w:noProof/>
                      <w:sz w:val="18"/>
                      <w:szCs w:val="18"/>
                      <w:rtl/>
                    </w:rPr>
                    <w:t>תיקון מס' 70</w:t>
                  </w:r>
                </w:p>
                <w:p w:rsidR="00E90B41" w:rsidRDefault="00E90B41" w:rsidP="00F33F7C">
                  <w:pPr>
                    <w:spacing w:line="160" w:lineRule="exact"/>
                    <w:rPr>
                      <w:rFonts w:cs="Miriam" w:hint="cs"/>
                      <w:noProof/>
                      <w:sz w:val="18"/>
                      <w:szCs w:val="18"/>
                      <w:rtl/>
                    </w:rPr>
                  </w:pPr>
                  <w:r>
                    <w:rPr>
                      <w:rFonts w:cs="Miriam" w:hint="cs"/>
                      <w:noProof/>
                      <w:sz w:val="18"/>
                      <w:szCs w:val="18"/>
                      <w:rtl/>
                    </w:rPr>
                    <w:t>תיקון מס' 79</w:t>
                  </w:r>
                </w:p>
              </w:txbxContent>
            </v:textbox>
            <w10:anchorlock/>
          </v:shape>
        </w:pict>
      </w:r>
      <w:r>
        <w:rPr>
          <w:rStyle w:val="default"/>
          <w:rFonts w:cs="FrankRuehl" w:hint="cs"/>
          <w:rtl/>
        </w:rPr>
        <w:tab/>
      </w:r>
      <w:r w:rsidR="00DD2CAC" w:rsidRPr="00F33F7C">
        <w:rPr>
          <w:rStyle w:val="default"/>
          <w:rFonts w:cs="FrankRuehl"/>
          <w:rtl/>
        </w:rPr>
        <w:t>(יט)</w:t>
      </w:r>
      <w:r>
        <w:rPr>
          <w:rStyle w:val="default"/>
          <w:rFonts w:cs="FrankRuehl" w:hint="cs"/>
          <w:rtl/>
        </w:rPr>
        <w:tab/>
      </w:r>
      <w:r w:rsidR="00DD2CAC" w:rsidRPr="00F33F7C">
        <w:rPr>
          <w:rStyle w:val="default"/>
          <w:rFonts w:cs="FrankRuehl"/>
          <w:rtl/>
        </w:rPr>
        <w:t>בסעיף זה קצין משטרה - קצין שחל עליו הצו בדבר כוחות משטרה הפועלים בשיתוף עם צה"ל (יהוד</w:t>
      </w:r>
      <w:r>
        <w:rPr>
          <w:rStyle w:val="default"/>
          <w:rFonts w:cs="FrankRuehl"/>
          <w:rtl/>
        </w:rPr>
        <w:t>ה והשומרון) (מס' 52 ), התשכ"ז</w:t>
      </w:r>
      <w:r>
        <w:rPr>
          <w:rStyle w:val="default"/>
          <w:rFonts w:cs="FrankRuehl" w:hint="cs"/>
          <w:rtl/>
        </w:rPr>
        <w:t>-</w:t>
      </w:r>
      <w:r w:rsidR="00DD2CAC" w:rsidRPr="00F33F7C">
        <w:rPr>
          <w:rStyle w:val="default"/>
          <w:rFonts w:cs="FrankRuehl"/>
          <w:rtl/>
        </w:rPr>
        <w:t>1967.</w:t>
      </w:r>
    </w:p>
    <w:p w:rsidR="00E90B41" w:rsidRDefault="00E90B41">
      <w:pPr>
        <w:pStyle w:val="P00"/>
        <w:spacing w:before="72"/>
        <w:ind w:left="0" w:right="1134"/>
        <w:rPr>
          <w:rStyle w:val="default"/>
          <w:rFonts w:cs="FrankRuehl" w:hint="cs"/>
          <w:rtl/>
        </w:rPr>
      </w:pPr>
    </w:p>
    <w:p w:rsidR="00992C90" w:rsidRDefault="00992C90">
      <w:pPr>
        <w:pStyle w:val="P00"/>
        <w:spacing w:before="72"/>
        <w:ind w:left="0" w:right="1134"/>
        <w:rPr>
          <w:rStyle w:val="default"/>
          <w:rFonts w:cs="FrankRuehl" w:hint="cs"/>
          <w:rtl/>
        </w:rPr>
      </w:pPr>
      <w:r>
        <w:rPr>
          <w:rFonts w:cs="FrankRuehl" w:hint="cs"/>
          <w:sz w:val="26"/>
          <w:rtl/>
          <w:lang w:eastAsia="en-US"/>
        </w:rPr>
        <w:pict>
          <v:shape id="_x0000_s1800" type="#_x0000_t202" style="position:absolute;left:0;text-align:left;margin-left:470.35pt;margin-top:7.1pt;width:1in;height:38.95pt;z-index:251780608" filled="f" stroked="f">
            <v:textbox inset="1mm,0,1mm,0">
              <w:txbxContent>
                <w:p w:rsidR="00E90B41" w:rsidRDefault="00E90B41" w:rsidP="00992C90">
                  <w:pPr>
                    <w:spacing w:line="160" w:lineRule="exact"/>
                    <w:rPr>
                      <w:rFonts w:cs="Miriam" w:hint="cs"/>
                      <w:sz w:val="18"/>
                      <w:szCs w:val="18"/>
                      <w:rtl/>
                    </w:rPr>
                  </w:pPr>
                  <w:r>
                    <w:rPr>
                      <w:rFonts w:cs="Miriam" w:hint="cs"/>
                      <w:sz w:val="18"/>
                      <w:szCs w:val="18"/>
                      <w:rtl/>
                    </w:rPr>
                    <w:t>תיקון מס' 95 (מס' 1599) תשס"ז-2007</w:t>
                  </w:r>
                </w:p>
                <w:p w:rsidR="00E90B41" w:rsidRDefault="00E90B41" w:rsidP="00B828B4">
                  <w:pPr>
                    <w:spacing w:line="160" w:lineRule="exact"/>
                    <w:rPr>
                      <w:rFonts w:cs="Miriam" w:hint="cs"/>
                      <w:noProof/>
                      <w:sz w:val="18"/>
                      <w:szCs w:val="18"/>
                      <w:rtl/>
                    </w:rPr>
                  </w:pPr>
                  <w:r>
                    <w:rPr>
                      <w:rFonts w:cs="Miriam" w:hint="cs"/>
                      <w:sz w:val="18"/>
                      <w:szCs w:val="18"/>
                      <w:rtl/>
                    </w:rPr>
                    <w:t>תיקון מס' 103 (מס' 1624) תשס"ט-2008</w:t>
                  </w:r>
                </w:p>
              </w:txbxContent>
            </v:textbox>
            <w10:anchorlock/>
          </v:shape>
        </w:pict>
      </w:r>
      <w:r>
        <w:rPr>
          <w:rStyle w:val="default"/>
          <w:rFonts w:cs="FrankRuehl" w:hint="cs"/>
          <w:rtl/>
        </w:rPr>
        <w:tab/>
        <w:t>(כ)</w:t>
      </w:r>
      <w:r>
        <w:rPr>
          <w:rStyle w:val="default"/>
          <w:rFonts w:cs="FrankRuehl" w:hint="cs"/>
          <w:rtl/>
        </w:rPr>
        <w:tab/>
        <w:t>דיון מעצר לפי סעיף זה, ובכלל זה דיון בעיון חוזר</w:t>
      </w:r>
      <w:r w:rsidR="00B828B4">
        <w:rPr>
          <w:rStyle w:val="default"/>
          <w:rFonts w:cs="FrankRuehl" w:hint="cs"/>
          <w:rtl/>
        </w:rPr>
        <w:t xml:space="preserve"> ובערר</w:t>
      </w:r>
      <w:r>
        <w:rPr>
          <w:rStyle w:val="default"/>
          <w:rFonts w:cs="FrankRuehl" w:hint="cs"/>
          <w:rtl/>
        </w:rPr>
        <w:t>, יתקיים בפני העצור, למעט באחד מהמקרים הבאים:</w:t>
      </w:r>
    </w:p>
    <w:p w:rsidR="00992C90" w:rsidRDefault="00992C90" w:rsidP="00992C9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אם ביקש העצור שלא להיות נוכח בדיון;</w:t>
      </w:r>
    </w:p>
    <w:p w:rsidR="00992C90" w:rsidRDefault="00992C90" w:rsidP="00992C9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אם נוכח השופט, על יסוד חוות דעת של רופא, שאין העצור מסוגל להשתתף בדיון מפאת מצב בריאותו; במקרה זה, יתקיים הדיון בנוכחות סניגורו ואם אינו מיוצג ימנה לו השופט סניגור, עד שיוכל להתייצב בבית המשפט; פסקה המניעה להתייצבותו וטרם נסתיימה תקופת המעצר, רשאי העצור לדרוש דיון חוזר.</w:t>
      </w:r>
    </w:p>
    <w:p w:rsidR="00992C90" w:rsidRDefault="00992C90" w:rsidP="00B14631">
      <w:pPr>
        <w:pStyle w:val="P00"/>
        <w:spacing w:before="72"/>
        <w:ind w:left="1021" w:right="1134" w:hanging="1021"/>
        <w:rPr>
          <w:rStyle w:val="default"/>
          <w:rFonts w:cs="FrankRuehl" w:hint="cs"/>
          <w:rtl/>
        </w:rPr>
      </w:pPr>
      <w:r>
        <w:rPr>
          <w:rFonts w:cs="FrankRuehl" w:hint="cs"/>
          <w:sz w:val="26"/>
          <w:rtl/>
          <w:lang w:eastAsia="en-US"/>
        </w:rPr>
        <w:pict>
          <v:shape id="_x0000_s1801" type="#_x0000_t202" style="position:absolute;left:0;text-align:left;margin-left:470.35pt;margin-top:7.1pt;width:1in;height:18pt;z-index:251781632" filled="f" stroked="f">
            <v:textbox inset="1mm,0,1mm,0">
              <w:txbxContent>
                <w:p w:rsidR="00E90B41" w:rsidRDefault="00E90B41" w:rsidP="00992C90">
                  <w:pPr>
                    <w:spacing w:line="160" w:lineRule="exact"/>
                    <w:rPr>
                      <w:rFonts w:cs="Miriam" w:hint="cs"/>
                      <w:noProof/>
                      <w:sz w:val="18"/>
                      <w:szCs w:val="18"/>
                      <w:rtl/>
                    </w:rPr>
                  </w:pPr>
                  <w:r>
                    <w:rPr>
                      <w:rFonts w:cs="Miriam" w:hint="cs"/>
                      <w:sz w:val="18"/>
                      <w:szCs w:val="18"/>
                      <w:rtl/>
                    </w:rPr>
                    <w:t>תיקון מס' 95 (מס' 1599) תשס"ז-2007</w:t>
                  </w:r>
                </w:p>
              </w:txbxContent>
            </v:textbox>
            <w10:anchorlock/>
          </v:shape>
        </w:pict>
      </w:r>
      <w:r>
        <w:rPr>
          <w:rStyle w:val="default"/>
          <w:rFonts w:cs="FrankRuehl" w:hint="cs"/>
          <w:rtl/>
        </w:rPr>
        <w:tab/>
        <w:t>(כא)</w:t>
      </w:r>
      <w:r>
        <w:rPr>
          <w:rStyle w:val="default"/>
          <w:rFonts w:cs="FrankRuehl" w:hint="cs"/>
          <w:rtl/>
        </w:rPr>
        <w:tab/>
        <w:t>(1)</w:t>
      </w:r>
      <w:r>
        <w:rPr>
          <w:rStyle w:val="default"/>
          <w:rFonts w:cs="FrankRuehl" w:hint="cs"/>
          <w:rtl/>
        </w:rPr>
        <w:tab/>
        <w:t>בסעיף קטן זה, משמעות הביטויים "עצור" ו"רשות מאשרת" יהיו כמשמעם בסעיף 78ג לצו;</w:t>
      </w:r>
    </w:p>
    <w:p w:rsidR="00992C90" w:rsidRDefault="00B828B4" w:rsidP="00B828B4">
      <w:pPr>
        <w:pStyle w:val="P00"/>
        <w:spacing w:before="72"/>
        <w:ind w:left="1021" w:right="1134"/>
        <w:rPr>
          <w:rStyle w:val="default"/>
          <w:rFonts w:cs="FrankRuehl" w:hint="cs"/>
          <w:rtl/>
        </w:rPr>
      </w:pPr>
      <w:r>
        <w:rPr>
          <w:rFonts w:cs="FrankRuehl" w:hint="cs"/>
          <w:sz w:val="26"/>
          <w:rtl/>
          <w:lang w:eastAsia="en-US"/>
        </w:rPr>
        <w:pict>
          <v:shape id="_x0000_s1820" type="#_x0000_t202" style="position:absolute;left:0;text-align:left;margin-left:470.35pt;margin-top:7.1pt;width:1in;height:18pt;z-index:251791872" filled="f" stroked="f">
            <v:textbox inset="1mm,0,1mm,0">
              <w:txbxContent>
                <w:p w:rsidR="00E90B41" w:rsidRDefault="00E90B41" w:rsidP="00B828B4">
                  <w:pPr>
                    <w:spacing w:line="160" w:lineRule="exact"/>
                    <w:rPr>
                      <w:rFonts w:cs="Miriam" w:hint="cs"/>
                      <w:noProof/>
                      <w:sz w:val="18"/>
                      <w:szCs w:val="18"/>
                      <w:rtl/>
                    </w:rPr>
                  </w:pPr>
                  <w:r>
                    <w:rPr>
                      <w:rFonts w:cs="Miriam" w:hint="cs"/>
                      <w:sz w:val="18"/>
                      <w:szCs w:val="18"/>
                      <w:rtl/>
                    </w:rPr>
                    <w:t>תיקון מס' 103 (מס' 1624) תשס"ט-2008</w:t>
                  </w:r>
                </w:p>
              </w:txbxContent>
            </v:textbox>
            <w10:anchorlock/>
          </v:shape>
        </w:pict>
      </w:r>
      <w:r w:rsidR="00992C90">
        <w:rPr>
          <w:rStyle w:val="default"/>
          <w:rFonts w:cs="FrankRuehl" w:hint="cs"/>
          <w:rtl/>
        </w:rPr>
        <w:t>(2)</w:t>
      </w:r>
      <w:r w:rsidR="00992C90">
        <w:rPr>
          <w:rStyle w:val="default"/>
          <w:rFonts w:cs="FrankRuehl" w:hint="cs"/>
          <w:rtl/>
        </w:rPr>
        <w:tab/>
        <w:t xml:space="preserve">על אף האמור בסעיף קטן (כ) רשאי בית המשפט, לבקשת תובע צבאי, להורות על מעצרו של עצור, ללא נוכחות העצור, מטעמים מיוחדים שיירשמו, באם שוכנע בית המשפט כי שחרור העצור יפגע פגיעה ניכרת בביטחון האזור או בביטחון מדינת ישראל או בסדר הציבורי, לתקופה קצרה הכרחית בנסיבות העניין, שלא תעלה על </w:t>
      </w:r>
      <w:r>
        <w:rPr>
          <w:rStyle w:val="default"/>
          <w:rFonts w:cs="FrankRuehl" w:hint="cs"/>
          <w:rtl/>
        </w:rPr>
        <w:t>24</w:t>
      </w:r>
      <w:r w:rsidR="00992C90">
        <w:rPr>
          <w:rStyle w:val="default"/>
          <w:rFonts w:cs="FrankRuehl" w:hint="cs"/>
          <w:rtl/>
        </w:rPr>
        <w:t xml:space="preserve"> שעות;</w:t>
      </w:r>
    </w:p>
    <w:p w:rsidR="00B828B4" w:rsidRDefault="00B828B4" w:rsidP="00B828B4">
      <w:pPr>
        <w:pStyle w:val="P00"/>
        <w:spacing w:before="72"/>
        <w:ind w:left="1021" w:right="1134"/>
        <w:rPr>
          <w:rStyle w:val="default"/>
          <w:rFonts w:cs="FrankRuehl" w:hint="cs"/>
          <w:rtl/>
        </w:rPr>
      </w:pPr>
      <w:r w:rsidRPr="00B828B4">
        <w:rPr>
          <w:rStyle w:val="default"/>
          <w:rFonts w:cs="FrankRuehl" w:hint="cs"/>
          <w:rtl/>
        </w:rPr>
        <w:pict>
          <v:shape id="_x0000_s1821" type="#_x0000_t202" style="position:absolute;left:0;text-align:left;margin-left:470.35pt;margin-top:7.1pt;width:1in;height:18pt;z-index:251792896" filled="f" stroked="f">
            <v:textbox inset="1mm,0,1mm,0">
              <w:txbxContent>
                <w:p w:rsidR="00E90B41" w:rsidRDefault="00E90B41" w:rsidP="00B828B4">
                  <w:pPr>
                    <w:spacing w:line="160" w:lineRule="exact"/>
                    <w:rPr>
                      <w:rFonts w:cs="Miriam" w:hint="cs"/>
                      <w:noProof/>
                      <w:sz w:val="18"/>
                      <w:szCs w:val="18"/>
                      <w:rtl/>
                    </w:rPr>
                  </w:pPr>
                  <w:r>
                    <w:rPr>
                      <w:rFonts w:cs="Miriam" w:hint="cs"/>
                      <w:sz w:val="18"/>
                      <w:szCs w:val="18"/>
                      <w:rtl/>
                    </w:rPr>
                    <w:t>תיקון מס' 103 (מס' 1624) תשס"ט-2008</w:t>
                  </w:r>
                </w:p>
              </w:txbxContent>
            </v:textbox>
            <w10:anchorlock/>
          </v:shape>
        </w:pict>
      </w:r>
      <w:r>
        <w:rPr>
          <w:rStyle w:val="default"/>
          <w:rFonts w:cs="FrankRuehl" w:hint="cs"/>
          <w:rtl/>
        </w:rPr>
        <w:t>(2א)</w:t>
      </w:r>
      <w:r>
        <w:rPr>
          <w:rStyle w:val="default"/>
          <w:rFonts w:cs="FrankRuehl" w:hint="cs"/>
          <w:rtl/>
        </w:rPr>
        <w:tab/>
      </w:r>
      <w:r w:rsidRPr="00B828B4">
        <w:rPr>
          <w:rStyle w:val="default"/>
          <w:rFonts w:cs="FrankRuehl" w:hint="cs"/>
          <w:rtl/>
        </w:rPr>
        <w:t>על אף האמור בסעיף קטן (כ), רשאי בית המשפט, לבקשת תובע צבאי, להורות על מעצרו של עצור, ללא נוכחות העצור, מטעמים מיוחדים שיירשמו, באם שוכנע בית המשפט כי עקב הנסיבות הביטחוניות השוררות באזור קיים קושי ממשי להביא את העצור לדיון בהארכת מעצרו, לתקופה קצרה הכרחית בנסיבות העניין, שלא תעלה על 72 שעות; לענין זה לא יבואו שבתות ומועדים במנין השעות</w:t>
      </w:r>
      <w:r>
        <w:rPr>
          <w:rStyle w:val="default"/>
          <w:rFonts w:cs="FrankRuehl" w:hint="cs"/>
          <w:rtl/>
        </w:rPr>
        <w:t>;</w:t>
      </w:r>
    </w:p>
    <w:p w:rsidR="00F31AFC" w:rsidRDefault="00401304" w:rsidP="00B828B4">
      <w:pPr>
        <w:pStyle w:val="P00"/>
        <w:spacing w:before="72"/>
        <w:ind w:left="1021" w:right="1134"/>
        <w:rPr>
          <w:rStyle w:val="default"/>
          <w:rFonts w:cs="FrankRuehl" w:hint="cs"/>
          <w:rtl/>
        </w:rPr>
      </w:pPr>
      <w:r>
        <w:rPr>
          <w:rFonts w:cs="FrankRuehl" w:hint="cs"/>
          <w:sz w:val="26"/>
          <w:rtl/>
          <w:lang w:eastAsia="en-US"/>
        </w:rPr>
        <w:pict>
          <v:shape id="_x0000_s1822" type="#_x0000_t202" style="position:absolute;left:0;text-align:left;margin-left:470.35pt;margin-top:7.1pt;width:1in;height:18pt;z-index:251793920" filled="f" stroked="f">
            <v:textbox inset="1mm,0,1mm,0">
              <w:txbxContent>
                <w:p w:rsidR="00E90B41" w:rsidRDefault="00E90B41" w:rsidP="00401304">
                  <w:pPr>
                    <w:spacing w:line="160" w:lineRule="exact"/>
                    <w:rPr>
                      <w:rFonts w:cs="Miriam" w:hint="cs"/>
                      <w:noProof/>
                      <w:sz w:val="18"/>
                      <w:szCs w:val="18"/>
                      <w:rtl/>
                    </w:rPr>
                  </w:pPr>
                  <w:r>
                    <w:rPr>
                      <w:rFonts w:cs="Miriam" w:hint="cs"/>
                      <w:sz w:val="18"/>
                      <w:szCs w:val="18"/>
                      <w:rtl/>
                    </w:rPr>
                    <w:t>תיקון מס' 103 (מס' 1624) תשס"ט-2008</w:t>
                  </w:r>
                </w:p>
              </w:txbxContent>
            </v:textbox>
            <w10:anchorlock/>
          </v:shape>
        </w:pict>
      </w:r>
      <w:r w:rsidR="00992C90">
        <w:rPr>
          <w:rStyle w:val="default"/>
          <w:rFonts w:cs="FrankRuehl" w:hint="cs"/>
          <w:rtl/>
        </w:rPr>
        <w:t>(3)</w:t>
      </w:r>
      <w:r w:rsidR="001E2444">
        <w:rPr>
          <w:rStyle w:val="a6"/>
          <w:rFonts w:cs="FrankRuehl"/>
          <w:sz w:val="26"/>
          <w:rtl/>
        </w:rPr>
        <w:footnoteReference w:id="3"/>
      </w:r>
      <w:r w:rsidR="00992C90">
        <w:rPr>
          <w:rStyle w:val="default"/>
          <w:rFonts w:cs="FrankRuehl" w:hint="cs"/>
          <w:rtl/>
        </w:rPr>
        <w:tab/>
      </w:r>
      <w:r w:rsidR="00F31AFC">
        <w:rPr>
          <w:rStyle w:val="default"/>
          <w:rFonts w:cs="FrankRuehl" w:hint="cs"/>
          <w:rtl/>
        </w:rPr>
        <w:t>ציווה בית המשפט, על מעצרו של עצור לפי סעיף 78ו(1) לצו, בנוכחות העצור, לתקופה הקצרה מ-</w:t>
      </w:r>
      <w:r w:rsidR="00B828B4">
        <w:rPr>
          <w:rStyle w:val="default"/>
          <w:rFonts w:cs="FrankRuehl" w:hint="cs"/>
          <w:rtl/>
        </w:rPr>
        <w:t>25</w:t>
      </w:r>
      <w:r w:rsidR="00F31AFC">
        <w:rPr>
          <w:rStyle w:val="default"/>
          <w:rFonts w:cs="FrankRuehl" w:hint="cs"/>
          <w:rtl/>
        </w:rPr>
        <w:t xml:space="preserve"> ימים, רשאי בית המשפט, על אף האמור בסעיף קטן (כ), שלא בנוכחות העצור, להאריך את מעצרו לתקופה שלא תעלה לע יתרת התקופה שנותרה עד תום </w:t>
      </w:r>
      <w:r w:rsidR="00B828B4">
        <w:rPr>
          <w:rStyle w:val="default"/>
          <w:rFonts w:cs="FrankRuehl" w:hint="cs"/>
          <w:rtl/>
        </w:rPr>
        <w:t>25</w:t>
      </w:r>
      <w:r w:rsidR="00F31AFC">
        <w:rPr>
          <w:rStyle w:val="default"/>
          <w:rFonts w:cs="FrankRuehl" w:hint="cs"/>
          <w:rtl/>
        </w:rPr>
        <w:t xml:space="preserve"> ימים ממועד הדיון שהתקיים בנוכחותו, אם הוגשה לו בקשה לכך, באישור הרשות המאשרת, והוא שוכנע כי הפסקת החקירה עלולה למנוע סיכול של עבירה לפי דין או תחיקת ביטחון המנויים בתוספת השנייה או פגיעה בחיי אדם;</w:t>
      </w:r>
    </w:p>
    <w:p w:rsidR="00F31AFC" w:rsidRDefault="00F31AFC" w:rsidP="00F31AFC">
      <w:pPr>
        <w:pStyle w:val="P00"/>
        <w:spacing w:before="72"/>
        <w:ind w:left="1021" w:right="1134"/>
        <w:rPr>
          <w:rStyle w:val="default"/>
          <w:rFonts w:cs="FrankRuehl" w:hint="cs"/>
          <w:rtl/>
        </w:rPr>
      </w:pPr>
      <w:r>
        <w:rPr>
          <w:rStyle w:val="default"/>
          <w:rFonts w:cs="FrankRuehl" w:hint="cs"/>
          <w:rtl/>
        </w:rPr>
        <w:t>(4)</w:t>
      </w:r>
      <w:r w:rsidR="00401304" w:rsidRPr="00401304">
        <w:rPr>
          <w:rStyle w:val="a6"/>
          <w:rFonts w:cs="FrankRuehl" w:hint="cs"/>
          <w:rtl/>
        </w:rPr>
        <w:t>1</w:t>
      </w:r>
      <w:r>
        <w:rPr>
          <w:rStyle w:val="default"/>
          <w:rFonts w:cs="FrankRuehl" w:hint="cs"/>
          <w:rtl/>
        </w:rPr>
        <w:tab/>
        <w:t>על אף האמור בסעיף קטן (כ), רשאי בית המשפט להורות על דיון בבקשה לעיון חוזר לפי סעיף קטן (יא)(1) או בערר לפי סעיף קטן (יב), שלא בנוכחות העצור, אם הוגשה לו בקשה לכך באישור הרשות המאשרת, והוא שוכנע כי הפסקת החקירה עלולה לפגוע פגיעה ממשית בחקירה;</w:t>
      </w:r>
    </w:p>
    <w:p w:rsidR="00F31AFC" w:rsidRDefault="00F31AFC" w:rsidP="00F31AF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דיון שלא בנוכחות עצור, לפי פסקאות (2)-(4) יתקיים בנוכחות סניגורו של העצור, ואם אינו מיוצג, ימנה לו השופט סניגור; ואולם, לא נכח סניגור בדיון כאמור, ימנה השופט לעצור סניגור לצורך הדיון כאמור בסעיף זה בלבד, ורשאי הוא להורות על הארכת תקופת המעצר, כאמור בפסקאות (2)-(4) לתקופות קצרות הכרחיות בנסיבות העניין עד שסניגור יהיה נוכח בדיון;</w:t>
      </w:r>
    </w:p>
    <w:p w:rsidR="00F31AFC" w:rsidRDefault="00401304" w:rsidP="00401304">
      <w:pPr>
        <w:pStyle w:val="P00"/>
        <w:spacing w:before="72"/>
        <w:ind w:left="1021" w:right="1134"/>
        <w:rPr>
          <w:rStyle w:val="default"/>
          <w:rFonts w:cs="FrankRuehl" w:hint="cs"/>
          <w:rtl/>
        </w:rPr>
      </w:pPr>
      <w:r w:rsidRPr="00401304">
        <w:rPr>
          <w:rStyle w:val="default"/>
          <w:rFonts w:cs="FrankRuehl" w:hint="cs"/>
          <w:rtl/>
        </w:rPr>
        <w:pict>
          <v:shape id="_x0000_s1823" type="#_x0000_t202" style="position:absolute;left:0;text-align:left;margin-left:470.35pt;margin-top:7.1pt;width:1in;height:18pt;z-index:251794944" filled="f" stroked="f">
            <v:textbox inset="1mm,0,1mm,0">
              <w:txbxContent>
                <w:p w:rsidR="00E90B41" w:rsidRDefault="00E90B41" w:rsidP="00401304">
                  <w:pPr>
                    <w:spacing w:line="160" w:lineRule="exact"/>
                    <w:rPr>
                      <w:rFonts w:cs="Miriam" w:hint="cs"/>
                      <w:noProof/>
                      <w:sz w:val="18"/>
                      <w:szCs w:val="18"/>
                      <w:rtl/>
                    </w:rPr>
                  </w:pPr>
                  <w:r>
                    <w:rPr>
                      <w:rFonts w:cs="Miriam" w:hint="cs"/>
                      <w:sz w:val="18"/>
                      <w:szCs w:val="18"/>
                      <w:rtl/>
                    </w:rPr>
                    <w:t>תיקון מס' 103 (מס' 1624) תשס"ט-2008</w:t>
                  </w:r>
                </w:p>
              </w:txbxContent>
            </v:textbox>
            <w10:anchorlock/>
          </v:shape>
        </w:pict>
      </w:r>
      <w:r w:rsidR="00F31AFC">
        <w:rPr>
          <w:rStyle w:val="default"/>
          <w:rFonts w:cs="FrankRuehl" w:hint="cs"/>
          <w:rtl/>
        </w:rPr>
        <w:t>(6)</w:t>
      </w:r>
      <w:r w:rsidR="00F31AFC">
        <w:rPr>
          <w:rStyle w:val="default"/>
          <w:rFonts w:cs="FrankRuehl" w:hint="cs"/>
          <w:rtl/>
        </w:rPr>
        <w:tab/>
      </w:r>
      <w:r w:rsidRPr="00401304">
        <w:rPr>
          <w:rStyle w:val="default"/>
          <w:rFonts w:cs="FrankRuehl" w:hint="cs"/>
          <w:rtl/>
        </w:rPr>
        <w:t>בית המשפט רשאי להורות, כי דיון בבקשה לקיום דיון שלא בנוכחות עצור, לפי פסקאות (2) עד (4), כולו או חלקו, יתקיים במעמד צד אחר בלבד או בדלתיים סגורות</w:t>
      </w:r>
      <w:r w:rsidR="00F31AFC">
        <w:rPr>
          <w:rStyle w:val="default"/>
          <w:rFonts w:cs="FrankRuehl" w:hint="cs"/>
          <w:rtl/>
        </w:rPr>
        <w:t>.</w:t>
      </w:r>
    </w:p>
    <w:p w:rsidR="00D91CBB" w:rsidRPr="00A612C6" w:rsidRDefault="00D91CBB">
      <w:pPr>
        <w:pStyle w:val="P00"/>
        <w:spacing w:before="0"/>
        <w:ind w:left="1021" w:right="1134"/>
        <w:rPr>
          <w:rStyle w:val="default"/>
          <w:rFonts w:cs="FrankRuehl" w:hint="cs"/>
          <w:vanish/>
          <w:color w:val="FF0000"/>
          <w:sz w:val="20"/>
          <w:szCs w:val="20"/>
          <w:shd w:val="clear" w:color="auto" w:fill="FFFF99"/>
          <w:rtl/>
        </w:rPr>
      </w:pPr>
      <w:bookmarkStart w:id="106" w:name="Rov165"/>
      <w:r w:rsidRPr="00A612C6">
        <w:rPr>
          <w:rStyle w:val="default"/>
          <w:rFonts w:cs="FrankRuehl" w:hint="cs"/>
          <w:vanish/>
          <w:color w:val="FF0000"/>
          <w:sz w:val="20"/>
          <w:szCs w:val="20"/>
          <w:shd w:val="clear" w:color="auto" w:fill="FFFF99"/>
          <w:rtl/>
        </w:rPr>
        <w:t>מיום 2.9.1980</w:t>
      </w:r>
    </w:p>
    <w:p w:rsidR="00D91CBB" w:rsidRPr="00A612C6" w:rsidRDefault="00D91CBB">
      <w:pPr>
        <w:pStyle w:val="P00"/>
        <w:spacing w:before="0"/>
        <w:ind w:left="1021"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24 (מס' 870)</w:t>
      </w:r>
      <w:r w:rsidR="00D9062E"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1021" w:right="1134"/>
        <w:rPr>
          <w:rStyle w:val="default"/>
          <w:rFonts w:cs="FrankRuehl" w:hint="cs"/>
          <w:vanish/>
          <w:sz w:val="20"/>
          <w:szCs w:val="20"/>
          <w:shd w:val="clear" w:color="auto" w:fill="FFFF99"/>
          <w:rtl/>
        </w:rPr>
      </w:pPr>
      <w:hyperlink r:id="rId224" w:history="1">
        <w:r w:rsidRPr="00A612C6">
          <w:rPr>
            <w:rStyle w:val="Hyperlink"/>
            <w:rFonts w:cs="FrankRuehl" w:hint="cs"/>
            <w:vanish/>
            <w:szCs w:val="20"/>
            <w:shd w:val="clear" w:color="auto" w:fill="FFFF99"/>
            <w:rtl/>
          </w:rPr>
          <w:t>קובץ המנשרים מס' 48</w:t>
        </w:r>
      </w:hyperlink>
      <w:r w:rsidRPr="00A612C6">
        <w:rPr>
          <w:rStyle w:val="default"/>
          <w:rFonts w:cs="FrankRuehl" w:hint="cs"/>
          <w:vanish/>
          <w:sz w:val="20"/>
          <w:szCs w:val="20"/>
          <w:shd w:val="clear" w:color="auto" w:fill="FFFF99"/>
          <w:rtl/>
        </w:rPr>
        <w:t xml:space="preserve"> מיום 30.6.1982 עמ' 750</w:t>
      </w:r>
    </w:p>
    <w:p w:rsidR="00D91CBB" w:rsidRPr="00A612C6" w:rsidRDefault="00D91CBB">
      <w:pPr>
        <w:pStyle w:val="P00"/>
        <w:spacing w:before="0"/>
        <w:ind w:left="1021"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פסקה 78(ט)(3)</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1.5.1984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49 (מס' 1108)</w:t>
      </w:r>
      <w:r w:rsidR="00D9062E" w:rsidRPr="00A612C6">
        <w:rPr>
          <w:rStyle w:val="default"/>
          <w:rFonts w:cs="FrankRuehl" w:hint="cs"/>
          <w:b/>
          <w:bCs/>
          <w:vanish/>
          <w:sz w:val="20"/>
          <w:szCs w:val="20"/>
          <w:shd w:val="clear" w:color="auto" w:fill="FFFF99"/>
          <w:rtl/>
        </w:rPr>
        <w:t xml:space="preserve"> תשמ"ד-1984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25" w:history="1">
        <w:r w:rsidRPr="00A612C6">
          <w:rPr>
            <w:rStyle w:val="Hyperlink"/>
            <w:rFonts w:cs="FrankRuehl" w:hint="cs"/>
            <w:vanish/>
            <w:szCs w:val="20"/>
            <w:shd w:val="clear" w:color="auto" w:fill="FFFF99"/>
            <w:rtl/>
          </w:rPr>
          <w:t>קובץ המנשרים מס' 66</w:t>
        </w:r>
      </w:hyperlink>
      <w:r w:rsidRPr="00A612C6">
        <w:rPr>
          <w:rStyle w:val="default"/>
          <w:rFonts w:cs="FrankRuehl" w:hint="cs"/>
          <w:vanish/>
          <w:sz w:val="20"/>
          <w:szCs w:val="20"/>
          <w:shd w:val="clear" w:color="auto" w:fill="FFFF99"/>
          <w:rtl/>
        </w:rPr>
        <w:t xml:space="preserve"> מיום 17.9.1984 עמ' 50</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(ט)</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בית-משפט צבאי או קצין משטרה מוסמכים להורות על שחרורו של מי שנעצר לפי סעיף זה; לא ישוחרר אדם העצור על-פי פקודת מעצר של בית-משפט, אלא לפי צו של בית-משפט</w:t>
      </w:r>
      <w:r w:rsidRPr="00A612C6">
        <w:rPr>
          <w:rStyle w:val="default"/>
          <w:rFonts w:cs="FrankRuehl" w:hint="cs"/>
          <w:strike/>
          <w:vanish/>
          <w:sz w:val="22"/>
          <w:szCs w:val="22"/>
          <w:shd w:val="clear" w:color="auto" w:fill="FFFF99"/>
          <w:rtl/>
        </w:rPr>
        <w:t>, אולם מי שנעצר על-פי סעיף קטן (ז) לא ישוחרר אלא לפי צו של אותו בית-משפט שהורה על מעצרו</w:t>
      </w:r>
      <w:r w:rsidRPr="00A612C6">
        <w:rPr>
          <w:rStyle w:val="default"/>
          <w:rFonts w:cs="FrankRuehl" w:hint="cs"/>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D9062E"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26"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150</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(ז)</w:t>
      </w:r>
      <w:r w:rsidRPr="00A612C6">
        <w:rPr>
          <w:rStyle w:val="default"/>
          <w:rFonts w:cs="FrankRuehl" w:hint="cs"/>
          <w:vanish/>
          <w:sz w:val="22"/>
          <w:szCs w:val="22"/>
          <w:shd w:val="clear" w:color="auto" w:fill="FFFF99"/>
          <w:rtl/>
        </w:rPr>
        <w:tab/>
        <w:t xml:space="preserve">הוגש כתב-אישום לבית-משפט צבאי, יהיה בית-המשפט מוסמך להורות על מעצרו של הנאשם עד לסיום משפטו. </w:t>
      </w:r>
      <w:r w:rsidRPr="00A612C6">
        <w:rPr>
          <w:rStyle w:val="default"/>
          <w:rFonts w:cs="FrankRuehl" w:hint="cs"/>
          <w:vanish/>
          <w:sz w:val="22"/>
          <w:szCs w:val="22"/>
          <w:u w:val="single"/>
          <w:shd w:val="clear" w:color="auto" w:fill="FFFF99"/>
          <w:rtl/>
        </w:rPr>
        <w:t>ניתן פסק דין על ידי בית משפט צבאי ותובע צבאי הגיש עליו ערעור או בקשת רשות לערער, לפי הענין, נתונה סמכות המעצר לבית המשפט הצבאי לערעורים.</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(ח)</w:t>
      </w:r>
      <w:r w:rsidRPr="00A612C6">
        <w:rPr>
          <w:rStyle w:val="default"/>
          <w:rFonts w:cs="FrankRuehl" w:hint="cs"/>
          <w:vanish/>
          <w:sz w:val="22"/>
          <w:szCs w:val="22"/>
          <w:shd w:val="clear" w:color="auto" w:fill="FFFF99"/>
          <w:rtl/>
        </w:rPr>
        <w:tab/>
        <w:t>פקודת מעצר לפי סעיפים קטנים (ד) עד (ז) תבוצע על-ידי חייל.</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(ט)</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בית-משפט צבאי או קצין משטרה מוסמכים להורות על שחרורו של מי שנעצר לפי סעיף זה; לא ישוחרר אדם העצור על-פי פקודת מעצר של בית-משפט, אלא לפי צו של בית-משפט</w:t>
      </w:r>
      <w:r w:rsidRPr="00A612C6">
        <w:rPr>
          <w:rStyle w:val="default"/>
          <w:rFonts w:cs="FrankRuehl" w:hint="cs"/>
          <w:vanish/>
          <w:sz w:val="22"/>
          <w:szCs w:val="22"/>
          <w:u w:val="single"/>
          <w:shd w:val="clear" w:color="auto" w:fill="FFFF99"/>
          <w:rtl/>
        </w:rPr>
        <w:t>, ובלבד שאם הוחל בשמיעת ערעור על פסק דין שניתן על ידי בית משפט צבאי של ערכאה ראשונה ידון בבקשת השחרור בית המשפט הצבאי לערעורים</w:t>
      </w:r>
      <w:r w:rsidRPr="00A612C6">
        <w:rPr>
          <w:rStyle w:val="default"/>
          <w:rFonts w:cs="FrankRuehl" w:hint="cs"/>
          <w:vanish/>
          <w:sz w:val="22"/>
          <w:szCs w:val="22"/>
          <w:shd w:val="clear" w:color="auto" w:fill="FFFF99"/>
          <w:rtl/>
        </w:rPr>
        <w:t>;</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קצין משטרה לא ישחרר את מי שמעצרו הוארך בהתאם לסעיף קטן (ה) אלא אם דרגתו אינה למטה מדרגת פקד;</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על אף האמור בפסקה (1) לעיל, רשאי המפקד להסמיך כל אדם אחר להורות על שחרורו של מי שנעצר לפי סעיף קטן (א), ובלבד שלא הוצאה נגד אותו עצור פקודת מעצר בהתאם לסעיפים קטנים (ד)-(ז).</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7.7.1991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64 (מס' 1343)</w:t>
      </w:r>
      <w:r w:rsidR="00D9062E" w:rsidRPr="00A612C6">
        <w:rPr>
          <w:rStyle w:val="default"/>
          <w:rFonts w:cs="FrankRuehl" w:hint="cs"/>
          <w:b/>
          <w:bCs/>
          <w:vanish/>
          <w:sz w:val="20"/>
          <w:szCs w:val="20"/>
          <w:shd w:val="clear" w:color="auto" w:fill="FFFF99"/>
          <w:rtl/>
        </w:rPr>
        <w:t xml:space="preserve"> תשנ"א-1991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27" w:history="1">
        <w:r w:rsidRPr="00A612C6">
          <w:rPr>
            <w:rStyle w:val="Hyperlink"/>
            <w:rFonts w:cs="FrankRuehl" w:hint="cs"/>
            <w:vanish/>
            <w:szCs w:val="20"/>
            <w:shd w:val="clear" w:color="auto" w:fill="FFFF99"/>
            <w:rtl/>
          </w:rPr>
          <w:t>קובץ המנשרים מס' 121</w:t>
        </w:r>
      </w:hyperlink>
      <w:r w:rsidRPr="00A612C6">
        <w:rPr>
          <w:rStyle w:val="default"/>
          <w:rFonts w:cs="FrankRuehl" w:hint="cs"/>
          <w:vanish/>
          <w:sz w:val="20"/>
          <w:szCs w:val="20"/>
          <w:shd w:val="clear" w:color="auto" w:fill="FFFF99"/>
          <w:rtl/>
        </w:rPr>
        <w:t xml:space="preserve"> מחודש יולי 1991 עמ' 366</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(ט)</w:t>
      </w:r>
      <w:r w:rsidRPr="00A612C6">
        <w:rPr>
          <w:rStyle w:val="default"/>
          <w:rFonts w:cs="FrankRuehl" w:hint="cs"/>
          <w:vanish/>
          <w:sz w:val="22"/>
          <w:szCs w:val="22"/>
          <w:shd w:val="clear" w:color="auto" w:fill="FFFF99"/>
          <w:rtl/>
        </w:rPr>
        <w:tab/>
        <w:t>עצור, משוחרר בערובה ותובע צבאי רשאים לפנות לבית משפט צבאי בבקשה לעיון חוזר בהחלטה שנתן בענין הנוגע למעצר או לשחרור, לרבות בהחלטה לפי סעיף קטן זה, אם נתגלו עובדות חדשות או נשתנו נסיבות והדבר עשוי לשנות את החלטתו הקודמת של בית המשפט.</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(ט)</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(י)</w:t>
      </w:r>
      <w:r w:rsidRPr="00A612C6">
        <w:rPr>
          <w:rStyle w:val="default"/>
          <w:rFonts w:cs="FrankRuehl" w:hint="cs"/>
          <w:vanish/>
          <w:sz w:val="22"/>
          <w:szCs w:val="22"/>
          <w:shd w:val="clear" w:color="auto" w:fill="FFFF99"/>
          <w:rtl/>
        </w:rPr>
        <w:t xml:space="preserve"> (1)</w:t>
      </w:r>
      <w:r w:rsidRPr="00A612C6">
        <w:rPr>
          <w:rStyle w:val="default"/>
          <w:rFonts w:cs="FrankRuehl" w:hint="cs"/>
          <w:vanish/>
          <w:sz w:val="22"/>
          <w:szCs w:val="22"/>
          <w:shd w:val="clear" w:color="auto" w:fill="FFFF99"/>
          <w:rtl/>
        </w:rPr>
        <w:tab/>
        <w:t xml:space="preserve">בית-משפט צבאי או קצין משטרה מוסמכים להורות על שחרורו של מי שנעצר לפי סעיף זה; לא ישוחרר אדם העצור על-פי פקודת מעצר של בית-משפט, אלא לפי צו של בית-משפט </w:t>
      </w:r>
      <w:r w:rsidRPr="00A612C6">
        <w:rPr>
          <w:rStyle w:val="default"/>
          <w:rFonts w:cs="FrankRuehl" w:hint="cs"/>
          <w:vanish/>
          <w:sz w:val="22"/>
          <w:szCs w:val="22"/>
          <w:u w:val="single"/>
          <w:shd w:val="clear" w:color="auto" w:fill="FFFF99"/>
          <w:rtl/>
        </w:rPr>
        <w:t>ומטעמים מיוחדים שיירשמו</w:t>
      </w:r>
      <w:r w:rsidRPr="00A612C6">
        <w:rPr>
          <w:rStyle w:val="default"/>
          <w:rFonts w:cs="FrankRuehl" w:hint="cs"/>
          <w:vanish/>
          <w:sz w:val="22"/>
          <w:szCs w:val="22"/>
          <w:shd w:val="clear" w:color="auto" w:fill="FFFF99"/>
          <w:rtl/>
        </w:rPr>
        <w:t>, ובלבד שאם הוחל בשמיעת ערעור על פסק דין שניתן על ידי בית משפט צבאי של ערכאה ראשונה ידון בבקשת השחרור בית המשפט הצבאי לערעורים;</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קצין משטרה לא ישחרר את מי שמעצרו הוארך בהתאם לסעיף קטן (ה) אלא אם דרגתו אינה למטה מדרגת פקד;</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על אף האמור בפסקה (1) לעיל, רשאי המפקד להסמיך כל אדם אחר להורות על שחרורו של מי שנעצר לפי סעיף קטן (א), ובלבד שלא הוצאה נגד אותו עצור פקודת מעצר בהתאם לסעיפים קטנים (ד)-(ז).</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(יא)</w:t>
      </w:r>
      <w:r w:rsidRPr="00A612C6">
        <w:rPr>
          <w:rStyle w:val="default"/>
          <w:rFonts w:cs="FrankRuehl" w:hint="cs"/>
          <w:vanish/>
          <w:sz w:val="22"/>
          <w:szCs w:val="22"/>
          <w:shd w:val="clear" w:color="auto" w:fill="FFFF99"/>
          <w:rtl/>
        </w:rPr>
        <w:t xml:space="preserve"> בסעיף זה "קצין משטרה"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קצין שחל עליו הצו בדבר כוחות משטרה הפועלים בשיתוף עם צה"ל (יהודה והשומרון) (מס' 52), תשכ"ז-1967.</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20.10.1992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68 (מס' 1378)</w:t>
      </w:r>
      <w:r w:rsidR="00D9062E" w:rsidRPr="00A612C6">
        <w:rPr>
          <w:rStyle w:val="default"/>
          <w:rFonts w:cs="FrankRuehl" w:hint="cs"/>
          <w:b/>
          <w:bCs/>
          <w:vanish/>
          <w:sz w:val="20"/>
          <w:szCs w:val="20"/>
          <w:shd w:val="clear" w:color="auto" w:fill="FFFF99"/>
          <w:rtl/>
        </w:rPr>
        <w:t xml:space="preserve"> תשנ"ג-1992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28" w:history="1">
        <w:r w:rsidRPr="00A612C6">
          <w:rPr>
            <w:rStyle w:val="Hyperlink"/>
            <w:rFonts w:cs="FrankRuehl" w:hint="cs"/>
            <w:vanish/>
            <w:szCs w:val="20"/>
            <w:shd w:val="clear" w:color="auto" w:fill="FFFF99"/>
            <w:rtl/>
          </w:rPr>
          <w:t>קובץ המנשרים מס' 142</w:t>
        </w:r>
      </w:hyperlink>
      <w:r w:rsidRPr="00A612C6">
        <w:rPr>
          <w:rStyle w:val="default"/>
          <w:rFonts w:cs="FrankRuehl" w:hint="cs"/>
          <w:vanish/>
          <w:sz w:val="20"/>
          <w:szCs w:val="20"/>
          <w:shd w:val="clear" w:color="auto" w:fill="FFFF99"/>
          <w:rtl/>
        </w:rPr>
        <w:t xml:space="preserve"> מחודש ספטמבר</w:t>
      </w:r>
      <w:r w:rsidR="002321C3" w:rsidRPr="00A612C6">
        <w:rPr>
          <w:rStyle w:val="default"/>
          <w:rFonts w:cs="FrankRuehl" w:hint="cs"/>
          <w:vanish/>
          <w:sz w:val="20"/>
          <w:szCs w:val="20"/>
          <w:shd w:val="clear" w:color="auto" w:fill="FFFF99"/>
          <w:rtl/>
        </w:rPr>
        <w:t>-אוקטובר</w:t>
      </w:r>
      <w:r w:rsidRPr="00A612C6">
        <w:rPr>
          <w:rStyle w:val="default"/>
          <w:rFonts w:cs="FrankRuehl" w:hint="cs"/>
          <w:vanish/>
          <w:sz w:val="20"/>
          <w:szCs w:val="20"/>
          <w:shd w:val="clear" w:color="auto" w:fill="FFFF99"/>
          <w:rtl/>
        </w:rPr>
        <w:t xml:space="preserve"> 1992 עמ' 954</w:t>
      </w:r>
    </w:p>
    <w:p w:rsidR="00D91CBB" w:rsidRPr="00A612C6" w:rsidRDefault="00D91CBB" w:rsidP="00115C2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78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78</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חייל רשאי לעצור, ללא פקודת מעצר, כל אדם העובר על הוראות צו זה או שיש מקום לחשוד בו שעבר עבירה על צו זה.</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מי שנעצר על-פי סעיף קטן (א) יועבר בהקדם האפשרי לתחנת משטרה או למקום מעצר שנקבע לפי צו זה.</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 xml:space="preserve">מי שנעצר על-פי סעיף קטן (א), יש לקבל עליו פקודת מעצר תוך זמן סביר; לא ניתנה פקודת מעצר תוך 96 שעות מעת מעצרו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ישוחרר.</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(ד)</w:t>
      </w:r>
      <w:r w:rsidRPr="00A612C6">
        <w:rPr>
          <w:rStyle w:val="default"/>
          <w:rFonts w:cs="FrankRuehl" w:hint="cs"/>
          <w:strike/>
          <w:vanish/>
          <w:sz w:val="22"/>
          <w:szCs w:val="22"/>
          <w:shd w:val="clear" w:color="auto" w:fill="FFFF99"/>
          <w:rtl/>
        </w:rPr>
        <w:tab/>
        <w:t>קצין משטרה מוסמך לתת פקודת מעצר בכתב לתקופה שלא תעלה על שבעה ימים.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strike/>
          <w:vanish/>
          <w:sz w:val="22"/>
          <w:szCs w:val="22"/>
          <w:shd w:val="clear" w:color="auto" w:fill="FFFF99"/>
          <w:rtl/>
        </w:rPr>
        <w:tab/>
        <w:t>קצין משטרה שדרגתו אינה למטה מדרגת פקד, אשר נוכח לדעת שחומר החקירה שנאסף נגד מי שניתנה נגדו פקודת מעצר כאמור בסעיף קטן (ד) מחייב להמשיך ולהחזיקו במעצר, רשאי להאריך תוקפה של אותה פקודת מעצר לתקופה נוספת שלא תעלה על שבעה ימים.</w:t>
      </w:r>
    </w:p>
    <w:p w:rsidR="00D91CBB" w:rsidRPr="00A612C6" w:rsidRDefault="00D91CBB">
      <w:pPr>
        <w:pStyle w:val="P00"/>
        <w:spacing w:before="0"/>
        <w:ind w:left="1021" w:right="1134" w:hanging="1021"/>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(ו)</w:t>
      </w:r>
      <w:r w:rsidRPr="00A612C6">
        <w:rPr>
          <w:rStyle w:val="default"/>
          <w:rFonts w:cs="FrankRuehl" w:hint="cs"/>
          <w:strike/>
          <w:vanish/>
          <w:sz w:val="22"/>
          <w:szCs w:val="22"/>
          <w:shd w:val="clear" w:color="auto" w:fill="FFFF99"/>
          <w:rtl/>
        </w:rPr>
        <w:tab/>
        <w:t>(1)</w:t>
      </w:r>
      <w:r w:rsidRPr="00A612C6">
        <w:rPr>
          <w:rStyle w:val="default"/>
          <w:rFonts w:cs="FrankRuehl" w:hint="cs"/>
          <w:strike/>
          <w:vanish/>
          <w:sz w:val="22"/>
          <w:szCs w:val="22"/>
          <w:shd w:val="clear" w:color="auto" w:fill="FFFF99"/>
          <w:rtl/>
        </w:rPr>
        <w:tab/>
        <w:t>בית-משפט צבאי מוסמך לתת פקודת מעצר לתקופה שלא תעלה על ששה חודשים;</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ניתנה פקודת מעצר כאמור לתקופה קצרה מששה חודשים רשאי בית-המשפט הצבאי להעריכה מזמן לזמן, ובלבד שכל תקופות המעצר יחד לא יעלו על ששה חודשים.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(ז)</w:t>
      </w:r>
      <w:r w:rsidRPr="00A612C6">
        <w:rPr>
          <w:rStyle w:val="default"/>
          <w:rFonts w:cs="FrankRuehl" w:hint="cs"/>
          <w:strike/>
          <w:vanish/>
          <w:sz w:val="22"/>
          <w:szCs w:val="22"/>
          <w:shd w:val="clear" w:color="auto" w:fill="FFFF99"/>
          <w:rtl/>
        </w:rPr>
        <w:tab/>
        <w:t>הוגש כתב-אישום לבית-משפט צבאי, יהיה בית-המשפט מוסמך להורות על מעצרו של הנאשם עד לסיום משפטו. ניתן פסק דין על ידי בית משפט צבאי ותובע צבאי הגיש עליו ערעור או בקשת רשות לערער, לפי הענין, נתונה סמכות המעצר לבית המשפט הצבאי לערעורים.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(ח)</w:t>
      </w:r>
      <w:r w:rsidRPr="00A612C6">
        <w:rPr>
          <w:rStyle w:val="default"/>
          <w:rFonts w:cs="FrankRuehl" w:hint="cs"/>
          <w:strike/>
          <w:vanish/>
          <w:sz w:val="22"/>
          <w:szCs w:val="22"/>
          <w:shd w:val="clear" w:color="auto" w:fill="FFFF99"/>
          <w:rtl/>
        </w:rPr>
        <w:tab/>
        <w:t>פקודת מעצר לפי סעיפים קטנים (ד) עד (ז) תבוצע על-ידי חייל.</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(ט)</w:t>
      </w:r>
      <w:r w:rsidRPr="00A612C6">
        <w:rPr>
          <w:rStyle w:val="default"/>
          <w:rFonts w:cs="FrankRuehl" w:hint="cs"/>
          <w:strike/>
          <w:vanish/>
          <w:sz w:val="22"/>
          <w:szCs w:val="22"/>
          <w:shd w:val="clear" w:color="auto" w:fill="FFFF99"/>
          <w:rtl/>
        </w:rPr>
        <w:tab/>
        <w:t>עצור, משוחרר בערובה ותובע צבאי רשאים לפנות לבית משפט צבאי בבקשה לעיון חוזר בהחלטה שנתן בענין הנוגע למעצר או לשחרור, לרבות בהחלטה לפי סעיף קטן זה, אם נתגלו עובדות חדשות או נשתנו נסיבות והדבר עשוי לשנות את החלטתו הקודמת של בית המשפט.</w:t>
      </w:r>
    </w:p>
    <w:p w:rsidR="00D91CBB" w:rsidRPr="00A612C6" w:rsidRDefault="00D91CBB">
      <w:pPr>
        <w:pStyle w:val="P00"/>
        <w:spacing w:before="0"/>
        <w:ind w:left="1021" w:right="1134" w:hanging="1021"/>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(י)</w:t>
      </w:r>
      <w:r w:rsidRPr="00A612C6">
        <w:rPr>
          <w:rStyle w:val="default"/>
          <w:rFonts w:cs="FrankRuehl" w:hint="cs"/>
          <w:strike/>
          <w:vanish/>
          <w:sz w:val="22"/>
          <w:szCs w:val="22"/>
          <w:shd w:val="clear" w:color="auto" w:fill="FFFF99"/>
          <w:rtl/>
        </w:rPr>
        <w:tab/>
        <w:t>(1)</w:t>
      </w:r>
      <w:r w:rsidRPr="00A612C6">
        <w:rPr>
          <w:rStyle w:val="default"/>
          <w:rFonts w:cs="FrankRuehl" w:hint="cs"/>
          <w:strike/>
          <w:vanish/>
          <w:sz w:val="22"/>
          <w:szCs w:val="22"/>
          <w:shd w:val="clear" w:color="auto" w:fill="FFFF99"/>
          <w:rtl/>
        </w:rPr>
        <w:tab/>
        <w:t>בית-משפט צבאי או קצין משטרה מוסמכים להורות על שחרורו של מי שנעצר לפי סעיף זה; לא ישוחרר אדם העצור על-פי פקודת מעצר של בית-משפט, אלא לפי צו של בית-משפט ומטעמים מיוחדים שיירשמו, ובלבד שאם הוחל בשמיעת ערעור על פסק דין שניתן על ידי בית משפט צבאי של ערכאה ראשונה ידון בבקשת השחרור בית המשפט הצבאי לערעורים;</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קצין משטרה לא ישחרר את מי שמעצרו הוארך בהתאם לסעיף קטן (ה) אלא אם דרגתו אינה למטה מדרגת פקד;</w:t>
      </w:r>
    </w:p>
    <w:p w:rsidR="00D91CBB" w:rsidRPr="00A612C6" w:rsidRDefault="00D91CBB">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על אף האמור בפסקה (1) לעיל, רשאי המפקד להסמיך כל אדם אחר להורות על שחרורו של מי שנעצר לפי סעיף קטן (א), ובלבד שלא הוצאה נגד אותו עצור פקודת מעצר בהתאם לסעיפים קטנים (ד)-(ז).</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(יא)</w:t>
      </w:r>
      <w:r w:rsidRPr="00A612C6">
        <w:rPr>
          <w:rStyle w:val="default"/>
          <w:rFonts w:cs="FrankRuehl" w:hint="cs"/>
          <w:strike/>
          <w:vanish/>
          <w:sz w:val="22"/>
          <w:szCs w:val="22"/>
          <w:shd w:val="clear" w:color="auto" w:fill="FFFF99"/>
          <w:rtl/>
        </w:rPr>
        <w:tab/>
        <w:t xml:space="preserve">בסעיף זה "קצין משטרה"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קצין שחל עליו הצו בדבר כוחות משטרה הפועלים בשיתוף עם צה"ל (יהודה והשומרון) (מס' 52), תשכ"ז-1967.</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1.4.1993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70 (מס' 1391)</w:t>
      </w:r>
      <w:r w:rsidR="00D9062E" w:rsidRPr="00A612C6">
        <w:rPr>
          <w:rStyle w:val="default"/>
          <w:rFonts w:cs="FrankRuehl" w:hint="cs"/>
          <w:b/>
          <w:bCs/>
          <w:vanish/>
          <w:sz w:val="20"/>
          <w:szCs w:val="20"/>
          <w:shd w:val="clear" w:color="auto" w:fill="FFFF99"/>
          <w:rtl/>
        </w:rPr>
        <w:t xml:space="preserve"> תשנ"ג-1993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29" w:history="1">
        <w:r w:rsidRPr="00A612C6">
          <w:rPr>
            <w:rStyle w:val="Hyperlink"/>
            <w:rFonts w:cs="FrankRuehl" w:hint="cs"/>
            <w:vanish/>
            <w:szCs w:val="20"/>
            <w:shd w:val="clear" w:color="auto" w:fill="FFFF99"/>
            <w:rtl/>
          </w:rPr>
          <w:t>קובץ המנשרים מס' 146</w:t>
        </w:r>
      </w:hyperlink>
      <w:r w:rsidRPr="00A612C6">
        <w:rPr>
          <w:rStyle w:val="default"/>
          <w:rFonts w:cs="FrankRuehl" w:hint="cs"/>
          <w:vanish/>
          <w:sz w:val="20"/>
          <w:szCs w:val="20"/>
          <w:shd w:val="clear" w:color="auto" w:fill="FFFF99"/>
          <w:rtl/>
        </w:rPr>
        <w:t xml:space="preserve"> משנת 1993 עמ' 1147</w:t>
      </w:r>
    </w:p>
    <w:p w:rsidR="00CA3A67" w:rsidRPr="00A612C6" w:rsidRDefault="00CA3A67" w:rsidP="00CA3A67">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קצין משטרה, אשר יש לו יסוד סביר להניח, כי אדם עבר על הוראות צו זה אם נוכח לדעת שחומר החקירה שנאסף נגד מי שנעצר כאמור בסעיף קטן (א) מחייב להמשיך ולהחזיקו במעצר, מוסמך לתת פקודת מעצר בכתב לתקופה שלא תעלה על שבעה ימים.</w:t>
      </w:r>
    </w:p>
    <w:p w:rsidR="00CA3A67" w:rsidRPr="00A612C6" w:rsidRDefault="00CA3A67" w:rsidP="00CA3A67">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ניתנה פקודת מעצר כאמור לתקופה קצרה משבעה ימים, רשאי קצין משטרה להאריכה בכתב מזמן לזמן, ובלבד שכל תקופות המעצר גם יחד לא יעלו על שבעה ימים;</w:t>
      </w:r>
    </w:p>
    <w:p w:rsidR="00CA3A67" w:rsidRPr="00A612C6" w:rsidRDefault="00CA3A67" w:rsidP="00CA3A67">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(3)</w:t>
      </w:r>
      <w:r w:rsidRPr="00A612C6">
        <w:rPr>
          <w:rStyle w:val="default"/>
          <w:rFonts w:cs="FrankRuehl" w:hint="cs"/>
          <w:vanish/>
          <w:sz w:val="22"/>
          <w:szCs w:val="22"/>
          <w:u w:val="single"/>
          <w:shd w:val="clear" w:color="auto" w:fill="FFFF99"/>
          <w:rtl/>
        </w:rPr>
        <w:tab/>
        <w:t>על אף האמור בפסקאות (1) ו-(2), תקופת המעצר של אדם מעת מעצרו לא תעלה על שמונה ימים אלא אם הוא בגיר והיה לקצין המשטרה יסוד להניח, כי הוא עבר עבירה מהעבירות המנויות בתוספת הראשונה.</w:t>
      </w:r>
    </w:p>
    <w:p w:rsidR="00D91CBB" w:rsidRPr="00A612C6" w:rsidRDefault="00D91CBB" w:rsidP="00F31A46">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hd w:val="clear" w:color="auto" w:fill="FFFF99"/>
          <w:rtl/>
        </w:rPr>
        <w:tab/>
      </w:r>
      <w:r w:rsidRPr="00A612C6">
        <w:rPr>
          <w:rStyle w:val="default"/>
          <w:rFonts w:cs="FrankRuehl" w:hint="cs"/>
          <w:vanish/>
          <w:sz w:val="22"/>
          <w:szCs w:val="22"/>
          <w:shd w:val="clear" w:color="auto" w:fill="FFFF99"/>
          <w:rtl/>
        </w:rPr>
        <w:t>(ה)</w:t>
      </w: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(1)</w:t>
      </w:r>
      <w:r w:rsidRPr="00A612C6">
        <w:rPr>
          <w:rStyle w:val="default"/>
          <w:rFonts w:cs="FrankRuehl" w:hint="cs"/>
          <w:strike/>
          <w:vanish/>
          <w:sz w:val="22"/>
          <w:szCs w:val="22"/>
          <w:shd w:val="clear" w:color="auto" w:fill="FFFF99"/>
          <w:rtl/>
        </w:rPr>
        <w:tab/>
        <w:t>קצין משטרה שדרגתו אינה למטה מדרגת פקד, אשר נוכח לדעת שחומר החקירה שנאסף נגד מי שניתנה נגדו פקודת מעצר, כאמור בסעיף קטן (ד), מחייב להמשיך ולהחזיקו במעצר, רשאי להאריך בכתב את תוקפה של אותה פקודת מעצר לתקופה נוספת שלא תעלה על שבעה ימים;</w:t>
      </w:r>
    </w:p>
    <w:p w:rsidR="00F31A46" w:rsidRPr="00A612C6" w:rsidRDefault="00F31A46" w:rsidP="00F31A46">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u w:val="single"/>
          <w:shd w:val="clear" w:color="auto" w:fill="FFFF99"/>
          <w:rtl/>
        </w:rPr>
        <w:t>(1)</w:t>
      </w:r>
      <w:r w:rsidRPr="00A612C6">
        <w:rPr>
          <w:rStyle w:val="default"/>
          <w:rFonts w:cs="FrankRuehl" w:hint="cs"/>
          <w:vanish/>
          <w:sz w:val="22"/>
          <w:szCs w:val="22"/>
          <w:u w:val="single"/>
          <w:shd w:val="clear" w:color="auto" w:fill="FFFF99"/>
          <w:rtl/>
        </w:rPr>
        <w:tab/>
        <w:t>קצין משטרה, שדרגתו אינה למטה מדרגת פקד, אשר נוכח לדעת כי חומר החקירה מחייב זאת, רשאי להאריך בכתב את תוקפה של פקודת מעצר, כאמור בסעיף קטן (ד), לתקופה נוספת שלא תעלה על שבעה ימים, כנגד בגיר, החשוד שעבר עבירה מהעבירות המנויות בתוספת הראשונה;</w:t>
      </w:r>
    </w:p>
    <w:p w:rsidR="00F31A46" w:rsidRPr="00A612C6" w:rsidRDefault="00F31A46" w:rsidP="00F31A46">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הוארכה פקודת מעצר כאמור לתקופה קצרה משבעה ימים, רשאי קצין מ</w:t>
      </w:r>
      <w:r w:rsidR="00115C2B" w:rsidRPr="00A612C6">
        <w:rPr>
          <w:rStyle w:val="default"/>
          <w:rFonts w:cs="FrankRuehl" w:hint="cs"/>
          <w:vanish/>
          <w:sz w:val="22"/>
          <w:szCs w:val="22"/>
          <w:shd w:val="clear" w:color="auto" w:fill="FFFF99"/>
          <w:rtl/>
        </w:rPr>
        <w:t>שטרה כאמור להאריכה בכתב מזמן לזמן</w:t>
      </w:r>
    </w:p>
    <w:p w:rsidR="00E90B41" w:rsidRPr="00A612C6" w:rsidRDefault="00E90B41" w:rsidP="00E90B41">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(יט)</w:t>
      </w: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בסעיף זה</w:t>
      </w:r>
      <w:r w:rsidRPr="00A612C6">
        <w:rPr>
          <w:rStyle w:val="default"/>
          <w:rFonts w:cs="FrankRuehl" w:hint="cs"/>
          <w:vanish/>
          <w:sz w:val="22"/>
          <w:szCs w:val="22"/>
          <w:shd w:val="clear" w:color="auto" w:fill="FFFF99"/>
          <w:rtl/>
        </w:rPr>
        <w:t xml:space="preserve"> </w:t>
      </w:r>
      <w:r w:rsidRPr="00A612C6">
        <w:rPr>
          <w:rStyle w:val="default"/>
          <w:rFonts w:cs="FrankRuehl"/>
          <w:vanish/>
          <w:sz w:val="22"/>
          <w:szCs w:val="22"/>
          <w:shd w:val="clear" w:color="auto" w:fill="FFFF99"/>
          <w:rtl/>
        </w:rPr>
        <w:t>–</w:t>
      </w:r>
    </w:p>
    <w:p w:rsidR="00E90B41" w:rsidRPr="00A612C6" w:rsidRDefault="00E90B41" w:rsidP="00E90B41">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 xml:space="preserve">"בגיר"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אדם שמלאו לו שמונה עשרה שנה;</w:t>
      </w:r>
    </w:p>
    <w:p w:rsidR="00E90B41" w:rsidRPr="00A612C6" w:rsidRDefault="00E90B41" w:rsidP="00E90B41">
      <w:pPr>
        <w:pStyle w:val="P00"/>
        <w:spacing w:before="0"/>
        <w:ind w:left="0" w:right="1134"/>
        <w:rPr>
          <w:rStyle w:val="default"/>
          <w:rFonts w:cs="FrankRuehl"/>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קצין משטרה - קצין שחל עליו הצו בדבר כוחות משטרה הפועלים בשיתוף עם צה"ל (יהודה והשומרון) (מס' 52 ), התשכ"ז</w:t>
      </w:r>
      <w:r w:rsidRPr="00A612C6">
        <w:rPr>
          <w:rStyle w:val="default"/>
          <w:rFonts w:cs="FrankRuehl" w:hint="cs"/>
          <w:vanish/>
          <w:sz w:val="22"/>
          <w:szCs w:val="22"/>
          <w:shd w:val="clear" w:color="auto" w:fill="FFFF99"/>
          <w:rtl/>
        </w:rPr>
        <w:t>-</w:t>
      </w:r>
      <w:r w:rsidRPr="00A612C6">
        <w:rPr>
          <w:rStyle w:val="default"/>
          <w:rFonts w:cs="FrankRuehl"/>
          <w:vanish/>
          <w:sz w:val="22"/>
          <w:szCs w:val="22"/>
          <w:shd w:val="clear" w:color="auto" w:fill="FFFF99"/>
          <w:rtl/>
        </w:rPr>
        <w:t>1967.</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20.7.1994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74 (מס' 1413)</w:t>
      </w:r>
      <w:r w:rsidR="00D9062E"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30" w:history="1">
        <w:r w:rsidRPr="00A612C6">
          <w:rPr>
            <w:rStyle w:val="Hyperlink"/>
            <w:rFonts w:cs="FrankRuehl" w:hint="cs"/>
            <w:vanish/>
            <w:szCs w:val="20"/>
            <w:shd w:val="clear" w:color="auto" w:fill="FFFF99"/>
            <w:rtl/>
          </w:rPr>
          <w:t>קובץ המנשרים מס' 156</w:t>
        </w:r>
      </w:hyperlink>
      <w:r w:rsidRPr="00A612C6">
        <w:rPr>
          <w:rStyle w:val="default"/>
          <w:rFonts w:cs="FrankRuehl" w:hint="cs"/>
          <w:vanish/>
          <w:sz w:val="20"/>
          <w:szCs w:val="20"/>
          <w:shd w:val="clear" w:color="auto" w:fill="FFFF99"/>
          <w:rtl/>
        </w:rPr>
        <w:t xml:space="preserve"> משנת 1994 עמ' 1636</w:t>
      </w:r>
    </w:p>
    <w:p w:rsidR="00F31A46" w:rsidRPr="00A612C6" w:rsidRDefault="00F31A46" w:rsidP="00F31A46">
      <w:pPr>
        <w:pStyle w:val="P00"/>
        <w:ind w:left="1021" w:right="1134" w:hanging="1021"/>
        <w:rPr>
          <w:rStyle w:val="default"/>
          <w:rFonts w:cs="FrankRuehl" w:hint="cs"/>
          <w:strike/>
          <w:vanish/>
          <w:sz w:val="22"/>
          <w:szCs w:val="22"/>
          <w:shd w:val="clear" w:color="auto" w:fill="FFFF99"/>
          <w:rtl/>
        </w:rPr>
      </w:pPr>
      <w:r w:rsidRPr="00A612C6">
        <w:rPr>
          <w:rStyle w:val="default"/>
          <w:rFonts w:cs="FrankRuehl" w:hint="cs"/>
          <w:vanish/>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strike/>
          <w:vanish/>
          <w:sz w:val="22"/>
          <w:szCs w:val="22"/>
          <w:shd w:val="clear" w:color="auto" w:fill="FFFF99"/>
          <w:rtl/>
        </w:rPr>
        <w:tab/>
        <w:t>(1)</w:t>
      </w:r>
      <w:r w:rsidRPr="00A612C6">
        <w:rPr>
          <w:rStyle w:val="default"/>
          <w:rFonts w:cs="FrankRuehl" w:hint="cs"/>
          <w:strike/>
          <w:vanish/>
          <w:sz w:val="22"/>
          <w:szCs w:val="22"/>
          <w:shd w:val="clear" w:color="auto" w:fill="FFFF99"/>
          <w:rtl/>
        </w:rPr>
        <w:tab/>
        <w:t>קצין משטרה, שדרגתו אינה למטה מדרגת פקד, אשר נוכח לדעת כי חומר החקירה מחייב זאת, רשאי להאריך בכתב את תוקפה של פקודת מעצר, כאמור בסעיף קטן (ד), לתקופה נוספת שלא תעלה על שבעה ימים, כנגד בגיר, החשוד שעבר עבירה מהעבירות המנויות בתוספת הראשונה;</w:t>
      </w:r>
    </w:p>
    <w:p w:rsidR="00F31A46" w:rsidRPr="00A612C6" w:rsidRDefault="00F31A46" w:rsidP="00F31A46">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הוארכה פקודת מעצר כאמור לתקופה קצרה משבעה ימים, רשאי קצין משטרה כאמור להאריכה בכתב מזמן</w:t>
      </w:r>
      <w:r w:rsidR="00115C2B" w:rsidRPr="00A612C6">
        <w:rPr>
          <w:rStyle w:val="default"/>
          <w:rFonts w:cs="FrankRuehl" w:hint="cs"/>
          <w:strike/>
          <w:vanish/>
          <w:sz w:val="22"/>
          <w:szCs w:val="22"/>
          <w:shd w:val="clear" w:color="auto" w:fill="FFFF99"/>
          <w:rtl/>
        </w:rPr>
        <w:t xml:space="preserve"> לזמן</w:t>
      </w:r>
    </w:p>
    <w:p w:rsidR="00F31A46" w:rsidRPr="00A612C6" w:rsidRDefault="00F31A46">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(ה)</w:t>
      </w:r>
      <w:r w:rsidRPr="00A612C6">
        <w:rPr>
          <w:rStyle w:val="default"/>
          <w:rFonts w:cs="FrankRuehl" w:hint="cs"/>
          <w:vanish/>
          <w:sz w:val="22"/>
          <w:szCs w:val="22"/>
          <w:u w:val="single"/>
          <w:shd w:val="clear" w:color="auto" w:fill="FFFF99"/>
          <w:rtl/>
        </w:rPr>
        <w:tab/>
        <w:t>קצין משטרה מוסמך להורות על שחרור של מי שנעצר לפי סעיפים קטנים (א) או (ד), בתנאים או ללא כל תנאי.</w:t>
      </w:r>
    </w:p>
    <w:p w:rsidR="00E90B41" w:rsidRPr="00A612C6" w:rsidRDefault="00E90B41" w:rsidP="00E90B41">
      <w:pPr>
        <w:pStyle w:val="P00"/>
        <w:ind w:left="1021" w:right="1134" w:hanging="1021"/>
        <w:rPr>
          <w:rStyle w:val="default"/>
          <w:rFonts w:cs="FrankRuehl"/>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(ט)</w:t>
      </w: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(1)</w:t>
      </w: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שופט מוסמך להורות על שחרורו של מי שנעצר לפי סעיפים קטנים</w:t>
      </w:r>
      <w:r w:rsidRPr="00A612C6">
        <w:rPr>
          <w:rStyle w:val="default"/>
          <w:rFonts w:cs="FrankRuehl" w:hint="cs"/>
          <w:vanish/>
          <w:sz w:val="22"/>
          <w:szCs w:val="22"/>
          <w:shd w:val="clear" w:color="auto" w:fill="FFFF99"/>
          <w:rtl/>
        </w:rPr>
        <w:t xml:space="preserve"> </w:t>
      </w:r>
      <w:r w:rsidRPr="00A612C6">
        <w:rPr>
          <w:rStyle w:val="default"/>
          <w:rFonts w:cs="FrankRuehl" w:hint="cs"/>
          <w:strike/>
          <w:vanish/>
          <w:sz w:val="22"/>
          <w:szCs w:val="22"/>
          <w:shd w:val="clear" w:color="auto" w:fill="FFFF99"/>
          <w:rtl/>
        </w:rPr>
        <w:t>(א), (ד) או (ה)</w:t>
      </w:r>
      <w:r w:rsidRPr="00A612C6">
        <w:rPr>
          <w:rStyle w:val="default"/>
          <w:rFonts w:cs="FrankRuehl"/>
          <w:vanish/>
          <w:sz w:val="22"/>
          <w:szCs w:val="22"/>
          <w:shd w:val="clear" w:color="auto" w:fill="FFFF99"/>
          <w:rtl/>
        </w:rPr>
        <w:t xml:space="preserve"> </w:t>
      </w:r>
      <w:r w:rsidRPr="00A612C6">
        <w:rPr>
          <w:rStyle w:val="default"/>
          <w:rFonts w:cs="FrankRuehl"/>
          <w:vanish/>
          <w:sz w:val="22"/>
          <w:szCs w:val="22"/>
          <w:u w:val="single"/>
          <w:shd w:val="clear" w:color="auto" w:fill="FFFF99"/>
          <w:rtl/>
        </w:rPr>
        <w:t>(א) או (ד)</w:t>
      </w:r>
      <w:r w:rsidRPr="00A612C6">
        <w:rPr>
          <w:rStyle w:val="default"/>
          <w:rFonts w:cs="FrankRuehl"/>
          <w:vanish/>
          <w:sz w:val="22"/>
          <w:szCs w:val="22"/>
          <w:shd w:val="clear" w:color="auto" w:fill="FFFF99"/>
          <w:rtl/>
        </w:rPr>
        <w:t xml:space="preserve"> בתנאים או ללא כל תנאי, וכן להורות על שינוי התנאים שנקבעו לשחרורו על ידי קצין משטרה; </w:t>
      </w:r>
    </w:p>
    <w:p w:rsidR="00E90B41" w:rsidRPr="00A612C6" w:rsidRDefault="00E90B41" w:rsidP="00E90B41">
      <w:pPr>
        <w:pStyle w:val="P00"/>
        <w:spacing w:before="0"/>
        <w:ind w:left="1021"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 xml:space="preserve"> (2)  מי שנעצר לפי סעיפים קטנים</w:t>
      </w:r>
      <w:r w:rsidRPr="00A612C6">
        <w:rPr>
          <w:rStyle w:val="default"/>
          <w:rFonts w:cs="FrankRuehl" w:hint="cs"/>
          <w:vanish/>
          <w:sz w:val="22"/>
          <w:szCs w:val="22"/>
          <w:shd w:val="clear" w:color="auto" w:fill="FFFF99"/>
          <w:rtl/>
        </w:rPr>
        <w:t xml:space="preserve"> </w:t>
      </w:r>
      <w:r w:rsidRPr="00A612C6">
        <w:rPr>
          <w:rStyle w:val="default"/>
          <w:rFonts w:cs="FrankRuehl" w:hint="cs"/>
          <w:strike/>
          <w:vanish/>
          <w:sz w:val="22"/>
          <w:szCs w:val="22"/>
          <w:shd w:val="clear" w:color="auto" w:fill="FFFF99"/>
          <w:rtl/>
        </w:rPr>
        <w:t>(א), (ד) או (ה)</w:t>
      </w:r>
      <w:r w:rsidRPr="00A612C6">
        <w:rPr>
          <w:rStyle w:val="default"/>
          <w:rFonts w:cs="FrankRuehl"/>
          <w:vanish/>
          <w:sz w:val="22"/>
          <w:szCs w:val="22"/>
          <w:shd w:val="clear" w:color="auto" w:fill="FFFF99"/>
          <w:rtl/>
        </w:rPr>
        <w:t xml:space="preserve"> </w:t>
      </w:r>
      <w:r w:rsidRPr="00A612C6">
        <w:rPr>
          <w:rStyle w:val="default"/>
          <w:rFonts w:cs="FrankRuehl"/>
          <w:vanish/>
          <w:sz w:val="22"/>
          <w:szCs w:val="22"/>
          <w:u w:val="single"/>
          <w:shd w:val="clear" w:color="auto" w:fill="FFFF99"/>
          <w:rtl/>
        </w:rPr>
        <w:t>(א) או (ד)</w:t>
      </w:r>
      <w:r w:rsidRPr="00A612C6">
        <w:rPr>
          <w:rStyle w:val="default"/>
          <w:rFonts w:cs="FrankRuehl"/>
          <w:vanish/>
          <w:sz w:val="22"/>
          <w:szCs w:val="22"/>
          <w:shd w:val="clear" w:color="auto" w:fill="FFFF99"/>
          <w:rtl/>
        </w:rPr>
        <w:t xml:space="preserve"> וטרם ניתנה נגדו פקודת מעצר של שופט רשאי לפנות לשופט בבקשה כי יורה על שחרורו או כי יורה על שינוי התנאים שנקבעו לשחרורו על ידי קצין משטרה</w:t>
      </w:r>
      <w:r w:rsidRPr="00A612C6">
        <w:rPr>
          <w:rStyle w:val="default"/>
          <w:rFonts w:cs="FrankRuehl" w:hint="cs"/>
          <w:vanish/>
          <w:sz w:val="22"/>
          <w:szCs w:val="22"/>
          <w:shd w:val="clear" w:color="auto" w:fill="FFFF99"/>
          <w:rtl/>
        </w:rPr>
        <w:t>.</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29.12.1994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75 (מס' 1419)</w:t>
      </w:r>
      <w:r w:rsidR="00D9062E" w:rsidRPr="00A612C6">
        <w:rPr>
          <w:rStyle w:val="default"/>
          <w:rFonts w:cs="FrankRuehl" w:hint="cs"/>
          <w:b/>
          <w:bCs/>
          <w:vanish/>
          <w:sz w:val="20"/>
          <w:szCs w:val="20"/>
          <w:shd w:val="clear" w:color="auto" w:fill="FFFF99"/>
          <w:rtl/>
        </w:rPr>
        <w:t xml:space="preserve"> תשנ"ה-1994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31" w:history="1">
        <w:r w:rsidRPr="00A612C6">
          <w:rPr>
            <w:rStyle w:val="Hyperlink"/>
            <w:rFonts w:cs="FrankRuehl" w:hint="cs"/>
            <w:vanish/>
            <w:szCs w:val="20"/>
            <w:shd w:val="clear" w:color="auto" w:fill="FFFF99"/>
            <w:rtl/>
          </w:rPr>
          <w:t>קובץ המנשרים מס' 160</w:t>
        </w:r>
      </w:hyperlink>
      <w:r w:rsidRPr="00A612C6">
        <w:rPr>
          <w:rStyle w:val="default"/>
          <w:rFonts w:cs="FrankRuehl" w:hint="cs"/>
          <w:vanish/>
          <w:sz w:val="20"/>
          <w:szCs w:val="20"/>
          <w:shd w:val="clear" w:color="auto" w:fill="FFFF99"/>
          <w:rtl/>
        </w:rPr>
        <w:t xml:space="preserve"> משנת 1995 עמ' 1771</w:t>
      </w:r>
    </w:p>
    <w:p w:rsidR="00E90B41" w:rsidRPr="00A612C6" w:rsidRDefault="00E90B41" w:rsidP="00E90B41">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(יב)</w:t>
      </w: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מי שנמצא במעצר במשך תקופה של שלושה חודשים לפחות, נאשם שנעצר עד לסיום משפטו</w:t>
      </w:r>
      <w:r w:rsidRPr="00A612C6">
        <w:rPr>
          <w:rStyle w:val="default"/>
          <w:rFonts w:cs="FrankRuehl" w:hint="cs"/>
          <w:vanish/>
          <w:sz w:val="22"/>
          <w:szCs w:val="22"/>
          <w:shd w:val="clear" w:color="auto" w:fill="FFFF99"/>
          <w:rtl/>
        </w:rPr>
        <w:t xml:space="preserve"> </w:t>
      </w:r>
      <w:r w:rsidRPr="00A612C6">
        <w:rPr>
          <w:rStyle w:val="default"/>
          <w:rFonts w:cs="FrankRuehl"/>
          <w:vanish/>
          <w:sz w:val="22"/>
          <w:szCs w:val="22"/>
          <w:u w:val="single"/>
          <w:shd w:val="clear" w:color="auto" w:fill="FFFF99"/>
          <w:rtl/>
        </w:rPr>
        <w:t>עצור, מי ששוחרר ממעצר בתנאים, קצין משטרה</w:t>
      </w:r>
      <w:r w:rsidRPr="00A612C6">
        <w:rPr>
          <w:rStyle w:val="default"/>
          <w:rFonts w:cs="FrankRuehl"/>
          <w:vanish/>
          <w:sz w:val="22"/>
          <w:szCs w:val="22"/>
          <w:shd w:val="clear" w:color="auto" w:fill="FFFF99"/>
          <w:rtl/>
        </w:rPr>
        <w:t xml:space="preserve"> ותובע צבאי, רשאים לערור על החלטה של שופט של ערכאה ראשונה, בענין הנוגע למעצר או לשחרור או לבקשה לעיון חוזר, בפני שופט של בית משפט הצבאי לערעורים.</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21.6.1995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77 (מס' 1427)</w:t>
      </w:r>
      <w:r w:rsidR="00D9062E" w:rsidRPr="00A612C6">
        <w:rPr>
          <w:rStyle w:val="default"/>
          <w:rFonts w:cs="FrankRuehl" w:hint="cs"/>
          <w:b/>
          <w:bCs/>
          <w:vanish/>
          <w:sz w:val="20"/>
          <w:szCs w:val="20"/>
          <w:shd w:val="clear" w:color="auto" w:fill="FFFF99"/>
          <w:rtl/>
        </w:rPr>
        <w:t xml:space="preserve"> תשנ"ה-1995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32" w:history="1">
        <w:r w:rsidRPr="00A612C6">
          <w:rPr>
            <w:rStyle w:val="Hyperlink"/>
            <w:rFonts w:cs="FrankRuehl" w:hint="cs"/>
            <w:vanish/>
            <w:szCs w:val="20"/>
            <w:shd w:val="clear" w:color="auto" w:fill="FFFF99"/>
            <w:rtl/>
          </w:rPr>
          <w:t>קובץ המנשרים מס' 162</w:t>
        </w:r>
      </w:hyperlink>
      <w:r w:rsidRPr="00A612C6">
        <w:rPr>
          <w:rStyle w:val="default"/>
          <w:rFonts w:cs="FrankRuehl" w:hint="cs"/>
          <w:vanish/>
          <w:sz w:val="20"/>
          <w:szCs w:val="20"/>
          <w:shd w:val="clear" w:color="auto" w:fill="FFFF99"/>
          <w:rtl/>
        </w:rPr>
        <w:t xml:space="preserve"> משנת 1995 עמ' 1825</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27.8.1997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79 (מס' 1454)</w:t>
      </w:r>
      <w:r w:rsidR="00D9062E" w:rsidRPr="00A612C6">
        <w:rPr>
          <w:rStyle w:val="default"/>
          <w:rFonts w:cs="FrankRuehl" w:hint="cs"/>
          <w:b/>
          <w:bCs/>
          <w:vanish/>
          <w:sz w:val="20"/>
          <w:szCs w:val="20"/>
          <w:shd w:val="clear" w:color="auto" w:fill="FFFF99"/>
          <w:rtl/>
        </w:rPr>
        <w:t xml:space="preserve"> תשנ"ז-1997</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33" w:history="1">
        <w:r w:rsidRPr="00A612C6">
          <w:rPr>
            <w:rStyle w:val="Hyperlink"/>
            <w:rFonts w:cs="FrankRuehl" w:hint="cs"/>
            <w:vanish/>
            <w:szCs w:val="20"/>
            <w:shd w:val="clear" w:color="auto" w:fill="FFFF99"/>
            <w:rtl/>
          </w:rPr>
          <w:t>קובץ המנשרים מס' 176</w:t>
        </w:r>
      </w:hyperlink>
      <w:r w:rsidRPr="00A612C6">
        <w:rPr>
          <w:rStyle w:val="default"/>
          <w:rFonts w:cs="FrankRuehl" w:hint="cs"/>
          <w:vanish/>
          <w:sz w:val="20"/>
          <w:szCs w:val="20"/>
          <w:shd w:val="clear" w:color="auto" w:fill="FFFF99"/>
          <w:rtl/>
        </w:rPr>
        <w:t xml:space="preserve"> משנת 1997 עמ' 2332</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קצין משטרה, אשר יש לו יסוד סביר להניח, כי אדם עבר על הוראות צו זה אם נוכח לדעת שחומר החקירה שנאסף נגד מי שנעצר כאמור בסעיף קטן (א) מחייב להמשיך ולהחזיקו במעצר, מוסמך לתת פקודת מעצר בכתב לתקופה שלא תעלה על </w:t>
      </w:r>
      <w:r w:rsidRPr="00A612C6">
        <w:rPr>
          <w:rStyle w:val="default"/>
          <w:rFonts w:cs="FrankRuehl" w:hint="cs"/>
          <w:strike/>
          <w:vanish/>
          <w:sz w:val="22"/>
          <w:szCs w:val="22"/>
          <w:shd w:val="clear" w:color="auto" w:fill="FFFF99"/>
          <w:rtl/>
        </w:rPr>
        <w:t>שבעה ימים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שמונה ימים מעת מעצרו</w:t>
      </w:r>
      <w:r w:rsidRPr="00A612C6">
        <w:rPr>
          <w:rStyle w:val="default"/>
          <w:rFonts w:cs="FrankRuehl" w:hint="cs"/>
          <w:vanish/>
          <w:sz w:val="22"/>
          <w:szCs w:val="22"/>
          <w:shd w:val="clear" w:color="auto" w:fill="FFFF99"/>
          <w:rtl/>
        </w:rPr>
        <w:t>.</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ניתנה פקודת מעצר כאמור </w:t>
      </w:r>
      <w:r w:rsidRPr="00A612C6">
        <w:rPr>
          <w:rStyle w:val="default"/>
          <w:rFonts w:cs="FrankRuehl" w:hint="cs"/>
          <w:strike/>
          <w:vanish/>
          <w:sz w:val="22"/>
          <w:szCs w:val="22"/>
          <w:shd w:val="clear" w:color="auto" w:fill="FFFF99"/>
          <w:rtl/>
        </w:rPr>
        <w:t>לתקופה קצרה משבעה ימים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לתקופה קצרה משמונה ימים מעת מעצרו</w:t>
      </w:r>
      <w:r w:rsidRPr="00A612C6">
        <w:rPr>
          <w:rStyle w:val="default"/>
          <w:rFonts w:cs="FrankRuehl" w:hint="cs"/>
          <w:vanish/>
          <w:sz w:val="22"/>
          <w:szCs w:val="22"/>
          <w:shd w:val="clear" w:color="auto" w:fill="FFFF99"/>
          <w:rtl/>
        </w:rPr>
        <w:t xml:space="preserve">, רשאי קצין משטרה להאריכה בכתב מזמן לזמן, ובלבד שכל תקופות המעצר גם יחד </w:t>
      </w:r>
      <w:r w:rsidRPr="00A612C6">
        <w:rPr>
          <w:rStyle w:val="default"/>
          <w:rFonts w:cs="FrankRuehl" w:hint="cs"/>
          <w:strike/>
          <w:vanish/>
          <w:sz w:val="22"/>
          <w:szCs w:val="22"/>
          <w:shd w:val="clear" w:color="auto" w:fill="FFFF99"/>
          <w:rtl/>
        </w:rPr>
        <w:t>לא יעלו על שבעה ימים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לא יעלו על שמונה ימים מעת מעצרו</w:t>
      </w:r>
      <w:r w:rsidR="00F31A46" w:rsidRPr="00A612C6">
        <w:rPr>
          <w:rStyle w:val="default"/>
          <w:rFonts w:cs="FrankRuehl" w:hint="cs"/>
          <w:vanish/>
          <w:sz w:val="22"/>
          <w:szCs w:val="22"/>
          <w:shd w:val="clear" w:color="auto" w:fill="FFFF99"/>
          <w:rtl/>
        </w:rPr>
        <w:t>;</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על אף האמור בפסקאות (1) ו-(2), תקופת המעצר של אדם מעת מעצרו לא תעלה על שמונה ימים אלא אם הוא בגיר והיה לקצין המשטרה יסוד להניח, כי הוא עבר עבירה מהעבירות המנויות בתוספת הראשונה.</w:t>
      </w:r>
    </w:p>
    <w:p w:rsidR="00E90B41" w:rsidRPr="00A612C6" w:rsidRDefault="00E90B41" w:rsidP="00E90B41">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(יט)</w:t>
      </w: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בסעיף זה</w:t>
      </w:r>
      <w:r w:rsidRPr="00A612C6">
        <w:rPr>
          <w:rStyle w:val="default"/>
          <w:rFonts w:cs="FrankRuehl" w:hint="cs"/>
          <w:vanish/>
          <w:sz w:val="22"/>
          <w:szCs w:val="22"/>
          <w:shd w:val="clear" w:color="auto" w:fill="FFFF99"/>
          <w:rtl/>
        </w:rPr>
        <w:t xml:space="preserve"> </w:t>
      </w:r>
      <w:r w:rsidRPr="00A612C6">
        <w:rPr>
          <w:rStyle w:val="default"/>
          <w:rFonts w:cs="FrankRuehl"/>
          <w:vanish/>
          <w:sz w:val="22"/>
          <w:szCs w:val="22"/>
          <w:shd w:val="clear" w:color="auto" w:fill="FFFF99"/>
          <w:rtl/>
        </w:rPr>
        <w:t>–</w:t>
      </w:r>
    </w:p>
    <w:p w:rsidR="00E90B41" w:rsidRPr="00A612C6" w:rsidRDefault="00E90B41" w:rsidP="00E90B41">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 xml:space="preserve">"בגיר"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אדם שמלאו לו שמונה עשרה שנה;</w:t>
      </w:r>
    </w:p>
    <w:p w:rsidR="00E90B41" w:rsidRPr="00A612C6" w:rsidRDefault="00E90B41" w:rsidP="00E90B41">
      <w:pPr>
        <w:pStyle w:val="P00"/>
        <w:spacing w:before="0"/>
        <w:ind w:left="0" w:right="1134"/>
        <w:rPr>
          <w:rStyle w:val="default"/>
          <w:rFonts w:cs="FrankRuehl"/>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קצין משטרה - קצין שחל עליו הצו בדבר כוחות משטרה הפועלים בשיתוף עם צה"ל (יהודה והשומרון) (מס' 52 ), התשכ"ז</w:t>
      </w:r>
      <w:r w:rsidRPr="00A612C6">
        <w:rPr>
          <w:rStyle w:val="default"/>
          <w:rFonts w:cs="FrankRuehl" w:hint="cs"/>
          <w:vanish/>
          <w:sz w:val="22"/>
          <w:szCs w:val="22"/>
          <w:shd w:val="clear" w:color="auto" w:fill="FFFF99"/>
          <w:rtl/>
        </w:rPr>
        <w:t>-</w:t>
      </w:r>
      <w:r w:rsidRPr="00A612C6">
        <w:rPr>
          <w:rStyle w:val="default"/>
          <w:rFonts w:cs="FrankRuehl"/>
          <w:vanish/>
          <w:sz w:val="22"/>
          <w:szCs w:val="22"/>
          <w:shd w:val="clear" w:color="auto" w:fill="FFFF99"/>
          <w:rtl/>
        </w:rPr>
        <w:t>1967.</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31.8.1998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81 (מס' 1460)</w:t>
      </w:r>
      <w:r w:rsidR="00D9062E" w:rsidRPr="00A612C6">
        <w:rPr>
          <w:rStyle w:val="default"/>
          <w:rFonts w:cs="FrankRuehl" w:hint="cs"/>
          <w:b/>
          <w:bCs/>
          <w:vanish/>
          <w:sz w:val="20"/>
          <w:szCs w:val="20"/>
          <w:shd w:val="clear" w:color="auto" w:fill="FFFF99"/>
          <w:rtl/>
        </w:rPr>
        <w:t xml:space="preserve"> תשנ"ח-1998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34" w:history="1">
        <w:r w:rsidRPr="00A612C6">
          <w:rPr>
            <w:rStyle w:val="Hyperlink"/>
            <w:rFonts w:cs="FrankRuehl" w:hint="cs"/>
            <w:vanish/>
            <w:szCs w:val="20"/>
            <w:shd w:val="clear" w:color="auto" w:fill="FFFF99"/>
            <w:rtl/>
          </w:rPr>
          <w:t>קובץ המנשרים מס' 182</w:t>
        </w:r>
      </w:hyperlink>
      <w:r w:rsidRPr="00A612C6">
        <w:rPr>
          <w:rStyle w:val="default"/>
          <w:rFonts w:cs="FrankRuehl" w:hint="cs"/>
          <w:vanish/>
          <w:sz w:val="20"/>
          <w:szCs w:val="20"/>
          <w:shd w:val="clear" w:color="auto" w:fill="FFFF99"/>
          <w:rtl/>
        </w:rPr>
        <w:t xml:space="preserve"> משנת 1998 עמ' 2461</w:t>
      </w:r>
    </w:p>
    <w:p w:rsidR="00E90B41" w:rsidRPr="00A612C6" w:rsidRDefault="00E90B41">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78(ז)</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2.7.2003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86 (מס' 1530)</w:t>
      </w:r>
      <w:r w:rsidR="00D9062E" w:rsidRPr="00A612C6">
        <w:rPr>
          <w:rStyle w:val="default"/>
          <w:rFonts w:cs="FrankRuehl" w:hint="cs"/>
          <w:b/>
          <w:bCs/>
          <w:vanish/>
          <w:sz w:val="20"/>
          <w:szCs w:val="20"/>
          <w:shd w:val="clear" w:color="auto" w:fill="FFFF99"/>
          <w:rtl/>
        </w:rPr>
        <w:t xml:space="preserve"> תשס"ג-2003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35" w:history="1">
        <w:r w:rsidRPr="00A612C6">
          <w:rPr>
            <w:rStyle w:val="Hyperlink"/>
            <w:rFonts w:cs="FrankRuehl" w:hint="cs"/>
            <w:vanish/>
            <w:szCs w:val="20"/>
            <w:shd w:val="clear" w:color="auto" w:fill="FFFF99"/>
            <w:rtl/>
          </w:rPr>
          <w:t>קובץ המנשרים מס' 203</w:t>
        </w:r>
      </w:hyperlink>
      <w:r w:rsidRPr="00A612C6">
        <w:rPr>
          <w:rStyle w:val="default"/>
          <w:rFonts w:cs="FrankRuehl" w:hint="cs"/>
          <w:vanish/>
          <w:sz w:val="20"/>
          <w:szCs w:val="20"/>
          <w:shd w:val="clear" w:color="auto" w:fill="FFFF99"/>
          <w:rtl/>
        </w:rPr>
        <w:t xml:space="preserve"> מחודש אפריל 2004 עמ' 3432</w:t>
      </w:r>
    </w:p>
    <w:p w:rsidR="00A249A5" w:rsidRPr="00A612C6" w:rsidRDefault="00A249A5" w:rsidP="00A249A5">
      <w:pPr>
        <w:pStyle w:val="P00"/>
        <w:ind w:left="1021" w:right="1134" w:hanging="1021"/>
        <w:rPr>
          <w:rStyle w:val="default"/>
          <w:rFonts w:cs="FrankRuehl"/>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(יא)</w:t>
      </w:r>
      <w:r w:rsidRPr="00A612C6">
        <w:rPr>
          <w:rStyle w:val="default"/>
          <w:rFonts w:cs="FrankRuehl" w:hint="cs"/>
          <w:vanish/>
          <w:sz w:val="22"/>
          <w:szCs w:val="22"/>
          <w:shd w:val="clear" w:color="auto" w:fill="FFFF99"/>
          <w:rtl/>
        </w:rPr>
        <w:tab/>
      </w:r>
      <w:r w:rsidRPr="00A612C6">
        <w:rPr>
          <w:rStyle w:val="default"/>
          <w:rFonts w:cs="FrankRuehl"/>
          <w:vanish/>
          <w:sz w:val="22"/>
          <w:szCs w:val="22"/>
          <w:u w:val="single"/>
          <w:shd w:val="clear" w:color="auto" w:fill="FFFF99"/>
          <w:rtl/>
        </w:rPr>
        <w:t>(1)</w:t>
      </w: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עצור, מי ששוחרר ממעצר בתנאים, קצין משטרה ותובע צבאי רשאים לפנות בכתב לשופט בבקשה לעיון חוזר בהחלטה שנתן בעניין הנוגע למעצר או לשחרור, לרבות בהחלטה לפי סעיף קטן זה, אם נתגלו עובדות חדשות או נשתנו נסיבות, לרבות חלוף הזמן מיום מעצרו, והדבר עשוי לשנות את החלטתו הקודמת של שופט.</w:t>
      </w:r>
    </w:p>
    <w:p w:rsidR="00A249A5" w:rsidRPr="00A612C6" w:rsidRDefault="00A249A5" w:rsidP="00A249A5">
      <w:pPr>
        <w:pStyle w:val="P00"/>
        <w:spacing w:before="0"/>
        <w:ind w:left="1021"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בכל מקרה רשאי העצור להגיש בקשה לעיון חוזר בתום שנה מיום מעצרו ובחלוף כל שישה חודשים נוספים. ובלבד שאם הוחל בשמיעת ערעור על פסק דין שניתן על ידי בית משפט צבאי של ערכאה ראשונה ידון בבקשה שופט של בית המשפט הצבאי לערעורים.</w:t>
      </w:r>
    </w:p>
    <w:p w:rsidR="00A249A5" w:rsidRPr="00A612C6" w:rsidRDefault="00A249A5" w:rsidP="00A249A5">
      <w:pPr>
        <w:pStyle w:val="P00"/>
        <w:spacing w:before="0"/>
        <w:ind w:left="1475" w:right="1134" w:hanging="454"/>
        <w:rPr>
          <w:rStyle w:val="default"/>
          <w:rFonts w:cs="FrankRuehl" w:hint="cs"/>
          <w:vanish/>
          <w:sz w:val="22"/>
          <w:szCs w:val="22"/>
          <w:u w:val="single"/>
          <w:shd w:val="clear" w:color="auto" w:fill="FFFF99"/>
          <w:rtl/>
        </w:rPr>
      </w:pPr>
      <w:r w:rsidRPr="00A612C6">
        <w:rPr>
          <w:rStyle w:val="default"/>
          <w:rFonts w:cs="FrankRuehl"/>
          <w:vanish/>
          <w:sz w:val="22"/>
          <w:szCs w:val="22"/>
          <w:u w:val="single"/>
          <w:shd w:val="clear" w:color="auto" w:fill="FFFF99"/>
          <w:rtl/>
        </w:rPr>
        <w:t>(2)</w:t>
      </w:r>
      <w:r w:rsidRPr="00A612C6">
        <w:rPr>
          <w:rStyle w:val="default"/>
          <w:rFonts w:cs="FrankRuehl" w:hint="cs"/>
          <w:vanish/>
          <w:sz w:val="22"/>
          <w:szCs w:val="22"/>
          <w:u w:val="single"/>
          <w:shd w:val="clear" w:color="auto" w:fill="FFFF99"/>
          <w:rtl/>
        </w:rPr>
        <w:tab/>
      </w:r>
      <w:r w:rsidRPr="00A612C6">
        <w:rPr>
          <w:rStyle w:val="default"/>
          <w:rFonts w:cs="FrankRuehl"/>
          <w:vanish/>
          <w:sz w:val="22"/>
          <w:szCs w:val="22"/>
          <w:u w:val="single"/>
          <w:shd w:val="clear" w:color="auto" w:fill="FFFF99"/>
          <w:rtl/>
        </w:rPr>
        <w:t>(א)</w:t>
      </w:r>
      <w:r w:rsidRPr="00A612C6">
        <w:rPr>
          <w:rStyle w:val="default"/>
          <w:rFonts w:cs="FrankRuehl" w:hint="cs"/>
          <w:vanish/>
          <w:sz w:val="22"/>
          <w:szCs w:val="22"/>
          <w:u w:val="single"/>
          <w:shd w:val="clear" w:color="auto" w:fill="FFFF99"/>
          <w:rtl/>
        </w:rPr>
        <w:tab/>
      </w:r>
      <w:r w:rsidRPr="00A612C6">
        <w:rPr>
          <w:rStyle w:val="default"/>
          <w:rFonts w:cs="FrankRuehl"/>
          <w:vanish/>
          <w:sz w:val="22"/>
          <w:szCs w:val="22"/>
          <w:u w:val="single"/>
          <w:shd w:val="clear" w:color="auto" w:fill="FFFF99"/>
          <w:rtl/>
        </w:rPr>
        <w:t xml:space="preserve">נאשם, שלאחר הגשת כתב אישום נגדו, היה נתון במעצר בשל אותו כתב אישום, תקופה המצטרפת לכדי שנתיים, ומשפטו בערכאה הראשונה לא נגמר בהכרעת דין, יובא עניינו בפני שופט </w:t>
      </w:r>
      <w:r w:rsidRPr="00A612C6">
        <w:rPr>
          <w:rStyle w:val="default"/>
          <w:rFonts w:cs="FrankRuehl" w:hint="cs"/>
          <w:vanish/>
          <w:sz w:val="22"/>
          <w:szCs w:val="22"/>
          <w:u w:val="single"/>
          <w:shd w:val="clear" w:color="auto" w:fill="FFFF99"/>
          <w:rtl/>
        </w:rPr>
        <w:t xml:space="preserve">משפטאי </w:t>
      </w:r>
      <w:r w:rsidRPr="00A612C6">
        <w:rPr>
          <w:rStyle w:val="default"/>
          <w:rFonts w:cs="FrankRuehl"/>
          <w:vanish/>
          <w:sz w:val="22"/>
          <w:szCs w:val="22"/>
          <w:u w:val="single"/>
          <w:shd w:val="clear" w:color="auto" w:fill="FFFF99"/>
          <w:rtl/>
        </w:rPr>
        <w:t>של בית המשפט הצבאי לערעורים</w:t>
      </w:r>
      <w:r w:rsidRPr="00A612C6">
        <w:rPr>
          <w:rStyle w:val="default"/>
          <w:rFonts w:cs="FrankRuehl" w:hint="cs"/>
          <w:vanish/>
          <w:sz w:val="22"/>
          <w:szCs w:val="22"/>
          <w:u w:val="single"/>
          <w:shd w:val="clear" w:color="auto" w:fill="FFFF99"/>
          <w:rtl/>
        </w:rPr>
        <w:t>;</w:t>
      </w:r>
    </w:p>
    <w:p w:rsidR="00A249A5" w:rsidRPr="00A612C6" w:rsidRDefault="00A249A5" w:rsidP="00A249A5">
      <w:pPr>
        <w:pStyle w:val="P00"/>
        <w:spacing w:before="0"/>
        <w:ind w:left="1474" w:right="1134"/>
        <w:rPr>
          <w:rStyle w:val="default"/>
          <w:rFonts w:cs="FrankRuehl" w:hint="cs"/>
          <w:vanish/>
          <w:sz w:val="22"/>
          <w:szCs w:val="22"/>
          <w:u w:val="single"/>
          <w:shd w:val="clear" w:color="auto" w:fill="FFFF99"/>
          <w:rtl/>
        </w:rPr>
      </w:pPr>
      <w:r w:rsidRPr="00A612C6">
        <w:rPr>
          <w:rStyle w:val="default"/>
          <w:rFonts w:cs="FrankRuehl"/>
          <w:vanish/>
          <w:sz w:val="22"/>
          <w:szCs w:val="22"/>
          <w:u w:val="single"/>
          <w:shd w:val="clear" w:color="auto" w:fill="FFFF99"/>
          <w:rtl/>
        </w:rPr>
        <w:t xml:space="preserve">השופט </w:t>
      </w:r>
      <w:r w:rsidRPr="00A612C6">
        <w:rPr>
          <w:rStyle w:val="default"/>
          <w:rFonts w:cs="FrankRuehl" w:hint="cs"/>
          <w:vanish/>
          <w:sz w:val="22"/>
          <w:szCs w:val="22"/>
          <w:u w:val="single"/>
          <w:shd w:val="clear" w:color="auto" w:fill="FFFF99"/>
          <w:rtl/>
        </w:rPr>
        <w:t xml:space="preserve">המשפטאי </w:t>
      </w:r>
      <w:r w:rsidRPr="00A612C6">
        <w:rPr>
          <w:rStyle w:val="default"/>
          <w:rFonts w:cs="FrankRuehl"/>
          <w:vanish/>
          <w:sz w:val="22"/>
          <w:szCs w:val="22"/>
          <w:u w:val="single"/>
          <w:shd w:val="clear" w:color="auto" w:fill="FFFF99"/>
          <w:rtl/>
        </w:rPr>
        <w:t>ידון בעניינו של הנאשם ויורה על שחרורו, בתנאים או ללא כל תנאי, אלא אם סבר השופט</w:t>
      </w:r>
      <w:r w:rsidRPr="00A612C6">
        <w:rPr>
          <w:rStyle w:val="default"/>
          <w:rFonts w:cs="FrankRuehl" w:hint="cs"/>
          <w:vanish/>
          <w:sz w:val="22"/>
          <w:szCs w:val="22"/>
          <w:u w:val="single"/>
          <w:shd w:val="clear" w:color="auto" w:fill="FFFF99"/>
          <w:rtl/>
        </w:rPr>
        <w:t xml:space="preserve"> המשפטאי</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w:t>
      </w:r>
      <w:r w:rsidRPr="00A612C6">
        <w:rPr>
          <w:rStyle w:val="default"/>
          <w:rFonts w:cs="FrankRuehl"/>
          <w:vanish/>
          <w:sz w:val="22"/>
          <w:szCs w:val="22"/>
          <w:u w:val="single"/>
          <w:shd w:val="clear" w:color="auto" w:fill="FFFF99"/>
          <w:rtl/>
        </w:rPr>
        <w:t>כי נסיבות העניין, לרבות חומרת העבירה המיוחסת לנאשם, מסוכנותו, החשש להימלטותו מן הדין והגורמים להתמשכות ההליכים, אינן מצדיקות את שחרורו</w:t>
      </w:r>
      <w:r w:rsidRPr="00A612C6">
        <w:rPr>
          <w:rStyle w:val="default"/>
          <w:rFonts w:cs="FrankRuehl" w:hint="cs"/>
          <w:vanish/>
          <w:sz w:val="22"/>
          <w:szCs w:val="22"/>
          <w:u w:val="single"/>
          <w:shd w:val="clear" w:color="auto" w:fill="FFFF99"/>
          <w:rtl/>
        </w:rPr>
        <w:t>;</w:t>
      </w:r>
    </w:p>
    <w:p w:rsidR="00A249A5" w:rsidRPr="00A612C6" w:rsidRDefault="00A249A5" w:rsidP="00A249A5">
      <w:pPr>
        <w:pStyle w:val="P00"/>
        <w:spacing w:before="0"/>
        <w:ind w:left="1474" w:right="1134"/>
        <w:rPr>
          <w:rStyle w:val="default"/>
          <w:rFonts w:cs="FrankRuehl" w:hint="cs"/>
          <w:vanish/>
          <w:sz w:val="22"/>
          <w:szCs w:val="22"/>
          <w:shd w:val="clear" w:color="auto" w:fill="FFFF99"/>
          <w:rtl/>
        </w:rPr>
      </w:pPr>
      <w:r w:rsidRPr="00A612C6">
        <w:rPr>
          <w:rStyle w:val="default"/>
          <w:rFonts w:cs="FrankRuehl"/>
          <w:vanish/>
          <w:sz w:val="22"/>
          <w:szCs w:val="22"/>
          <w:u w:val="single"/>
          <w:shd w:val="clear" w:color="auto" w:fill="FFFF99"/>
          <w:rtl/>
        </w:rPr>
        <w:t>(ב)</w:t>
      </w:r>
      <w:r w:rsidRPr="00A612C6">
        <w:rPr>
          <w:rStyle w:val="default"/>
          <w:rFonts w:cs="FrankRuehl" w:hint="cs"/>
          <w:vanish/>
          <w:sz w:val="22"/>
          <w:szCs w:val="22"/>
          <w:u w:val="single"/>
          <w:shd w:val="clear" w:color="auto" w:fill="FFFF99"/>
          <w:rtl/>
        </w:rPr>
        <w:tab/>
      </w:r>
      <w:r w:rsidRPr="00A612C6">
        <w:rPr>
          <w:rStyle w:val="default"/>
          <w:rFonts w:cs="FrankRuehl"/>
          <w:vanish/>
          <w:sz w:val="22"/>
          <w:szCs w:val="22"/>
          <w:u w:val="single"/>
          <w:shd w:val="clear" w:color="auto" w:fill="FFFF99"/>
          <w:rtl/>
        </w:rPr>
        <w:t xml:space="preserve">החליט השופט </w:t>
      </w:r>
      <w:r w:rsidR="00424EAB" w:rsidRPr="00A612C6">
        <w:rPr>
          <w:rStyle w:val="default"/>
          <w:rFonts w:cs="FrankRuehl" w:hint="cs"/>
          <w:vanish/>
          <w:sz w:val="22"/>
          <w:szCs w:val="22"/>
          <w:u w:val="single"/>
          <w:shd w:val="clear" w:color="auto" w:fill="FFFF99"/>
          <w:rtl/>
        </w:rPr>
        <w:t xml:space="preserve">המשפטאי </w:t>
      </w:r>
      <w:r w:rsidRPr="00A612C6">
        <w:rPr>
          <w:rStyle w:val="default"/>
          <w:rFonts w:cs="FrankRuehl"/>
          <w:vanish/>
          <w:sz w:val="22"/>
          <w:szCs w:val="22"/>
          <w:u w:val="single"/>
          <w:shd w:val="clear" w:color="auto" w:fill="FFFF99"/>
          <w:rtl/>
        </w:rPr>
        <w:t>שנסיבות העניין אינן מצדיקות את שחרורו של הנאשם, יהיה רשאי השופט</w:t>
      </w:r>
      <w:r w:rsidR="00424EAB" w:rsidRPr="00A612C6">
        <w:rPr>
          <w:rStyle w:val="default"/>
          <w:rFonts w:cs="FrankRuehl" w:hint="cs"/>
          <w:vanish/>
          <w:sz w:val="22"/>
          <w:szCs w:val="22"/>
          <w:u w:val="single"/>
          <w:shd w:val="clear" w:color="auto" w:fill="FFFF99"/>
          <w:rtl/>
        </w:rPr>
        <w:t xml:space="preserve"> המשפטאי</w:t>
      </w:r>
      <w:r w:rsidRPr="00A612C6">
        <w:rPr>
          <w:rStyle w:val="default"/>
          <w:rFonts w:cs="FrankRuehl"/>
          <w:vanish/>
          <w:sz w:val="22"/>
          <w:szCs w:val="22"/>
          <w:u w:val="single"/>
          <w:shd w:val="clear" w:color="auto" w:fill="FFFF99"/>
          <w:rtl/>
        </w:rPr>
        <w:t>, להורות על המשך החזקתו של הנאשם במעצר לתקופה שלא תעלה על שישה חודשים, ולחזור ולהורות כך מעת לעת.</w:t>
      </w:r>
    </w:p>
    <w:p w:rsidR="00D91CBB" w:rsidRPr="00A612C6" w:rsidRDefault="00D91CBB">
      <w:pPr>
        <w:pStyle w:val="P00"/>
        <w:spacing w:before="0"/>
        <w:ind w:left="0" w:right="1134"/>
        <w:rPr>
          <w:rStyle w:val="default"/>
          <w:rFonts w:cs="FrankRuehl" w:hint="cs"/>
          <w:vanish/>
          <w:szCs w:val="20"/>
          <w:shd w:val="clear" w:color="auto" w:fill="FFFF99"/>
          <w:rtl/>
        </w:rPr>
      </w:pPr>
    </w:p>
    <w:p w:rsidR="00D91CBB" w:rsidRPr="00A612C6" w:rsidRDefault="00D91CBB">
      <w:pPr>
        <w:pStyle w:val="P00"/>
        <w:spacing w:before="0"/>
        <w:ind w:left="0" w:right="1134"/>
        <w:rPr>
          <w:rStyle w:val="default"/>
          <w:rFonts w:cs="FrankRuehl" w:hint="cs"/>
          <w:vanish/>
          <w:color w:val="FF0000"/>
          <w:szCs w:val="20"/>
          <w:shd w:val="clear" w:color="auto" w:fill="FFFF99"/>
          <w:rtl/>
        </w:rPr>
      </w:pPr>
      <w:r w:rsidRPr="00A612C6">
        <w:rPr>
          <w:rStyle w:val="default"/>
          <w:rFonts w:cs="FrankRuehl" w:hint="cs"/>
          <w:vanish/>
          <w:color w:val="FF0000"/>
          <w:szCs w:val="20"/>
          <w:shd w:val="clear" w:color="auto" w:fill="FFFF99"/>
          <w:rtl/>
        </w:rPr>
        <w:t>מיום 4.8.2003</w:t>
      </w:r>
    </w:p>
    <w:p w:rsidR="00D91CBB" w:rsidRPr="00A612C6" w:rsidRDefault="00D91CBB">
      <w:pPr>
        <w:pStyle w:val="P00"/>
        <w:spacing w:before="0"/>
        <w:ind w:left="0" w:right="1134"/>
        <w:rPr>
          <w:rStyle w:val="default"/>
          <w:rFonts w:cs="FrankRuehl" w:hint="cs"/>
          <w:vanish/>
          <w:szCs w:val="20"/>
          <w:shd w:val="clear" w:color="auto" w:fill="FFFF99"/>
          <w:rtl/>
        </w:rPr>
      </w:pPr>
      <w:r w:rsidRPr="00A612C6">
        <w:rPr>
          <w:rStyle w:val="default"/>
          <w:rFonts w:cs="FrankRuehl" w:hint="cs"/>
          <w:b/>
          <w:bCs/>
          <w:vanish/>
          <w:szCs w:val="20"/>
          <w:shd w:val="clear" w:color="auto" w:fill="FFFF99"/>
          <w:rtl/>
        </w:rPr>
        <w:t>תיקון מס' 87 (מס' 1531)</w:t>
      </w:r>
      <w:r w:rsidR="00D9062E" w:rsidRPr="00A612C6">
        <w:rPr>
          <w:rStyle w:val="default"/>
          <w:rFonts w:cs="FrankRuehl" w:hint="cs"/>
          <w:b/>
          <w:bCs/>
          <w:vanish/>
          <w:szCs w:val="20"/>
          <w:shd w:val="clear" w:color="auto" w:fill="FFFF99"/>
          <w:rtl/>
        </w:rPr>
        <w:t xml:space="preserve"> תשס"ג-2003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36" w:history="1">
        <w:r w:rsidRPr="00A612C6">
          <w:rPr>
            <w:rStyle w:val="Hyperlink"/>
            <w:rFonts w:cs="FrankRuehl" w:hint="cs"/>
            <w:vanish/>
            <w:szCs w:val="20"/>
            <w:shd w:val="clear" w:color="auto" w:fill="FFFF99"/>
            <w:rtl/>
          </w:rPr>
          <w:t>קובץ המנשרים מס' 203</w:t>
        </w:r>
      </w:hyperlink>
      <w:r w:rsidRPr="00A612C6">
        <w:rPr>
          <w:rStyle w:val="default"/>
          <w:rFonts w:cs="FrankRuehl" w:hint="cs"/>
          <w:vanish/>
          <w:sz w:val="20"/>
          <w:szCs w:val="20"/>
          <w:shd w:val="clear" w:color="auto" w:fill="FFFF99"/>
          <w:rtl/>
        </w:rPr>
        <w:t xml:space="preserve"> מחודש אפריל 2004 עמ' 3433</w:t>
      </w:r>
    </w:p>
    <w:p w:rsidR="00237626" w:rsidRPr="00A612C6" w:rsidRDefault="00237626">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78(ה1) ופסקאות 78(ו)(3), 78(ו)(4)</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23.6.2005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90 (מס' 1561)</w:t>
      </w:r>
      <w:r w:rsidR="00D9062E"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37" w:history="1">
        <w:r w:rsidRPr="00A612C6">
          <w:rPr>
            <w:rStyle w:val="Hyperlink"/>
            <w:rFonts w:cs="FrankRuehl" w:hint="cs"/>
            <w:vanish/>
            <w:szCs w:val="20"/>
            <w:shd w:val="clear" w:color="auto" w:fill="FFFF99"/>
            <w:rtl/>
          </w:rPr>
          <w:t>קובץ המנשרים מס' 209</w:t>
        </w:r>
      </w:hyperlink>
      <w:r w:rsidRPr="00A612C6">
        <w:rPr>
          <w:rStyle w:val="default"/>
          <w:rFonts w:cs="FrankRuehl" w:hint="cs"/>
          <w:vanish/>
          <w:sz w:val="20"/>
          <w:szCs w:val="20"/>
          <w:shd w:val="clear" w:color="auto" w:fill="FFFF99"/>
          <w:rtl/>
        </w:rPr>
        <w:t xml:space="preserve"> מחודש ינואר 2006 עמ' 3860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מחיקת סעיף קטן 78(יג)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D9062E"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38"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F8020A" w:rsidRPr="00A612C6" w:rsidRDefault="00F8020A">
      <w:pPr>
        <w:pStyle w:val="P00"/>
        <w:spacing w:before="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(ו)(3)</w:t>
      </w:r>
      <w:r w:rsidR="00A249A5" w:rsidRPr="00A612C6">
        <w:rPr>
          <w:rStyle w:val="default"/>
          <w:rFonts w:cs="FrankRuehl" w:hint="cs"/>
          <w:vanish/>
          <w:sz w:val="20"/>
          <w:szCs w:val="20"/>
          <w:shd w:val="clear" w:color="auto" w:fill="FFFF99"/>
          <w:rtl/>
        </w:rPr>
        <w:t xml:space="preserve">, </w:t>
      </w:r>
      <w:r w:rsidR="00E90B41" w:rsidRPr="00A612C6">
        <w:rPr>
          <w:rStyle w:val="default"/>
          <w:rFonts w:cs="FrankRuehl" w:hint="cs"/>
          <w:vanish/>
          <w:sz w:val="20"/>
          <w:szCs w:val="20"/>
          <w:shd w:val="clear" w:color="auto" w:fill="FFFF99"/>
          <w:rtl/>
        </w:rPr>
        <w:t xml:space="preserve">(ז), </w:t>
      </w:r>
      <w:r w:rsidR="00A249A5" w:rsidRPr="00A612C6">
        <w:rPr>
          <w:rStyle w:val="default"/>
          <w:rFonts w:cs="FrankRuehl" w:hint="cs"/>
          <w:vanish/>
          <w:sz w:val="20"/>
          <w:szCs w:val="20"/>
          <w:shd w:val="clear" w:color="auto" w:fill="FFFF99"/>
          <w:rtl/>
        </w:rPr>
        <w:t>(יא)(2)</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F31A46" w:rsidRPr="00A612C6" w:rsidRDefault="00F31A46">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6.8.2007</w:t>
      </w:r>
    </w:p>
    <w:p w:rsidR="001E2444" w:rsidRPr="00A612C6" w:rsidRDefault="00B828B4">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פסקה 78(כא)(3) עד יום 29.12.2010</w:t>
      </w:r>
    </w:p>
    <w:p w:rsidR="00F31A46" w:rsidRPr="00A612C6" w:rsidRDefault="00F31A46">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95 (מס' 1599) תשס"ז-2007</w:t>
      </w:r>
    </w:p>
    <w:p w:rsidR="00F31A46" w:rsidRPr="00A612C6" w:rsidRDefault="00F31A46">
      <w:pPr>
        <w:pStyle w:val="P00"/>
        <w:spacing w:before="0"/>
        <w:ind w:left="0" w:right="1134"/>
        <w:rPr>
          <w:rStyle w:val="default"/>
          <w:rFonts w:cs="FrankRuehl" w:hint="cs"/>
          <w:vanish/>
          <w:sz w:val="20"/>
          <w:szCs w:val="20"/>
          <w:shd w:val="clear" w:color="auto" w:fill="FFFF99"/>
          <w:rtl/>
        </w:rPr>
      </w:pPr>
      <w:hyperlink r:id="rId239" w:history="1">
        <w:r w:rsidRPr="00A612C6">
          <w:rPr>
            <w:rStyle w:val="Hyperlink"/>
            <w:rFonts w:cs="FrankRuehl" w:hint="cs"/>
            <w:vanish/>
            <w:szCs w:val="20"/>
            <w:shd w:val="clear" w:color="auto" w:fill="FFFF99"/>
            <w:rtl/>
          </w:rPr>
          <w:t>קובץ המנשרים מס' 221</w:t>
        </w:r>
      </w:hyperlink>
      <w:r w:rsidRPr="00A612C6">
        <w:rPr>
          <w:rStyle w:val="default"/>
          <w:rFonts w:cs="FrankRuehl" w:hint="cs"/>
          <w:vanish/>
          <w:sz w:val="20"/>
          <w:szCs w:val="20"/>
          <w:shd w:val="clear" w:color="auto" w:fill="FFFF99"/>
          <w:rtl/>
        </w:rPr>
        <w:t xml:space="preserve"> מחודש מרץ 2008 עמ' 4841</w:t>
      </w:r>
    </w:p>
    <w:p w:rsidR="00C91D87" w:rsidRPr="00A612C6" w:rsidRDefault="00C91D87" w:rsidP="00C91D87">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95 (הארכת הוראת שעה) (מס' 1615) תשס"ח-2008</w:t>
      </w:r>
    </w:p>
    <w:p w:rsidR="00C91D87" w:rsidRPr="00A612C6" w:rsidRDefault="00C91D87">
      <w:pPr>
        <w:pStyle w:val="P00"/>
        <w:spacing w:before="0"/>
        <w:ind w:left="0" w:right="1134"/>
        <w:rPr>
          <w:rStyle w:val="default"/>
          <w:rFonts w:cs="FrankRuehl" w:hint="cs"/>
          <w:vanish/>
          <w:sz w:val="20"/>
          <w:szCs w:val="20"/>
          <w:shd w:val="clear" w:color="auto" w:fill="FFFF99"/>
          <w:rtl/>
        </w:rPr>
      </w:pPr>
      <w:hyperlink r:id="rId240" w:history="1">
        <w:r w:rsidRPr="00A612C6">
          <w:rPr>
            <w:rStyle w:val="Hyperlink"/>
            <w:rFonts w:cs="FrankRuehl" w:hint="cs"/>
            <w:vanish/>
            <w:szCs w:val="20"/>
            <w:shd w:val="clear" w:color="auto" w:fill="FFFF99"/>
            <w:rtl/>
          </w:rPr>
          <w:t>קובץ המנשרים מס' 226</w:t>
        </w:r>
      </w:hyperlink>
      <w:r w:rsidRPr="00A612C6">
        <w:rPr>
          <w:rStyle w:val="default"/>
          <w:rFonts w:cs="FrankRuehl" w:hint="cs"/>
          <w:vanish/>
          <w:sz w:val="20"/>
          <w:szCs w:val="20"/>
          <w:shd w:val="clear" w:color="auto" w:fill="FFFF99"/>
          <w:rtl/>
        </w:rPr>
        <w:t xml:space="preserve"> מחודש ספטמבר 2008 עמ' 5315</w:t>
      </w:r>
    </w:p>
    <w:p w:rsidR="00B828B4" w:rsidRPr="00A612C6" w:rsidRDefault="00B828B4" w:rsidP="00B828B4">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103 (מס' 1624) תשס"ט-2008</w:t>
      </w:r>
    </w:p>
    <w:p w:rsidR="00B828B4" w:rsidRPr="00A612C6" w:rsidRDefault="00B828B4" w:rsidP="00B828B4">
      <w:pPr>
        <w:pStyle w:val="P00"/>
        <w:spacing w:before="0"/>
        <w:ind w:left="0" w:right="1134"/>
        <w:rPr>
          <w:rStyle w:val="default"/>
          <w:rFonts w:cs="FrankRuehl" w:hint="cs"/>
          <w:vanish/>
          <w:sz w:val="20"/>
          <w:szCs w:val="20"/>
          <w:shd w:val="clear" w:color="auto" w:fill="FFFF99"/>
          <w:rtl/>
        </w:rPr>
      </w:pPr>
      <w:hyperlink r:id="rId241" w:history="1">
        <w:r w:rsidRPr="00A612C6">
          <w:rPr>
            <w:rStyle w:val="Hyperlink"/>
            <w:rFonts w:cs="FrankRuehl" w:hint="cs"/>
            <w:vanish/>
            <w:szCs w:val="20"/>
            <w:shd w:val="clear" w:color="auto" w:fill="FFFF99"/>
            <w:rtl/>
          </w:rPr>
          <w:t>קובץ המנשרים מס' 228</w:t>
        </w:r>
      </w:hyperlink>
      <w:r w:rsidRPr="00A612C6">
        <w:rPr>
          <w:rStyle w:val="default"/>
          <w:rFonts w:cs="FrankRuehl" w:hint="cs"/>
          <w:vanish/>
          <w:sz w:val="20"/>
          <w:szCs w:val="20"/>
          <w:shd w:val="clear" w:color="auto" w:fill="FFFF99"/>
          <w:rtl/>
        </w:rPr>
        <w:t xml:space="preserve"> מחודש דצמבר 2008 עמ' 5397</w:t>
      </w:r>
    </w:p>
    <w:p w:rsidR="00F31A46" w:rsidRPr="00A612C6" w:rsidRDefault="00F31A46">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סעיפים קטנים 78(כ), 78(כא)</w:t>
      </w:r>
    </w:p>
    <w:p w:rsidR="00F31A46" w:rsidRPr="00A612C6" w:rsidRDefault="00F31A46">
      <w:pPr>
        <w:pStyle w:val="P00"/>
        <w:spacing w:before="0"/>
        <w:ind w:left="0" w:right="1134"/>
        <w:rPr>
          <w:rStyle w:val="default"/>
          <w:rFonts w:cs="FrankRuehl" w:hint="cs"/>
          <w:vanish/>
          <w:sz w:val="20"/>
          <w:szCs w:val="20"/>
          <w:shd w:val="clear" w:color="auto" w:fill="FFFF99"/>
          <w:rtl/>
        </w:rPr>
      </w:pPr>
    </w:p>
    <w:p w:rsidR="00F31A46" w:rsidRPr="00A612C6" w:rsidRDefault="001A476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7.1.2008</w:t>
      </w:r>
    </w:p>
    <w:p w:rsidR="001A476B" w:rsidRPr="00A612C6" w:rsidRDefault="001A476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100 (מס' 1610) תשס"ח-2008</w:t>
      </w:r>
    </w:p>
    <w:p w:rsidR="001A476B" w:rsidRPr="00A612C6" w:rsidRDefault="001A476B">
      <w:pPr>
        <w:pStyle w:val="P00"/>
        <w:spacing w:before="0"/>
        <w:ind w:left="0" w:right="1134"/>
        <w:rPr>
          <w:rStyle w:val="default"/>
          <w:rFonts w:cs="FrankRuehl" w:hint="cs"/>
          <w:vanish/>
          <w:sz w:val="20"/>
          <w:szCs w:val="20"/>
          <w:shd w:val="clear" w:color="auto" w:fill="FFFF99"/>
          <w:rtl/>
        </w:rPr>
      </w:pPr>
      <w:hyperlink r:id="rId242" w:history="1">
        <w:r w:rsidRPr="00A612C6">
          <w:rPr>
            <w:rStyle w:val="Hyperlink"/>
            <w:rFonts w:cs="FrankRuehl" w:hint="cs"/>
            <w:vanish/>
            <w:szCs w:val="20"/>
            <w:shd w:val="clear" w:color="auto" w:fill="FFFF99"/>
            <w:rtl/>
          </w:rPr>
          <w:t>קובץ המנשרים מס' 222</w:t>
        </w:r>
      </w:hyperlink>
      <w:r w:rsidRPr="00A612C6">
        <w:rPr>
          <w:rStyle w:val="default"/>
          <w:rFonts w:cs="FrankRuehl" w:hint="cs"/>
          <w:vanish/>
          <w:sz w:val="20"/>
          <w:szCs w:val="20"/>
          <w:shd w:val="clear" w:color="auto" w:fill="FFFF99"/>
          <w:rtl/>
        </w:rPr>
        <w:t xml:space="preserve"> מחודש מרץ 2008 עמ' 4994</w:t>
      </w:r>
    </w:p>
    <w:p w:rsidR="00F33F7C" w:rsidRPr="00A612C6" w:rsidRDefault="00F33F7C" w:rsidP="00F33F7C">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(ו)</w:t>
      </w: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(1)</w:t>
      </w: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שופט מוסמך לתת פקודת מעצר ולחזור ולהאריך את משך ההחזקה במעצר, ובלבד שפקודת מעצר או הארכת מעצר לא תהיה לתקופה העולה על שלושים ימים בכל פעם, וכן שכל תקופות המעצר לפי פיסקה זו לא יעלו על תשעים ימים</w:t>
      </w:r>
      <w:r w:rsidRPr="00A612C6">
        <w:rPr>
          <w:rStyle w:val="default"/>
          <w:rFonts w:cs="FrankRuehl" w:hint="cs"/>
          <w:vanish/>
          <w:sz w:val="22"/>
          <w:szCs w:val="22"/>
          <w:shd w:val="clear" w:color="auto" w:fill="FFFF99"/>
          <w:rtl/>
        </w:rPr>
        <w:t>;</w:t>
      </w:r>
    </w:p>
    <w:p w:rsidR="00F33F7C" w:rsidRPr="00A612C6" w:rsidRDefault="00F33F7C" w:rsidP="00F33F7C">
      <w:pPr>
        <w:pStyle w:val="P00"/>
        <w:spacing w:before="0"/>
        <w:ind w:left="1021"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(2)</w:t>
      </w: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שופט של בית המשפט הצבאי לערעורים רשאי, לבקשת היועץ</w:t>
      </w:r>
      <w:r w:rsidRPr="00A612C6">
        <w:rPr>
          <w:rStyle w:val="default"/>
          <w:rFonts w:cs="FrankRuehl" w:hint="cs"/>
          <w:vanish/>
          <w:sz w:val="22"/>
          <w:szCs w:val="22"/>
          <w:shd w:val="clear" w:color="auto" w:fill="FFFF99"/>
          <w:rtl/>
        </w:rPr>
        <w:t xml:space="preserve"> </w:t>
      </w:r>
      <w:r w:rsidRPr="00A612C6">
        <w:rPr>
          <w:rStyle w:val="default"/>
          <w:rFonts w:cs="FrankRuehl"/>
          <w:vanish/>
          <w:sz w:val="22"/>
          <w:szCs w:val="22"/>
          <w:shd w:val="clear" w:color="auto" w:fill="FFFF99"/>
          <w:rtl/>
        </w:rPr>
        <w:t>המשפטי של האזור, לצוות על הארכת מעצרו של מי שנעצר לפי פסקה (1) או על מעצרו מחדש, לתקופה שלא תעלה על שלושה חודשים</w:t>
      </w:r>
      <w:r w:rsidRPr="00A612C6">
        <w:rPr>
          <w:rStyle w:val="default"/>
          <w:rFonts w:cs="FrankRuehl" w:hint="cs"/>
          <w:vanish/>
          <w:sz w:val="22"/>
          <w:szCs w:val="22"/>
          <w:shd w:val="clear" w:color="auto" w:fill="FFFF99"/>
          <w:rtl/>
        </w:rPr>
        <w:t>;</w:t>
      </w:r>
    </w:p>
    <w:p w:rsidR="00F33F7C" w:rsidRPr="00A612C6" w:rsidRDefault="00F33F7C" w:rsidP="00F33F7C">
      <w:pPr>
        <w:pStyle w:val="P00"/>
        <w:spacing w:before="0"/>
        <w:ind w:left="1021"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ניתנה פקודת מעצר כאמור לתקופה קצרה משלושה חודשים, רשאי שופט של בית המשפט הצבאי לערעורים להאריכה מזמן לזמן, ובלבד שכל תקופות המעצר לפי פסקה זו לא יעלו על שלושה חודשים</w:t>
      </w:r>
      <w:r w:rsidRPr="00A612C6">
        <w:rPr>
          <w:rStyle w:val="default"/>
          <w:rFonts w:cs="FrankRuehl" w:hint="cs"/>
          <w:vanish/>
          <w:sz w:val="22"/>
          <w:szCs w:val="22"/>
          <w:shd w:val="clear" w:color="auto" w:fill="FFFF99"/>
          <w:rtl/>
        </w:rPr>
        <w:t>;</w:t>
      </w:r>
    </w:p>
    <w:p w:rsidR="00F33F7C" w:rsidRPr="00A612C6" w:rsidRDefault="00F33F7C" w:rsidP="00237626">
      <w:pPr>
        <w:pStyle w:val="P00"/>
        <w:spacing w:before="0"/>
        <w:ind w:left="1021"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(3)</w:t>
      </w: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שופט מוסמך להאריך את מעצרו של מי שנעצר</w:t>
      </w:r>
      <w:r w:rsidRPr="00A612C6">
        <w:rPr>
          <w:rStyle w:val="default"/>
          <w:rFonts w:cs="FrankRuehl" w:hint="cs"/>
          <w:vanish/>
          <w:sz w:val="22"/>
          <w:szCs w:val="22"/>
          <w:shd w:val="clear" w:color="auto" w:fill="FFFF99"/>
          <w:rtl/>
        </w:rPr>
        <w:t xml:space="preserve"> </w:t>
      </w:r>
      <w:r w:rsidR="00F8020A" w:rsidRPr="00A612C6">
        <w:rPr>
          <w:rStyle w:val="default"/>
          <w:rFonts w:cs="FrankRuehl" w:hint="cs"/>
          <w:strike/>
          <w:vanish/>
          <w:sz w:val="22"/>
          <w:szCs w:val="22"/>
          <w:shd w:val="clear" w:color="auto" w:fill="FFFF99"/>
          <w:rtl/>
        </w:rPr>
        <w:t>לפי סעיף-</w:t>
      </w:r>
      <w:r w:rsidR="00237626" w:rsidRPr="00A612C6">
        <w:rPr>
          <w:rStyle w:val="default"/>
          <w:rFonts w:cs="FrankRuehl" w:hint="cs"/>
          <w:strike/>
          <w:vanish/>
          <w:sz w:val="22"/>
          <w:szCs w:val="22"/>
          <w:shd w:val="clear" w:color="auto" w:fill="FFFF99"/>
          <w:rtl/>
        </w:rPr>
        <w:t>קטן (ה1)</w:t>
      </w:r>
      <w:r w:rsidRPr="00A612C6">
        <w:rPr>
          <w:rStyle w:val="default"/>
          <w:rFonts w:cs="FrankRuehl"/>
          <w:vanish/>
          <w:sz w:val="22"/>
          <w:szCs w:val="22"/>
          <w:shd w:val="clear" w:color="auto" w:fill="FFFF99"/>
          <w:rtl/>
        </w:rPr>
        <w:t xml:space="preserve"> </w:t>
      </w:r>
      <w:r w:rsidRPr="00A612C6">
        <w:rPr>
          <w:rStyle w:val="default"/>
          <w:rFonts w:cs="FrankRuehl"/>
          <w:vanish/>
          <w:sz w:val="22"/>
          <w:szCs w:val="22"/>
          <w:u w:val="single"/>
          <w:shd w:val="clear" w:color="auto" w:fill="FFFF99"/>
          <w:rtl/>
        </w:rPr>
        <w:t>לפי</w:t>
      </w:r>
      <w:r w:rsidRPr="00A612C6">
        <w:rPr>
          <w:rStyle w:val="default"/>
          <w:rFonts w:cs="FrankRuehl" w:hint="cs"/>
          <w:vanish/>
          <w:sz w:val="22"/>
          <w:szCs w:val="22"/>
          <w:u w:val="single"/>
          <w:shd w:val="clear" w:color="auto" w:fill="FFFF99"/>
          <w:rtl/>
        </w:rPr>
        <w:t xml:space="preserve"> סעיפים קטנים (א) עד (ה1)</w:t>
      </w:r>
      <w:r w:rsidRPr="00A612C6">
        <w:rPr>
          <w:rStyle w:val="default"/>
          <w:rFonts w:cs="FrankRuehl" w:hint="cs"/>
          <w:vanish/>
          <w:sz w:val="22"/>
          <w:szCs w:val="22"/>
          <w:shd w:val="clear" w:color="auto" w:fill="FFFF99"/>
          <w:rtl/>
        </w:rPr>
        <w:t xml:space="preserve"> </w:t>
      </w:r>
      <w:r w:rsidRPr="00A612C6">
        <w:rPr>
          <w:rStyle w:val="default"/>
          <w:rFonts w:cs="FrankRuehl"/>
          <w:vanish/>
          <w:sz w:val="22"/>
          <w:szCs w:val="22"/>
          <w:shd w:val="clear" w:color="auto" w:fill="FFFF99"/>
          <w:rtl/>
        </w:rPr>
        <w:t>לתקופה שלא תעלה על</w:t>
      </w:r>
      <w:r w:rsidR="00237626" w:rsidRPr="00A612C6">
        <w:rPr>
          <w:rStyle w:val="default"/>
          <w:rFonts w:cs="FrankRuehl" w:hint="cs"/>
          <w:vanish/>
          <w:sz w:val="22"/>
          <w:szCs w:val="22"/>
          <w:shd w:val="clear" w:color="auto" w:fill="FFFF99"/>
          <w:rtl/>
        </w:rPr>
        <w:t xml:space="preserve"> </w:t>
      </w:r>
      <w:r w:rsidR="00237626" w:rsidRPr="00A612C6">
        <w:rPr>
          <w:rStyle w:val="default"/>
          <w:rFonts w:cs="FrankRuehl" w:hint="cs"/>
          <w:strike/>
          <w:vanish/>
          <w:sz w:val="22"/>
          <w:szCs w:val="22"/>
          <w:shd w:val="clear" w:color="auto" w:fill="FFFF99"/>
          <w:rtl/>
        </w:rPr>
        <w:t>חמישה ימים</w:t>
      </w:r>
      <w:r w:rsidRPr="00A612C6">
        <w:rPr>
          <w:rStyle w:val="default"/>
          <w:rFonts w:cs="FrankRuehl"/>
          <w:vanish/>
          <w:sz w:val="22"/>
          <w:szCs w:val="22"/>
          <w:shd w:val="clear" w:color="auto" w:fill="FFFF99"/>
          <w:rtl/>
        </w:rPr>
        <w:t xml:space="preserve"> </w:t>
      </w:r>
      <w:r w:rsidRPr="00A612C6">
        <w:rPr>
          <w:rStyle w:val="default"/>
          <w:rFonts w:cs="FrankRuehl" w:hint="cs"/>
          <w:vanish/>
          <w:sz w:val="22"/>
          <w:szCs w:val="22"/>
          <w:u w:val="single"/>
          <w:shd w:val="clear" w:color="auto" w:fill="FFFF99"/>
          <w:rtl/>
        </w:rPr>
        <w:t>72 שעות</w:t>
      </w:r>
      <w:r w:rsidRPr="00A612C6">
        <w:rPr>
          <w:rStyle w:val="default"/>
          <w:rFonts w:cs="FrankRuehl"/>
          <w:vanish/>
          <w:sz w:val="22"/>
          <w:szCs w:val="22"/>
          <w:shd w:val="clear" w:color="auto" w:fill="FFFF99"/>
          <w:rtl/>
        </w:rPr>
        <w:t>, אם הצהיר תובע צבאי כי קיימת כוונה להביא את עניינו של העצור בפני מפקד צבאי כדי שישקול הוצאת צו מעצר מנהלי בעניינו, ושוכנע השופט כי נסיבות העניין מצדיקות את הארכת מעצרו של</w:t>
      </w:r>
      <w:r w:rsidR="00F8020A" w:rsidRPr="00A612C6">
        <w:rPr>
          <w:rStyle w:val="default"/>
          <w:rFonts w:cs="FrankRuehl"/>
          <w:vanish/>
          <w:sz w:val="22"/>
          <w:szCs w:val="22"/>
          <w:shd w:val="clear" w:color="auto" w:fill="FFFF99"/>
          <w:rtl/>
        </w:rPr>
        <w:t xml:space="preserve"> העצור לתקופה זו</w:t>
      </w:r>
      <w:r w:rsidR="00F8020A" w:rsidRPr="00A612C6">
        <w:rPr>
          <w:rStyle w:val="default"/>
          <w:rFonts w:cs="FrankRuehl" w:hint="cs"/>
          <w:vanish/>
          <w:sz w:val="22"/>
          <w:szCs w:val="22"/>
          <w:shd w:val="clear" w:color="auto" w:fill="FFFF99"/>
          <w:rtl/>
        </w:rPr>
        <w:t>.</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לעניין זה לא יבואו שבתות ומועדים במנין השעות;</w:t>
      </w:r>
    </w:p>
    <w:p w:rsidR="00F33F7C" w:rsidRPr="00A612C6" w:rsidRDefault="00F33F7C" w:rsidP="00F33F7C">
      <w:pPr>
        <w:pStyle w:val="P00"/>
        <w:spacing w:before="0"/>
        <w:ind w:left="1021" w:right="1134"/>
        <w:rPr>
          <w:rStyle w:val="default"/>
          <w:rFonts w:cs="FrankRuehl"/>
          <w:vanish/>
          <w:sz w:val="22"/>
          <w:szCs w:val="22"/>
          <w:shd w:val="clear" w:color="auto" w:fill="FFFF99"/>
          <w:rtl/>
        </w:rPr>
      </w:pPr>
      <w:r w:rsidRPr="00A612C6">
        <w:rPr>
          <w:rStyle w:val="default"/>
          <w:rFonts w:cs="FrankRuehl"/>
          <w:vanish/>
          <w:sz w:val="22"/>
          <w:szCs w:val="22"/>
          <w:shd w:val="clear" w:color="auto" w:fill="FFFF99"/>
          <w:rtl/>
        </w:rPr>
        <w:t xml:space="preserve">בסעיף-קטן זה </w:t>
      </w:r>
      <w:r w:rsidRPr="00A612C6">
        <w:rPr>
          <w:rStyle w:val="default"/>
          <w:rFonts w:cs="FrankRuehl"/>
          <w:vanish/>
          <w:sz w:val="22"/>
          <w:szCs w:val="22"/>
          <w:shd w:val="clear" w:color="auto" w:fill="FFFF99"/>
        </w:rPr>
        <w:t>–</w:t>
      </w:r>
      <w:r w:rsidRPr="00A612C6">
        <w:rPr>
          <w:rStyle w:val="default"/>
          <w:rFonts w:cs="FrankRuehl"/>
          <w:vanish/>
          <w:sz w:val="22"/>
          <w:szCs w:val="22"/>
          <w:shd w:val="clear" w:color="auto" w:fill="FFFF99"/>
          <w:rtl/>
        </w:rPr>
        <w:t xml:space="preserve"> </w:t>
      </w:r>
    </w:p>
    <w:p w:rsidR="00F33F7C" w:rsidRPr="00A612C6" w:rsidRDefault="00F33F7C" w:rsidP="00F33F7C">
      <w:pPr>
        <w:pStyle w:val="P00"/>
        <w:spacing w:before="0"/>
        <w:ind w:left="1021"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 xml:space="preserve">"מפקד צבאי" </w:t>
      </w:r>
      <w:r w:rsidRPr="00A612C6">
        <w:rPr>
          <w:rStyle w:val="default"/>
          <w:rFonts w:cs="FrankRuehl"/>
          <w:vanish/>
          <w:sz w:val="22"/>
          <w:szCs w:val="22"/>
          <w:shd w:val="clear" w:color="auto" w:fill="FFFF99"/>
        </w:rPr>
        <w:t>–</w:t>
      </w:r>
      <w:r w:rsidRPr="00A612C6">
        <w:rPr>
          <w:rStyle w:val="default"/>
          <w:rFonts w:cs="FrankRuehl"/>
          <w:vanish/>
          <w:sz w:val="22"/>
          <w:szCs w:val="22"/>
          <w:shd w:val="clear" w:color="auto" w:fill="FFFF99"/>
          <w:rtl/>
        </w:rPr>
        <w:t xml:space="preserve"> כהגדרתו בצו בדבר מעצרים מ</w:t>
      </w:r>
      <w:r w:rsidR="00F8020A" w:rsidRPr="00A612C6">
        <w:rPr>
          <w:rStyle w:val="default"/>
          <w:rFonts w:cs="FrankRuehl" w:hint="cs"/>
          <w:vanish/>
          <w:sz w:val="22"/>
          <w:szCs w:val="22"/>
          <w:shd w:val="clear" w:color="auto" w:fill="FFFF99"/>
          <w:rtl/>
        </w:rPr>
        <w:t>י</w:t>
      </w:r>
      <w:r w:rsidRPr="00A612C6">
        <w:rPr>
          <w:rStyle w:val="default"/>
          <w:rFonts w:cs="FrankRuehl"/>
          <w:vanish/>
          <w:sz w:val="22"/>
          <w:szCs w:val="22"/>
          <w:shd w:val="clear" w:color="auto" w:fill="FFFF99"/>
          <w:rtl/>
        </w:rPr>
        <w:t>נהליים (הוראת שעה)</w:t>
      </w:r>
      <w:r w:rsidRPr="00A612C6">
        <w:rPr>
          <w:rStyle w:val="default"/>
          <w:rFonts w:cs="FrankRuehl" w:hint="cs"/>
          <w:vanish/>
          <w:sz w:val="22"/>
          <w:szCs w:val="22"/>
          <w:shd w:val="clear" w:color="auto" w:fill="FFFF99"/>
          <w:rtl/>
        </w:rPr>
        <w:t xml:space="preserve"> </w:t>
      </w:r>
      <w:r w:rsidRPr="00A612C6">
        <w:rPr>
          <w:rStyle w:val="default"/>
          <w:rFonts w:cs="FrankRuehl"/>
          <w:vanish/>
          <w:sz w:val="22"/>
          <w:szCs w:val="22"/>
          <w:shd w:val="clear" w:color="auto" w:fill="FFFF99"/>
          <w:rtl/>
        </w:rPr>
        <w:t>(יהודה והשומרון)</w:t>
      </w:r>
      <w:r w:rsidRPr="00A612C6">
        <w:rPr>
          <w:rStyle w:val="default"/>
          <w:rFonts w:cs="FrankRuehl" w:hint="cs"/>
          <w:vanish/>
          <w:sz w:val="22"/>
          <w:szCs w:val="22"/>
          <w:shd w:val="clear" w:color="auto" w:fill="FFFF99"/>
          <w:rtl/>
        </w:rPr>
        <w:t xml:space="preserve"> </w:t>
      </w:r>
      <w:r w:rsidRPr="00A612C6">
        <w:rPr>
          <w:rStyle w:val="default"/>
          <w:rFonts w:cs="FrankRuehl"/>
          <w:vanish/>
          <w:sz w:val="22"/>
          <w:szCs w:val="22"/>
          <w:shd w:val="clear" w:color="auto" w:fill="FFFF99"/>
          <w:rtl/>
        </w:rPr>
        <w:t>(מס' 1226), התשמ"ח</w:t>
      </w:r>
      <w:r w:rsidRPr="00A612C6">
        <w:rPr>
          <w:rStyle w:val="default"/>
          <w:rFonts w:cs="FrankRuehl" w:hint="cs"/>
          <w:vanish/>
          <w:sz w:val="22"/>
          <w:szCs w:val="22"/>
          <w:shd w:val="clear" w:color="auto" w:fill="FFFF99"/>
          <w:rtl/>
        </w:rPr>
        <w:t>-</w:t>
      </w:r>
      <w:r w:rsidRPr="00A612C6">
        <w:rPr>
          <w:rStyle w:val="default"/>
          <w:rFonts w:cs="FrankRuehl"/>
          <w:vanish/>
          <w:sz w:val="22"/>
          <w:szCs w:val="22"/>
          <w:shd w:val="clear" w:color="auto" w:fill="FFFF99"/>
          <w:rtl/>
        </w:rPr>
        <w:t>1988</w:t>
      </w:r>
      <w:r w:rsidRPr="00A612C6">
        <w:rPr>
          <w:rStyle w:val="default"/>
          <w:rFonts w:cs="FrankRuehl" w:hint="cs"/>
          <w:vanish/>
          <w:sz w:val="22"/>
          <w:szCs w:val="22"/>
          <w:shd w:val="clear" w:color="auto" w:fill="FFFF99"/>
          <w:rtl/>
        </w:rPr>
        <w:t>;</w:t>
      </w:r>
    </w:p>
    <w:p w:rsidR="00F33F7C" w:rsidRPr="00A612C6" w:rsidRDefault="00F33F7C" w:rsidP="00237626">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strike/>
          <w:vanish/>
          <w:sz w:val="22"/>
          <w:szCs w:val="22"/>
          <w:shd w:val="clear" w:color="auto" w:fill="FFFF99"/>
          <w:rtl/>
        </w:rPr>
        <w:t>(4)</w:t>
      </w:r>
      <w:r w:rsidRPr="00A612C6">
        <w:rPr>
          <w:rStyle w:val="default"/>
          <w:rFonts w:cs="FrankRuehl" w:hint="cs"/>
          <w:strike/>
          <w:vanish/>
          <w:sz w:val="22"/>
          <w:szCs w:val="22"/>
          <w:shd w:val="clear" w:color="auto" w:fill="FFFF99"/>
          <w:rtl/>
        </w:rPr>
        <w:tab/>
      </w:r>
      <w:r w:rsidR="00237626" w:rsidRPr="00A612C6">
        <w:rPr>
          <w:rStyle w:val="default"/>
          <w:rFonts w:cs="FrankRuehl" w:hint="cs"/>
          <w:strike/>
          <w:vanish/>
          <w:sz w:val="22"/>
          <w:szCs w:val="22"/>
          <w:shd w:val="clear" w:color="auto" w:fill="FFFF99"/>
          <w:rtl/>
        </w:rPr>
        <w:t>במניין ימי המעצר של מי שנעצר לפי סעיף-קטן (3) לא יובאו בחשבון יום הדיון בהארכת המעצר, ימי שבת ומועדים</w:t>
      </w:r>
      <w:r w:rsidRPr="00A612C6">
        <w:rPr>
          <w:rStyle w:val="default"/>
          <w:rFonts w:cs="FrankRuehl" w:hint="cs"/>
          <w:strike/>
          <w:vanish/>
          <w:sz w:val="22"/>
          <w:szCs w:val="22"/>
          <w:shd w:val="clear" w:color="auto" w:fill="FFFF99"/>
          <w:rtl/>
        </w:rPr>
        <w:t>.</w:t>
      </w:r>
    </w:p>
    <w:p w:rsidR="00F33F7C" w:rsidRPr="00A612C6" w:rsidRDefault="00F33F7C" w:rsidP="00F33F7C">
      <w:pPr>
        <w:pStyle w:val="P0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(יז)</w:t>
      </w: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(1)</w:t>
      </w:r>
      <w:r w:rsidRPr="00A612C6">
        <w:rPr>
          <w:rStyle w:val="default"/>
          <w:rFonts w:cs="FrankRuehl" w:hint="cs"/>
          <w:vanish/>
          <w:sz w:val="22"/>
          <w:szCs w:val="22"/>
          <w:shd w:val="clear" w:color="auto" w:fill="FFFF99"/>
          <w:rtl/>
        </w:rPr>
        <w:tab/>
      </w:r>
      <w:r w:rsidRPr="00A612C6">
        <w:rPr>
          <w:rStyle w:val="default"/>
          <w:rFonts w:cs="FrankRuehl"/>
          <w:vanish/>
          <w:sz w:val="22"/>
          <w:szCs w:val="22"/>
          <w:shd w:val="clear" w:color="auto" w:fill="FFFF99"/>
          <w:rtl/>
        </w:rPr>
        <w:t>החליט שופט על שחרור עצור והודיע מי שביקש את המעצר, במעמד מתן החלטה, על רצונו לערור עליה, רשאי השופט לצוות על השהיית ביצוע השחרור לתקופה שלא תעלה על 72 שעות; לענין זה לא יבואו שבתות ומועדים במנין השעות</w:t>
      </w:r>
      <w:r w:rsidRPr="00A612C6">
        <w:rPr>
          <w:rStyle w:val="default"/>
          <w:rFonts w:cs="FrankRuehl" w:hint="cs"/>
          <w:vanish/>
          <w:sz w:val="22"/>
          <w:szCs w:val="22"/>
          <w:shd w:val="clear" w:color="auto" w:fill="FFFF99"/>
          <w:rtl/>
        </w:rPr>
        <w:t>;</w:t>
      </w:r>
    </w:p>
    <w:p w:rsidR="00F33F7C" w:rsidRPr="00A612C6" w:rsidRDefault="00F33F7C" w:rsidP="00F33F7C">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(2)</w:t>
      </w:r>
      <w:r w:rsidRPr="00A612C6">
        <w:rPr>
          <w:rStyle w:val="default"/>
          <w:rFonts w:cs="FrankRuehl" w:hint="cs"/>
          <w:vanish/>
          <w:sz w:val="22"/>
          <w:szCs w:val="22"/>
          <w:u w:val="single"/>
          <w:shd w:val="clear" w:color="auto" w:fill="FFFF99"/>
          <w:rtl/>
        </w:rPr>
        <w:tab/>
      </w:r>
      <w:r w:rsidRPr="00A612C6">
        <w:rPr>
          <w:rStyle w:val="default"/>
          <w:rFonts w:cs="FrankRuehl"/>
          <w:vanish/>
          <w:sz w:val="22"/>
          <w:szCs w:val="22"/>
          <w:u w:val="single"/>
          <w:shd w:val="clear" w:color="auto" w:fill="FFFF99"/>
          <w:rtl/>
        </w:rPr>
        <w:t>החליט שופט על שחרור עצור</w:t>
      </w:r>
      <w:r w:rsidRPr="00A612C6">
        <w:rPr>
          <w:rStyle w:val="default"/>
          <w:rFonts w:cs="FrankRuehl" w:hint="cs"/>
          <w:vanish/>
          <w:sz w:val="22"/>
          <w:szCs w:val="22"/>
          <w:u w:val="single"/>
          <w:shd w:val="clear" w:color="auto" w:fill="FFFF99"/>
          <w:rtl/>
        </w:rPr>
        <w:t>, והצהיר תובע צבאי</w:t>
      </w:r>
      <w:r w:rsidRPr="00A612C6">
        <w:rPr>
          <w:rStyle w:val="default"/>
          <w:rFonts w:cs="FrankRuehl"/>
          <w:vanish/>
          <w:sz w:val="22"/>
          <w:szCs w:val="22"/>
          <w:u w:val="single"/>
          <w:shd w:val="clear" w:color="auto" w:fill="FFFF99"/>
          <w:rtl/>
        </w:rPr>
        <w:t xml:space="preserve">, במעמד מתן החלטה, </w:t>
      </w:r>
      <w:r w:rsidRPr="00A612C6">
        <w:rPr>
          <w:rStyle w:val="default"/>
          <w:rFonts w:cs="FrankRuehl" w:hint="cs"/>
          <w:vanish/>
          <w:sz w:val="22"/>
          <w:szCs w:val="22"/>
          <w:u w:val="single"/>
          <w:shd w:val="clear" w:color="auto" w:fill="FFFF99"/>
          <w:rtl/>
        </w:rPr>
        <w:t xml:space="preserve">כי קיימת כוונה להביא את עניינו של העצור בפני מפקד צבאי כדי שישקול הוצאת צו מעצר מנהלי בעניינו, </w:t>
      </w:r>
      <w:r w:rsidRPr="00A612C6">
        <w:rPr>
          <w:rStyle w:val="default"/>
          <w:rFonts w:cs="FrankRuehl"/>
          <w:vanish/>
          <w:sz w:val="22"/>
          <w:szCs w:val="22"/>
          <w:u w:val="single"/>
          <w:shd w:val="clear" w:color="auto" w:fill="FFFF99"/>
          <w:rtl/>
        </w:rPr>
        <w:t>רשאי השופט לצוות על השהיית ביצוע השחרור לתקופה שלא תעלה על 72 שעות</w:t>
      </w:r>
      <w:r w:rsidRPr="00A612C6">
        <w:rPr>
          <w:rStyle w:val="default"/>
          <w:rFonts w:cs="FrankRuehl" w:hint="cs"/>
          <w:vanish/>
          <w:sz w:val="22"/>
          <w:szCs w:val="22"/>
          <w:u w:val="single"/>
          <w:shd w:val="clear" w:color="auto" w:fill="FFFF99"/>
          <w:rtl/>
        </w:rPr>
        <w:t>, אם שוכנע כי נסיבות הענין מצדיקות את השהיית שחרורו של העצור לתקופה זו</w:t>
      </w:r>
      <w:r w:rsidRPr="00A612C6">
        <w:rPr>
          <w:rStyle w:val="default"/>
          <w:rFonts w:cs="FrankRuehl"/>
          <w:vanish/>
          <w:sz w:val="22"/>
          <w:szCs w:val="22"/>
          <w:u w:val="single"/>
          <w:shd w:val="clear" w:color="auto" w:fill="FFFF99"/>
          <w:rtl/>
        </w:rPr>
        <w:t>; לענין זה לא יבואו שבתות ומועדים במנין השעות</w:t>
      </w:r>
      <w:r w:rsidRPr="00A612C6">
        <w:rPr>
          <w:rStyle w:val="default"/>
          <w:rFonts w:cs="FrankRuehl" w:hint="cs"/>
          <w:vanish/>
          <w:sz w:val="22"/>
          <w:szCs w:val="22"/>
          <w:u w:val="single"/>
          <w:shd w:val="clear" w:color="auto" w:fill="FFFF99"/>
          <w:rtl/>
        </w:rPr>
        <w:t>;</w:t>
      </w:r>
    </w:p>
    <w:p w:rsidR="00F33F7C" w:rsidRPr="00A612C6" w:rsidRDefault="00F33F7C" w:rsidP="00F33F7C">
      <w:pPr>
        <w:pStyle w:val="P00"/>
        <w:spacing w:before="0"/>
        <w:ind w:left="1021" w:right="1134"/>
        <w:rPr>
          <w:rStyle w:val="default"/>
          <w:rFonts w:cs="FrankRuehl" w:hint="cs"/>
          <w:vanish/>
          <w:sz w:val="22"/>
          <w:szCs w:val="22"/>
          <w:shd w:val="clear" w:color="auto" w:fill="FFFF99"/>
          <w:rtl/>
        </w:rPr>
      </w:pPr>
      <w:r w:rsidRPr="00A612C6">
        <w:rPr>
          <w:rStyle w:val="default"/>
          <w:rFonts w:cs="FrankRuehl"/>
          <w:vanish/>
          <w:sz w:val="22"/>
          <w:szCs w:val="22"/>
          <w:u w:val="single"/>
          <w:shd w:val="clear" w:color="auto" w:fill="FFFF99"/>
          <w:rtl/>
        </w:rPr>
        <w:t>בסעיף-קטן זה - "מפקד צבאי" - כהגדרתו בצו בדבר מעצרים מנהליים (הוראת שעה)</w:t>
      </w:r>
      <w:r w:rsidRPr="00A612C6">
        <w:rPr>
          <w:rStyle w:val="default"/>
          <w:rFonts w:cs="FrankRuehl" w:hint="cs"/>
          <w:vanish/>
          <w:sz w:val="22"/>
          <w:szCs w:val="22"/>
          <w:u w:val="single"/>
          <w:shd w:val="clear" w:color="auto" w:fill="FFFF99"/>
          <w:rtl/>
        </w:rPr>
        <w:t xml:space="preserve"> </w:t>
      </w:r>
      <w:r w:rsidRPr="00A612C6">
        <w:rPr>
          <w:rStyle w:val="default"/>
          <w:rFonts w:cs="FrankRuehl"/>
          <w:vanish/>
          <w:sz w:val="22"/>
          <w:szCs w:val="22"/>
          <w:u w:val="single"/>
          <w:shd w:val="clear" w:color="auto" w:fill="FFFF99"/>
          <w:rtl/>
        </w:rPr>
        <w:t>(יהודה והשומרון)</w:t>
      </w:r>
      <w:r w:rsidRPr="00A612C6">
        <w:rPr>
          <w:rStyle w:val="default"/>
          <w:rFonts w:cs="FrankRuehl" w:hint="cs"/>
          <w:vanish/>
          <w:sz w:val="22"/>
          <w:szCs w:val="22"/>
          <w:u w:val="single"/>
          <w:shd w:val="clear" w:color="auto" w:fill="FFFF99"/>
          <w:rtl/>
        </w:rPr>
        <w:t xml:space="preserve"> </w:t>
      </w:r>
      <w:r w:rsidRPr="00A612C6">
        <w:rPr>
          <w:rStyle w:val="default"/>
          <w:rFonts w:cs="FrankRuehl"/>
          <w:vanish/>
          <w:sz w:val="22"/>
          <w:szCs w:val="22"/>
          <w:u w:val="single"/>
          <w:shd w:val="clear" w:color="auto" w:fill="FFFF99"/>
          <w:rtl/>
        </w:rPr>
        <w:t>(מס' 1226), התשמ"ח</w:t>
      </w:r>
      <w:r w:rsidRPr="00A612C6">
        <w:rPr>
          <w:rStyle w:val="default"/>
          <w:rFonts w:cs="FrankRuehl" w:hint="cs"/>
          <w:vanish/>
          <w:sz w:val="22"/>
          <w:szCs w:val="22"/>
          <w:u w:val="single"/>
          <w:shd w:val="clear" w:color="auto" w:fill="FFFF99"/>
          <w:rtl/>
        </w:rPr>
        <w:t>-</w:t>
      </w:r>
      <w:r w:rsidRPr="00A612C6">
        <w:rPr>
          <w:rStyle w:val="default"/>
          <w:rFonts w:cs="FrankRuehl"/>
          <w:vanish/>
          <w:sz w:val="22"/>
          <w:szCs w:val="22"/>
          <w:u w:val="single"/>
          <w:shd w:val="clear" w:color="auto" w:fill="FFFF99"/>
          <w:rtl/>
        </w:rPr>
        <w:t>1988</w:t>
      </w:r>
      <w:r w:rsidRPr="00A612C6">
        <w:rPr>
          <w:rStyle w:val="default"/>
          <w:rFonts w:cs="FrankRuehl" w:hint="cs"/>
          <w:vanish/>
          <w:sz w:val="22"/>
          <w:szCs w:val="22"/>
          <w:u w:val="single"/>
          <w:shd w:val="clear" w:color="auto" w:fill="FFFF99"/>
          <w:rtl/>
        </w:rPr>
        <w:t>.</w:t>
      </w:r>
    </w:p>
    <w:p w:rsidR="00F31A46" w:rsidRPr="00A612C6" w:rsidRDefault="00F31A46">
      <w:pPr>
        <w:pStyle w:val="P00"/>
        <w:spacing w:before="0"/>
        <w:ind w:left="0" w:right="1134"/>
        <w:rPr>
          <w:rStyle w:val="default"/>
          <w:rFonts w:cs="FrankRuehl" w:hint="cs"/>
          <w:vanish/>
          <w:sz w:val="20"/>
          <w:szCs w:val="20"/>
          <w:shd w:val="clear" w:color="auto" w:fill="FFFF99"/>
          <w:rtl/>
        </w:rPr>
      </w:pPr>
    </w:p>
    <w:p w:rsidR="00B828B4" w:rsidRPr="00A612C6" w:rsidRDefault="00B828B4">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1.12.2008</w:t>
      </w:r>
    </w:p>
    <w:p w:rsidR="00B828B4" w:rsidRPr="00A612C6" w:rsidRDefault="00B828B4">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פסקאות 78(כא)(3), 78(כא)(4) עד יום 29.12.2010</w:t>
      </w:r>
    </w:p>
    <w:p w:rsidR="00B828B4" w:rsidRPr="00A612C6" w:rsidRDefault="00B828B4" w:rsidP="00B828B4">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103 (מס' 1624) תשס"ט-2008</w:t>
      </w:r>
    </w:p>
    <w:p w:rsidR="00B828B4" w:rsidRPr="00A612C6" w:rsidRDefault="00B828B4">
      <w:pPr>
        <w:pStyle w:val="P00"/>
        <w:spacing w:before="0"/>
        <w:ind w:left="0" w:right="1134"/>
        <w:rPr>
          <w:rStyle w:val="default"/>
          <w:rFonts w:cs="FrankRuehl" w:hint="cs"/>
          <w:vanish/>
          <w:sz w:val="20"/>
          <w:szCs w:val="20"/>
          <w:shd w:val="clear" w:color="auto" w:fill="FFFF99"/>
          <w:rtl/>
        </w:rPr>
      </w:pPr>
      <w:hyperlink r:id="rId243" w:history="1">
        <w:r w:rsidRPr="00A612C6">
          <w:rPr>
            <w:rStyle w:val="Hyperlink"/>
            <w:rFonts w:cs="FrankRuehl" w:hint="cs"/>
            <w:vanish/>
            <w:szCs w:val="20"/>
            <w:shd w:val="clear" w:color="auto" w:fill="FFFF99"/>
            <w:rtl/>
          </w:rPr>
          <w:t>קובץ המנשרים מס' 228</w:t>
        </w:r>
      </w:hyperlink>
      <w:r w:rsidRPr="00A612C6">
        <w:rPr>
          <w:rStyle w:val="default"/>
          <w:rFonts w:cs="FrankRuehl" w:hint="cs"/>
          <w:vanish/>
          <w:sz w:val="20"/>
          <w:szCs w:val="20"/>
          <w:shd w:val="clear" w:color="auto" w:fill="FFFF99"/>
          <w:rtl/>
        </w:rPr>
        <w:t xml:space="preserve"> מחודש דצמבר 2008 עמ' 5397</w:t>
      </w:r>
    </w:p>
    <w:p w:rsidR="00B828B4" w:rsidRPr="00A612C6" w:rsidRDefault="00B828B4" w:rsidP="00B828B4">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(כ)</w:t>
      </w:r>
      <w:r w:rsidRPr="00A612C6">
        <w:rPr>
          <w:rStyle w:val="default"/>
          <w:rFonts w:cs="FrankRuehl" w:hint="cs"/>
          <w:vanish/>
          <w:sz w:val="22"/>
          <w:szCs w:val="22"/>
          <w:shd w:val="clear" w:color="auto" w:fill="FFFF99"/>
          <w:rtl/>
        </w:rPr>
        <w:tab/>
        <w:t xml:space="preserve">דיון מעצר לפי סעיף זה, ובכלל זה דיון בעיון חוזר </w:t>
      </w:r>
      <w:r w:rsidRPr="00A612C6">
        <w:rPr>
          <w:rStyle w:val="default"/>
          <w:rFonts w:cs="FrankRuehl" w:hint="cs"/>
          <w:vanish/>
          <w:sz w:val="22"/>
          <w:szCs w:val="22"/>
          <w:u w:val="single"/>
          <w:shd w:val="clear" w:color="auto" w:fill="FFFF99"/>
          <w:rtl/>
        </w:rPr>
        <w:t>ובערר</w:t>
      </w:r>
      <w:r w:rsidRPr="00A612C6">
        <w:rPr>
          <w:rStyle w:val="default"/>
          <w:rFonts w:cs="FrankRuehl" w:hint="cs"/>
          <w:vanish/>
          <w:sz w:val="22"/>
          <w:szCs w:val="22"/>
          <w:shd w:val="clear" w:color="auto" w:fill="FFFF99"/>
          <w:rtl/>
        </w:rPr>
        <w:t>, יתקיים בפני העצור, למעט באחד מהמקרים הבאים:</w:t>
      </w:r>
    </w:p>
    <w:p w:rsidR="00B828B4" w:rsidRPr="00A612C6" w:rsidRDefault="00B828B4" w:rsidP="00B828B4">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אם ביקש העצור שלא להיות נוכח בדיון;</w:t>
      </w:r>
    </w:p>
    <w:p w:rsidR="00B828B4" w:rsidRPr="00A612C6" w:rsidRDefault="00B828B4" w:rsidP="00B828B4">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אם נוכח השופט, על יסוד חוות דעת של רופא, שאין העצור מסוגל להשתתף בדיון מפאת מצב בריאותו; במקרה זה, יתקיים הדיון בנוכחות סניגורו ואם אינו מיוצג ימנה לו השופט סניגור, עד שיוכל להתייצב בבית המשפט; פסקה המניעה להתייצבותו וטרם נסתיימה תקופת המעצר, רשאי העצור לדרוש דיון חוזר.</w:t>
      </w:r>
    </w:p>
    <w:p w:rsidR="00B828B4" w:rsidRPr="00A612C6" w:rsidRDefault="00B828B4" w:rsidP="00B828B4">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(כא)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בסעיף קטן זה, משמעות הביטויים "עצור" ו"רשות מאשרת" יהיו כמשמעם בסעיף 78ג לצו;</w:t>
      </w:r>
    </w:p>
    <w:p w:rsidR="00B828B4" w:rsidRPr="00A612C6" w:rsidRDefault="00B828B4" w:rsidP="00B828B4">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על אף האמור בסעיף קטן (כ) רשאי בית המשפט, לבקשת תובע צבאי, להורות על מעצרו של עצור, ללא נוכחות העצור, מטעמים מיוחדים שיירשמו, באם שוכנע בית המשפט כי שחרור העצור יפגע פגיעה ניכרת בביטחון האזור או בביטחון מדינת ישראל או בסדר הציבורי, לתקופה קצרה הכרחית בנסיבות העניין, שלא תעלה על </w:t>
      </w:r>
      <w:r w:rsidRPr="00A612C6">
        <w:rPr>
          <w:rStyle w:val="default"/>
          <w:rFonts w:cs="FrankRuehl" w:hint="cs"/>
          <w:strike/>
          <w:vanish/>
          <w:sz w:val="22"/>
          <w:szCs w:val="22"/>
          <w:shd w:val="clear" w:color="auto" w:fill="FFFF99"/>
          <w:rtl/>
        </w:rPr>
        <w:t>72 שעות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24 שעות</w:t>
      </w:r>
      <w:r w:rsidRPr="00A612C6">
        <w:rPr>
          <w:rStyle w:val="default"/>
          <w:rFonts w:cs="FrankRuehl" w:hint="cs"/>
          <w:vanish/>
          <w:sz w:val="22"/>
          <w:szCs w:val="22"/>
          <w:shd w:val="clear" w:color="auto" w:fill="FFFF99"/>
          <w:rtl/>
        </w:rPr>
        <w:t xml:space="preserve">; </w:t>
      </w:r>
      <w:r w:rsidRPr="00A612C6">
        <w:rPr>
          <w:rStyle w:val="default"/>
          <w:rFonts w:cs="FrankRuehl" w:hint="cs"/>
          <w:strike/>
          <w:vanish/>
          <w:sz w:val="22"/>
          <w:szCs w:val="22"/>
          <w:shd w:val="clear" w:color="auto" w:fill="FFFF99"/>
          <w:rtl/>
        </w:rPr>
        <w:t>לענין זה לא יבואו שבתות ומועדים במנין השעות;</w:t>
      </w:r>
    </w:p>
    <w:p w:rsidR="00B828B4" w:rsidRPr="00A612C6" w:rsidRDefault="00B828B4" w:rsidP="00B828B4">
      <w:pPr>
        <w:pStyle w:val="P00"/>
        <w:spacing w:before="0"/>
        <w:ind w:left="1021" w:right="1134"/>
        <w:rPr>
          <w:rStyle w:val="default"/>
          <w:rFonts w:cs="FrankRuehl" w:hint="cs"/>
          <w:vanish/>
          <w:sz w:val="22"/>
          <w:szCs w:val="22"/>
          <w:u w:val="single"/>
          <w:shd w:val="clear" w:color="auto" w:fill="FFFF99"/>
          <w:rtl/>
        </w:rPr>
      </w:pPr>
      <w:r w:rsidRPr="00A612C6">
        <w:rPr>
          <w:rStyle w:val="default"/>
          <w:rFonts w:cs="FrankRuehl" w:hint="cs"/>
          <w:vanish/>
          <w:sz w:val="22"/>
          <w:szCs w:val="22"/>
          <w:u w:val="single"/>
          <w:shd w:val="clear" w:color="auto" w:fill="FFFF99"/>
          <w:rtl/>
        </w:rPr>
        <w:t>(2א)</w:t>
      </w:r>
      <w:r w:rsidRPr="00A612C6">
        <w:rPr>
          <w:rStyle w:val="default"/>
          <w:rFonts w:cs="FrankRuehl" w:hint="cs"/>
          <w:vanish/>
          <w:sz w:val="22"/>
          <w:szCs w:val="22"/>
          <w:u w:val="single"/>
          <w:shd w:val="clear" w:color="auto" w:fill="FFFF99"/>
          <w:rtl/>
        </w:rPr>
        <w:tab/>
        <w:t>על אף האמור בסעיף קטן (כ), רשאי בית המשפט, לבקשת תובע צבאי, להורות על מעצרו של עצור, ללא נוכחות העצור, מטעמים מיוחדים שיירשמו, באם שוכנע בית המשפט כי עקב הנסיבות הביטחוניות השוררות באזור קיים קושי ממשי להביא את העצור לדיון בהארכת מעצרו, לתקופה קצרה הכרחית בנסיבות העניין, שלא תעלה על 72 שעות; לענין זה לא יבואו שבתות ומועדים במנין השעות;</w:t>
      </w:r>
    </w:p>
    <w:p w:rsidR="00B828B4" w:rsidRPr="00A612C6" w:rsidRDefault="00B828B4" w:rsidP="00B828B4">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ציווה בית המשפט, על מעצרו של עצור לפי סעיף 78ו(1) לצו, בנוכחות העצור, לתקופה הקצרה מ-</w:t>
      </w:r>
      <w:r w:rsidRPr="00A612C6">
        <w:rPr>
          <w:rStyle w:val="default"/>
          <w:rFonts w:cs="FrankRuehl" w:hint="cs"/>
          <w:strike/>
          <w:vanish/>
          <w:sz w:val="22"/>
          <w:szCs w:val="22"/>
          <w:shd w:val="clear" w:color="auto" w:fill="FFFF99"/>
          <w:rtl/>
        </w:rPr>
        <w:t>30 ימים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25 ימים</w:t>
      </w:r>
      <w:r w:rsidRPr="00A612C6">
        <w:rPr>
          <w:rStyle w:val="default"/>
          <w:rFonts w:cs="FrankRuehl" w:hint="cs"/>
          <w:vanish/>
          <w:sz w:val="22"/>
          <w:szCs w:val="22"/>
          <w:shd w:val="clear" w:color="auto" w:fill="FFFF99"/>
          <w:rtl/>
        </w:rPr>
        <w:t xml:space="preserve">, רשאי בית המשפט, על אף האמור בסעיף קטן (כ), שלא בנוכחות העצור, להאריך את מעצרו לתקופה שלא תעלה לע יתרת התקופה שנותרה עד תום </w:t>
      </w:r>
      <w:r w:rsidRPr="00A612C6">
        <w:rPr>
          <w:rStyle w:val="default"/>
          <w:rFonts w:cs="FrankRuehl" w:hint="cs"/>
          <w:strike/>
          <w:vanish/>
          <w:sz w:val="22"/>
          <w:szCs w:val="22"/>
          <w:shd w:val="clear" w:color="auto" w:fill="FFFF99"/>
          <w:rtl/>
        </w:rPr>
        <w:t>30 ימים</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25 ימים</w:t>
      </w:r>
      <w:r w:rsidRPr="00A612C6">
        <w:rPr>
          <w:rStyle w:val="default"/>
          <w:rFonts w:cs="FrankRuehl" w:hint="cs"/>
          <w:vanish/>
          <w:sz w:val="22"/>
          <w:szCs w:val="22"/>
          <w:shd w:val="clear" w:color="auto" w:fill="FFFF99"/>
          <w:rtl/>
        </w:rPr>
        <w:t xml:space="preserve"> ממועד הדיון שהתקיים בנוכחותו, אם הוגשה לו בקשה לכך, באישור הרשות המאשרת, והוא שוכנע כי הפסקת החקירה עלולה למנוע סיכול של עבירה לפי דין או תחיקת ביטחון המנויים בתוספת השנייה או פגיעה בחיי אדם;</w:t>
      </w:r>
    </w:p>
    <w:p w:rsidR="00B828B4" w:rsidRPr="00A612C6" w:rsidRDefault="00B828B4" w:rsidP="00B828B4">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על אף האמור בסעיף קטן (כ), רשאי בית המשפט להורות על דיון בבקשה לעיון חוזר לפי סעיף קטן (יא)(1) או בערר לפי סעיף קטן (יב), שלא בנוכחות העצור, אם הוגשה לו בקשה לכך באישור הרשות המאשרת, והוא שוכנע כי הפסקת החקירה עלולה לפגוע פגיעה ממשית בחקירה;</w:t>
      </w:r>
    </w:p>
    <w:p w:rsidR="00B828B4" w:rsidRPr="00A612C6" w:rsidRDefault="00B828B4" w:rsidP="00B828B4">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דיון שלא בנוכחות עצור, לפי פסקאות (2)-(4) יתקיים בנוכחות סניגורו של העצור, ואם אינו מיוצג, ימנה לו השופט סניגור; ואולם, לא נכח סניגור בדיון כאמור, ימנה השופט לעצור סניגור לצורך הדיון כאמור בסעיף זה בלבד, ורשאי הוא להורות על הארכת תקופת המעצר, כאמור בפסקאות (2)-(4) לתקופות קצרות הכרחיות בנסיבות העניין עד שסניגור יהיה נוכח בדיון;</w:t>
      </w:r>
    </w:p>
    <w:p w:rsidR="00B828B4" w:rsidRPr="00A612C6" w:rsidRDefault="00B828B4" w:rsidP="00B828B4">
      <w:pPr>
        <w:pStyle w:val="P00"/>
        <w:spacing w:before="0"/>
        <w:ind w:left="1021"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(6)</w:t>
      </w:r>
      <w:r w:rsidRPr="00A612C6">
        <w:rPr>
          <w:rStyle w:val="default"/>
          <w:rFonts w:cs="FrankRuehl" w:hint="cs"/>
          <w:strike/>
          <w:vanish/>
          <w:sz w:val="22"/>
          <w:szCs w:val="22"/>
          <w:shd w:val="clear" w:color="auto" w:fill="FFFF99"/>
          <w:rtl/>
        </w:rPr>
        <w:tab/>
        <w:t>בקשה לקיום לדיון שלא בנוכחות עצור, לפי פסקאות (2)-(4) תידון במעמד צד אחד בלבד.</w:t>
      </w:r>
    </w:p>
    <w:p w:rsidR="00B828B4" w:rsidRPr="00115C2B" w:rsidRDefault="00B828B4" w:rsidP="00115C2B">
      <w:pPr>
        <w:pStyle w:val="P00"/>
        <w:spacing w:before="0"/>
        <w:ind w:left="1021" w:right="1134"/>
        <w:rPr>
          <w:rStyle w:val="default"/>
          <w:rFonts w:cs="FrankRuehl" w:hint="cs"/>
          <w:sz w:val="2"/>
          <w:szCs w:val="2"/>
          <w:rtl/>
        </w:rPr>
      </w:pPr>
      <w:r w:rsidRPr="00A612C6">
        <w:rPr>
          <w:rStyle w:val="default"/>
          <w:rFonts w:cs="FrankRuehl" w:hint="cs"/>
          <w:vanish/>
          <w:sz w:val="22"/>
          <w:szCs w:val="22"/>
          <w:u w:val="single"/>
          <w:shd w:val="clear" w:color="auto" w:fill="FFFF99"/>
          <w:rtl/>
        </w:rPr>
        <w:t>(6)</w:t>
      </w:r>
      <w:r w:rsidRPr="00A612C6">
        <w:rPr>
          <w:rStyle w:val="default"/>
          <w:rFonts w:cs="FrankRuehl" w:hint="cs"/>
          <w:vanish/>
          <w:sz w:val="22"/>
          <w:szCs w:val="22"/>
          <w:u w:val="single"/>
          <w:shd w:val="clear" w:color="auto" w:fill="FFFF99"/>
          <w:rtl/>
        </w:rPr>
        <w:tab/>
        <w:t>בית המשפט רשאי להורות, כי דיון בבקשה לקיום דיון שלא בנוכחות עצור, לפי פסקאות (2) עד (4), כולו או חלקו, יתקיים במעמד צד אחר בלבד או בדלתיים סגורות.</w:t>
      </w:r>
      <w:bookmarkEnd w:id="106"/>
    </w:p>
    <w:p w:rsidR="00D91CBB" w:rsidRDefault="00D91CBB">
      <w:pPr>
        <w:pStyle w:val="P00"/>
        <w:spacing w:before="72"/>
        <w:ind w:left="0" w:right="1134"/>
        <w:rPr>
          <w:rStyle w:val="default"/>
          <w:rFonts w:cs="FrankRuehl" w:hint="cs"/>
          <w:rtl/>
        </w:rPr>
      </w:pPr>
      <w:r>
        <w:rPr>
          <w:rFonts w:cs="Miriam"/>
          <w:lang w:val="he-IL"/>
        </w:rPr>
        <w:pict>
          <v:rect id="_x0000_s1486" style="position:absolute;left:0;text-align:left;margin-left:464.35pt;margin-top:7.1pt;width:75.05pt;height:38.15pt;z-index:251640320" o:allowincell="f" filled="f" stroked="f" strokecolor="lime" strokeweight=".25pt">
            <v:textbox style="mso-next-textbox:#_x0000_s1486" inset="0,0,0,0">
              <w:txbxContent>
                <w:p w:rsidR="00E90B41" w:rsidRDefault="00E90B41">
                  <w:pPr>
                    <w:spacing w:line="160" w:lineRule="exact"/>
                    <w:rPr>
                      <w:rFonts w:cs="Miriam" w:hint="cs"/>
                      <w:sz w:val="18"/>
                      <w:szCs w:val="18"/>
                      <w:rtl/>
                    </w:rPr>
                  </w:pPr>
                  <w:r>
                    <w:rPr>
                      <w:rFonts w:cs="Miriam" w:hint="cs"/>
                      <w:sz w:val="18"/>
                      <w:szCs w:val="18"/>
                      <w:rtl/>
                    </w:rPr>
                    <w:t>מסירת הודעות עם מעצר</w:t>
                  </w:r>
                </w:p>
                <w:p w:rsidR="00E90B41" w:rsidRDefault="00E90B41">
                  <w:pPr>
                    <w:spacing w:line="160" w:lineRule="exact"/>
                    <w:rPr>
                      <w:rFonts w:cs="Miriam" w:hint="cs"/>
                      <w:noProof/>
                      <w:sz w:val="18"/>
                      <w:szCs w:val="18"/>
                      <w:rtl/>
                    </w:rPr>
                  </w:pPr>
                  <w:r>
                    <w:rPr>
                      <w:rFonts w:cs="Miriam" w:hint="cs"/>
                      <w:sz w:val="18"/>
                      <w:szCs w:val="18"/>
                      <w:rtl/>
                    </w:rPr>
                    <w:t>תיקון מס' 53 (מס' 1217) תשמ"ח-1988</w:t>
                  </w:r>
                </w:p>
              </w:txbxContent>
            </v:textbox>
            <w10:anchorlock/>
          </v:rect>
        </w:pict>
      </w:r>
      <w:r>
        <w:rPr>
          <w:rStyle w:val="big-number"/>
          <w:rFonts w:cs="Miriam" w:hint="cs"/>
          <w:rtl/>
        </w:rPr>
        <w:t>78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לענין פרק זה "מתקן כליאה" </w:t>
      </w:r>
      <w:r>
        <w:rPr>
          <w:rStyle w:val="default"/>
          <w:rFonts w:cs="FrankRuehl"/>
          <w:rtl/>
        </w:rPr>
        <w:t>–</w:t>
      </w:r>
      <w:r>
        <w:rPr>
          <w:rStyle w:val="default"/>
          <w:rFonts w:cs="FrankRuehl" w:hint="cs"/>
          <w:rtl/>
        </w:rPr>
        <w:t xml:space="preserve"> כהגדרתו בצו בדבר הפעלת מתקן כליאה (אזור הגדה המערבית) (מס' 29), התשכ"ז-1967.</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נעצר אדם, תימסר ללא שינוי ידיעה על מעצרו ומקום הימצאו לאדם הקרוב אליו, זולת אם ביקש העצור שלא להודיע כאמור.</w:t>
      </w:r>
    </w:p>
    <w:p w:rsidR="00D91CBB" w:rsidRDefault="00D91CBB">
      <w:pPr>
        <w:pStyle w:val="P00"/>
        <w:spacing w:before="72"/>
        <w:ind w:left="0" w:right="1134"/>
        <w:rPr>
          <w:rStyle w:val="default"/>
          <w:rFonts w:cs="FrankRuehl" w:hint="cs"/>
          <w:rtl/>
        </w:rPr>
      </w:pPr>
      <w:r>
        <w:rPr>
          <w:rFonts w:cs="FrankRuehl"/>
          <w:rtl/>
          <w:lang w:val="he-IL"/>
        </w:rPr>
        <w:pict>
          <v:shape id="_x0000_s1653" type="#_x0000_t202" style="position:absolute;left:0;text-align:left;margin-left:470.35pt;margin-top:7.1pt;width:1in;height:18pt;z-index:25171404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78 (מס' 1451) תשנ"ז-1997</w:t>
                  </w:r>
                </w:p>
              </w:txbxContent>
            </v:textbox>
          </v:shape>
        </w:pict>
      </w:r>
      <w:r>
        <w:rPr>
          <w:rStyle w:val="default"/>
          <w:rFonts w:cs="FrankRuehl" w:hint="cs"/>
          <w:rtl/>
        </w:rPr>
        <w:tab/>
        <w:t>(ב1)</w:t>
      </w:r>
      <w:r>
        <w:rPr>
          <w:rStyle w:val="default"/>
          <w:rFonts w:cs="FrankRuehl" w:hint="cs"/>
          <w:rtl/>
        </w:rPr>
        <w:tab/>
        <w:t xml:space="preserve">למרות האמור בסעיף קטן (ב), אם העציר הינו קטין, תימסר ללא שיהוי ידיעה על מעצרו מקום הימצאו לאחד מהוריו, ואם לא ניתן להודיע להורה כאמור </w:t>
      </w:r>
      <w:r>
        <w:rPr>
          <w:rStyle w:val="default"/>
          <w:rFonts w:cs="FrankRuehl"/>
          <w:rtl/>
        </w:rPr>
        <w:t>–</w:t>
      </w:r>
      <w:r>
        <w:rPr>
          <w:rStyle w:val="default"/>
          <w:rFonts w:cs="FrankRuehl" w:hint="cs"/>
          <w:rtl/>
        </w:rPr>
        <w:t xml:space="preserve"> לאדם הקרוב לקטין; אך אם עולה חשש שההודעה עשויה לפגוע בשלום הקטין, לא תימסר ידיעה אלא למי שמונה על ידי מפקד כוחות צה"ל באזור לעניין זה.</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לבקשתו של העצור תימסר הודעה כאמור בסעיף קטן (ב) גם לעורך דין שהעצור נקב בשמו.</w:t>
      </w:r>
    </w:p>
    <w:p w:rsidR="00D91CBB" w:rsidRDefault="00D91CBB">
      <w:pPr>
        <w:pStyle w:val="P00"/>
        <w:spacing w:before="72"/>
        <w:ind w:left="0" w:right="1134"/>
        <w:rPr>
          <w:rStyle w:val="default"/>
          <w:rFonts w:cs="FrankRuehl" w:hint="cs"/>
          <w:rtl/>
        </w:rPr>
      </w:pPr>
      <w:r>
        <w:rPr>
          <w:rFonts w:cs="FrankRuehl"/>
          <w:rtl/>
          <w:lang w:val="he-IL"/>
        </w:rPr>
        <w:pict>
          <v:shape id="_x0000_s1655" type="#_x0000_t202" style="position:absolute;left:0;text-align:left;margin-left:470.35pt;margin-top:7.1pt;width:1in;height:18pt;z-index:25171507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78 (מס' 1451) תשנ"ז-1997</w:t>
                  </w:r>
                </w:p>
              </w:txbxContent>
            </v:textbox>
          </v:shape>
        </w:pict>
      </w:r>
      <w:r>
        <w:rPr>
          <w:rStyle w:val="default"/>
          <w:rFonts w:cs="FrankRuehl" w:hint="cs"/>
          <w:rtl/>
        </w:rPr>
        <w:tab/>
        <w:t>(ד)</w:t>
      </w:r>
      <w:r>
        <w:rPr>
          <w:rStyle w:val="default"/>
          <w:rFonts w:cs="FrankRuehl" w:hint="cs"/>
          <w:rtl/>
        </w:rPr>
        <w:tab/>
        <w:t>נעצר אדם והובא למתקן כליאה, יודיע לו מפקד המתקן בסמוך להגיעו למתקן, את זכויותיו האמורות בסעיפים קטנים (ב) עד (ג).</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07" w:name="Rov80"/>
      <w:r w:rsidRPr="00A612C6">
        <w:rPr>
          <w:rStyle w:val="default"/>
          <w:rFonts w:cs="FrankRuehl" w:hint="cs"/>
          <w:vanish/>
          <w:color w:val="FF0000"/>
          <w:sz w:val="20"/>
          <w:szCs w:val="20"/>
          <w:shd w:val="clear" w:color="auto" w:fill="FFFF99"/>
          <w:rtl/>
        </w:rPr>
        <w:t>מיום 3.2.1988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53 (מס' 1217)</w:t>
      </w:r>
      <w:r w:rsidR="00D9062E" w:rsidRPr="00A612C6">
        <w:rPr>
          <w:rStyle w:val="default"/>
          <w:rFonts w:cs="FrankRuehl" w:hint="cs"/>
          <w:b/>
          <w:bCs/>
          <w:vanish/>
          <w:sz w:val="20"/>
          <w:szCs w:val="20"/>
          <w:shd w:val="clear" w:color="auto" w:fill="FFFF99"/>
          <w:rtl/>
        </w:rPr>
        <w:t xml:space="preserve"> תשמ"ח-1988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44" w:history="1">
        <w:r w:rsidRPr="00A612C6">
          <w:rPr>
            <w:rStyle w:val="Hyperlink"/>
            <w:rFonts w:cs="FrankRuehl" w:hint="cs"/>
            <w:vanish/>
            <w:szCs w:val="20"/>
            <w:shd w:val="clear" w:color="auto" w:fill="FFFF99"/>
            <w:rtl/>
          </w:rPr>
          <w:t>קובץ המנשרים מס' 76</w:t>
        </w:r>
      </w:hyperlink>
      <w:r w:rsidRPr="00A612C6">
        <w:rPr>
          <w:rStyle w:val="default"/>
          <w:rFonts w:cs="FrankRuehl" w:hint="cs"/>
          <w:vanish/>
          <w:sz w:val="20"/>
          <w:szCs w:val="20"/>
          <w:shd w:val="clear" w:color="auto" w:fill="FFFF99"/>
          <w:rtl/>
        </w:rPr>
        <w:t xml:space="preserve"> מיום 12.9.1990 עמ' 132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78א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23.2.1997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78 (מס' 1451)</w:t>
      </w:r>
      <w:r w:rsidR="00D9062E" w:rsidRPr="00A612C6">
        <w:rPr>
          <w:rStyle w:val="default"/>
          <w:rFonts w:cs="FrankRuehl" w:hint="cs"/>
          <w:b/>
          <w:bCs/>
          <w:vanish/>
          <w:sz w:val="20"/>
          <w:szCs w:val="20"/>
          <w:shd w:val="clear" w:color="auto" w:fill="FFFF99"/>
          <w:rtl/>
        </w:rPr>
        <w:t xml:space="preserve"> תשנ"ז-1997</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45" w:history="1">
        <w:r w:rsidRPr="00A612C6">
          <w:rPr>
            <w:rStyle w:val="Hyperlink"/>
            <w:rFonts w:cs="FrankRuehl" w:hint="cs"/>
            <w:vanish/>
            <w:szCs w:val="20"/>
            <w:shd w:val="clear" w:color="auto" w:fill="FFFF99"/>
            <w:rtl/>
          </w:rPr>
          <w:t>קובץ המנשרים מס' 172</w:t>
        </w:r>
      </w:hyperlink>
      <w:r w:rsidRPr="00A612C6">
        <w:rPr>
          <w:rStyle w:val="default"/>
          <w:rFonts w:cs="FrankRuehl" w:hint="cs"/>
          <w:vanish/>
          <w:sz w:val="20"/>
          <w:szCs w:val="20"/>
          <w:shd w:val="clear" w:color="auto" w:fill="FFFF99"/>
          <w:rtl/>
        </w:rPr>
        <w:t xml:space="preserve"> משנת 1997 עמ' 2221</w:t>
      </w:r>
    </w:p>
    <w:p w:rsidR="00D91CBB" w:rsidRPr="00A612C6" w:rsidRDefault="00D91CBB">
      <w:pPr>
        <w:pStyle w:val="P0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(ב1)</w:t>
      </w:r>
      <w:r w:rsidRPr="00A612C6">
        <w:rPr>
          <w:rStyle w:val="default"/>
          <w:rFonts w:cs="FrankRuehl" w:hint="cs"/>
          <w:vanish/>
          <w:sz w:val="22"/>
          <w:szCs w:val="22"/>
          <w:u w:val="single"/>
          <w:shd w:val="clear" w:color="auto" w:fill="FFFF99"/>
          <w:rtl/>
        </w:rPr>
        <w:tab/>
        <w:t xml:space="preserve">למרות האמור בסעיף קטן (ב), אם העציר הינו קטין, תימסר ללא שיהוי ידיעה על מעצרו מקום הימצאו לאחד מהוריו, ואם לא ניתן להודיע להורה כאמור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לאדם הקרוב לקטין; אך אם עולה חשש שההודעה עשויה לפגוע בשלום הקטין, לא תימסר ידיעה אלא למי שמונה על ידי מפקד כוחות צה"ל באזור לעניין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לבקשתו של העצור תימסר הודעה כאמור בסעיף קטן (ב) גם לעורך דין שהעצור נקב בשמו.</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 xml:space="preserve">נעצר אדם והובא למתקן כליאה, יודיע לו מפקד המתקן בסמוך להגיעו למתקן, את זכויותיו האמורות </w:t>
      </w:r>
      <w:r w:rsidRPr="00A612C6">
        <w:rPr>
          <w:rStyle w:val="default"/>
          <w:rFonts w:cs="FrankRuehl" w:hint="cs"/>
          <w:strike/>
          <w:vanish/>
          <w:sz w:val="22"/>
          <w:szCs w:val="22"/>
          <w:shd w:val="clear" w:color="auto" w:fill="FFFF99"/>
          <w:rtl/>
        </w:rPr>
        <w:t>בסעיפים קטנים (ב) ו-(ג)</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בסעיפים קטנים (ב) עד (ג)</w:t>
      </w:r>
      <w:r w:rsidRPr="00A612C6">
        <w:rPr>
          <w:rStyle w:val="default"/>
          <w:rFonts w:cs="FrankRuehl" w:hint="cs"/>
          <w:vanish/>
          <w:sz w:val="22"/>
          <w:szCs w:val="22"/>
          <w:shd w:val="clear" w:color="auto" w:fill="FFFF99"/>
          <w:rtl/>
        </w:rPr>
        <w:t>.</w:t>
      </w:r>
      <w:bookmarkEnd w:id="107"/>
    </w:p>
    <w:p w:rsidR="00D91CBB" w:rsidRDefault="00D91CBB">
      <w:pPr>
        <w:pStyle w:val="P00"/>
        <w:spacing w:before="72"/>
        <w:ind w:left="0" w:right="1134"/>
        <w:rPr>
          <w:rStyle w:val="default"/>
          <w:rFonts w:cs="FrankRuehl" w:hint="cs"/>
          <w:rtl/>
        </w:rPr>
      </w:pPr>
      <w:r>
        <w:rPr>
          <w:rFonts w:cs="Miriam"/>
          <w:lang w:val="he-IL"/>
        </w:rPr>
        <w:pict>
          <v:rect id="_x0000_s1487" style="position:absolute;left:0;text-align:left;margin-left:464.35pt;margin-top:7.1pt;width:75.05pt;height:26.95pt;z-index:251641344" o:allowincell="f" filled="f" stroked="f" strokecolor="lime" strokeweight=".25pt">
            <v:textbox style="mso-next-textbox:#_x0000_s1487" inset="0,0,0,0">
              <w:txbxContent>
                <w:p w:rsidR="00E90B41" w:rsidRDefault="00E90B41">
                  <w:pPr>
                    <w:spacing w:line="160" w:lineRule="exact"/>
                    <w:rPr>
                      <w:rFonts w:cs="Miriam" w:hint="cs"/>
                      <w:sz w:val="18"/>
                      <w:szCs w:val="18"/>
                      <w:rtl/>
                    </w:rPr>
                  </w:pPr>
                  <w:r>
                    <w:rPr>
                      <w:rFonts w:cs="Miriam" w:hint="cs"/>
                      <w:sz w:val="18"/>
                      <w:szCs w:val="18"/>
                      <w:rtl/>
                    </w:rPr>
                    <w:t>פגישה עם עורך דין</w:t>
                  </w:r>
                </w:p>
                <w:p w:rsidR="00E90B41" w:rsidRDefault="00E90B41">
                  <w:pPr>
                    <w:spacing w:line="160" w:lineRule="exact"/>
                    <w:rPr>
                      <w:rFonts w:cs="Miriam" w:hint="cs"/>
                      <w:noProof/>
                      <w:sz w:val="18"/>
                      <w:szCs w:val="18"/>
                      <w:rtl/>
                    </w:rPr>
                  </w:pPr>
                  <w:r>
                    <w:rPr>
                      <w:rFonts w:cs="Miriam" w:hint="cs"/>
                      <w:sz w:val="18"/>
                      <w:szCs w:val="18"/>
                      <w:rtl/>
                    </w:rPr>
                    <w:t>תיקון מס' 53 (מס' 1217) תשמ"ח-1988</w:t>
                  </w:r>
                </w:p>
              </w:txbxContent>
            </v:textbox>
            <w10:anchorlock/>
          </v:rect>
        </w:pict>
      </w:r>
      <w:r>
        <w:rPr>
          <w:rStyle w:val="big-number"/>
          <w:rFonts w:cs="Miriam" w:hint="cs"/>
          <w:rtl/>
        </w:rPr>
        <w:t>78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עצור רשאי להפגש עם עורך דין ולהיוועץ בו.</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פגישת העצור עם עורך דין תיעשה ביחידות ובתנאים המבטיחים את סודיות השיחה, אולם באופן המאפשר פיקוח על תנועותיו והתנהגותו של העצור.</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עצור להיפגש עם עורך דין, או ביקש עורך דין שמינהו אדם הקרוב לעצור להיפגש עם העצור, יאפשר זאת מפקד מתקן הכליאה בהקדם האפשרי.</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נמצא העצור בהליכי חקירה או בפעולות אחרות הקשורות בחקירה, וסבר קצין משטרה בדרגת פקד ומעלה כי הפסקת ההליכים או הפעולות עלולה לסכל את החקירה, רשאי הוא להורות, בהחלטה מנומקת בכתב, שפגישת העצור עם עורך דין תידחה לשעות ספורות, והוא הדין אם הפגישה עלולה לסכל או לשבש מעצרם של חשודים נוספים באותו ענין.</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קטן (ג) רשאי רצין משטרה בדרגת רב פקד ומעלה, בהחלטה מנומקת בכתב להורות שלא לאפשר פגישת עצור עם עורך דין לתקופה שלא תעלה על 96 שעות משעת המעצר, אם שוכנע שהדבר דרוש לשם שמירה על בטחון האזור או על חיי אדם או לצורך סיכול עבירה שעונשה מאסר יותר משלוש שנים.</w:t>
      </w:r>
    </w:p>
    <w:p w:rsidR="00D91CBB" w:rsidRDefault="00D91CB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סעיפים קטנים (ג) עד (ה) וסעיף 78א(ג) ו-(ד) לא יחולו לעניין עצור כמשמעו בסעיף 78ג. פגישת עורך דין עם עצור כאמור תהיה בהתאם לאמור בסעיף 78ג להלן.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08" w:name="Rov81"/>
      <w:r w:rsidRPr="00A612C6">
        <w:rPr>
          <w:rStyle w:val="default"/>
          <w:rFonts w:cs="FrankRuehl" w:hint="cs"/>
          <w:vanish/>
          <w:color w:val="FF0000"/>
          <w:sz w:val="20"/>
          <w:szCs w:val="20"/>
          <w:shd w:val="clear" w:color="auto" w:fill="FFFF99"/>
          <w:rtl/>
        </w:rPr>
        <w:t>מיום 3.2.1988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53 (מס' 1217)</w:t>
      </w:r>
      <w:r w:rsidR="00D9062E" w:rsidRPr="00A612C6">
        <w:rPr>
          <w:rStyle w:val="default"/>
          <w:rFonts w:cs="FrankRuehl" w:hint="cs"/>
          <w:b/>
          <w:bCs/>
          <w:vanish/>
          <w:sz w:val="20"/>
          <w:szCs w:val="20"/>
          <w:shd w:val="clear" w:color="auto" w:fill="FFFF99"/>
          <w:rtl/>
        </w:rPr>
        <w:t xml:space="preserve"> תשמ"ח-1988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46" w:history="1">
        <w:r w:rsidRPr="00A612C6">
          <w:rPr>
            <w:rStyle w:val="Hyperlink"/>
            <w:rFonts w:cs="FrankRuehl" w:hint="cs"/>
            <w:vanish/>
            <w:szCs w:val="20"/>
            <w:shd w:val="clear" w:color="auto" w:fill="FFFF99"/>
            <w:rtl/>
          </w:rPr>
          <w:t>קובץ המנשרים מס' 76</w:t>
        </w:r>
      </w:hyperlink>
      <w:r w:rsidRPr="00A612C6">
        <w:rPr>
          <w:rStyle w:val="default"/>
          <w:rFonts w:cs="FrankRuehl" w:hint="cs"/>
          <w:vanish/>
          <w:sz w:val="20"/>
          <w:szCs w:val="20"/>
          <w:shd w:val="clear" w:color="auto" w:fill="FFFF99"/>
          <w:rtl/>
        </w:rPr>
        <w:t xml:space="preserve"> מיום 12.9.1990 עמ' 134</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78ב</w:t>
      </w:r>
      <w:bookmarkEnd w:id="108"/>
    </w:p>
    <w:p w:rsidR="00D91CBB" w:rsidRDefault="00D91CBB">
      <w:pPr>
        <w:pStyle w:val="P00"/>
        <w:spacing w:before="72"/>
        <w:ind w:left="0" w:right="1134"/>
        <w:rPr>
          <w:rStyle w:val="default"/>
          <w:rFonts w:cs="FrankRuehl" w:hint="cs"/>
          <w:rtl/>
        </w:rPr>
      </w:pPr>
      <w:r>
        <w:rPr>
          <w:rFonts w:cs="Miriam"/>
          <w:lang w:val="he-IL"/>
        </w:rPr>
        <w:pict>
          <v:rect id="_x0000_s1488" style="position:absolute;left:0;text-align:left;margin-left:464.35pt;margin-top:7.1pt;width:75.05pt;height:41.45pt;z-index:251642368" o:allowincell="f" filled="f" stroked="f" strokecolor="lime" strokeweight=".25pt">
            <v:textbox style="mso-next-textbox:#_x0000_s1488" inset="0,0,0,0">
              <w:txbxContent>
                <w:p w:rsidR="00E90B41" w:rsidRDefault="00E90B41">
                  <w:pPr>
                    <w:spacing w:line="160" w:lineRule="exact"/>
                    <w:rPr>
                      <w:rFonts w:cs="Miriam" w:hint="cs"/>
                      <w:sz w:val="18"/>
                      <w:szCs w:val="18"/>
                      <w:rtl/>
                    </w:rPr>
                  </w:pPr>
                  <w:r>
                    <w:rPr>
                      <w:rFonts w:cs="Miriam" w:hint="cs"/>
                      <w:sz w:val="18"/>
                      <w:szCs w:val="18"/>
                      <w:rtl/>
                    </w:rPr>
                    <w:t>פגישת חשוד בעבירה על פי התוספת עם עורך דין</w:t>
                  </w:r>
                </w:p>
                <w:p w:rsidR="00E90B41" w:rsidRDefault="00E90B41">
                  <w:pPr>
                    <w:spacing w:line="160" w:lineRule="exact"/>
                    <w:rPr>
                      <w:rFonts w:cs="Miriam" w:hint="cs"/>
                      <w:noProof/>
                      <w:sz w:val="18"/>
                      <w:szCs w:val="18"/>
                      <w:rtl/>
                    </w:rPr>
                  </w:pPr>
                  <w:r>
                    <w:rPr>
                      <w:rFonts w:cs="Miriam" w:hint="cs"/>
                      <w:sz w:val="18"/>
                      <w:szCs w:val="18"/>
                      <w:rtl/>
                    </w:rPr>
                    <w:t>תיקון מס' 53 (מס' 1217) תשמ"ח-1988</w:t>
                  </w:r>
                </w:p>
              </w:txbxContent>
            </v:textbox>
            <w10:anchorlock/>
          </v:rect>
        </w:pict>
      </w:r>
      <w:r>
        <w:rPr>
          <w:rStyle w:val="big-number"/>
          <w:rFonts w:cs="Miriam" w:hint="cs"/>
          <w:rtl/>
        </w:rPr>
        <w:t>78</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בסעיף זה:</w:t>
      </w:r>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FrankRuehl"/>
          <w:rtl/>
          <w:lang w:val="he-IL"/>
        </w:rPr>
        <w:pict>
          <v:shape id="_x0000_s1633" type="#_x0000_t202" style="position:absolute;left:0;text-align:left;margin-left:470.35pt;margin-top:7.1pt;width:1in;height:20.55pt;z-index:25170483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70 (מס' 1391) תשנ"ג-1993</w:t>
                  </w:r>
                </w:p>
              </w:txbxContent>
            </v:textbox>
          </v:shape>
        </w:pict>
      </w:r>
      <w:r>
        <w:rPr>
          <w:rStyle w:val="default"/>
          <w:rFonts w:cs="FrankRuehl" w:hint="cs"/>
          <w:rtl/>
        </w:rPr>
        <w:tab/>
        <w:t xml:space="preserve">"עצור" </w:t>
      </w:r>
      <w:r>
        <w:rPr>
          <w:rStyle w:val="default"/>
          <w:rFonts w:cs="FrankRuehl"/>
          <w:rtl/>
        </w:rPr>
        <w:t>–</w:t>
      </w:r>
      <w:r>
        <w:rPr>
          <w:rStyle w:val="default"/>
          <w:rFonts w:cs="FrankRuehl" w:hint="cs"/>
          <w:rtl/>
        </w:rPr>
        <w:t xml:space="preserve"> עצור החשוד בעבירה לפי דין או תחיקת בטחון המנויים בתוספת השניה; וכן עצור שנעצר לפי הצו בדבר דרכי ענישה (יהודה והשומרון) (מס' 322), תשכ"ט-1969, והוא חשוד בעבירה שאילו נעברה באיזור היתה עבירה לפי דין או תחיקת בטחון המנויים בתוספת השניה;</w:t>
      </w:r>
    </w:p>
    <w:p w:rsidR="00D91CBB" w:rsidRDefault="00D91CBB">
      <w:pPr>
        <w:pStyle w:val="P00"/>
        <w:spacing w:before="72"/>
        <w:ind w:left="0" w:right="1134"/>
        <w:rPr>
          <w:rStyle w:val="default"/>
          <w:rFonts w:cs="FrankRuehl" w:hint="cs"/>
          <w:rtl/>
        </w:rPr>
      </w:pPr>
      <w:r>
        <w:rPr>
          <w:rStyle w:val="default"/>
          <w:rFonts w:cs="FrankRuehl" w:hint="cs"/>
          <w:rtl/>
        </w:rPr>
        <w:tab/>
        <w:t xml:space="preserve">"הממונה על החקירה" </w:t>
      </w:r>
      <w:r>
        <w:rPr>
          <w:rStyle w:val="default"/>
          <w:rFonts w:cs="FrankRuehl"/>
          <w:rtl/>
        </w:rPr>
        <w:t>–</w:t>
      </w:r>
      <w:r>
        <w:rPr>
          <w:rStyle w:val="default"/>
          <w:rFonts w:cs="FrankRuehl" w:hint="cs"/>
          <w:rtl/>
        </w:rPr>
        <w:t xml:space="preserve"> אחד מאלה: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קצין משטרה בדרגת רב בפקד ומעלה;</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צוות חוקרים בשירות הבטחון הכללי;</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קצין צה"ל שהסמיכו לכך מפקד כוחות צה"ל באזור;</w:t>
      </w:r>
    </w:p>
    <w:p w:rsidR="00D91CBB" w:rsidRDefault="00D91CBB">
      <w:pPr>
        <w:pStyle w:val="P00"/>
        <w:spacing w:before="72"/>
        <w:ind w:left="0" w:right="1134"/>
        <w:rPr>
          <w:rStyle w:val="default"/>
          <w:rFonts w:cs="FrankRuehl" w:hint="cs"/>
          <w:rtl/>
        </w:rPr>
      </w:pPr>
      <w:r>
        <w:rPr>
          <w:rStyle w:val="default"/>
          <w:rFonts w:cs="FrankRuehl" w:hint="cs"/>
          <w:rtl/>
        </w:rPr>
        <w:tab/>
        <w:t xml:space="preserve">"רשות מאשרת" </w:t>
      </w:r>
      <w:r>
        <w:rPr>
          <w:rStyle w:val="default"/>
          <w:rFonts w:cs="FrankRuehl"/>
          <w:rtl/>
        </w:rPr>
        <w:t>–</w:t>
      </w:r>
      <w:r>
        <w:rPr>
          <w:rStyle w:val="default"/>
          <w:rFonts w:cs="FrankRuehl" w:hint="cs"/>
          <w:rtl/>
        </w:rPr>
        <w:t xml:space="preserve"> אחד מאלה: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קצין משטרה בדרגת סגן ניצב ומעלה;</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מחלקת חקירות בשרות הבטחון הכללי;</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קצין צה"ל בדרגת סגן-אלוף ומעלה שהסמיכו לכך מפקד כוחות צה"ל באזור.</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ביקש עצור להיפגש עם עורך דין או ביקש עורך דין שמינהו אדם הקרוב לעצור להיפגש עם העצור </w:t>
      </w:r>
      <w:r>
        <w:rPr>
          <w:rStyle w:val="default"/>
          <w:rFonts w:cs="FrankRuehl"/>
          <w:rtl/>
        </w:rPr>
        <w:t>–</w:t>
      </w:r>
      <w:r>
        <w:rPr>
          <w:rStyle w:val="default"/>
          <w:rFonts w:cs="FrankRuehl" w:hint="cs"/>
          <w:rtl/>
        </w:rPr>
        <w:t xml:space="preserve"> יאפשר הממונה על החקירה את הפגישה אם לא קרה סיבה לדחותה כאמור בסעיף קטן (ג) להלן.</w:t>
      </w:r>
    </w:p>
    <w:p w:rsidR="00D91CBB" w:rsidRDefault="00D91CB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הממונה על החקירה רשאי, בהחלטה בכתב, להורות שלא לאפשר פגישת עצור עם עורך דין לתקופה או לתקופות שלא יעלו יחד על 15 ימים מיום המעצר, אם סבר שהדבר דרוש מטעמים של בטחון האזור או שטובת החקירה מחייבת זאת.</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מאשרת רשאית, בהחלטה בכתב, להורות שלא לאפשר פגישת עצור עם עורך דין לתקופה נוספת או לתקופות נוספות שלא יעלו יחד על 15 ימים אם שוכנעה שהדבר דרוש מטעמים של בטחון האזור או שטובת החקירה מחייבת זאת.</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ההחלטה לפי סעיף קטן (ג) יאפשר הממונה על החקירה לעצור להיפגש עם עורך דין אם נסתיימה החקירה.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09" w:name="Rov82"/>
      <w:r w:rsidRPr="00A612C6">
        <w:rPr>
          <w:rStyle w:val="default"/>
          <w:rFonts w:cs="FrankRuehl" w:hint="cs"/>
          <w:vanish/>
          <w:color w:val="FF0000"/>
          <w:sz w:val="20"/>
          <w:szCs w:val="20"/>
          <w:shd w:val="clear" w:color="auto" w:fill="FFFF99"/>
          <w:rtl/>
        </w:rPr>
        <w:t>מיום 3.2.1988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53 (מס' 1217)</w:t>
      </w:r>
      <w:r w:rsidR="00D9062E" w:rsidRPr="00A612C6">
        <w:rPr>
          <w:rStyle w:val="default"/>
          <w:rFonts w:cs="FrankRuehl" w:hint="cs"/>
          <w:b/>
          <w:bCs/>
          <w:vanish/>
          <w:sz w:val="20"/>
          <w:szCs w:val="20"/>
          <w:shd w:val="clear" w:color="auto" w:fill="FFFF99"/>
          <w:rtl/>
        </w:rPr>
        <w:t xml:space="preserve"> תשמ"ח-1988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47" w:history="1">
        <w:r w:rsidRPr="00A612C6">
          <w:rPr>
            <w:rStyle w:val="Hyperlink"/>
            <w:rFonts w:cs="FrankRuehl" w:hint="cs"/>
            <w:vanish/>
            <w:szCs w:val="20"/>
            <w:shd w:val="clear" w:color="auto" w:fill="FFFF99"/>
            <w:rtl/>
          </w:rPr>
          <w:t>קובץ המנשרים מס' 76</w:t>
        </w:r>
      </w:hyperlink>
      <w:r w:rsidRPr="00A612C6">
        <w:rPr>
          <w:rStyle w:val="default"/>
          <w:rFonts w:cs="FrankRuehl" w:hint="cs"/>
          <w:vanish/>
          <w:sz w:val="20"/>
          <w:szCs w:val="20"/>
          <w:shd w:val="clear" w:color="auto" w:fill="FFFF99"/>
          <w:rtl/>
        </w:rPr>
        <w:t xml:space="preserve"> מיום 12.9.1990 עמ' 134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78ג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1.4.1993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70 (מס' 1391)</w:t>
      </w:r>
      <w:r w:rsidR="00D9062E" w:rsidRPr="00A612C6">
        <w:rPr>
          <w:rStyle w:val="default"/>
          <w:rFonts w:cs="FrankRuehl" w:hint="cs"/>
          <w:b/>
          <w:bCs/>
          <w:vanish/>
          <w:sz w:val="20"/>
          <w:szCs w:val="20"/>
          <w:shd w:val="clear" w:color="auto" w:fill="FFFF99"/>
          <w:rtl/>
        </w:rPr>
        <w:t xml:space="preserve"> תשנ"ג-1993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48" w:history="1">
        <w:r w:rsidRPr="00A612C6">
          <w:rPr>
            <w:rStyle w:val="Hyperlink"/>
            <w:rFonts w:cs="FrankRuehl" w:hint="cs"/>
            <w:vanish/>
            <w:szCs w:val="20"/>
            <w:shd w:val="clear" w:color="auto" w:fill="FFFF99"/>
            <w:rtl/>
          </w:rPr>
          <w:t>קובץ המנשרים מס' 146</w:t>
        </w:r>
      </w:hyperlink>
      <w:r w:rsidRPr="00A612C6">
        <w:rPr>
          <w:rStyle w:val="default"/>
          <w:rFonts w:cs="FrankRuehl" w:hint="cs"/>
          <w:vanish/>
          <w:sz w:val="20"/>
          <w:szCs w:val="20"/>
          <w:shd w:val="clear" w:color="auto" w:fill="FFFF99"/>
          <w:rtl/>
        </w:rPr>
        <w:t xml:space="preserve"> משנת 1993 עמ' 1147</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בסעיף זה:</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t xml:space="preserve">"עצור"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עצור החשוד בעבירה לפי דין או תחיקת בטחון המנויים </w:t>
      </w:r>
      <w:r w:rsidRPr="00A612C6">
        <w:rPr>
          <w:rStyle w:val="default"/>
          <w:rFonts w:cs="FrankRuehl" w:hint="cs"/>
          <w:strike/>
          <w:vanish/>
          <w:sz w:val="22"/>
          <w:szCs w:val="22"/>
          <w:shd w:val="clear" w:color="auto" w:fill="FFFF99"/>
          <w:rtl/>
        </w:rPr>
        <w:t>בתוספת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בתוספת השניה</w:t>
      </w:r>
      <w:r w:rsidRPr="00A612C6">
        <w:rPr>
          <w:rStyle w:val="default"/>
          <w:rFonts w:cs="FrankRuehl" w:hint="cs"/>
          <w:vanish/>
          <w:sz w:val="22"/>
          <w:szCs w:val="22"/>
          <w:shd w:val="clear" w:color="auto" w:fill="FFFF99"/>
          <w:rtl/>
        </w:rPr>
        <w:t xml:space="preserve">; וכן עצור שנעצר לפי הצו בדבר דרכי ענישה (יהודה והשומרון) (מס' 322), תשכ"ט-1969, והוא חשוד בעבירה שאילו נעברה באיזור היתה עבירה לפי דין או תחיקת בטחון המנויים </w:t>
      </w:r>
      <w:r w:rsidRPr="00A612C6">
        <w:rPr>
          <w:rStyle w:val="default"/>
          <w:rFonts w:cs="FrankRuehl" w:hint="cs"/>
          <w:strike/>
          <w:vanish/>
          <w:sz w:val="22"/>
          <w:szCs w:val="22"/>
          <w:shd w:val="clear" w:color="auto" w:fill="FFFF99"/>
          <w:rtl/>
        </w:rPr>
        <w:t>בתוספת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בתוספת השניה</w:t>
      </w:r>
      <w:r w:rsidRPr="00A612C6">
        <w:rPr>
          <w:rStyle w:val="default"/>
          <w:rFonts w:cs="FrankRuehl" w:hint="cs"/>
          <w:vanish/>
          <w:sz w:val="22"/>
          <w:szCs w:val="22"/>
          <w:shd w:val="clear" w:color="auto" w:fill="FFFF99"/>
          <w:rtl/>
        </w:rPr>
        <w:t>;</w:t>
      </w:r>
      <w:bookmarkEnd w:id="109"/>
    </w:p>
    <w:p w:rsidR="00D91CBB" w:rsidRDefault="00D91CBB">
      <w:pPr>
        <w:pStyle w:val="P00"/>
        <w:spacing w:before="72"/>
        <w:ind w:left="1021" w:right="1134" w:hanging="1021"/>
        <w:rPr>
          <w:rStyle w:val="default"/>
          <w:rFonts w:cs="FrankRuehl" w:hint="cs"/>
          <w:rtl/>
        </w:rPr>
      </w:pPr>
      <w:r>
        <w:rPr>
          <w:rFonts w:cs="Miriam"/>
          <w:lang w:val="he-IL"/>
        </w:rPr>
        <w:pict>
          <v:rect id="_x0000_s1489" style="position:absolute;left:0;text-align:left;margin-left:464.35pt;margin-top:7.1pt;width:75.05pt;height:53.75pt;z-index:251643392" o:allowincell="f" filled="f" stroked="f" strokecolor="lime" strokeweight=".25pt">
            <v:textbox style="mso-next-textbox:#_x0000_s1489" inset="0,0,0,0">
              <w:txbxContent>
                <w:p w:rsidR="00E90B41" w:rsidRDefault="00E90B41">
                  <w:pPr>
                    <w:spacing w:line="160" w:lineRule="exact"/>
                    <w:rPr>
                      <w:rFonts w:cs="Miriam" w:hint="cs"/>
                      <w:sz w:val="18"/>
                      <w:szCs w:val="18"/>
                      <w:rtl/>
                    </w:rPr>
                  </w:pPr>
                  <w:r>
                    <w:rPr>
                      <w:rFonts w:cs="Miriam" w:hint="cs"/>
                      <w:sz w:val="18"/>
                      <w:szCs w:val="18"/>
                      <w:rtl/>
                    </w:rPr>
                    <w:t>עיכוב ידיעה על מעצר</w:t>
                  </w:r>
                </w:p>
                <w:p w:rsidR="00E90B41" w:rsidRDefault="00E90B41">
                  <w:pPr>
                    <w:spacing w:line="160" w:lineRule="exact"/>
                    <w:rPr>
                      <w:rFonts w:cs="Miriam" w:hint="cs"/>
                      <w:sz w:val="18"/>
                      <w:szCs w:val="18"/>
                      <w:rtl/>
                    </w:rPr>
                  </w:pPr>
                  <w:r>
                    <w:rPr>
                      <w:rFonts w:cs="Miriam" w:hint="cs"/>
                      <w:sz w:val="18"/>
                      <w:szCs w:val="18"/>
                      <w:rtl/>
                    </w:rPr>
                    <w:t>תיקון מס' 53 (מס' 1217) תשמ"ח-1988</w:t>
                  </w:r>
                </w:p>
                <w:p w:rsidR="00E90B41" w:rsidRDefault="00E90B41">
                  <w:pPr>
                    <w:pStyle w:val="a7"/>
                    <w:rPr>
                      <w:rFonts w:hint="cs"/>
                      <w:noProof/>
                      <w:rtl/>
                    </w:rPr>
                  </w:pPr>
                  <w:r>
                    <w:rPr>
                      <w:rFonts w:hint="cs"/>
                      <w:rtl/>
                    </w:rPr>
                    <w:t>תיקון מס' 91 (מס' 1571) תשס"ה-2005</w:t>
                  </w:r>
                </w:p>
              </w:txbxContent>
            </v:textbox>
            <w10:anchorlock/>
          </v:rect>
        </w:pict>
      </w:r>
      <w:r>
        <w:rPr>
          <w:rStyle w:val="big-number"/>
          <w:rFonts w:cs="Miriam" w:hint="cs"/>
          <w:rtl/>
        </w:rPr>
        <w:t>78</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על אף האמור בסעיף 78א ובסעיפים קטנים (א) עד (ה) של סעיף 78ב רשאי שופט להרשות שלא תימסר ידיעה על מעצרו של אדם העצור בשל עבירה שעונשה מאסר יותר משלוש שנים או שהידיעה תימסר רק למי שיקבע, או שהעצור לא יפגש עם עורך דין אם שוכנע כי טעמים של בטחון האזור או צרכי החקירה מחייבים סודיות המעצר;</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הרשאה לפי סעיף קטן (א)(1) תהיה לתקופה שאינה עולה על 96 שעות. מותר להאריכה מזמן לזמן ובלבד שסך כל התקופות לא יעלה על 8 ימים.</w:t>
      </w:r>
    </w:p>
    <w:p w:rsidR="00D91CBB" w:rsidRDefault="00D91CBB">
      <w:pPr>
        <w:pStyle w:val="P00"/>
        <w:spacing w:before="72"/>
        <w:ind w:left="1021" w:right="1134" w:hanging="1021"/>
        <w:rPr>
          <w:rStyle w:val="default"/>
          <w:rFonts w:cs="FrankRuehl" w:hint="cs"/>
          <w:rtl/>
        </w:rPr>
      </w:pPr>
      <w:r>
        <w:rPr>
          <w:rFonts w:cs="FrankRuehl"/>
          <w:rtl/>
          <w:lang w:val="he-IL"/>
        </w:rPr>
        <w:pict>
          <v:shape id="_x0000_s1791" type="#_x0000_t202" style="position:absolute;left:0;text-align:left;margin-left:468pt;margin-top:7.1pt;width:74.35pt;height:16.5pt;z-index:251774464" filled="f" stroked="f">
            <v:textbox inset="1mm,0,1mm,0">
              <w:txbxContent>
                <w:p w:rsidR="00E90B41" w:rsidRDefault="00E90B41">
                  <w:pPr>
                    <w:pStyle w:val="a7"/>
                    <w:rPr>
                      <w:rFonts w:hint="cs"/>
                      <w:noProof/>
                      <w:rtl/>
                    </w:rPr>
                  </w:pPr>
                  <w:r>
                    <w:rPr>
                      <w:rFonts w:hint="cs"/>
                      <w:rtl/>
                    </w:rPr>
                    <w:t>תיקון מס' 92 (מס' 1574) תשס"ה-2005</w:t>
                  </w:r>
                </w:p>
              </w:txbxContent>
            </v:textbox>
          </v:shape>
        </w:pict>
      </w:r>
      <w:r>
        <w:rPr>
          <w:rStyle w:val="default"/>
          <w:rFonts w:cs="FrankRuehl" w:hint="cs"/>
          <w:rtl/>
        </w:rPr>
        <w:tab/>
        <w:t>(ב)</w:t>
      </w:r>
      <w:r>
        <w:rPr>
          <w:rStyle w:val="default"/>
          <w:rFonts w:cs="FrankRuehl" w:hint="cs"/>
          <w:rtl/>
        </w:rPr>
        <w:tab/>
        <w:t>(1)</w:t>
      </w:r>
      <w:r>
        <w:rPr>
          <w:rStyle w:val="default"/>
          <w:rFonts w:cs="FrankRuehl" w:hint="cs"/>
          <w:rtl/>
        </w:rPr>
        <w:tab/>
        <w:t>סבר ראש צוות חוקרים בשירות הבטחון הכללי או קצין בדרגת סגן-אלוף ומעלה שהסמיכו לכך מפקד כוחות צה"ל באזור, בהמלצת ראש אמ"ן, כי צרכי החקירה מחייבים זאת, רשאי הוא להורות על עיכוב מסירת ידיעה על מעצרו של עצור כמשמעו בסעיף 78ג לתקופה שלא תעלה על 24 שעות ממועד המעצר;</w:t>
      </w:r>
    </w:p>
    <w:p w:rsidR="00D91CBB" w:rsidRDefault="00D91CBB">
      <w:pPr>
        <w:pStyle w:val="P00"/>
        <w:spacing w:before="72"/>
        <w:ind w:left="1021" w:right="1134"/>
        <w:rPr>
          <w:rStyle w:val="default"/>
          <w:rFonts w:cs="FrankRuehl" w:hint="cs"/>
          <w:rtl/>
        </w:rPr>
      </w:pPr>
      <w:r>
        <w:rPr>
          <w:rFonts w:cs="FrankRuehl"/>
          <w:rtl/>
          <w:lang w:val="he-IL"/>
        </w:rPr>
        <w:pict>
          <v:shape id="_x0000_s1782" type="#_x0000_t202" style="position:absolute;left:0;text-align:left;margin-left:468pt;margin-top:7.1pt;width:74.35pt;height:17.65pt;z-index:251770368" filled="f" stroked="f">
            <v:textbox inset="1mm,0,1mm,0">
              <w:txbxContent>
                <w:p w:rsidR="00E90B41" w:rsidRDefault="00E90B41">
                  <w:pPr>
                    <w:pStyle w:val="a7"/>
                    <w:rPr>
                      <w:rFonts w:hint="cs"/>
                      <w:noProof/>
                      <w:rtl/>
                    </w:rPr>
                  </w:pPr>
                  <w:r>
                    <w:rPr>
                      <w:rFonts w:hint="cs"/>
                      <w:rtl/>
                    </w:rPr>
                    <w:t>תיקון מס' 91 (מס' 1571) תשס"ה-2005</w:t>
                  </w:r>
                </w:p>
              </w:txbxContent>
            </v:textbox>
          </v:shape>
        </w:pict>
      </w:r>
      <w:r>
        <w:rPr>
          <w:rStyle w:val="default"/>
          <w:rFonts w:cs="FrankRuehl" w:hint="cs"/>
          <w:rtl/>
        </w:rPr>
        <w:t>(2)</w:t>
      </w:r>
      <w:r>
        <w:rPr>
          <w:rStyle w:val="default"/>
          <w:rFonts w:cs="FrankRuehl" w:hint="cs"/>
          <w:rtl/>
        </w:rPr>
        <w:tab/>
        <w:t>היה אדם עצור, כמשמעו בסעיף 78ג, רשאי שופט להרשות שלא תימסר ידיעה על מעצרו של העצור או שהידיעה תימסר רק למי שיקבע, או שהעצור לא יפגש עם עורך דין, אם שוכנע כי טעמים של בטחון האזור או צרכי החקירה מחייבים זאת;</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פגישת עצור עם עורך דין, הרשאה לפי סעיף קטן (ב)(2) תהיה לתקופה או לתקופות שלא יעלו יחד על 30 יום אך אין באמור בסעיף קטן זה כדי לגרוע מהסמכות האמורה בסעיף 78ג, וימי עיכוב הפגישה לפי סעיף 78ג לא יבואו במנין 30 הימים האמורים בסעיף קטן זה;</w:t>
      </w:r>
    </w:p>
    <w:p w:rsidR="00D91CBB" w:rsidRDefault="00D91C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נשיא בית המשפט או נשיא תורן רשאי להאריך את התקופה האמורה בסעיף קטן (3) לתקופה או לתקופות נוספות שלא יעלו יחד על 30 יום, אם מפקד כוחות צה"ל באזור אישר בכתב כי טעמים מיוחדים של בטחון האזור מחייבים זאת;</w:t>
      </w:r>
    </w:p>
    <w:p w:rsidR="00D91CBB" w:rsidRDefault="00D91CB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הוגש כתב אישום לבית המשפט הצבאי יראו הרשאה כאמור בסעיפים קטנים (ב)(3) ו-(ב)(4) כבטלה החל מן המועד שהוגש בו כתב האישום;</w:t>
      </w:r>
    </w:p>
    <w:p w:rsidR="00D91CBB" w:rsidRDefault="00D91CB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לענין מסירת ידיעה על מעצרו של העצור, הרשאה לפי סעיף קטן (ב)(2) תהיה לתקופה או לתקופות שלא יעלו יחד על 12 יום. התקופה בה עוכבה מסירת ידיעה על מעצרו של העצור לפי סעיף קטן (ב)(1) תבוא במנין 12 הימים האמורים בסעיף קטן זה.</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לפי סעיף זה תידון במעמד צד אחד בלבד ומטעם המבקש יתייצב תובע צבאי או שוטר בדרגת מפקח ומעלה.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10" w:name="Rov83"/>
      <w:r w:rsidRPr="00A612C6">
        <w:rPr>
          <w:rStyle w:val="default"/>
          <w:rFonts w:cs="FrankRuehl" w:hint="cs"/>
          <w:vanish/>
          <w:color w:val="FF0000"/>
          <w:sz w:val="20"/>
          <w:szCs w:val="20"/>
          <w:shd w:val="clear" w:color="auto" w:fill="FFFF99"/>
          <w:rtl/>
        </w:rPr>
        <w:t>מיום 3.2.1988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53 (מס' 1217)</w:t>
      </w:r>
      <w:r w:rsidR="00D9062E" w:rsidRPr="00A612C6">
        <w:rPr>
          <w:rStyle w:val="default"/>
          <w:rFonts w:cs="FrankRuehl" w:hint="cs"/>
          <w:b/>
          <w:bCs/>
          <w:vanish/>
          <w:sz w:val="20"/>
          <w:szCs w:val="20"/>
          <w:shd w:val="clear" w:color="auto" w:fill="FFFF99"/>
          <w:rtl/>
        </w:rPr>
        <w:t xml:space="preserve"> תשמ"ח-1988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49" w:history="1">
        <w:r w:rsidRPr="00A612C6">
          <w:rPr>
            <w:rStyle w:val="Hyperlink"/>
            <w:rFonts w:cs="FrankRuehl" w:hint="cs"/>
            <w:vanish/>
            <w:szCs w:val="20"/>
            <w:shd w:val="clear" w:color="auto" w:fill="FFFF99"/>
            <w:rtl/>
          </w:rPr>
          <w:t>קובץ המנשרים מס' 76</w:t>
        </w:r>
      </w:hyperlink>
      <w:r w:rsidRPr="00A612C6">
        <w:rPr>
          <w:rStyle w:val="default"/>
          <w:rFonts w:cs="FrankRuehl" w:hint="cs"/>
          <w:vanish/>
          <w:sz w:val="20"/>
          <w:szCs w:val="20"/>
          <w:shd w:val="clear" w:color="auto" w:fill="FFFF99"/>
          <w:rtl/>
        </w:rPr>
        <w:t xml:space="preserve"> מיום 12.9.1990 עמ' 138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78ד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D9062E"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50"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1021" w:right="1134" w:hanging="1021"/>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על אף האמור בסעיף 78א ובסעיפים קטנים (א) עד (ה) של סעיף 78ב רשאי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להרשות שלא תימסר ידיעה על מעצרו של אדם העצור בשל עבירה שעונשה מאסר יותר משלוש שנים או שהידיעה תימסר רק למי שיקבע, או שהעצור לא יפגש עם עורך דין אם שוכנע כי טעמים של בטחון האזור או צרכי החקירה מחייבים סודיות המעצר;</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הרשאה לפי סעיף קטן (א)(1) תהיה לתקופה שאינה עולה על 96 שעות. מותר להאריכה מזמן לזמן ובלבד שסך כל התקופות לא יעלה על 8 ימים.</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סבר ראש צוות חוקרים בשירות הבטחון הכללי כי צרכי החקירה מחייבים זאת, רשאי הוא להורות על עיכוב מסירת ידיעה על מעצרו של עצור כמשמעו בסעיף 78ג לתקופה שלא תעלה על 24 שעות ממועד המעצר;</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 xml:space="preserve">היה אדם עצור, כמשמעו בסעיף 78ג, רשאי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להרשות שלא תימסר ידיעה על מעצרו של העצור או שהידיעה תימסר רק למי שיקבע, או שהעצור לא יפגש עם עורך דין, אם שוכנע כי טעמים של בטחון האזור או צרכי החקירה מחייבים זאת;</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20.10.2005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92 (מס' 1574)</w:t>
      </w:r>
      <w:r w:rsidR="00D9062E"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51"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4060</w:t>
      </w:r>
    </w:p>
    <w:p w:rsidR="00D91CBB" w:rsidRDefault="00D91CBB" w:rsidP="001813F7">
      <w:pPr>
        <w:pStyle w:val="P00"/>
        <w:ind w:left="1021" w:right="1134" w:hanging="1021"/>
        <w:rPr>
          <w:rStyle w:val="default"/>
          <w:rFonts w:cs="FrankRuehl" w:hint="cs"/>
          <w:sz w:val="2"/>
          <w:szCs w:val="2"/>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סבר ראש צוות חוקרים בשירות הבטחון הכללי </w:t>
      </w:r>
      <w:r w:rsidRPr="00A612C6">
        <w:rPr>
          <w:rStyle w:val="default"/>
          <w:rFonts w:cs="FrankRuehl" w:hint="cs"/>
          <w:vanish/>
          <w:sz w:val="22"/>
          <w:szCs w:val="22"/>
          <w:u w:val="single"/>
          <w:shd w:val="clear" w:color="auto" w:fill="FFFF99"/>
          <w:rtl/>
        </w:rPr>
        <w:t>או קצין בדרגת סגן-אלוף ומעלה שהסמיכו לכך מפקד כוחות צה"ל באזור, בהמלצת ראש אמ"ן,</w:t>
      </w:r>
      <w:r w:rsidRPr="00A612C6">
        <w:rPr>
          <w:rStyle w:val="default"/>
          <w:rFonts w:cs="FrankRuehl" w:hint="cs"/>
          <w:vanish/>
          <w:sz w:val="22"/>
          <w:szCs w:val="22"/>
          <w:shd w:val="clear" w:color="auto" w:fill="FFFF99"/>
          <w:rtl/>
        </w:rPr>
        <w:t xml:space="preserve"> כי צרכי החקירה מחייבים זאת, רשאי הוא להורות על עיכוב מסירת ידיעה על מעצרו של עצור כמשמעו בסעיף 78ג לתקופה שלא תעלה על 24 שעות ממועד המעצר;</w:t>
      </w:r>
      <w:bookmarkEnd w:id="110"/>
    </w:p>
    <w:p w:rsidR="00D91CBB" w:rsidRDefault="00D91CBB">
      <w:pPr>
        <w:pStyle w:val="P00"/>
        <w:spacing w:before="72"/>
        <w:ind w:left="624" w:right="1134" w:hanging="624"/>
        <w:rPr>
          <w:rStyle w:val="default"/>
          <w:rFonts w:cs="FrankRuehl" w:hint="cs"/>
          <w:rtl/>
        </w:rPr>
      </w:pPr>
      <w:r>
        <w:rPr>
          <w:rFonts w:cs="Miriam"/>
          <w:lang w:val="he-IL"/>
        </w:rPr>
        <w:pict>
          <v:rect id="_x0000_s1793" style="position:absolute;left:0;text-align:left;margin-left:464.35pt;margin-top:7.1pt;width:75.05pt;height:21.45pt;z-index:251776512" o:allowincell="f" filled="f" stroked="f" strokecolor="lime" strokeweight=".25pt">
            <v:textbox style="mso-next-textbox:#_x0000_s1793" inset="0,0,0,0">
              <w:txbxContent>
                <w:p w:rsidR="00E90B41" w:rsidRDefault="00E90B41">
                  <w:pPr>
                    <w:pStyle w:val="a7"/>
                    <w:rPr>
                      <w:rFonts w:hint="cs"/>
                      <w:noProof/>
                      <w:rtl/>
                    </w:rPr>
                  </w:pPr>
                  <w:r>
                    <w:rPr>
                      <w:rFonts w:hint="cs"/>
                      <w:noProof/>
                      <w:rtl/>
                    </w:rPr>
                    <w:t>תיקון מס' 93 (מס' 1588) תשס"ז-2006</w:t>
                  </w:r>
                </w:p>
              </w:txbxContent>
            </v:textbox>
            <w10:anchorlock/>
          </v:rect>
        </w:pict>
      </w:r>
      <w:r>
        <w:rPr>
          <w:rStyle w:val="big-number"/>
          <w:rFonts w:cs="Miriam" w:hint="cs"/>
          <w:rtl/>
        </w:rPr>
        <w:t>78</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בסעיף זה, "עיכוב" </w:t>
      </w:r>
      <w:r>
        <w:rPr>
          <w:rStyle w:val="default"/>
          <w:rFonts w:cs="FrankRuehl"/>
          <w:rtl/>
        </w:rPr>
        <w:t>–</w:t>
      </w:r>
      <w:r>
        <w:rPr>
          <w:rStyle w:val="default"/>
          <w:rFonts w:cs="FrankRuehl" w:hint="cs"/>
          <w:rtl/>
        </w:rPr>
        <w:t xml:space="preserve"> הגבלת חירותו של אדם לנוע באופן חופשי, בשל חשד שבוצעה עבירה או כדי למנוע ביצוע עבירה כאשר הגבלת החירות מסויגת מראש בזמן ובתכלית, הכל כאמור בסעיף זה.</w:t>
      </w:r>
    </w:p>
    <w:p w:rsidR="00D91CBB" w:rsidRDefault="00D91CBB">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היה לחייל יסוד סביר לחשד כי אדם עבר עבירה על תחיקת הביטחון, או כי הוא עומד לעבור עבירה העלולה לסכן את שלומו או בטחונו של אדם, או את שלום הציבור או ביטחונו, רשאי הוא לעכבו כדי לברר את זהותו ומענו או כדי לחקור אותו ולמסור לו מסמכים, במקום הימצאו.</w:t>
      </w:r>
    </w:p>
    <w:p w:rsidR="00D91CBB" w:rsidRDefault="00D91CB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חייל רשאי לדרוש מאדם להילוות עמו למקום בו מצוי בעל סמכות חקירה כדין או לזמנו למקום בו מצוי בעל סמכות חקירה כדין, למועד אחר שיקבע, אם נתקיימו שניים אלה:</w:t>
      </w:r>
    </w:p>
    <w:p w:rsidR="00D91CBB" w:rsidRDefault="00D91CBB">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יש יסוד סביר לחשד שהוא עבר עבירה או יש הסתברות גבוהה שהוא עומד לעבור עבירה כאמור בסעיף קטן (א);</w:t>
      </w:r>
    </w:p>
    <w:p w:rsidR="00D91CBB" w:rsidRDefault="00D91CBB">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הזיהוי היה בלתי מספיק, או לא ניתן לחקור אותו במקום הימצאו.</w:t>
      </w:r>
    </w:p>
    <w:p w:rsidR="00D91CBB" w:rsidRDefault="00D91CBB">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היה לחייל יסוד סביר לחשד שנעברה עבירה או כי עתידה להיעבר עבירה העלולה לסכן את שלומו או בטחונו של אדם, או את שלום הציבור או את בטחון האזור, רשאי הוא לעכב אדם שיכול למסור לו מידע הנוגע לאותה עבירה, כדי לברר את זהותו ומענו. כן רשאי הוא לזמן אותו למקום בו מצוי בעל סמכות חקירה כדין למועד סביר אחר שיקבע לצורך ביצוע אותן פעולות.</w:t>
      </w:r>
    </w:p>
    <w:p w:rsidR="00D91CBB" w:rsidRDefault="00D91CB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היה הזיהוי בלתי מספיק, או היה חשש כי האדם לא יתייצב לחקירה במועד, רשאי החייל לבקש מאותו אדם להילוות עמו למקום בו מצוי בעל סמכות חקירה כדין לשם גביית העדות.</w:t>
      </w:r>
    </w:p>
    <w:p w:rsidR="00D91CBB" w:rsidRDefault="00D91CB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הוקנתה בחיקוק הסמכות לחפש במקום, בכליו או על גופו של אדם או בכלי רכב, או הסמכות לדרוש מאדם הצגת מסמכים, רשאי בעל הסמכות לעכב אדם כדי לאפשר את החיפוש או העיון במסמכים, וכן רשאי הוא לדרוש מהאדם למסור את שמו ומענו.</w:t>
      </w:r>
    </w:p>
    <w:p w:rsidR="00D91CBB" w:rsidRDefault="00D91CBB">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t>היה לחייל יסוד סביר לחשד כי ניתן נגד אדם צו מעצר או צו מאסר, רשאי הוא לעכבו עד לקבלת עותק הצו, לצורך ביצוע המעצר או המאסר על פיו.</w:t>
      </w:r>
    </w:p>
    <w:p w:rsidR="00D91CBB" w:rsidRDefault="00D91CB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לא ניתן לקבל עותק הצו במקום, רשאי חייל לדרוש מאותו אדם להילוות עמו למקום בו מצוי בעל סמכות חקירה כדין, לשם קבלת הצו ולשם ביצוע המעצר או המאסר על פיו.</w:t>
      </w:r>
    </w:p>
    <w:p w:rsidR="00D91CBB" w:rsidRDefault="00D91CBB">
      <w:pPr>
        <w:pStyle w:val="P00"/>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(א)</w:t>
      </w:r>
      <w:r>
        <w:rPr>
          <w:rStyle w:val="default"/>
          <w:rFonts w:cs="FrankRuehl" w:hint="cs"/>
          <w:rtl/>
        </w:rPr>
        <w:tab/>
        <w:t>לא יעוכב אדם מעל לזמן סביר הדרוש, בנסיבות המקרה, לביצוע הפעולה שלשמה הוקנתה סמכות העיכוב.</w:t>
      </w:r>
    </w:p>
    <w:p w:rsidR="00D91CBB" w:rsidRDefault="00D91CB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בכל מקרה, לא יעוכב אדם או כלי רכב לפרק זמן העולה על שלוש שעות ואולם רשאי קצין צה"ל בדרגת סא"ל לפחות או קצין משטרה, להאריך את משך העיכוב לפרק זמן נוסף שלא יעלה על שלוש שעות נוספות, מנימוקים שיירשמו.</w:t>
      </w:r>
    </w:p>
    <w:p w:rsidR="00D91CBB" w:rsidRDefault="00D91CBB">
      <w:pPr>
        <w:pStyle w:val="P00"/>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(א)</w:t>
      </w:r>
      <w:r>
        <w:rPr>
          <w:rStyle w:val="default"/>
          <w:rFonts w:cs="FrankRuehl" w:hint="cs"/>
          <w:rtl/>
        </w:rPr>
        <w:tab/>
        <w:t>עם תום העיכוב, יערוך מבצע העיכוב דו"ח, שבו יפרט את שמו של מי שעוכב, סיבת העיכוב ומשך העיכוב, אם נתקיים אחד מאלה:</w:t>
      </w:r>
    </w:p>
    <w:p w:rsidR="00D91CBB" w:rsidRDefault="00D91CBB">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האדם הובא למקום בו מצוי בעל סמכות חקירה כדין;</w:t>
      </w:r>
    </w:p>
    <w:p w:rsidR="00D91CBB" w:rsidRDefault="00D91CBB">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האדם עוכב לפרק זמן של שלוש שעות או יותר.</w:t>
      </w:r>
    </w:p>
    <w:p w:rsidR="00D91CBB" w:rsidRDefault="00D91CBB">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לא ייעצר אדם לפי סעיף 78 אם ניתן להסתפק בעיכוב; אולם לא יהא בכך כדי לפגוע בתוקף המעצר.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11" w:name="Rov84"/>
      <w:r w:rsidRPr="00A612C6">
        <w:rPr>
          <w:rStyle w:val="default"/>
          <w:rFonts w:cs="FrankRuehl" w:hint="cs"/>
          <w:vanish/>
          <w:color w:val="FF0000"/>
          <w:sz w:val="20"/>
          <w:szCs w:val="20"/>
          <w:shd w:val="clear" w:color="auto" w:fill="FFFF99"/>
          <w:rtl/>
        </w:rPr>
        <w:t>מיום 1.3.2007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93 (מס' 1588)</w:t>
      </w:r>
      <w:r w:rsidR="00D9062E" w:rsidRPr="00A612C6">
        <w:rPr>
          <w:rStyle w:val="default"/>
          <w:rFonts w:cs="FrankRuehl" w:hint="cs"/>
          <w:b/>
          <w:bCs/>
          <w:vanish/>
          <w:sz w:val="20"/>
          <w:szCs w:val="20"/>
          <w:shd w:val="clear" w:color="auto" w:fill="FFFF99"/>
          <w:rtl/>
        </w:rPr>
        <w:t xml:space="preserve"> תשס"ז-2006</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52" w:history="1">
        <w:r w:rsidRPr="00A612C6">
          <w:rPr>
            <w:rStyle w:val="Hyperlink"/>
            <w:rFonts w:cs="FrankRuehl" w:hint="cs"/>
            <w:vanish/>
            <w:szCs w:val="20"/>
            <w:shd w:val="clear" w:color="auto" w:fill="FFFF99"/>
            <w:rtl/>
          </w:rPr>
          <w:t>קובץ המנשרים מס' 219</w:t>
        </w:r>
      </w:hyperlink>
      <w:r w:rsidRPr="00A612C6">
        <w:rPr>
          <w:rStyle w:val="default"/>
          <w:rFonts w:cs="FrankRuehl" w:hint="cs"/>
          <w:vanish/>
          <w:sz w:val="20"/>
          <w:szCs w:val="20"/>
          <w:shd w:val="clear" w:color="auto" w:fill="FFFF99"/>
          <w:rtl/>
        </w:rPr>
        <w:t xml:space="preserve"> מחודש אפריל 2007 עמ' 4471</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78ה</w:t>
      </w:r>
      <w:bookmarkEnd w:id="111"/>
    </w:p>
    <w:p w:rsidR="00D91CBB" w:rsidRDefault="00D91CBB">
      <w:pPr>
        <w:pStyle w:val="P00"/>
        <w:spacing w:before="72"/>
        <w:ind w:left="0" w:right="1134"/>
        <w:rPr>
          <w:rStyle w:val="default"/>
          <w:rFonts w:cs="FrankRuehl" w:hint="cs"/>
          <w:rtl/>
        </w:rPr>
      </w:pPr>
      <w:r>
        <w:rPr>
          <w:rFonts w:cs="Miriam"/>
          <w:lang w:val="he-IL"/>
        </w:rPr>
        <w:pict>
          <v:rect id="_x0000_s1315" style="position:absolute;left:0;text-align:left;margin-left:464.35pt;margin-top:7.1pt;width:75.05pt;height:29.75pt;z-index:251537920" o:allowincell="f" filled="f" stroked="f" strokecolor="lime" strokeweight=".25pt">
            <v:textbox style="mso-next-textbox:#_x0000_s1315" inset="0,0,0,0">
              <w:txbxContent>
                <w:p w:rsidR="00E90B41" w:rsidRDefault="00E90B41">
                  <w:pPr>
                    <w:spacing w:line="160" w:lineRule="exact"/>
                    <w:rPr>
                      <w:rFonts w:cs="Miriam" w:hint="cs"/>
                      <w:sz w:val="18"/>
                      <w:szCs w:val="18"/>
                      <w:rtl/>
                    </w:rPr>
                  </w:pPr>
                  <w:r>
                    <w:rPr>
                      <w:rFonts w:cs="Miriam" w:hint="cs"/>
                      <w:sz w:val="18"/>
                      <w:szCs w:val="18"/>
                      <w:rtl/>
                    </w:rPr>
                    <w:t>שחרור בערבות</w:t>
                  </w:r>
                </w:p>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w10:anchorlock/>
          </v:rect>
        </w:pict>
      </w:r>
      <w:r>
        <w:rPr>
          <w:rStyle w:val="big-number"/>
          <w:rFonts w:cs="Miriam" w:hint="cs"/>
          <w:rtl/>
        </w:rPr>
        <w:t>79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שחרור בערבות יכול שיהא בערבות עצמית של העציר או הנאשם, בין לבדה ובין בצירוף ערבות ערב או בערבון כספי של העציר או של ערב, או מקצתה בערבות ומקצתה בערבות, בכל כפי שיורה קצין המשטרה או בית-המשפט, שקבעו את מתן הערובה כתנאי לשחרור.</w:t>
      </w:r>
    </w:p>
    <w:p w:rsidR="00D91CBB" w:rsidRDefault="00D91CBB">
      <w:pPr>
        <w:pStyle w:val="P00"/>
        <w:spacing w:before="72"/>
        <w:ind w:left="0" w:right="1134"/>
        <w:rPr>
          <w:rStyle w:val="default"/>
          <w:rFonts w:cs="FrankRuehl" w:hint="cs"/>
          <w:rtl/>
        </w:rPr>
      </w:pPr>
      <w:r>
        <w:rPr>
          <w:rFonts w:cs="FrankRuehl"/>
          <w:rtl/>
          <w:lang w:val="he-IL"/>
        </w:rPr>
        <w:pict>
          <v:shape id="_x0000_s1408" type="#_x0000_t202" style="position:absolute;left:0;text-align:left;margin-left:470.35pt;margin-top:7.1pt;width:1in;height:18pt;z-index:25159424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27 (מס' 879) תשמ"א-1980</w:t>
                  </w:r>
                </w:p>
              </w:txbxContent>
            </v:textbox>
          </v:shape>
        </w:pict>
      </w:r>
      <w:r>
        <w:rPr>
          <w:rStyle w:val="default"/>
          <w:rFonts w:cs="FrankRuehl" w:hint="cs"/>
          <w:rtl/>
        </w:rPr>
        <w:tab/>
        <w:t>(ב)</w:t>
      </w:r>
      <w:r>
        <w:rPr>
          <w:rStyle w:val="default"/>
          <w:rFonts w:cs="FrankRuehl" w:hint="cs"/>
          <w:rtl/>
        </w:rPr>
        <w:tab/>
        <w:t>שחרור בערבות לפי סעיף זה הוא על תנאי שהמשוחרר יתיצב בכל עת שיידרש לחקירה, למשפט, או לנשיאת עונשו ורשאי בית המשפט להוסיף תנאים ככל שימצא לנכון ובהם הפקדת דרכון, ולצוות על עיכוב יציאה מהאזור.</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שוחרר אדם בערובה רשאי חייל, בין מיזמתו ובין לפי פניית ערב, אם יש לו יסוד סביר להניח שהמשוחרר עובד להתחמק מהדין לעצור את המשוחרר ללא פקודת מעצר. משוחרר שנעצר לפי סעיף זה נוהגים בו כאמור בסעיף 78(ב).</w:t>
      </w:r>
    </w:p>
    <w:p w:rsidR="00D91CBB" w:rsidRDefault="00D91CB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 xml:space="preserve">לבקשת תובע צבאי רשאי בית-משפט צבאי, משהוכח לו כי המשוחרר הפר תנאי מתנאי השחרור, לצוות על מעצר המשוחרר. כן רשאי הוא לצוות </w:t>
      </w:r>
      <w:r>
        <w:rPr>
          <w:rStyle w:val="default"/>
          <w:rFonts w:cs="FrankRuehl"/>
          <w:rtl/>
        </w:rPr>
        <w:t>–</w:t>
      </w:r>
    </w:p>
    <w:p w:rsidR="00D91CBB" w:rsidRDefault="00D91CB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על תשלום סכום הערבות כולו או מקצתו לקופת מפקדת האזור, דין צו כזה, כדין קנס שלא שולם במועדו;</w:t>
      </w:r>
    </w:p>
    <w:p w:rsidR="00D91CBB" w:rsidRDefault="00D91CB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חילוט הערבון, כולו או מקצתו, לטובת מפקדת האזור.</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עת לאחר מתן צו לפי פיסקה (א) רשאי בית-המשפט הצבאי, מנימוקים שיירשמו, לבטלו או לשנותו, כפי שיראה לנכון.</w:t>
      </w:r>
    </w:p>
    <w:p w:rsidR="00D91CBB" w:rsidRDefault="00D91CBB">
      <w:pPr>
        <w:pStyle w:val="P00"/>
        <w:spacing w:before="72"/>
        <w:ind w:left="0" w:right="1134"/>
        <w:rPr>
          <w:rStyle w:val="default"/>
          <w:rFonts w:cs="FrankRuehl" w:hint="cs"/>
          <w:rtl/>
        </w:rPr>
      </w:pPr>
      <w:r>
        <w:rPr>
          <w:rFonts w:cs="FrankRuehl"/>
          <w:rtl/>
          <w:lang w:val="he-IL"/>
        </w:rPr>
        <w:pict>
          <v:shape id="_x0000_s1559" type="#_x0000_t202" style="position:absolute;left:0;text-align:left;margin-left:468pt;margin-top:7.1pt;width:74.35pt;height:18.25pt;z-index:25167513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ab/>
        <w:t>(ה)</w:t>
      </w:r>
      <w:r>
        <w:rPr>
          <w:rStyle w:val="default"/>
          <w:rFonts w:cs="FrankRuehl" w:hint="cs"/>
          <w:rtl/>
        </w:rPr>
        <w:tab/>
        <w:t>מי ששוחרר בערובה על פי הוראת קצין משטרה רשאי, תוך שבעה ימים מיום מתן הערבות או הערבון, לערור לפני בית משפט צבאי של ערכאה ראשונה על גובה הערבות או הערבון.</w:t>
      </w:r>
    </w:p>
    <w:p w:rsidR="00D91CBB" w:rsidRDefault="00D91CBB">
      <w:pPr>
        <w:pStyle w:val="P00"/>
        <w:spacing w:before="72"/>
        <w:ind w:left="0" w:right="1134"/>
        <w:rPr>
          <w:rStyle w:val="default"/>
          <w:rFonts w:cs="FrankRuehl" w:hint="cs"/>
          <w:rtl/>
        </w:rPr>
      </w:pPr>
      <w:r>
        <w:rPr>
          <w:rFonts w:cs="FrankRuehl"/>
          <w:rtl/>
          <w:lang w:val="he-IL"/>
        </w:rPr>
        <w:pict>
          <v:shape id="_x0000_s1560" type="#_x0000_t202" style="position:absolute;left:0;text-align:left;margin-left:468pt;margin-top:7.1pt;width:74.35pt;height:20.65pt;z-index:25167616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58 (מס' 1265) תשמ"ט-1989</w:t>
                  </w:r>
                </w:p>
              </w:txbxContent>
            </v:textbox>
          </v:shape>
        </w:pict>
      </w:r>
      <w:r>
        <w:rPr>
          <w:rStyle w:val="default"/>
          <w:rFonts w:cs="FrankRuehl" w:hint="cs"/>
          <w:rtl/>
        </w:rPr>
        <w:tab/>
        <w:t>(ו)</w:t>
      </w:r>
      <w:r>
        <w:rPr>
          <w:rStyle w:val="default"/>
          <w:rFonts w:cs="FrankRuehl" w:hint="cs"/>
          <w:rtl/>
        </w:rPr>
        <w:tab/>
        <w:t xml:space="preserve">הורשע נידון בפסק דין של בית משפט צבאי של ערכאה ראשונה, רשאי ביתהמשפט שהרשיעו לשחררו בערבות בכל עת עד להיות פסק הדין לחלוט ובלבד שאם הוגש ערעור על פסק הדין והוחל בשמיעתו </w:t>
      </w:r>
      <w:r>
        <w:rPr>
          <w:rStyle w:val="default"/>
          <w:rFonts w:cs="FrankRuehl"/>
          <w:rtl/>
        </w:rPr>
        <w:t>–</w:t>
      </w:r>
      <w:r>
        <w:rPr>
          <w:rStyle w:val="default"/>
          <w:rFonts w:cs="FrankRuehl" w:hint="cs"/>
          <w:rtl/>
        </w:rPr>
        <w:t xml:space="preserve"> תהא סמכות זו נתונה לבית המשפט הצבאי לערעורים.</w:t>
      </w:r>
    </w:p>
    <w:p w:rsidR="00FB6863" w:rsidRDefault="00FB6863" w:rsidP="00FB6863">
      <w:pPr>
        <w:pStyle w:val="P00"/>
        <w:spacing w:before="72"/>
        <w:ind w:left="0" w:right="1134"/>
        <w:rPr>
          <w:rStyle w:val="default"/>
          <w:rFonts w:cs="FrankRuehl" w:hint="cs"/>
          <w:rtl/>
        </w:rPr>
      </w:pPr>
      <w:r>
        <w:rPr>
          <w:rFonts w:cs="FrankRuehl"/>
          <w:rtl/>
          <w:lang w:val="he-IL"/>
        </w:rPr>
        <w:pict>
          <v:shape id="_x0000_s1837" type="#_x0000_t202" style="position:absolute;left:0;text-align:left;margin-left:468pt;margin-top:7.1pt;width:74.35pt;height:20.65pt;z-index:251807232" filled="f" stroked="f">
            <v:textbox inset="1mm,0,1mm,0">
              <w:txbxContent>
                <w:p w:rsidR="00E90B41" w:rsidRDefault="00E90B41" w:rsidP="00FB6863">
                  <w:pPr>
                    <w:spacing w:line="160" w:lineRule="exact"/>
                    <w:rPr>
                      <w:rFonts w:cs="Miriam" w:hint="cs"/>
                      <w:noProof/>
                      <w:sz w:val="18"/>
                      <w:szCs w:val="18"/>
                      <w:rtl/>
                    </w:rPr>
                  </w:pPr>
                  <w:r>
                    <w:rPr>
                      <w:rFonts w:cs="Miriam" w:hint="cs"/>
                      <w:sz w:val="18"/>
                      <w:szCs w:val="18"/>
                      <w:rtl/>
                    </w:rPr>
                    <w:t>תיקון מס' 108 (מס' 1641) תשס"ט-2009</w:t>
                  </w:r>
                </w:p>
              </w:txbxContent>
            </v:textbox>
          </v:shape>
        </w:pict>
      </w:r>
      <w:r>
        <w:rPr>
          <w:rStyle w:val="default"/>
          <w:rFonts w:cs="FrankRuehl" w:hint="cs"/>
          <w:rtl/>
        </w:rPr>
        <w:tab/>
        <w:t>(ז)</w:t>
      </w:r>
      <w:r>
        <w:rPr>
          <w:rStyle w:val="default"/>
          <w:rFonts w:cs="FrankRuehl" w:hint="cs"/>
          <w:rtl/>
        </w:rPr>
        <w:tab/>
        <w:t>הערובה ותנאי השחרור בערובה יתבטלו אם לא יוגש נגד מי ששוחרר בערובה כתב אישום תוך שנתיים מיום שנקבעו תנאי השחרור; ואולם בית המשפט רשאי, לבקשת תובע צבאי, להאריך את הערובה ואת תנאיה, לתקופה נוספת שלא תעלה על שלושה חודשים.</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12" w:name="Rov141"/>
      <w:r w:rsidRPr="00A612C6">
        <w:rPr>
          <w:rStyle w:val="default"/>
          <w:rFonts w:cs="FrankRuehl" w:hint="cs"/>
          <w:vanish/>
          <w:color w:val="FF0000"/>
          <w:sz w:val="20"/>
          <w:szCs w:val="20"/>
          <w:shd w:val="clear" w:color="auto" w:fill="FFFF99"/>
          <w:rtl/>
        </w:rPr>
        <w:t>מיום 20.11.1980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27 (מס' 879)</w:t>
      </w:r>
      <w:r w:rsidR="00D9062E" w:rsidRPr="00A612C6">
        <w:rPr>
          <w:rStyle w:val="default"/>
          <w:rFonts w:cs="FrankRuehl" w:hint="cs"/>
          <w:b/>
          <w:bCs/>
          <w:vanish/>
          <w:sz w:val="20"/>
          <w:szCs w:val="20"/>
          <w:shd w:val="clear" w:color="auto" w:fill="FFFF99"/>
          <w:rtl/>
        </w:rPr>
        <w:t xml:space="preserve"> תשמ"א-1980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53" w:history="1">
        <w:r w:rsidRPr="00A612C6">
          <w:rPr>
            <w:rStyle w:val="Hyperlink"/>
            <w:rFonts w:cs="FrankRuehl" w:hint="cs"/>
            <w:vanish/>
            <w:szCs w:val="20"/>
            <w:shd w:val="clear" w:color="auto" w:fill="FFFF99"/>
            <w:rtl/>
          </w:rPr>
          <w:t>קובץ המנשרים מס' 48</w:t>
        </w:r>
      </w:hyperlink>
      <w:r w:rsidRPr="00A612C6">
        <w:rPr>
          <w:rStyle w:val="default"/>
          <w:rFonts w:cs="FrankRuehl" w:hint="cs"/>
          <w:vanish/>
          <w:sz w:val="20"/>
          <w:szCs w:val="20"/>
          <w:shd w:val="clear" w:color="auto" w:fill="FFFF99"/>
          <w:rtl/>
        </w:rPr>
        <w:t xml:space="preserve"> מיום 30.6.1982 עמ' 792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79(ב)</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שחרור בערבות הוא על תנאי שהעציר או הנאשם יתייצב לחקירות ולמשפט בכל מועד שיידרש לכך.</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D9062E"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54"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150</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79</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שחרור </w:t>
      </w:r>
      <w:r w:rsidRPr="00A612C6">
        <w:rPr>
          <w:rStyle w:val="default"/>
          <w:rFonts w:cs="FrankRuehl" w:hint="cs"/>
          <w:strike/>
          <w:vanish/>
          <w:sz w:val="22"/>
          <w:szCs w:val="22"/>
          <w:shd w:val="clear" w:color="auto" w:fill="FFFF99"/>
          <w:rtl/>
        </w:rPr>
        <w:t>לפי סעיף 78(ט)</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בערבות</w:t>
      </w:r>
      <w:r w:rsidRPr="00A612C6">
        <w:rPr>
          <w:rStyle w:val="default"/>
          <w:rFonts w:cs="FrankRuehl" w:hint="cs"/>
          <w:vanish/>
          <w:sz w:val="22"/>
          <w:szCs w:val="22"/>
          <w:shd w:val="clear" w:color="auto" w:fill="FFFF99"/>
          <w:rtl/>
        </w:rPr>
        <w:t xml:space="preserve"> יכול שיהא בערבות עצמית של העציר או הנאשם, בין לבדה ובין בצירוף ערבות ערב או בערבון כספי של העציר או של ערב, או מקצתה בערבות ומקצתה בערבות, בכל כפי שיורה קצין המשטרה או בית-המשפט, שקבעו את מתן הערובה כתנאי לשחרור.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שחרור בערבות לפי סעיף זה הוא על תנאי שהמשוחרר יתיצב בכל עת שיידרש לחקירה, למשפט, או לנשיאת עונשו ורשאי בית המשפט להוסיף תנאים ככל שימצא לנכון ובהם הפקדת דרכון, ולצוות על עיכוב יציאה מהאזור.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שוחרר אדם בערובה רשאי חייל, בין מיזמתו ובין לפי פניית ערב, אם יש לו יסוד סביר להניח שהמשוחרר עובד להתחמק מהדין לעצור את המשוחרר ללא פקודת מעצר. משוחרר שנעצר לפי סעיף זה נוהגים בו כאמור בסעיף 78(ב).</w:t>
      </w:r>
    </w:p>
    <w:p w:rsidR="00D91CBB" w:rsidRPr="00A612C6" w:rsidRDefault="00D91CBB">
      <w:pPr>
        <w:pStyle w:val="P00"/>
        <w:spacing w:before="0"/>
        <w:ind w:left="1021" w:right="1134" w:hanging="1021"/>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(1)</w:t>
      </w:r>
      <w:r w:rsidRPr="00A612C6">
        <w:rPr>
          <w:rStyle w:val="default"/>
          <w:rFonts w:cs="FrankRuehl" w:hint="cs"/>
          <w:vanish/>
          <w:sz w:val="22"/>
          <w:szCs w:val="22"/>
          <w:shd w:val="clear" w:color="auto" w:fill="FFFF99"/>
          <w:rtl/>
        </w:rPr>
        <w:tab/>
        <w:t xml:space="preserve">לבקשת תובע צבאי רשאי בית-משפט צבאי, משהוכח לו כי המשוחרר הפר תנאי מתנאי השחרור, לצוות על מעצר המשוחרר. כן רשאי הוא לצוות </w:t>
      </w:r>
      <w:r w:rsidRPr="00A612C6">
        <w:rPr>
          <w:rStyle w:val="default"/>
          <w:rFonts w:cs="FrankRuehl"/>
          <w:vanish/>
          <w:sz w:val="22"/>
          <w:szCs w:val="22"/>
          <w:shd w:val="clear" w:color="auto" w:fill="FFFF99"/>
          <w:rtl/>
        </w:rPr>
        <w:t>–</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על תשלום סכום הערבות כולו או מקצתו לקופת מפקדת האזור, דין צו כזה, כדין קנס שלא שולם במועדו;</w:t>
      </w:r>
    </w:p>
    <w:p w:rsidR="00D91CBB" w:rsidRPr="00A612C6" w:rsidRDefault="00D91CBB">
      <w:pPr>
        <w:pStyle w:val="P00"/>
        <w:spacing w:before="0"/>
        <w:ind w:left="1474"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(ב)</w:t>
      </w:r>
      <w:r w:rsidRPr="00A612C6">
        <w:rPr>
          <w:rStyle w:val="default"/>
          <w:rFonts w:cs="FrankRuehl" w:hint="cs"/>
          <w:vanish/>
          <w:sz w:val="22"/>
          <w:szCs w:val="22"/>
          <w:shd w:val="clear" w:color="auto" w:fill="FFFF99"/>
          <w:rtl/>
        </w:rPr>
        <w:tab/>
        <w:t>על חילוט הערבון, כולו או מקצתו, לטובת מפקדת האזור.</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בכל עת לאחר מתן צו לפי פיסקה (א) רשאי בית-המשפט הצבאי, מנימוקים שיירשמו, לבטלו או לשנותו, כפי שיראה לנכון.</w:t>
      </w:r>
    </w:p>
    <w:p w:rsidR="00FB6863" w:rsidRPr="00A612C6" w:rsidRDefault="00FB6863" w:rsidP="00FB6863">
      <w:pPr>
        <w:pStyle w:val="P00"/>
        <w:spacing w:before="0"/>
        <w:ind w:left="0" w:right="1134"/>
        <w:rPr>
          <w:rStyle w:val="default"/>
          <w:rFonts w:cs="FrankRuehl" w:hint="cs"/>
          <w:vanish/>
          <w:sz w:val="20"/>
          <w:szCs w:val="20"/>
          <w:shd w:val="clear" w:color="auto" w:fill="FFFF99"/>
          <w:rtl/>
        </w:rPr>
      </w:pPr>
    </w:p>
    <w:p w:rsidR="00FB6863" w:rsidRPr="00A612C6" w:rsidRDefault="00FB6863" w:rsidP="00FB6863">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24.6.2009</w:t>
      </w:r>
    </w:p>
    <w:p w:rsidR="00FB6863" w:rsidRPr="00A612C6" w:rsidRDefault="00FB6863" w:rsidP="00FB6863">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108 (מס' 1641) תשס"ט-2009</w:t>
      </w:r>
    </w:p>
    <w:p w:rsidR="00FB6863" w:rsidRPr="00A612C6" w:rsidRDefault="00FB6863" w:rsidP="00FB6863">
      <w:pPr>
        <w:pStyle w:val="P00"/>
        <w:spacing w:before="0"/>
        <w:ind w:left="0" w:right="1134"/>
        <w:rPr>
          <w:rStyle w:val="default"/>
          <w:rFonts w:cs="FrankRuehl" w:hint="cs"/>
          <w:vanish/>
          <w:sz w:val="20"/>
          <w:szCs w:val="20"/>
          <w:shd w:val="clear" w:color="auto" w:fill="FFFF99"/>
          <w:rtl/>
        </w:rPr>
      </w:pPr>
      <w:hyperlink r:id="rId255" w:history="1">
        <w:r w:rsidRPr="00A612C6">
          <w:rPr>
            <w:rStyle w:val="Hyperlink"/>
            <w:rFonts w:cs="FrankRuehl" w:hint="cs"/>
            <w:vanish/>
            <w:szCs w:val="20"/>
            <w:shd w:val="clear" w:color="auto" w:fill="FFFF99"/>
            <w:rtl/>
          </w:rPr>
          <w:t>קובץ המנשרים מס' 231</w:t>
        </w:r>
      </w:hyperlink>
      <w:r w:rsidRPr="00A612C6">
        <w:rPr>
          <w:rStyle w:val="default"/>
          <w:rFonts w:cs="FrankRuehl" w:hint="cs"/>
          <w:vanish/>
          <w:sz w:val="20"/>
          <w:szCs w:val="20"/>
          <w:shd w:val="clear" w:color="auto" w:fill="FFFF99"/>
          <w:rtl/>
        </w:rPr>
        <w:t xml:space="preserve"> מחודש יולי 2009 עמ' 5654</w:t>
      </w:r>
    </w:p>
    <w:p w:rsidR="00FB6863" w:rsidRPr="00DA758C" w:rsidRDefault="00FB6863" w:rsidP="00DA758C">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קטן 79(ז)</w:t>
      </w:r>
      <w:bookmarkEnd w:id="112"/>
    </w:p>
    <w:p w:rsidR="00D91CBB" w:rsidRDefault="00D91CBB">
      <w:pPr>
        <w:pStyle w:val="P00"/>
        <w:spacing w:before="72"/>
        <w:ind w:left="0" w:right="1134"/>
        <w:rPr>
          <w:rStyle w:val="default"/>
          <w:rFonts w:cs="FrankRuehl" w:hint="cs"/>
          <w:rtl/>
        </w:rPr>
      </w:pPr>
      <w:r>
        <w:rPr>
          <w:rFonts w:cs="Miriam"/>
          <w:lang w:val="he-IL"/>
        </w:rPr>
        <w:pict>
          <v:rect id="_x0000_s1316" style="position:absolute;left:0;text-align:left;margin-left:464.35pt;margin-top:7.1pt;width:75.05pt;height:26.75pt;z-index:251538944" o:allowincell="f" filled="f" stroked="f" strokecolor="lime" strokeweight=".25pt">
            <v:textbox style="mso-next-textbox:#_x0000_s1316" inset="0,0,0,0">
              <w:txbxContent>
                <w:p w:rsidR="00E90B41" w:rsidRDefault="00E90B41">
                  <w:pPr>
                    <w:spacing w:line="160" w:lineRule="exact"/>
                    <w:rPr>
                      <w:rFonts w:cs="Miriam" w:hint="cs"/>
                      <w:sz w:val="18"/>
                      <w:szCs w:val="18"/>
                      <w:rtl/>
                    </w:rPr>
                  </w:pPr>
                  <w:r>
                    <w:rPr>
                      <w:rFonts w:cs="Miriam" w:hint="cs"/>
                      <w:sz w:val="18"/>
                      <w:szCs w:val="18"/>
                      <w:rtl/>
                    </w:rPr>
                    <w:t>תפיסה והחרמה</w:t>
                  </w:r>
                </w:p>
                <w:p w:rsidR="00E90B41" w:rsidRDefault="00E90B41">
                  <w:pPr>
                    <w:spacing w:line="160" w:lineRule="exact"/>
                    <w:rPr>
                      <w:rFonts w:cs="Miriam" w:hint="cs"/>
                      <w:noProof/>
                      <w:sz w:val="18"/>
                      <w:szCs w:val="18"/>
                      <w:rtl/>
                    </w:rPr>
                  </w:pPr>
                  <w:r>
                    <w:rPr>
                      <w:rFonts w:cs="Miriam" w:hint="cs"/>
                      <w:sz w:val="18"/>
                      <w:szCs w:val="18"/>
                      <w:rtl/>
                    </w:rPr>
                    <w:t>תיקון מס' 82 (מס' 1462) תשנ"ט-1998</w:t>
                  </w:r>
                </w:p>
              </w:txbxContent>
            </v:textbox>
            <w10:anchorlock/>
          </v:rect>
        </w:pict>
      </w:r>
      <w:r>
        <w:rPr>
          <w:rStyle w:val="big-number"/>
          <w:rFonts w:cs="Miriam" w:hint="cs"/>
          <w:rtl/>
        </w:rPr>
        <w:t>80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רשאי כל חייל או רשות מוסמכת שנתמנתה לכך לתפוס ולעצור סחורות, חפצים, בעלי חיים, תעודות או דברים שיש לו טעם לחשוד שנעברה או שעומדים לעבור לגביהם עבירה על צו זה, או שניתנו כשכר בעד ביצוע עבירה כאמור או כאמצעי לביצועה, או שהשתמשו בהם בעשיית כל עבירה כזאת או לשם הקלת ביצועה או שיש לו טעם להאמין כי הם עשויים לשמש כראיה לכל מעשה עבירה על צו זה.</w:t>
      </w:r>
    </w:p>
    <w:p w:rsidR="00D91CBB" w:rsidRDefault="00D91CBB">
      <w:pPr>
        <w:pStyle w:val="P00"/>
        <w:spacing w:before="72"/>
        <w:ind w:left="0" w:right="1134"/>
        <w:rPr>
          <w:rStyle w:val="default"/>
          <w:rFonts w:cs="FrankRuehl" w:hint="cs"/>
          <w:rtl/>
        </w:rPr>
      </w:pPr>
      <w:r>
        <w:rPr>
          <w:rFonts w:cs="FrankRuehl"/>
          <w:rtl/>
          <w:lang w:val="he-IL"/>
        </w:rPr>
        <w:pict>
          <v:shape id="_x0000_s1400" type="#_x0000_t202" style="position:absolute;left:0;text-align:left;margin-left:470.35pt;margin-top:7.1pt;width:1in;height:18pt;z-index:25159014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20 (מס' 852) תש"ם-1980</w:t>
                  </w:r>
                </w:p>
              </w:txbxContent>
            </v:textbox>
          </v:shape>
        </w:pict>
      </w:r>
      <w:r>
        <w:rPr>
          <w:rStyle w:val="default"/>
          <w:rFonts w:cs="FrankRuehl" w:hint="cs"/>
          <w:rtl/>
        </w:rPr>
        <w:tab/>
        <w:t>(ב)</w:t>
      </w:r>
      <w:r>
        <w:rPr>
          <w:rStyle w:val="default"/>
          <w:rFonts w:cs="FrankRuehl" w:hint="cs"/>
          <w:rtl/>
        </w:rPr>
        <w:tab/>
        <w:t>סחורות, חפצים, בעלי חיים, תעודות, או דברים שלגביהם נעברה עבירה על צו זה, או שניתנו כשכר בעד ביצוע עבירה כאמור או כאמצעי לביצועה או שהשתמשו בהם בעשיית כל עבירה כזאת או לשם הקלת ביצועה, ייעשה בהם ככל שיורה מפקד האזור.</w:t>
      </w:r>
    </w:p>
    <w:p w:rsidR="00D91CBB" w:rsidRDefault="00D91CBB">
      <w:pPr>
        <w:pStyle w:val="P00"/>
        <w:spacing w:before="72"/>
        <w:ind w:left="0" w:right="1134"/>
        <w:rPr>
          <w:rStyle w:val="default"/>
          <w:rFonts w:cs="FrankRuehl" w:hint="cs"/>
          <w:rtl/>
        </w:rPr>
      </w:pPr>
      <w:r>
        <w:rPr>
          <w:rFonts w:cs="FrankRuehl"/>
          <w:rtl/>
          <w:lang w:val="he-IL"/>
        </w:rPr>
        <w:pict>
          <v:shape id="_x0000_s1401" type="#_x0000_t202" style="position:absolute;left:0;text-align:left;margin-left:470.35pt;margin-top:7.1pt;width:1in;height:18pt;z-index:25159116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20 (מס' 852) תש"ם-1980</w:t>
                  </w:r>
                </w:p>
              </w:txbxContent>
            </v:textbox>
          </v:shape>
        </w:pict>
      </w:r>
      <w:r>
        <w:rPr>
          <w:rStyle w:val="default"/>
          <w:rFonts w:cs="FrankRuehl" w:hint="cs"/>
          <w:rtl/>
        </w:rPr>
        <w:tab/>
        <w:t>(ג)</w:t>
      </w:r>
      <w:r>
        <w:rPr>
          <w:rStyle w:val="default"/>
          <w:rFonts w:cs="FrankRuehl" w:hint="cs"/>
          <w:rtl/>
        </w:rPr>
        <w:tab/>
        <w:t xml:space="preserve">נתפסו סחורות, חפצים, בעלי חיים, תעודות או דברים לפי סעיף זה ונמצא לאחר מכן שלא השתמשו בהם לעשיית כל עבירה על צו זה או למתן שכר בעד ביצוע עבירה כאמור או כאמצעי לביצועה או לשם הקלת ביצועה או שאין הם עשויים עוד לשמש ראיה למעשה עבירה על צו זה </w:t>
      </w:r>
      <w:r>
        <w:rPr>
          <w:rStyle w:val="default"/>
          <w:rFonts w:cs="FrankRuehl"/>
          <w:rtl/>
        </w:rPr>
        <w:t>–</w:t>
      </w:r>
      <w:r>
        <w:rPr>
          <w:rStyle w:val="default"/>
          <w:rFonts w:cs="FrankRuehl" w:hint="cs"/>
          <w:rtl/>
        </w:rPr>
        <w:t xml:space="preserve"> ישוחררו בהתאם להוראות מפקד האזור.</w:t>
      </w:r>
    </w:p>
    <w:p w:rsidR="00D91CBB" w:rsidRDefault="00D91CBB">
      <w:pPr>
        <w:pStyle w:val="P00"/>
        <w:spacing w:before="72"/>
        <w:ind w:left="0" w:right="1134"/>
        <w:rPr>
          <w:rStyle w:val="default"/>
          <w:rFonts w:cs="FrankRuehl" w:hint="cs"/>
          <w:rtl/>
        </w:rPr>
      </w:pPr>
      <w:r>
        <w:rPr>
          <w:rFonts w:cs="FrankRuehl"/>
          <w:rtl/>
          <w:lang w:val="he-IL"/>
        </w:rPr>
        <w:pict>
          <v:shape id="_x0000_s1430" type="#_x0000_t202" style="position:absolute;left:0;text-align:left;margin-left:468pt;margin-top:7.1pt;width:74.35pt;height:18.65pt;z-index:25160550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82 (מס' 1462) תשנ"ט-1998</w:t>
                  </w:r>
                </w:p>
              </w:txbxContent>
            </v:textbox>
          </v:shape>
        </w:pict>
      </w:r>
      <w:r>
        <w:rPr>
          <w:rStyle w:val="default"/>
          <w:rFonts w:cs="FrankRuehl" w:hint="cs"/>
          <w:rtl/>
        </w:rPr>
        <w:tab/>
        <w:t>(ד)</w:t>
      </w:r>
      <w:r>
        <w:rPr>
          <w:rStyle w:val="default"/>
          <w:rFonts w:cs="FrankRuehl" w:hint="cs"/>
          <w:rtl/>
        </w:rPr>
        <w:tab/>
        <w:t xml:space="preserve">ניתנה הוראה לשחרר סחורות, חפצים, בעלי חיים, תעודות או דברים שנתפסו מכוח סעיף זה (להלן </w:t>
      </w:r>
      <w:r>
        <w:rPr>
          <w:rStyle w:val="default"/>
          <w:rFonts w:cs="FrankRuehl"/>
          <w:rtl/>
        </w:rPr>
        <w:t>–</w:t>
      </w:r>
      <w:r>
        <w:rPr>
          <w:rStyle w:val="default"/>
          <w:rFonts w:cs="FrankRuehl" w:hint="cs"/>
          <w:rtl/>
        </w:rPr>
        <w:t xml:space="preserve"> "הטובין"), והוגשו שתי תביעות שונות לזכות בטובין המכחישות זו את זו, יפנה תובע צבאי לנשיא בית משפט צבאי של ערכאה ראשונה או למי שהנשיא יקבע לענין זה בבקשה לצוות מה ייעשה בטובין; הוגשה בקשה כאמור, רשאי כל אדם הטוען לזכות בטובין להופיע בפני נשיא בית המשפט או מי שהנשיא קבע לענין זה ולתבוע זכותו בטובין.</w:t>
      </w:r>
    </w:p>
    <w:p w:rsidR="00D91CBB" w:rsidRDefault="00D91CBB">
      <w:pPr>
        <w:pStyle w:val="P00"/>
        <w:spacing w:before="72"/>
        <w:ind w:left="0" w:right="1134"/>
        <w:rPr>
          <w:rStyle w:val="default"/>
          <w:rFonts w:cs="FrankRuehl" w:hint="cs"/>
          <w:rtl/>
        </w:rPr>
      </w:pPr>
      <w:r>
        <w:rPr>
          <w:rFonts w:cs="FrankRuehl"/>
          <w:rtl/>
          <w:lang w:val="he-IL"/>
        </w:rPr>
        <w:pict>
          <v:shape id="_x0000_s1669" type="#_x0000_t202" style="position:absolute;left:0;text-align:left;margin-left:468pt;margin-top:7.1pt;width:74.35pt;height:18.65pt;z-index:25172019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82 (מס' 1462) תשנ"ט-1998</w:t>
                  </w:r>
                </w:p>
              </w:txbxContent>
            </v:textbox>
          </v:shape>
        </w:pict>
      </w:r>
      <w:r>
        <w:rPr>
          <w:rStyle w:val="default"/>
          <w:rFonts w:cs="FrankRuehl" w:hint="cs"/>
          <w:rtl/>
        </w:rPr>
        <w:tab/>
        <w:t>(ה)</w:t>
      </w:r>
      <w:r>
        <w:rPr>
          <w:rStyle w:val="default"/>
          <w:rFonts w:cs="FrankRuehl" w:hint="cs"/>
          <w:rtl/>
        </w:rPr>
        <w:tab/>
        <w:t xml:space="preserve">בעליהם של סחורות, חפצים, בעלי חיים, תעודות או דברים שנתפסו לפי סעיף זה (להלן </w:t>
      </w:r>
      <w:r>
        <w:rPr>
          <w:rStyle w:val="default"/>
          <w:rFonts w:cs="FrankRuehl"/>
          <w:rtl/>
        </w:rPr>
        <w:t>–</w:t>
      </w:r>
      <w:r>
        <w:rPr>
          <w:rStyle w:val="default"/>
          <w:rFonts w:cs="FrankRuehl" w:hint="cs"/>
          <w:rtl/>
        </w:rPr>
        <w:t xml:space="preserve"> "הטובין"), או מי שהחזיק טובין בעת תפיסתם, יהיה חייב בתשלום הוצאות תפיסת ואחזקת הטובין, בהתאם להוראות מפקד כוחות צה"ל באזור.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13" w:name="Rov142"/>
      <w:r w:rsidRPr="00A612C6">
        <w:rPr>
          <w:rStyle w:val="default"/>
          <w:rFonts w:cs="FrankRuehl" w:hint="cs"/>
          <w:vanish/>
          <w:color w:val="FF0000"/>
          <w:sz w:val="20"/>
          <w:szCs w:val="20"/>
          <w:shd w:val="clear" w:color="auto" w:fill="FFFF99"/>
          <w:rtl/>
        </w:rPr>
        <w:t>מיום 14.10.1976</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12 (מס' 682)</w:t>
      </w:r>
      <w:r w:rsidR="00D9062E" w:rsidRPr="00A612C6">
        <w:rPr>
          <w:rStyle w:val="default"/>
          <w:rFonts w:cs="FrankRuehl" w:hint="cs"/>
          <w:b/>
          <w:bCs/>
          <w:vanish/>
          <w:sz w:val="20"/>
          <w:szCs w:val="20"/>
          <w:shd w:val="clear" w:color="auto" w:fill="FFFF99"/>
          <w:rtl/>
        </w:rPr>
        <w:t xml:space="preserve"> תשל"ז-1976</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56" w:history="1">
        <w:r w:rsidRPr="00A612C6">
          <w:rPr>
            <w:rStyle w:val="Hyperlink"/>
            <w:rFonts w:cs="FrankRuehl" w:hint="cs"/>
            <w:vanish/>
            <w:szCs w:val="20"/>
            <w:shd w:val="clear" w:color="auto" w:fill="FFFF99"/>
            <w:rtl/>
          </w:rPr>
          <w:t>קובץ המנשרים מס' 40</w:t>
        </w:r>
      </w:hyperlink>
      <w:r w:rsidRPr="00A612C6">
        <w:rPr>
          <w:rStyle w:val="default"/>
          <w:rFonts w:cs="FrankRuehl" w:hint="cs"/>
          <w:vanish/>
          <w:sz w:val="20"/>
          <w:szCs w:val="20"/>
          <w:shd w:val="clear" w:color="auto" w:fill="FFFF99"/>
          <w:rtl/>
        </w:rPr>
        <w:t xml:space="preserve"> מיום 15.12.1977 עמ' 6</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רשאי כל חייל לתפוס ולעצור סחורות, חפצים, תעודות או דברים שיש לו טעם לחשוד שנעברה </w:t>
      </w:r>
      <w:r w:rsidRPr="00A612C6">
        <w:rPr>
          <w:rStyle w:val="default"/>
          <w:rFonts w:cs="FrankRuehl" w:hint="cs"/>
          <w:vanish/>
          <w:sz w:val="22"/>
          <w:szCs w:val="22"/>
          <w:u w:val="single"/>
          <w:shd w:val="clear" w:color="auto" w:fill="FFFF99"/>
          <w:rtl/>
        </w:rPr>
        <w:t>או שעומדים לעבור</w:t>
      </w:r>
      <w:r w:rsidRPr="00A612C6">
        <w:rPr>
          <w:rStyle w:val="default"/>
          <w:rFonts w:cs="FrankRuehl" w:hint="cs"/>
          <w:vanish/>
          <w:sz w:val="22"/>
          <w:szCs w:val="22"/>
          <w:shd w:val="clear" w:color="auto" w:fill="FFFF99"/>
          <w:rtl/>
        </w:rPr>
        <w:t xml:space="preserve"> לגביהם עבירה על צו זה, או שניתנו כשכר בעד ביצוע עבירה כאמור או כאמצעי לביצועה, או שהשתמשו בהם בעשיית כל עבירה כזאת או לשם הקלת ביצועה או שיש לו טעם להאמין כי הם עשויים לשמש ראיה לכל מעשה עבירה על צו זה.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strike/>
          <w:vanish/>
          <w:color w:val="FF0000"/>
          <w:sz w:val="20"/>
          <w:szCs w:val="20"/>
          <w:shd w:val="clear" w:color="auto" w:fill="FFFF99"/>
          <w:rtl/>
        </w:rPr>
        <w:t>מיום 25.6.1980</w:t>
      </w:r>
      <w:r w:rsidRPr="00A612C6">
        <w:rPr>
          <w:rStyle w:val="default"/>
          <w:rFonts w:cs="FrankRuehl" w:hint="cs"/>
          <w:vanish/>
          <w:sz w:val="20"/>
          <w:szCs w:val="20"/>
          <w:shd w:val="clear" w:color="auto" w:fill="FFFF99"/>
          <w:rtl/>
        </w:rPr>
        <w:t xml:space="preserve"> (בוטל)</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21 (מס' 853)</w:t>
      </w:r>
      <w:r w:rsidR="00D9062E"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57" w:history="1">
        <w:r w:rsidRPr="00A612C6">
          <w:rPr>
            <w:rStyle w:val="Hyperlink"/>
            <w:rFonts w:cs="FrankRuehl" w:hint="cs"/>
            <w:vanish/>
            <w:szCs w:val="20"/>
            <w:shd w:val="clear" w:color="auto" w:fill="FFFF99"/>
            <w:rtl/>
          </w:rPr>
          <w:t>קובץ המנשרים מס' 47</w:t>
        </w:r>
      </w:hyperlink>
      <w:r w:rsidRPr="00A612C6">
        <w:rPr>
          <w:rStyle w:val="default"/>
          <w:rFonts w:cs="FrankRuehl" w:hint="cs"/>
          <w:vanish/>
          <w:sz w:val="20"/>
          <w:szCs w:val="20"/>
          <w:shd w:val="clear" w:color="auto" w:fill="FFFF99"/>
          <w:rtl/>
        </w:rPr>
        <w:t xml:space="preserve"> מיום 30.4.1982 עמ' 498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25 (מס' 872)</w:t>
      </w:r>
      <w:r w:rsidR="00D9062E"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58" w:history="1">
        <w:r w:rsidRPr="00A612C6">
          <w:rPr>
            <w:rStyle w:val="Hyperlink"/>
            <w:rFonts w:cs="FrankRuehl" w:hint="cs"/>
            <w:vanish/>
            <w:szCs w:val="20"/>
            <w:shd w:val="clear" w:color="auto" w:fill="FFFF99"/>
            <w:rtl/>
          </w:rPr>
          <w:t>קובץ המנשרים מס' 48</w:t>
        </w:r>
      </w:hyperlink>
      <w:r w:rsidRPr="00A612C6">
        <w:rPr>
          <w:rStyle w:val="default"/>
          <w:rFonts w:cs="FrankRuehl" w:hint="cs"/>
          <w:vanish/>
          <w:sz w:val="20"/>
          <w:szCs w:val="20"/>
          <w:shd w:val="clear" w:color="auto" w:fill="FFFF99"/>
          <w:rtl/>
        </w:rPr>
        <w:t xml:space="preserve"> מיום 30.6.1982 עמ' 754</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רשאי כל חייל לתפוס ולעצור סחורות, חפצים, תעודות או דברים שיש לו טעם לחשוד שנעברה </w:t>
      </w:r>
      <w:r w:rsidRPr="00A612C6">
        <w:rPr>
          <w:rStyle w:val="default"/>
          <w:rFonts w:cs="FrankRuehl" w:hint="cs"/>
          <w:vanish/>
          <w:sz w:val="22"/>
          <w:szCs w:val="22"/>
          <w:u w:val="single"/>
          <w:shd w:val="clear" w:color="auto" w:fill="FFFF99"/>
          <w:rtl/>
        </w:rPr>
        <w:t>או שעומדים לעבור</w:t>
      </w:r>
      <w:r w:rsidRPr="00A612C6">
        <w:rPr>
          <w:rStyle w:val="default"/>
          <w:rFonts w:cs="FrankRuehl" w:hint="cs"/>
          <w:vanish/>
          <w:sz w:val="22"/>
          <w:szCs w:val="22"/>
          <w:shd w:val="clear" w:color="auto" w:fill="FFFF99"/>
          <w:rtl/>
        </w:rPr>
        <w:t xml:space="preserve"> לגביהם עבירה על צו זה, או שניתנו כשכר בעד ביצוע עבירה כאמור או כאמצעי לביצועה, או שהשתמשו בהם בעשיית כל עבירה כזאת או לשם הקלת ביצועה או שיש לו טעם להאמין כי הם עשויים לשמש ראיה לכל מעשה עבירה על צו זה.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22.7.1980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20 (מס' 852)</w:t>
      </w:r>
      <w:r w:rsidR="00D9062E"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59" w:history="1">
        <w:r w:rsidRPr="00A612C6">
          <w:rPr>
            <w:rStyle w:val="Hyperlink"/>
            <w:rFonts w:cs="FrankRuehl" w:hint="cs"/>
            <w:vanish/>
            <w:szCs w:val="20"/>
            <w:shd w:val="clear" w:color="auto" w:fill="FFFF99"/>
            <w:rtl/>
          </w:rPr>
          <w:t>קובץ המנשרים מס' 47</w:t>
        </w:r>
      </w:hyperlink>
      <w:r w:rsidRPr="00A612C6">
        <w:rPr>
          <w:rStyle w:val="default"/>
          <w:rFonts w:cs="FrankRuehl" w:hint="cs"/>
          <w:vanish/>
          <w:sz w:val="20"/>
          <w:szCs w:val="20"/>
          <w:shd w:val="clear" w:color="auto" w:fill="FFFF99"/>
          <w:rtl/>
        </w:rPr>
        <w:t xml:space="preserve"> מיום 30.4.1982 עמ' 496</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80</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רשאי כל חיים לתפוס ולעצור סחורות, חפצים, </w:t>
      </w:r>
      <w:r w:rsidRPr="00A612C6">
        <w:rPr>
          <w:rStyle w:val="default"/>
          <w:rFonts w:cs="FrankRuehl" w:hint="cs"/>
          <w:vanish/>
          <w:sz w:val="22"/>
          <w:szCs w:val="22"/>
          <w:u w:val="single"/>
          <w:shd w:val="clear" w:color="auto" w:fill="FFFF99"/>
          <w:rtl/>
        </w:rPr>
        <w:t>בעלי חיים,</w:t>
      </w:r>
      <w:r w:rsidRPr="00A612C6">
        <w:rPr>
          <w:rStyle w:val="default"/>
          <w:rFonts w:cs="FrankRuehl" w:hint="cs"/>
          <w:vanish/>
          <w:sz w:val="22"/>
          <w:szCs w:val="22"/>
          <w:shd w:val="clear" w:color="auto" w:fill="FFFF99"/>
          <w:rtl/>
        </w:rPr>
        <w:t xml:space="preserve"> תעודות או דברים שיש לו טעם לחשוד שנעברה או שעומדים לעבור לגביהם עבירה על צו זה, או שניתנו כשכר בעד ביצוע עבירה כאמור או כאמצעי לביצועה, או שהשתמשו בהם בעשיית כל עבירה כזאת או לשם הקלת ביצועה או שיש לו טעם להאמין כי הם עשויים לשמש ראיה לכל מעשה עבירה על צו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סחורות, חפצים, </w:t>
      </w:r>
      <w:r w:rsidRPr="00A612C6">
        <w:rPr>
          <w:rStyle w:val="default"/>
          <w:rFonts w:cs="FrankRuehl" w:hint="cs"/>
          <w:vanish/>
          <w:sz w:val="22"/>
          <w:szCs w:val="22"/>
          <w:u w:val="single"/>
          <w:shd w:val="clear" w:color="auto" w:fill="FFFF99"/>
          <w:rtl/>
        </w:rPr>
        <w:t>בעלי חיים,</w:t>
      </w:r>
      <w:r w:rsidRPr="00A612C6">
        <w:rPr>
          <w:rStyle w:val="default"/>
          <w:rFonts w:cs="FrankRuehl" w:hint="cs"/>
          <w:vanish/>
          <w:sz w:val="22"/>
          <w:szCs w:val="22"/>
          <w:shd w:val="clear" w:color="auto" w:fill="FFFF99"/>
          <w:rtl/>
        </w:rPr>
        <w:t xml:space="preserve"> תעודות, או דברים שלגביהם נעברה עבירה על צו זה, או שניתנו כשכר בעד ביצוע עבירה כאמור או כאמצעי לביצועה או שהשתמשו בהם בעשיית כל עבירה כזאת או לשם הקלת ביצועה, ייעשה בהם ככל שיורה מפקד האזור.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 xml:space="preserve">נתפסו סחורות, חפצים, </w:t>
      </w:r>
      <w:r w:rsidRPr="00A612C6">
        <w:rPr>
          <w:rStyle w:val="default"/>
          <w:rFonts w:cs="FrankRuehl" w:hint="cs"/>
          <w:vanish/>
          <w:sz w:val="22"/>
          <w:szCs w:val="22"/>
          <w:u w:val="single"/>
          <w:shd w:val="clear" w:color="auto" w:fill="FFFF99"/>
          <w:rtl/>
        </w:rPr>
        <w:t>בעלי חיים,</w:t>
      </w:r>
      <w:r w:rsidRPr="00A612C6">
        <w:rPr>
          <w:rStyle w:val="default"/>
          <w:rFonts w:cs="FrankRuehl" w:hint="cs"/>
          <w:vanish/>
          <w:sz w:val="22"/>
          <w:szCs w:val="22"/>
          <w:shd w:val="clear" w:color="auto" w:fill="FFFF99"/>
          <w:rtl/>
        </w:rPr>
        <w:t xml:space="preserve"> תעודות או דברים לפי סעיף זה ונמצא לאחר מכן שלא השתמשו בהם לעשיית כל עבירה על צו זה או למתן שכר בעד ביצוע עבירה כאמור או כאמצעי לביצועה או לשם הקלת ביצועה או שאין הם עשויים עוד לשמש ראיה למעשה עבירה על צו זה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ישוחררו בהתאם להוראות מפקד האזור.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16.9.1982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38 (מס' 1020)</w:t>
      </w:r>
      <w:r w:rsidR="00D9062E"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60" w:history="1">
        <w:r w:rsidRPr="00A612C6">
          <w:rPr>
            <w:rStyle w:val="Hyperlink"/>
            <w:rFonts w:cs="FrankRuehl" w:hint="cs"/>
            <w:vanish/>
            <w:szCs w:val="20"/>
            <w:shd w:val="clear" w:color="auto" w:fill="FFFF99"/>
            <w:rtl/>
          </w:rPr>
          <w:t>קובץ המנשרים מס' 56</w:t>
        </w:r>
      </w:hyperlink>
      <w:r w:rsidRPr="00A612C6">
        <w:rPr>
          <w:rStyle w:val="default"/>
          <w:rFonts w:cs="FrankRuehl" w:hint="cs"/>
          <w:vanish/>
          <w:sz w:val="20"/>
          <w:szCs w:val="20"/>
          <w:shd w:val="clear" w:color="auto" w:fill="FFFF99"/>
          <w:rtl/>
        </w:rPr>
        <w:t xml:space="preserve"> מיום 5.5.1983 עמ' 88</w:t>
      </w:r>
    </w:p>
    <w:p w:rsidR="00D91CBB" w:rsidRPr="00A612C6" w:rsidRDefault="00D91CBB">
      <w:pPr>
        <w:pStyle w:val="P00"/>
        <w:spacing w:before="0"/>
        <w:ind w:left="0" w:right="1134"/>
        <w:rPr>
          <w:rStyle w:val="default"/>
          <w:rFonts w:cs="FrankRuehl" w:hint="cs"/>
          <w:b/>
          <w:b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80(ד)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58 (מס' 1265)</w:t>
      </w:r>
      <w:r w:rsidR="00D9062E"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61"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152</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 xml:space="preserve">ניתנה הוראה לשחרר סחורות, חפצים, בעלי חיים, תעודות או דברים שנתפסו מכוח סעיף זה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הטובין), אך לא נקבע למי יימסרו הטובין, יפנה תובע צבאי </w:t>
      </w:r>
      <w:r w:rsidRPr="00A612C6">
        <w:rPr>
          <w:rStyle w:val="default"/>
          <w:rFonts w:cs="FrankRuehl" w:hint="cs"/>
          <w:strike/>
          <w:vanish/>
          <w:sz w:val="22"/>
          <w:szCs w:val="22"/>
          <w:shd w:val="clear" w:color="auto" w:fill="FFFF99"/>
          <w:rtl/>
        </w:rPr>
        <w:t>לנשיא בית המשפט</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לנשיא בית משפט צבאי של ערכאה ראשונה</w:t>
      </w:r>
      <w:r w:rsidRPr="00A612C6">
        <w:rPr>
          <w:rStyle w:val="default"/>
          <w:rFonts w:cs="FrankRuehl" w:hint="cs"/>
          <w:vanish/>
          <w:sz w:val="22"/>
          <w:szCs w:val="22"/>
          <w:shd w:val="clear" w:color="auto" w:fill="FFFF99"/>
          <w:rtl/>
        </w:rPr>
        <w:t xml:space="preserve"> בבקשה לצוות מה ייעשה בטובין.</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הוגשה בקשה כאמור, רשאי כל אדם הטוען לזכות בטובין להופיע בפני בית המשפט ולתבוע זכותו בטובין.</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21.10.1990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63 (מס' 1316)</w:t>
      </w:r>
      <w:r w:rsidR="00D9062E" w:rsidRPr="00A612C6">
        <w:rPr>
          <w:rStyle w:val="default"/>
          <w:rFonts w:cs="FrankRuehl" w:hint="cs"/>
          <w:b/>
          <w:bCs/>
          <w:vanish/>
          <w:sz w:val="20"/>
          <w:szCs w:val="20"/>
          <w:shd w:val="clear" w:color="auto" w:fill="FFFF99"/>
          <w:rtl/>
        </w:rPr>
        <w:t xml:space="preserve"> תשנ"א-1990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62" w:history="1">
        <w:r w:rsidRPr="00A612C6">
          <w:rPr>
            <w:rStyle w:val="Hyperlink"/>
            <w:rFonts w:cs="FrankRuehl" w:hint="cs"/>
            <w:vanish/>
            <w:szCs w:val="20"/>
            <w:shd w:val="clear" w:color="auto" w:fill="FFFF99"/>
            <w:rtl/>
          </w:rPr>
          <w:t>קובץ המנשרים מס' 101</w:t>
        </w:r>
      </w:hyperlink>
      <w:r w:rsidRPr="00A612C6">
        <w:rPr>
          <w:rStyle w:val="default"/>
          <w:rFonts w:cs="FrankRuehl" w:hint="cs"/>
          <w:vanish/>
          <w:sz w:val="20"/>
          <w:szCs w:val="20"/>
          <w:shd w:val="clear" w:color="auto" w:fill="FFFF99"/>
          <w:rtl/>
        </w:rPr>
        <w:t xml:space="preserve"> מחודש נובמבר 1990 עמ' 20</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 xml:space="preserve">ניתנה הוראה לשחרר סחורות, חפצים, בעלי חיים, תעודות או דברים שנתפסו מכוח סעיף זה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הטובין), אך לא נקבע למי יימסרו הטובין, יפנה תובע צבאי לנשיא בית משפט צבאי של ערכאה ראשונה </w:t>
      </w:r>
      <w:r w:rsidRPr="00A612C6">
        <w:rPr>
          <w:rStyle w:val="default"/>
          <w:rFonts w:cs="FrankRuehl" w:hint="cs"/>
          <w:vanish/>
          <w:sz w:val="22"/>
          <w:szCs w:val="22"/>
          <w:u w:val="single"/>
          <w:shd w:val="clear" w:color="auto" w:fill="FFFF99"/>
          <w:rtl/>
        </w:rPr>
        <w:t>או למי שהנשיא יקבע לענין זה</w:t>
      </w:r>
      <w:r w:rsidRPr="00A612C6">
        <w:rPr>
          <w:rStyle w:val="default"/>
          <w:rFonts w:cs="FrankRuehl" w:hint="cs"/>
          <w:vanish/>
          <w:sz w:val="22"/>
          <w:szCs w:val="22"/>
          <w:shd w:val="clear" w:color="auto" w:fill="FFFF99"/>
          <w:rtl/>
        </w:rPr>
        <w:t xml:space="preserve"> בבקשה לצוות מה ייעשה בטובין.</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הוגשה בקשה כאמור, רשאי כל אדם הטוען לזכות בטובין להופיע בפני בית המשפט ולתבוע זכותו בטובין.</w:t>
      </w:r>
    </w:p>
    <w:p w:rsidR="00D91CBB" w:rsidRPr="00A612C6" w:rsidRDefault="00D91CBB">
      <w:pPr>
        <w:pStyle w:val="P00"/>
        <w:spacing w:before="0"/>
        <w:ind w:left="0" w:right="1134"/>
        <w:rPr>
          <w:rStyle w:val="default"/>
          <w:rFonts w:cs="FrankRuehl" w:hint="cs"/>
          <w:vanish/>
          <w:szCs w:val="20"/>
          <w:shd w:val="clear" w:color="auto" w:fill="FFFF99"/>
          <w:rtl/>
        </w:rPr>
      </w:pPr>
      <w:r w:rsidRPr="00A612C6">
        <w:rPr>
          <w:rStyle w:val="default"/>
          <w:rFonts w:cs="FrankRuehl"/>
          <w:vanish/>
          <w:szCs w:val="20"/>
          <w:shd w:val="clear" w:color="auto" w:fill="FFFF99"/>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1pt">
            <v:imagedata r:id="rId263" o:title=""/>
          </v:shape>
        </w:pic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7.10.1998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82 (מס' 1462)</w:t>
      </w:r>
      <w:r w:rsidR="00D9062E" w:rsidRPr="00A612C6">
        <w:rPr>
          <w:rStyle w:val="default"/>
          <w:rFonts w:cs="FrankRuehl" w:hint="cs"/>
          <w:b/>
          <w:bCs/>
          <w:vanish/>
          <w:sz w:val="20"/>
          <w:szCs w:val="20"/>
          <w:shd w:val="clear" w:color="auto" w:fill="FFFF99"/>
          <w:rtl/>
        </w:rPr>
        <w:t xml:space="preserve"> תשנ"ט-1998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64" w:history="1">
        <w:r w:rsidRPr="00A612C6">
          <w:rPr>
            <w:rStyle w:val="Hyperlink"/>
            <w:rFonts w:cs="FrankRuehl" w:hint="cs"/>
            <w:vanish/>
            <w:szCs w:val="20"/>
            <w:shd w:val="clear" w:color="auto" w:fill="FFFF99"/>
            <w:rtl/>
          </w:rPr>
          <w:t>קובץ המנשרים מס' 184</w:t>
        </w:r>
      </w:hyperlink>
      <w:r w:rsidRPr="00A612C6">
        <w:rPr>
          <w:rStyle w:val="default"/>
          <w:rFonts w:cs="FrankRuehl" w:hint="cs"/>
          <w:vanish/>
          <w:sz w:val="20"/>
          <w:szCs w:val="20"/>
          <w:shd w:val="clear" w:color="auto" w:fill="FFFF99"/>
          <w:rtl/>
        </w:rPr>
        <w:t xml:space="preserve"> משנת 1998 עמ' 2476</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80</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רשאי כל חייל לתפוס ולעצור סחורות, חפצים, בעלי חיים, תעודות או דברים שיש לו טעם לחשוד שנעברה או שעומדים לעבור לגביהם עבירה על צו זה, או שניתנו כשכר בעד ביצוע עבירה כאמור או כאמצעי לביצועה, או שהשתמשו בהם בעשיית כל עבירה כזאת או לשם הקלת ביצועה או שיש לו טעם להאמין כי הם עשויים לשמש ראיה לכל מעשה עבירה על צו זה.</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u w:val="single"/>
          <w:shd w:val="clear" w:color="auto" w:fill="FFFF99"/>
          <w:rtl/>
        </w:rPr>
        <w:tab/>
        <w:t>רשאי כל חייל או רשות מוסמכת שנתמנתה לכך לתפוס ולעצור סחורות, חפצים, בעלי חיים, תעודות או דברים שיש לו טעם לחשוד שנעברה או שעומדים לעבור לגביהם עבירה על צו זה, או שניתנו כשכר בעד ביצוע עבירה כאמור או כאמצעי לביצועה, או שהשתמשו בהם בעשיית כל עבירה כזאת או לשם הקלת ביצועה או שיש לו טעם להאמין כי הם עשויים לשמש כראיה לכל מעשה עבירה על צו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סחורות, חפצים, בעלי חיים, תעודות, או דברים שלגביהם נעברה עבירה על צו זה, או שניתנו כשכר בעד ביצוע עבירה כאמור או כאמצעי לביצועה או שהשתמשו בהם בעשיית כל עבירה כזאת או לשם הקלת ביצועה, ייעשה בהם ככל שיורה מפקד האזור.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 xml:space="preserve">נתפסו סחורות, חפצים, בעלי חיים, תעודות או דברים לפי סעיף זה ונמצא לאחר מכן שלא השתמשו בהם לעשיית כל עבירה על צו זה או למתן שכר בעד ביצוע עבירה כאמור או כאמצעי לביצועה או לשם הקלת ביצועה או שאין הם עשויים עוד לשמש ראיה למעשה עבירה על צו זה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ישוחררו בהתאם להוראות מפקד האזור.</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(ד)</w:t>
      </w:r>
      <w:r w:rsidRPr="00A612C6">
        <w:rPr>
          <w:rStyle w:val="default"/>
          <w:rFonts w:cs="FrankRuehl" w:hint="cs"/>
          <w:strike/>
          <w:vanish/>
          <w:sz w:val="22"/>
          <w:szCs w:val="22"/>
          <w:shd w:val="clear" w:color="auto" w:fill="FFFF99"/>
          <w:rtl/>
        </w:rPr>
        <w:tab/>
        <w:t xml:space="preserve">ניתנה הוראה לשחרר סחורות, חפצים, בעלי חיים, תעודות או דברים שנתפסו מכוח סעיף זה (להלן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הטובין), אך לא נקבע למי יימסרו הטובין, יפנה תובע צבאי לנשיא בית משפט צבאי של ערכאה ראשונה או למי שהנשיא יקבע לענין זה בבקשה לצוות מה ייעשה בטובין.</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הוגשה בקשה כאמור, רשאי כל אדם הטוען לזכות בטובין להופיע בפני בית המשפט ולתבוע זכותו בטובין.</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(ד)</w:t>
      </w:r>
      <w:r w:rsidRPr="00A612C6">
        <w:rPr>
          <w:rStyle w:val="default"/>
          <w:rFonts w:cs="FrankRuehl" w:hint="cs"/>
          <w:vanish/>
          <w:sz w:val="22"/>
          <w:szCs w:val="22"/>
          <w:u w:val="single"/>
          <w:shd w:val="clear" w:color="auto" w:fill="FFFF99"/>
          <w:rtl/>
        </w:rPr>
        <w:tab/>
        <w:t xml:space="preserve">ניתנה הוראה לשחרר סחורות, חפצים, בעלי חיים, תעודות או דברים שנתפסו מכוח סעיף זה (להלן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"הטובין"), והוגשו שתי תביעות שונות לזכות בטובין המכחישות זו את זו, יפנה תובע צבאי לנשיא בית משפט צבאי של ערכאה ראשונה או למי שהנשיא יקבע לענין זה בבקשה לצוות מה ייעשה בטובין; הוגשה בקשה כאמור, רשאי כל אדם הטוען לזכות בטובין להופיע בפני נשיא בית המשפט או מי שהנשיא קבע לענין זה ולתבוע זכותו בטובין.</w:t>
      </w:r>
    </w:p>
    <w:p w:rsidR="00D91CBB" w:rsidRPr="00DA758C" w:rsidRDefault="00D91CBB" w:rsidP="00DA758C">
      <w:pPr>
        <w:pStyle w:val="P00"/>
        <w:spacing w:before="0"/>
        <w:ind w:left="0" w:right="1134"/>
        <w:rPr>
          <w:rStyle w:val="default"/>
          <w:rFonts w:cs="FrankRuehl" w:hint="cs"/>
          <w:sz w:val="2"/>
          <w:szCs w:val="2"/>
          <w:u w:val="single"/>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(ה)</w:t>
      </w:r>
      <w:r w:rsidRPr="00A612C6">
        <w:rPr>
          <w:rStyle w:val="default"/>
          <w:rFonts w:cs="FrankRuehl" w:hint="cs"/>
          <w:vanish/>
          <w:sz w:val="22"/>
          <w:szCs w:val="22"/>
          <w:u w:val="single"/>
          <w:shd w:val="clear" w:color="auto" w:fill="FFFF99"/>
          <w:rtl/>
        </w:rPr>
        <w:tab/>
        <w:t xml:space="preserve">בעליהם של סחורות, חפצים, בעלי חיים, תעודות או דברים שנתפסו לפי סעיף זה (להלן </w:t>
      </w:r>
      <w:r w:rsidRPr="00A612C6">
        <w:rPr>
          <w:rStyle w:val="default"/>
          <w:rFonts w:cs="FrankRuehl"/>
          <w:vanish/>
          <w:sz w:val="22"/>
          <w:szCs w:val="22"/>
          <w:u w:val="single"/>
          <w:shd w:val="clear" w:color="auto" w:fill="FFFF99"/>
          <w:rtl/>
        </w:rPr>
        <w:t>–</w:t>
      </w:r>
      <w:r w:rsidRPr="00A612C6">
        <w:rPr>
          <w:rStyle w:val="default"/>
          <w:rFonts w:cs="FrankRuehl" w:hint="cs"/>
          <w:vanish/>
          <w:sz w:val="22"/>
          <w:szCs w:val="22"/>
          <w:u w:val="single"/>
          <w:shd w:val="clear" w:color="auto" w:fill="FFFF99"/>
          <w:rtl/>
        </w:rPr>
        <w:t xml:space="preserve"> "הטובין"), או מי שהחזיק טובין בעת תפיסתם, יהיה חייב בתשלום הוצאות תפיסת ואחזקת הטובין, בהתאם להוראות מפקד כוחות צה"ל באזור.</w:t>
      </w:r>
      <w:bookmarkEnd w:id="113"/>
    </w:p>
    <w:p w:rsidR="00D91CBB" w:rsidRDefault="00D91CBB">
      <w:pPr>
        <w:pStyle w:val="P00"/>
        <w:spacing w:before="72"/>
        <w:ind w:left="0" w:right="1134"/>
        <w:rPr>
          <w:rStyle w:val="default"/>
          <w:rFonts w:cs="FrankRuehl" w:hint="cs"/>
          <w:rtl/>
        </w:rPr>
      </w:pPr>
      <w:r>
        <w:rPr>
          <w:rFonts w:cs="Miriam"/>
          <w:lang w:val="he-IL"/>
        </w:rPr>
        <w:pict>
          <v:rect id="_x0000_s1624" style="position:absolute;left:0;text-align:left;margin-left:464.35pt;margin-top:7.1pt;width:75.05pt;height:31.05pt;z-index:251698688" o:allowincell="f" filled="f" stroked="f" strokecolor="lime" strokeweight=".25pt">
            <v:textbox style="mso-next-textbox:#_x0000_s1624" inset="0,0,0,0">
              <w:txbxContent>
                <w:p w:rsidR="00E90B41" w:rsidRDefault="00E90B41">
                  <w:pPr>
                    <w:spacing w:line="160" w:lineRule="exact"/>
                    <w:rPr>
                      <w:rFonts w:cs="Miriam" w:hint="cs"/>
                      <w:sz w:val="18"/>
                      <w:szCs w:val="18"/>
                      <w:rtl/>
                    </w:rPr>
                  </w:pPr>
                  <w:r>
                    <w:rPr>
                      <w:rFonts w:cs="Miriam" w:hint="cs"/>
                      <w:sz w:val="18"/>
                      <w:szCs w:val="18"/>
                      <w:rtl/>
                    </w:rPr>
                    <w:t>חילוט טובין</w:t>
                  </w:r>
                </w:p>
                <w:p w:rsidR="00E90B41" w:rsidRDefault="00E90B41">
                  <w:pPr>
                    <w:spacing w:line="160" w:lineRule="exact"/>
                    <w:rPr>
                      <w:rFonts w:cs="Miriam" w:hint="cs"/>
                      <w:noProof/>
                      <w:sz w:val="18"/>
                      <w:szCs w:val="18"/>
                      <w:rtl/>
                    </w:rPr>
                  </w:pPr>
                  <w:r>
                    <w:rPr>
                      <w:rFonts w:cs="Miriam" w:hint="cs"/>
                      <w:sz w:val="18"/>
                      <w:szCs w:val="18"/>
                      <w:rtl/>
                    </w:rPr>
                    <w:t>תיקון מס' 69 (מס' 1382) תשנ"ג-1992</w:t>
                  </w:r>
                </w:p>
              </w:txbxContent>
            </v:textbox>
            <w10:anchorlock/>
          </v:rect>
        </w:pict>
      </w:r>
      <w:r>
        <w:rPr>
          <w:rStyle w:val="big-number"/>
          <w:rFonts w:cs="Miriam" w:hint="cs"/>
          <w:rtl/>
        </w:rPr>
        <w:t>80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בית משפט רשאי, בנוסף על כל עונש שיטיל, לצוות על חילוט טובין שנתפסו לפי סעיף 80(א) </w:t>
      </w:r>
      <w:r>
        <w:rPr>
          <w:rStyle w:val="default"/>
          <w:rFonts w:cs="FrankRuehl"/>
          <w:rtl/>
        </w:rPr>
        <w:t>–</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הורשע אדם בעבירה שנעברה לגביהם או אם הטובין ניתנו כשכר בעד ביצוע העבירה או כאמצעי לביצועה או אם השתמשו בהם לשם הקלת ביצועה; או</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החזקתם של הטובין אסורה על פי דין או תחיקת בטחון.</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יחולטו טובין לפי סעיף קטן (א) אם יוכיח בעל הטובין כי לא היה מעורב בביצוע העבירה, ועשה מצידו כל שניתן לעשות כדי למנוע ביצועה ובלבד שהחזקתם של הטובין אינה אסורה על פי דין או תחיקת בטחון.</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חילוט לפי סעיף זה יכול שינתן בין בגזר הדין ובין על פי עתירה מטעם תובע.</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14" w:name="Rov86"/>
      <w:r w:rsidRPr="00A612C6">
        <w:rPr>
          <w:rStyle w:val="default"/>
          <w:rFonts w:cs="FrankRuehl" w:hint="cs"/>
          <w:vanish/>
          <w:color w:val="FF0000"/>
          <w:sz w:val="20"/>
          <w:szCs w:val="20"/>
          <w:shd w:val="clear" w:color="auto" w:fill="FFFF99"/>
          <w:rtl/>
        </w:rPr>
        <w:t>מיום 23.12.1992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69 (מס' 1382)</w:t>
      </w:r>
      <w:r w:rsidR="00285608" w:rsidRPr="00A612C6">
        <w:rPr>
          <w:rStyle w:val="default"/>
          <w:rFonts w:cs="FrankRuehl" w:hint="cs"/>
          <w:b/>
          <w:bCs/>
          <w:vanish/>
          <w:sz w:val="20"/>
          <w:szCs w:val="20"/>
          <w:shd w:val="clear" w:color="auto" w:fill="FFFF99"/>
          <w:rtl/>
        </w:rPr>
        <w:t xml:space="preserve"> תשנ"ג-1992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65" w:history="1">
        <w:r w:rsidRPr="00A612C6">
          <w:rPr>
            <w:rStyle w:val="Hyperlink"/>
            <w:rFonts w:cs="FrankRuehl" w:hint="cs"/>
            <w:vanish/>
            <w:szCs w:val="20"/>
            <w:shd w:val="clear" w:color="auto" w:fill="FFFF99"/>
            <w:rtl/>
          </w:rPr>
          <w:t>קובץ המנשרים מס' 143</w:t>
        </w:r>
      </w:hyperlink>
      <w:r w:rsidRPr="00A612C6">
        <w:rPr>
          <w:rStyle w:val="default"/>
          <w:rFonts w:cs="FrankRuehl" w:hint="cs"/>
          <w:vanish/>
          <w:sz w:val="20"/>
          <w:szCs w:val="20"/>
          <w:shd w:val="clear" w:color="auto" w:fill="FFFF99"/>
          <w:rtl/>
        </w:rPr>
        <w:t xml:space="preserve"> מחודש דצמבר 1992 עמ' 1008</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80א</w:t>
      </w:r>
      <w:bookmarkEnd w:id="114"/>
    </w:p>
    <w:p w:rsidR="00D91CBB" w:rsidRDefault="00D91CBB">
      <w:pPr>
        <w:pStyle w:val="P00"/>
        <w:spacing w:before="72"/>
        <w:ind w:left="0" w:right="1134"/>
        <w:rPr>
          <w:rStyle w:val="default"/>
          <w:rFonts w:cs="FrankRuehl" w:hint="cs"/>
          <w:rtl/>
        </w:rPr>
      </w:pPr>
      <w:r>
        <w:rPr>
          <w:rFonts w:cs="Miriam"/>
          <w:lang w:val="he-IL"/>
        </w:rPr>
        <w:pict>
          <v:rect id="_x0000_s1625" style="position:absolute;left:0;text-align:left;margin-left:464.35pt;margin-top:7.1pt;width:75.05pt;height:31.05pt;z-index:251699712" o:allowincell="f" filled="f" stroked="f" strokecolor="lime" strokeweight=".25pt">
            <v:textbox style="mso-next-textbox:#_x0000_s1625" inset="0,0,0,0">
              <w:txbxContent>
                <w:p w:rsidR="00E90B41" w:rsidRDefault="00E90B41">
                  <w:pPr>
                    <w:spacing w:line="160" w:lineRule="exact"/>
                    <w:rPr>
                      <w:rFonts w:cs="Miriam" w:hint="cs"/>
                      <w:sz w:val="18"/>
                      <w:szCs w:val="18"/>
                      <w:rtl/>
                    </w:rPr>
                  </w:pPr>
                  <w:r>
                    <w:rPr>
                      <w:rFonts w:cs="Miriam" w:hint="cs"/>
                      <w:sz w:val="18"/>
                      <w:szCs w:val="18"/>
                      <w:rtl/>
                    </w:rPr>
                    <w:t>טענת בעלות או זכות</w:t>
                  </w:r>
                </w:p>
                <w:p w:rsidR="00E90B41" w:rsidRDefault="00E90B41">
                  <w:pPr>
                    <w:spacing w:line="160" w:lineRule="exact"/>
                    <w:rPr>
                      <w:rFonts w:cs="Miriam" w:hint="cs"/>
                      <w:noProof/>
                      <w:sz w:val="18"/>
                      <w:szCs w:val="18"/>
                      <w:rtl/>
                    </w:rPr>
                  </w:pPr>
                  <w:r>
                    <w:rPr>
                      <w:rFonts w:cs="Miriam" w:hint="cs"/>
                      <w:sz w:val="18"/>
                      <w:szCs w:val="18"/>
                      <w:rtl/>
                    </w:rPr>
                    <w:t>תיקון מס' 69 (מס' 1382) תשנ"ג-1992</w:t>
                  </w:r>
                </w:p>
              </w:txbxContent>
            </v:textbox>
            <w10:anchorlock/>
          </v:rect>
        </w:pict>
      </w:r>
      <w:r>
        <w:rPr>
          <w:rStyle w:val="big-number"/>
          <w:rFonts w:cs="Miriam" w:hint="cs"/>
          <w:rtl/>
        </w:rPr>
        <w:t>80</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היה אדם שאיננו מעורב בביצוע העבירה טוען לבעלות על טובין שחולטו מכח סעיף 80 או מכח סעיף 80א או לזכות בהם, רשאי הוא לבקש מאת בית המשפט לבטל את הצו ורשאי בית המשפט לעשות כן ולצוות על מסירת הטובין למבקש, לבעלותו או לשם מימוש זכותו בלבד, הכל לפי העניין.</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בוטל צו חילוט לגבי טובין שנמכרו, יבואו דמי מכרם במקומם. אבדו הטובין </w:t>
      </w:r>
      <w:r>
        <w:rPr>
          <w:rStyle w:val="default"/>
          <w:rFonts w:cs="FrankRuehl"/>
          <w:rtl/>
        </w:rPr>
        <w:t>–</w:t>
      </w:r>
      <w:r>
        <w:rPr>
          <w:rStyle w:val="default"/>
          <w:rFonts w:cs="FrankRuehl" w:hint="cs"/>
          <w:rtl/>
        </w:rPr>
        <w:t xml:space="preserve"> רשאי בית המשפט, אם שוכנע שהיתה פשיעה או רשלנות בשמירתם, לחייב את מי שהיה אחראי לשמירתם בשיפוי הנזק בסכום שייקבע.</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15" w:name="Rov87"/>
      <w:r w:rsidRPr="00A612C6">
        <w:rPr>
          <w:rStyle w:val="default"/>
          <w:rFonts w:cs="FrankRuehl" w:hint="cs"/>
          <w:vanish/>
          <w:color w:val="FF0000"/>
          <w:sz w:val="20"/>
          <w:szCs w:val="20"/>
          <w:shd w:val="clear" w:color="auto" w:fill="FFFF99"/>
          <w:rtl/>
        </w:rPr>
        <w:t>מיום 23.12.1992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69 (מס' 1382)</w:t>
      </w:r>
      <w:r w:rsidR="00285608" w:rsidRPr="00A612C6">
        <w:rPr>
          <w:rStyle w:val="default"/>
          <w:rFonts w:cs="FrankRuehl" w:hint="cs"/>
          <w:b/>
          <w:bCs/>
          <w:vanish/>
          <w:sz w:val="20"/>
          <w:szCs w:val="20"/>
          <w:shd w:val="clear" w:color="auto" w:fill="FFFF99"/>
          <w:rtl/>
        </w:rPr>
        <w:t xml:space="preserve"> תשנ"ג-1992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66" w:history="1">
        <w:r w:rsidRPr="00A612C6">
          <w:rPr>
            <w:rStyle w:val="Hyperlink"/>
            <w:rFonts w:cs="FrankRuehl" w:hint="cs"/>
            <w:vanish/>
            <w:szCs w:val="20"/>
            <w:shd w:val="clear" w:color="auto" w:fill="FFFF99"/>
            <w:rtl/>
          </w:rPr>
          <w:t>קובץ המנשרים מס' 143</w:t>
        </w:r>
      </w:hyperlink>
      <w:r w:rsidRPr="00A612C6">
        <w:rPr>
          <w:rStyle w:val="default"/>
          <w:rFonts w:cs="FrankRuehl" w:hint="cs"/>
          <w:vanish/>
          <w:sz w:val="20"/>
          <w:szCs w:val="20"/>
          <w:shd w:val="clear" w:color="auto" w:fill="FFFF99"/>
          <w:rtl/>
        </w:rPr>
        <w:t xml:space="preserve"> מחודש דצמבר 1992 עמ' 1008</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80ב</w:t>
      </w:r>
      <w:bookmarkEnd w:id="115"/>
    </w:p>
    <w:p w:rsidR="00D91CBB" w:rsidRDefault="00D91CBB">
      <w:pPr>
        <w:pStyle w:val="P00"/>
        <w:spacing w:before="72"/>
        <w:ind w:left="0" w:right="1134"/>
        <w:rPr>
          <w:rStyle w:val="default"/>
          <w:rFonts w:cs="FrankRuehl" w:hint="cs"/>
          <w:rtl/>
        </w:rPr>
      </w:pPr>
      <w:r>
        <w:rPr>
          <w:rFonts w:cs="Miriam"/>
          <w:lang w:val="he-IL"/>
        </w:rPr>
        <w:pict>
          <v:rect id="_x0000_s1317" style="position:absolute;left:0;text-align:left;margin-left:464.35pt;margin-top:7.1pt;width:75.05pt;height:26.05pt;z-index:251539968" o:allowincell="f" filled="f" stroked="f" strokecolor="lime" strokeweight=".25pt">
            <v:textbox style="mso-next-textbox:#_x0000_s1317" inset="0,0,0,0">
              <w:txbxContent>
                <w:p w:rsidR="00E90B41" w:rsidRDefault="00E90B41">
                  <w:pPr>
                    <w:spacing w:line="160" w:lineRule="exact"/>
                    <w:rPr>
                      <w:rFonts w:cs="Miriam" w:hint="cs"/>
                      <w:sz w:val="18"/>
                      <w:szCs w:val="18"/>
                      <w:rtl/>
                    </w:rPr>
                  </w:pPr>
                  <w:r>
                    <w:rPr>
                      <w:rFonts w:cs="Miriam" w:hint="cs"/>
                      <w:sz w:val="18"/>
                      <w:szCs w:val="18"/>
                      <w:rtl/>
                    </w:rPr>
                    <w:t>חיפושים</w:t>
                  </w:r>
                </w:p>
                <w:p w:rsidR="00E90B41" w:rsidRDefault="00E90B41">
                  <w:pPr>
                    <w:spacing w:line="160" w:lineRule="exact"/>
                    <w:rPr>
                      <w:rFonts w:cs="Miriam" w:hint="cs"/>
                      <w:noProof/>
                      <w:sz w:val="18"/>
                      <w:szCs w:val="18"/>
                      <w:rtl/>
                    </w:rPr>
                  </w:pPr>
                  <w:r>
                    <w:rPr>
                      <w:rFonts w:cs="Miriam" w:hint="cs"/>
                      <w:sz w:val="18"/>
                      <w:szCs w:val="18"/>
                      <w:rtl/>
                    </w:rPr>
                    <w:t>תיקון מס' 20 (מס' 852) תש"ם-1980</w:t>
                  </w:r>
                </w:p>
              </w:txbxContent>
            </v:textbox>
            <w10:anchorlock/>
          </v:rect>
        </w:pict>
      </w:r>
      <w:r>
        <w:rPr>
          <w:rStyle w:val="big-number"/>
          <w:rFonts w:cs="Miriam" w:hint="cs"/>
          <w:rtl/>
        </w:rPr>
        <w:t>81</w:t>
      </w:r>
      <w:r>
        <w:rPr>
          <w:rStyle w:val="big-number"/>
          <w:rFonts w:cs="FrankRuehl"/>
          <w:sz w:val="26"/>
          <w:szCs w:val="26"/>
          <w:rtl/>
        </w:rPr>
        <w:t>.</w:t>
      </w:r>
      <w:r>
        <w:rPr>
          <w:rStyle w:val="big-number"/>
          <w:rFonts w:cs="FrankRuehl"/>
          <w:sz w:val="26"/>
          <w:szCs w:val="26"/>
          <w:rtl/>
        </w:rPr>
        <w:tab/>
      </w:r>
      <w:r>
        <w:rPr>
          <w:rStyle w:val="default"/>
          <w:rFonts w:cs="FrankRuehl" w:hint="cs"/>
          <w:rtl/>
        </w:rPr>
        <w:t>קצין או חייל שקצין הרשהו לכך באופן כללי או באופן מיוחד, רשאים להיכנס בכל זמן, לכל מקום, כלי-רכב, אניה או אוירון, שעלול להיות טעם לחשוד בהם כי משתמשים בהם, או שהשתמשו בהם לכל מטרה, הפוגעת בשלום הציבור, בבטחון כוחות צה"ל או חייליו, בקיום הסדר הציבורי, או למטרות התקוממות, מרד או מהומה, או שיש מקום לחשוד בהם כי נמצא שם אדם שעבר על צו זה, או סחורות, חפצים, בעלי חיים, תעודות, או כל דבר הצפוי לתפישה לפי צו זה ורשאים הם לחפש בכל מקום, כלי-רכב, אניה או אוירון וכל אדם הנמצא בהם או היוצא מהם.</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16" w:name="Rov88"/>
      <w:r w:rsidRPr="00A612C6">
        <w:rPr>
          <w:rStyle w:val="default"/>
          <w:rFonts w:cs="FrankRuehl" w:hint="cs"/>
          <w:vanish/>
          <w:color w:val="FF0000"/>
          <w:sz w:val="20"/>
          <w:szCs w:val="20"/>
          <w:shd w:val="clear" w:color="auto" w:fill="FFFF99"/>
          <w:rtl/>
        </w:rPr>
        <w:t>מיום 22.7.1980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20 (מס' 852)</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67" w:history="1">
        <w:r w:rsidRPr="00A612C6">
          <w:rPr>
            <w:rStyle w:val="Hyperlink"/>
            <w:rFonts w:cs="FrankRuehl" w:hint="cs"/>
            <w:vanish/>
            <w:szCs w:val="20"/>
            <w:shd w:val="clear" w:color="auto" w:fill="FFFF99"/>
            <w:rtl/>
          </w:rPr>
          <w:t>קובץ המנשרים מס' 47</w:t>
        </w:r>
      </w:hyperlink>
      <w:r w:rsidRPr="00A612C6">
        <w:rPr>
          <w:rStyle w:val="default"/>
          <w:rFonts w:cs="FrankRuehl" w:hint="cs"/>
          <w:vanish/>
          <w:sz w:val="20"/>
          <w:szCs w:val="20"/>
          <w:shd w:val="clear" w:color="auto" w:fill="FFFF99"/>
          <w:rtl/>
        </w:rPr>
        <w:t xml:space="preserve"> מיום 30.4.1982 עמ' 496</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81</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קצין או חייל שקצין הרשהו לכך באופן כללי או באופן מיוחד, רשאים להיכנס בכל זמן, לכל מקום, כלי-רכב, אניה או אוירון, שעלול להיות טעם לחשוד בהם כי משתמשים בהם, או שהשתמשו בהם לכל מטרה, הפוגעת בשלום הציבור, בבטחון כוחות צה"ל או חייליו, בקיום הסדר הציבורי, או למטרות התקוממות, מרד או מהומה, או שיש מקום לחשוד בהם כי נמצא שם אדם שעבר על צו זה, או סחורות, חפצים, </w:t>
      </w:r>
      <w:r w:rsidRPr="00A612C6">
        <w:rPr>
          <w:rStyle w:val="default"/>
          <w:rFonts w:cs="FrankRuehl" w:hint="cs"/>
          <w:vanish/>
          <w:sz w:val="22"/>
          <w:szCs w:val="22"/>
          <w:u w:val="single"/>
          <w:shd w:val="clear" w:color="auto" w:fill="FFFF99"/>
          <w:rtl/>
        </w:rPr>
        <w:t>בעלי חיים,</w:t>
      </w:r>
      <w:r w:rsidRPr="00A612C6">
        <w:rPr>
          <w:rStyle w:val="default"/>
          <w:rFonts w:cs="FrankRuehl" w:hint="cs"/>
          <w:vanish/>
          <w:sz w:val="22"/>
          <w:szCs w:val="22"/>
          <w:shd w:val="clear" w:color="auto" w:fill="FFFF99"/>
          <w:rtl/>
        </w:rPr>
        <w:t xml:space="preserve"> תעודות, או כל דבר הצפוי לתפישה לפי צו זה ורשאים הם לחפש בכל מקום, כלי-רכב, אניה או אוירון וכל אדם הנמצא בהם או היוצא מהם.</w:t>
      </w:r>
      <w:bookmarkEnd w:id="116"/>
    </w:p>
    <w:p w:rsidR="00D91CBB" w:rsidRDefault="00D91CBB">
      <w:pPr>
        <w:pStyle w:val="P00"/>
        <w:spacing w:before="72"/>
        <w:ind w:left="0" w:right="1134"/>
        <w:rPr>
          <w:rStyle w:val="default"/>
          <w:rFonts w:cs="FrankRuehl" w:hint="cs"/>
          <w:rtl/>
        </w:rPr>
      </w:pPr>
      <w:r>
        <w:rPr>
          <w:rFonts w:cs="Miriam"/>
          <w:lang w:val="he-IL"/>
        </w:rPr>
        <w:pict>
          <v:rect id="_x0000_s1318" style="position:absolute;left:0;text-align:left;margin-left:464.35pt;margin-top:7.1pt;width:75.05pt;height:9.5pt;z-index:251540992" o:allowincell="f" filled="f" stroked="f" strokecolor="lime" strokeweight=".25pt">
            <v:textbox style="mso-next-textbox:#_x0000_s1318" inset="0,0,0,0">
              <w:txbxContent>
                <w:p w:rsidR="00E90B41" w:rsidRDefault="00E90B41">
                  <w:pPr>
                    <w:spacing w:line="160" w:lineRule="exact"/>
                    <w:rPr>
                      <w:rFonts w:cs="Miriam" w:hint="cs"/>
                      <w:noProof/>
                      <w:sz w:val="18"/>
                      <w:szCs w:val="18"/>
                      <w:rtl/>
                    </w:rPr>
                  </w:pPr>
                  <w:r>
                    <w:rPr>
                      <w:rFonts w:cs="Miriam" w:hint="cs"/>
                      <w:sz w:val="18"/>
                      <w:szCs w:val="18"/>
                      <w:rtl/>
                    </w:rPr>
                    <w:t>חיפוש בבני-אדם</w:t>
                  </w:r>
                </w:p>
              </w:txbxContent>
            </v:textbox>
            <w10:anchorlock/>
          </v:rect>
        </w:pict>
      </w:r>
      <w:r>
        <w:rPr>
          <w:rStyle w:val="big-number"/>
          <w:rFonts w:cs="Miriam" w:hint="cs"/>
          <w:rtl/>
        </w:rPr>
        <w:t>82</w:t>
      </w:r>
      <w:r>
        <w:rPr>
          <w:rStyle w:val="big-number"/>
          <w:rFonts w:cs="FrankRuehl"/>
          <w:sz w:val="26"/>
          <w:szCs w:val="26"/>
          <w:rtl/>
        </w:rPr>
        <w:t>.</w:t>
      </w:r>
      <w:r>
        <w:rPr>
          <w:rStyle w:val="big-number"/>
          <w:rFonts w:cs="FrankRuehl"/>
          <w:sz w:val="26"/>
          <w:szCs w:val="26"/>
          <w:rtl/>
        </w:rPr>
        <w:tab/>
      </w:r>
      <w:r>
        <w:rPr>
          <w:rStyle w:val="default"/>
          <w:rFonts w:cs="FrankRuehl" w:hint="cs"/>
          <w:rtl/>
        </w:rPr>
        <w:t>כל חייל רשאי לעכב ולחפש בכל אדם שיש לו טעם לחשוד בו שהוא משתמש בכל חפץ, הצפוי לתפישה לפי צו זה או כל בעל-חי שיש מקום לחשוד שנמצא עליו כל חפץ כזה.</w:t>
      </w:r>
    </w:p>
    <w:p w:rsidR="00D91CBB" w:rsidRDefault="00D91CBB">
      <w:pPr>
        <w:pStyle w:val="P00"/>
        <w:spacing w:before="72"/>
        <w:ind w:left="0" w:right="1134"/>
        <w:rPr>
          <w:rStyle w:val="default"/>
          <w:rFonts w:cs="FrankRuehl" w:hint="cs"/>
          <w:rtl/>
        </w:rPr>
      </w:pPr>
      <w:r>
        <w:rPr>
          <w:rFonts w:cs="Miriam"/>
          <w:lang w:val="he-IL"/>
        </w:rPr>
        <w:pict>
          <v:rect id="_x0000_s1431" style="position:absolute;left:0;text-align:left;margin-left:464.35pt;margin-top:7.1pt;width:75.05pt;height:36.5pt;z-index:251606528" o:allowincell="f" filled="f" stroked="f" strokecolor="lime" strokeweight=".25pt">
            <v:textbox style="mso-next-textbox:#_x0000_s1431" inset="0,0,0,0">
              <w:txbxContent>
                <w:p w:rsidR="00E90B41" w:rsidRDefault="00E90B41">
                  <w:pPr>
                    <w:spacing w:line="160" w:lineRule="exact"/>
                    <w:rPr>
                      <w:rFonts w:cs="Miriam" w:hint="cs"/>
                      <w:sz w:val="18"/>
                      <w:szCs w:val="18"/>
                      <w:rtl/>
                    </w:rPr>
                  </w:pPr>
                  <w:r>
                    <w:rPr>
                      <w:rFonts w:cs="Miriam" w:hint="cs"/>
                      <w:sz w:val="18"/>
                      <w:szCs w:val="18"/>
                      <w:rtl/>
                    </w:rPr>
                    <w:t>תפיסת נכסי נאשם שנמלט</w:t>
                  </w:r>
                </w:p>
                <w:p w:rsidR="00E90B41" w:rsidRDefault="00E90B41">
                  <w:pPr>
                    <w:spacing w:line="160" w:lineRule="exact"/>
                    <w:rPr>
                      <w:rFonts w:cs="Miriam" w:hint="cs"/>
                      <w:noProof/>
                      <w:sz w:val="18"/>
                      <w:szCs w:val="18"/>
                      <w:rtl/>
                    </w:rPr>
                  </w:pPr>
                  <w:r>
                    <w:rPr>
                      <w:rFonts w:cs="Miriam" w:hint="cs"/>
                      <w:sz w:val="18"/>
                      <w:szCs w:val="18"/>
                      <w:rtl/>
                    </w:rPr>
                    <w:t>תיקון מס' 38 (מס' 1020) תשמ"ב-1982</w:t>
                  </w:r>
                </w:p>
              </w:txbxContent>
            </v:textbox>
            <w10:anchorlock/>
          </v:rect>
        </w:pict>
      </w:r>
      <w:r>
        <w:rPr>
          <w:rStyle w:val="big-number"/>
          <w:rFonts w:cs="Miriam" w:hint="cs"/>
          <w:rtl/>
        </w:rPr>
        <w:t>82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נאשם שנמלט או מסתתר ואין אפשרות למצאו, רשאי בית משפט, לבקשת תובע צבאי, אם הוא סבור שהדבר עשוי להביא להתייצבותו של הנאשם, לצוות על תפיסת כל נכס מנכסיו של הנאשם, מטלטלין או מקרקעין, על רישום עיקול עליהם בפנקסי המקרקעין, או על מינוי כונס נכסים עליהם, ולהורות מה ייעשה בנכס ובפירותיו כל עוד הצו בתוקפו.</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לפי סעיף זה לא יפגע בזכותו של נושה לרדת לאותם נכסים.</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צו לפי סעיף זה, רשאי כל מי שתלוי בנאשם ותפיסת הנכס עשויה לפגוע בפרנסתו, לבקש מבית המשפט לבטל את הצו או לשנותו.</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17" w:name="Rov89"/>
      <w:r w:rsidRPr="00A612C6">
        <w:rPr>
          <w:rStyle w:val="default"/>
          <w:rFonts w:cs="FrankRuehl" w:hint="cs"/>
          <w:vanish/>
          <w:color w:val="FF0000"/>
          <w:sz w:val="20"/>
          <w:szCs w:val="20"/>
          <w:shd w:val="clear" w:color="auto" w:fill="FFFF99"/>
          <w:rtl/>
        </w:rPr>
        <w:t>מיום 16.9.1982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38 (מס' 1020)</w:t>
      </w:r>
      <w:r w:rsidR="00285608"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68" w:history="1">
        <w:r w:rsidRPr="00A612C6">
          <w:rPr>
            <w:rStyle w:val="Hyperlink"/>
            <w:rFonts w:cs="FrankRuehl" w:hint="cs"/>
            <w:vanish/>
            <w:szCs w:val="20"/>
            <w:shd w:val="clear" w:color="auto" w:fill="FFFF99"/>
            <w:rtl/>
          </w:rPr>
          <w:t>קובץ המנשרים מס' 56</w:t>
        </w:r>
      </w:hyperlink>
      <w:r w:rsidRPr="00A612C6">
        <w:rPr>
          <w:rStyle w:val="default"/>
          <w:rFonts w:cs="FrankRuehl" w:hint="cs"/>
          <w:vanish/>
          <w:sz w:val="20"/>
          <w:szCs w:val="20"/>
          <w:shd w:val="clear" w:color="auto" w:fill="FFFF99"/>
          <w:rtl/>
        </w:rPr>
        <w:t xml:space="preserve"> מיום 5.5.1983 עמ' 88</w:t>
      </w:r>
    </w:p>
    <w:p w:rsidR="00D91CBB" w:rsidRDefault="00D91CBB">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82א</w:t>
      </w:r>
      <w:bookmarkEnd w:id="117"/>
    </w:p>
    <w:p w:rsidR="00D91CBB" w:rsidRDefault="00D91CBB">
      <w:pPr>
        <w:pStyle w:val="P00"/>
        <w:spacing w:before="72"/>
        <w:ind w:left="0" w:right="1134"/>
        <w:rPr>
          <w:rStyle w:val="default"/>
          <w:rFonts w:cs="FrankRuehl" w:hint="cs"/>
          <w:rtl/>
        </w:rPr>
      </w:pPr>
      <w:r>
        <w:rPr>
          <w:rFonts w:cs="Miriam"/>
          <w:lang w:val="he-IL"/>
        </w:rPr>
        <w:pict>
          <v:rect id="_x0000_s1319" style="position:absolute;left:0;text-align:left;margin-left:464.35pt;margin-top:7.1pt;width:75.05pt;height:23.5pt;z-index:251542016" o:allowincell="f" filled="f" stroked="f" strokecolor="lime" strokeweight=".25pt">
            <v:textbox style="mso-next-textbox:#_x0000_s1319" inset="0,0,0,0">
              <w:txbxContent>
                <w:p w:rsidR="00E90B41" w:rsidRDefault="00E90B41">
                  <w:pPr>
                    <w:spacing w:line="160" w:lineRule="exact"/>
                    <w:rPr>
                      <w:rFonts w:cs="Miriam" w:hint="cs"/>
                      <w:noProof/>
                      <w:sz w:val="18"/>
                      <w:szCs w:val="18"/>
                      <w:rtl/>
                    </w:rPr>
                  </w:pPr>
                  <w:r>
                    <w:rPr>
                      <w:rFonts w:cs="Miriam" w:hint="cs"/>
                      <w:sz w:val="18"/>
                      <w:szCs w:val="18"/>
                      <w:rtl/>
                    </w:rPr>
                    <w:t>העמדת כלי-רכב אניות ואוירונים</w:t>
                  </w:r>
                </w:p>
              </w:txbxContent>
            </v:textbox>
            <w10:anchorlock/>
          </v:rect>
        </w:pict>
      </w:r>
      <w:r>
        <w:rPr>
          <w:rStyle w:val="big-number"/>
          <w:rFonts w:cs="Miriam" w:hint="cs"/>
          <w:rtl/>
        </w:rPr>
        <w:t>83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אדם, המורשה בצו זה, להיכנס לכל כלי-רכב, אניה או אוירון, רשאי להעמיד או לעצור אותם מתוך שימוש בכוח אם יש צורך בכך.</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שבידו הפיקוד או שהוא ממונה על כל כלי-רכב, אניה או אוירון, ואינו עוצר אותם מיד כשנדרש לעשות כן, בין בעל-פה ובין באמצעות אות או בכל אמצעי אחר על-ידי אדם המוסמך לעשות כן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Miriam"/>
          <w:lang w:val="he-IL"/>
        </w:rPr>
        <w:pict>
          <v:rect id="_x0000_s1320" style="position:absolute;left:0;text-align:left;margin-left:464.35pt;margin-top:7.1pt;width:75.05pt;height:9.5pt;z-index:251543040" o:allowincell="f" filled="f" stroked="f" strokecolor="lime" strokeweight=".25pt">
            <v:textbox style="mso-next-textbox:#_x0000_s1320" inset="0,0,0,0">
              <w:txbxContent>
                <w:p w:rsidR="00E90B41" w:rsidRDefault="00E90B41">
                  <w:pPr>
                    <w:spacing w:line="160" w:lineRule="exact"/>
                    <w:rPr>
                      <w:rFonts w:cs="Miriam" w:hint="cs"/>
                      <w:noProof/>
                      <w:sz w:val="18"/>
                      <w:szCs w:val="18"/>
                      <w:rtl/>
                    </w:rPr>
                  </w:pPr>
                  <w:r>
                    <w:rPr>
                      <w:rFonts w:cs="Miriam" w:hint="cs"/>
                      <w:sz w:val="18"/>
                      <w:szCs w:val="18"/>
                      <w:rtl/>
                    </w:rPr>
                    <w:t>תחולת סמכויות</w:t>
                  </w:r>
                </w:p>
              </w:txbxContent>
            </v:textbox>
            <w10:anchorlock/>
          </v:rect>
        </w:pict>
      </w:r>
      <w:r>
        <w:rPr>
          <w:rStyle w:val="big-number"/>
          <w:rFonts w:cs="Miriam" w:hint="cs"/>
          <w:rtl/>
        </w:rPr>
        <w:t>84</w:t>
      </w:r>
      <w:r>
        <w:rPr>
          <w:rStyle w:val="big-number"/>
          <w:rFonts w:cs="FrankRuehl"/>
          <w:sz w:val="26"/>
          <w:szCs w:val="26"/>
          <w:rtl/>
        </w:rPr>
        <w:t>.</w:t>
      </w:r>
      <w:r>
        <w:rPr>
          <w:rStyle w:val="big-number"/>
          <w:rFonts w:cs="FrankRuehl"/>
          <w:sz w:val="26"/>
          <w:szCs w:val="26"/>
          <w:rtl/>
        </w:rPr>
        <w:tab/>
      </w:r>
      <w:r>
        <w:rPr>
          <w:rStyle w:val="default"/>
          <w:rFonts w:cs="FrankRuehl" w:hint="cs"/>
          <w:rtl/>
        </w:rPr>
        <w:t>סמכות המעצר, התפיסה, ההחרמה, החיפושים, החיפוש בבני-אדם והעמדת כלי-רכב, אניות ואוירונים המסורה לחייל לפי פרק זה, תהא מסורה לו גם לגבי עבירה על תחיקת בטחון, לגבי עבירה על דין אחר כלשהו שהוא בר-תוקף באזור ולגבי מעשה, מחדל או נסיון שבוצע בישראל או בשטח מוחזק על-ידי צה"ל ושהוא בר-עונשין, מכוח הדין או תחיקת הבטחון החלים במקום בו בוצע.</w:t>
      </w:r>
    </w:p>
    <w:p w:rsidR="00D91CBB" w:rsidRDefault="00D91CBB">
      <w:pPr>
        <w:pStyle w:val="medium2-header"/>
        <w:keepLines w:val="0"/>
        <w:spacing w:before="72"/>
        <w:ind w:left="0" w:right="1134"/>
        <w:rPr>
          <w:rFonts w:cs="FrankRuehl" w:hint="cs"/>
          <w:noProof/>
          <w:rtl/>
        </w:rPr>
      </w:pPr>
      <w:r>
        <w:rPr>
          <w:rFonts w:cs="FrankRuehl"/>
          <w:noProof/>
          <w:sz w:val="20"/>
          <w:rtl/>
          <w:lang w:val="he-IL"/>
        </w:rPr>
        <w:pict>
          <v:shape id="_x0000_s1381" type="#_x0000_t202" style="position:absolute;left:0;text-align:left;margin-left:470.35pt;margin-top:7.1pt;width:1in;height:18pt;z-index:25157478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18 (מס' 815) תש"ם-1980</w:t>
                  </w:r>
                </w:p>
              </w:txbxContent>
            </v:textbox>
          </v:shape>
        </w:pict>
      </w:r>
      <w:r>
        <w:rPr>
          <w:rFonts w:cs="FrankRuehl" w:hint="cs"/>
          <w:noProof/>
          <w:rtl/>
        </w:rPr>
        <w:t xml:space="preserve">פרק ה </w:t>
      </w:r>
      <w:r>
        <w:rPr>
          <w:rFonts w:cs="FrankRuehl" w:hint="cs"/>
          <w:noProof/>
        </w:rPr>
        <w:t>–</w:t>
      </w:r>
      <w:r>
        <w:rPr>
          <w:rFonts w:cs="FrankRuehl" w:hint="cs"/>
          <w:noProof/>
          <w:rtl/>
        </w:rPr>
        <w:t xml:space="preserve"> צווי הגבלה וצווי פיקוח</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18" w:name="Rov90"/>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69"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248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כותרת פרק ה'</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Default="00D91CBB">
      <w:pPr>
        <w:pStyle w:val="P00"/>
        <w:spacing w:before="0"/>
        <w:ind w:left="0" w:right="1134"/>
        <w:rPr>
          <w:rStyle w:val="default"/>
          <w:rFonts w:cs="FrankRuehl" w:hint="cs"/>
          <w:strike/>
          <w:sz w:val="2"/>
          <w:szCs w:val="2"/>
          <w:rtl/>
        </w:rPr>
      </w:pPr>
      <w:r w:rsidRPr="00A612C6">
        <w:rPr>
          <w:rStyle w:val="default"/>
          <w:rFonts w:cs="FrankRuehl" w:hint="cs"/>
          <w:strike/>
          <w:vanish/>
          <w:sz w:val="22"/>
          <w:szCs w:val="22"/>
          <w:shd w:val="clear" w:color="auto" w:fill="FFFF99"/>
          <w:rtl/>
        </w:rPr>
        <w:t xml:space="preserve">פרק ה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צווי הגבלה, צווי פיקוח ומעצר מנהלי</w:t>
      </w:r>
      <w:bookmarkEnd w:id="118"/>
    </w:p>
    <w:p w:rsidR="00D91CBB" w:rsidRDefault="00D91CBB" w:rsidP="00D91CBB">
      <w:pPr>
        <w:pStyle w:val="P00"/>
        <w:spacing w:before="72"/>
        <w:ind w:left="0" w:right="1134"/>
        <w:rPr>
          <w:rStyle w:val="default"/>
          <w:rFonts w:cs="FrankRuehl" w:hint="cs"/>
          <w:rtl/>
        </w:rPr>
      </w:pPr>
      <w:r>
        <w:rPr>
          <w:rFonts w:cs="Miriam"/>
          <w:lang w:val="he-IL"/>
        </w:rPr>
        <w:pict>
          <v:rect id="_x0000_s1382" style="position:absolute;left:0;text-align:left;margin-left:464.35pt;margin-top:7.1pt;width:75.05pt;height:54.05pt;z-index:251575808" o:allowincell="f" filled="f" stroked="f" strokecolor="lime" strokeweight=".25pt">
            <v:textbox style="mso-next-textbox:#_x0000_s1382" inset="0,0,0,0">
              <w:txbxContent>
                <w:p w:rsidR="00E90B41" w:rsidRDefault="00E90B41">
                  <w:pPr>
                    <w:spacing w:line="160" w:lineRule="exact"/>
                    <w:rPr>
                      <w:rFonts w:cs="Miriam" w:hint="cs"/>
                      <w:sz w:val="18"/>
                      <w:szCs w:val="18"/>
                      <w:rtl/>
                    </w:rPr>
                  </w:pPr>
                  <w:r>
                    <w:rPr>
                      <w:rFonts w:cs="Miriam" w:hint="cs"/>
                      <w:sz w:val="18"/>
                      <w:szCs w:val="18"/>
                      <w:rtl/>
                    </w:rPr>
                    <w:t>סייג להפעלת סמכויות</w:t>
                  </w:r>
                </w:p>
                <w:p w:rsidR="00E90B41" w:rsidRDefault="00E90B41">
                  <w:pPr>
                    <w:spacing w:line="160" w:lineRule="exact"/>
                    <w:rPr>
                      <w:rFonts w:cs="Miriam" w:hint="cs"/>
                      <w:sz w:val="18"/>
                      <w:szCs w:val="18"/>
                      <w:rtl/>
                    </w:rPr>
                  </w:pPr>
                  <w:r>
                    <w:rPr>
                      <w:rFonts w:cs="Miriam" w:hint="cs"/>
                      <w:sz w:val="18"/>
                      <w:szCs w:val="18"/>
                      <w:rtl/>
                    </w:rPr>
                    <w:t>תיקון מס' 4 (מס' 431) תשל"א-1971</w:t>
                  </w:r>
                </w:p>
                <w:p w:rsidR="00E90B41" w:rsidRDefault="00E90B41">
                  <w:pPr>
                    <w:spacing w:line="160" w:lineRule="exact"/>
                    <w:rPr>
                      <w:rFonts w:cs="Miriam" w:hint="cs"/>
                      <w:noProof/>
                      <w:sz w:val="18"/>
                      <w:szCs w:val="18"/>
                      <w:rtl/>
                    </w:rPr>
                  </w:pPr>
                  <w:r>
                    <w:rPr>
                      <w:rFonts w:cs="Miriam" w:hint="cs"/>
                      <w:sz w:val="18"/>
                      <w:szCs w:val="18"/>
                      <w:rtl/>
                    </w:rPr>
                    <w:t>תיקון מס' 18 (מס' 815) תש"ם-1980</w:t>
                  </w:r>
                </w:p>
              </w:txbxContent>
            </v:textbox>
            <w10:anchorlock/>
          </v:rect>
        </w:pict>
      </w:r>
      <w:r>
        <w:rPr>
          <w:rStyle w:val="big-number"/>
          <w:rFonts w:cs="Miriam" w:hint="cs"/>
          <w:rtl/>
        </w:rPr>
        <w:t>84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לא יפעיל מפקד צבאי סמכות לפי פרק זה ולפי פרק ה'1 אלא אם הוא סבור כי הדבר הכרחי בגלל טעמי בטחון החלטיים.</w:t>
      </w:r>
    </w:p>
    <w:p w:rsidR="00D91CBB" w:rsidRPr="00A612C6" w:rsidRDefault="00D91CBB" w:rsidP="00D91CBB">
      <w:pPr>
        <w:pStyle w:val="P00"/>
        <w:spacing w:before="0"/>
        <w:ind w:left="0" w:right="1134"/>
        <w:rPr>
          <w:rStyle w:val="default"/>
          <w:rFonts w:cs="FrankRuehl" w:hint="cs"/>
          <w:vanish/>
          <w:color w:val="FF0000"/>
          <w:sz w:val="20"/>
          <w:szCs w:val="20"/>
          <w:shd w:val="clear" w:color="auto" w:fill="FFFF99"/>
          <w:rtl/>
        </w:rPr>
      </w:pPr>
      <w:bookmarkStart w:id="119" w:name="Rov112"/>
      <w:r w:rsidRPr="00A612C6">
        <w:rPr>
          <w:rStyle w:val="default"/>
          <w:rFonts w:cs="FrankRuehl" w:hint="cs"/>
          <w:vanish/>
          <w:color w:val="FF0000"/>
          <w:sz w:val="20"/>
          <w:szCs w:val="20"/>
          <w:shd w:val="clear" w:color="auto" w:fill="FFFF99"/>
          <w:rtl/>
        </w:rPr>
        <w:t>מיום 1.6.1971</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 (מס' 431) תשל"א-1971</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hyperlink r:id="rId270" w:history="1">
        <w:r w:rsidRPr="00A612C6">
          <w:rPr>
            <w:rStyle w:val="Hyperlink"/>
            <w:rFonts w:cs="FrankRuehl" w:hint="cs"/>
            <w:vanish/>
            <w:szCs w:val="20"/>
            <w:shd w:val="clear" w:color="auto" w:fill="FFFF99"/>
            <w:rtl/>
          </w:rPr>
          <w:t>קובץ המנשרים מס' 28</w:t>
        </w:r>
      </w:hyperlink>
      <w:r w:rsidRPr="00A612C6">
        <w:rPr>
          <w:rStyle w:val="default"/>
          <w:rFonts w:cs="FrankRuehl" w:hint="cs"/>
          <w:vanish/>
          <w:sz w:val="20"/>
          <w:szCs w:val="20"/>
          <w:shd w:val="clear" w:color="auto" w:fill="FFFF99"/>
          <w:rtl/>
        </w:rPr>
        <w:t xml:space="preserve"> מיום 1.8.1972 עמ' 1055</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84א</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p>
    <w:p w:rsidR="00D91CBB" w:rsidRPr="00A612C6" w:rsidRDefault="00D91CBB" w:rsidP="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13.1.1980</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 תש"ם-1980</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hyperlink r:id="rId271"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248</w:t>
      </w:r>
    </w:p>
    <w:p w:rsidR="00D91CBB" w:rsidRPr="00D91CBB" w:rsidRDefault="00D91CBB" w:rsidP="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84</w:t>
      </w:r>
      <w:r w:rsidRPr="00A612C6">
        <w:rPr>
          <w:rStyle w:val="default"/>
          <w:rFonts w:cs="FrankRuehl" w:hint="cs"/>
          <w:vanish/>
          <w:sz w:val="22"/>
          <w:szCs w:val="22"/>
          <w:shd w:val="clear" w:color="auto" w:fill="FFFF99"/>
          <w:rtl/>
        </w:rPr>
        <w:t>א</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לא יפעיל מפקד צבאי סמכות לפי פרק זה </w:t>
      </w:r>
      <w:r w:rsidRPr="00A612C6">
        <w:rPr>
          <w:rStyle w:val="default"/>
          <w:rFonts w:cs="FrankRuehl" w:hint="cs"/>
          <w:vanish/>
          <w:sz w:val="22"/>
          <w:szCs w:val="22"/>
          <w:u w:val="single"/>
          <w:shd w:val="clear" w:color="auto" w:fill="FFFF99"/>
          <w:rtl/>
        </w:rPr>
        <w:t>ולפי פרק ה'1</w:t>
      </w:r>
      <w:r w:rsidRPr="00A612C6">
        <w:rPr>
          <w:rStyle w:val="default"/>
          <w:rFonts w:cs="FrankRuehl" w:hint="cs"/>
          <w:vanish/>
          <w:sz w:val="22"/>
          <w:szCs w:val="22"/>
          <w:shd w:val="clear" w:color="auto" w:fill="FFFF99"/>
          <w:rtl/>
        </w:rPr>
        <w:t xml:space="preserve"> אלא אם הוא סבור כי הדבר הכרחי בגלל טעמי בטחון החלטיים.</w:t>
      </w:r>
      <w:bookmarkEnd w:id="119"/>
    </w:p>
    <w:p w:rsidR="00D91CBB" w:rsidRDefault="00D91CBB" w:rsidP="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Miriam"/>
          <w:lang w:val="he-IL"/>
        </w:rPr>
        <w:pict>
          <v:rect id="_x0000_s1321" style="position:absolute;left:0;text-align:left;margin-left:464.35pt;margin-top:7.1pt;width:75.05pt;height:9.5pt;z-index:251544064" o:allowincell="f" filled="f" stroked="f" strokecolor="lime" strokeweight=".25pt">
            <v:textbox style="mso-next-textbox:#_x0000_s1321" inset="0,0,0,0">
              <w:txbxContent>
                <w:p w:rsidR="00E90B41" w:rsidRDefault="00E90B41">
                  <w:pPr>
                    <w:spacing w:line="160" w:lineRule="exact"/>
                    <w:rPr>
                      <w:rFonts w:cs="Miriam" w:hint="cs"/>
                      <w:noProof/>
                      <w:sz w:val="18"/>
                      <w:szCs w:val="18"/>
                      <w:rtl/>
                    </w:rPr>
                  </w:pPr>
                  <w:r>
                    <w:rPr>
                      <w:rFonts w:cs="Miriam" w:hint="cs"/>
                      <w:sz w:val="18"/>
                      <w:szCs w:val="18"/>
                      <w:rtl/>
                    </w:rPr>
                    <w:t>צווי הגבלה</w:t>
                  </w:r>
                </w:p>
              </w:txbxContent>
            </v:textbox>
            <w10:anchorlock/>
          </v:rect>
        </w:pict>
      </w:r>
      <w:r>
        <w:rPr>
          <w:rStyle w:val="big-number"/>
          <w:rFonts w:cs="Miriam" w:hint="cs"/>
          <w:rtl/>
        </w:rPr>
        <w:t>85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מפקד צבאי רשאי לתת צו, לגבי כל אדם, למטרות הבאות, כולן או מקצתן:</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להבטיח שאותו אדם לא יימצא בכל אחד מאותם השטחים באזור שיפורטו בצו אלא במידה שהורשה לו הדבר בצו, או בידי רשות או אדם שיינקבו בצו;</w:t>
      </w:r>
    </w:p>
    <w:p w:rsidR="00D91CBB" w:rsidRDefault="00D91CBB" w:rsidP="005815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81543">
        <w:rPr>
          <w:rStyle w:val="default"/>
          <w:rFonts w:cs="FrankRuehl" w:hint="cs"/>
          <w:rtl/>
        </w:rPr>
        <w:t>לדרוש ממנו שיודיע על תנועותיו, באופן ובזמנים שייקבעו בצו לרשות או לאדם, שינקבו בו</w:t>
      </w:r>
      <w:r>
        <w:rPr>
          <w:rStyle w:val="default"/>
          <w:rFonts w:cs="FrankRuehl" w:hint="cs"/>
          <w:rtl/>
        </w:rPr>
        <w:t>;</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לאסור או להגביל את חזקתו או שימושו של אותו אדם בחפצים שפורטו בצו;</w:t>
      </w:r>
    </w:p>
    <w:p w:rsidR="00D91CBB" w:rsidRDefault="00D91C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להטיל עליו הגבלות בדבר תעסוקתו או עסקיו או בדבר קשריו עם אנשים אחרים, ובדבר פעולותיו ביחס להפצת ידיעות או דעות, הכל כפי שיפורט בצו.</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הפר אדם צו לפי סעיף זה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FrankRuehl"/>
          <w:rtl/>
          <w:lang w:val="he-IL"/>
        </w:rPr>
        <w:pict>
          <v:shape id="_x0000_s1411" type="#_x0000_t202" style="position:absolute;left:0;text-align:left;margin-left:468pt;margin-top:7.1pt;width:74.35pt;height:34.45pt;z-index:251596288"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88 (מס' 1533) תשס"ד-2003</w:t>
                  </w:r>
                </w:p>
                <w:p w:rsidR="00E90B41" w:rsidRDefault="00E90B41">
                  <w:pPr>
                    <w:spacing w:line="160" w:lineRule="exact"/>
                    <w:rPr>
                      <w:rFonts w:cs="Miriam" w:hint="cs"/>
                      <w:noProof/>
                      <w:sz w:val="18"/>
                      <w:szCs w:val="18"/>
                      <w:rtl/>
                    </w:rPr>
                  </w:pPr>
                  <w:r>
                    <w:rPr>
                      <w:rFonts w:cs="Miriam" w:hint="cs"/>
                      <w:sz w:val="18"/>
                      <w:szCs w:val="18"/>
                      <w:rtl/>
                    </w:rPr>
                    <w:t>תיקון מס' 91 (מס' 1571) תשס"ה-2005</w:t>
                  </w:r>
                </w:p>
              </w:txbxContent>
            </v:textbox>
          </v:shape>
        </w:pict>
      </w:r>
      <w:r>
        <w:rPr>
          <w:rStyle w:val="default"/>
          <w:rFonts w:cs="FrankRuehl" w:hint="cs"/>
          <w:rtl/>
        </w:rPr>
        <w:tab/>
        <w:t>(ג)</w:t>
      </w:r>
      <w:r>
        <w:rPr>
          <w:rStyle w:val="default"/>
          <w:rFonts w:cs="FrankRuehl" w:hint="cs"/>
          <w:rtl/>
        </w:rPr>
        <w:tab/>
        <w:t>על צו שהוצא לפי סעיף זה (להלן בסעיף זה: הצו) ניתן לערער בפני ועדת ערעורים שימנה נשיא בית המשפט הצבאי לערעורים (להלן בסעיף זה: הוועדה). הוועדה יכול שתהיה מורכבת מחבר אחד, כחבר בוועדה ימונה שופט שדרגתו רב-סרן לפחות.</w:t>
      </w:r>
    </w:p>
    <w:p w:rsidR="00D91CBB" w:rsidRDefault="00D91CBB">
      <w:pPr>
        <w:pStyle w:val="P00"/>
        <w:spacing w:before="72"/>
        <w:ind w:left="0" w:right="1134"/>
        <w:rPr>
          <w:rStyle w:val="default"/>
          <w:rFonts w:cs="FrankRuehl" w:hint="cs"/>
          <w:rtl/>
        </w:rPr>
      </w:pPr>
      <w:r>
        <w:rPr>
          <w:rFonts w:cs="FrankRuehl"/>
          <w:rtl/>
          <w:lang w:val="he-IL"/>
        </w:rPr>
        <w:pict>
          <v:shape id="_x0000_s1703" type="#_x0000_t202" style="position:absolute;left:0;text-align:left;margin-left:470.35pt;margin-top:7.1pt;width:1in;height:18pt;z-index:25172940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(ד)</w:t>
      </w:r>
      <w:r>
        <w:rPr>
          <w:rStyle w:val="default"/>
          <w:rFonts w:cs="FrankRuehl" w:hint="cs"/>
          <w:rtl/>
        </w:rPr>
        <w:tab/>
        <w:t>מצאה הוועדה כי יש מקום להתערב בהחלטת המפקד הצבאי, רשאית היא לבטל את הצו, לקצרו, או לשנות את תנאיו.</w:t>
      </w:r>
    </w:p>
    <w:p w:rsidR="00D91CBB" w:rsidRDefault="00D91CBB">
      <w:pPr>
        <w:pStyle w:val="P00"/>
        <w:spacing w:before="72"/>
        <w:ind w:left="0" w:right="1134"/>
        <w:rPr>
          <w:rStyle w:val="default"/>
          <w:rFonts w:cs="FrankRuehl" w:hint="cs"/>
          <w:rtl/>
        </w:rPr>
      </w:pPr>
      <w:r>
        <w:rPr>
          <w:rFonts w:cs="FrankRuehl"/>
          <w:rtl/>
          <w:lang w:val="he-IL"/>
        </w:rPr>
        <w:pict>
          <v:shape id="_x0000_s1704" type="#_x0000_t202" style="position:absolute;left:0;text-align:left;margin-left:470.35pt;margin-top:7.1pt;width:1in;height:18pt;z-index:25173043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(ה)</w:t>
      </w:r>
      <w:r>
        <w:rPr>
          <w:rStyle w:val="default"/>
          <w:rFonts w:cs="FrankRuehl" w:hint="cs"/>
          <w:rtl/>
        </w:rPr>
        <w:tab/>
        <w:t>הוגש ערעור לוועדה, רשאית היא לעכב את ביצוע הצו עד למועד מתן החלטתה.</w:t>
      </w:r>
    </w:p>
    <w:p w:rsidR="00D91CBB" w:rsidRDefault="00D91CBB">
      <w:pPr>
        <w:pStyle w:val="P00"/>
        <w:spacing w:before="72"/>
        <w:ind w:left="0" w:right="1134"/>
        <w:rPr>
          <w:rStyle w:val="default"/>
          <w:rFonts w:cs="FrankRuehl" w:hint="cs"/>
          <w:rtl/>
        </w:rPr>
      </w:pPr>
      <w:r>
        <w:rPr>
          <w:rFonts w:cs="FrankRuehl"/>
          <w:rtl/>
          <w:lang w:val="he-IL"/>
        </w:rPr>
        <w:pict>
          <v:shape id="_x0000_s1705" type="#_x0000_t202" style="position:absolute;left:0;text-align:left;margin-left:470.35pt;margin-top:7.1pt;width:1in;height:18pt;z-index:25173145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(ו)</w:t>
      </w:r>
      <w:r>
        <w:rPr>
          <w:rStyle w:val="default"/>
          <w:rFonts w:cs="FrankRuehl" w:hint="cs"/>
          <w:rtl/>
        </w:rPr>
        <w:tab/>
        <w:t>בהליכים לפי סעיף זה, מותר לסטות מדיני הראיות, מטעמים שיירשמו.</w:t>
      </w:r>
    </w:p>
    <w:p w:rsidR="00D91CBB" w:rsidRDefault="00D91CBB">
      <w:pPr>
        <w:pStyle w:val="P00"/>
        <w:spacing w:before="72"/>
        <w:ind w:left="0" w:right="1134"/>
        <w:rPr>
          <w:rStyle w:val="default"/>
          <w:rFonts w:cs="FrankRuehl" w:hint="cs"/>
          <w:rtl/>
        </w:rPr>
      </w:pPr>
      <w:r>
        <w:rPr>
          <w:rFonts w:cs="FrankRuehl"/>
          <w:rtl/>
          <w:lang w:val="he-IL"/>
        </w:rPr>
        <w:pict>
          <v:shape id="_x0000_s1706" type="#_x0000_t202" style="position:absolute;left:0;text-align:left;margin-left:470.35pt;margin-top:7.1pt;width:1in;height:18pt;z-index:25173248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(ז)</w:t>
      </w:r>
      <w:r>
        <w:rPr>
          <w:rStyle w:val="default"/>
          <w:rFonts w:cs="FrankRuehl" w:hint="cs"/>
          <w:rtl/>
        </w:rPr>
        <w:tab/>
        <w:t>בהליכים לפי סעיף זה רשאית הוועדה לקבל ראיה אף שלא בנוכחות האדם אשר כנגדו הוצא הצו או בא כוחו, או בלי לגלות להם, אם אחרי שעיינה בראיה או שמעה טענות, אף שלא בנוכחות האדם אשר כנגדו הוצא הצו או בא כוחו, שוכנעה שגילוי הראיה עלול לפגוע בביטחון האזור או בביטחון הציבור, הוראה זו אינה גורעת מכל זכות שלא למסור ראיה לפי סעיף 9א לצו זה.</w:t>
      </w:r>
    </w:p>
    <w:p w:rsidR="00D91CBB" w:rsidRDefault="00D91CBB">
      <w:pPr>
        <w:pStyle w:val="P00"/>
        <w:spacing w:before="72"/>
        <w:ind w:left="0" w:right="1134"/>
        <w:rPr>
          <w:rStyle w:val="default"/>
          <w:rFonts w:cs="FrankRuehl" w:hint="cs"/>
          <w:rtl/>
        </w:rPr>
      </w:pPr>
      <w:r>
        <w:rPr>
          <w:rFonts w:cs="FrankRuehl"/>
          <w:rtl/>
          <w:lang w:val="he-IL"/>
        </w:rPr>
        <w:pict>
          <v:shape id="_x0000_s1707" type="#_x0000_t202" style="position:absolute;left:0;text-align:left;margin-left:470.35pt;margin-top:7.1pt;width:1in;height:18pt;z-index:25173350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(ח)</w:t>
      </w:r>
      <w:r>
        <w:rPr>
          <w:rStyle w:val="default"/>
          <w:rFonts w:cs="FrankRuehl" w:hint="cs"/>
          <w:rtl/>
        </w:rPr>
        <w:tab/>
        <w:t>בכפוף לאמור בסעיף-קטן (ז) לעיל רשאי האדם אשר כנגדו הוצא הצו להיות נוכח בכל דיון לפי סעיף זה.</w:t>
      </w:r>
    </w:p>
    <w:p w:rsidR="00D91CBB" w:rsidRDefault="00D91CBB">
      <w:pPr>
        <w:pStyle w:val="P00"/>
        <w:spacing w:before="72"/>
        <w:ind w:left="0" w:right="1134"/>
        <w:rPr>
          <w:rStyle w:val="default"/>
          <w:rFonts w:cs="FrankRuehl" w:hint="cs"/>
          <w:rtl/>
        </w:rPr>
      </w:pPr>
      <w:r>
        <w:rPr>
          <w:rFonts w:cs="FrankRuehl"/>
          <w:rtl/>
          <w:lang w:val="he-IL"/>
        </w:rPr>
        <w:pict>
          <v:shape id="_x0000_s1708" type="#_x0000_t202" style="position:absolute;left:0;text-align:left;margin-left:470.35pt;margin-top:7.1pt;width:1in;height:18pt;z-index:25173452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(ט)</w:t>
      </w:r>
      <w:r>
        <w:rPr>
          <w:rStyle w:val="default"/>
          <w:rFonts w:cs="FrankRuehl" w:hint="cs"/>
          <w:rtl/>
        </w:rPr>
        <w:tab/>
        <w:t>בכל עניין של סדר דין אשר אינו מוסדר בסעיף זה, תדון הוועדה בדרך הנראית לה מועילה ביותר להכרעה צודקת ומהירה בערעור.</w:t>
      </w:r>
    </w:p>
    <w:p w:rsidR="00D91CBB" w:rsidRDefault="00D91CBB">
      <w:pPr>
        <w:pStyle w:val="P00"/>
        <w:spacing w:before="72"/>
        <w:ind w:left="0" w:right="1134"/>
        <w:rPr>
          <w:rStyle w:val="default"/>
          <w:rFonts w:cs="FrankRuehl" w:hint="cs"/>
          <w:rtl/>
        </w:rPr>
      </w:pPr>
      <w:r>
        <w:rPr>
          <w:rFonts w:cs="FrankRuehl"/>
          <w:rtl/>
          <w:lang w:val="he-IL"/>
        </w:rPr>
        <w:pict>
          <v:shape id="_x0000_s1709" type="#_x0000_t202" style="position:absolute;left:0;text-align:left;margin-left:470.35pt;margin-top:7.1pt;width:1in;height:18pt;z-index:25173555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(י)</w:t>
      </w:r>
      <w:r>
        <w:rPr>
          <w:rStyle w:val="default"/>
          <w:rFonts w:cs="FrankRuehl" w:hint="cs"/>
          <w:rtl/>
        </w:rPr>
        <w:tab/>
        <w:t>החליטה הוועדה בערעור שהוגש לפי סעיף-קטן (ג) לעיל, רשאית היא, לבקשת בא כוח המפקד הצבאי או האדם אשר כנגדו הוצא הצו, לפי העניין, להשהות את ביצוע החלטתה לתקופה שלא תעלה על 48 שעות ממועד מסירת החלטתה, לעניין זה לא יבואו שבתות ומועדים במניין השעות.</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20" w:name="Rov91"/>
      <w:r w:rsidRPr="00A612C6">
        <w:rPr>
          <w:rStyle w:val="default"/>
          <w:rFonts w:cs="FrankRuehl" w:hint="cs"/>
          <w:vanish/>
          <w:color w:val="FF0000"/>
          <w:sz w:val="20"/>
          <w:szCs w:val="20"/>
          <w:shd w:val="clear" w:color="auto" w:fill="FFFF99"/>
          <w:rtl/>
        </w:rPr>
        <w:t>מיום 12.6.1981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30 (מס' 918)</w:t>
      </w:r>
      <w:r w:rsidR="00285608" w:rsidRPr="00A612C6">
        <w:rPr>
          <w:rStyle w:val="default"/>
          <w:rFonts w:cs="FrankRuehl" w:hint="cs"/>
          <w:b/>
          <w:bCs/>
          <w:vanish/>
          <w:sz w:val="20"/>
          <w:szCs w:val="20"/>
          <w:shd w:val="clear" w:color="auto" w:fill="FFFF99"/>
          <w:rtl/>
        </w:rPr>
        <w:t xml:space="preserve"> תשמ"א-1981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72" w:history="1">
        <w:r w:rsidRPr="00A612C6">
          <w:rPr>
            <w:rStyle w:val="Hyperlink"/>
            <w:rFonts w:cs="FrankRuehl" w:hint="cs"/>
            <w:vanish/>
            <w:szCs w:val="20"/>
            <w:shd w:val="clear" w:color="auto" w:fill="FFFF99"/>
            <w:rtl/>
          </w:rPr>
          <w:t>קובץ המנשרים מס' 49</w:t>
        </w:r>
      </w:hyperlink>
      <w:r w:rsidRPr="00A612C6">
        <w:rPr>
          <w:rStyle w:val="default"/>
          <w:rFonts w:cs="FrankRuehl" w:hint="cs"/>
          <w:vanish/>
          <w:sz w:val="20"/>
          <w:szCs w:val="20"/>
          <w:shd w:val="clear" w:color="auto" w:fill="FFFF99"/>
          <w:rtl/>
        </w:rPr>
        <w:t xml:space="preserve"> מיום 20.9.1982 עמ' 60</w:t>
      </w:r>
    </w:p>
    <w:p w:rsidR="00D91CBB" w:rsidRPr="00A612C6" w:rsidRDefault="00D91CBB">
      <w:pPr>
        <w:pStyle w:val="P00"/>
        <w:spacing w:before="0"/>
        <w:ind w:left="0" w:right="1134"/>
        <w:rPr>
          <w:rStyle w:val="default"/>
          <w:rFonts w:cs="FrankRuehl" w:hint="cs"/>
          <w:b/>
          <w:b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85(ג)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13.10.2003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88 (מס' 1533)</w:t>
      </w:r>
      <w:r w:rsidR="00285608" w:rsidRPr="00A612C6">
        <w:rPr>
          <w:rStyle w:val="default"/>
          <w:rFonts w:cs="FrankRuehl" w:hint="cs"/>
          <w:b/>
          <w:bCs/>
          <w:vanish/>
          <w:sz w:val="20"/>
          <w:szCs w:val="20"/>
          <w:shd w:val="clear" w:color="auto" w:fill="FFFF99"/>
          <w:rtl/>
        </w:rPr>
        <w:t xml:space="preserve"> תשס"ד-2003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73" w:history="1">
        <w:r w:rsidRPr="00A612C6">
          <w:rPr>
            <w:rStyle w:val="Hyperlink"/>
            <w:rFonts w:cs="FrankRuehl" w:hint="cs"/>
            <w:vanish/>
            <w:szCs w:val="20"/>
            <w:shd w:val="clear" w:color="auto" w:fill="FFFF99"/>
            <w:rtl/>
          </w:rPr>
          <w:t>קובץ המנשרים מס' 207</w:t>
        </w:r>
      </w:hyperlink>
      <w:r w:rsidRPr="00A612C6">
        <w:rPr>
          <w:rStyle w:val="default"/>
          <w:rFonts w:cs="FrankRuehl" w:hint="cs"/>
          <w:vanish/>
          <w:sz w:val="20"/>
          <w:szCs w:val="20"/>
          <w:shd w:val="clear" w:color="auto" w:fill="FFFF99"/>
          <w:rtl/>
        </w:rPr>
        <w:t xml:space="preserve"> מחודש ינואר 2006 עמ' 3533</w:t>
      </w:r>
    </w:p>
    <w:p w:rsidR="00D91CBB" w:rsidRPr="00A612C6" w:rsidRDefault="00D91CBB">
      <w:pPr>
        <w:pStyle w:val="P0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למטרת סעיף זה תוקם וועדת ערעורים שחבריה נתמנו על ידי מפקד האזור. כיושב ראש הוועדה ישמש שופט שנתמנה על פי צו זה ושניתן למנותו כשופט משפטאי בבית הדין הצבאי לערעורים בישראל.</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תפקידיה של ועדה זו יהיו לעיין בכל ערעור על צו לפי סעיף זה ולהביא בפני מפקד האזור המלצותיה לענין אותו ערעור.</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(ג)</w:t>
      </w:r>
      <w:r w:rsidRPr="00A612C6">
        <w:rPr>
          <w:rStyle w:val="default"/>
          <w:rFonts w:cs="FrankRuehl" w:hint="cs"/>
          <w:vanish/>
          <w:sz w:val="22"/>
          <w:szCs w:val="22"/>
          <w:u w:val="single"/>
          <w:shd w:val="clear" w:color="auto" w:fill="FFFF99"/>
          <w:rtl/>
        </w:rPr>
        <w:tab/>
        <w:t>על צו שהוצא לפי סעיף זה (להלן בסעיף זה: הצו) ניתן לערער בפני ועדת ערעורים שימנה נשיא בית המשפט הצבאי לערעורים (להלן בסעיף זה: הוועדה). הוועדה יכול שתהיה מורכבת מחבר אחד, כחבר בוועדה ימונה שופט משפטאי שדרגתו רב-סרן לפחות.</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(ד)</w:t>
      </w:r>
      <w:r w:rsidRPr="00A612C6">
        <w:rPr>
          <w:rStyle w:val="default"/>
          <w:rFonts w:cs="FrankRuehl" w:hint="cs"/>
          <w:vanish/>
          <w:sz w:val="22"/>
          <w:szCs w:val="22"/>
          <w:u w:val="single"/>
          <w:shd w:val="clear" w:color="auto" w:fill="FFFF99"/>
          <w:rtl/>
        </w:rPr>
        <w:tab/>
        <w:t>מצאה הוועדה כי יש מקום להתערב בהחלטת המפקד הצבאי, רשאית היא לבטל את הצו, לקצרו, או לשנות את תנאיו.</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(ה)</w:t>
      </w:r>
      <w:r w:rsidRPr="00A612C6">
        <w:rPr>
          <w:rStyle w:val="default"/>
          <w:rFonts w:cs="FrankRuehl" w:hint="cs"/>
          <w:vanish/>
          <w:sz w:val="22"/>
          <w:szCs w:val="22"/>
          <w:u w:val="single"/>
          <w:shd w:val="clear" w:color="auto" w:fill="FFFF99"/>
          <w:rtl/>
        </w:rPr>
        <w:tab/>
        <w:t>הוגש ערעור לוועדה, רשאית היא לעכב את ביצוע הצו עד למועד מתן החלטתה.</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(ו)</w:t>
      </w:r>
      <w:r w:rsidRPr="00A612C6">
        <w:rPr>
          <w:rStyle w:val="default"/>
          <w:rFonts w:cs="FrankRuehl" w:hint="cs"/>
          <w:vanish/>
          <w:sz w:val="22"/>
          <w:szCs w:val="22"/>
          <w:u w:val="single"/>
          <w:shd w:val="clear" w:color="auto" w:fill="FFFF99"/>
          <w:rtl/>
        </w:rPr>
        <w:tab/>
        <w:t>בהליכים לפי סעיף זה, מותר לסטות מדיני הראיות, מטעמים שיירשמו.</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(ז)</w:t>
      </w:r>
      <w:r w:rsidRPr="00A612C6">
        <w:rPr>
          <w:rStyle w:val="default"/>
          <w:rFonts w:cs="FrankRuehl" w:hint="cs"/>
          <w:vanish/>
          <w:sz w:val="22"/>
          <w:szCs w:val="22"/>
          <w:u w:val="single"/>
          <w:shd w:val="clear" w:color="auto" w:fill="FFFF99"/>
          <w:rtl/>
        </w:rPr>
        <w:tab/>
        <w:t>בהליכים לפי סעיף זה רשאית הוועדה לקבל ראיה אף שלא בנוכחות האדם אשר כנגדו הוצא הצו או בא כוחו, או בלי לגלות להם, אם אחרי שעיינה בראיה או שמעה טענות, אף שלא בנוכחות האדם אשר כנגדו הוצא הצו או בא כוחו, שוכנעה שגילוי הראיה עלול לפגוע בביטחון האזור או בביטחון הציבור, הוראה זו אינה גורעת מכל זכות שלא למסור ראיה לפי סעיף 9א לצו זה.</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(ח)</w:t>
      </w:r>
      <w:r w:rsidRPr="00A612C6">
        <w:rPr>
          <w:rStyle w:val="default"/>
          <w:rFonts w:cs="FrankRuehl" w:hint="cs"/>
          <w:vanish/>
          <w:sz w:val="22"/>
          <w:szCs w:val="22"/>
          <w:u w:val="single"/>
          <w:shd w:val="clear" w:color="auto" w:fill="FFFF99"/>
          <w:rtl/>
        </w:rPr>
        <w:tab/>
        <w:t>בכפוף לאמור בסעיף-קטן (ז) לעיל רשאי האדם אשר כנגדו הוצא הצו להיות נוכח בכל דיון לפי סעיף זה.</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(ט)</w:t>
      </w:r>
      <w:r w:rsidRPr="00A612C6">
        <w:rPr>
          <w:rStyle w:val="default"/>
          <w:rFonts w:cs="FrankRuehl" w:hint="cs"/>
          <w:vanish/>
          <w:sz w:val="22"/>
          <w:szCs w:val="22"/>
          <w:u w:val="single"/>
          <w:shd w:val="clear" w:color="auto" w:fill="FFFF99"/>
          <w:rtl/>
        </w:rPr>
        <w:tab/>
        <w:t>בכל עניין של סדר דין אשר אינו מוסדר בסעיף זה, תדון הוועדה בדרך הנראית לה מועילה ביותר להכרעה צודקת ומהירה בערעור.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(י)</w:t>
      </w:r>
      <w:r w:rsidRPr="00A612C6">
        <w:rPr>
          <w:rStyle w:val="default"/>
          <w:rFonts w:cs="FrankRuehl" w:hint="cs"/>
          <w:vanish/>
          <w:sz w:val="22"/>
          <w:szCs w:val="22"/>
          <w:u w:val="single"/>
          <w:shd w:val="clear" w:color="auto" w:fill="FFFF99"/>
          <w:rtl/>
        </w:rPr>
        <w:tab/>
        <w:t>החליטה הוועדה בערעור שהוגש לפי סעיף-קטן (ג) לעיל, רשאית היא, לבקשת בא כוח המפקד הצבאי או האדם אשר כנגדו הוצא הצו, לפי העניין, להשהות את ביצוע החלטתה לתקופה שלא תעלה על 48 שעות ממועד מסירת החלטתה, לעניין זה לא יבואו שבתות ומועדים במניין השעות.</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285608"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74"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Default="00D91CBB">
      <w:pPr>
        <w:pStyle w:val="P0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 xml:space="preserve">על צו שהוצא לפי סעיף זה (להלן בסעיף זה: הצו) ניתן לערער בפני ועדת ערעורים שימנה נשיא בית המשפט הצבאי לערעורים (להלן בסעיף זה: הוועדה). הוועדה יכול שתהיה מורכבת מחבר אחד, כחבר בוועדה ימונה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שדרגתו רב-סרן לפחות.</w:t>
      </w:r>
      <w:bookmarkEnd w:id="120"/>
    </w:p>
    <w:p w:rsidR="00D91CBB" w:rsidRDefault="00D91CBB">
      <w:pPr>
        <w:pStyle w:val="P00"/>
        <w:spacing w:before="72"/>
        <w:ind w:left="0" w:right="1134"/>
        <w:rPr>
          <w:rStyle w:val="default"/>
          <w:rFonts w:cs="FrankRuehl" w:hint="cs"/>
          <w:rtl/>
        </w:rPr>
      </w:pPr>
      <w:r>
        <w:rPr>
          <w:rFonts w:cs="Miriam"/>
          <w:lang w:val="he-IL"/>
        </w:rPr>
        <w:pict>
          <v:rect id="_x0000_s1322" style="position:absolute;left:0;text-align:left;margin-left:464.35pt;margin-top:7.1pt;width:75.05pt;height:55.95pt;z-index:251545088" filled="f" stroked="f" strokecolor="lime" strokeweight=".25pt">
            <v:textbox style="mso-next-textbox:#_x0000_s1322" inset="0,0,0,0">
              <w:txbxContent>
                <w:p w:rsidR="00E90B41" w:rsidRDefault="00E90B41">
                  <w:pPr>
                    <w:spacing w:line="160" w:lineRule="exact"/>
                    <w:rPr>
                      <w:rFonts w:cs="Miriam" w:hint="cs"/>
                      <w:sz w:val="18"/>
                      <w:szCs w:val="18"/>
                      <w:rtl/>
                    </w:rPr>
                  </w:pPr>
                  <w:r>
                    <w:rPr>
                      <w:rFonts w:cs="Miriam" w:hint="cs"/>
                      <w:sz w:val="18"/>
                      <w:szCs w:val="18"/>
                      <w:rtl/>
                    </w:rPr>
                    <w:t>פיקוח מיוחד ותיחום מקום מגורים</w:t>
                  </w:r>
                </w:p>
                <w:p w:rsidR="00E90B41" w:rsidRDefault="00E90B41">
                  <w:pPr>
                    <w:spacing w:line="160" w:lineRule="exact"/>
                    <w:rPr>
                      <w:rFonts w:cs="Miriam" w:hint="cs"/>
                      <w:sz w:val="18"/>
                      <w:szCs w:val="18"/>
                      <w:rtl/>
                    </w:rPr>
                  </w:pPr>
                  <w:r>
                    <w:rPr>
                      <w:rFonts w:cs="Miriam" w:hint="cs"/>
                      <w:sz w:val="18"/>
                      <w:szCs w:val="18"/>
                      <w:rtl/>
                    </w:rPr>
                    <w:t>תיקון מס' 84 (מס' 1510) תשס"ב-2002</w:t>
                  </w:r>
                </w:p>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w10:anchorlock/>
          </v:rect>
        </w:pict>
      </w:r>
      <w:r>
        <w:rPr>
          <w:rStyle w:val="big-number"/>
          <w:rFonts w:cs="Miriam" w:hint="cs"/>
          <w:rtl/>
        </w:rPr>
        <w:t>86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הדיון בהליכים לפי פרק זה יתקיים בדלתיים סגורות, אלא אם כן קבעה ועדת הערעורים שהוקמה מכוח סעיפים 85 או 86, הוראה אחרת לעניין זה.</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הנתון בפיקוח מיוחד לפי סעיף זה </w:t>
      </w:r>
      <w:r>
        <w:rPr>
          <w:rStyle w:val="default"/>
          <w:rFonts w:cs="FrankRuehl"/>
          <w:rtl/>
        </w:rPr>
        <w:t>–</w:t>
      </w:r>
      <w:r>
        <w:rPr>
          <w:rStyle w:val="default"/>
          <w:rFonts w:cs="FrankRuehl" w:hint="cs"/>
          <w:rtl/>
        </w:rPr>
        <w:t xml:space="preserve"> יהיה כפוף להגבלות הבאות, כולן או מקצתן, כפי שיורה המפקד הצבאי:</w:t>
      </w:r>
    </w:p>
    <w:p w:rsidR="00D91CBB" w:rsidRDefault="00D91CBB" w:rsidP="0055594A">
      <w:pPr>
        <w:pStyle w:val="P00"/>
        <w:spacing w:before="72"/>
        <w:ind w:left="1021" w:right="1134"/>
        <w:rPr>
          <w:rStyle w:val="default"/>
          <w:rFonts w:cs="FrankRuehl" w:hint="cs"/>
          <w:rtl/>
        </w:rPr>
      </w:pPr>
      <w:r>
        <w:rPr>
          <w:rFonts w:cs="FrankRuehl"/>
          <w:rtl/>
          <w:lang w:val="he-IL"/>
        </w:rPr>
        <w:pict>
          <v:shape id="_x0000_s1688" type="#_x0000_t202" style="position:absolute;left:0;text-align:left;margin-left:470.35pt;margin-top:7.1pt;width:1in;height:37.45pt;z-index:251727360"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84 (מס' 1510) תשס"ב-2002</w:t>
                  </w:r>
                </w:p>
                <w:p w:rsidR="00E90B41" w:rsidRDefault="00E90B41">
                  <w:pPr>
                    <w:spacing w:line="160" w:lineRule="exact"/>
                    <w:rPr>
                      <w:rFonts w:cs="Miriam" w:hint="cs"/>
                      <w:noProof/>
                      <w:sz w:val="18"/>
                      <w:szCs w:val="18"/>
                      <w:rtl/>
                    </w:rPr>
                  </w:pPr>
                  <w:r>
                    <w:rPr>
                      <w:rFonts w:cs="Miriam" w:hint="cs"/>
                      <w:sz w:val="18"/>
                      <w:szCs w:val="18"/>
                      <w:rtl/>
                    </w:rPr>
                    <w:t>תיקון מס' 106 (מס' 1630) תשס"ט-2009</w:t>
                  </w:r>
                </w:p>
              </w:txbxContent>
            </v:textbox>
          </v:shape>
        </w:pict>
      </w:r>
      <w:r>
        <w:rPr>
          <w:rStyle w:val="default"/>
          <w:rFonts w:cs="FrankRuehl" w:hint="cs"/>
          <w:rtl/>
        </w:rPr>
        <w:t>(1)</w:t>
      </w:r>
      <w:r>
        <w:rPr>
          <w:rStyle w:val="default"/>
          <w:rFonts w:cs="FrankRuehl" w:hint="cs"/>
          <w:rtl/>
        </w:rPr>
        <w:tab/>
        <w:t>יהיה נדרש לגור בתחומיו של מקום מסוים באזור, שיפרט אותו המפקד הצבאי בצו;</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יעזוב את העיר, הכפר או הנפה, שבהם הוא גר, ללא רשות בכתב של מפקד צבאי;</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יודיע בכל עת למפקד צבאי או למי שיורה לו המפקד הצבאי את הבית או את המקום שבו הוא גר;</w:t>
      </w:r>
    </w:p>
    <w:p w:rsidR="00D91CBB" w:rsidRDefault="00D91C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יהיה חייב להתייצב כל אימת שידרוש זאת ממנו המפקד הצבאי ובמקום שיורה לו;</w:t>
      </w:r>
    </w:p>
    <w:p w:rsidR="00D91CBB" w:rsidRDefault="00D91CB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ישאר מאחורי דלתות ביתו למשך אותן שעות שיקבע המפקד הצבאי בצו.</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חייל רשאי לעצור אדם שלגביו ניתן צו לפי סעיפים קטנים (א) ו-(ב) ולהוליכו לשטח שהוא צריך להיות בו.</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הפר אדם צו לפי סעיף זה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FrankRuehl"/>
          <w:rtl/>
          <w:lang w:val="he-IL"/>
        </w:rPr>
        <w:pict>
          <v:shape id="_x0000_s1383" type="#_x0000_t202" style="position:absolute;left:0;text-align:left;margin-left:468pt;margin-top:7.1pt;width:74.35pt;height:32.75pt;z-index:251576832"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88 (מס' 1533) תשס"ד-2003</w:t>
                  </w:r>
                </w:p>
                <w:p w:rsidR="00E90B41" w:rsidRDefault="00E90B41">
                  <w:pPr>
                    <w:spacing w:line="160" w:lineRule="exact"/>
                    <w:rPr>
                      <w:rFonts w:cs="Miriam" w:hint="cs"/>
                      <w:noProof/>
                      <w:sz w:val="18"/>
                      <w:szCs w:val="18"/>
                      <w:rtl/>
                    </w:rPr>
                  </w:pPr>
                  <w:r>
                    <w:rPr>
                      <w:rFonts w:cs="Miriam" w:hint="cs"/>
                      <w:sz w:val="18"/>
                      <w:szCs w:val="18"/>
                      <w:rtl/>
                    </w:rPr>
                    <w:t>תיקון מס' 91 (מס' 1571) תשס"ה-2005</w:t>
                  </w:r>
                </w:p>
              </w:txbxContent>
            </v:textbox>
          </v:shape>
        </w:pict>
      </w:r>
      <w:r>
        <w:rPr>
          <w:rStyle w:val="default"/>
          <w:rFonts w:cs="FrankRuehl" w:hint="cs"/>
          <w:rtl/>
        </w:rPr>
        <w:tab/>
        <w:t>(ה)</w:t>
      </w:r>
      <w:r>
        <w:rPr>
          <w:rStyle w:val="default"/>
          <w:rFonts w:cs="FrankRuehl" w:hint="cs"/>
          <w:rtl/>
        </w:rPr>
        <w:tab/>
        <w:t>על צו שהוצא לפי סעיף זה (להלן בסעיף זה: הצו) ניתן לערער בפני ועדת ערעורים שימנה נשיא בית המשפט הצבאי לערעורים (להלן בסעיף זה: הוועדה). הוועדה יכול שתהיה מורכבת מחבר אחד, כחבר בוועדה ימונה שופט שדרגתו רב-סרן לפחות.</w:t>
      </w:r>
    </w:p>
    <w:p w:rsidR="00D91CBB" w:rsidRDefault="00D91CBB">
      <w:pPr>
        <w:pStyle w:val="P00"/>
        <w:spacing w:before="72"/>
        <w:ind w:left="0" w:right="1134"/>
        <w:rPr>
          <w:rStyle w:val="default"/>
          <w:rFonts w:cs="FrankRuehl" w:hint="cs"/>
          <w:rtl/>
        </w:rPr>
      </w:pPr>
      <w:r>
        <w:rPr>
          <w:rFonts w:cs="FrankRuehl"/>
          <w:rtl/>
          <w:lang w:val="he-IL"/>
        </w:rPr>
        <w:pict>
          <v:shape id="_x0000_s1413" type="#_x0000_t202" style="position:absolute;left:0;text-align:left;margin-left:470.35pt;margin-top:7.1pt;width:1in;height:18pt;z-index:25159731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(ו)</w:t>
      </w:r>
      <w:r>
        <w:rPr>
          <w:rStyle w:val="default"/>
          <w:rFonts w:cs="FrankRuehl" w:hint="cs"/>
          <w:rtl/>
        </w:rPr>
        <w:tab/>
        <w:t>מצאה הוועדה כי יש מקום להתערב בהחלטת המפקד הצבאי, רשאית היא לבטל את הצו, לקצרו, או לשנות את תנאיו.</w:t>
      </w:r>
    </w:p>
    <w:p w:rsidR="00D91CBB" w:rsidRDefault="00D91CBB">
      <w:pPr>
        <w:pStyle w:val="P00"/>
        <w:spacing w:before="72"/>
        <w:ind w:left="0" w:right="1134"/>
        <w:rPr>
          <w:rStyle w:val="default"/>
          <w:rFonts w:cs="FrankRuehl" w:hint="cs"/>
          <w:rtl/>
        </w:rPr>
      </w:pPr>
      <w:r>
        <w:rPr>
          <w:rFonts w:cs="FrankRuehl"/>
          <w:rtl/>
          <w:lang w:val="he-IL"/>
        </w:rPr>
        <w:pict>
          <v:shape id="_x0000_s1689" type="#_x0000_t202" style="position:absolute;left:0;text-align:left;margin-left:470.35pt;margin-top:7.1pt;width:1in;height:18pt;z-index:25172838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(ז)</w:t>
      </w:r>
      <w:r>
        <w:rPr>
          <w:rStyle w:val="default"/>
          <w:rFonts w:cs="FrankRuehl" w:hint="cs"/>
          <w:rtl/>
        </w:rPr>
        <w:tab/>
        <w:t>הוגש ערעור לוועדה, רשאית היא לעכב את ביצוע הצו עד למועד מתן החלטתה.</w:t>
      </w:r>
    </w:p>
    <w:p w:rsidR="00D91CBB" w:rsidRDefault="00D91CBB">
      <w:pPr>
        <w:pStyle w:val="P00"/>
        <w:spacing w:before="72"/>
        <w:ind w:left="0" w:right="1134"/>
        <w:rPr>
          <w:rStyle w:val="default"/>
          <w:rFonts w:cs="FrankRuehl" w:hint="cs"/>
          <w:rtl/>
        </w:rPr>
      </w:pPr>
      <w:r>
        <w:rPr>
          <w:rFonts w:cs="FrankRuehl"/>
          <w:rtl/>
          <w:lang w:val="he-IL"/>
        </w:rPr>
        <w:pict>
          <v:shape id="_x0000_s1715" type="#_x0000_t202" style="position:absolute;left:0;text-align:left;margin-left:470.35pt;margin-top:7.1pt;width:1in;height:18pt;z-index:25173657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(ח)</w:t>
      </w:r>
      <w:r>
        <w:rPr>
          <w:rStyle w:val="default"/>
          <w:rFonts w:cs="FrankRuehl" w:hint="cs"/>
          <w:rtl/>
        </w:rPr>
        <w:tab/>
        <w:t>בהליכים לפי סעיף זה, מותר לסטות מדיני הראיות, מטעמים שיירשמו.</w:t>
      </w:r>
    </w:p>
    <w:p w:rsidR="00D91CBB" w:rsidRDefault="00D91CBB">
      <w:pPr>
        <w:pStyle w:val="P00"/>
        <w:spacing w:before="72"/>
        <w:ind w:left="0" w:right="1134"/>
        <w:rPr>
          <w:rStyle w:val="default"/>
          <w:rFonts w:cs="FrankRuehl" w:hint="cs"/>
          <w:rtl/>
        </w:rPr>
      </w:pPr>
      <w:r>
        <w:rPr>
          <w:rFonts w:cs="FrankRuehl"/>
          <w:rtl/>
          <w:lang w:val="he-IL"/>
        </w:rPr>
        <w:pict>
          <v:shape id="_x0000_s1716" type="#_x0000_t202" style="position:absolute;left:0;text-align:left;margin-left:470.35pt;margin-top:7.1pt;width:1in;height:18pt;z-index:25173760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(ט)</w:t>
      </w:r>
      <w:r>
        <w:rPr>
          <w:rStyle w:val="default"/>
          <w:rFonts w:cs="FrankRuehl" w:hint="cs"/>
          <w:rtl/>
        </w:rPr>
        <w:tab/>
        <w:t>בהליכים לפי סעיף זה רשאית הוועדה לקבל ראיה אף שלא בנוכחות האדם אשר כנגדו הוצא הצו או בא כוחו, או בלי לגלות להם, אם אחרי שעיינה בראיה או שמעה טענות, אף שלא בנוכחות האדם אשר כנגדו הוצא הצו או בא כוחו, שוכנעה שגילוי הראיה עלול לפגוע בביטחון האזור או בביטחון הציבור, הוראה זו אינה גורעת מכל זכות שלא למסור ראיה לפי סעיף 9א לצו זה.</w:t>
      </w:r>
    </w:p>
    <w:p w:rsidR="00D91CBB" w:rsidRDefault="00D91CBB">
      <w:pPr>
        <w:pStyle w:val="P00"/>
        <w:spacing w:before="72"/>
        <w:ind w:left="0" w:right="1134"/>
        <w:rPr>
          <w:rStyle w:val="default"/>
          <w:rFonts w:cs="FrankRuehl" w:hint="cs"/>
          <w:rtl/>
        </w:rPr>
      </w:pPr>
      <w:r>
        <w:rPr>
          <w:rFonts w:cs="FrankRuehl"/>
          <w:rtl/>
          <w:lang w:val="he-IL"/>
        </w:rPr>
        <w:pict>
          <v:shape id="_x0000_s1717" type="#_x0000_t202" style="position:absolute;left:0;text-align:left;margin-left:470.35pt;margin-top:7.1pt;width:1in;height:18pt;z-index:251738624"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(י)</w:t>
      </w:r>
      <w:r>
        <w:rPr>
          <w:rStyle w:val="default"/>
          <w:rFonts w:cs="FrankRuehl" w:hint="cs"/>
          <w:rtl/>
        </w:rPr>
        <w:tab/>
        <w:t>בכפוף לאמור בסעיף-קטן (ט) לעיל רשאי האדם אשר כנגדו הוצא הצו להיות נוכח בכל דיון לפי סעיף זה.</w:t>
      </w:r>
    </w:p>
    <w:p w:rsidR="00D91CBB" w:rsidRDefault="00D91CBB">
      <w:pPr>
        <w:pStyle w:val="P00"/>
        <w:spacing w:before="72"/>
        <w:ind w:left="0" w:right="1134"/>
        <w:rPr>
          <w:rStyle w:val="default"/>
          <w:rFonts w:cs="FrankRuehl" w:hint="cs"/>
          <w:rtl/>
        </w:rPr>
      </w:pPr>
      <w:r>
        <w:rPr>
          <w:rFonts w:cs="FrankRuehl"/>
          <w:rtl/>
          <w:lang w:val="he-IL"/>
        </w:rPr>
        <w:pict>
          <v:shape id="_x0000_s1718" type="#_x0000_t202" style="position:absolute;left:0;text-align:left;margin-left:470.35pt;margin-top:7.1pt;width:1in;height:18pt;z-index:25173964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(יא)</w:t>
      </w:r>
      <w:r>
        <w:rPr>
          <w:rStyle w:val="default"/>
          <w:rFonts w:cs="FrankRuehl" w:hint="cs"/>
          <w:rtl/>
        </w:rPr>
        <w:tab/>
        <w:t>בכל עניין של סדר דין אשר אינו מוסדר בסעיף זה, תדון הוועדה בדרך הנראית לה מועילה ביותר להכרעה צודקת ומהירה בערעור.</w:t>
      </w:r>
    </w:p>
    <w:p w:rsidR="00D91CBB" w:rsidRDefault="00D91CBB">
      <w:pPr>
        <w:pStyle w:val="P00"/>
        <w:spacing w:before="72"/>
        <w:ind w:left="0" w:right="1134"/>
        <w:rPr>
          <w:rStyle w:val="default"/>
          <w:rFonts w:cs="FrankRuehl" w:hint="cs"/>
          <w:rtl/>
        </w:rPr>
      </w:pPr>
      <w:r>
        <w:rPr>
          <w:rFonts w:cs="FrankRuehl"/>
          <w:rtl/>
          <w:lang w:val="he-IL"/>
        </w:rPr>
        <w:pict>
          <v:shape id="_x0000_s1719" type="#_x0000_t202" style="position:absolute;left:0;text-align:left;margin-left:470.35pt;margin-top:7.1pt;width:1in;height:18pt;z-index:25174067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(יב)</w:t>
      </w:r>
      <w:r>
        <w:rPr>
          <w:rStyle w:val="default"/>
          <w:rFonts w:cs="FrankRuehl" w:hint="cs"/>
          <w:rtl/>
        </w:rPr>
        <w:tab/>
        <w:t>החליטה הוועדה בערעור שהוגש לפי סעיף-קטן (ה) לעיל, רשאית היא, לבקשת בא כוח המפקד הצבאי או האדם אשר כנגדו הוצא הצו, לפי העניין, להשהות את ביצוע החלטתה לתקופה שלא תעלה על 48 שעות ממועד מסירת החלטתה, לעניין זה לא יבואו שבתות ומועדים במניין השעות.</w:t>
      </w:r>
    </w:p>
    <w:p w:rsidR="00D91CBB" w:rsidRDefault="00D91CBB">
      <w:pPr>
        <w:pStyle w:val="P00"/>
        <w:spacing w:before="72"/>
        <w:ind w:left="0" w:right="1134"/>
        <w:rPr>
          <w:rStyle w:val="default"/>
          <w:rFonts w:cs="FrankRuehl" w:hint="cs"/>
          <w:rtl/>
        </w:rPr>
      </w:pPr>
      <w:r>
        <w:rPr>
          <w:rFonts w:cs="FrankRuehl"/>
          <w:rtl/>
          <w:lang w:val="he-IL"/>
        </w:rPr>
        <w:pict>
          <v:shape id="_x0000_s1720" type="#_x0000_t202" style="position:absolute;left:0;text-align:left;margin-left:470.35pt;margin-top:7.1pt;width:1in;height:18pt;z-index:25174169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88 (מס' 1533) תשס"ד-2003</w:t>
                  </w:r>
                </w:p>
              </w:txbxContent>
            </v:textbox>
          </v:shape>
        </w:pict>
      </w:r>
      <w:r>
        <w:rPr>
          <w:rStyle w:val="default"/>
          <w:rFonts w:cs="FrankRuehl" w:hint="cs"/>
          <w:rtl/>
        </w:rPr>
        <w:tab/>
        <w:t>(יג)</w:t>
      </w:r>
      <w:r>
        <w:rPr>
          <w:rStyle w:val="default"/>
          <w:rFonts w:cs="FrankRuehl" w:hint="cs"/>
          <w:rtl/>
        </w:rPr>
        <w:tab/>
        <w:t>ערער אדם שניתן לגביו צו לפי סעיף-קטן (ב)(1) לעיל, והושאר הצו בתוקפו, תדון הוועדה בעניינו לפחות אחת לשלושה חודשים בין אם פנה אליה אותו אדם בערעור נוסף, ובין אם לאו. בדיון כאמור תהיינה לוועדה כל הסמכויות שהוענקו לה בערעור כאמור בסעיף-קטן (ו).</w:t>
      </w:r>
    </w:p>
    <w:p w:rsidR="00D91CBB" w:rsidRDefault="00D91CBB" w:rsidP="0055594A">
      <w:pPr>
        <w:pStyle w:val="P00"/>
        <w:spacing w:before="72"/>
        <w:ind w:left="0" w:right="1134"/>
        <w:rPr>
          <w:rStyle w:val="default"/>
          <w:rFonts w:cs="FrankRuehl" w:hint="cs"/>
          <w:rtl/>
        </w:rPr>
      </w:pPr>
      <w:r>
        <w:rPr>
          <w:rFonts w:cs="FrankRuehl"/>
          <w:rtl/>
          <w:lang w:val="he-IL"/>
        </w:rPr>
        <w:pict>
          <v:shape id="_x0000_s1721" type="#_x0000_t202" style="position:absolute;left:0;text-align:left;margin-left:470.35pt;margin-top:7.1pt;width:1in;height:34.75pt;z-index:251742720" filled="f" stroked="f">
            <v:textbox inset="1mm,0,1mm,0">
              <w:txbxContent>
                <w:p w:rsidR="00E90B41" w:rsidRDefault="00E90B41">
                  <w:pPr>
                    <w:spacing w:line="160" w:lineRule="exact"/>
                    <w:rPr>
                      <w:rFonts w:cs="Miriam" w:hint="cs"/>
                      <w:sz w:val="18"/>
                      <w:szCs w:val="18"/>
                      <w:rtl/>
                    </w:rPr>
                  </w:pPr>
                  <w:r>
                    <w:rPr>
                      <w:rFonts w:cs="Miriam" w:hint="cs"/>
                      <w:sz w:val="18"/>
                      <w:szCs w:val="18"/>
                      <w:rtl/>
                    </w:rPr>
                    <w:t>תיקון מס' 88 (מס' 1533) תשס"ד-2003</w:t>
                  </w:r>
                </w:p>
                <w:p w:rsidR="00E90B41" w:rsidRDefault="00E90B41" w:rsidP="0055594A">
                  <w:pPr>
                    <w:spacing w:line="160" w:lineRule="exact"/>
                    <w:rPr>
                      <w:rFonts w:cs="Miriam" w:hint="cs"/>
                      <w:noProof/>
                      <w:sz w:val="18"/>
                      <w:szCs w:val="18"/>
                      <w:rtl/>
                    </w:rPr>
                  </w:pPr>
                  <w:r>
                    <w:rPr>
                      <w:rFonts w:cs="Miriam" w:hint="cs"/>
                      <w:sz w:val="18"/>
                      <w:szCs w:val="18"/>
                      <w:rtl/>
                    </w:rPr>
                    <w:t>תיקון מס' 106 (מס' 1630) תשס"ט-2009</w:t>
                  </w:r>
                </w:p>
              </w:txbxContent>
            </v:textbox>
          </v:shape>
        </w:pict>
      </w:r>
      <w:r>
        <w:rPr>
          <w:rStyle w:val="default"/>
          <w:rFonts w:cs="FrankRuehl" w:hint="cs"/>
          <w:rtl/>
        </w:rPr>
        <w:tab/>
        <w:t>(יד)</w:t>
      </w:r>
      <w:r>
        <w:rPr>
          <w:rStyle w:val="default"/>
          <w:rFonts w:cs="FrankRuehl" w:hint="cs"/>
          <w:rtl/>
        </w:rPr>
        <w:tab/>
        <w:t>מפקד צבאי שהוציא צו לפי סעיף-קטן (ב)(1) לעיל, רשאי להורות כי אדם אשר כנגדו הוצא הצו יוחזק במעצר במקום שייקבע על ידי המפקד הצבאי באזור</w:t>
      </w:r>
      <w:r w:rsidR="0055594A">
        <w:rPr>
          <w:rStyle w:val="default"/>
          <w:rFonts w:cs="FrankRuehl" w:hint="cs"/>
          <w:rtl/>
        </w:rPr>
        <w:t xml:space="preserve"> או</w:t>
      </w:r>
      <w:r>
        <w:rPr>
          <w:rStyle w:val="default"/>
          <w:rFonts w:cs="FrankRuehl" w:hint="cs"/>
          <w:rtl/>
        </w:rPr>
        <w:t xml:space="preserve"> בישראל עד להעברתו למקום שנקבע בצו.</w:t>
      </w:r>
    </w:p>
    <w:p w:rsidR="00D91CBB" w:rsidRDefault="00D91CBB" w:rsidP="0055594A">
      <w:pPr>
        <w:pStyle w:val="P00"/>
        <w:spacing w:before="72"/>
        <w:ind w:left="0" w:right="1134"/>
        <w:rPr>
          <w:rStyle w:val="default"/>
          <w:rFonts w:cs="FrankRuehl" w:hint="cs"/>
          <w:rtl/>
        </w:rPr>
      </w:pPr>
      <w:r>
        <w:rPr>
          <w:rFonts w:cs="FrankRuehl"/>
          <w:rtl/>
          <w:lang w:val="he-IL"/>
        </w:rPr>
        <w:pict>
          <v:shape id="_x0000_s1722" type="#_x0000_t202" style="position:absolute;left:0;text-align:left;margin-left:470.35pt;margin-top:7.1pt;width:1in;height:18pt;z-index:251743744" filled="f" stroked="f">
            <v:textbox inset="1mm,0,1mm,0">
              <w:txbxContent>
                <w:p w:rsidR="00E90B41" w:rsidRDefault="00E90B41" w:rsidP="0055594A">
                  <w:pPr>
                    <w:spacing w:line="160" w:lineRule="exact"/>
                    <w:rPr>
                      <w:rFonts w:cs="Miriam" w:hint="cs"/>
                      <w:noProof/>
                      <w:sz w:val="18"/>
                      <w:szCs w:val="18"/>
                      <w:rtl/>
                    </w:rPr>
                  </w:pPr>
                  <w:r>
                    <w:rPr>
                      <w:rFonts w:cs="Miriam" w:hint="cs"/>
                      <w:sz w:val="18"/>
                      <w:szCs w:val="18"/>
                      <w:rtl/>
                    </w:rPr>
                    <w:t>תיקון מס' 106 (מס' 1630) תשס"ט-2009</w:t>
                  </w:r>
                </w:p>
              </w:txbxContent>
            </v:textbox>
          </v:shape>
        </w:pict>
      </w:r>
      <w:r>
        <w:rPr>
          <w:rStyle w:val="default"/>
          <w:rFonts w:cs="FrankRuehl" w:hint="cs"/>
          <w:rtl/>
        </w:rPr>
        <w:tab/>
        <w:t>(טו)</w:t>
      </w:r>
      <w:r>
        <w:rPr>
          <w:rStyle w:val="default"/>
          <w:rFonts w:cs="FrankRuehl" w:hint="cs"/>
          <w:rtl/>
        </w:rPr>
        <w:tab/>
      </w:r>
      <w:r w:rsidR="0055594A">
        <w:rPr>
          <w:rStyle w:val="default"/>
          <w:rFonts w:cs="FrankRuehl" w:hint="cs"/>
          <w:rtl/>
        </w:rPr>
        <w:t>(בוטל)</w:t>
      </w:r>
      <w:r>
        <w:rPr>
          <w:rStyle w:val="default"/>
          <w:rFonts w:cs="FrankRuehl" w:hint="cs"/>
          <w:rtl/>
        </w:rPr>
        <w:t>.</w:t>
      </w:r>
    </w:p>
    <w:p w:rsidR="00D91CBB" w:rsidRDefault="00D91CBB" w:rsidP="0055594A">
      <w:pPr>
        <w:pStyle w:val="P00"/>
        <w:spacing w:before="72"/>
        <w:ind w:left="0" w:right="1134"/>
        <w:rPr>
          <w:rStyle w:val="default"/>
          <w:rFonts w:cs="FrankRuehl" w:hint="cs"/>
          <w:rtl/>
        </w:rPr>
      </w:pPr>
      <w:r>
        <w:rPr>
          <w:rFonts w:cs="FrankRuehl"/>
          <w:rtl/>
          <w:lang w:val="he-IL"/>
        </w:rPr>
        <w:pict>
          <v:shape id="_x0000_s1723" type="#_x0000_t202" style="position:absolute;left:0;text-align:left;margin-left:470.35pt;margin-top:7.1pt;width:1in;height:18pt;z-index:251744768" filled="f" stroked="f">
            <v:textbox inset="1mm,0,1mm,0">
              <w:txbxContent>
                <w:p w:rsidR="00E90B41" w:rsidRDefault="00E90B41" w:rsidP="0055594A">
                  <w:pPr>
                    <w:spacing w:line="160" w:lineRule="exact"/>
                    <w:rPr>
                      <w:rFonts w:cs="Miriam" w:hint="cs"/>
                      <w:noProof/>
                      <w:sz w:val="18"/>
                      <w:szCs w:val="18"/>
                      <w:rtl/>
                    </w:rPr>
                  </w:pPr>
                  <w:r>
                    <w:rPr>
                      <w:rFonts w:cs="Miriam" w:hint="cs"/>
                      <w:sz w:val="18"/>
                      <w:szCs w:val="18"/>
                      <w:rtl/>
                    </w:rPr>
                    <w:t>תיקון מס' 106 (מס' 1630) תשס"ט-2009</w:t>
                  </w:r>
                </w:p>
              </w:txbxContent>
            </v:textbox>
          </v:shape>
        </w:pict>
      </w:r>
      <w:r>
        <w:rPr>
          <w:rStyle w:val="default"/>
          <w:rFonts w:cs="FrankRuehl" w:hint="cs"/>
          <w:rtl/>
        </w:rPr>
        <w:tab/>
        <w:t>(טז)</w:t>
      </w:r>
      <w:r>
        <w:rPr>
          <w:rStyle w:val="default"/>
          <w:rFonts w:cs="FrankRuehl" w:hint="cs"/>
          <w:rtl/>
        </w:rPr>
        <w:tab/>
      </w:r>
      <w:r w:rsidR="0055594A">
        <w:rPr>
          <w:rStyle w:val="default"/>
          <w:rFonts w:cs="FrankRuehl" w:hint="cs"/>
          <w:rtl/>
        </w:rPr>
        <w:t>(בוטל)</w:t>
      </w:r>
      <w:r>
        <w:rPr>
          <w:rStyle w:val="default"/>
          <w:rFonts w:cs="FrankRuehl" w:hint="cs"/>
          <w:rtl/>
        </w:rPr>
        <w:t>.</w:t>
      </w:r>
    </w:p>
    <w:p w:rsidR="00D91CBB" w:rsidRDefault="00D91CBB" w:rsidP="0055594A">
      <w:pPr>
        <w:pStyle w:val="P00"/>
        <w:spacing w:before="72"/>
        <w:ind w:left="0" w:right="1134"/>
        <w:rPr>
          <w:rStyle w:val="default"/>
          <w:rFonts w:cs="FrankRuehl" w:hint="cs"/>
          <w:rtl/>
        </w:rPr>
      </w:pPr>
      <w:r>
        <w:rPr>
          <w:rFonts w:cs="FrankRuehl"/>
          <w:rtl/>
          <w:lang w:val="he-IL"/>
        </w:rPr>
        <w:pict>
          <v:shape id="_x0000_s1724" type="#_x0000_t202" style="position:absolute;left:0;text-align:left;margin-left:470.35pt;margin-top:7.1pt;width:1in;height:18pt;z-index:251745792" filled="f" stroked="f">
            <v:textbox inset="1mm,0,1mm,0">
              <w:txbxContent>
                <w:p w:rsidR="00E90B41" w:rsidRDefault="00E90B41" w:rsidP="0055594A">
                  <w:pPr>
                    <w:spacing w:line="160" w:lineRule="exact"/>
                    <w:rPr>
                      <w:rFonts w:cs="Miriam" w:hint="cs"/>
                      <w:noProof/>
                      <w:sz w:val="18"/>
                      <w:szCs w:val="18"/>
                      <w:rtl/>
                    </w:rPr>
                  </w:pPr>
                  <w:r>
                    <w:rPr>
                      <w:rFonts w:cs="Miriam" w:hint="cs"/>
                      <w:sz w:val="18"/>
                      <w:szCs w:val="18"/>
                      <w:rtl/>
                    </w:rPr>
                    <w:t>תיקון מס' 106 (מס' 1630) תשס"ט-2009</w:t>
                  </w:r>
                </w:p>
              </w:txbxContent>
            </v:textbox>
          </v:shape>
        </w:pict>
      </w:r>
      <w:r>
        <w:rPr>
          <w:rStyle w:val="default"/>
          <w:rFonts w:cs="FrankRuehl" w:hint="cs"/>
          <w:rtl/>
        </w:rPr>
        <w:tab/>
        <w:t>(יז)</w:t>
      </w:r>
      <w:r>
        <w:rPr>
          <w:rStyle w:val="default"/>
          <w:rFonts w:cs="FrankRuehl" w:hint="cs"/>
          <w:rtl/>
        </w:rPr>
        <w:tab/>
      </w:r>
      <w:r w:rsidR="0055594A">
        <w:rPr>
          <w:rStyle w:val="default"/>
          <w:rFonts w:cs="FrankRuehl" w:hint="cs"/>
          <w:rtl/>
        </w:rPr>
        <w:t>(בוטל)</w:t>
      </w:r>
      <w:r>
        <w:rPr>
          <w:rStyle w:val="default"/>
          <w:rFonts w:cs="FrankRuehl" w:hint="cs"/>
          <w:rtl/>
        </w:rPr>
        <w:t>.</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21" w:name="Rov143"/>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75"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248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86(ה)</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strike/>
          <w:vanish/>
          <w:sz w:val="22"/>
          <w:szCs w:val="22"/>
          <w:shd w:val="clear" w:color="auto" w:fill="FFFF99"/>
          <w:rtl/>
        </w:rPr>
        <w:tab/>
        <w:t>אדם שניתן לגביו צו פיקוח לפי סעיף זה, יחולו עליו ההוראות בדבר זכות ערעור הקבועות בסעיף 87(ה) בשינויים המחוייבים לפי הענין.</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12.6.1981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30 (מס' 918)</w:t>
      </w:r>
      <w:r w:rsidR="00285608" w:rsidRPr="00A612C6">
        <w:rPr>
          <w:rStyle w:val="default"/>
          <w:rFonts w:cs="FrankRuehl" w:hint="cs"/>
          <w:b/>
          <w:bCs/>
          <w:vanish/>
          <w:sz w:val="20"/>
          <w:szCs w:val="20"/>
          <w:shd w:val="clear" w:color="auto" w:fill="FFFF99"/>
          <w:rtl/>
        </w:rPr>
        <w:t xml:space="preserve"> תשמ"א-1981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76" w:history="1">
        <w:r w:rsidRPr="00A612C6">
          <w:rPr>
            <w:rStyle w:val="Hyperlink"/>
            <w:rFonts w:cs="FrankRuehl" w:hint="cs"/>
            <w:vanish/>
            <w:szCs w:val="20"/>
            <w:shd w:val="clear" w:color="auto" w:fill="FFFF99"/>
            <w:rtl/>
          </w:rPr>
          <w:t>קובץ המנשרים מס' 49</w:t>
        </w:r>
      </w:hyperlink>
      <w:r w:rsidRPr="00A612C6">
        <w:rPr>
          <w:rStyle w:val="default"/>
          <w:rFonts w:cs="FrankRuehl" w:hint="cs"/>
          <w:vanish/>
          <w:sz w:val="20"/>
          <w:szCs w:val="20"/>
          <w:shd w:val="clear" w:color="auto" w:fill="FFFF99"/>
          <w:rtl/>
        </w:rPr>
        <w:t xml:space="preserve"> מיום 20.9.1982 עמ' 60</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w:t>
      </w:r>
      <w:r w:rsidRPr="00A612C6">
        <w:rPr>
          <w:rStyle w:val="default"/>
          <w:rFonts w:cs="FrankRuehl" w:hint="cs"/>
          <w:vanish/>
          <w:sz w:val="22"/>
          <w:szCs w:val="22"/>
          <w:shd w:val="clear" w:color="auto" w:fill="FFFF99"/>
          <w:rtl/>
        </w:rPr>
        <w:tab/>
        <w:t xml:space="preserve">למטרת סעיף זה תוקם ועדת ערעורים שחבריה יתמנו על ידי מפקד האזור. כיושב ראש הועדה ישמש שופט שנתמנה על פי צו זה ושניתן למנותו כשופט משפטאי בבית הדין הצבאי לערעורים בישראל. תפקידיה של ועדה זו יהיו לעיין בכל ערעור על צו לפי סעיף זה ולהביא בפני מפקד האזור המלצותיה לענין אותו ערעור. הוצא צו לגבי אדם מכח סעיף זה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תדון הועדה בעניינו לפחות אחת לששה חדשים בין אם פנה אליה אותו אדם בערעור ובין אם לאו.</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1.8.2002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84 (מס' 1510)</w:t>
      </w:r>
      <w:r w:rsidR="00285608" w:rsidRPr="00A612C6">
        <w:rPr>
          <w:rStyle w:val="default"/>
          <w:rFonts w:cs="FrankRuehl" w:hint="cs"/>
          <w:b/>
          <w:bCs/>
          <w:vanish/>
          <w:sz w:val="20"/>
          <w:szCs w:val="20"/>
          <w:shd w:val="clear" w:color="auto" w:fill="FFFF99"/>
          <w:rtl/>
        </w:rPr>
        <w:t xml:space="preserve"> תשס"ב-2002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77" w:history="1">
        <w:r w:rsidRPr="00A612C6">
          <w:rPr>
            <w:rStyle w:val="Hyperlink"/>
            <w:rFonts w:cs="FrankRuehl" w:hint="cs"/>
            <w:vanish/>
            <w:szCs w:val="20"/>
            <w:shd w:val="clear" w:color="auto" w:fill="FFFF99"/>
            <w:rtl/>
          </w:rPr>
          <w:t>קובץ המנשרים מס' 200</w:t>
        </w:r>
      </w:hyperlink>
      <w:r w:rsidRPr="00A612C6">
        <w:rPr>
          <w:rStyle w:val="default"/>
          <w:rFonts w:cs="FrankRuehl" w:hint="cs"/>
          <w:vanish/>
          <w:sz w:val="20"/>
          <w:szCs w:val="20"/>
          <w:shd w:val="clear" w:color="auto" w:fill="FFFF99"/>
          <w:rtl/>
        </w:rPr>
        <w:t xml:space="preserve"> מחודש מאי 2003 עמ' 3225</w:t>
      </w:r>
    </w:p>
    <w:p w:rsidR="00D91CBB" w:rsidRPr="00A612C6" w:rsidRDefault="00D91CBB">
      <w:pPr>
        <w:pStyle w:val="P00"/>
        <w:ind w:left="0" w:right="1134"/>
        <w:rPr>
          <w:rStyle w:val="big-number"/>
          <w:rFonts w:cs="Miriam" w:hint="cs"/>
          <w:vanish/>
          <w:sz w:val="16"/>
          <w:szCs w:val="16"/>
          <w:u w:val="single"/>
          <w:shd w:val="clear" w:color="auto" w:fill="FFFF99"/>
          <w:rtl/>
        </w:rPr>
      </w:pPr>
      <w:r w:rsidRPr="00A612C6">
        <w:rPr>
          <w:rStyle w:val="big-number"/>
          <w:rFonts w:cs="Miriam" w:hint="cs"/>
          <w:strike/>
          <w:vanish/>
          <w:sz w:val="16"/>
          <w:szCs w:val="16"/>
          <w:shd w:val="clear" w:color="auto" w:fill="FFFF99"/>
          <w:rtl/>
        </w:rPr>
        <w:t>פיקוח מיוחד</w:t>
      </w:r>
      <w:r w:rsidRPr="00A612C6">
        <w:rPr>
          <w:rStyle w:val="big-number"/>
          <w:rFonts w:cs="Miriam" w:hint="cs"/>
          <w:vanish/>
          <w:sz w:val="16"/>
          <w:szCs w:val="16"/>
          <w:shd w:val="clear" w:color="auto" w:fill="FFFF99"/>
          <w:rtl/>
        </w:rPr>
        <w:t xml:space="preserve"> </w:t>
      </w:r>
      <w:r w:rsidRPr="00A612C6">
        <w:rPr>
          <w:rStyle w:val="big-number"/>
          <w:rFonts w:cs="Miriam" w:hint="cs"/>
          <w:vanish/>
          <w:sz w:val="16"/>
          <w:szCs w:val="16"/>
          <w:u w:val="single"/>
          <w:shd w:val="clear" w:color="auto" w:fill="FFFF99"/>
          <w:rtl/>
        </w:rPr>
        <w:t>פיקוח מיוחד ותיחום מקום מגורים</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86</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מפקד צבאי רשאי להורות בצו שאדם יהיה נתון לפיקוח מיוחד.</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אדם הנתון בפיקוח מיוחד לפי סעיף זה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יהיה כפוף להגבלות הבאות, כולן או מקצתן, כפי שיורה המפקד הצבאי: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(1)</w:t>
      </w:r>
      <w:r w:rsidRPr="00A612C6">
        <w:rPr>
          <w:rStyle w:val="default"/>
          <w:rFonts w:cs="FrankRuehl" w:hint="cs"/>
          <w:vanish/>
          <w:sz w:val="22"/>
          <w:szCs w:val="22"/>
          <w:shd w:val="clear" w:color="auto" w:fill="FFFF99"/>
          <w:rtl/>
        </w:rPr>
        <w:tab/>
        <w:t xml:space="preserve">יהיה נדרש לגור בתחומיו של מקום מסוים באזור </w:t>
      </w:r>
      <w:r w:rsidRPr="00A612C6">
        <w:rPr>
          <w:rStyle w:val="default"/>
          <w:rFonts w:cs="FrankRuehl" w:hint="cs"/>
          <w:vanish/>
          <w:sz w:val="22"/>
          <w:szCs w:val="22"/>
          <w:u w:val="single"/>
          <w:shd w:val="clear" w:color="auto" w:fill="FFFF99"/>
          <w:rtl/>
        </w:rPr>
        <w:t>או באזור חבל עזה</w:t>
      </w:r>
      <w:r w:rsidRPr="00A612C6">
        <w:rPr>
          <w:rStyle w:val="default"/>
          <w:rFonts w:cs="FrankRuehl" w:hint="cs"/>
          <w:vanish/>
          <w:sz w:val="22"/>
          <w:szCs w:val="22"/>
          <w:shd w:val="clear" w:color="auto" w:fill="FFFF99"/>
          <w:rtl/>
        </w:rPr>
        <w:t>, שיפרט אותו המפקד הצבאי בצו;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לא יעזוב את העיר, הכפר או הנפה, שבהם הוא גר, ללא רשות בכתב של מפקד צבאי;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יודיע בכל עת למפקד צבאי או למי שיורה לו המפקד הצבאי את הבית או את המקום שבו הוא גר;</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יהיה חייב להתייצב כל אימת שידרוש זאת ממנו המפקד הצבאי ובמקום שיורה לו;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ישאר מאחורי דלתות ביתו למשך אותן שעות שיקבע המפקד הצבאי בצו.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חייל רשאי לעצור אדם שלגביו ניתן צו לפי סעיפים קטנים (א) ו-(ב) ולהוליכו לשטח שהוא צריך להיות בו.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 xml:space="preserve">הפר אדם צו לפי סעיף זה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ייאשם בעבירה על צו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w:t>
      </w:r>
      <w:r w:rsidRPr="00A612C6">
        <w:rPr>
          <w:rStyle w:val="default"/>
          <w:rFonts w:cs="FrankRuehl" w:hint="cs"/>
          <w:vanish/>
          <w:sz w:val="22"/>
          <w:szCs w:val="22"/>
          <w:shd w:val="clear" w:color="auto" w:fill="FFFF99"/>
          <w:rtl/>
        </w:rPr>
        <w:tab/>
        <w:t>ועדת ערעורים שהוקמה לפי סעיף 85 תהא מוסמכת לדון ולהמליץ בפני מפקד האזור על צווים שניתנו לפי סעיף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(ו)</w:t>
      </w:r>
      <w:r w:rsidRPr="00A612C6">
        <w:rPr>
          <w:rStyle w:val="default"/>
          <w:rFonts w:cs="FrankRuehl" w:hint="cs"/>
          <w:vanish/>
          <w:sz w:val="22"/>
          <w:szCs w:val="22"/>
          <w:shd w:val="clear" w:color="auto" w:fill="FFFF99"/>
          <w:rtl/>
        </w:rPr>
        <w:tab/>
        <w:t>ערער אדם שניתן לגביו צו לפי סעיף קטן (ב)(1) לעיל והושאר הצו בתוקפו, תדון הועדה בענינו לפחות אחת לששה חודשים בין אם פנה אליה אותו אדם בערעור נוסף ובין אם לאו.</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(ז)</w:t>
      </w:r>
      <w:r w:rsidRPr="00A612C6">
        <w:rPr>
          <w:rStyle w:val="default"/>
          <w:rFonts w:cs="FrankRuehl" w:hint="cs"/>
          <w:vanish/>
          <w:sz w:val="22"/>
          <w:szCs w:val="22"/>
          <w:u w:val="single"/>
          <w:shd w:val="clear" w:color="auto" w:fill="FFFF99"/>
          <w:rtl/>
        </w:rPr>
        <w:tab/>
        <w:t>מפקד צבאי שהוציא צו לפי סעיפים קטנים (א) ו-(ב) רשאי להורות כי אדם שלגביו ניתן הצו יוחזק במעצר עד להעברתו למקום שנקבע בצו.</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13.10.2003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88 (מס' 1533)</w:t>
      </w:r>
      <w:r w:rsidR="00285608" w:rsidRPr="00A612C6">
        <w:rPr>
          <w:rStyle w:val="default"/>
          <w:rFonts w:cs="FrankRuehl" w:hint="cs"/>
          <w:b/>
          <w:bCs/>
          <w:vanish/>
          <w:sz w:val="20"/>
          <w:szCs w:val="20"/>
          <w:shd w:val="clear" w:color="auto" w:fill="FFFF99"/>
          <w:rtl/>
        </w:rPr>
        <w:t xml:space="preserve"> תשס"ד-2003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78" w:history="1">
        <w:r w:rsidRPr="00A612C6">
          <w:rPr>
            <w:rStyle w:val="Hyperlink"/>
            <w:rFonts w:cs="FrankRuehl" w:hint="cs"/>
            <w:vanish/>
            <w:szCs w:val="20"/>
            <w:shd w:val="clear" w:color="auto" w:fill="FFFF99"/>
            <w:rtl/>
          </w:rPr>
          <w:t>קובץ המנשרים מס' 207</w:t>
        </w:r>
      </w:hyperlink>
      <w:r w:rsidRPr="00A612C6">
        <w:rPr>
          <w:rStyle w:val="default"/>
          <w:rFonts w:cs="FrankRuehl" w:hint="cs"/>
          <w:vanish/>
          <w:sz w:val="20"/>
          <w:szCs w:val="20"/>
          <w:shd w:val="clear" w:color="auto" w:fill="FFFF99"/>
          <w:rtl/>
        </w:rPr>
        <w:t xml:space="preserve"> מחודש ינואר 2006 עמ' 3534</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86</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מפקד צבאי רשאי להורות בצו שאדם יהיה נתון לפיקוח מיוחד.</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u w:val="single"/>
          <w:shd w:val="clear" w:color="auto" w:fill="FFFF99"/>
          <w:rtl/>
        </w:rPr>
        <w:tab/>
        <w:t>הדיון בהליכים לפי פרק זה יתקיים בדלתיים סגורות, אלא אם כן קבעה ועדת הערעורים שהוקמה מכוח סעיפים 85 או 86, הוראה אחרת לעניין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אדם הנתון בפיקוח מיוחד לפי סעיף זה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יהיה כפוף להגבלות הבאות, כולן או מקצתן, כפי שיורה המפקד הצבאי: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(1)</w:t>
      </w:r>
      <w:r w:rsidRPr="00A612C6">
        <w:rPr>
          <w:rStyle w:val="default"/>
          <w:rFonts w:cs="FrankRuehl" w:hint="cs"/>
          <w:vanish/>
          <w:sz w:val="22"/>
          <w:szCs w:val="22"/>
          <w:shd w:val="clear" w:color="auto" w:fill="FFFF99"/>
          <w:rtl/>
        </w:rPr>
        <w:tab/>
        <w:t>יהיה נדרש לגור בתחומיו של מקום מסוים באזור או באזור חבל עזה, שיפרט אותו המפקד הצבאי בצו;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לא יעזוב את העיר, הכפר או הנפה, שבהם הוא גר, ללא רשות בכתב של מפקד צבאי;</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יודיע בכל עת למפקד צבאי או למי שיורה לו המפקד הצבאי את הבית או את המקום שבו הוא גר;</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יהיה חייב להתייצב כל אימת שידרוש זאת ממנו המפקד הצבאי ובמקום שיורה לו;</w:t>
      </w:r>
    </w:p>
    <w:p w:rsidR="00D91CBB" w:rsidRPr="00A612C6" w:rsidRDefault="00D91CBB">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ישאר מאחורי דלתות ביתו למשך אותן שעות שיקבע המפקד הצבאי בצו.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חייל רשאי לעצור אדם שלגביו ניתן צו לפי סעיפים קטנים (א) ו-(ב) ולהוליכו לשטח שהוא צריך להיות בו.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 xml:space="preserve">הפר אדם צו לפי סעיף זה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ייאשם בעבירה על צו זה.</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strike/>
          <w:vanish/>
          <w:sz w:val="22"/>
          <w:szCs w:val="22"/>
          <w:shd w:val="clear" w:color="auto" w:fill="FFFF99"/>
          <w:rtl/>
        </w:rPr>
        <w:tab/>
        <w:t>ועדת ערעורים שהוקמה לפי סעיף 85 תהא מוסמכת לדון ולהמליץ בפני מפקד האזור על צווים שניתנו לפי סעיף זה.</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(ו)</w:t>
      </w:r>
      <w:r w:rsidRPr="00A612C6">
        <w:rPr>
          <w:rStyle w:val="default"/>
          <w:rFonts w:cs="FrankRuehl" w:hint="cs"/>
          <w:strike/>
          <w:vanish/>
          <w:sz w:val="22"/>
          <w:szCs w:val="22"/>
          <w:shd w:val="clear" w:color="auto" w:fill="FFFF99"/>
          <w:rtl/>
        </w:rPr>
        <w:tab/>
        <w:t>ערער אדם שניתן לגביו צו לפי סעיף קטן (ב)(1) לעיל והושאר הצו בתוקפו, תדון הועדה בענינו לפחות אחת לששה חודשים בין אם פנה אליה אותו אדם בערעור נוסף ובין אם לאו.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(ז)</w:t>
      </w:r>
      <w:r w:rsidRPr="00A612C6">
        <w:rPr>
          <w:rStyle w:val="default"/>
          <w:rFonts w:cs="FrankRuehl" w:hint="cs"/>
          <w:strike/>
          <w:vanish/>
          <w:sz w:val="22"/>
          <w:szCs w:val="22"/>
          <w:shd w:val="clear" w:color="auto" w:fill="FFFF99"/>
          <w:rtl/>
        </w:rPr>
        <w:tab/>
        <w:t>מפקד צבאי שהוציא צו לפי סעיפים קטנים (א) ו-(ב) רשאי להורות כי אדם שלגביו ניתן הצו יוחזק במעצר עד להעברתו למקום שנקבע בצו.</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(ה)</w:t>
      </w:r>
      <w:r w:rsidRPr="00A612C6">
        <w:rPr>
          <w:rStyle w:val="default"/>
          <w:rFonts w:cs="FrankRuehl" w:hint="cs"/>
          <w:vanish/>
          <w:sz w:val="22"/>
          <w:szCs w:val="22"/>
          <w:u w:val="single"/>
          <w:shd w:val="clear" w:color="auto" w:fill="FFFF99"/>
          <w:rtl/>
        </w:rPr>
        <w:tab/>
        <w:t>על צו שהוצא לפי סעיף זה (להלן בסעיף זה: הצו) ניתן לערער בפני ועדת ערעורים שימנה נשיא בית המשפט הצבאי לערעורים (להלן בסעיף זה: הוועדה). הוועדה יכול שתהיה מורכבת מחבר אחד, כחבר בוועדה ימונה שופט משפטאי שדרגתו רב-סרן לפחות.</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(ו)</w:t>
      </w:r>
      <w:r w:rsidRPr="00A612C6">
        <w:rPr>
          <w:rStyle w:val="default"/>
          <w:rFonts w:cs="FrankRuehl" w:hint="cs"/>
          <w:vanish/>
          <w:sz w:val="22"/>
          <w:szCs w:val="22"/>
          <w:u w:val="single"/>
          <w:shd w:val="clear" w:color="auto" w:fill="FFFF99"/>
          <w:rtl/>
        </w:rPr>
        <w:tab/>
        <w:t>מצאה הוועדה כי יש מקום להתערב בהחלטת המפקד הצבאי, רשאית היא לבטל את הצו, לקצרו, או לשנות את תנאיו.</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(ז)</w:t>
      </w:r>
      <w:r w:rsidRPr="00A612C6">
        <w:rPr>
          <w:rStyle w:val="default"/>
          <w:rFonts w:cs="FrankRuehl" w:hint="cs"/>
          <w:vanish/>
          <w:sz w:val="22"/>
          <w:szCs w:val="22"/>
          <w:u w:val="single"/>
          <w:shd w:val="clear" w:color="auto" w:fill="FFFF99"/>
          <w:rtl/>
        </w:rPr>
        <w:tab/>
        <w:t>הוגש ערעור לוועדה, רשאית היא לעכב את ביצוע הצו עד למועד מתן החלטתה.</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(ח)</w:t>
      </w:r>
      <w:r w:rsidRPr="00A612C6">
        <w:rPr>
          <w:rStyle w:val="default"/>
          <w:rFonts w:cs="FrankRuehl" w:hint="cs"/>
          <w:vanish/>
          <w:sz w:val="22"/>
          <w:szCs w:val="22"/>
          <w:u w:val="single"/>
          <w:shd w:val="clear" w:color="auto" w:fill="FFFF99"/>
          <w:rtl/>
        </w:rPr>
        <w:tab/>
        <w:t>בהליכים לפי סעיף זה, מותר לסטות מדיני הראיות, מטעמים שיירשמו.</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(ט)</w:t>
      </w:r>
      <w:r w:rsidRPr="00A612C6">
        <w:rPr>
          <w:rStyle w:val="default"/>
          <w:rFonts w:cs="FrankRuehl" w:hint="cs"/>
          <w:vanish/>
          <w:sz w:val="22"/>
          <w:szCs w:val="22"/>
          <w:u w:val="single"/>
          <w:shd w:val="clear" w:color="auto" w:fill="FFFF99"/>
          <w:rtl/>
        </w:rPr>
        <w:tab/>
        <w:t>בהליכים לפי סעיף זה רשאית הוועדה לקבל ראיה אף שלא בנוכחות האדם אשר כנגדו הוצא הצו או בא כוחו, או בלי לגלות להם, אם אחרי שעיינה בראיה או שמעה טענות, אף שלא בנוכחות האדם אשר כנגדו הוצא הצו או בא כוחו, שוכנעה שגילוי הראיה עלול לפגוע בביטחון האזור או בביטחון הציבור, הוראה זו אינה גורעת מכל זכות שלא למסור ראיה לפי סעיף 9א לצו זה.</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(י)</w:t>
      </w:r>
      <w:r w:rsidRPr="00A612C6">
        <w:rPr>
          <w:rStyle w:val="default"/>
          <w:rFonts w:cs="FrankRuehl" w:hint="cs"/>
          <w:vanish/>
          <w:sz w:val="22"/>
          <w:szCs w:val="22"/>
          <w:u w:val="single"/>
          <w:shd w:val="clear" w:color="auto" w:fill="FFFF99"/>
          <w:rtl/>
        </w:rPr>
        <w:tab/>
        <w:t>בכפוף לאמור בסעיף-קטן (ט) לעיל רשאי האדם אשר כנגדו הוצא הצו להיות נוכח בכל דיון לפי סעיף זה.</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(יא)</w:t>
      </w:r>
      <w:r w:rsidRPr="00A612C6">
        <w:rPr>
          <w:rStyle w:val="default"/>
          <w:rFonts w:cs="FrankRuehl" w:hint="cs"/>
          <w:vanish/>
          <w:sz w:val="22"/>
          <w:szCs w:val="22"/>
          <w:u w:val="single"/>
          <w:shd w:val="clear" w:color="auto" w:fill="FFFF99"/>
          <w:rtl/>
        </w:rPr>
        <w:tab/>
        <w:t>בכל עניין של סדר דין אשר אינו מוסדר בסעיף זה, תדון הוועדה בדרך הנראית לה מועילה ביותר להכרעה צודקת ומהירה בערעור.</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(יב)</w:t>
      </w:r>
      <w:r w:rsidRPr="00A612C6">
        <w:rPr>
          <w:rStyle w:val="default"/>
          <w:rFonts w:cs="FrankRuehl" w:hint="cs"/>
          <w:vanish/>
          <w:sz w:val="22"/>
          <w:szCs w:val="22"/>
          <w:u w:val="single"/>
          <w:shd w:val="clear" w:color="auto" w:fill="FFFF99"/>
          <w:rtl/>
        </w:rPr>
        <w:tab/>
        <w:t>החליטה הוועדה בערעור שהוגש לפי סעיף-קטן (ה) לעיל, רשאית היא, לבקשת בא כוח המפקד הצבאי או האדם אשר כנגדו הוצא הצו, לפי העניין, להשהות את ביצוע החלטתה לתקופה שלא תעלה על 48 שעות ממועד מסירת החלטתה, לעניין זה לא יבואו שבתות ומועדים במניין השעות.</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(יג)</w:t>
      </w:r>
      <w:r w:rsidRPr="00A612C6">
        <w:rPr>
          <w:rStyle w:val="default"/>
          <w:rFonts w:cs="FrankRuehl" w:hint="cs"/>
          <w:vanish/>
          <w:sz w:val="22"/>
          <w:szCs w:val="22"/>
          <w:u w:val="single"/>
          <w:shd w:val="clear" w:color="auto" w:fill="FFFF99"/>
          <w:rtl/>
        </w:rPr>
        <w:tab/>
        <w:t>ערער אדם שניתן לגביו צו לפי סעיף-קטן (ב)(1) לעיל, והושאר הצו בתוקפו, תדון הוועדה בעניינו לפחות אחת לשלושה חודשים בין אם פנה אליה אותו אדם בערעור נוסף, ובין אם לאו. בדיון כאמור תהיינה לוועדה כל הסמכויות שהוענקו לה בערעור כאמור בסעיף-קטן (ו).</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(יד)</w:t>
      </w:r>
      <w:r w:rsidRPr="00A612C6">
        <w:rPr>
          <w:rStyle w:val="default"/>
          <w:rFonts w:cs="FrankRuehl" w:hint="cs"/>
          <w:vanish/>
          <w:sz w:val="22"/>
          <w:szCs w:val="22"/>
          <w:u w:val="single"/>
          <w:shd w:val="clear" w:color="auto" w:fill="FFFF99"/>
          <w:rtl/>
        </w:rPr>
        <w:tab/>
        <w:t>מפקד צבאי שהוציא צו לפי סעיף-קטן (ב)(1) לעיל, רשאי להורות כי אדם אשר כנגדו הוצא הצו יוחזק במעצר במקום שייקבע על ידי המפקד הצבאי באזור, בישראל או בחבל עזה עד להעברתו למקום שנקבע בצו.</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(טו)</w:t>
      </w:r>
      <w:r w:rsidRPr="00A612C6">
        <w:rPr>
          <w:rStyle w:val="default"/>
          <w:rFonts w:cs="FrankRuehl" w:hint="cs"/>
          <w:vanish/>
          <w:sz w:val="22"/>
          <w:szCs w:val="22"/>
          <w:u w:val="single"/>
          <w:shd w:val="clear" w:color="auto" w:fill="FFFF99"/>
          <w:rtl/>
        </w:rPr>
        <w:tab/>
        <w:t>מי שניתן לגביו צו של מפקד צבאי באזור חבל עזה לפי סעיף 86(ב)(1) לצו בדבר הוראות ביטחון, התש"ל-1970, ניתן יהיה להחזיקו במעצר במתקן כליאה באזור עד לביצוע הצו.</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(טז)</w:t>
      </w:r>
      <w:r w:rsidRPr="00A612C6">
        <w:rPr>
          <w:rStyle w:val="default"/>
          <w:rFonts w:cs="FrankRuehl" w:hint="cs"/>
          <w:vanish/>
          <w:sz w:val="22"/>
          <w:szCs w:val="22"/>
          <w:u w:val="single"/>
          <w:shd w:val="clear" w:color="auto" w:fill="FFFF99"/>
          <w:rtl/>
        </w:rPr>
        <w:tab/>
        <w:t>מי שניתן לגביו צו של מפקד צבאי באזור חבל עזה לפי סעיף 86(ב)(1) לצו בדבר הוראות ביטחון, התש"ל-1970, אשר במסגרתו נקבע כי הוא יידרש לגור במקום מסוים באזור יהודה והשומרון, לא יהיה רשאי לצאת אותו מקום כל עוד צו זה בתוקף, אלא אם התיר לו זאת מפקד צבאי באזור חבל עזה.</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(יז)</w:t>
      </w:r>
      <w:r w:rsidRPr="00A612C6">
        <w:rPr>
          <w:rStyle w:val="default"/>
          <w:rFonts w:cs="FrankRuehl" w:hint="cs"/>
          <w:vanish/>
          <w:sz w:val="22"/>
          <w:szCs w:val="22"/>
          <w:u w:val="single"/>
          <w:shd w:val="clear" w:color="auto" w:fill="FFFF99"/>
          <w:rtl/>
        </w:rPr>
        <w:tab/>
        <w:t>חייל רשאי לעצור אדם שלגביו ניתן צו של מפקד צבאי באזור חבל עזה, כאמור בסעיף-קטן (טז) לעיל, ולהוליכו לשטח שהוא צריך להיות בו.</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285608"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79"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w:t>
      </w:r>
      <w:r w:rsidRPr="00A612C6">
        <w:rPr>
          <w:rStyle w:val="default"/>
          <w:rFonts w:cs="FrankRuehl" w:hint="cs"/>
          <w:vanish/>
          <w:sz w:val="22"/>
          <w:szCs w:val="22"/>
          <w:shd w:val="clear" w:color="auto" w:fill="FFFF99"/>
          <w:rtl/>
        </w:rPr>
        <w:tab/>
        <w:t xml:space="preserve">על צו שהוצא לפי סעיף זה (להלן בסעיף זה: הצו) ניתן לערער בפני ועדת ערעורים שימנה נשיא בית המשפט הצבאי לערעורים (להלן בסעיף זה: הוועדה). הוועדה יכול שתהיה מורכבת מחבר אחד, כחבר בוועדה ימונה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שדרגתו רב-סרן לפחות.</w:t>
      </w:r>
    </w:p>
    <w:p w:rsidR="001033D7" w:rsidRPr="00A612C6" w:rsidRDefault="001033D7" w:rsidP="001033D7">
      <w:pPr>
        <w:pStyle w:val="P00"/>
        <w:spacing w:before="0"/>
        <w:ind w:left="0" w:right="1134"/>
        <w:rPr>
          <w:rStyle w:val="default"/>
          <w:rFonts w:cs="FrankRuehl" w:hint="cs"/>
          <w:vanish/>
          <w:sz w:val="20"/>
          <w:szCs w:val="20"/>
          <w:shd w:val="clear" w:color="auto" w:fill="FFFF99"/>
          <w:rtl/>
        </w:rPr>
      </w:pPr>
    </w:p>
    <w:p w:rsidR="001033D7" w:rsidRPr="00A612C6" w:rsidRDefault="001033D7" w:rsidP="001033D7">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27.1.2009</w:t>
      </w:r>
    </w:p>
    <w:p w:rsidR="001033D7" w:rsidRPr="00A612C6" w:rsidRDefault="001033D7" w:rsidP="001033D7">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106 (מס' 1630) תשס"ט-2009</w:t>
      </w:r>
    </w:p>
    <w:p w:rsidR="001033D7" w:rsidRPr="00A612C6" w:rsidRDefault="001033D7" w:rsidP="001033D7">
      <w:pPr>
        <w:pStyle w:val="P00"/>
        <w:spacing w:before="0"/>
        <w:ind w:left="0" w:right="1134"/>
        <w:rPr>
          <w:rStyle w:val="default"/>
          <w:rFonts w:cs="FrankRuehl" w:hint="cs"/>
          <w:vanish/>
          <w:sz w:val="20"/>
          <w:szCs w:val="20"/>
          <w:shd w:val="clear" w:color="auto" w:fill="FFFF99"/>
          <w:rtl/>
        </w:rPr>
      </w:pPr>
      <w:hyperlink r:id="rId280" w:history="1">
        <w:r w:rsidRPr="00A612C6">
          <w:rPr>
            <w:rStyle w:val="Hyperlink"/>
            <w:rFonts w:cs="FrankRuehl" w:hint="cs"/>
            <w:vanish/>
            <w:szCs w:val="20"/>
            <w:shd w:val="clear" w:color="auto" w:fill="FFFF99"/>
            <w:rtl/>
          </w:rPr>
          <w:t>קובץ המנשרים מס' 229</w:t>
        </w:r>
      </w:hyperlink>
      <w:r w:rsidRPr="00A612C6">
        <w:rPr>
          <w:rStyle w:val="default"/>
          <w:rFonts w:cs="FrankRuehl" w:hint="cs"/>
          <w:vanish/>
          <w:sz w:val="20"/>
          <w:szCs w:val="20"/>
          <w:shd w:val="clear" w:color="auto" w:fill="FFFF99"/>
          <w:rtl/>
        </w:rPr>
        <w:t xml:space="preserve"> מחודש פברואר 2009 עמ' 5469</w:t>
      </w:r>
    </w:p>
    <w:p w:rsidR="001033D7" w:rsidRPr="00A612C6" w:rsidRDefault="001033D7" w:rsidP="001033D7">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אדם הנתון בפיקוח מיוחד לפי סעיף זה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יהיה כפוף להגבלות הבאות, כולן או מקצתן, כפי שיורה המפקד הצבאי:</w:t>
      </w:r>
    </w:p>
    <w:p w:rsidR="001033D7" w:rsidRPr="00A612C6" w:rsidRDefault="001033D7" w:rsidP="001033D7">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(1)</w:t>
      </w:r>
      <w:r w:rsidRPr="00A612C6">
        <w:rPr>
          <w:rStyle w:val="default"/>
          <w:rFonts w:cs="FrankRuehl" w:hint="cs"/>
          <w:vanish/>
          <w:sz w:val="22"/>
          <w:szCs w:val="22"/>
          <w:shd w:val="clear" w:color="auto" w:fill="FFFF99"/>
          <w:rtl/>
        </w:rPr>
        <w:tab/>
        <w:t xml:space="preserve">יהיה נדרש לגור בתחומיו של מקום מסוים באזור </w:t>
      </w:r>
      <w:r w:rsidRPr="00A612C6">
        <w:rPr>
          <w:rStyle w:val="default"/>
          <w:rFonts w:cs="FrankRuehl" w:hint="cs"/>
          <w:strike/>
          <w:vanish/>
          <w:sz w:val="22"/>
          <w:szCs w:val="22"/>
          <w:shd w:val="clear" w:color="auto" w:fill="FFFF99"/>
          <w:rtl/>
        </w:rPr>
        <w:t>או באזור חבל עזה</w:t>
      </w:r>
      <w:r w:rsidRPr="00A612C6">
        <w:rPr>
          <w:rStyle w:val="default"/>
          <w:rFonts w:cs="FrankRuehl" w:hint="cs"/>
          <w:vanish/>
          <w:sz w:val="22"/>
          <w:szCs w:val="22"/>
          <w:shd w:val="clear" w:color="auto" w:fill="FFFF99"/>
          <w:rtl/>
        </w:rPr>
        <w:t>, שיפרט אותו המפקד הצבאי בצו;</w:t>
      </w:r>
    </w:p>
    <w:p w:rsidR="001033D7" w:rsidRPr="00A612C6" w:rsidRDefault="001033D7" w:rsidP="001033D7">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(2)</w:t>
      </w:r>
      <w:r w:rsidRPr="00A612C6">
        <w:rPr>
          <w:rStyle w:val="default"/>
          <w:rFonts w:cs="FrankRuehl" w:hint="cs"/>
          <w:vanish/>
          <w:sz w:val="22"/>
          <w:szCs w:val="22"/>
          <w:shd w:val="clear" w:color="auto" w:fill="FFFF99"/>
          <w:rtl/>
        </w:rPr>
        <w:tab/>
        <w:t>לא יעזוב את העיר, הכפר או הנפה, שבהם הוא גר, ללא רשות בכתב של מפקד צבאי;</w:t>
      </w:r>
    </w:p>
    <w:p w:rsidR="001033D7" w:rsidRPr="00A612C6" w:rsidRDefault="001033D7" w:rsidP="001033D7">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(3)</w:t>
      </w:r>
      <w:r w:rsidRPr="00A612C6">
        <w:rPr>
          <w:rStyle w:val="default"/>
          <w:rFonts w:cs="FrankRuehl" w:hint="cs"/>
          <w:vanish/>
          <w:sz w:val="22"/>
          <w:szCs w:val="22"/>
          <w:shd w:val="clear" w:color="auto" w:fill="FFFF99"/>
          <w:rtl/>
        </w:rPr>
        <w:tab/>
        <w:t>יודיע בכל עת למפקד צבאי או למי שיורה לו המפקד הצבאי את הבית או את המקום שבו הוא גר;</w:t>
      </w:r>
    </w:p>
    <w:p w:rsidR="001033D7" w:rsidRPr="00A612C6" w:rsidRDefault="001033D7" w:rsidP="001033D7">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(4)</w:t>
      </w:r>
      <w:r w:rsidRPr="00A612C6">
        <w:rPr>
          <w:rStyle w:val="default"/>
          <w:rFonts w:cs="FrankRuehl" w:hint="cs"/>
          <w:vanish/>
          <w:sz w:val="22"/>
          <w:szCs w:val="22"/>
          <w:shd w:val="clear" w:color="auto" w:fill="FFFF99"/>
          <w:rtl/>
        </w:rPr>
        <w:tab/>
        <w:t>יהיה חייב להתייצב כל אימת שידרוש זאת ממנו המפקד הצבאי ובמקום שיורה לו;</w:t>
      </w:r>
    </w:p>
    <w:p w:rsidR="001033D7" w:rsidRPr="00A612C6" w:rsidRDefault="001033D7" w:rsidP="001033D7">
      <w:pPr>
        <w:pStyle w:val="P00"/>
        <w:spacing w:before="0"/>
        <w:ind w:left="1021"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(5)</w:t>
      </w:r>
      <w:r w:rsidRPr="00A612C6">
        <w:rPr>
          <w:rStyle w:val="default"/>
          <w:rFonts w:cs="FrankRuehl" w:hint="cs"/>
          <w:vanish/>
          <w:sz w:val="22"/>
          <w:szCs w:val="22"/>
          <w:shd w:val="clear" w:color="auto" w:fill="FFFF99"/>
          <w:rtl/>
        </w:rPr>
        <w:tab/>
        <w:t>ישאר מאחורי דלתות ביתו למשך אותן שעות שיקבע המפקד הצבאי בצו.</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חייל רשאי לעצור אדם שלגביו ניתן צו לפי סעיפים קטנים (א) ו-(ב) ולהוליכו לשטח שהוא צריך להיות בו.</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 xml:space="preserve">הפר אדם צו לפי סעיף זה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ייאשם בעבירה על צו זה.</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w:t>
      </w:r>
      <w:r w:rsidRPr="00A612C6">
        <w:rPr>
          <w:rStyle w:val="default"/>
          <w:rFonts w:cs="FrankRuehl" w:hint="cs"/>
          <w:vanish/>
          <w:sz w:val="22"/>
          <w:szCs w:val="22"/>
          <w:shd w:val="clear" w:color="auto" w:fill="FFFF99"/>
          <w:rtl/>
        </w:rPr>
        <w:tab/>
        <w:t>על צו שהוצא לפי סעיף זה (להלן בסעיף זה: הצו) ניתן לערער בפני ועדת ערעורים שימנה נשיא בית המשפט הצבאי לערעורים (להלן בסעיף זה: הוועדה). הוועדה יכול שתהיה מורכבת מחבר אחד, כחבר בוועדה ימונה שופט שדרגתו רב-סרן לפחות.</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(ו)</w:t>
      </w:r>
      <w:r w:rsidRPr="00A612C6">
        <w:rPr>
          <w:rStyle w:val="default"/>
          <w:rFonts w:cs="FrankRuehl" w:hint="cs"/>
          <w:vanish/>
          <w:sz w:val="22"/>
          <w:szCs w:val="22"/>
          <w:shd w:val="clear" w:color="auto" w:fill="FFFF99"/>
          <w:rtl/>
        </w:rPr>
        <w:tab/>
        <w:t>מצאה הוועדה כי יש מקום להתערב בהחלטת המפקד הצבאי, רשאית היא לבטל את הצו, לקצרו, או לשנות את תנאיו.</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(ז)</w:t>
      </w:r>
      <w:r w:rsidRPr="00A612C6">
        <w:rPr>
          <w:rStyle w:val="default"/>
          <w:rFonts w:cs="FrankRuehl" w:hint="cs"/>
          <w:vanish/>
          <w:sz w:val="22"/>
          <w:szCs w:val="22"/>
          <w:shd w:val="clear" w:color="auto" w:fill="FFFF99"/>
          <w:rtl/>
        </w:rPr>
        <w:tab/>
        <w:t>הוגש ערעור לוועדה, רשאית היא לעכב את ביצוע הצו עד למועד מתן החלטתה.</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(ח)</w:t>
      </w:r>
      <w:r w:rsidRPr="00A612C6">
        <w:rPr>
          <w:rStyle w:val="default"/>
          <w:rFonts w:cs="FrankRuehl" w:hint="cs"/>
          <w:vanish/>
          <w:sz w:val="22"/>
          <w:szCs w:val="22"/>
          <w:shd w:val="clear" w:color="auto" w:fill="FFFF99"/>
          <w:rtl/>
        </w:rPr>
        <w:tab/>
        <w:t>בהליכים לפי סעיף זה, מותר לסטות מדיני הראיות, מטעמים שיירשמו.</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(ט)</w:t>
      </w:r>
      <w:r w:rsidRPr="00A612C6">
        <w:rPr>
          <w:rStyle w:val="default"/>
          <w:rFonts w:cs="FrankRuehl" w:hint="cs"/>
          <w:vanish/>
          <w:sz w:val="22"/>
          <w:szCs w:val="22"/>
          <w:shd w:val="clear" w:color="auto" w:fill="FFFF99"/>
          <w:rtl/>
        </w:rPr>
        <w:tab/>
        <w:t>בהליכים לפי סעיף זה רשאית הוועדה לקבל ראיה אף שלא בנוכחות האדם אשר כנגדו הוצא הצו או בא כוחו, או בלי לגלות להם, אם אחרי שעיינה בראיה או שמעה טענות, אף שלא בנוכחות האדם אשר כנגדו הוצא הצו או בא כוחו, שוכנעה שגילוי הראיה עלול לפגוע בביטחון האזור או בביטחון הציבור, הוראה זו אינה גורעת מכל זכות שלא למסור ראיה לפי סעיף 9א לצו זה.</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(י)</w:t>
      </w:r>
      <w:r w:rsidRPr="00A612C6">
        <w:rPr>
          <w:rStyle w:val="default"/>
          <w:rFonts w:cs="FrankRuehl" w:hint="cs"/>
          <w:vanish/>
          <w:sz w:val="22"/>
          <w:szCs w:val="22"/>
          <w:shd w:val="clear" w:color="auto" w:fill="FFFF99"/>
          <w:rtl/>
        </w:rPr>
        <w:tab/>
        <w:t>בכפוף לאמור בסעיף-קטן (ט) לעיל רשאי האדם אשר כנגדו הוצא הצו להיות נוכח בכל דיון לפי סעיף זה.</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(יא)</w:t>
      </w:r>
      <w:r w:rsidRPr="00A612C6">
        <w:rPr>
          <w:rStyle w:val="default"/>
          <w:rFonts w:cs="FrankRuehl" w:hint="cs"/>
          <w:vanish/>
          <w:sz w:val="22"/>
          <w:szCs w:val="22"/>
          <w:shd w:val="clear" w:color="auto" w:fill="FFFF99"/>
          <w:rtl/>
        </w:rPr>
        <w:tab/>
        <w:t>בכל עניין של סדר דין אשר אינו מוסדר בסעיף זה, תדון הוועדה בדרך הנראית לה מועילה ביותר להכרעה צודקת ומהירה בערעור.</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(יב)</w:t>
      </w:r>
      <w:r w:rsidRPr="00A612C6">
        <w:rPr>
          <w:rStyle w:val="default"/>
          <w:rFonts w:cs="FrankRuehl" w:hint="cs"/>
          <w:vanish/>
          <w:sz w:val="22"/>
          <w:szCs w:val="22"/>
          <w:shd w:val="clear" w:color="auto" w:fill="FFFF99"/>
          <w:rtl/>
        </w:rPr>
        <w:tab/>
        <w:t>החליטה הוועדה בערעור שהוגש לפי סעיף-קטן (ה) לעיל, רשאית היא, לבקשת בא כוח המפקד הצבאי או האדם אשר כנגדו הוצא הצו, לפי העניין, להשהות את ביצוע החלטתה לתקופה שלא תעלה על 48 שעות ממועד מסירת החלטתה, לעניין זה לא יבואו שבתות ומועדים במניין השעות.</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(יג)</w:t>
      </w:r>
      <w:r w:rsidRPr="00A612C6">
        <w:rPr>
          <w:rStyle w:val="default"/>
          <w:rFonts w:cs="FrankRuehl" w:hint="cs"/>
          <w:vanish/>
          <w:sz w:val="22"/>
          <w:szCs w:val="22"/>
          <w:shd w:val="clear" w:color="auto" w:fill="FFFF99"/>
          <w:rtl/>
        </w:rPr>
        <w:tab/>
        <w:t>ערער אדם שניתן לגביו צו לפי סעיף-קטן (ב)(1) לעיל, והושאר הצו בתוקפו, תדון הוועדה בעניינו לפחות אחת לשלושה חודשים בין אם פנה אליה אותו אדם בערעור נוסף, ובין אם לאו. בדיון כאמור תהיינה לוועדה כל הסמכויות שהוענקו לה בערעור כאמור בסעיף-קטן (ו).</w:t>
      </w:r>
    </w:p>
    <w:p w:rsidR="001033D7" w:rsidRPr="00A612C6" w:rsidRDefault="001033D7" w:rsidP="001033D7">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(יד)</w:t>
      </w:r>
      <w:r w:rsidRPr="00A612C6">
        <w:rPr>
          <w:rStyle w:val="default"/>
          <w:rFonts w:cs="FrankRuehl" w:hint="cs"/>
          <w:vanish/>
          <w:sz w:val="22"/>
          <w:szCs w:val="22"/>
          <w:shd w:val="clear" w:color="auto" w:fill="FFFF99"/>
          <w:rtl/>
        </w:rPr>
        <w:tab/>
        <w:t xml:space="preserve">מפקד צבאי שהוציא צו לפי סעיף-קטן (ב)(1) לעיל, רשאי להורות כי אדם אשר כנגדו הוצא הצו יוחזק במעצר במקום שייקבע על ידי המפקד הצבאי </w:t>
      </w:r>
      <w:r w:rsidRPr="00A612C6">
        <w:rPr>
          <w:rStyle w:val="default"/>
          <w:rFonts w:cs="FrankRuehl" w:hint="cs"/>
          <w:strike/>
          <w:vanish/>
          <w:sz w:val="22"/>
          <w:szCs w:val="22"/>
          <w:shd w:val="clear" w:color="auto" w:fill="FFFF99"/>
          <w:rtl/>
        </w:rPr>
        <w:t>באזור, בישראל או בחבל עזה</w:t>
      </w:r>
      <w:r w:rsidR="0055594A" w:rsidRPr="00A612C6">
        <w:rPr>
          <w:rStyle w:val="default"/>
          <w:rFonts w:cs="FrankRuehl" w:hint="cs"/>
          <w:vanish/>
          <w:sz w:val="22"/>
          <w:szCs w:val="22"/>
          <w:shd w:val="clear" w:color="auto" w:fill="FFFF99"/>
          <w:rtl/>
        </w:rPr>
        <w:t xml:space="preserve"> </w:t>
      </w:r>
      <w:r w:rsidR="0055594A" w:rsidRPr="00A612C6">
        <w:rPr>
          <w:rStyle w:val="default"/>
          <w:rFonts w:cs="FrankRuehl" w:hint="cs"/>
          <w:vanish/>
          <w:sz w:val="22"/>
          <w:szCs w:val="22"/>
          <w:u w:val="single"/>
          <w:shd w:val="clear" w:color="auto" w:fill="FFFF99"/>
          <w:rtl/>
        </w:rPr>
        <w:t>באזור או בישראל</w:t>
      </w:r>
      <w:r w:rsidRPr="00A612C6">
        <w:rPr>
          <w:rStyle w:val="default"/>
          <w:rFonts w:cs="FrankRuehl" w:hint="cs"/>
          <w:vanish/>
          <w:sz w:val="22"/>
          <w:szCs w:val="22"/>
          <w:shd w:val="clear" w:color="auto" w:fill="FFFF99"/>
          <w:rtl/>
        </w:rPr>
        <w:t xml:space="preserve"> עד להעברתו למקום שנקבע בצו.</w:t>
      </w:r>
    </w:p>
    <w:p w:rsidR="001033D7" w:rsidRPr="00A612C6" w:rsidRDefault="001033D7" w:rsidP="001033D7">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(טו)</w:t>
      </w:r>
      <w:r w:rsidRPr="00A612C6">
        <w:rPr>
          <w:rStyle w:val="default"/>
          <w:rFonts w:cs="FrankRuehl" w:hint="cs"/>
          <w:strike/>
          <w:vanish/>
          <w:sz w:val="22"/>
          <w:szCs w:val="22"/>
          <w:shd w:val="clear" w:color="auto" w:fill="FFFF99"/>
          <w:rtl/>
        </w:rPr>
        <w:tab/>
        <w:t>מי שניתן לגביו צו של מפקד צבאי באזור חבל עזה לפי סעיף 86(ב)(1) לצו בדבר הוראות ביטחון, התש"ל-1970, ניתן יהיה להחזיקו במעצר במתקן כליאה באזור עד לביצוע הצו.</w:t>
      </w:r>
    </w:p>
    <w:p w:rsidR="001033D7" w:rsidRPr="00A612C6" w:rsidRDefault="001033D7" w:rsidP="001033D7">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(טז)</w:t>
      </w:r>
      <w:r w:rsidRPr="00A612C6">
        <w:rPr>
          <w:rStyle w:val="default"/>
          <w:rFonts w:cs="FrankRuehl" w:hint="cs"/>
          <w:strike/>
          <w:vanish/>
          <w:sz w:val="22"/>
          <w:szCs w:val="22"/>
          <w:shd w:val="clear" w:color="auto" w:fill="FFFF99"/>
          <w:rtl/>
        </w:rPr>
        <w:tab/>
        <w:t>מי שניתן לגביו צו של מפקד צבאי באזור חבל עזה לפי סעיף 86(ב)(1) לצו בדבר הוראות ביטחון, התש"ל-1970, אשר במסגרתו נקבע כי הוא יידרש לגור במקום מסוים באזור יהודה והשומרון, לא יהיה רשאי לצאת אותו מקום כל עוד צו זה בתוקף, אלא אם התיר לו זאת מפקד צבאי באזור חבל עזה.</w:t>
      </w:r>
    </w:p>
    <w:p w:rsidR="001033D7" w:rsidRPr="00DA758C" w:rsidRDefault="001033D7" w:rsidP="00DA758C">
      <w:pPr>
        <w:pStyle w:val="P00"/>
        <w:spacing w:before="0"/>
        <w:ind w:left="0" w:right="1134"/>
        <w:rPr>
          <w:rStyle w:val="default"/>
          <w:rFonts w:cs="FrankRuehl" w:hint="cs"/>
          <w:strike/>
          <w:sz w:val="2"/>
          <w:szCs w:val="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(יז)</w:t>
      </w:r>
      <w:r w:rsidRPr="00A612C6">
        <w:rPr>
          <w:rStyle w:val="default"/>
          <w:rFonts w:cs="FrankRuehl" w:hint="cs"/>
          <w:strike/>
          <w:vanish/>
          <w:sz w:val="22"/>
          <w:szCs w:val="22"/>
          <w:shd w:val="clear" w:color="auto" w:fill="FFFF99"/>
          <w:rtl/>
        </w:rPr>
        <w:tab/>
        <w:t>חייל רשאי לעצור אדם שלגביו ניתן צו של מפקד צבאי באזור חבל עזה, כאמור בסעיף-קטן (טז) לעיל, ולהוליכו לשטח שהוא צריך להיות בו.</w:t>
      </w:r>
      <w:bookmarkEnd w:id="121"/>
    </w:p>
    <w:p w:rsidR="00D91CBB" w:rsidRDefault="00D91CBB">
      <w:pPr>
        <w:pStyle w:val="P00"/>
        <w:spacing w:before="72"/>
        <w:ind w:left="0" w:right="1134"/>
        <w:rPr>
          <w:rStyle w:val="default"/>
          <w:rFonts w:cs="FrankRuehl" w:hint="cs"/>
          <w:rtl/>
        </w:rPr>
      </w:pPr>
      <w:r>
        <w:rPr>
          <w:rFonts w:cs="Miriam"/>
          <w:lang w:val="he-IL"/>
        </w:rPr>
        <w:pict>
          <v:rect id="_x0000_s1795" style="position:absolute;left:0;text-align:left;margin-left:463.5pt;margin-top:7.1pt;width:75.9pt;height:29.95pt;z-index:251778560" o:allowincell="f" filled="f" stroked="f" strokecolor="lime" strokeweight=".25pt">
            <v:textbox style="mso-next-textbox:#_x0000_s1795" inset="0,0,0,0">
              <w:txbxContent>
                <w:p w:rsidR="00E90B41" w:rsidRDefault="00E90B41">
                  <w:pPr>
                    <w:pStyle w:val="a7"/>
                    <w:rPr>
                      <w:rFonts w:hint="cs"/>
                      <w:rtl/>
                    </w:rPr>
                  </w:pPr>
                  <w:r>
                    <w:rPr>
                      <w:rFonts w:hint="cs"/>
                      <w:rtl/>
                    </w:rPr>
                    <w:t>דלתיים סגורות</w:t>
                  </w:r>
                </w:p>
                <w:p w:rsidR="00E90B41" w:rsidRDefault="00E90B41">
                  <w:pPr>
                    <w:pStyle w:val="a7"/>
                    <w:rPr>
                      <w:rFonts w:hint="cs"/>
                      <w:noProof/>
                      <w:rtl/>
                    </w:rPr>
                  </w:pPr>
                  <w:r>
                    <w:rPr>
                      <w:rFonts w:hint="cs"/>
                      <w:rtl/>
                    </w:rPr>
                    <w:t>תיקון מס' 83 (מס' 1489) תשס"א-2001</w:t>
                  </w:r>
                </w:p>
              </w:txbxContent>
            </v:textbox>
            <w10:anchorlock/>
          </v:rect>
        </w:pict>
      </w:r>
      <w:r>
        <w:rPr>
          <w:rStyle w:val="big-number"/>
          <w:rFonts w:cs="Miriam" w:hint="cs"/>
          <w:rtl/>
        </w:rPr>
        <w:t>86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הדיון בהליכים לפי פרק זה יתקיים בדלתיים סגורות.</w:t>
      </w:r>
    </w:p>
    <w:p w:rsidR="00DA758C" w:rsidRPr="00A612C6" w:rsidRDefault="00DA758C" w:rsidP="00DA758C">
      <w:pPr>
        <w:pStyle w:val="P00"/>
        <w:spacing w:before="0"/>
        <w:ind w:left="0" w:right="1134"/>
        <w:rPr>
          <w:rStyle w:val="default"/>
          <w:rFonts w:cs="FrankRuehl" w:hint="cs"/>
          <w:vanish/>
          <w:color w:val="FF0000"/>
          <w:sz w:val="20"/>
          <w:szCs w:val="20"/>
          <w:shd w:val="clear" w:color="auto" w:fill="FFFF99"/>
          <w:rtl/>
        </w:rPr>
      </w:pPr>
      <w:bookmarkStart w:id="122" w:name="Rov93"/>
      <w:r w:rsidRPr="00A612C6">
        <w:rPr>
          <w:rStyle w:val="default"/>
          <w:rFonts w:cs="FrankRuehl" w:hint="cs"/>
          <w:vanish/>
          <w:color w:val="FF0000"/>
          <w:sz w:val="20"/>
          <w:szCs w:val="20"/>
          <w:shd w:val="clear" w:color="auto" w:fill="FFFF99"/>
          <w:rtl/>
        </w:rPr>
        <w:t>מיום 14.2.2001</w:t>
      </w:r>
    </w:p>
    <w:p w:rsidR="00DA758C" w:rsidRPr="00A612C6" w:rsidRDefault="00DA758C" w:rsidP="00DA758C">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83 (מס' 1489) תשס"א-2001</w:t>
      </w:r>
    </w:p>
    <w:p w:rsidR="00DA758C" w:rsidRPr="00A612C6" w:rsidRDefault="00DA758C" w:rsidP="00DA758C">
      <w:pPr>
        <w:pStyle w:val="P00"/>
        <w:spacing w:before="0"/>
        <w:ind w:left="0" w:right="1134"/>
        <w:rPr>
          <w:rStyle w:val="default"/>
          <w:rFonts w:cs="FrankRuehl" w:hint="cs"/>
          <w:vanish/>
          <w:sz w:val="20"/>
          <w:szCs w:val="20"/>
          <w:shd w:val="clear" w:color="auto" w:fill="FFFF99"/>
          <w:rtl/>
        </w:rPr>
      </w:pPr>
      <w:hyperlink r:id="rId281" w:history="1">
        <w:r w:rsidRPr="00A612C6">
          <w:rPr>
            <w:rStyle w:val="Hyperlink"/>
            <w:rFonts w:cs="FrankRuehl" w:hint="cs"/>
            <w:vanish/>
            <w:szCs w:val="20"/>
            <w:shd w:val="clear" w:color="auto" w:fill="FFFF99"/>
            <w:rtl/>
          </w:rPr>
          <w:t>קובץ המנשרים מס' 193</w:t>
        </w:r>
      </w:hyperlink>
      <w:r w:rsidRPr="00A612C6">
        <w:rPr>
          <w:rStyle w:val="default"/>
          <w:rFonts w:cs="FrankRuehl" w:hint="cs"/>
          <w:vanish/>
          <w:sz w:val="20"/>
          <w:szCs w:val="20"/>
          <w:shd w:val="clear" w:color="auto" w:fill="FFFF99"/>
          <w:rtl/>
        </w:rPr>
        <w:t xml:space="preserve"> מחודש יוני 2001 עמ' 2964</w:t>
      </w:r>
    </w:p>
    <w:p w:rsidR="00DA758C" w:rsidRDefault="00DA758C" w:rsidP="00DA758C">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86ב</w:t>
      </w:r>
      <w:bookmarkEnd w:id="122"/>
    </w:p>
    <w:p w:rsidR="00DA758C" w:rsidRDefault="00DA758C">
      <w:pPr>
        <w:pStyle w:val="P00"/>
        <w:spacing w:before="72"/>
        <w:ind w:left="0" w:right="1134"/>
        <w:rPr>
          <w:rStyle w:val="default"/>
          <w:rFonts w:cs="FrankRuehl" w:hint="cs"/>
          <w:rtl/>
        </w:rPr>
      </w:pPr>
    </w:p>
    <w:p w:rsidR="00D91CBB" w:rsidRDefault="00D91CBB">
      <w:pPr>
        <w:pStyle w:val="medium2-header"/>
        <w:keepLines w:val="0"/>
        <w:spacing w:before="72"/>
        <w:ind w:left="0" w:right="1134"/>
        <w:rPr>
          <w:rFonts w:cs="FrankRuehl" w:hint="cs"/>
          <w:noProof/>
          <w:rtl/>
        </w:rPr>
      </w:pPr>
      <w:r>
        <w:rPr>
          <w:rFonts w:cs="FrankRuehl"/>
          <w:noProof/>
          <w:sz w:val="20"/>
          <w:rtl/>
          <w:lang w:val="he-IL"/>
        </w:rPr>
        <w:pict>
          <v:shape id="_x0000_s1385" type="#_x0000_t202" style="position:absolute;left:0;text-align:left;margin-left:470.35pt;margin-top:7.1pt;width:1in;height:18pt;z-index:25157785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18 (מס' 815) תש"ם-1980</w:t>
                  </w:r>
                </w:p>
              </w:txbxContent>
            </v:textbox>
          </v:shape>
        </w:pict>
      </w:r>
      <w:r>
        <w:rPr>
          <w:rFonts w:cs="FrankRuehl" w:hint="cs"/>
          <w:noProof/>
          <w:rtl/>
        </w:rPr>
        <w:t xml:space="preserve">פרק ה1 </w:t>
      </w:r>
      <w:r>
        <w:rPr>
          <w:rFonts w:cs="FrankRuehl" w:hint="cs"/>
          <w:noProof/>
        </w:rPr>
        <w:t>–</w:t>
      </w:r>
      <w:r>
        <w:rPr>
          <w:rFonts w:cs="FrankRuehl" w:hint="cs"/>
          <w:noProof/>
          <w:rtl/>
        </w:rPr>
        <w:t xml:space="preserve"> מעצר מינהלי</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23" w:name="Rov94"/>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82"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248</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כותרת פרק ה1</w:t>
      </w:r>
      <w:bookmarkEnd w:id="123"/>
    </w:p>
    <w:p w:rsidR="00D91CBB" w:rsidRDefault="00D91CBB">
      <w:pPr>
        <w:pStyle w:val="P00"/>
        <w:spacing w:before="72"/>
        <w:ind w:left="0" w:right="1134"/>
        <w:rPr>
          <w:rStyle w:val="default"/>
          <w:rFonts w:cs="FrankRuehl" w:hint="cs"/>
          <w:rtl/>
        </w:rPr>
      </w:pPr>
      <w:r>
        <w:rPr>
          <w:rFonts w:cs="Miriam"/>
          <w:lang w:val="he-IL"/>
        </w:rPr>
        <w:pict>
          <v:rect id="_x0000_s1323" style="position:absolute;left:0;text-align:left;margin-left:464.35pt;margin-top:7.1pt;width:75.05pt;height:32.45pt;z-index:251546112" o:allowincell="f" filled="f" stroked="f" strokecolor="lime" strokeweight=".25pt">
            <v:textbox style="mso-next-textbox:#_x0000_s1323" inset="0,0,0,0">
              <w:txbxContent>
                <w:p w:rsidR="00E90B41" w:rsidRDefault="00E90B41">
                  <w:pPr>
                    <w:spacing w:line="160" w:lineRule="exact"/>
                    <w:rPr>
                      <w:rFonts w:cs="Miriam" w:hint="cs"/>
                      <w:sz w:val="18"/>
                      <w:szCs w:val="18"/>
                      <w:rtl/>
                    </w:rPr>
                  </w:pPr>
                  <w:r>
                    <w:rPr>
                      <w:rFonts w:cs="Miriam" w:hint="cs"/>
                      <w:sz w:val="18"/>
                      <w:szCs w:val="18"/>
                      <w:rtl/>
                    </w:rPr>
                    <w:t>מעצר מינהלי</w:t>
                  </w:r>
                </w:p>
                <w:p w:rsidR="00E90B41" w:rsidRDefault="00E90B41">
                  <w:pPr>
                    <w:spacing w:line="160" w:lineRule="exact"/>
                    <w:rPr>
                      <w:rFonts w:cs="Miriam" w:hint="cs"/>
                      <w:noProof/>
                      <w:sz w:val="18"/>
                      <w:szCs w:val="18"/>
                      <w:rtl/>
                    </w:rPr>
                  </w:pPr>
                  <w:r>
                    <w:rPr>
                      <w:rFonts w:cs="Miriam" w:hint="cs"/>
                      <w:sz w:val="18"/>
                      <w:szCs w:val="18"/>
                      <w:rtl/>
                    </w:rPr>
                    <w:t>תיקון מס' 18 (מס' 815) תש"ם-1980</w:t>
                  </w:r>
                </w:p>
              </w:txbxContent>
            </v:textbox>
            <w10:anchorlock/>
          </v:rect>
        </w:pict>
      </w:r>
      <w:r>
        <w:rPr>
          <w:rStyle w:val="big-number"/>
          <w:rFonts w:cs="Miriam" w:hint="cs"/>
          <w:rtl/>
        </w:rPr>
        <w:t>87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היה למפקד האזור יסוד סביר להניח שטעמי בטחון האזור או בטחון הציבור מחייבים שאדם פלוני יוחזק במעצר, רשאי הוא, בצו בחתימת ידו, להורות על מעצרו של האדם לתקופה שתצויין בצו ושלא תעלה על ששה חדשים.</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למפקד האזור יסוד סביר להניח, ערב פקיעת תקפו של צו לפי סעיף קטן (א) (להלן </w:t>
      </w:r>
      <w:r>
        <w:rPr>
          <w:rStyle w:val="default"/>
          <w:rFonts w:cs="FrankRuehl"/>
          <w:rtl/>
        </w:rPr>
        <w:t>–</w:t>
      </w:r>
      <w:r>
        <w:rPr>
          <w:rStyle w:val="default"/>
          <w:rFonts w:cs="FrankRuehl" w:hint="cs"/>
          <w:rtl/>
        </w:rPr>
        <w:t xml:space="preserve"> צו המעצר המקורי), שטעמי בטחון האזור או בטחון הציבור עדיין מחייבים את החזקתו של העציר במעצר, רשאי הוא, בצו בחתימת ידו, להורות מפעם לפעם על הארכת תקפו של צו המעצר המקורי לתקופה שלא תעלה על ששה חדשים, ודין צו ההארכה לכל דבר עדין צו המעצר המקורי.</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למפקד צבאי שהינו מפקד נפה יסוד סביר להניח שקיימים התנאים שבהם רשאי מפקד האזור לצוות על מעצרו של אדם לפי סעיף קטן (א), רשאי הוא, בצו בחתימת ידו, להורות על מעצרו של אותו אדם, לתקופה שלא תעלה על 96 שעות ולא תהא ניתנת להארכה על ידי צו של מפקד צבאי.</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צו לפי סעיף זה יכול שיינתן שלא במעמד אדם שעל מעצרו הוא חל.</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24" w:name="Rov95"/>
      <w:r w:rsidRPr="00A612C6">
        <w:rPr>
          <w:rStyle w:val="default"/>
          <w:rFonts w:cs="FrankRuehl" w:hint="cs"/>
          <w:vanish/>
          <w:color w:val="FF0000"/>
          <w:sz w:val="20"/>
          <w:szCs w:val="20"/>
          <w:shd w:val="clear" w:color="auto" w:fill="FFFF99"/>
          <w:rtl/>
        </w:rPr>
        <w:t>מיום 4.10.1970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 (מס' 413)</w:t>
      </w:r>
      <w:r w:rsidR="00285608" w:rsidRPr="00A612C6">
        <w:rPr>
          <w:rStyle w:val="default"/>
          <w:rFonts w:cs="FrankRuehl" w:hint="cs"/>
          <w:b/>
          <w:bCs/>
          <w:vanish/>
          <w:sz w:val="20"/>
          <w:szCs w:val="20"/>
          <w:shd w:val="clear" w:color="auto" w:fill="FFFF99"/>
          <w:rtl/>
        </w:rPr>
        <w:t xml:space="preserve"> תשל"א-1970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83" w:history="1">
        <w:r w:rsidRPr="00A612C6">
          <w:rPr>
            <w:rStyle w:val="Hyperlink"/>
            <w:rFonts w:cs="FrankRuehl" w:hint="cs"/>
            <w:vanish/>
            <w:szCs w:val="20"/>
            <w:shd w:val="clear" w:color="auto" w:fill="FFFF99"/>
            <w:rtl/>
          </w:rPr>
          <w:t>קובץ המנשרים מס' 25</w:t>
        </w:r>
      </w:hyperlink>
      <w:r w:rsidRPr="00A612C6">
        <w:rPr>
          <w:rStyle w:val="default"/>
          <w:rFonts w:cs="FrankRuehl" w:hint="cs"/>
          <w:vanish/>
          <w:sz w:val="20"/>
          <w:szCs w:val="20"/>
          <w:shd w:val="clear" w:color="auto" w:fill="FFFF99"/>
          <w:rtl/>
        </w:rPr>
        <w:t xml:space="preserve"> מיום 1.3.1971 עמ' 958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87(ה)</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strike/>
          <w:vanish/>
          <w:sz w:val="22"/>
          <w:szCs w:val="22"/>
          <w:shd w:val="clear" w:color="auto" w:fill="FFFF99"/>
          <w:rtl/>
        </w:rPr>
        <w:tab/>
        <w:t>למטרת סעיף זה תוקם ועדת ערעורים שתמונה על-ידי מפקד האזור. כיושב ראש הועדה ישמש שופט שנתמנה על-פי צו זה. תפקידיה של ועדה זו יהיו לעיין בכל ערעור על צו לפי סעיף זה ולהביא בפני מפקד האזור המלצותיה לענין אותו ערעור. נעצר אדם לפי סעיף זה תדון הועדה במעצרו לפחות אחת לשישה חודשים, בין אם פנה אליה עצור בערעור ובין אם לאו.</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rsidP="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1.6.1971</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 (מס' 431) תשל"א-1971</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hyperlink r:id="rId284" w:history="1">
        <w:r w:rsidRPr="00A612C6">
          <w:rPr>
            <w:rStyle w:val="Hyperlink"/>
            <w:rFonts w:cs="FrankRuehl" w:hint="cs"/>
            <w:vanish/>
            <w:szCs w:val="20"/>
            <w:shd w:val="clear" w:color="auto" w:fill="FFFF99"/>
            <w:rtl/>
          </w:rPr>
          <w:t>קובץ המנשרים מס' 28</w:t>
        </w:r>
      </w:hyperlink>
      <w:r w:rsidRPr="00A612C6">
        <w:rPr>
          <w:rStyle w:val="default"/>
          <w:rFonts w:cs="FrankRuehl" w:hint="cs"/>
          <w:vanish/>
          <w:sz w:val="20"/>
          <w:szCs w:val="20"/>
          <w:shd w:val="clear" w:color="auto" w:fill="FFFF99"/>
          <w:rtl/>
        </w:rPr>
        <w:t xml:space="preserve"> מיום 1.8.1972 עמ' 1055</w:t>
      </w:r>
    </w:p>
    <w:p w:rsidR="00D91CBB" w:rsidRPr="00A612C6" w:rsidRDefault="00D91CBB" w:rsidP="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87(ה1)</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85"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248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87</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87</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מפקד צבאי או מי שהוסמך לכך מטעמו רשאי להורות בצו כי אדם ייעצר במקום מעצר שייקבע בצו.</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ניתן צו לפי סעיף זה על אדם, שביחס אליו עומד בתקפו צו לפי סעיף 85 או סעיף 86 ייחשב הצו לפי סעיף זה כבא במקומו של אותו צו אחר.</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מי שנתן צו מעצר לפי סעיף זה, יודיע על כך, בכתב מיד, ולא יאוחר מ-96 שעות לאחר מתן הצו, ליועץ המשפטי של מפקד האזור וליועץ המשפטי של המפקד הצבאי.</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(ד)</w:t>
      </w:r>
      <w:r w:rsidRPr="00A612C6">
        <w:rPr>
          <w:rStyle w:val="default"/>
          <w:rFonts w:cs="FrankRuehl" w:hint="cs"/>
          <w:strike/>
          <w:vanish/>
          <w:sz w:val="22"/>
          <w:szCs w:val="22"/>
          <w:shd w:val="clear" w:color="auto" w:fill="FFFF99"/>
          <w:rtl/>
        </w:rPr>
        <w:tab/>
        <w:t>חייל רשאי לעצור כל אדם, שעליו נתן מפקד צבאי צו לפי סעיף זה ולהוליכו למקום המעצר שנקבע באותו צו.</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w:t>
      </w:r>
      <w:r w:rsidRPr="00A612C6">
        <w:rPr>
          <w:rStyle w:val="default"/>
          <w:rFonts w:cs="FrankRuehl" w:hint="cs"/>
          <w:strike/>
          <w:vanish/>
          <w:sz w:val="22"/>
          <w:szCs w:val="22"/>
          <w:shd w:val="clear" w:color="auto" w:fill="FFFF99"/>
          <w:rtl/>
        </w:rPr>
        <w:tab/>
        <w:t>למטרת סעיף זה תוקם ועדת ערעורים שתמונה על-ידי מפקד האזור. כיושב ראש הועדה ישמש שופט שנתמנה על-פי צו זה ושניתן למנותו כשופט-משפטאי בבית-הדין הצבאי לערעורים בישראל. תפקידיה של ועדה זו יהיו לעיין בכל ערעור על צו זה לפי סעיף זה ולהביא בפני האזור המלצותיה לעניין אותו ערעור. נעצר אדם לפי סעיף זה תדון הועדה במעצרו לפחות אחת לשישה חדשים, בין אם פנה אליה עצור בערעור ובין אם לאו.</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(ה1)</w:t>
      </w:r>
      <w:r w:rsidRPr="00A612C6">
        <w:rPr>
          <w:rStyle w:val="default"/>
          <w:rFonts w:cs="FrankRuehl" w:hint="cs"/>
          <w:strike/>
          <w:vanish/>
          <w:sz w:val="22"/>
          <w:szCs w:val="22"/>
          <w:shd w:val="clear" w:color="auto" w:fill="FFFF99"/>
          <w:rtl/>
        </w:rPr>
        <w:tab/>
        <w:t>ועדת הערעורים לפי סעיף קטן (ה) תשמש גם ועדה מייעצת לצרכי תקנה 111(4) לתקנות ההגנה (שעת חרום), 1945.</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(ו)</w:t>
      </w:r>
      <w:r w:rsidRPr="00A612C6">
        <w:rPr>
          <w:rStyle w:val="default"/>
          <w:rFonts w:cs="FrankRuehl" w:hint="cs"/>
          <w:strike/>
          <w:vanish/>
          <w:sz w:val="22"/>
          <w:szCs w:val="22"/>
          <w:shd w:val="clear" w:color="auto" w:fill="FFFF99"/>
          <w:rtl/>
        </w:rPr>
        <w:tab/>
        <w:t xml:space="preserve">אדם שנעצר במקום מעצר בהתאם להוראותיו של סעיף זה ועושה מעשה של הפרת סדר ומשמעת במקום מעצר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ייאשם בעבירה על צו זה.</w:t>
      </w:r>
      <w:bookmarkEnd w:id="124"/>
    </w:p>
    <w:p w:rsidR="00D91CBB" w:rsidRDefault="00D91CBB">
      <w:pPr>
        <w:pStyle w:val="P00"/>
        <w:spacing w:before="72"/>
        <w:ind w:left="0" w:right="1134"/>
        <w:rPr>
          <w:rStyle w:val="default"/>
          <w:rFonts w:cs="FrankRuehl" w:hint="cs"/>
          <w:rtl/>
        </w:rPr>
      </w:pPr>
      <w:r>
        <w:rPr>
          <w:rFonts w:cs="Miriam"/>
          <w:lang w:val="he-IL"/>
        </w:rPr>
        <w:pict>
          <v:rect id="_x0000_s1386" style="position:absolute;left:0;text-align:left;margin-left:464.35pt;margin-top:7.1pt;width:75.05pt;height:32.45pt;z-index:251578880" o:allowincell="f" filled="f" stroked="f" strokecolor="lime" strokeweight=".25pt">
            <v:textbox style="mso-next-textbox:#_x0000_s1386" inset="0,0,0,0">
              <w:txbxContent>
                <w:p w:rsidR="00E90B41" w:rsidRDefault="00E90B41">
                  <w:pPr>
                    <w:spacing w:line="160" w:lineRule="exact"/>
                    <w:rPr>
                      <w:rFonts w:cs="Miriam" w:hint="cs"/>
                      <w:sz w:val="18"/>
                      <w:szCs w:val="18"/>
                      <w:rtl/>
                    </w:rPr>
                  </w:pPr>
                  <w:r>
                    <w:rPr>
                      <w:rFonts w:cs="Miriam" w:hint="cs"/>
                      <w:sz w:val="18"/>
                      <w:szCs w:val="18"/>
                      <w:rtl/>
                    </w:rPr>
                    <w:t>ביצוע</w:t>
                  </w:r>
                </w:p>
                <w:p w:rsidR="00E90B41" w:rsidRDefault="00E90B41">
                  <w:pPr>
                    <w:spacing w:line="160" w:lineRule="exact"/>
                    <w:rPr>
                      <w:rFonts w:cs="Miriam" w:hint="cs"/>
                      <w:noProof/>
                      <w:sz w:val="18"/>
                      <w:szCs w:val="18"/>
                      <w:rtl/>
                    </w:rPr>
                  </w:pPr>
                  <w:r>
                    <w:rPr>
                      <w:rFonts w:cs="Miriam" w:hint="cs"/>
                      <w:sz w:val="18"/>
                      <w:szCs w:val="18"/>
                      <w:rtl/>
                    </w:rPr>
                    <w:t>תיקון מס' 18 (מס' 815) תש"ם-1980</w:t>
                  </w:r>
                </w:p>
              </w:txbxContent>
            </v:textbox>
            <w10:anchorlock/>
          </v:rect>
        </w:pict>
      </w:r>
      <w:r>
        <w:rPr>
          <w:rStyle w:val="big-number"/>
          <w:rFonts w:cs="Miriam" w:hint="cs"/>
          <w:rtl/>
        </w:rPr>
        <w:t>87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צו מעצר לפי פרק זה יבוצע על ידי חייל או שוטר וישמש אסמכתא לחבישתו של העציר במקום מעצר שנקבע בצו המעצר או בצו מאוחר יותר.</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25" w:name="Rov96"/>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86"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250</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87א</w:t>
      </w:r>
      <w:bookmarkEnd w:id="125"/>
    </w:p>
    <w:p w:rsidR="00D91CBB" w:rsidRDefault="00D91CBB">
      <w:pPr>
        <w:pStyle w:val="P00"/>
        <w:spacing w:before="72"/>
        <w:ind w:left="0" w:right="1134"/>
        <w:rPr>
          <w:rStyle w:val="default"/>
          <w:rFonts w:cs="FrankRuehl" w:hint="cs"/>
          <w:rtl/>
        </w:rPr>
      </w:pPr>
      <w:r>
        <w:rPr>
          <w:rFonts w:cs="Miriam"/>
          <w:lang w:val="he-IL"/>
        </w:rPr>
        <w:pict>
          <v:rect id="_x0000_s1387" style="position:absolute;left:0;text-align:left;margin-left:464.35pt;margin-top:7.1pt;width:75.05pt;height:47.55pt;z-index:251579904" o:allowincell="f" filled="f" stroked="f" strokecolor="lime" strokeweight=".25pt">
            <v:textbox style="mso-next-textbox:#_x0000_s1387" inset="0,0,0,0">
              <w:txbxContent>
                <w:p w:rsidR="00E90B41" w:rsidRDefault="00E90B41">
                  <w:pPr>
                    <w:spacing w:line="160" w:lineRule="exact"/>
                    <w:rPr>
                      <w:rFonts w:cs="Miriam" w:hint="cs"/>
                      <w:sz w:val="18"/>
                      <w:szCs w:val="18"/>
                      <w:rtl/>
                    </w:rPr>
                  </w:pPr>
                  <w:r>
                    <w:rPr>
                      <w:rFonts w:cs="Miriam" w:hint="cs"/>
                      <w:sz w:val="18"/>
                      <w:szCs w:val="18"/>
                      <w:rtl/>
                    </w:rPr>
                    <w:t>בקורת שיפוטית על צו המעצר</w:t>
                  </w:r>
                </w:p>
                <w:p w:rsidR="00E90B41" w:rsidRDefault="00E90B41">
                  <w:pPr>
                    <w:spacing w:line="160" w:lineRule="exact"/>
                    <w:rPr>
                      <w:rFonts w:cs="Miriam" w:hint="cs"/>
                      <w:sz w:val="18"/>
                      <w:szCs w:val="18"/>
                      <w:rtl/>
                    </w:rPr>
                  </w:pPr>
                  <w:r>
                    <w:rPr>
                      <w:rFonts w:cs="Miriam" w:hint="cs"/>
                      <w:sz w:val="18"/>
                      <w:szCs w:val="18"/>
                      <w:rtl/>
                    </w:rPr>
                    <w:t>תיקון מס' 18 (מס' 815) תש"ם-1980</w:t>
                  </w:r>
                </w:p>
                <w:p w:rsidR="00E90B41" w:rsidRDefault="00E90B41">
                  <w:pPr>
                    <w:spacing w:line="160" w:lineRule="exact"/>
                    <w:rPr>
                      <w:rFonts w:cs="Miriam" w:hint="cs"/>
                      <w:noProof/>
                      <w:sz w:val="18"/>
                      <w:szCs w:val="18"/>
                      <w:rtl/>
                    </w:rPr>
                  </w:pPr>
                  <w:r>
                    <w:rPr>
                      <w:rFonts w:cs="Miriam" w:hint="cs"/>
                      <w:sz w:val="18"/>
                      <w:szCs w:val="18"/>
                      <w:rtl/>
                    </w:rPr>
                    <w:t>תיקון מס' 91 (מס' 1571) תשס"ה-2005</w:t>
                  </w:r>
                </w:p>
              </w:txbxContent>
            </v:textbox>
            <w10:anchorlock/>
          </v:rect>
        </w:pict>
      </w:r>
      <w:r>
        <w:rPr>
          <w:rStyle w:val="big-number"/>
          <w:rFonts w:cs="Miriam" w:hint="cs"/>
          <w:rtl/>
        </w:rPr>
        <w:t>87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נעצר אדם על פי צו מפקד האזור לפי פרק זה, יובא תוך 96 שעות ממעצרו, ואם היה בתכוף לפני כן במעצר על פי צו מפקד צבאי שהינו מפקד נפה </w:t>
      </w:r>
      <w:r>
        <w:rPr>
          <w:rStyle w:val="default"/>
          <w:rFonts w:cs="FrankRuehl"/>
          <w:rtl/>
        </w:rPr>
        <w:t>–</w:t>
      </w:r>
      <w:r>
        <w:rPr>
          <w:rStyle w:val="default"/>
          <w:rFonts w:cs="FrankRuehl" w:hint="cs"/>
          <w:rtl/>
        </w:rPr>
        <w:t xml:space="preserve"> תוך 96 שעות ממעצרו לפי צו המפקד הצבאי שהינו מפקד נפה </w:t>
      </w:r>
      <w:r>
        <w:rPr>
          <w:rStyle w:val="default"/>
          <w:rFonts w:cs="FrankRuehl"/>
          <w:rtl/>
        </w:rPr>
        <w:t>–</w:t>
      </w:r>
      <w:r>
        <w:rPr>
          <w:rStyle w:val="default"/>
          <w:rFonts w:cs="FrankRuehl" w:hint="cs"/>
          <w:rtl/>
        </w:rPr>
        <w:t xml:space="preserve"> לפני שופט כמשמעו בסעיף 3(ג)(1) לצו זה (להלן </w:t>
      </w:r>
      <w:r>
        <w:rPr>
          <w:rStyle w:val="default"/>
          <w:rFonts w:cs="FrankRuehl"/>
          <w:rtl/>
        </w:rPr>
        <w:t>–</w:t>
      </w:r>
      <w:r>
        <w:rPr>
          <w:rStyle w:val="default"/>
          <w:rFonts w:cs="FrankRuehl" w:hint="cs"/>
          <w:rtl/>
        </w:rPr>
        <w:t xml:space="preserve"> שופט), והשופט רשאי לאשר את צו המעצר, לבטלו או לקצר את תקופת המעצר שבו; לא הובא העציר לפני שופט ולא הוחל בדיון לפניו תוך 69 השעות כאמור, ישוחרר העציר, זולת אם קיימת עילה אחרת למעצרו לפי כל דין או תחיקת בטחון.</w:t>
      </w:r>
    </w:p>
    <w:p w:rsidR="00D91CBB" w:rsidRDefault="00D91CBB">
      <w:pPr>
        <w:pStyle w:val="P00"/>
        <w:spacing w:before="72"/>
        <w:ind w:left="0" w:right="1134"/>
        <w:rPr>
          <w:rStyle w:val="default"/>
          <w:rFonts w:cs="FrankRuehl" w:hint="cs"/>
          <w:rtl/>
        </w:rPr>
      </w:pPr>
      <w:r>
        <w:rPr>
          <w:rFonts w:cs="FrankRuehl"/>
          <w:rtl/>
          <w:lang w:val="he-IL"/>
        </w:rPr>
        <w:pict>
          <v:shape id="_x0000_s1785" type="#_x0000_t202" style="position:absolute;left:0;text-align:left;margin-left:468pt;margin-top:7.1pt;width:74.35pt;height:16.6pt;z-index:251771392"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91 (מס' 1571) תשס"ה-2005</w:t>
                  </w:r>
                </w:p>
              </w:txbxContent>
            </v:textbox>
          </v:shape>
        </w:pict>
      </w:r>
      <w:r>
        <w:rPr>
          <w:rStyle w:val="default"/>
          <w:rFonts w:cs="FrankRuehl" w:hint="cs"/>
          <w:rtl/>
        </w:rPr>
        <w:tab/>
        <w:t>(ב)</w:t>
      </w:r>
      <w:r>
        <w:rPr>
          <w:rStyle w:val="default"/>
          <w:rFonts w:cs="FrankRuehl" w:hint="cs"/>
          <w:rtl/>
        </w:rPr>
        <w:tab/>
        <w:t>השופט יבטל את צו המעצר אם הוכח לו שהטעמים שבגללם ניתן, לא היו טעמים ענייניים של בטחון האזור או של בטחון הציבור או שניתן שלא בתום לב או מתוך שיקולים שלא לענין.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26" w:name="Rov97"/>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87"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250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87ב</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285608"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88"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87</w:t>
      </w:r>
      <w:r w:rsidRPr="00A612C6">
        <w:rPr>
          <w:rStyle w:val="default"/>
          <w:rFonts w:cs="FrankRuehl" w:hint="cs"/>
          <w:vanish/>
          <w:sz w:val="22"/>
          <w:szCs w:val="22"/>
          <w:shd w:val="clear" w:color="auto" w:fill="FFFF99"/>
          <w:rtl/>
        </w:rPr>
        <w:t>ב</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נעצר אדם על פי צו מפקד האזור לפי פרק זה, יובא תוך 96 שעות ממעצרו, ואם היה בתכוף לפני כן במעצר על פי צו מפקד צבאי שהינו מפקד נפה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תוך 96 שעות ממעצרו לפי צו המפקד הצבאי שהינו מפקד נפה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לפני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כמשמעו בסעיף 3(ג)(1) לצו זה (להלן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w:t>
      </w:r>
      <w:r w:rsidRPr="00A612C6">
        <w:rPr>
          <w:rStyle w:val="default"/>
          <w:rFonts w:cs="FrankRuehl" w:hint="cs"/>
          <w:strike/>
          <w:vanish/>
          <w:sz w:val="22"/>
          <w:szCs w:val="22"/>
          <w:shd w:val="clear" w:color="auto" w:fill="FFFF99"/>
          <w:rtl/>
        </w:rPr>
        <w:t>והשופט המשפטאי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והשופט</w:t>
      </w:r>
      <w:r w:rsidRPr="00A612C6">
        <w:rPr>
          <w:rStyle w:val="default"/>
          <w:rFonts w:cs="FrankRuehl" w:hint="cs"/>
          <w:vanish/>
          <w:sz w:val="22"/>
          <w:szCs w:val="22"/>
          <w:shd w:val="clear" w:color="auto" w:fill="FFFF99"/>
          <w:rtl/>
        </w:rPr>
        <w:t xml:space="preserve"> רשאי לאשר את צו המעצר, לבטלו או לקצר את תקופת המעצר שבו; לא הובא העציר לפני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ולא הוחל בדיון לפניו תוך 69 השעות כאמור, ישוחרר העציר, זולת אם קיימת עילה אחרת למעצרו לפי כל דין או תחיקת בטחון.</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השופט המשפטאי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השופט</w:t>
      </w:r>
      <w:r w:rsidRPr="00A612C6">
        <w:rPr>
          <w:rStyle w:val="default"/>
          <w:rFonts w:cs="FrankRuehl" w:hint="cs"/>
          <w:vanish/>
          <w:sz w:val="22"/>
          <w:szCs w:val="22"/>
          <w:shd w:val="clear" w:color="auto" w:fill="FFFF99"/>
          <w:rtl/>
        </w:rPr>
        <w:t xml:space="preserve"> יבטל את צו המעצר אם הוכח לו שהטעמים שבגללם ניתן, לא היו טעמים ענייניים של בטחון האזור או של בטחון הציבור או שניתן שלא בתום לב או מתוך שיקולים שלא לענין.</w:t>
      </w:r>
      <w:bookmarkEnd w:id="126"/>
    </w:p>
    <w:p w:rsidR="00D91CBB" w:rsidRDefault="00D91CBB">
      <w:pPr>
        <w:pStyle w:val="P00"/>
        <w:spacing w:before="72"/>
        <w:ind w:left="0" w:right="1134"/>
        <w:rPr>
          <w:rStyle w:val="default"/>
          <w:rFonts w:cs="FrankRuehl" w:hint="cs"/>
          <w:rtl/>
        </w:rPr>
      </w:pPr>
      <w:r>
        <w:rPr>
          <w:rFonts w:cs="Miriam"/>
          <w:lang w:val="he-IL"/>
        </w:rPr>
        <w:pict>
          <v:rect id="_x0000_s1388" style="position:absolute;left:0;text-align:left;margin-left:464.35pt;margin-top:7.1pt;width:75.05pt;height:51pt;z-index:251580928" o:allowincell="f" filled="f" stroked="f" strokecolor="lime" strokeweight=".25pt">
            <v:textbox style="mso-next-textbox:#_x0000_s1388" inset="0,0,0,0">
              <w:txbxContent>
                <w:p w:rsidR="00E90B41" w:rsidRDefault="00E90B41">
                  <w:pPr>
                    <w:spacing w:line="160" w:lineRule="exact"/>
                    <w:rPr>
                      <w:rFonts w:cs="Miriam" w:hint="cs"/>
                      <w:sz w:val="18"/>
                      <w:szCs w:val="18"/>
                      <w:rtl/>
                    </w:rPr>
                  </w:pPr>
                  <w:r>
                    <w:rPr>
                      <w:rFonts w:cs="Miriam" w:hint="cs"/>
                      <w:sz w:val="18"/>
                      <w:szCs w:val="18"/>
                      <w:rtl/>
                    </w:rPr>
                    <w:t>עיון תקופתי מחדש</w:t>
                  </w:r>
                </w:p>
                <w:p w:rsidR="00E90B41" w:rsidRDefault="00E90B41">
                  <w:pPr>
                    <w:spacing w:line="160" w:lineRule="exact"/>
                    <w:rPr>
                      <w:rFonts w:cs="Miriam" w:hint="cs"/>
                      <w:sz w:val="18"/>
                      <w:szCs w:val="18"/>
                      <w:rtl/>
                    </w:rPr>
                  </w:pPr>
                  <w:r>
                    <w:rPr>
                      <w:rFonts w:cs="Miriam" w:hint="cs"/>
                      <w:sz w:val="18"/>
                      <w:szCs w:val="18"/>
                      <w:rtl/>
                    </w:rPr>
                    <w:t>תיקון מס' 18 (מס' 815) תש"ם-1980</w:t>
                  </w:r>
                </w:p>
                <w:p w:rsidR="00E90B41" w:rsidRDefault="00E90B41">
                  <w:pPr>
                    <w:spacing w:line="160" w:lineRule="exact"/>
                    <w:rPr>
                      <w:rFonts w:cs="Miriam" w:hint="cs"/>
                      <w:noProof/>
                      <w:sz w:val="18"/>
                      <w:szCs w:val="18"/>
                      <w:rtl/>
                    </w:rPr>
                  </w:pPr>
                  <w:r>
                    <w:rPr>
                      <w:rFonts w:cs="Miriam" w:hint="cs"/>
                      <w:sz w:val="18"/>
                      <w:szCs w:val="18"/>
                      <w:rtl/>
                    </w:rPr>
                    <w:t>תיקון מס' 91 (מס' 1571) תשס"ה-2005</w:t>
                  </w:r>
                </w:p>
              </w:txbxContent>
            </v:textbox>
            <w10:anchorlock/>
          </v:rect>
        </w:pict>
      </w:r>
      <w:r>
        <w:rPr>
          <w:rStyle w:val="big-number"/>
          <w:rFonts w:cs="Miriam" w:hint="cs"/>
          <w:rtl/>
        </w:rPr>
        <w:t>87</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אושר צו מעצר לפי פרק זה בשינוי או בלי שינוי, ידון שופט מחדש בענין המעצר לא יאוחר משלושה חדשים אחרי אישור המעצר לפי סעיף 87ב או אחרי מתן החלטה לפי סעיף 87ב או אחרי מתן החלטה לפי סעיף זה או תוך תקופה קצרה יותר שקבע שופט בהחלטתו, כל עוד לא שוחרר העציר; לא החל הדיון לפני השופט תוך התקופה האמורה, ישוחרר העציר, זולת אם קיימת עילה אחרת למעצרו לפי כל דין או תחיקת בטחון.</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27" w:name="Rov98"/>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89"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250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87ג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285608"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90"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87</w:t>
      </w:r>
      <w:r w:rsidRPr="00A612C6">
        <w:rPr>
          <w:rStyle w:val="default"/>
          <w:rFonts w:cs="FrankRuehl" w:hint="cs"/>
          <w:vanish/>
          <w:sz w:val="22"/>
          <w:szCs w:val="22"/>
          <w:shd w:val="clear" w:color="auto" w:fill="FFFF99"/>
          <w:rtl/>
        </w:rPr>
        <w:t>ג</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אושר צו מעצר לפי פרק זה בשינוי או בלי שינוי, ידון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מחדש בענין המעצר לא יאוחר משלושה חדשים אחרי אישור המעצר לפי סעיף 87ב או אחרי מתן החלטה לפי סעיף 87ב או אחרי מתן החלטה לפי סעיף זה או תוך תקופה קצרה יותר שקבע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בהחלטתו, כל עוד לא שוחרר העציר; לא החל הדיון לפני השופט תוך התקופה האמורה, ישוחרר העציר, זולת אם קיימת עילה אחרת למעצרו לפי כל דין או תחיקת בטחון.</w:t>
      </w:r>
      <w:bookmarkEnd w:id="127"/>
    </w:p>
    <w:p w:rsidR="00D91CBB" w:rsidRDefault="00D91CBB">
      <w:pPr>
        <w:pStyle w:val="P00"/>
        <w:spacing w:before="72"/>
        <w:ind w:left="0" w:right="1134"/>
        <w:rPr>
          <w:rStyle w:val="default"/>
          <w:rFonts w:cs="FrankRuehl" w:hint="cs"/>
          <w:rtl/>
        </w:rPr>
      </w:pPr>
      <w:r>
        <w:rPr>
          <w:rFonts w:cs="Miriam"/>
          <w:lang w:val="he-IL"/>
        </w:rPr>
        <w:pict>
          <v:rect id="_x0000_s1389" style="position:absolute;left:0;text-align:left;margin-left:464.35pt;margin-top:7.1pt;width:75.05pt;height:42.45pt;z-index:251581952" o:allowincell="f" filled="f" stroked="f" strokecolor="lime" strokeweight=".25pt">
            <v:textbox style="mso-next-textbox:#_x0000_s1389" inset="0,0,0,0">
              <w:txbxContent>
                <w:p w:rsidR="00E90B41" w:rsidRDefault="00E90B41">
                  <w:pPr>
                    <w:spacing w:line="160" w:lineRule="exact"/>
                    <w:rPr>
                      <w:rFonts w:cs="Miriam" w:hint="cs"/>
                      <w:sz w:val="18"/>
                      <w:szCs w:val="18"/>
                      <w:rtl/>
                    </w:rPr>
                  </w:pPr>
                  <w:r>
                    <w:rPr>
                      <w:rFonts w:cs="Miriam" w:hint="cs"/>
                      <w:sz w:val="18"/>
                      <w:szCs w:val="18"/>
                      <w:rtl/>
                    </w:rPr>
                    <w:t>סטיה מדיני הראית</w:t>
                  </w:r>
                </w:p>
                <w:p w:rsidR="00E90B41" w:rsidRDefault="00E90B41">
                  <w:pPr>
                    <w:spacing w:line="160" w:lineRule="exact"/>
                    <w:rPr>
                      <w:rFonts w:cs="Miriam" w:hint="cs"/>
                      <w:sz w:val="18"/>
                      <w:szCs w:val="18"/>
                      <w:rtl/>
                    </w:rPr>
                  </w:pPr>
                  <w:r>
                    <w:rPr>
                      <w:rFonts w:cs="Miriam" w:hint="cs"/>
                      <w:sz w:val="18"/>
                      <w:szCs w:val="18"/>
                      <w:rtl/>
                    </w:rPr>
                    <w:t>תיקון מס' 18 (מס' 815) תש"ם-1980</w:t>
                  </w:r>
                </w:p>
                <w:p w:rsidR="00E90B41" w:rsidRDefault="00E90B41">
                  <w:pPr>
                    <w:spacing w:line="160" w:lineRule="exact"/>
                    <w:rPr>
                      <w:rFonts w:cs="Miriam" w:hint="cs"/>
                      <w:noProof/>
                      <w:sz w:val="18"/>
                      <w:szCs w:val="18"/>
                      <w:rtl/>
                    </w:rPr>
                  </w:pPr>
                  <w:r>
                    <w:rPr>
                      <w:rFonts w:cs="Miriam" w:hint="cs"/>
                      <w:sz w:val="18"/>
                      <w:szCs w:val="18"/>
                      <w:rtl/>
                    </w:rPr>
                    <w:t>תיקון מס' 91 (מס' 1571) תשס"ה-2005</w:t>
                  </w:r>
                </w:p>
              </w:txbxContent>
            </v:textbox>
            <w10:anchorlock/>
          </v:rect>
        </w:pict>
      </w:r>
      <w:r>
        <w:rPr>
          <w:rStyle w:val="big-number"/>
          <w:rFonts w:cs="Miriam" w:hint="cs"/>
          <w:rtl/>
        </w:rPr>
        <w:t>87</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בהליכים לפי סעיפים 87ב ו-87ג מותר לסטות מדיני הראיות, אם השופט משוכנע שהדבר יועיל לגילוי האמת ולעשיית משפט צדק.</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אימת שיוחלט לסטות מדיני הראיות יירשמו הטעמים שהניעו למתן ההחלטה.</w:t>
      </w:r>
    </w:p>
    <w:p w:rsidR="00D91CBB" w:rsidRDefault="00D91CBB">
      <w:pPr>
        <w:pStyle w:val="P00"/>
        <w:spacing w:before="72"/>
        <w:ind w:left="0" w:right="1134"/>
        <w:rPr>
          <w:rStyle w:val="default"/>
          <w:rFonts w:cs="FrankRuehl" w:hint="cs"/>
          <w:rtl/>
        </w:rPr>
      </w:pPr>
      <w:r>
        <w:rPr>
          <w:rFonts w:cs="FrankRuehl"/>
          <w:rtl/>
          <w:lang w:val="he-IL"/>
        </w:rPr>
        <w:pict>
          <v:shape id="_x0000_s1788" type="#_x0000_t202" style="position:absolute;left:0;text-align:left;margin-left:468pt;margin-top:7.1pt;width:74.35pt;height:19.95pt;z-index:25177241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91 (מס' 1571) תשס"ה-2005</w:t>
                  </w:r>
                </w:p>
              </w:txbxContent>
            </v:textbox>
          </v:shape>
        </w:pict>
      </w:r>
      <w:r>
        <w:rPr>
          <w:rStyle w:val="default"/>
          <w:rFonts w:cs="FrankRuehl" w:hint="cs"/>
          <w:rtl/>
        </w:rPr>
        <w:tab/>
        <w:t>(ג)</w:t>
      </w:r>
      <w:r>
        <w:rPr>
          <w:rStyle w:val="default"/>
          <w:rFonts w:cs="FrankRuehl" w:hint="cs"/>
          <w:rtl/>
        </w:rPr>
        <w:tab/>
        <w:t>בהליכים לפי סעיפים 87ב ו-87ג רשאי שופט לקבל ראייה אף שלא בנוכחות העציר או בא כוחו או בלי לגלותה להם אם, אחרי שעיין בראייה או שמע טענות, אף שלא בנוכחות העציר ובא כוחו, שוכנע שגילוי הראייה לעציר או לבא כוחו עלול לפגוע בבטחון האזור או בבטחון הציבור. הוראה זו אינה גורעת מכל זכות שלא למסור ראייה לפי סעיף 9א לצו.</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28" w:name="Rov99"/>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91"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252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87ד</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285608"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92"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big-number"/>
          <w:rFonts w:cs="FrankRuehl" w:hint="cs"/>
          <w:vanish/>
          <w:sz w:val="22"/>
          <w:szCs w:val="22"/>
          <w:shd w:val="clear" w:color="auto" w:fill="FFFF99"/>
          <w:rtl/>
        </w:rPr>
        <w:t>87</w:t>
      </w:r>
      <w:r w:rsidRPr="00A612C6">
        <w:rPr>
          <w:rStyle w:val="default"/>
          <w:rFonts w:cs="FrankRuehl" w:hint="cs"/>
          <w:vanish/>
          <w:sz w:val="22"/>
          <w:szCs w:val="22"/>
          <w:shd w:val="clear" w:color="auto" w:fill="FFFF99"/>
          <w:rtl/>
        </w:rPr>
        <w:t>ד</w:t>
      </w:r>
      <w:r w:rsidRPr="00A612C6">
        <w:rPr>
          <w:rStyle w:val="default"/>
          <w:rFonts w:cs="FrankRuehl"/>
          <w:vanish/>
          <w:sz w:val="22"/>
          <w:szCs w:val="22"/>
          <w:shd w:val="clear" w:color="auto" w:fill="FFFF99"/>
          <w:rtl/>
        </w:rPr>
        <w:t>.</w:t>
      </w: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בהליכים לפי סעיפים 87ב ו-87ג מותר לסטות מדיני הראיות, אם </w:t>
      </w:r>
      <w:r w:rsidRPr="00A612C6">
        <w:rPr>
          <w:rStyle w:val="default"/>
          <w:rFonts w:cs="FrankRuehl" w:hint="cs"/>
          <w:strike/>
          <w:vanish/>
          <w:sz w:val="22"/>
          <w:szCs w:val="22"/>
          <w:shd w:val="clear" w:color="auto" w:fill="FFFF99"/>
          <w:rtl/>
        </w:rPr>
        <w:t>השופט המשפטאי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השופט</w:t>
      </w:r>
      <w:r w:rsidRPr="00A612C6">
        <w:rPr>
          <w:rStyle w:val="default"/>
          <w:rFonts w:cs="FrankRuehl" w:hint="cs"/>
          <w:vanish/>
          <w:sz w:val="22"/>
          <w:szCs w:val="22"/>
          <w:shd w:val="clear" w:color="auto" w:fill="FFFF99"/>
          <w:rtl/>
        </w:rPr>
        <w:t xml:space="preserve"> משוכנע שהדבר יועיל לגילוי האמת ולעשיית משפט צדק.</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כל אימת שיוחלט לסטות מדיני הראיות יירשמו הטעמים שהניעו למתן ההחלטה.</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(ג)</w:t>
      </w:r>
      <w:r w:rsidRPr="00A612C6">
        <w:rPr>
          <w:rStyle w:val="default"/>
          <w:rFonts w:cs="FrankRuehl" w:hint="cs"/>
          <w:vanish/>
          <w:sz w:val="22"/>
          <w:szCs w:val="22"/>
          <w:shd w:val="clear" w:color="auto" w:fill="FFFF99"/>
          <w:rtl/>
        </w:rPr>
        <w:tab/>
        <w:t xml:space="preserve">בהליכים לפי סעיפים 87ב ו-87ג רשאי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לקבל ראייה אף שלא בנוכחות העציר או בא כוחו או בלי לגלותה להם אם, אחרי שעיין בראייה או שמע טענות, אף שלא בנוכחות העציר ובא כוחו, שוכנע שגילוי הראייה לעציר או לבא כוחו עלול לפגוע בבטחון האזור או בבטחון הציבור. הוראה זו אינה גורעת מכל זכות שלא למסור ראייה לפי סעיף 9א לצו.</w:t>
      </w:r>
      <w:bookmarkEnd w:id="128"/>
    </w:p>
    <w:p w:rsidR="00D91CBB" w:rsidRDefault="00D91CBB">
      <w:pPr>
        <w:pStyle w:val="P00"/>
        <w:spacing w:before="72"/>
        <w:ind w:left="0" w:right="1134"/>
        <w:rPr>
          <w:rStyle w:val="default"/>
          <w:rFonts w:cs="FrankRuehl" w:hint="cs"/>
          <w:rtl/>
        </w:rPr>
      </w:pPr>
      <w:r>
        <w:rPr>
          <w:rFonts w:cs="Miriam"/>
          <w:lang w:val="he-IL"/>
        </w:rPr>
        <w:pict>
          <v:rect id="_x0000_s1390" style="position:absolute;left:0;text-align:left;margin-left:464.35pt;margin-top:7.1pt;width:75.05pt;height:61.35pt;z-index:251582976" o:allowincell="f" filled="f" stroked="f" strokecolor="lime" strokeweight=".25pt">
            <v:textbox style="mso-next-textbox:#_x0000_s1390" inset="0,0,0,0">
              <w:txbxContent>
                <w:p w:rsidR="00E90B41" w:rsidRDefault="00E90B41">
                  <w:pPr>
                    <w:spacing w:line="160" w:lineRule="exact"/>
                    <w:rPr>
                      <w:rFonts w:cs="Miriam" w:hint="cs"/>
                      <w:sz w:val="18"/>
                      <w:szCs w:val="18"/>
                      <w:rtl/>
                    </w:rPr>
                  </w:pPr>
                  <w:r>
                    <w:rPr>
                      <w:rFonts w:cs="Miriam" w:hint="cs"/>
                      <w:sz w:val="18"/>
                      <w:szCs w:val="18"/>
                      <w:rtl/>
                    </w:rPr>
                    <w:t>ערעור</w:t>
                  </w:r>
                </w:p>
                <w:p w:rsidR="00E90B41" w:rsidRDefault="00E90B41">
                  <w:pPr>
                    <w:spacing w:line="160" w:lineRule="exact"/>
                    <w:rPr>
                      <w:rFonts w:cs="Miriam" w:hint="cs"/>
                      <w:sz w:val="18"/>
                      <w:szCs w:val="18"/>
                      <w:rtl/>
                    </w:rPr>
                  </w:pPr>
                  <w:r>
                    <w:rPr>
                      <w:rFonts w:cs="Miriam" w:hint="cs"/>
                      <w:sz w:val="18"/>
                      <w:szCs w:val="18"/>
                      <w:rtl/>
                    </w:rPr>
                    <w:t>תיקון מס' 18 (מס' 815) תש"ם-1980</w:t>
                  </w:r>
                </w:p>
                <w:p w:rsidR="00E90B41" w:rsidRDefault="00E90B41">
                  <w:pPr>
                    <w:spacing w:line="160" w:lineRule="exact"/>
                    <w:rPr>
                      <w:rFonts w:cs="Miriam" w:hint="cs"/>
                      <w:sz w:val="18"/>
                      <w:szCs w:val="18"/>
                      <w:rtl/>
                    </w:rPr>
                  </w:pPr>
                  <w:r>
                    <w:rPr>
                      <w:rFonts w:cs="Miriam" w:hint="cs"/>
                      <w:sz w:val="18"/>
                      <w:szCs w:val="18"/>
                      <w:rtl/>
                    </w:rPr>
                    <w:t>תיקון מס' 29 (מס' 914) תשמ"א-1981</w:t>
                  </w:r>
                </w:p>
                <w:p w:rsidR="00E90B41" w:rsidRDefault="00E90B41">
                  <w:pPr>
                    <w:spacing w:line="160" w:lineRule="exact"/>
                    <w:rPr>
                      <w:rFonts w:cs="Miriam" w:hint="cs"/>
                      <w:noProof/>
                      <w:sz w:val="18"/>
                      <w:szCs w:val="18"/>
                      <w:rtl/>
                    </w:rPr>
                  </w:pPr>
                  <w:r>
                    <w:rPr>
                      <w:rFonts w:cs="Miriam" w:hint="cs"/>
                      <w:sz w:val="18"/>
                      <w:szCs w:val="18"/>
                      <w:rtl/>
                    </w:rPr>
                    <w:t>תיקון מס' 91 (מס' 1571) תשס"ה-2005</w:t>
                  </w:r>
                </w:p>
              </w:txbxContent>
            </v:textbox>
            <w10:anchorlock/>
          </v:rect>
        </w:pict>
      </w:r>
      <w:r>
        <w:rPr>
          <w:rStyle w:val="big-number"/>
          <w:rFonts w:cs="Miriam" w:hint="cs"/>
          <w:rtl/>
        </w:rPr>
        <w:t>87</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החלטת שופט לאשר צו מעצר, בשינויים או בלי שינויים, לבטלו או לשנותו, וכן החלטתו לפי סעיף 87ג, ניתנת לערעור לפני נשיא בית המשפט כמשמעו בסעיף 3(ג)(2) או לפני נשיא תורן כמשמעו בסעיף 3(ב)(3); לנשיא בית המשפט ולנשיא תורן יהיו כל הסמכויות שהוענקו לשופט לפי פרק זה.</w:t>
      </w:r>
    </w:p>
    <w:p w:rsidR="00D91CBB" w:rsidRDefault="00D91CBB">
      <w:pPr>
        <w:pStyle w:val="P00"/>
        <w:spacing w:before="72"/>
        <w:ind w:left="0" w:right="1134"/>
        <w:rPr>
          <w:rStyle w:val="default"/>
          <w:rFonts w:cs="FrankRuehl" w:hint="cs"/>
          <w:rtl/>
        </w:rPr>
      </w:pPr>
      <w:r>
        <w:rPr>
          <w:rFonts w:cs="FrankRuehl"/>
          <w:rtl/>
          <w:lang w:val="he-IL"/>
        </w:rPr>
        <w:pict>
          <v:shape id="_x0000_s1790" type="#_x0000_t202" style="position:absolute;left:0;text-align:left;margin-left:468pt;margin-top:7.1pt;width:74.35pt;height:20.4pt;z-index:25177344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91 (מס' 1571) תשס"ה-2005</w:t>
                  </w:r>
                </w:p>
              </w:txbxContent>
            </v:textbox>
          </v:shape>
        </w:pict>
      </w:r>
      <w:r>
        <w:rPr>
          <w:rStyle w:val="default"/>
          <w:rFonts w:cs="FrankRuehl" w:hint="cs"/>
          <w:rtl/>
        </w:rPr>
        <w:tab/>
        <w:t>(ב)</w:t>
      </w:r>
      <w:r>
        <w:rPr>
          <w:rStyle w:val="default"/>
          <w:rFonts w:cs="FrankRuehl" w:hint="cs"/>
          <w:rtl/>
        </w:rPr>
        <w:tab/>
        <w:t>הערעור לא יעכב את בצוע הצו, אלא אם שופט או נשיא בית המשפט החליט אחרת.</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בכפוף לאמור בסעיף 87ד(ג) רשאי עציר להיות נוכח בכל דיון לפי סעיפים 87ב, 87ג ו-87ה.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29" w:name="Rov100"/>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93"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252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87ה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25.5.1981</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29 (מס' 914)</w:t>
      </w:r>
      <w:r w:rsidR="00285608" w:rsidRPr="00A612C6">
        <w:rPr>
          <w:rStyle w:val="default"/>
          <w:rFonts w:cs="FrankRuehl" w:hint="cs"/>
          <w:b/>
          <w:bCs/>
          <w:vanish/>
          <w:sz w:val="20"/>
          <w:szCs w:val="20"/>
          <w:shd w:val="clear" w:color="auto" w:fill="FFFF99"/>
          <w:rtl/>
        </w:rPr>
        <w:t xml:space="preserve"> תשמ"א-1981</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94" w:history="1">
        <w:r w:rsidRPr="00A612C6">
          <w:rPr>
            <w:rStyle w:val="Hyperlink"/>
            <w:rFonts w:cs="FrankRuehl" w:hint="cs"/>
            <w:vanish/>
            <w:szCs w:val="20"/>
            <w:shd w:val="clear" w:color="auto" w:fill="FFFF99"/>
            <w:rtl/>
          </w:rPr>
          <w:t>קובץ המנשרים מס' 49</w:t>
        </w:r>
      </w:hyperlink>
      <w:r w:rsidRPr="00A612C6">
        <w:rPr>
          <w:rStyle w:val="default"/>
          <w:rFonts w:cs="FrankRuehl" w:hint="cs"/>
          <w:vanish/>
          <w:sz w:val="20"/>
          <w:szCs w:val="20"/>
          <w:shd w:val="clear" w:color="auto" w:fill="FFFF99"/>
          <w:rtl/>
        </w:rPr>
        <w:t xml:space="preserve"> מיום 20.9.1982 עמ' 50</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החלטת שופט משפטאי לאשר צו מעצר, בשינויים או בלי שינויים, לבטלו או לשנותו, וכן החלטתו לפי סעיף 87ג, ניתנת לערעור לפני נשיא בית המשפט כמשמעו בסעיף 3(ג)(2) </w:t>
      </w:r>
      <w:r w:rsidRPr="00A612C6">
        <w:rPr>
          <w:rStyle w:val="default"/>
          <w:rFonts w:cs="FrankRuehl" w:hint="cs"/>
          <w:vanish/>
          <w:sz w:val="22"/>
          <w:szCs w:val="22"/>
          <w:u w:val="single"/>
          <w:shd w:val="clear" w:color="auto" w:fill="FFFF99"/>
          <w:rtl/>
        </w:rPr>
        <w:t>או לפני נשיא תורן כמשמעו בסעיף 3(ב)(3)</w:t>
      </w:r>
      <w:r w:rsidRPr="00A612C6">
        <w:rPr>
          <w:rStyle w:val="default"/>
          <w:rFonts w:cs="FrankRuehl" w:hint="cs"/>
          <w:vanish/>
          <w:sz w:val="22"/>
          <w:szCs w:val="22"/>
          <w:shd w:val="clear" w:color="auto" w:fill="FFFF99"/>
          <w:rtl/>
        </w:rPr>
        <w:t xml:space="preserve">; לנשיא בית המשפט </w:t>
      </w:r>
      <w:r w:rsidRPr="00A612C6">
        <w:rPr>
          <w:rStyle w:val="default"/>
          <w:rFonts w:cs="FrankRuehl" w:hint="cs"/>
          <w:vanish/>
          <w:sz w:val="22"/>
          <w:szCs w:val="22"/>
          <w:u w:val="single"/>
          <w:shd w:val="clear" w:color="auto" w:fill="FFFF99"/>
          <w:rtl/>
        </w:rPr>
        <w:t>ולנשיא תורן</w:t>
      </w:r>
      <w:r w:rsidRPr="00A612C6">
        <w:rPr>
          <w:rStyle w:val="default"/>
          <w:rFonts w:cs="FrankRuehl" w:hint="cs"/>
          <w:vanish/>
          <w:sz w:val="22"/>
          <w:szCs w:val="22"/>
          <w:shd w:val="clear" w:color="auto" w:fill="FFFF99"/>
          <w:rtl/>
        </w:rPr>
        <w:t xml:space="preserve"> יהיו כל הסמכויות שהוענקו לשופט משפטאי לפי פרק זה.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8.8.2005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91 (מס' 1571)</w:t>
      </w:r>
      <w:r w:rsidR="00285608" w:rsidRPr="00A612C6">
        <w:rPr>
          <w:rStyle w:val="default"/>
          <w:rFonts w:cs="FrankRuehl" w:hint="cs"/>
          <w:b/>
          <w:bCs/>
          <w:vanish/>
          <w:sz w:val="20"/>
          <w:szCs w:val="20"/>
          <w:shd w:val="clear" w:color="auto" w:fill="FFFF99"/>
          <w:rtl/>
        </w:rPr>
        <w:t xml:space="preserve"> תשס"ה-2005</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95" w:history="1">
        <w:r w:rsidRPr="00A612C6">
          <w:rPr>
            <w:rStyle w:val="Hyperlink"/>
            <w:rFonts w:cs="FrankRuehl" w:hint="cs"/>
            <w:vanish/>
            <w:szCs w:val="20"/>
            <w:shd w:val="clear" w:color="auto" w:fill="FFFF99"/>
            <w:rtl/>
          </w:rPr>
          <w:t>קובץ המנשרים מס' 210</w:t>
        </w:r>
      </w:hyperlink>
      <w:r w:rsidRPr="00A612C6">
        <w:rPr>
          <w:rStyle w:val="default"/>
          <w:rFonts w:cs="FrankRuehl" w:hint="cs"/>
          <w:vanish/>
          <w:sz w:val="20"/>
          <w:szCs w:val="20"/>
          <w:shd w:val="clear" w:color="auto" w:fill="FFFF99"/>
          <w:rtl/>
        </w:rPr>
        <w:t xml:space="preserve"> מחודש ינואר 2006 עמ' 4057</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vanish/>
          <w:sz w:val="22"/>
          <w:szCs w:val="22"/>
          <w:shd w:val="clear" w:color="auto" w:fill="FFFF99"/>
          <w:rtl/>
        </w:rPr>
        <w:tab/>
      </w:r>
      <w:r w:rsidRPr="00A612C6">
        <w:rPr>
          <w:rStyle w:val="default"/>
          <w:rFonts w:cs="FrankRuehl" w:hint="cs"/>
          <w:vanish/>
          <w:sz w:val="22"/>
          <w:szCs w:val="22"/>
          <w:shd w:val="clear" w:color="auto" w:fill="FFFF99"/>
          <w:rtl/>
        </w:rPr>
        <w:t>(א)</w:t>
      </w:r>
      <w:r w:rsidRPr="00A612C6">
        <w:rPr>
          <w:rStyle w:val="default"/>
          <w:rFonts w:cs="FrankRuehl" w:hint="cs"/>
          <w:vanish/>
          <w:sz w:val="22"/>
          <w:szCs w:val="22"/>
          <w:shd w:val="clear" w:color="auto" w:fill="FFFF99"/>
          <w:rtl/>
        </w:rPr>
        <w:tab/>
        <w:t xml:space="preserve">החלטת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לאשר צו מעצר, בשינויים או בלי שינויים, לבטלו או לשנותו, וכן החלטתו לפי סעיף 87ג, ניתנת לערעור לפני נשיא בית המשפט כמשמעו בסעיף 3(ג)(2) או לפני נשיא תורן כמשמעו בסעיף 3(ב)(3); לנשיא בית המשפט ולנשיא תורן יהיו כל הסמכויות שהוענקו </w:t>
      </w:r>
      <w:r w:rsidRPr="00A612C6">
        <w:rPr>
          <w:rStyle w:val="default"/>
          <w:rFonts w:cs="FrankRuehl" w:hint="cs"/>
          <w:strike/>
          <w:vanish/>
          <w:sz w:val="22"/>
          <w:szCs w:val="22"/>
          <w:shd w:val="clear" w:color="auto" w:fill="FFFF99"/>
          <w:rtl/>
        </w:rPr>
        <w:t>לשופט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לשופט</w:t>
      </w:r>
      <w:r w:rsidRPr="00A612C6">
        <w:rPr>
          <w:rStyle w:val="default"/>
          <w:rFonts w:cs="FrankRuehl" w:hint="cs"/>
          <w:vanish/>
          <w:sz w:val="22"/>
          <w:szCs w:val="22"/>
          <w:shd w:val="clear" w:color="auto" w:fill="FFFF99"/>
          <w:rtl/>
        </w:rPr>
        <w:t xml:space="preserve"> לפי פרק זה.</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(ב)</w:t>
      </w:r>
      <w:r w:rsidRPr="00A612C6">
        <w:rPr>
          <w:rStyle w:val="default"/>
          <w:rFonts w:cs="FrankRuehl" w:hint="cs"/>
          <w:vanish/>
          <w:sz w:val="22"/>
          <w:szCs w:val="22"/>
          <w:shd w:val="clear" w:color="auto" w:fill="FFFF99"/>
          <w:rtl/>
        </w:rPr>
        <w:tab/>
        <w:t xml:space="preserve">הערעור לא יעכב את בצוע הצו, אלא אם </w:t>
      </w:r>
      <w:r w:rsidRPr="00A612C6">
        <w:rPr>
          <w:rStyle w:val="default"/>
          <w:rFonts w:cs="FrankRuehl" w:hint="cs"/>
          <w:strike/>
          <w:vanish/>
          <w:sz w:val="22"/>
          <w:szCs w:val="22"/>
          <w:shd w:val="clear" w:color="auto" w:fill="FFFF99"/>
          <w:rtl/>
        </w:rPr>
        <w:t>שופט משפטאי</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שופט</w:t>
      </w:r>
      <w:r w:rsidRPr="00A612C6">
        <w:rPr>
          <w:rStyle w:val="default"/>
          <w:rFonts w:cs="FrankRuehl" w:hint="cs"/>
          <w:vanish/>
          <w:sz w:val="22"/>
          <w:szCs w:val="22"/>
          <w:shd w:val="clear" w:color="auto" w:fill="FFFF99"/>
          <w:rtl/>
        </w:rPr>
        <w:t xml:space="preserve"> או נשיא בית המשפט החליט אחרת.</w:t>
      </w:r>
      <w:bookmarkEnd w:id="129"/>
    </w:p>
    <w:p w:rsidR="00D91CBB" w:rsidRDefault="00D91CBB">
      <w:pPr>
        <w:pStyle w:val="P00"/>
        <w:spacing w:before="72"/>
        <w:ind w:left="0" w:right="1134"/>
        <w:rPr>
          <w:rStyle w:val="default"/>
          <w:rFonts w:cs="FrankRuehl" w:hint="cs"/>
          <w:rtl/>
        </w:rPr>
      </w:pPr>
      <w:r>
        <w:rPr>
          <w:rFonts w:cs="Miriam"/>
          <w:lang w:val="he-IL"/>
        </w:rPr>
        <w:pict>
          <v:rect id="_x0000_s1391" style="position:absolute;left:0;text-align:left;margin-left:464.35pt;margin-top:7.1pt;width:75.05pt;height:32.45pt;z-index:251584000" o:allowincell="f" filled="f" stroked="f" strokecolor="lime" strokeweight=".25pt">
            <v:textbox style="mso-next-textbox:#_x0000_s1391" inset="0,0,0,0">
              <w:txbxContent>
                <w:p w:rsidR="00E90B41" w:rsidRDefault="00E90B41">
                  <w:pPr>
                    <w:spacing w:line="160" w:lineRule="exact"/>
                    <w:rPr>
                      <w:rFonts w:cs="Miriam" w:hint="cs"/>
                      <w:sz w:val="18"/>
                      <w:szCs w:val="18"/>
                      <w:rtl/>
                    </w:rPr>
                  </w:pPr>
                  <w:r>
                    <w:rPr>
                      <w:rFonts w:cs="Miriam" w:hint="cs"/>
                      <w:sz w:val="18"/>
                      <w:szCs w:val="18"/>
                      <w:rtl/>
                    </w:rPr>
                    <w:t>דלתיים סגורות</w:t>
                  </w:r>
                </w:p>
                <w:p w:rsidR="00E90B41" w:rsidRDefault="00E90B41">
                  <w:pPr>
                    <w:spacing w:line="160" w:lineRule="exact"/>
                    <w:rPr>
                      <w:rFonts w:cs="Miriam" w:hint="cs"/>
                      <w:noProof/>
                      <w:sz w:val="18"/>
                      <w:szCs w:val="18"/>
                      <w:rtl/>
                    </w:rPr>
                  </w:pPr>
                  <w:r>
                    <w:rPr>
                      <w:rFonts w:cs="Miriam" w:hint="cs"/>
                      <w:sz w:val="18"/>
                      <w:szCs w:val="18"/>
                      <w:rtl/>
                    </w:rPr>
                    <w:t>תיקון מס' 18 (מס' 815) תש"ם-1980</w:t>
                  </w:r>
                </w:p>
              </w:txbxContent>
            </v:textbox>
            <w10:anchorlock/>
          </v:rect>
        </w:pict>
      </w:r>
      <w:r>
        <w:rPr>
          <w:rStyle w:val="big-number"/>
          <w:rFonts w:cs="Miriam" w:hint="cs"/>
          <w:rtl/>
        </w:rPr>
        <w:t>87</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הדיון בהליכים לפי פרק זה יתקיים בדלתיים סגורות.</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30" w:name="Rov101"/>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96"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252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87ו</w:t>
      </w:r>
      <w:bookmarkEnd w:id="130"/>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Miriam"/>
          <w:lang w:val="he-IL"/>
        </w:rPr>
        <w:pict>
          <v:rect id="_x0000_s1392" style="position:absolute;left:0;text-align:left;margin-left:464.35pt;margin-top:7.1pt;width:75.05pt;height:32.45pt;z-index:251585024" o:allowincell="f" filled="f" stroked="f" strokecolor="lime" strokeweight=".25pt">
            <v:textbox style="mso-next-textbox:#_x0000_s1392" inset="0,0,0,0">
              <w:txbxContent>
                <w:p w:rsidR="00E90B41" w:rsidRDefault="00E90B41">
                  <w:pPr>
                    <w:spacing w:line="160" w:lineRule="exact"/>
                    <w:rPr>
                      <w:rFonts w:cs="Miriam" w:hint="cs"/>
                      <w:sz w:val="18"/>
                      <w:szCs w:val="18"/>
                      <w:rtl/>
                    </w:rPr>
                  </w:pPr>
                  <w:r>
                    <w:rPr>
                      <w:rFonts w:cs="Miriam" w:hint="cs"/>
                      <w:sz w:val="18"/>
                      <w:szCs w:val="18"/>
                      <w:rtl/>
                    </w:rPr>
                    <w:t>סדרי דין</w:t>
                  </w:r>
                </w:p>
                <w:p w:rsidR="00E90B41" w:rsidRDefault="00E90B41">
                  <w:pPr>
                    <w:spacing w:line="160" w:lineRule="exact"/>
                    <w:rPr>
                      <w:rFonts w:cs="Miriam" w:hint="cs"/>
                      <w:noProof/>
                      <w:sz w:val="18"/>
                      <w:szCs w:val="18"/>
                      <w:rtl/>
                    </w:rPr>
                  </w:pPr>
                  <w:r>
                    <w:rPr>
                      <w:rFonts w:cs="Miriam" w:hint="cs"/>
                      <w:sz w:val="18"/>
                      <w:szCs w:val="18"/>
                      <w:rtl/>
                    </w:rPr>
                    <w:t>תיקון מס' 18 (מס' 815) תש"ם-1980</w:t>
                  </w:r>
                </w:p>
              </w:txbxContent>
            </v:textbox>
            <w10:anchorlock/>
          </v:rect>
        </w:pict>
      </w:r>
      <w:r>
        <w:rPr>
          <w:rStyle w:val="big-number"/>
          <w:rFonts w:cs="Miriam" w:hint="cs"/>
          <w:rtl/>
        </w:rPr>
        <w:t>87</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מפקד האזור רשאי להתקין תקנות לביצועו של פרק זה, ובכללן תקנות הקובעות את סדרי הדין בהליכים לפי פרק זה ואת המועד להגשת ערעור ולעשיית פעולה אחרת לפי פרק זה.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31" w:name="Rov102"/>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97"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252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87ז</w:t>
      </w:r>
      <w:bookmarkEnd w:id="131"/>
    </w:p>
    <w:p w:rsidR="00D91CBB" w:rsidRDefault="00D91CBB">
      <w:pPr>
        <w:pStyle w:val="P00"/>
        <w:spacing w:before="72"/>
        <w:ind w:left="0" w:right="1134"/>
        <w:rPr>
          <w:rStyle w:val="default"/>
          <w:rFonts w:cs="FrankRuehl" w:hint="cs"/>
          <w:rtl/>
        </w:rPr>
      </w:pPr>
      <w:r>
        <w:rPr>
          <w:rFonts w:cs="Miriam"/>
          <w:lang w:val="he-IL"/>
        </w:rPr>
        <w:pict>
          <v:rect id="_x0000_s1393" style="position:absolute;left:0;text-align:left;margin-left:464.35pt;margin-top:7.1pt;width:75.05pt;height:32.45pt;z-index:251586048" o:allowincell="f" filled="f" stroked="f" strokecolor="lime" strokeweight=".25pt">
            <v:textbox style="mso-next-textbox:#_x0000_s1393" inset="0,0,0,0">
              <w:txbxContent>
                <w:p w:rsidR="00E90B41" w:rsidRDefault="00E90B41">
                  <w:pPr>
                    <w:spacing w:line="160" w:lineRule="exact"/>
                    <w:rPr>
                      <w:rFonts w:cs="Miriam" w:hint="cs"/>
                      <w:sz w:val="18"/>
                      <w:szCs w:val="18"/>
                      <w:rtl/>
                    </w:rPr>
                  </w:pPr>
                  <w:r>
                    <w:rPr>
                      <w:rFonts w:cs="Miriam" w:hint="cs"/>
                      <w:sz w:val="18"/>
                      <w:szCs w:val="18"/>
                      <w:rtl/>
                    </w:rPr>
                    <w:t>איסור אצילה</w:t>
                  </w:r>
                </w:p>
                <w:p w:rsidR="00E90B41" w:rsidRDefault="00E90B41">
                  <w:pPr>
                    <w:spacing w:line="160" w:lineRule="exact"/>
                    <w:rPr>
                      <w:rFonts w:cs="Miriam" w:hint="cs"/>
                      <w:noProof/>
                      <w:sz w:val="18"/>
                      <w:szCs w:val="18"/>
                      <w:rtl/>
                    </w:rPr>
                  </w:pPr>
                  <w:r>
                    <w:rPr>
                      <w:rFonts w:cs="Miriam" w:hint="cs"/>
                      <w:sz w:val="18"/>
                      <w:szCs w:val="18"/>
                      <w:rtl/>
                    </w:rPr>
                    <w:t>תיקון מס' 18 (מס' 815) תש"ם-1980</w:t>
                  </w:r>
                </w:p>
              </w:txbxContent>
            </v:textbox>
            <w10:anchorlock/>
          </v:rect>
        </w:pict>
      </w:r>
      <w:r>
        <w:rPr>
          <w:rStyle w:val="big-number"/>
          <w:rFonts w:cs="Miriam" w:hint="cs"/>
          <w:rtl/>
        </w:rPr>
        <w:t>87</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סמכויות מפקד האזור לפי פרק זה אינן ניתנות לאצילה.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32" w:name="Rov103"/>
      <w:r w:rsidRPr="00A612C6">
        <w:rPr>
          <w:rStyle w:val="default"/>
          <w:rFonts w:cs="FrankRuehl" w:hint="cs"/>
          <w:vanish/>
          <w:color w:val="FF0000"/>
          <w:sz w:val="20"/>
          <w:szCs w:val="20"/>
          <w:shd w:val="clear" w:color="auto" w:fill="FFFF99"/>
          <w:rtl/>
        </w:rPr>
        <w:t>מיום 13.1.1980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18 (מס' 815)</w:t>
      </w:r>
      <w:r w:rsidR="00285608" w:rsidRPr="00A612C6">
        <w:rPr>
          <w:rStyle w:val="default"/>
          <w:rFonts w:cs="FrankRuehl" w:hint="cs"/>
          <w:b/>
          <w:bCs/>
          <w:vanish/>
          <w:sz w:val="20"/>
          <w:szCs w:val="20"/>
          <w:shd w:val="clear" w:color="auto" w:fill="FFFF99"/>
          <w:rtl/>
        </w:rPr>
        <w:t xml:space="preserve"> תש"ם-1980</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298" w:history="1">
        <w:r w:rsidRPr="00A612C6">
          <w:rPr>
            <w:rStyle w:val="Hyperlink"/>
            <w:rFonts w:cs="FrankRuehl" w:hint="cs"/>
            <w:vanish/>
            <w:szCs w:val="20"/>
            <w:shd w:val="clear" w:color="auto" w:fill="FFFF99"/>
            <w:rtl/>
          </w:rPr>
          <w:t>קובץ המנשרים מס' 46</w:t>
        </w:r>
      </w:hyperlink>
      <w:r w:rsidRPr="00A612C6">
        <w:rPr>
          <w:rStyle w:val="default"/>
          <w:rFonts w:cs="FrankRuehl" w:hint="cs"/>
          <w:vanish/>
          <w:sz w:val="20"/>
          <w:szCs w:val="20"/>
          <w:shd w:val="clear" w:color="auto" w:fill="FFFF99"/>
          <w:rtl/>
        </w:rPr>
        <w:t xml:space="preserve"> מיום 31.8.1981 עמ' 252</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87ח</w:t>
      </w:r>
      <w:bookmarkEnd w:id="132"/>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Miriam"/>
          <w:lang w:val="he-IL"/>
        </w:rPr>
        <w:pict>
          <v:rect id="_x0000_s1407" style="position:absolute;left:0;text-align:left;margin-left:464.35pt;margin-top:7.1pt;width:75.05pt;height:32.45pt;z-index:251593216" o:allowincell="f" filled="f" stroked="f" strokecolor="lime" strokeweight=".25pt">
            <v:textbox style="mso-next-textbox:#_x0000_s1407" inset="0,0,0,0">
              <w:txbxContent>
                <w:p w:rsidR="00E90B41" w:rsidRDefault="00E90B41">
                  <w:pPr>
                    <w:spacing w:line="160" w:lineRule="exact"/>
                    <w:rPr>
                      <w:rFonts w:cs="Miriam" w:hint="cs"/>
                      <w:sz w:val="18"/>
                      <w:szCs w:val="18"/>
                      <w:rtl/>
                    </w:rPr>
                  </w:pPr>
                  <w:r>
                    <w:rPr>
                      <w:rFonts w:cs="Miriam" w:hint="cs"/>
                      <w:sz w:val="18"/>
                      <w:szCs w:val="18"/>
                      <w:rtl/>
                    </w:rPr>
                    <w:t>ביטול הצו ע"י מפקד האזור</w:t>
                  </w:r>
                </w:p>
                <w:p w:rsidR="00E90B41" w:rsidRDefault="00E90B41">
                  <w:pPr>
                    <w:spacing w:line="160" w:lineRule="exact"/>
                    <w:rPr>
                      <w:rFonts w:cs="Miriam" w:hint="cs"/>
                      <w:noProof/>
                      <w:sz w:val="18"/>
                      <w:szCs w:val="18"/>
                      <w:rtl/>
                    </w:rPr>
                  </w:pPr>
                  <w:r>
                    <w:rPr>
                      <w:rFonts w:cs="Miriam" w:hint="cs"/>
                      <w:sz w:val="18"/>
                      <w:szCs w:val="18"/>
                      <w:rtl/>
                    </w:rPr>
                    <w:t>תיקון מס' 26 (מס' 876) תשמ"א-1980</w:t>
                  </w:r>
                </w:p>
              </w:txbxContent>
            </v:textbox>
            <w10:anchorlock/>
          </v:rect>
        </w:pict>
      </w:r>
      <w:r>
        <w:rPr>
          <w:rStyle w:val="big-number"/>
          <w:rFonts w:cs="Miriam" w:hint="cs"/>
          <w:rtl/>
        </w:rPr>
        <w:t>87</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האמור בסעיפים 87 עד 87ח' אינו גורע מסמכותו של מפקד האזור לבטל צו מעצר שניתן לפי סעיפים אלו, בין לפני אישורו לפי סעיף 87ב' ובין לאחריו.</w:t>
      </w:r>
    </w:p>
    <w:p w:rsidR="00FE1EF0" w:rsidRPr="00A612C6" w:rsidRDefault="00FE1EF0" w:rsidP="00FE1EF0">
      <w:pPr>
        <w:pStyle w:val="P00"/>
        <w:spacing w:before="0"/>
        <w:ind w:left="0" w:right="1134"/>
        <w:rPr>
          <w:rStyle w:val="default"/>
          <w:rFonts w:cs="FrankRuehl" w:hint="cs"/>
          <w:vanish/>
          <w:color w:val="FF0000"/>
          <w:sz w:val="20"/>
          <w:szCs w:val="20"/>
          <w:shd w:val="clear" w:color="auto" w:fill="FFFF99"/>
          <w:rtl/>
        </w:rPr>
      </w:pPr>
      <w:bookmarkStart w:id="133" w:name="Rov104"/>
      <w:r w:rsidRPr="00A612C6">
        <w:rPr>
          <w:rStyle w:val="default"/>
          <w:rFonts w:cs="FrankRuehl" w:hint="cs"/>
          <w:vanish/>
          <w:color w:val="FF0000"/>
          <w:sz w:val="20"/>
          <w:szCs w:val="20"/>
          <w:shd w:val="clear" w:color="auto" w:fill="FFFF99"/>
          <w:rtl/>
        </w:rPr>
        <w:t>מיום 12.10.1980</w:t>
      </w:r>
    </w:p>
    <w:p w:rsidR="00FE1EF0" w:rsidRPr="00A612C6" w:rsidRDefault="00FE1EF0" w:rsidP="00FE1EF0">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26 (מס' 876) תשמ"א-1980</w:t>
      </w:r>
    </w:p>
    <w:p w:rsidR="00FE1EF0" w:rsidRPr="00A612C6" w:rsidRDefault="00FE1EF0" w:rsidP="00FE1EF0">
      <w:pPr>
        <w:pStyle w:val="P00"/>
        <w:spacing w:before="0"/>
        <w:ind w:left="0" w:right="1134"/>
        <w:rPr>
          <w:rStyle w:val="default"/>
          <w:rFonts w:cs="FrankRuehl" w:hint="cs"/>
          <w:vanish/>
          <w:sz w:val="20"/>
          <w:szCs w:val="20"/>
          <w:shd w:val="clear" w:color="auto" w:fill="FFFF99"/>
          <w:rtl/>
        </w:rPr>
      </w:pPr>
      <w:hyperlink r:id="rId299" w:history="1">
        <w:r w:rsidRPr="00A612C6">
          <w:rPr>
            <w:rStyle w:val="Hyperlink"/>
            <w:rFonts w:cs="FrankRuehl" w:hint="cs"/>
            <w:vanish/>
            <w:szCs w:val="20"/>
            <w:shd w:val="clear" w:color="auto" w:fill="FFFF99"/>
            <w:rtl/>
          </w:rPr>
          <w:t>קובץ המנשרים מס' 48</w:t>
        </w:r>
      </w:hyperlink>
      <w:r w:rsidRPr="00A612C6">
        <w:rPr>
          <w:rStyle w:val="default"/>
          <w:rFonts w:cs="FrankRuehl" w:hint="cs"/>
          <w:vanish/>
          <w:sz w:val="20"/>
          <w:szCs w:val="20"/>
          <w:shd w:val="clear" w:color="auto" w:fill="FFFF99"/>
          <w:rtl/>
        </w:rPr>
        <w:t xml:space="preserve"> מיום 30.6.1982 עמ' 764</w:t>
      </w:r>
    </w:p>
    <w:p w:rsidR="00FE1EF0" w:rsidRDefault="00FE1EF0" w:rsidP="00FE1EF0">
      <w:pPr>
        <w:pStyle w:val="P00"/>
        <w:spacing w:before="0"/>
        <w:ind w:left="0" w:right="1134"/>
        <w:rPr>
          <w:rStyle w:val="default"/>
          <w:rFonts w:cs="FrankRuehl" w:hint="cs"/>
          <w:b/>
          <w:bCs/>
          <w:sz w:val="2"/>
          <w:szCs w:val="2"/>
          <w:rtl/>
        </w:rPr>
      </w:pPr>
      <w:r w:rsidRPr="00A612C6">
        <w:rPr>
          <w:rStyle w:val="default"/>
          <w:rFonts w:cs="FrankRuehl" w:hint="cs"/>
          <w:b/>
          <w:bCs/>
          <w:vanish/>
          <w:sz w:val="20"/>
          <w:szCs w:val="20"/>
          <w:shd w:val="clear" w:color="auto" w:fill="FFFF99"/>
          <w:rtl/>
        </w:rPr>
        <w:t>הוספת סעיף 87ט</w:t>
      </w:r>
      <w:bookmarkEnd w:id="133"/>
    </w:p>
    <w:p w:rsidR="00917F1E" w:rsidRDefault="00917F1E" w:rsidP="00917F1E">
      <w:pPr>
        <w:pStyle w:val="medium2-header"/>
        <w:keepLines w:val="0"/>
        <w:spacing w:before="72"/>
        <w:ind w:left="0" w:right="1134"/>
        <w:rPr>
          <w:rFonts w:cs="FrankRuehl" w:hint="cs"/>
          <w:noProof/>
          <w:rtl/>
        </w:rPr>
      </w:pPr>
      <w:r>
        <w:rPr>
          <w:rFonts w:cs="FrankRuehl" w:hint="cs"/>
          <w:noProof/>
          <w:rtl/>
          <w:lang w:eastAsia="en-US"/>
        </w:rPr>
        <w:pict>
          <v:shape id="_x0000_s1859" type="#_x0000_t202" style="position:absolute;left:0;text-align:left;margin-left:470.35pt;margin-top:7.1pt;width:1in;height:18pt;z-index:251825664" filled="f" stroked="f">
            <v:textbox inset="1mm,0,1mm,0">
              <w:txbxContent>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shape>
        </w:pict>
      </w:r>
      <w:r>
        <w:rPr>
          <w:rFonts w:cs="FrankRuehl" w:hint="cs"/>
          <w:noProof/>
          <w:rtl/>
        </w:rPr>
        <w:t xml:space="preserve">פרק ה'2 </w:t>
      </w:r>
      <w:r>
        <w:rPr>
          <w:rFonts w:cs="FrankRuehl"/>
          <w:noProof/>
          <w:rtl/>
        </w:rPr>
        <w:t>–</w:t>
      </w:r>
      <w:r>
        <w:rPr>
          <w:rFonts w:cs="FrankRuehl" w:hint="cs"/>
          <w:noProof/>
          <w:rtl/>
        </w:rPr>
        <w:t xml:space="preserve"> ביקורת שיפוטית על משמורת של מסתננים</w:t>
      </w:r>
    </w:p>
    <w:p w:rsidR="00FE1EF0" w:rsidRPr="00A612C6" w:rsidRDefault="00FE1EF0" w:rsidP="00FE1EF0">
      <w:pPr>
        <w:pStyle w:val="P00"/>
        <w:spacing w:before="0"/>
        <w:ind w:left="0" w:right="1134"/>
        <w:rPr>
          <w:rStyle w:val="default"/>
          <w:rFonts w:cs="FrankRuehl" w:hint="cs"/>
          <w:vanish/>
          <w:color w:val="FF0000"/>
          <w:sz w:val="20"/>
          <w:szCs w:val="20"/>
          <w:shd w:val="clear" w:color="auto" w:fill="FFFF99"/>
          <w:rtl/>
        </w:rPr>
      </w:pPr>
      <w:bookmarkStart w:id="134" w:name="Rov148"/>
      <w:r w:rsidRPr="00A612C6">
        <w:rPr>
          <w:rStyle w:val="default"/>
          <w:rFonts w:cs="FrankRuehl" w:hint="cs"/>
          <w:vanish/>
          <w:color w:val="FF0000"/>
          <w:sz w:val="20"/>
          <w:szCs w:val="20"/>
          <w:shd w:val="clear" w:color="auto" w:fill="FFFF99"/>
          <w:rtl/>
        </w:rPr>
        <w:t>מיום 13.4.2010</w:t>
      </w:r>
    </w:p>
    <w:p w:rsidR="00FE1EF0" w:rsidRPr="00A612C6" w:rsidRDefault="00FE1EF0" w:rsidP="00FE1EF0">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FE1EF0" w:rsidRPr="00A612C6" w:rsidRDefault="00FE1EF0" w:rsidP="00FE1EF0">
      <w:pPr>
        <w:pStyle w:val="P00"/>
        <w:spacing w:before="0"/>
        <w:ind w:left="0" w:right="1134"/>
        <w:rPr>
          <w:rStyle w:val="default"/>
          <w:rFonts w:cs="FrankRuehl" w:hint="cs"/>
          <w:vanish/>
          <w:sz w:val="20"/>
          <w:szCs w:val="20"/>
          <w:shd w:val="clear" w:color="auto" w:fill="FFFF99"/>
          <w:rtl/>
        </w:rPr>
      </w:pPr>
      <w:hyperlink r:id="rId300"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5839</w:t>
      </w:r>
    </w:p>
    <w:p w:rsidR="00917F1E" w:rsidRPr="00917F1E" w:rsidRDefault="00917F1E" w:rsidP="00917F1E">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פרק ה'2</w:t>
      </w:r>
      <w:bookmarkEnd w:id="134"/>
    </w:p>
    <w:p w:rsidR="00917F1E" w:rsidRDefault="00917F1E" w:rsidP="00917F1E">
      <w:pPr>
        <w:pStyle w:val="P00"/>
        <w:spacing w:before="72"/>
        <w:ind w:left="0" w:right="1134"/>
        <w:rPr>
          <w:rStyle w:val="default"/>
          <w:rFonts w:cs="FrankRuehl" w:hint="cs"/>
          <w:rtl/>
        </w:rPr>
      </w:pPr>
      <w:r>
        <w:rPr>
          <w:rFonts w:cs="Miriam"/>
          <w:lang w:val="he-IL"/>
        </w:rPr>
        <w:pict>
          <v:rect id="_x0000_s1858" style="position:absolute;left:0;text-align:left;margin-left:464.35pt;margin-top:7.1pt;width:75.05pt;height:30.9pt;z-index:251824640" o:allowincell="f" filled="f" stroked="f" strokecolor="lime" strokeweight=".25pt">
            <v:textbox style="mso-next-textbox:#_x0000_s1858" inset="0,0,0,0">
              <w:txbxContent>
                <w:p w:rsidR="00E90B41" w:rsidRDefault="00E90B41" w:rsidP="00917F1E">
                  <w:pPr>
                    <w:spacing w:line="160" w:lineRule="exact"/>
                    <w:rPr>
                      <w:rFonts w:cs="Miriam" w:hint="cs"/>
                      <w:sz w:val="18"/>
                      <w:szCs w:val="18"/>
                      <w:rtl/>
                    </w:rPr>
                  </w:pPr>
                  <w:r>
                    <w:rPr>
                      <w:rFonts w:cs="Miriam" w:hint="cs"/>
                      <w:sz w:val="18"/>
                      <w:szCs w:val="18"/>
                      <w:rtl/>
                    </w:rPr>
                    <w:t>הגדרות</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917F1E" w:rsidRDefault="00917F1E" w:rsidP="00917F1E">
      <w:pPr>
        <w:pStyle w:val="P00"/>
        <w:spacing w:before="72"/>
        <w:ind w:left="0" w:right="1134"/>
        <w:rPr>
          <w:rStyle w:val="default"/>
          <w:rFonts w:cs="FrankRuehl" w:hint="cs"/>
          <w:rtl/>
        </w:rPr>
      </w:pPr>
      <w:r>
        <w:rPr>
          <w:rStyle w:val="default"/>
          <w:rFonts w:cs="FrankRuehl" w:hint="cs"/>
          <w:rtl/>
        </w:rPr>
        <w:tab/>
        <w:t xml:space="preserve">"מסתנן" </w:t>
      </w:r>
      <w:r>
        <w:rPr>
          <w:rStyle w:val="default"/>
          <w:rFonts w:cs="FrankRuehl"/>
          <w:rtl/>
        </w:rPr>
        <w:t>–</w:t>
      </w:r>
      <w:r>
        <w:rPr>
          <w:rStyle w:val="default"/>
          <w:rFonts w:cs="FrankRuehl" w:hint="cs"/>
          <w:rtl/>
        </w:rPr>
        <w:t xml:space="preserve"> כהגדרתו בצו בדבר מניעת הסתננות;</w:t>
      </w:r>
    </w:p>
    <w:p w:rsidR="00917F1E" w:rsidRDefault="00917F1E" w:rsidP="00917F1E">
      <w:pPr>
        <w:pStyle w:val="P00"/>
        <w:spacing w:before="72"/>
        <w:ind w:left="0" w:right="1134"/>
        <w:rPr>
          <w:rStyle w:val="default"/>
          <w:rFonts w:cs="FrankRuehl" w:hint="cs"/>
          <w:rtl/>
        </w:rPr>
      </w:pPr>
      <w:r>
        <w:rPr>
          <w:rStyle w:val="default"/>
          <w:rFonts w:cs="FrankRuehl" w:hint="cs"/>
          <w:rtl/>
        </w:rPr>
        <w:tab/>
        <w:t xml:space="preserve">"צו גירוש" </w:t>
      </w:r>
      <w:r>
        <w:rPr>
          <w:rStyle w:val="default"/>
          <w:rFonts w:cs="FrankRuehl"/>
          <w:rtl/>
        </w:rPr>
        <w:t>–</w:t>
      </w:r>
      <w:r>
        <w:rPr>
          <w:rStyle w:val="default"/>
          <w:rFonts w:cs="FrankRuehl" w:hint="cs"/>
          <w:rtl/>
        </w:rPr>
        <w:t xml:space="preserve"> צו גירוש בכתב שניתן על ידי מפקד צבאי לפי סעיף 3(א) לצו בדבר מניעת הסתננות;</w:t>
      </w:r>
    </w:p>
    <w:p w:rsidR="00917F1E" w:rsidRDefault="00917F1E" w:rsidP="00917F1E">
      <w:pPr>
        <w:pStyle w:val="P00"/>
        <w:spacing w:before="72"/>
        <w:ind w:left="0" w:right="1134"/>
        <w:rPr>
          <w:rStyle w:val="default"/>
          <w:rFonts w:cs="FrankRuehl" w:hint="cs"/>
          <w:rtl/>
        </w:rPr>
      </w:pPr>
      <w:r>
        <w:rPr>
          <w:rStyle w:val="default"/>
          <w:rFonts w:cs="FrankRuehl" w:hint="cs"/>
          <w:rtl/>
        </w:rPr>
        <w:tab/>
        <w:t xml:space="preserve">"מוחזק במשמורת" </w:t>
      </w:r>
      <w:r>
        <w:rPr>
          <w:rStyle w:val="default"/>
          <w:rFonts w:cs="FrankRuehl"/>
          <w:rtl/>
        </w:rPr>
        <w:t>–</w:t>
      </w:r>
      <w:r>
        <w:rPr>
          <w:rStyle w:val="default"/>
          <w:rFonts w:cs="FrankRuehl" w:hint="cs"/>
          <w:rtl/>
        </w:rPr>
        <w:t xml:space="preserve"> אדם המוחזק במשמורת מכוח צו גירוש;</w:t>
      </w:r>
    </w:p>
    <w:p w:rsidR="00917F1E" w:rsidRDefault="00917F1E" w:rsidP="00917F1E">
      <w:pPr>
        <w:pStyle w:val="P00"/>
        <w:spacing w:before="72"/>
        <w:ind w:left="0" w:right="1134"/>
        <w:rPr>
          <w:rStyle w:val="default"/>
          <w:rFonts w:cs="FrankRuehl" w:hint="cs"/>
          <w:rtl/>
        </w:rPr>
      </w:pPr>
      <w:r>
        <w:rPr>
          <w:rStyle w:val="default"/>
          <w:rFonts w:cs="FrankRuehl" w:hint="cs"/>
          <w:rtl/>
        </w:rPr>
        <w:tab/>
        <w:t xml:space="preserve">"צו בדבר מניעת הסתננות" </w:t>
      </w:r>
      <w:r>
        <w:rPr>
          <w:rStyle w:val="default"/>
          <w:rFonts w:cs="FrankRuehl"/>
          <w:rtl/>
        </w:rPr>
        <w:t>–</w:t>
      </w:r>
      <w:r>
        <w:rPr>
          <w:rStyle w:val="default"/>
          <w:rFonts w:cs="FrankRuehl" w:hint="cs"/>
          <w:rtl/>
        </w:rPr>
        <w:t xml:space="preserve"> צו בדבר מניעת הסתננות (יהודה והשומרון) (מס' 329), התשכ"ט-1969.</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35" w:name="Rov149"/>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01"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5839</w:t>
      </w:r>
    </w:p>
    <w:p w:rsidR="00917F1E" w:rsidRPr="00917F1E" w:rsidRDefault="00917F1E" w:rsidP="00917F1E">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87י</w:t>
      </w:r>
      <w:bookmarkEnd w:id="135"/>
    </w:p>
    <w:p w:rsidR="00917F1E" w:rsidRDefault="00917F1E" w:rsidP="00917F1E">
      <w:pPr>
        <w:pStyle w:val="P00"/>
        <w:spacing w:before="72"/>
        <w:ind w:left="0" w:right="1134"/>
        <w:rPr>
          <w:rStyle w:val="default"/>
          <w:rFonts w:cs="FrankRuehl" w:hint="cs"/>
          <w:rtl/>
        </w:rPr>
      </w:pPr>
      <w:r>
        <w:rPr>
          <w:rFonts w:cs="Miriam"/>
          <w:lang w:val="he-IL"/>
        </w:rPr>
        <w:pict>
          <v:rect id="_x0000_s1860" style="position:absolute;left:0;text-align:left;margin-left:464.35pt;margin-top:7.1pt;width:75.05pt;height:25.6pt;z-index:251826688" o:allowincell="f" filled="f" stroked="f" strokecolor="lime" strokeweight=".25pt">
            <v:textbox style="mso-next-textbox:#_x0000_s1860" inset="0,0,0,0">
              <w:txbxContent>
                <w:p w:rsidR="00E90B41" w:rsidRDefault="00E90B41" w:rsidP="00917F1E">
                  <w:pPr>
                    <w:spacing w:line="160" w:lineRule="exact"/>
                    <w:rPr>
                      <w:rFonts w:cs="Miriam" w:hint="cs"/>
                      <w:sz w:val="18"/>
                      <w:szCs w:val="18"/>
                      <w:rtl/>
                    </w:rPr>
                  </w:pPr>
                  <w:r>
                    <w:rPr>
                      <w:rFonts w:cs="Miriam" w:hint="cs"/>
                      <w:sz w:val="18"/>
                      <w:szCs w:val="18"/>
                      <w:rtl/>
                    </w:rPr>
                    <w:t>כינון ועדה</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Pr>
          <w:rStyle w:val="default"/>
          <w:rFonts w:cs="FrankRuehl" w:hint="cs"/>
          <w:rtl/>
        </w:rPr>
        <w:t>יא</w:t>
      </w:r>
      <w:r>
        <w:rPr>
          <w:rStyle w:val="default"/>
          <w:rFonts w:cs="FrankRuehl"/>
          <w:rtl/>
        </w:rPr>
        <w:t>.</w:t>
      </w:r>
      <w:r>
        <w:rPr>
          <w:rStyle w:val="default"/>
          <w:rFonts w:cs="FrankRuehl"/>
          <w:rtl/>
        </w:rPr>
        <w:tab/>
      </w:r>
      <w:r>
        <w:rPr>
          <w:rStyle w:val="default"/>
          <w:rFonts w:cs="FrankRuehl" w:hint="cs"/>
          <w:rtl/>
        </w:rPr>
        <w:t xml:space="preserve">תוקם באזור ועדה לבחינת צווי גירוש, אשר בסמכותה לדון בעררים על החלטות שניתנו לפי הצו בדבר מניעת הסתננות (להלן </w:t>
      </w:r>
      <w:r>
        <w:rPr>
          <w:rStyle w:val="default"/>
          <w:rFonts w:cs="FrankRuehl"/>
          <w:rtl/>
        </w:rPr>
        <w:t>–</w:t>
      </w:r>
      <w:r>
        <w:rPr>
          <w:rStyle w:val="default"/>
          <w:rFonts w:cs="FrankRuehl" w:hint="cs"/>
          <w:rtl/>
        </w:rPr>
        <w:t xml:space="preserve"> "הוועדה").</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36" w:name="Rov150"/>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02"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5839</w:t>
      </w:r>
    </w:p>
    <w:p w:rsidR="00917F1E" w:rsidRPr="00917F1E" w:rsidRDefault="00917F1E" w:rsidP="00917F1E">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87יא</w:t>
      </w:r>
      <w:bookmarkEnd w:id="136"/>
    </w:p>
    <w:p w:rsidR="00917F1E" w:rsidRDefault="00917F1E" w:rsidP="00917F1E">
      <w:pPr>
        <w:pStyle w:val="P00"/>
        <w:spacing w:before="72"/>
        <w:ind w:left="0" w:right="1134"/>
        <w:rPr>
          <w:rStyle w:val="default"/>
          <w:rFonts w:cs="FrankRuehl" w:hint="cs"/>
          <w:rtl/>
        </w:rPr>
      </w:pPr>
      <w:r>
        <w:rPr>
          <w:rFonts w:cs="Miriam"/>
          <w:lang w:val="he-IL"/>
        </w:rPr>
        <w:pict>
          <v:rect id="_x0000_s1861" style="position:absolute;left:0;text-align:left;margin-left:464.35pt;margin-top:7.1pt;width:75.05pt;height:27.65pt;z-index:251827712" o:allowincell="f" filled="f" stroked="f" strokecolor="lime" strokeweight=".25pt">
            <v:textbox style="mso-next-textbox:#_x0000_s1861" inset="0,0,0,0">
              <w:txbxContent>
                <w:p w:rsidR="00E90B41" w:rsidRDefault="00E90B41" w:rsidP="00917F1E">
                  <w:pPr>
                    <w:spacing w:line="160" w:lineRule="exact"/>
                    <w:rPr>
                      <w:rFonts w:cs="Miriam" w:hint="cs"/>
                      <w:sz w:val="18"/>
                      <w:szCs w:val="18"/>
                      <w:rtl/>
                    </w:rPr>
                  </w:pPr>
                  <w:r>
                    <w:rPr>
                      <w:rFonts w:cs="Miriam" w:hint="cs"/>
                      <w:sz w:val="18"/>
                      <w:szCs w:val="18"/>
                      <w:rtl/>
                    </w:rPr>
                    <w:t>הרכב הוועדה</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Pr>
          <w:rStyle w:val="default"/>
          <w:rFonts w:cs="FrankRuehl" w:hint="cs"/>
          <w:rtl/>
        </w:rPr>
        <w:t>יב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מפקד כוחות צה"ל באזור ימנה שופטים שדרגתם רב-סרן לפחות כחברים בוועדה.</w:t>
      </w:r>
    </w:p>
    <w:p w:rsidR="00917F1E" w:rsidRDefault="00917F1E" w:rsidP="00917F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אחד מחברי הוועדה ימונה כנגיד הוועדה.</w:t>
      </w:r>
    </w:p>
    <w:p w:rsidR="00917F1E" w:rsidRDefault="00917F1E" w:rsidP="00917F1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נגיד הוועדה ימנה מבין חברי הוועדה חברים, אשר ישבו כוועדה של דן יחיד.</w:t>
      </w:r>
    </w:p>
    <w:p w:rsidR="00917F1E" w:rsidRDefault="00917F1E" w:rsidP="00917F1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נגיד הוועדה יהא רשאי לקבוע, כי הוועדה תהא של שלושה, אם ראה צורך מיוחד בכך. נקבע מותב של שלושה, ימנה נגיד הוועדה את יושב הראש.</w:t>
      </w:r>
    </w:p>
    <w:p w:rsidR="00917F1E" w:rsidRDefault="00917F1E" w:rsidP="00917F1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נגיד הוועדה יהא רשאי להחליף חבר ועדה באחר והדיון בערר יימשך מן השלב בו הופסק, אלא אם הורה הנגיד אחרת.</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37" w:name="Rov151"/>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03"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5839</w:t>
      </w:r>
    </w:p>
    <w:p w:rsidR="00917F1E" w:rsidRPr="0088469C" w:rsidRDefault="00917F1E" w:rsidP="0088469C">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87יב</w:t>
      </w:r>
      <w:bookmarkEnd w:id="137"/>
    </w:p>
    <w:p w:rsidR="00917F1E" w:rsidRDefault="00917F1E" w:rsidP="0088469C">
      <w:pPr>
        <w:pStyle w:val="P00"/>
        <w:spacing w:before="72"/>
        <w:ind w:left="0" w:right="1134"/>
        <w:rPr>
          <w:rStyle w:val="default"/>
          <w:rFonts w:cs="FrankRuehl" w:hint="cs"/>
          <w:rtl/>
        </w:rPr>
      </w:pPr>
      <w:r>
        <w:rPr>
          <w:rFonts w:cs="Miriam"/>
          <w:lang w:val="he-IL"/>
        </w:rPr>
        <w:pict>
          <v:rect id="_x0000_s1862" style="position:absolute;left:0;text-align:left;margin-left:464.35pt;margin-top:7.1pt;width:75.05pt;height:36.9pt;z-index:251828736" o:allowincell="f" filled="f" stroked="f" strokecolor="lime" strokeweight=".25pt">
            <v:textbox style="mso-next-textbox:#_x0000_s1862" inset="0,0,0,0">
              <w:txbxContent>
                <w:p w:rsidR="00E90B41" w:rsidRDefault="00E90B41" w:rsidP="00917F1E">
                  <w:pPr>
                    <w:spacing w:line="160" w:lineRule="exact"/>
                    <w:rPr>
                      <w:rFonts w:cs="Miriam" w:hint="cs"/>
                      <w:sz w:val="18"/>
                      <w:szCs w:val="18"/>
                      <w:rtl/>
                    </w:rPr>
                  </w:pPr>
                  <w:r>
                    <w:rPr>
                      <w:rFonts w:cs="Miriam" w:hint="cs"/>
                      <w:sz w:val="18"/>
                      <w:szCs w:val="18"/>
                      <w:rtl/>
                    </w:rPr>
                    <w:t>הבאה בפני ועדה לבחינת צווי גירוש</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Pr>
          <w:rStyle w:val="default"/>
          <w:rFonts w:cs="FrankRuehl" w:hint="cs"/>
          <w:rtl/>
        </w:rPr>
        <w:t>יג</w:t>
      </w:r>
      <w:r>
        <w:rPr>
          <w:rStyle w:val="default"/>
          <w:rFonts w:cs="FrankRuehl"/>
          <w:rtl/>
        </w:rPr>
        <w:t>.</w:t>
      </w:r>
      <w:r>
        <w:rPr>
          <w:rStyle w:val="default"/>
          <w:rFonts w:cs="FrankRuehl"/>
          <w:rtl/>
        </w:rPr>
        <w:tab/>
      </w:r>
      <w:r w:rsidR="0088469C">
        <w:rPr>
          <w:rStyle w:val="default"/>
          <w:rFonts w:cs="FrankRuehl" w:hint="cs"/>
          <w:rtl/>
        </w:rPr>
        <w:t>(א)</w:t>
      </w:r>
      <w:r w:rsidR="0088469C">
        <w:rPr>
          <w:rStyle w:val="default"/>
          <w:rFonts w:cs="FrankRuehl" w:hint="cs"/>
          <w:rtl/>
        </w:rPr>
        <w:tab/>
        <w:t>ניתן צו גירוש והוחזק אדם מכוחו במשמורת, יובא המוחזק בהקדם האפשרי, ולא יאוחר מתום 8 ימים מיום מתן צו הגירוש, בפני הוועדה. אם טרם מלאו למוחזק במשמורת 18 שנים, יובא בפני הוועדה, לא יאוחר מתום 4 ימים מיום מתן צו הגירוש.</w:t>
      </w:r>
    </w:p>
    <w:p w:rsidR="0088469C" w:rsidRDefault="0088469C" w:rsidP="008846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8491A">
        <w:rPr>
          <w:rStyle w:val="default"/>
          <w:rFonts w:cs="FrankRuehl" w:hint="cs"/>
          <w:rtl/>
        </w:rPr>
        <w:t>מוחזק במשמורת, אשר לא הובא בפני הוועדה תוך פרק הזמן הקבוע בסעיף קטן (א), יובא בפני הוועדה, אשר תידון בעניינו ותורה על שחרורו, בתנאים או ללא כל תנאי, אלא אם סברה הוועדה, כי נסיבות העניין, לרבות מסוכנותו של המוחזק במשמורת, החשש להימלטותו מן הדין והגורמים לאי-הבאתו בפניה, אינם מצדיקים את שחרורו.</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38" w:name="Rov152"/>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04"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5840</w:t>
      </w:r>
    </w:p>
    <w:p w:rsidR="00917F1E" w:rsidRPr="0038491A" w:rsidRDefault="00917F1E" w:rsidP="0038491A">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87יג</w:t>
      </w:r>
      <w:bookmarkEnd w:id="138"/>
    </w:p>
    <w:p w:rsidR="00917F1E" w:rsidRDefault="00917F1E" w:rsidP="0038491A">
      <w:pPr>
        <w:pStyle w:val="P00"/>
        <w:spacing w:before="72"/>
        <w:ind w:left="0" w:right="1134"/>
        <w:rPr>
          <w:rStyle w:val="default"/>
          <w:rFonts w:cs="FrankRuehl" w:hint="cs"/>
          <w:rtl/>
        </w:rPr>
      </w:pPr>
      <w:r>
        <w:rPr>
          <w:rFonts w:cs="Miriam"/>
          <w:lang w:val="he-IL"/>
        </w:rPr>
        <w:pict>
          <v:rect id="_x0000_s1863" style="position:absolute;left:0;text-align:left;margin-left:464.35pt;margin-top:7.1pt;width:75.05pt;height:27.85pt;z-index:251829760" o:allowincell="f" filled="f" stroked="f" strokecolor="lime" strokeweight=".25pt">
            <v:textbox style="mso-next-textbox:#_x0000_s1863" inset="0,0,0,0">
              <w:txbxContent>
                <w:p w:rsidR="00E90B41" w:rsidRDefault="00E90B41" w:rsidP="00917F1E">
                  <w:pPr>
                    <w:spacing w:line="160" w:lineRule="exact"/>
                    <w:rPr>
                      <w:rFonts w:cs="Miriam" w:hint="cs"/>
                      <w:sz w:val="18"/>
                      <w:szCs w:val="18"/>
                      <w:rtl/>
                    </w:rPr>
                  </w:pPr>
                  <w:r>
                    <w:rPr>
                      <w:rFonts w:cs="Miriam" w:hint="cs"/>
                      <w:sz w:val="18"/>
                      <w:szCs w:val="18"/>
                      <w:rtl/>
                    </w:rPr>
                    <w:t>סמכויות הוועדה</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sidR="0038491A">
        <w:rPr>
          <w:rStyle w:val="default"/>
          <w:rFonts w:cs="FrankRuehl" w:hint="cs"/>
          <w:rtl/>
        </w:rPr>
        <w:t>יד</w:t>
      </w:r>
      <w:r>
        <w:rPr>
          <w:rStyle w:val="default"/>
          <w:rFonts w:cs="FrankRuehl"/>
          <w:rtl/>
        </w:rPr>
        <w:t>.</w:t>
      </w:r>
      <w:r>
        <w:rPr>
          <w:rStyle w:val="default"/>
          <w:rFonts w:cs="FrankRuehl"/>
          <w:rtl/>
        </w:rPr>
        <w:tab/>
      </w:r>
      <w:r w:rsidR="0038491A">
        <w:rPr>
          <w:rStyle w:val="default"/>
          <w:rFonts w:cs="FrankRuehl" w:hint="cs"/>
          <w:rtl/>
        </w:rPr>
        <w:t xml:space="preserve">הוועדה רשאית </w:t>
      </w:r>
      <w:r w:rsidR="0038491A">
        <w:rPr>
          <w:rStyle w:val="default"/>
          <w:rFonts w:cs="FrankRuehl"/>
          <w:rtl/>
        </w:rPr>
        <w:t>–</w:t>
      </w:r>
    </w:p>
    <w:p w:rsidR="0038491A" w:rsidRDefault="0038491A" w:rsidP="0038491A">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להותיר את צו הגירוש בתוקפו, בשינויים או בלא שינויים;</w:t>
      </w:r>
    </w:p>
    <w:p w:rsidR="0038491A" w:rsidRDefault="0038491A" w:rsidP="0038491A">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לבטל את צו הגירוש, אם שוכנעה שהמוחזק במשמורת אינו מסתנן;</w:t>
      </w:r>
    </w:p>
    <w:p w:rsidR="0038491A" w:rsidRDefault="0038491A" w:rsidP="0038491A">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להורות על שחרורו של מוחזק במשמורת בתנאים, לרבות בערבות, או ללא כל תנאי, אם שוכנעה, כי קיימים טעמים מיוחדים המצדיקים זאת, או כי יש בשחרור כאמור כדי לסייע בהרחקתו של המוחזק במשמורת מן האזור; ובלבד שלא תורה כאמור אם </w:t>
      </w:r>
      <w:r>
        <w:rPr>
          <w:rStyle w:val="default"/>
          <w:rFonts w:cs="FrankRuehl"/>
          <w:rtl/>
        </w:rPr>
        <w:t>–</w:t>
      </w:r>
    </w:p>
    <w:p w:rsidR="0038491A" w:rsidRDefault="0038491A" w:rsidP="003849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הרחקתו של המוחזק במשמורת מן האזור נמנעת או מתעכבת בשל העדר שיתוף פעולה מלא מצדו, לרבות לעניין הבהרת זהותו או הסדרת הליכי גירושו מן האזור, ולרבות סירוב בלתי מוצדק לחזור למדינה ממנה הגיע לאזור או למדינה אחרת אם לא מתאפשרת חזרתו למדינה ממנה הגיע לאזור; או</w:t>
      </w:r>
    </w:p>
    <w:p w:rsidR="0038491A" w:rsidRDefault="0038491A" w:rsidP="003849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בשחרורו של המוחזק במשמורת כדי לסכן את בטחון האזור, את שלום הציבור או את בריאותו;</w:t>
      </w:r>
    </w:p>
    <w:p w:rsidR="0038491A" w:rsidRDefault="0038491A" w:rsidP="003477FE">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להורות על שחרורו של מוחזק במשמורת בערבות בתום פרק זמן שקבעה, אם לא הורחק מן האזור קודם לכן, אם שוכנעה באחד מאלה:</w:t>
      </w:r>
    </w:p>
    <w:p w:rsidR="0038491A" w:rsidRDefault="0038491A" w:rsidP="00E70F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477FE">
        <w:rPr>
          <w:rStyle w:val="default"/>
          <w:rFonts w:cs="FrankRuehl" w:hint="cs"/>
          <w:rtl/>
        </w:rPr>
        <w:t>כי הרחקתו של המוחזק במשמורת מן האזור נמנעת או מתעכבת בלא הצדק סביר למרות שיתוף פעולה מלא מצדו, וכי ניתן לבצע את צו הגירוש בתוך פרק הזמן שנקבע;</w:t>
      </w:r>
    </w:p>
    <w:p w:rsidR="003477FE" w:rsidRDefault="003477FE" w:rsidP="00E70F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70F40">
        <w:rPr>
          <w:rStyle w:val="default"/>
          <w:rFonts w:cs="FrankRuehl" w:hint="cs"/>
          <w:rtl/>
        </w:rPr>
        <w:t>מחמת גילו או מצב בריאותו החזקתו במשמורת עלולה לגרום נזק לבריאותו, או שקיימים טעמים הומניטריים מיוחדים אחרים המצדיקים את שחרורו בערובה, לרבות מקום שעקב ההחזקה במשמורת יוותר קטין בלא השגחה;</w:t>
      </w:r>
    </w:p>
    <w:p w:rsidR="00E70F40" w:rsidRDefault="00E70F40" w:rsidP="00E70F40">
      <w:pPr>
        <w:pStyle w:val="P00"/>
        <w:spacing w:before="72"/>
        <w:ind w:left="1021" w:right="1134"/>
        <w:rPr>
          <w:rStyle w:val="default"/>
          <w:rFonts w:cs="FrankRuehl" w:hint="cs"/>
          <w:rtl/>
        </w:rPr>
      </w:pPr>
      <w:r>
        <w:rPr>
          <w:rStyle w:val="default"/>
          <w:rFonts w:cs="FrankRuehl" w:hint="cs"/>
          <w:rtl/>
        </w:rPr>
        <w:t>ובלבד שלא תורה כאמור אם יש בשחרורו של המוחזק במשמורת כדי לסכן את בטחון האזור, את שלום הציבור או את בריאותו;</w:t>
      </w:r>
    </w:p>
    <w:p w:rsidR="00E70F40" w:rsidRDefault="00E70F40" w:rsidP="00E70F40">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להורות על שינוי התנאים שנקבעו לשחרורו של מוחזק במשמורת לפי סעיף 6ב לצו בדבר מניעת הסתננות;</w:t>
      </w:r>
    </w:p>
    <w:p w:rsidR="00E70F40" w:rsidRDefault="00E70F40" w:rsidP="00E70F40">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להורות על החזרת הכספים שנגבו מהמסתנן בגין הוצאות ביצוע צו הגירוש, כאמור בסעיף 6א לצו בדבר מניעת הסתננות, כולן או מקצתן.</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39" w:name="Rov153"/>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05"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5840</w:t>
      </w:r>
    </w:p>
    <w:p w:rsidR="00917F1E" w:rsidRPr="00E70F40" w:rsidRDefault="00917F1E" w:rsidP="00E70F40">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87י</w:t>
      </w:r>
      <w:r w:rsidR="0038491A" w:rsidRPr="00A612C6">
        <w:rPr>
          <w:rStyle w:val="default"/>
          <w:rFonts w:cs="FrankRuehl" w:hint="cs"/>
          <w:b/>
          <w:bCs/>
          <w:vanish/>
          <w:sz w:val="20"/>
          <w:szCs w:val="20"/>
          <w:shd w:val="clear" w:color="auto" w:fill="FFFF99"/>
          <w:rtl/>
        </w:rPr>
        <w:t>ד</w:t>
      </w:r>
      <w:bookmarkEnd w:id="139"/>
    </w:p>
    <w:p w:rsidR="00917F1E" w:rsidRDefault="00917F1E" w:rsidP="00AB3A95">
      <w:pPr>
        <w:pStyle w:val="P00"/>
        <w:spacing w:before="72"/>
        <w:ind w:left="0" w:right="1134"/>
        <w:rPr>
          <w:rStyle w:val="default"/>
          <w:rFonts w:cs="FrankRuehl" w:hint="cs"/>
          <w:rtl/>
        </w:rPr>
      </w:pPr>
      <w:r>
        <w:rPr>
          <w:rFonts w:cs="Miriam"/>
          <w:lang w:val="he-IL"/>
        </w:rPr>
        <w:pict>
          <v:rect id="_x0000_s1864" style="position:absolute;left:0;text-align:left;margin-left:464.35pt;margin-top:7.1pt;width:75.05pt;height:25.75pt;z-index:251830784" o:allowincell="f" filled="f" stroked="f" strokecolor="lime" strokeweight=".25pt">
            <v:textbox style="mso-next-textbox:#_x0000_s1864" inset="0,0,0,0">
              <w:txbxContent>
                <w:p w:rsidR="00E90B41" w:rsidRDefault="00E90B41" w:rsidP="00917F1E">
                  <w:pPr>
                    <w:spacing w:line="160" w:lineRule="exact"/>
                    <w:rPr>
                      <w:rFonts w:cs="Miriam" w:hint="cs"/>
                      <w:sz w:val="18"/>
                      <w:szCs w:val="18"/>
                      <w:rtl/>
                    </w:rPr>
                  </w:pPr>
                  <w:r>
                    <w:rPr>
                      <w:rFonts w:cs="Miriam" w:hint="cs"/>
                      <w:sz w:val="18"/>
                      <w:szCs w:val="18"/>
                      <w:rtl/>
                    </w:rPr>
                    <w:t>עיון תקופתי</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Pr>
          <w:rStyle w:val="default"/>
          <w:rFonts w:cs="FrankRuehl" w:hint="cs"/>
          <w:rtl/>
        </w:rPr>
        <w:t>טו</w:t>
      </w:r>
      <w:r>
        <w:rPr>
          <w:rStyle w:val="default"/>
          <w:rFonts w:cs="FrankRuehl"/>
          <w:rtl/>
        </w:rPr>
        <w:t>.</w:t>
      </w:r>
      <w:r>
        <w:rPr>
          <w:rStyle w:val="default"/>
          <w:rFonts w:cs="FrankRuehl"/>
          <w:rtl/>
        </w:rPr>
        <w:tab/>
      </w:r>
      <w:r w:rsidR="00AB3A95">
        <w:rPr>
          <w:rStyle w:val="default"/>
          <w:rFonts w:cs="FrankRuehl" w:hint="cs"/>
          <w:rtl/>
        </w:rPr>
        <w:t>(א)</w:t>
      </w:r>
      <w:r w:rsidR="00AB3A95">
        <w:rPr>
          <w:rStyle w:val="default"/>
          <w:rFonts w:cs="FrankRuehl" w:hint="cs"/>
          <w:rtl/>
        </w:rPr>
        <w:tab/>
        <w:t>החליטה הוועדה, לפי סעיף 87יד, שלא לשחרר את המוחזק במשמורת, יבוא עניינו לבחינה נוספת בפני הוועדה, לא יאוחר משישים ימים אחרי מועד החלטתה לפי סעיף 87יד או תוך תקופה קצרה יותר שקבעה הוועדה בהחלטתה.</w:t>
      </w:r>
    </w:p>
    <w:p w:rsidR="00AB3A95" w:rsidRDefault="00AB3A95" w:rsidP="00AB3A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17BDC">
        <w:rPr>
          <w:rStyle w:val="default"/>
          <w:rFonts w:cs="FrankRuehl" w:hint="cs"/>
          <w:rtl/>
        </w:rPr>
        <w:t>מוחזק במשמורת, אשר לא הובא עניינו לבחינה נוספת בפני הוועדה תוך פרק הזמן הקבוע בסעיף קטן (א), יובא בפני הוועדה, אשר תידון בעניינו ותורה על שחרורו, בתנאים או ללא כל תנאי, אלא אם סברה הוועדה, כי נסיבות העניין, לרבות מסוכנותו של המוחזק במשמורת, החשש להימלטותו מן הדין והגורמים לאי-הבאתו בפניה, אינן מצדיקות את שחרורו.</w:t>
      </w:r>
    </w:p>
    <w:p w:rsidR="00317BDC" w:rsidRDefault="00317BDC" w:rsidP="00AB3A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אם טרם מלאו למוחזק במשמורת 18 שנים, יובא עניינו לבחינה נוספת בפני הוועדה תוך פרק זמן שלא יעלה על 30 ימים.</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40" w:name="Rov154"/>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06"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5841</w:t>
      </w:r>
    </w:p>
    <w:p w:rsidR="00917F1E" w:rsidRPr="00317BDC" w:rsidRDefault="00917F1E" w:rsidP="00317BDC">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87טו</w:t>
      </w:r>
      <w:bookmarkEnd w:id="140"/>
    </w:p>
    <w:p w:rsidR="00917F1E" w:rsidRDefault="00917F1E" w:rsidP="00317BDC">
      <w:pPr>
        <w:pStyle w:val="P00"/>
        <w:spacing w:before="72"/>
        <w:ind w:left="0" w:right="1134"/>
        <w:rPr>
          <w:rStyle w:val="default"/>
          <w:rFonts w:cs="FrankRuehl" w:hint="cs"/>
          <w:rtl/>
        </w:rPr>
      </w:pPr>
      <w:r>
        <w:rPr>
          <w:rFonts w:cs="Miriam"/>
          <w:lang w:val="he-IL"/>
        </w:rPr>
        <w:pict>
          <v:rect id="_x0000_s1865" style="position:absolute;left:0;text-align:left;margin-left:464.35pt;margin-top:7.1pt;width:75.05pt;height:28.65pt;z-index:251831808" o:allowincell="f" filled="f" stroked="f" strokecolor="lime" strokeweight=".25pt">
            <v:textbox style="mso-next-textbox:#_x0000_s1865" inset="0,0,0,0">
              <w:txbxContent>
                <w:p w:rsidR="00E90B41" w:rsidRDefault="00E90B41" w:rsidP="00917F1E">
                  <w:pPr>
                    <w:spacing w:line="160" w:lineRule="exact"/>
                    <w:rPr>
                      <w:rFonts w:cs="Miriam" w:hint="cs"/>
                      <w:sz w:val="18"/>
                      <w:szCs w:val="18"/>
                      <w:rtl/>
                    </w:rPr>
                  </w:pPr>
                  <w:r>
                    <w:rPr>
                      <w:rFonts w:cs="Miriam" w:hint="cs"/>
                      <w:sz w:val="18"/>
                      <w:szCs w:val="18"/>
                      <w:rtl/>
                    </w:rPr>
                    <w:t>עיון חוזר</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Pr>
          <w:rStyle w:val="default"/>
          <w:rFonts w:cs="FrankRuehl" w:hint="cs"/>
          <w:rtl/>
        </w:rPr>
        <w:t>ט</w:t>
      </w:r>
      <w:r w:rsidR="00317BDC">
        <w:rPr>
          <w:rStyle w:val="default"/>
          <w:rFonts w:cs="FrankRuehl" w:hint="cs"/>
          <w:rtl/>
        </w:rPr>
        <w:t>ז</w:t>
      </w:r>
      <w:r>
        <w:rPr>
          <w:rStyle w:val="default"/>
          <w:rFonts w:cs="FrankRuehl"/>
          <w:rtl/>
        </w:rPr>
        <w:t>.</w:t>
      </w:r>
      <w:r>
        <w:rPr>
          <w:rStyle w:val="default"/>
          <w:rFonts w:cs="FrankRuehl"/>
          <w:rtl/>
        </w:rPr>
        <w:tab/>
      </w:r>
      <w:r w:rsidR="00317BDC">
        <w:rPr>
          <w:rStyle w:val="default"/>
          <w:rFonts w:cs="FrankRuehl" w:hint="cs"/>
          <w:rtl/>
        </w:rPr>
        <w:t>(א)</w:t>
      </w:r>
      <w:r w:rsidR="00317BDC">
        <w:rPr>
          <w:rStyle w:val="default"/>
          <w:rFonts w:cs="FrankRuehl" w:hint="cs"/>
          <w:rtl/>
        </w:rPr>
        <w:tab/>
        <w:t xml:space="preserve">מוחזק במשמורת רשאי לפנות בכתב לוועדה בכל עת בבקשה לעיון חוזר בהחלטה שניתנה בעניינו, אם נתגלו עובדות חדשות או השתנו הנסיבות, </w:t>
      </w:r>
      <w:r w:rsidR="00FF4276">
        <w:rPr>
          <w:rStyle w:val="default"/>
          <w:rFonts w:cs="FrankRuehl" w:hint="cs"/>
          <w:rtl/>
        </w:rPr>
        <w:t>לרבות חלוף הזמן מיום מתן צו גירוש, והדבר עשוי לשנות החלטה קודמת של הוועדה.</w:t>
      </w:r>
    </w:p>
    <w:p w:rsidR="00FF4276" w:rsidRDefault="00FF4276" w:rsidP="00317B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המפקד הצבאי או מי שהוסמך לכך על ידו רשאי לפנות בכתב לוועדה בבקשה להורות על החזרתו של מסתנן ששוחרר על פי החלטת הוועדה למשמורת או בבקשה לקביעת תנאי שחרור שונים, אם נתגלו עובדות חדשות או השתנו נסיבות ממועד מתן ההחלטה הקודמת בעניינו של המסתנן; אין בהוראת סעיף קטן זה כדי לפגוע בסמכויות מפקד צבאי לפי הצו בדבר מניעת הסתננות.</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41" w:name="Rov155"/>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07"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5841</w:t>
      </w:r>
    </w:p>
    <w:p w:rsidR="00917F1E" w:rsidRPr="00FF4276" w:rsidRDefault="00917F1E" w:rsidP="00FF4276">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87ט</w:t>
      </w:r>
      <w:r w:rsidR="00317BDC" w:rsidRPr="00A612C6">
        <w:rPr>
          <w:rStyle w:val="default"/>
          <w:rFonts w:cs="FrankRuehl" w:hint="cs"/>
          <w:b/>
          <w:bCs/>
          <w:vanish/>
          <w:sz w:val="20"/>
          <w:szCs w:val="20"/>
          <w:shd w:val="clear" w:color="auto" w:fill="FFFF99"/>
          <w:rtl/>
        </w:rPr>
        <w:t>ז</w:t>
      </w:r>
      <w:bookmarkEnd w:id="141"/>
    </w:p>
    <w:p w:rsidR="00917F1E" w:rsidRDefault="00917F1E" w:rsidP="00FF4276">
      <w:pPr>
        <w:pStyle w:val="P00"/>
        <w:spacing w:before="72"/>
        <w:ind w:left="0" w:right="1134"/>
        <w:rPr>
          <w:rStyle w:val="default"/>
          <w:rFonts w:cs="FrankRuehl" w:hint="cs"/>
          <w:rtl/>
        </w:rPr>
      </w:pPr>
      <w:r>
        <w:rPr>
          <w:rFonts w:cs="Miriam"/>
          <w:lang w:val="he-IL"/>
        </w:rPr>
        <w:pict>
          <v:rect id="_x0000_s1866" style="position:absolute;left:0;text-align:left;margin-left:464.35pt;margin-top:7.1pt;width:75.05pt;height:30.1pt;z-index:251832832" o:allowincell="f" filled="f" stroked="f" strokecolor="lime" strokeweight=".25pt">
            <v:textbox style="mso-next-textbox:#_x0000_s1866" inset="0,0,0,0">
              <w:txbxContent>
                <w:p w:rsidR="00E90B41" w:rsidRDefault="00E90B41" w:rsidP="00917F1E">
                  <w:pPr>
                    <w:spacing w:line="160" w:lineRule="exact"/>
                    <w:rPr>
                      <w:rFonts w:cs="Miriam" w:hint="cs"/>
                      <w:sz w:val="18"/>
                      <w:szCs w:val="18"/>
                      <w:rtl/>
                    </w:rPr>
                  </w:pPr>
                  <w:r>
                    <w:rPr>
                      <w:rFonts w:cs="Miriam" w:hint="cs"/>
                      <w:sz w:val="18"/>
                      <w:szCs w:val="18"/>
                      <w:rtl/>
                    </w:rPr>
                    <w:t>ראיות</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sidR="00FF4276">
        <w:rPr>
          <w:rStyle w:val="default"/>
          <w:rFonts w:cs="FrankRuehl" w:hint="cs"/>
          <w:rtl/>
        </w:rPr>
        <w:t>יז</w:t>
      </w:r>
      <w:r>
        <w:rPr>
          <w:rStyle w:val="default"/>
          <w:rFonts w:cs="FrankRuehl"/>
          <w:rtl/>
        </w:rPr>
        <w:t>.</w:t>
      </w:r>
      <w:r>
        <w:rPr>
          <w:rStyle w:val="default"/>
          <w:rFonts w:cs="FrankRuehl"/>
          <w:rtl/>
        </w:rPr>
        <w:tab/>
      </w:r>
      <w:r w:rsidR="00FF4276">
        <w:rPr>
          <w:rStyle w:val="default"/>
          <w:rFonts w:cs="FrankRuehl" w:hint="cs"/>
          <w:rtl/>
        </w:rPr>
        <w:t>בהליכים לפי פרק זה, יחולו הוראות סעיפים קטנים 85(ו) ו-85(ז)</w:t>
      </w:r>
      <w:r>
        <w:rPr>
          <w:rStyle w:val="default"/>
          <w:rFonts w:cs="FrankRuehl" w:hint="cs"/>
          <w:rtl/>
        </w:rPr>
        <w:t>.</w:t>
      </w:r>
    </w:p>
    <w:p w:rsidR="00FF4276" w:rsidRPr="00A612C6" w:rsidRDefault="00FF4276" w:rsidP="00FF4276">
      <w:pPr>
        <w:pStyle w:val="P00"/>
        <w:spacing w:before="0"/>
        <w:ind w:left="0" w:right="1134"/>
        <w:rPr>
          <w:rStyle w:val="default"/>
          <w:rFonts w:cs="FrankRuehl" w:hint="cs"/>
          <w:vanish/>
          <w:color w:val="FF0000"/>
          <w:sz w:val="20"/>
          <w:szCs w:val="20"/>
          <w:shd w:val="clear" w:color="auto" w:fill="FFFF99"/>
          <w:rtl/>
        </w:rPr>
      </w:pPr>
      <w:bookmarkStart w:id="142" w:name="Rov156"/>
      <w:r w:rsidRPr="00A612C6">
        <w:rPr>
          <w:rStyle w:val="default"/>
          <w:rFonts w:cs="FrankRuehl" w:hint="cs"/>
          <w:vanish/>
          <w:color w:val="FF0000"/>
          <w:sz w:val="20"/>
          <w:szCs w:val="20"/>
          <w:shd w:val="clear" w:color="auto" w:fill="FFFF99"/>
          <w:rtl/>
        </w:rPr>
        <w:t>מיום 13.4.2010</w:t>
      </w:r>
    </w:p>
    <w:p w:rsidR="00FF4276" w:rsidRPr="00A612C6" w:rsidRDefault="00FF4276" w:rsidP="00FF4276">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FF4276" w:rsidRPr="00A612C6" w:rsidRDefault="00FF4276" w:rsidP="00FF4276">
      <w:pPr>
        <w:pStyle w:val="P00"/>
        <w:spacing w:before="0"/>
        <w:ind w:left="0" w:right="1134"/>
        <w:rPr>
          <w:rStyle w:val="default"/>
          <w:rFonts w:cs="FrankRuehl" w:hint="cs"/>
          <w:vanish/>
          <w:sz w:val="20"/>
          <w:szCs w:val="20"/>
          <w:shd w:val="clear" w:color="auto" w:fill="FFFF99"/>
          <w:rtl/>
        </w:rPr>
      </w:pPr>
      <w:hyperlink r:id="rId308"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5841</w:t>
      </w:r>
    </w:p>
    <w:p w:rsidR="00FF4276" w:rsidRPr="00FF4276" w:rsidRDefault="00FF4276" w:rsidP="00FF4276">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87יז</w:t>
      </w:r>
      <w:bookmarkEnd w:id="142"/>
    </w:p>
    <w:p w:rsidR="00FF4276" w:rsidRDefault="00FF4276" w:rsidP="00FF4276">
      <w:pPr>
        <w:pStyle w:val="P00"/>
        <w:spacing w:before="72"/>
        <w:ind w:left="0" w:right="1134"/>
        <w:rPr>
          <w:rStyle w:val="default"/>
          <w:rFonts w:cs="FrankRuehl" w:hint="cs"/>
          <w:rtl/>
        </w:rPr>
      </w:pPr>
    </w:p>
    <w:p w:rsidR="00917F1E" w:rsidRDefault="00917F1E" w:rsidP="006B5DF5">
      <w:pPr>
        <w:pStyle w:val="P00"/>
        <w:spacing w:before="72"/>
        <w:ind w:left="0" w:right="1134"/>
        <w:rPr>
          <w:rStyle w:val="default"/>
          <w:rFonts w:cs="FrankRuehl" w:hint="cs"/>
          <w:rtl/>
        </w:rPr>
      </w:pPr>
      <w:r>
        <w:rPr>
          <w:rFonts w:cs="Miriam"/>
          <w:lang w:val="he-IL"/>
        </w:rPr>
        <w:pict>
          <v:rect id="_x0000_s1867" style="position:absolute;left:0;text-align:left;margin-left:464.35pt;margin-top:7.1pt;width:75.05pt;height:28.6pt;z-index:251833856" o:allowincell="f" filled="f" stroked="f" strokecolor="lime" strokeweight=".25pt">
            <v:textbox style="mso-next-textbox:#_x0000_s1867" inset="0,0,0,0">
              <w:txbxContent>
                <w:p w:rsidR="00E90B41" w:rsidRDefault="00E90B41" w:rsidP="00917F1E">
                  <w:pPr>
                    <w:spacing w:line="160" w:lineRule="exact"/>
                    <w:rPr>
                      <w:rFonts w:cs="Miriam" w:hint="cs"/>
                      <w:sz w:val="18"/>
                      <w:szCs w:val="18"/>
                      <w:rtl/>
                    </w:rPr>
                  </w:pPr>
                  <w:r>
                    <w:rPr>
                      <w:rFonts w:cs="Miriam" w:hint="cs"/>
                      <w:sz w:val="18"/>
                      <w:szCs w:val="18"/>
                      <w:rtl/>
                    </w:rPr>
                    <w:t>נוכחות עצור</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sidR="006B5DF5">
        <w:rPr>
          <w:rStyle w:val="default"/>
          <w:rFonts w:cs="FrankRuehl" w:hint="cs"/>
          <w:rtl/>
        </w:rPr>
        <w:t>יח</w:t>
      </w:r>
      <w:r>
        <w:rPr>
          <w:rStyle w:val="default"/>
          <w:rFonts w:cs="FrankRuehl"/>
          <w:rtl/>
        </w:rPr>
        <w:t>.</w:t>
      </w:r>
      <w:r>
        <w:rPr>
          <w:rStyle w:val="default"/>
          <w:rFonts w:cs="FrankRuehl"/>
          <w:rtl/>
        </w:rPr>
        <w:tab/>
      </w:r>
      <w:r w:rsidR="006B5DF5">
        <w:rPr>
          <w:rStyle w:val="default"/>
          <w:rFonts w:cs="FrankRuehl" w:hint="cs"/>
          <w:rtl/>
        </w:rPr>
        <w:t>בכפוף לאמור בסעיף 87טז, יחולו על דיון בהליכים לפי פרק זה הוראות סעיפים 78(כ) ו-78(כא)(2) בשינויים המחוייבים</w:t>
      </w:r>
      <w:r>
        <w:rPr>
          <w:rStyle w:val="default"/>
          <w:rFonts w:cs="FrankRuehl" w:hint="cs"/>
          <w:rtl/>
        </w:rPr>
        <w:t>.</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43" w:name="Rov157"/>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09"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5841</w:t>
      </w:r>
    </w:p>
    <w:p w:rsidR="00917F1E" w:rsidRPr="006B5DF5" w:rsidRDefault="00917F1E" w:rsidP="006B5DF5">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w:t>
      </w:r>
      <w:r w:rsidR="006B5DF5" w:rsidRPr="00A612C6">
        <w:rPr>
          <w:rStyle w:val="default"/>
          <w:rFonts w:cs="FrankRuehl" w:hint="cs"/>
          <w:b/>
          <w:bCs/>
          <w:vanish/>
          <w:sz w:val="20"/>
          <w:szCs w:val="20"/>
          <w:shd w:val="clear" w:color="auto" w:fill="FFFF99"/>
          <w:rtl/>
        </w:rPr>
        <w:t>יח</w:t>
      </w:r>
      <w:bookmarkEnd w:id="143"/>
    </w:p>
    <w:p w:rsidR="00917F1E" w:rsidRDefault="00917F1E" w:rsidP="006B5DF5">
      <w:pPr>
        <w:pStyle w:val="P00"/>
        <w:spacing w:before="72"/>
        <w:ind w:left="0" w:right="1134"/>
        <w:rPr>
          <w:rStyle w:val="default"/>
          <w:rFonts w:cs="FrankRuehl" w:hint="cs"/>
          <w:rtl/>
        </w:rPr>
      </w:pPr>
      <w:r>
        <w:rPr>
          <w:rFonts w:cs="Miriam"/>
          <w:lang w:val="he-IL"/>
        </w:rPr>
        <w:pict>
          <v:rect id="_x0000_s1868" style="position:absolute;left:0;text-align:left;margin-left:464.35pt;margin-top:7.1pt;width:75.05pt;height:30.65pt;z-index:251834880" o:allowincell="f" filled="f" stroked="f" strokecolor="lime" strokeweight=".25pt">
            <v:textbox style="mso-next-textbox:#_x0000_s1868" inset="0,0,0,0">
              <w:txbxContent>
                <w:p w:rsidR="00E90B41" w:rsidRDefault="00E90B41" w:rsidP="00917F1E">
                  <w:pPr>
                    <w:spacing w:line="160" w:lineRule="exact"/>
                    <w:rPr>
                      <w:rFonts w:cs="Miriam" w:hint="cs"/>
                      <w:sz w:val="18"/>
                      <w:szCs w:val="18"/>
                      <w:rtl/>
                    </w:rPr>
                  </w:pPr>
                  <w:r>
                    <w:rPr>
                      <w:rFonts w:cs="Miriam" w:hint="cs"/>
                      <w:sz w:val="18"/>
                      <w:szCs w:val="18"/>
                      <w:rtl/>
                    </w:rPr>
                    <w:t>סדרי דין</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sidR="006B5DF5">
        <w:rPr>
          <w:rStyle w:val="default"/>
          <w:rFonts w:cs="FrankRuehl" w:hint="cs"/>
          <w:rtl/>
        </w:rPr>
        <w:t>יט</w:t>
      </w:r>
      <w:r>
        <w:rPr>
          <w:rStyle w:val="default"/>
          <w:rFonts w:cs="FrankRuehl"/>
          <w:rtl/>
        </w:rPr>
        <w:t>.</w:t>
      </w:r>
      <w:r>
        <w:rPr>
          <w:rStyle w:val="default"/>
          <w:rFonts w:cs="FrankRuehl"/>
          <w:rtl/>
        </w:rPr>
        <w:tab/>
      </w:r>
      <w:r w:rsidR="006B5DF5">
        <w:rPr>
          <w:rStyle w:val="default"/>
          <w:rFonts w:cs="FrankRuehl" w:hint="cs"/>
          <w:rtl/>
        </w:rPr>
        <w:t>(א)</w:t>
      </w:r>
      <w:r w:rsidR="006B5DF5">
        <w:rPr>
          <w:rStyle w:val="default"/>
          <w:rFonts w:cs="FrankRuehl" w:hint="cs"/>
          <w:rtl/>
        </w:rPr>
        <w:tab/>
        <w:t>בכל עניין של סדר דין, אשר אינו מוסדר בפרק זה, תדון הוועדה בדרך הנראית לה מועילה ביותר לקבלת החלטה בעניין.</w:t>
      </w:r>
    </w:p>
    <w:p w:rsidR="006B5DF5" w:rsidRDefault="006B5DF5" w:rsidP="006B5D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רשאית לפנות למפקד הצבאי לשם קבלת עמדתו, בכתב או בעל פה, בעניינו של מוחזק במשמורת או בכל שאלה הנדרשת לה לצורך קבלת החלטה, ובלבד שלא תקבל הוועדה החלטה כאמור בסעיפים קטנים 87יד(ב) עד 87יד(ה), מבלי שהובאה בפניה עמדת המפקד הצבאי.</w:t>
      </w:r>
    </w:p>
    <w:p w:rsidR="006B5DF5" w:rsidRDefault="006B5DF5" w:rsidP="006B5D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מוחזק במשמורת רשאי להעזר בנציג בטיעוניו בפני הוועדה, ורשאית הוועדה לקבל את טיעוני המוחזק במשמורת בכתב אם בחר המוחזק שלא להופיע בפני הוועדה.</w:t>
      </w:r>
    </w:p>
    <w:p w:rsidR="006B5DF5" w:rsidRDefault="006B5DF5" w:rsidP="006B5DF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סעיפים 79(א) עד (ד) יחולו על הליכי השחרור בערבות לפי פרק זה, בשינויים המחויבים; לוועדה יהיו כל הסמכויות שהוענקו לבית המשפט לפי סעיף זה.</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44" w:name="Rov158"/>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10"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5841</w:t>
      </w:r>
    </w:p>
    <w:p w:rsidR="00917F1E" w:rsidRPr="00484730" w:rsidRDefault="00917F1E" w:rsidP="00484730">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w:t>
      </w:r>
      <w:r w:rsidR="006B5DF5" w:rsidRPr="00A612C6">
        <w:rPr>
          <w:rStyle w:val="default"/>
          <w:rFonts w:cs="FrankRuehl" w:hint="cs"/>
          <w:b/>
          <w:bCs/>
          <w:vanish/>
          <w:sz w:val="20"/>
          <w:szCs w:val="20"/>
          <w:shd w:val="clear" w:color="auto" w:fill="FFFF99"/>
          <w:rtl/>
        </w:rPr>
        <w:t>יט</w:t>
      </w:r>
      <w:bookmarkEnd w:id="144"/>
    </w:p>
    <w:p w:rsidR="00917F1E" w:rsidRDefault="00917F1E" w:rsidP="00484730">
      <w:pPr>
        <w:pStyle w:val="P00"/>
        <w:spacing w:before="72"/>
        <w:ind w:left="0" w:right="1134"/>
        <w:rPr>
          <w:rStyle w:val="default"/>
          <w:rFonts w:cs="FrankRuehl" w:hint="cs"/>
          <w:rtl/>
        </w:rPr>
      </w:pPr>
      <w:r>
        <w:rPr>
          <w:rFonts w:cs="Miriam"/>
          <w:lang w:val="he-IL"/>
        </w:rPr>
        <w:pict>
          <v:rect id="_x0000_s1869" style="position:absolute;left:0;text-align:left;margin-left:464.35pt;margin-top:7.1pt;width:75.05pt;height:26.35pt;z-index:251835904" o:allowincell="f" filled="f" stroked="f" strokecolor="lime" strokeweight=".25pt">
            <v:textbox style="mso-next-textbox:#_x0000_s1869" inset="0,0,0,0">
              <w:txbxContent>
                <w:p w:rsidR="00E90B41" w:rsidRDefault="00E90B41" w:rsidP="00917F1E">
                  <w:pPr>
                    <w:spacing w:line="160" w:lineRule="exact"/>
                    <w:rPr>
                      <w:rFonts w:cs="Miriam" w:hint="cs"/>
                      <w:sz w:val="18"/>
                      <w:szCs w:val="18"/>
                      <w:rtl/>
                    </w:rPr>
                  </w:pPr>
                  <w:r>
                    <w:rPr>
                      <w:rFonts w:cs="Miriam" w:hint="cs"/>
                      <w:sz w:val="18"/>
                      <w:szCs w:val="18"/>
                      <w:rtl/>
                    </w:rPr>
                    <w:t>עיכוב ביצוע</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Pr>
          <w:rStyle w:val="default"/>
          <w:rFonts w:cs="FrankRuehl" w:hint="cs"/>
          <w:rtl/>
        </w:rPr>
        <w:t>כ</w:t>
      </w:r>
      <w:r>
        <w:rPr>
          <w:rStyle w:val="default"/>
          <w:rFonts w:cs="FrankRuehl"/>
          <w:rtl/>
        </w:rPr>
        <w:t>.</w:t>
      </w:r>
      <w:r>
        <w:rPr>
          <w:rStyle w:val="default"/>
          <w:rFonts w:cs="FrankRuehl"/>
          <w:rtl/>
        </w:rPr>
        <w:tab/>
      </w:r>
      <w:r w:rsidR="00484730">
        <w:rPr>
          <w:rStyle w:val="default"/>
          <w:rFonts w:cs="FrankRuehl" w:hint="cs"/>
          <w:rtl/>
        </w:rPr>
        <w:t>נתנה הוועדה החלטה לפי סעיף 87יד, רשאית היא לצוות, לבקשת נציג המפקד הצבאי, על השהיית ביצוע ההחלטה לתקופה שלא תעלה על 72 שעות; לענין זה לא יבואו שבתות ומועדים במנין השעות</w:t>
      </w:r>
      <w:r>
        <w:rPr>
          <w:rStyle w:val="default"/>
          <w:rFonts w:cs="FrankRuehl" w:hint="cs"/>
          <w:rtl/>
        </w:rPr>
        <w:t>.</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45" w:name="Rov159"/>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11"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5842</w:t>
      </w:r>
    </w:p>
    <w:p w:rsidR="00917F1E" w:rsidRPr="00484730" w:rsidRDefault="00917F1E" w:rsidP="00484730">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87כ</w:t>
      </w:r>
      <w:bookmarkEnd w:id="145"/>
    </w:p>
    <w:p w:rsidR="00917F1E" w:rsidRDefault="00917F1E" w:rsidP="00484730">
      <w:pPr>
        <w:pStyle w:val="P00"/>
        <w:spacing w:before="72"/>
        <w:ind w:left="0" w:right="1134"/>
        <w:rPr>
          <w:rStyle w:val="default"/>
          <w:rFonts w:cs="FrankRuehl" w:hint="cs"/>
          <w:rtl/>
        </w:rPr>
      </w:pPr>
      <w:r>
        <w:rPr>
          <w:rFonts w:cs="Miriam"/>
          <w:lang w:val="he-IL"/>
        </w:rPr>
        <w:pict>
          <v:rect id="_x0000_s1870" style="position:absolute;left:0;text-align:left;margin-left:464.35pt;margin-top:7.1pt;width:75.05pt;height:24.45pt;z-index:251836928" o:allowincell="f" filled="f" stroked="f" strokecolor="lime" strokeweight=".25pt">
            <v:textbox style="mso-next-textbox:#_x0000_s1870" inset="0,0,0,0">
              <w:txbxContent>
                <w:p w:rsidR="00E90B41" w:rsidRDefault="00E90B41" w:rsidP="00917F1E">
                  <w:pPr>
                    <w:spacing w:line="160" w:lineRule="exact"/>
                    <w:rPr>
                      <w:rFonts w:cs="Miriam" w:hint="cs"/>
                      <w:sz w:val="18"/>
                      <w:szCs w:val="18"/>
                      <w:rtl/>
                    </w:rPr>
                  </w:pPr>
                  <w:r>
                    <w:rPr>
                      <w:rFonts w:cs="Miriam" w:hint="cs"/>
                      <w:sz w:val="18"/>
                      <w:szCs w:val="18"/>
                      <w:rtl/>
                    </w:rPr>
                    <w:t>שמירת סמכויות</w:t>
                  </w:r>
                </w:p>
                <w:p w:rsidR="00E90B41" w:rsidRDefault="00E90B41" w:rsidP="00917F1E">
                  <w:pPr>
                    <w:spacing w:line="160" w:lineRule="exact"/>
                    <w:rPr>
                      <w:rFonts w:cs="Miriam" w:hint="cs"/>
                      <w:noProof/>
                      <w:sz w:val="18"/>
                      <w:szCs w:val="18"/>
                      <w:rtl/>
                    </w:rPr>
                  </w:pPr>
                  <w:r>
                    <w:rPr>
                      <w:rFonts w:cs="Miriam" w:hint="cs"/>
                      <w:sz w:val="18"/>
                      <w:szCs w:val="18"/>
                      <w:rtl/>
                    </w:rPr>
                    <w:t>תיקון מס' 112 (מס' 1649) תשס"ט-2009</w:t>
                  </w:r>
                </w:p>
              </w:txbxContent>
            </v:textbox>
            <w10:anchorlock/>
          </v:rect>
        </w:pict>
      </w:r>
      <w:r>
        <w:rPr>
          <w:rStyle w:val="big-number"/>
          <w:rFonts w:cs="Miriam" w:hint="cs"/>
          <w:rtl/>
        </w:rPr>
        <w:t>87</w:t>
      </w:r>
      <w:r>
        <w:rPr>
          <w:rStyle w:val="default"/>
          <w:rFonts w:cs="FrankRuehl" w:hint="cs"/>
          <w:rtl/>
        </w:rPr>
        <w:t>כ</w:t>
      </w:r>
      <w:r w:rsidR="00484730">
        <w:rPr>
          <w:rStyle w:val="default"/>
          <w:rFonts w:cs="FrankRuehl" w:hint="cs"/>
          <w:rtl/>
        </w:rPr>
        <w:t>א</w:t>
      </w:r>
      <w:r>
        <w:rPr>
          <w:rStyle w:val="default"/>
          <w:rFonts w:cs="FrankRuehl"/>
          <w:rtl/>
        </w:rPr>
        <w:t>.</w:t>
      </w:r>
      <w:r>
        <w:rPr>
          <w:rStyle w:val="default"/>
          <w:rFonts w:cs="FrankRuehl"/>
          <w:rtl/>
        </w:rPr>
        <w:tab/>
      </w:r>
      <w:r w:rsidR="00484730">
        <w:rPr>
          <w:rStyle w:val="default"/>
          <w:rFonts w:cs="FrankRuehl" w:hint="cs"/>
          <w:rtl/>
        </w:rPr>
        <w:t>אין באמור בפרק זה כדי לגרוע מסמכותו של המפקד הצבאי לבטל צו גירוש, בין לפני ההליכים לפי סעיף 87יד ובין לאחריהם</w:t>
      </w:r>
      <w:r>
        <w:rPr>
          <w:rStyle w:val="default"/>
          <w:rFonts w:cs="FrankRuehl" w:hint="cs"/>
          <w:rtl/>
        </w:rPr>
        <w:t>.</w:t>
      </w:r>
    </w:p>
    <w:p w:rsidR="00917F1E" w:rsidRPr="00A612C6" w:rsidRDefault="00917F1E" w:rsidP="00917F1E">
      <w:pPr>
        <w:pStyle w:val="P00"/>
        <w:spacing w:before="0"/>
        <w:ind w:left="0" w:right="1134"/>
        <w:rPr>
          <w:rStyle w:val="default"/>
          <w:rFonts w:cs="FrankRuehl" w:hint="cs"/>
          <w:vanish/>
          <w:color w:val="FF0000"/>
          <w:sz w:val="20"/>
          <w:szCs w:val="20"/>
          <w:shd w:val="clear" w:color="auto" w:fill="FFFF99"/>
          <w:rtl/>
        </w:rPr>
      </w:pPr>
      <w:bookmarkStart w:id="146" w:name="Rov160"/>
      <w:r w:rsidRPr="00A612C6">
        <w:rPr>
          <w:rStyle w:val="default"/>
          <w:rFonts w:cs="FrankRuehl" w:hint="cs"/>
          <w:vanish/>
          <w:color w:val="FF0000"/>
          <w:sz w:val="20"/>
          <w:szCs w:val="20"/>
          <w:shd w:val="clear" w:color="auto" w:fill="FFFF99"/>
          <w:rtl/>
        </w:rPr>
        <w:t>מיום 13.4.2010</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112 (מס' 1649) תשס"ט-2009</w:t>
      </w:r>
    </w:p>
    <w:p w:rsidR="00917F1E" w:rsidRPr="00A612C6" w:rsidRDefault="00917F1E" w:rsidP="00917F1E">
      <w:pPr>
        <w:pStyle w:val="P00"/>
        <w:spacing w:before="0"/>
        <w:ind w:left="0" w:right="1134"/>
        <w:rPr>
          <w:rStyle w:val="default"/>
          <w:rFonts w:cs="FrankRuehl" w:hint="cs"/>
          <w:vanish/>
          <w:sz w:val="20"/>
          <w:szCs w:val="20"/>
          <w:shd w:val="clear" w:color="auto" w:fill="FFFF99"/>
          <w:rtl/>
        </w:rPr>
      </w:pPr>
      <w:hyperlink r:id="rId312" w:history="1">
        <w:r w:rsidRPr="00A612C6">
          <w:rPr>
            <w:rStyle w:val="Hyperlink"/>
            <w:rFonts w:cs="FrankRuehl" w:hint="cs"/>
            <w:vanish/>
            <w:szCs w:val="20"/>
            <w:shd w:val="clear" w:color="auto" w:fill="FFFF99"/>
            <w:rtl/>
          </w:rPr>
          <w:t>קובץ המנשרים מס' 233</w:t>
        </w:r>
      </w:hyperlink>
      <w:r w:rsidRPr="00A612C6">
        <w:rPr>
          <w:rStyle w:val="default"/>
          <w:rFonts w:cs="FrankRuehl" w:hint="cs"/>
          <w:vanish/>
          <w:sz w:val="20"/>
          <w:szCs w:val="20"/>
          <w:shd w:val="clear" w:color="auto" w:fill="FFFF99"/>
          <w:rtl/>
        </w:rPr>
        <w:t xml:space="preserve"> מחודש נובמבר 2009 עמ' 5842</w:t>
      </w:r>
    </w:p>
    <w:p w:rsidR="00917F1E" w:rsidRPr="00484730" w:rsidRDefault="00917F1E" w:rsidP="00484730">
      <w:pPr>
        <w:pStyle w:val="P00"/>
        <w:spacing w:before="0"/>
        <w:ind w:left="0" w:right="1134"/>
        <w:rPr>
          <w:rStyle w:val="default"/>
          <w:rFonts w:cs="FrankRuehl" w:hint="cs"/>
          <w:sz w:val="2"/>
          <w:szCs w:val="2"/>
          <w:shd w:val="clear" w:color="auto" w:fill="FFFF99"/>
          <w:rtl/>
        </w:rPr>
      </w:pPr>
      <w:r w:rsidRPr="00A612C6">
        <w:rPr>
          <w:rStyle w:val="default"/>
          <w:rFonts w:cs="FrankRuehl" w:hint="cs"/>
          <w:b/>
          <w:bCs/>
          <w:vanish/>
          <w:sz w:val="20"/>
          <w:szCs w:val="20"/>
          <w:shd w:val="clear" w:color="auto" w:fill="FFFF99"/>
          <w:rtl/>
        </w:rPr>
        <w:t>הוספת סעיף 87</w:t>
      </w:r>
      <w:r w:rsidR="00484730" w:rsidRPr="00A612C6">
        <w:rPr>
          <w:rStyle w:val="default"/>
          <w:rFonts w:cs="FrankRuehl" w:hint="cs"/>
          <w:b/>
          <w:bCs/>
          <w:vanish/>
          <w:sz w:val="20"/>
          <w:szCs w:val="20"/>
          <w:shd w:val="clear" w:color="auto" w:fill="FFFF99"/>
          <w:rtl/>
        </w:rPr>
        <w:t>כא</w:t>
      </w:r>
      <w:bookmarkEnd w:id="146"/>
    </w:p>
    <w:p w:rsidR="00D91CBB" w:rsidRDefault="00D91CBB">
      <w:pPr>
        <w:pStyle w:val="medium2-header"/>
        <w:keepLines w:val="0"/>
        <w:spacing w:before="72"/>
        <w:ind w:left="0" w:right="1134"/>
        <w:rPr>
          <w:rFonts w:cs="FrankRuehl" w:hint="cs"/>
          <w:noProof/>
          <w:rtl/>
        </w:rPr>
      </w:pPr>
      <w:r>
        <w:rPr>
          <w:rFonts w:cs="FrankRuehl" w:hint="cs"/>
          <w:noProof/>
          <w:rtl/>
        </w:rPr>
        <w:t xml:space="preserve">פרק ו </w:t>
      </w:r>
      <w:r>
        <w:rPr>
          <w:rFonts w:cs="FrankRuehl" w:hint="cs"/>
          <w:noProof/>
        </w:rPr>
        <w:t>–</w:t>
      </w:r>
      <w:r>
        <w:rPr>
          <w:rFonts w:cs="FrankRuehl" w:hint="cs"/>
          <w:noProof/>
          <w:rtl/>
        </w:rPr>
        <w:t xml:space="preserve"> הגבלות</w:t>
      </w:r>
    </w:p>
    <w:p w:rsidR="00D91CBB" w:rsidRDefault="00D91CBB">
      <w:pPr>
        <w:pStyle w:val="P00"/>
        <w:spacing w:before="72"/>
        <w:ind w:left="0" w:right="1134"/>
        <w:rPr>
          <w:rStyle w:val="default"/>
          <w:rFonts w:cs="FrankRuehl" w:hint="cs"/>
          <w:rtl/>
        </w:rPr>
      </w:pPr>
      <w:r>
        <w:rPr>
          <w:rFonts w:cs="Miriam"/>
          <w:lang w:val="he-IL"/>
        </w:rPr>
        <w:pict>
          <v:rect id="_x0000_s1324" style="position:absolute;left:0;text-align:left;margin-left:464.35pt;margin-top:7.1pt;width:75.05pt;height:9.5pt;z-index:251547136" o:allowincell="f" filled="f" stroked="f" strokecolor="lime" strokeweight=".25pt">
            <v:textbox style="mso-next-textbox:#_x0000_s1324" inset="0,0,0,0">
              <w:txbxContent>
                <w:p w:rsidR="00E90B41" w:rsidRDefault="00E90B41">
                  <w:pPr>
                    <w:spacing w:line="160" w:lineRule="exact"/>
                    <w:rPr>
                      <w:rFonts w:cs="Miriam" w:hint="cs"/>
                      <w:noProof/>
                      <w:sz w:val="18"/>
                      <w:szCs w:val="18"/>
                      <w:rtl/>
                    </w:rPr>
                  </w:pPr>
                  <w:r>
                    <w:rPr>
                      <w:rFonts w:cs="Miriam" w:hint="cs"/>
                      <w:sz w:val="18"/>
                      <w:szCs w:val="18"/>
                      <w:rtl/>
                    </w:rPr>
                    <w:t>תנועה ותעבורה</w:t>
                  </w:r>
                </w:p>
              </w:txbxContent>
            </v:textbox>
            <w10:anchorlock/>
          </v:rect>
        </w:pict>
      </w:r>
      <w:r>
        <w:rPr>
          <w:rStyle w:val="big-number"/>
          <w:rFonts w:cs="Miriam" w:hint="cs"/>
          <w:rtl/>
        </w:rPr>
        <w:t>88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מפקד צבאי, או אדם הפועל בהרשאתו הכללית או המיוחדת של מפקד צבאי, רשאים בצו או על-ידי מתן הוראות או באופן אחר:</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לאסור, להגביל או להסדיר את השימוש בדרכים מסויימות או לקבוע מסלולים שבהם יעברו כלי-רכב או בעלי-חיים או בני-אדם בין באופן כללי ובין באופן מסויים;</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לדרוש מכל אדם שהוא הבעלים או המחזיק של כלי-רכב, או שכלי-רכב נמצא בשליטתו, שישתמש בכלי-רכב להובלת סחורות בזמנים ובדרכים שיפורטו על-ידו;</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לאסור, להגביל או להסדיר תנועת בני-אדם, בדרך כלל, או של בני-אדם ממין או מסוג מסויימים, או של בני-אדם מסויימים באוירונים, ברכבות, במכוניות, באוטובוסים, בכלי-רכב אחרים או באניות.</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חייל רשאי לדרוש בצו מתושביה של כל עיר, כפר, שטח, או שכונה, כולם או מקצתם, להסיר מן הדרך כל מתרס או מטרד או כל זכוכית, מסמרים, או מחסומים או מכשולים אחרים שיש בהם כדי להפריע לשימוש באותה דרך.</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אדם המפר צו, הוראה או כל דרישה שניתנו על-פי סעיף זה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Miriam"/>
          <w:lang w:val="he-IL"/>
        </w:rPr>
        <w:pict>
          <v:rect id="_x0000_s1325" style="position:absolute;left:0;text-align:left;margin-left:464.35pt;margin-top:7.1pt;width:75.05pt;height:9.5pt;z-index:251548160" o:allowincell="f" filled="f" stroked="f" strokecolor="lime" strokeweight=".25pt">
            <v:textbox style="mso-next-textbox:#_x0000_s1325" inset="0,0,0,0">
              <w:txbxContent>
                <w:p w:rsidR="00E90B41" w:rsidRDefault="00E90B41">
                  <w:pPr>
                    <w:spacing w:line="160" w:lineRule="exact"/>
                    <w:rPr>
                      <w:rFonts w:cs="Miriam" w:hint="cs"/>
                      <w:noProof/>
                      <w:sz w:val="18"/>
                      <w:szCs w:val="18"/>
                      <w:rtl/>
                    </w:rPr>
                  </w:pPr>
                  <w:r>
                    <w:rPr>
                      <w:rFonts w:cs="Miriam" w:hint="cs"/>
                      <w:sz w:val="18"/>
                      <w:szCs w:val="18"/>
                      <w:rtl/>
                    </w:rPr>
                    <w:t>עוצר</w:t>
                  </w:r>
                </w:p>
              </w:txbxContent>
            </v:textbox>
            <w10:anchorlock/>
          </v:rect>
        </w:pict>
      </w:r>
      <w:r>
        <w:rPr>
          <w:rStyle w:val="big-number"/>
          <w:rFonts w:cs="Miriam" w:hint="cs"/>
          <w:rtl/>
        </w:rPr>
        <w:t>89</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מפקד צבאי רשאי לדרוש בצו מכל אדם, בתחומי שטח שיצויין בצו, כי יישאר בתוך בית במשך אותן שעות שיינקבו בצו. אדם הנמצא מחוץ לבית, בתחומי השטח האמור, במשך אותן שעות, ללא תעודת-היתר בכתב שהוצאה בידי המפקד הצבאי או מטעמו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Miriam"/>
          <w:lang w:val="he-IL"/>
        </w:rPr>
        <w:pict>
          <v:rect id="_x0000_s1326" style="position:absolute;left:0;text-align:left;margin-left:464.35pt;margin-top:7.1pt;width:75.05pt;height:31.45pt;z-index:251549184" o:allowincell="f" filled="f" stroked="f" strokecolor="lime" strokeweight=".25pt">
            <v:textbox style="mso-next-textbox:#_x0000_s1326" inset="0,0,0,0">
              <w:txbxContent>
                <w:p w:rsidR="00E90B41" w:rsidRDefault="00E90B41">
                  <w:pPr>
                    <w:spacing w:line="160" w:lineRule="exact"/>
                    <w:rPr>
                      <w:rFonts w:cs="Miriam" w:hint="cs"/>
                      <w:sz w:val="18"/>
                      <w:szCs w:val="18"/>
                      <w:rtl/>
                    </w:rPr>
                  </w:pPr>
                  <w:r>
                    <w:rPr>
                      <w:rFonts w:cs="Miriam" w:hint="cs"/>
                      <w:sz w:val="18"/>
                      <w:szCs w:val="18"/>
                      <w:rtl/>
                    </w:rPr>
                    <w:t>שטחים סגורים</w:t>
                  </w:r>
                </w:p>
                <w:p w:rsidR="00E90B41" w:rsidRDefault="00E90B41">
                  <w:pPr>
                    <w:pStyle w:val="a7"/>
                    <w:rPr>
                      <w:rFonts w:hint="cs"/>
                      <w:noProof/>
                      <w:rtl/>
                    </w:rPr>
                  </w:pPr>
                  <w:r>
                    <w:rPr>
                      <w:rFonts w:hint="cs"/>
                      <w:rtl/>
                    </w:rPr>
                    <w:t>תיקון מס' 38 (מס' 1020) תשמ"ב-1982</w:t>
                  </w:r>
                </w:p>
              </w:txbxContent>
            </v:textbox>
            <w10:anchorlock/>
          </v:rect>
        </w:pict>
      </w:r>
      <w:r>
        <w:rPr>
          <w:rStyle w:val="big-number"/>
          <w:rFonts w:cs="Miriam" w:hint="cs"/>
          <w:rtl/>
        </w:rPr>
        <w:t>90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מפקד צבאי רשאי להכריז על כל שטח או מקום שהם סגורים (להלן </w:t>
      </w:r>
      <w:r>
        <w:rPr>
          <w:rStyle w:val="default"/>
          <w:rFonts w:cs="FrankRuehl"/>
          <w:rtl/>
        </w:rPr>
        <w:t>–</w:t>
      </w:r>
      <w:r>
        <w:rPr>
          <w:rStyle w:val="default"/>
          <w:rFonts w:cs="FrankRuehl" w:hint="cs"/>
          <w:rtl/>
        </w:rPr>
        <w:t xml:space="preserve"> שטח סגור).</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נסגר שטח או מקום כאמור בסעיף קטן (א), רשאי מפקד צבאי לקבוע כי תחול עליו אחת מההוראות הבאות:</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יכנס אדם לשטח הסגור;</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יצא אדם מהשטח הסגור;</w:t>
      </w:r>
    </w:p>
    <w:p w:rsidR="00D91CBB" w:rsidRDefault="00D91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יכנס אדם לשטח הסגור ולא ישהה בו;</w:t>
      </w:r>
    </w:p>
    <w:p w:rsidR="00D91CBB" w:rsidRDefault="00D91C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יכנס אדם לשטח הסגור ולא יצא ממנו.</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צבאי רשאי בהיתר אישי או בהיתר כללי לפטור אדם מהוראות ההכרזה בדבר סגירת שטח או מקום כאמור בסעיף זה.</w:t>
      </w:r>
    </w:p>
    <w:p w:rsidR="00D91CBB" w:rsidRDefault="00D91CBB">
      <w:pPr>
        <w:pStyle w:val="P00"/>
        <w:spacing w:before="72"/>
        <w:ind w:left="0" w:right="1134"/>
        <w:rPr>
          <w:rStyle w:val="default"/>
          <w:rFonts w:cs="FrankRuehl" w:hint="cs"/>
          <w:rtl/>
        </w:rPr>
      </w:pPr>
      <w:r>
        <w:rPr>
          <w:rFonts w:cs="FrankRuehl"/>
          <w:rtl/>
          <w:lang w:val="he-IL"/>
        </w:rPr>
        <w:pict>
          <v:shape id="_x0000_s1634" type="#_x0000_t202" style="position:absolute;left:0;text-align:left;margin-left:470.35pt;margin-top:7.1pt;width:1in;height:18.5pt;z-index:25170585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71 (מס' 1399) תשנ"ג-1993</w:t>
                  </w:r>
                </w:p>
              </w:txbxContent>
            </v:textbox>
          </v:shape>
        </w:pict>
      </w:r>
      <w:r>
        <w:rPr>
          <w:rStyle w:val="default"/>
          <w:rFonts w:cs="FrankRuehl" w:hint="cs"/>
          <w:rtl/>
        </w:rPr>
        <w:tab/>
        <w:t>(ד)</w:t>
      </w:r>
      <w:r>
        <w:rPr>
          <w:rStyle w:val="default"/>
          <w:rFonts w:cs="FrankRuehl" w:hint="cs"/>
          <w:rtl/>
        </w:rPr>
        <w:tab/>
        <w:t>הפר אדם הוראות הכרזה בדבר סגירת שטח או מקום, לפיה נאסרה הכניסה לשטח סגור או השהייה בו, או תנאי היתר שניתנו על פי סעיף זה, יהיו כל חייל, שוטר או רשות מוסמכת שנתמנתה לכך רשאים להוציאו אל מחוץ לשטח הסגור.</w:t>
      </w:r>
    </w:p>
    <w:p w:rsidR="00D91CBB" w:rsidRDefault="00D91CBB">
      <w:pPr>
        <w:pStyle w:val="P00"/>
        <w:spacing w:before="72"/>
        <w:ind w:left="0" w:right="1134"/>
        <w:rPr>
          <w:rStyle w:val="default"/>
          <w:rFonts w:cs="FrankRuehl" w:hint="cs"/>
          <w:rtl/>
        </w:rPr>
      </w:pPr>
      <w:r>
        <w:rPr>
          <w:rStyle w:val="default"/>
          <w:rFonts w:cs="FrankRuehl" w:hint="cs"/>
          <w:rtl/>
        </w:rPr>
        <w:tab/>
        <w:t>סעיף קטן זה לא יחול על תושב קבוע בשטח הסגור.</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הפר אדם הוראות הכרזה בדבר סגירת שטח או מקום, לפיה נאסרה היציאה מהשטח הסגור, או תנאי היתר על פי סעיף זה </w:t>
      </w:r>
      <w:r>
        <w:rPr>
          <w:rStyle w:val="default"/>
          <w:rFonts w:cs="FrankRuehl"/>
          <w:rtl/>
        </w:rPr>
        <w:t>–</w:t>
      </w:r>
      <w:r>
        <w:rPr>
          <w:rStyle w:val="default"/>
          <w:rFonts w:cs="FrankRuehl" w:hint="cs"/>
          <w:rtl/>
        </w:rPr>
        <w:t xml:space="preserve"> יהיו כל חייל או שוטר רשאים לעצרו ולהוליכו לשטח הסגור.</w:t>
      </w:r>
    </w:p>
    <w:p w:rsidR="00D91CBB" w:rsidRDefault="00D91CBB">
      <w:pPr>
        <w:pStyle w:val="P00"/>
        <w:spacing w:before="72"/>
        <w:ind w:left="0" w:right="1134"/>
        <w:rPr>
          <w:rStyle w:val="default"/>
          <w:rFonts w:cs="FrankRuehl" w:hint="cs"/>
          <w:rtl/>
        </w:rPr>
      </w:pPr>
      <w:r>
        <w:rPr>
          <w:rFonts w:cs="FrankRuehl"/>
          <w:rtl/>
          <w:lang w:val="he-IL"/>
        </w:rPr>
        <w:pict>
          <v:shape id="_x0000_s1635" type="#_x0000_t202" style="position:absolute;left:0;text-align:left;margin-left:470.35pt;margin-top:7.1pt;width:1in;height:18pt;z-index:251706880"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71 (מס' 1399) תשנ"ג-1993</w:t>
                  </w:r>
                </w:p>
              </w:txbxContent>
            </v:textbox>
          </v:shape>
        </w:pict>
      </w:r>
      <w:r>
        <w:rPr>
          <w:rStyle w:val="default"/>
          <w:rFonts w:cs="FrankRuehl" w:hint="cs"/>
          <w:rtl/>
        </w:rPr>
        <w:tab/>
        <w:t>(ו)</w:t>
      </w:r>
      <w:r>
        <w:rPr>
          <w:rStyle w:val="default"/>
          <w:rFonts w:cs="FrankRuehl" w:hint="cs"/>
          <w:rtl/>
        </w:rPr>
        <w:tab/>
        <w:t xml:space="preserve">הפר אדם הוראות הכרזה בדבר סגירת שטח או מקום או תנאי היתר שנתנו על פי סעיף זה, או הפריע אדם לחייל, לשוטר או לרשות מוסמכת שנתמנתה לכך למלא תפקידיהם על פי סעיף זה או מכוחו </w:t>
      </w:r>
      <w:r>
        <w:rPr>
          <w:rStyle w:val="default"/>
          <w:rFonts w:cs="FrankRuehl"/>
          <w:rtl/>
        </w:rPr>
        <w:t>–</w:t>
      </w:r>
      <w:r>
        <w:rPr>
          <w:rStyle w:val="default"/>
          <w:rFonts w:cs="FrankRuehl" w:hint="cs"/>
          <w:rtl/>
        </w:rPr>
        <w:t xml:space="preserve"> ייאשם בעבירה על צו זה.</w:t>
      </w:r>
    </w:p>
    <w:p w:rsidR="000A14AF" w:rsidRPr="00A612C6" w:rsidRDefault="00D91CBB" w:rsidP="000A14AF">
      <w:pPr>
        <w:pStyle w:val="P00"/>
        <w:spacing w:before="0"/>
        <w:ind w:left="0" w:right="1134"/>
        <w:rPr>
          <w:rStyle w:val="default"/>
          <w:rFonts w:cs="FrankRuehl" w:hint="cs"/>
          <w:vanish/>
          <w:color w:val="FF0000"/>
          <w:sz w:val="20"/>
          <w:szCs w:val="20"/>
          <w:shd w:val="clear" w:color="auto" w:fill="FFFF99"/>
          <w:rtl/>
        </w:rPr>
      </w:pPr>
      <w:bookmarkStart w:id="147" w:name="Rov105"/>
      <w:r w:rsidRPr="00A612C6">
        <w:rPr>
          <w:rStyle w:val="default"/>
          <w:rFonts w:cs="FrankRuehl" w:hint="cs"/>
          <w:vanish/>
          <w:color w:val="FF0000"/>
          <w:sz w:val="20"/>
          <w:szCs w:val="20"/>
          <w:shd w:val="clear" w:color="auto" w:fill="FFFF99"/>
          <w:rtl/>
        </w:rPr>
        <w:t>מיום</w:t>
      </w:r>
      <w:r w:rsidR="000A14AF" w:rsidRPr="00A612C6">
        <w:rPr>
          <w:rStyle w:val="default"/>
          <w:rFonts w:cs="FrankRuehl" w:hint="cs"/>
          <w:vanish/>
          <w:color w:val="FF0000"/>
          <w:sz w:val="20"/>
          <w:szCs w:val="20"/>
          <w:shd w:val="clear" w:color="auto" w:fill="FFFF99"/>
          <w:rtl/>
        </w:rPr>
        <w:t xml:space="preserve"> 6.9.1977</w:t>
      </w:r>
    </w:p>
    <w:p w:rsidR="000A14AF" w:rsidRPr="00A612C6" w:rsidRDefault="000A14AF" w:rsidP="000A14AF">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14 (מס' 726) תשל"ז-1977</w:t>
      </w:r>
    </w:p>
    <w:p w:rsidR="000A14AF" w:rsidRPr="00A612C6" w:rsidRDefault="000A14AF" w:rsidP="000A14AF">
      <w:pPr>
        <w:pStyle w:val="P00"/>
        <w:spacing w:before="0"/>
        <w:ind w:left="0" w:right="1134"/>
        <w:rPr>
          <w:rStyle w:val="default"/>
          <w:rFonts w:cs="FrankRuehl" w:hint="cs"/>
          <w:vanish/>
          <w:sz w:val="20"/>
          <w:szCs w:val="20"/>
          <w:shd w:val="clear" w:color="auto" w:fill="FFFF99"/>
          <w:rtl/>
        </w:rPr>
      </w:pPr>
      <w:hyperlink r:id="rId313" w:history="1">
        <w:r w:rsidRPr="00A612C6">
          <w:rPr>
            <w:rStyle w:val="Hyperlink"/>
            <w:rFonts w:cs="FrankRuehl" w:hint="cs"/>
            <w:vanish/>
            <w:szCs w:val="20"/>
            <w:shd w:val="clear" w:color="auto" w:fill="FFFF99"/>
            <w:rtl/>
          </w:rPr>
          <w:t>קובץ המנשרים מס' 41</w:t>
        </w:r>
      </w:hyperlink>
      <w:r w:rsidRPr="00A612C6">
        <w:rPr>
          <w:rStyle w:val="default"/>
          <w:rFonts w:cs="FrankRuehl" w:hint="cs"/>
          <w:vanish/>
          <w:sz w:val="20"/>
          <w:szCs w:val="20"/>
          <w:shd w:val="clear" w:color="auto" w:fill="FFFF99"/>
          <w:rtl/>
        </w:rPr>
        <w:t xml:space="preserve"> מיום 21.5.1978 עמ' 158</w:t>
      </w:r>
    </w:p>
    <w:p w:rsidR="000A14AF" w:rsidRPr="00A612C6" w:rsidRDefault="000A14AF" w:rsidP="000A14AF">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קטן 90(ג)</w:t>
      </w:r>
    </w:p>
    <w:p w:rsidR="000A14AF" w:rsidRPr="00A612C6" w:rsidRDefault="000A14AF">
      <w:pPr>
        <w:pStyle w:val="P00"/>
        <w:spacing w:before="0"/>
        <w:ind w:left="0" w:right="1134"/>
        <w:rPr>
          <w:rStyle w:val="default"/>
          <w:rFonts w:cs="FrankRuehl" w:hint="cs"/>
          <w:vanish/>
          <w:sz w:val="20"/>
          <w:szCs w:val="20"/>
          <w:shd w:val="clear" w:color="auto" w:fill="FFFF99"/>
          <w:rtl/>
        </w:rPr>
      </w:pPr>
    </w:p>
    <w:p w:rsidR="00D91CBB" w:rsidRPr="00A612C6" w:rsidRDefault="000A14AF">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w:t>
      </w:r>
      <w:r w:rsidR="00D91CBB" w:rsidRPr="00A612C6">
        <w:rPr>
          <w:rStyle w:val="default"/>
          <w:rFonts w:cs="FrankRuehl" w:hint="cs"/>
          <w:vanish/>
          <w:color w:val="FF0000"/>
          <w:sz w:val="20"/>
          <w:szCs w:val="20"/>
          <w:shd w:val="clear" w:color="auto" w:fill="FFFF99"/>
          <w:rtl/>
        </w:rPr>
        <w:t xml:space="preserve"> 16.9.1982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38 (מס' 1020)</w:t>
      </w:r>
      <w:r w:rsidR="00285608" w:rsidRPr="00A612C6">
        <w:rPr>
          <w:rStyle w:val="default"/>
          <w:rFonts w:cs="FrankRuehl" w:hint="cs"/>
          <w:b/>
          <w:bCs/>
          <w:vanish/>
          <w:sz w:val="20"/>
          <w:szCs w:val="20"/>
          <w:shd w:val="clear" w:color="auto" w:fill="FFFF99"/>
          <w:rtl/>
        </w:rPr>
        <w:t xml:space="preserve"> תשמ"ב-1982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14" w:history="1">
        <w:r w:rsidRPr="00A612C6">
          <w:rPr>
            <w:rStyle w:val="Hyperlink"/>
            <w:rFonts w:cs="FrankRuehl" w:hint="cs"/>
            <w:vanish/>
            <w:szCs w:val="20"/>
            <w:shd w:val="clear" w:color="auto" w:fill="FFFF99"/>
            <w:rtl/>
          </w:rPr>
          <w:t>קובץ המנשרים מס' 56</w:t>
        </w:r>
      </w:hyperlink>
      <w:r w:rsidRPr="00A612C6">
        <w:rPr>
          <w:rStyle w:val="default"/>
          <w:rFonts w:cs="FrankRuehl" w:hint="cs"/>
          <w:vanish/>
          <w:sz w:val="20"/>
          <w:szCs w:val="20"/>
          <w:shd w:val="clear" w:color="auto" w:fill="FFFF99"/>
          <w:rtl/>
        </w:rPr>
        <w:t xml:space="preserve"> מיום 5.5.1983 עמ' 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90</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90</w:t>
      </w:r>
      <w:r w:rsidRPr="00A612C6">
        <w:rPr>
          <w:rStyle w:val="big-number"/>
          <w:rFonts w:cs="FrankRuehl"/>
          <w:strike/>
          <w:vanish/>
          <w:sz w:val="22"/>
          <w:szCs w:val="22"/>
          <w:shd w:val="clear" w:color="auto" w:fill="FFFF99"/>
          <w:rtl/>
        </w:rPr>
        <w:t>.</w:t>
      </w:r>
      <w:r w:rsidRPr="00A612C6">
        <w:rPr>
          <w:rStyle w:val="big-number"/>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 xml:space="preserve">מפקד צבאי רשאי להכריז בצו על כל שטח או מקום, כי הם סגורים לצרכיו של צו זה. אדם הנכנס לתוך שטח או מקום שנסגרו כך, או יוצא מתוכם בתקופה שבה עומד בתוקפו צו כזה ביחס לאותו שטח או מקום, ללא תעודת-היתר בכתב שהוצאה על-ידי מפקד צבאי או מטעמו או באמצעות תעודת-היתר שהושגה על סמך הצהרה כוזבת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ייאשם בעבירה על צו זה.</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(ב)</w:t>
      </w:r>
      <w:r w:rsidRPr="00A612C6">
        <w:rPr>
          <w:rStyle w:val="default"/>
          <w:rFonts w:cs="FrankRuehl" w:hint="cs"/>
          <w:strike/>
          <w:vanish/>
          <w:sz w:val="22"/>
          <w:szCs w:val="22"/>
          <w:shd w:val="clear" w:color="auto" w:fill="FFFF99"/>
          <w:rtl/>
        </w:rPr>
        <w:tab/>
        <w:t>נכנס אדם לתוך שטח או מקום שנסגרו כאמור בסעיף קטן (א), ללא תעודת-היתר בכתב שהוצאה על-ידי מפקד צבאי או מטעמו או על-פי תעודת-היתר שהושגה על סמך הצהרה כוזבת, או שהה בשטח או במקום בתוך תוקפה של תעודת-ההיתר או בניגוד לתנאיה, יהיה כל חייל רשאי להוציאו מן השטח או המקום הסגור כאמור.</w:t>
      </w:r>
    </w:p>
    <w:p w:rsidR="000A14AF" w:rsidRPr="00A612C6" w:rsidRDefault="000A14AF">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לא ישהה אדם בשטח או במקום שנסגר כאמור בסעיף קטן (א) גם אם נכנס לשטח או למקום לפני שנסגרו, אלא על פי תעודת היתר בכתב שהוצאה על ידי מפקד צבאי או מטעמו. שהה אדם בשטח או במקום שנסגרו כאמור, ללא תעודת היתר בכתב שהוצאה על ידי מפקד צבאי או מטעמו, או בתום תוקפה של תעודת היתר או בניגוד לתנאיה יהיה כל חייל רשאי להוציאו מן השטח או המקום הסגור כאמור. סעיף קטן זה לא יחול על תושב קבוע בשטח או במקום שנסגר.</w:t>
      </w:r>
    </w:p>
    <w:p w:rsidR="000A14AF" w:rsidRPr="00A612C6" w:rsidRDefault="000A14AF">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27.7.1993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71 (מס' 1399)</w:t>
      </w:r>
      <w:r w:rsidR="00285608" w:rsidRPr="00A612C6">
        <w:rPr>
          <w:rStyle w:val="default"/>
          <w:rFonts w:cs="FrankRuehl" w:hint="cs"/>
          <w:b/>
          <w:bCs/>
          <w:vanish/>
          <w:sz w:val="20"/>
          <w:szCs w:val="20"/>
          <w:shd w:val="clear" w:color="auto" w:fill="FFFF99"/>
          <w:rtl/>
        </w:rPr>
        <w:t xml:space="preserve"> תשנ"ג-1993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15" w:history="1">
        <w:r w:rsidRPr="00A612C6">
          <w:rPr>
            <w:rStyle w:val="Hyperlink"/>
            <w:rFonts w:cs="FrankRuehl" w:hint="cs"/>
            <w:vanish/>
            <w:szCs w:val="20"/>
            <w:shd w:val="clear" w:color="auto" w:fill="FFFF99"/>
            <w:rtl/>
          </w:rPr>
          <w:t>קובץ המנשרים מס' 149</w:t>
        </w:r>
      </w:hyperlink>
      <w:r w:rsidRPr="00A612C6">
        <w:rPr>
          <w:rStyle w:val="default"/>
          <w:rFonts w:cs="FrankRuehl" w:hint="cs"/>
          <w:vanish/>
          <w:sz w:val="20"/>
          <w:szCs w:val="20"/>
          <w:shd w:val="clear" w:color="auto" w:fill="FFFF99"/>
          <w:rtl/>
        </w:rPr>
        <w:t xml:space="preserve"> משנת 1993 עמ' 1284</w:t>
      </w:r>
    </w:p>
    <w:p w:rsidR="00D91CBB" w:rsidRPr="00A612C6" w:rsidRDefault="00D91CBB">
      <w:pPr>
        <w:pStyle w:val="P0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(ד)</w:t>
      </w:r>
      <w:r w:rsidRPr="00A612C6">
        <w:rPr>
          <w:rStyle w:val="default"/>
          <w:rFonts w:cs="FrankRuehl" w:hint="cs"/>
          <w:vanish/>
          <w:sz w:val="22"/>
          <w:szCs w:val="22"/>
          <w:shd w:val="clear" w:color="auto" w:fill="FFFF99"/>
          <w:rtl/>
        </w:rPr>
        <w:tab/>
        <w:t xml:space="preserve">הפר אדם הוראות הכרזה בדבר סגירת שטח או מקום, לפיה נאסרה הכניסה לשטח סגור או השהייה בו, או תנאי היתר שניתנו על פי סעיף זה, יהיו </w:t>
      </w:r>
      <w:r w:rsidRPr="00A612C6">
        <w:rPr>
          <w:rStyle w:val="default"/>
          <w:rFonts w:cs="FrankRuehl" w:hint="cs"/>
          <w:strike/>
          <w:vanish/>
          <w:sz w:val="22"/>
          <w:szCs w:val="22"/>
          <w:shd w:val="clear" w:color="auto" w:fill="FFFF99"/>
          <w:rtl/>
        </w:rPr>
        <w:t>כל חייל או שוטר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כל חייל, שוטר או רשות מוסמכת שנתמנתה לכך</w:t>
      </w:r>
      <w:r w:rsidRPr="00A612C6">
        <w:rPr>
          <w:rStyle w:val="default"/>
          <w:rFonts w:cs="FrankRuehl" w:hint="cs"/>
          <w:vanish/>
          <w:sz w:val="22"/>
          <w:szCs w:val="22"/>
          <w:shd w:val="clear" w:color="auto" w:fill="FFFF99"/>
          <w:rtl/>
        </w:rPr>
        <w:t xml:space="preserve"> רשאים להוציאו אל מחוץ לשטח הסגור.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סעיף קטן זה לא יחול על תושב קבוע בשטח הסגור.</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t>(ה)</w:t>
      </w:r>
      <w:r w:rsidRPr="00A612C6">
        <w:rPr>
          <w:rStyle w:val="default"/>
          <w:rFonts w:cs="FrankRuehl" w:hint="cs"/>
          <w:vanish/>
          <w:sz w:val="22"/>
          <w:szCs w:val="22"/>
          <w:shd w:val="clear" w:color="auto" w:fill="FFFF99"/>
          <w:rtl/>
        </w:rPr>
        <w:tab/>
        <w:t xml:space="preserve">הפר אדם הוראות הכרזה בדבר סגירת שטח או מקום, לפיה נאסרה היציאה מהשטח הסגור, או תנאי היתר על פי סעיף זה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יהיו כל חייל או שוטר רשאים לעצרו ולהוליכו לשטח הסגור.</w:t>
      </w:r>
    </w:p>
    <w:p w:rsidR="00D91CBB" w:rsidRDefault="00D91CBB">
      <w:pPr>
        <w:pStyle w:val="P00"/>
        <w:spacing w:before="0"/>
        <w:ind w:left="0" w:right="1134"/>
        <w:rPr>
          <w:rStyle w:val="default"/>
          <w:rFonts w:cs="FrankRuehl" w:hint="cs"/>
          <w:sz w:val="2"/>
          <w:szCs w:val="2"/>
          <w:rtl/>
        </w:rPr>
      </w:pPr>
      <w:r w:rsidRPr="00A612C6">
        <w:rPr>
          <w:rStyle w:val="default"/>
          <w:rFonts w:cs="FrankRuehl" w:hint="cs"/>
          <w:vanish/>
          <w:sz w:val="22"/>
          <w:szCs w:val="22"/>
          <w:shd w:val="clear" w:color="auto" w:fill="FFFF99"/>
          <w:rtl/>
        </w:rPr>
        <w:tab/>
        <w:t>(ו)</w:t>
      </w:r>
      <w:r w:rsidRPr="00A612C6">
        <w:rPr>
          <w:rStyle w:val="default"/>
          <w:rFonts w:cs="FrankRuehl" w:hint="cs"/>
          <w:vanish/>
          <w:sz w:val="22"/>
          <w:szCs w:val="22"/>
          <w:shd w:val="clear" w:color="auto" w:fill="FFFF99"/>
          <w:rtl/>
        </w:rPr>
        <w:tab/>
        <w:t xml:space="preserve">הפר אדם הוראות הכרזה בדבר סגירת שטח או מקום או תנאי היתר שנתנו על פי סעיף זה, או הפריע אדם </w:t>
      </w:r>
      <w:r w:rsidRPr="00A612C6">
        <w:rPr>
          <w:rStyle w:val="default"/>
          <w:rFonts w:cs="FrankRuehl" w:hint="cs"/>
          <w:strike/>
          <w:vanish/>
          <w:sz w:val="22"/>
          <w:szCs w:val="22"/>
          <w:shd w:val="clear" w:color="auto" w:fill="FFFF99"/>
          <w:rtl/>
        </w:rPr>
        <w:t>לחייל או שוטר</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לחייל, לשוטר או לרשות מוסמכת שנתמנתה לכך</w:t>
      </w:r>
      <w:r w:rsidRPr="00A612C6">
        <w:rPr>
          <w:rStyle w:val="default"/>
          <w:rFonts w:cs="FrankRuehl" w:hint="cs"/>
          <w:vanish/>
          <w:sz w:val="22"/>
          <w:szCs w:val="22"/>
          <w:shd w:val="clear" w:color="auto" w:fill="FFFF99"/>
          <w:rtl/>
        </w:rPr>
        <w:t xml:space="preserve"> למלא תפקידיהם על פי סעיף זה או מכוחו </w:t>
      </w:r>
      <w:r w:rsidRPr="00A612C6">
        <w:rPr>
          <w:rStyle w:val="default"/>
          <w:rFonts w:cs="FrankRuehl"/>
          <w:vanish/>
          <w:sz w:val="22"/>
          <w:szCs w:val="22"/>
          <w:shd w:val="clear" w:color="auto" w:fill="FFFF99"/>
          <w:rtl/>
        </w:rPr>
        <w:t>–</w:t>
      </w:r>
      <w:r w:rsidRPr="00A612C6">
        <w:rPr>
          <w:rStyle w:val="default"/>
          <w:rFonts w:cs="FrankRuehl" w:hint="cs"/>
          <w:vanish/>
          <w:sz w:val="22"/>
          <w:szCs w:val="22"/>
          <w:shd w:val="clear" w:color="auto" w:fill="FFFF99"/>
          <w:rtl/>
        </w:rPr>
        <w:t xml:space="preserve"> ייאשם בעבירה על צו זה.</w:t>
      </w:r>
      <w:bookmarkEnd w:id="147"/>
    </w:p>
    <w:p w:rsidR="00D91CBB" w:rsidRDefault="00D91CBB">
      <w:pPr>
        <w:pStyle w:val="P00"/>
        <w:spacing w:before="72"/>
        <w:ind w:left="0" w:right="1134"/>
        <w:rPr>
          <w:rStyle w:val="default"/>
          <w:rFonts w:cs="FrankRuehl" w:hint="cs"/>
          <w:rtl/>
        </w:rPr>
      </w:pPr>
      <w:r>
        <w:rPr>
          <w:rFonts w:cs="Miriam"/>
          <w:lang w:val="he-IL"/>
        </w:rPr>
        <w:pict>
          <v:rect id="_x0000_s1327" style="position:absolute;left:0;text-align:left;margin-left:464.35pt;margin-top:7.1pt;width:75.05pt;height:15.95pt;z-index:251550208" o:allowincell="f" filled="f" stroked="f" strokecolor="lime" strokeweight=".25pt">
            <v:textbox style="mso-next-textbox:#_x0000_s1327" inset="0,0,0,0">
              <w:txbxContent>
                <w:p w:rsidR="00E90B41" w:rsidRDefault="00E90B41">
                  <w:pPr>
                    <w:spacing w:line="160" w:lineRule="exact"/>
                    <w:rPr>
                      <w:rFonts w:cs="Miriam" w:hint="cs"/>
                      <w:noProof/>
                      <w:sz w:val="18"/>
                      <w:szCs w:val="18"/>
                      <w:rtl/>
                    </w:rPr>
                  </w:pPr>
                  <w:r>
                    <w:rPr>
                      <w:rFonts w:cs="Miriam" w:hint="cs"/>
                      <w:sz w:val="18"/>
                      <w:szCs w:val="18"/>
                      <w:rtl/>
                    </w:rPr>
                    <w:t>צווים לפתוח ולסגור מקומות</w:t>
                  </w:r>
                </w:p>
              </w:txbxContent>
            </v:textbox>
            <w10:anchorlock/>
          </v:rect>
        </w:pict>
      </w:r>
      <w:r>
        <w:rPr>
          <w:rStyle w:val="big-number"/>
          <w:rFonts w:cs="Miriam" w:hint="cs"/>
          <w:rtl/>
        </w:rPr>
        <w:t>91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מפקד צבאי רשאי, בצו:</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הוא סבור כי הדבר דרוש לשם קיום השירותים החיוניים לדרוש מכל אדם המחזיק בית-עסק, מוסד ללימודים או מקום אחר שהציבור או חלק ממנו מבקר בו (להלן </w:t>
      </w:r>
      <w:r>
        <w:rPr>
          <w:rStyle w:val="default"/>
          <w:rFonts w:cs="FrankRuehl"/>
          <w:rtl/>
        </w:rPr>
        <w:t>–</w:t>
      </w:r>
      <w:r>
        <w:rPr>
          <w:rStyle w:val="default"/>
          <w:rFonts w:cs="FrankRuehl" w:hint="cs"/>
          <w:rtl/>
        </w:rPr>
        <w:t xml:space="preserve"> "מקום"), שיש לו טעם להאמין כי נסגר עקב סגירה כללית או כל סגירה מאורגנת של מקומות, כי יפתח את המקום וינהלו כרגיל;</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הוא סבור כי הדבר דרוש לשם קיום הממשל התקין, הסדר הציבורי ולשם בטחון כוחות צה"ל, לדרוש מכל אדם המחזיק מקום כי יסגרנו ויחדל מלנהלו ויחזיקנו סגור במשך תקופה שתיקבע בצו.</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D91CBB" w:rsidRDefault="00D91CBB">
      <w:pPr>
        <w:pStyle w:val="P00"/>
        <w:spacing w:before="72"/>
        <w:ind w:left="0" w:right="1134"/>
        <w:rPr>
          <w:rStyle w:val="default"/>
          <w:rFonts w:cs="FrankRuehl" w:hint="cs"/>
          <w:rtl/>
        </w:rPr>
      </w:pPr>
      <w:r>
        <w:rPr>
          <w:rStyle w:val="default"/>
          <w:rFonts w:cs="FrankRuehl" w:hint="cs"/>
          <w:rtl/>
        </w:rPr>
        <w:tab/>
        <w:t xml:space="preserve">"בית עסק" </w:t>
      </w:r>
      <w:r>
        <w:rPr>
          <w:rStyle w:val="default"/>
          <w:rFonts w:cs="FrankRuehl"/>
          <w:rtl/>
        </w:rPr>
        <w:t>–</w:t>
      </w:r>
      <w:r>
        <w:rPr>
          <w:rStyle w:val="default"/>
          <w:rFonts w:cs="FrankRuehl" w:hint="cs"/>
          <w:rtl/>
        </w:rPr>
        <w:t xml:space="preserve"> לרבות בית-מלאכה, בית-חרושת, בית-מסחר, חנות, מסעדה, מזנון, בית-מרקחת, מאפיה, מכבסה וכל עסק שמטרתו ייצור טובין, מכירתם או מתן שירותים לציבור;</w:t>
      </w:r>
    </w:p>
    <w:p w:rsidR="00D91CBB" w:rsidRDefault="00D91CBB">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לגבי כל מקום </w:t>
      </w:r>
      <w:r>
        <w:rPr>
          <w:rStyle w:val="default"/>
          <w:rFonts w:cs="FrankRuehl"/>
          <w:rtl/>
        </w:rPr>
        <w:t>–</w:t>
      </w:r>
      <w:r>
        <w:rPr>
          <w:rStyle w:val="default"/>
          <w:rFonts w:cs="FrankRuehl" w:hint="cs"/>
          <w:rtl/>
        </w:rPr>
        <w:t xml:space="preserve"> לרבות בעלים שוכר, מנהל, פקיד, מורשה או כל מי שבידו השליטה על המקום או האפשרות הממשית להפעילו.</w:t>
      </w:r>
    </w:p>
    <w:p w:rsidR="00D91CBB" w:rsidRDefault="00D91C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אדם המפר צו שניתן על-פי סעיף זה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Miriam"/>
          <w:lang w:val="he-IL"/>
        </w:rPr>
        <w:pict>
          <v:rect id="_x0000_s1339" style="position:absolute;left:0;text-align:left;margin-left:463.5pt;margin-top:7.1pt;width:75.9pt;height:31.9pt;z-index:251559424" o:allowincell="f" filled="f" stroked="f" strokecolor="lime" strokeweight=".25pt">
            <v:textbox style="mso-next-textbox:#_x0000_s1339" inset="0,0,0,0">
              <w:txbxContent>
                <w:p w:rsidR="00E90B41" w:rsidRDefault="00E90B41">
                  <w:pPr>
                    <w:pStyle w:val="a7"/>
                    <w:rPr>
                      <w:rFonts w:hint="cs"/>
                      <w:rtl/>
                    </w:rPr>
                  </w:pPr>
                  <w:r>
                    <w:rPr>
                      <w:rFonts w:hint="cs"/>
                      <w:rtl/>
                    </w:rPr>
                    <w:t>סמכות להורות על הסרת סמל</w:t>
                  </w:r>
                </w:p>
                <w:p w:rsidR="00E90B41" w:rsidRDefault="00E90B41">
                  <w:pPr>
                    <w:spacing w:line="160" w:lineRule="exact"/>
                    <w:rPr>
                      <w:rFonts w:cs="Miriam" w:hint="cs"/>
                      <w:noProof/>
                      <w:sz w:val="18"/>
                      <w:szCs w:val="18"/>
                      <w:rtl/>
                    </w:rPr>
                  </w:pPr>
                  <w:r>
                    <w:rPr>
                      <w:rFonts w:cs="Miriam" w:hint="cs"/>
                      <w:noProof/>
                      <w:sz w:val="18"/>
                      <w:szCs w:val="18"/>
                      <w:rtl/>
                    </w:rPr>
                    <w:t>תיקון מס' 57 (מס' 1260) תשמ"ט-1988</w:t>
                  </w:r>
                </w:p>
              </w:txbxContent>
            </v:textbox>
            <w10:anchorlock/>
          </v:rect>
        </w:pict>
      </w:r>
      <w:r>
        <w:rPr>
          <w:rStyle w:val="big-number"/>
          <w:rFonts w:cs="Miriam" w:hint="cs"/>
          <w:rtl/>
        </w:rPr>
        <w:t>91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חייל רשאי להורות בצו לכל אדם, אם הוא סבור כי הדבר דרוש לבטחון האזור, לשלום האזור או לשם שמירה על הסדר הציבורי, להסיר, למחוק או לכסות, כפי שיורה, כל סמל המוצג במקרקעין או המצוי בהם ובלבד שאין בכך כדי לסכן את גופו או את חייו של אדם כאמור.</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מבלי לגרוע מהאמור בסעיף קטן (א), כל מחזיק במקרקעין חייב להסיר, למחוק או לכסות בכל דרך אחרת כל סמל המוצג או המצוי במקרקעין שבחזקתו, אם הסמל עלול להשפיע על דעת הקהל באזור באופן העלול לפגוע בבטחון האזור, בשלום האזור או בסדר הציבורי בו.</w:t>
      </w:r>
    </w:p>
    <w:p w:rsidR="00D91CBB" w:rsidRDefault="00D91CBB">
      <w:pPr>
        <w:pStyle w:val="P00"/>
        <w:spacing w:before="72"/>
        <w:ind w:left="0" w:right="1134"/>
        <w:rPr>
          <w:rStyle w:val="default"/>
          <w:rFonts w:cs="FrankRuehl" w:hint="cs"/>
          <w:rtl/>
        </w:rPr>
      </w:pPr>
      <w:r>
        <w:rPr>
          <w:rFonts w:cs="FrankRuehl"/>
          <w:rtl/>
          <w:lang w:val="he-IL"/>
        </w:rPr>
        <w:pict>
          <v:shape id="_x0000_s1569" type="#_x0000_t202" style="position:absolute;left:0;text-align:left;margin-left:468pt;margin-top:7.1pt;width:74.35pt;height:22.95pt;z-index:251684352" filled="f" stroked="f">
            <v:textbox inset="1mm,0,1mm,0">
              <w:txbxContent>
                <w:p w:rsidR="00E90B41" w:rsidRDefault="00E90B41">
                  <w:pPr>
                    <w:spacing w:line="160" w:lineRule="exact"/>
                    <w:rPr>
                      <w:rFonts w:cs="Miriam" w:hint="cs"/>
                      <w:noProof/>
                      <w:sz w:val="18"/>
                      <w:szCs w:val="18"/>
                      <w:rtl/>
                    </w:rPr>
                  </w:pPr>
                  <w:r>
                    <w:rPr>
                      <w:rFonts w:cs="Miriam" w:hint="cs"/>
                      <w:noProof/>
                      <w:sz w:val="18"/>
                      <w:szCs w:val="18"/>
                      <w:rtl/>
                    </w:rPr>
                    <w:t>תיקון מס' 60 (מס' 1282) תשמ"ט-1989</w:t>
                  </w:r>
                </w:p>
              </w:txbxContent>
            </v:textbox>
          </v:shape>
        </w:pict>
      </w:r>
      <w:r>
        <w:rPr>
          <w:rStyle w:val="default"/>
          <w:rFonts w:cs="FrankRuehl" w:hint="cs"/>
          <w:rtl/>
        </w:rPr>
        <w:tab/>
        <w:t>(ג)</w:t>
      </w:r>
      <w:r>
        <w:rPr>
          <w:rStyle w:val="default"/>
          <w:rFonts w:cs="FrankRuehl" w:hint="cs"/>
          <w:rtl/>
        </w:rPr>
        <w:tab/>
        <w:t>המפר הוראה מהוראות סעיף זה או הוראה שניתנה על פיו ייאשם בעבירה על צו זה ואולם לא ייאשם אדם בעבירה על סעיף קטן (ב) אם יוכיח כי הוא לא ידע על קיומו של הסמל ולא היה עליו לדעת על כך, בנסיבות הענין.</w:t>
      </w:r>
    </w:p>
    <w:p w:rsidR="00D91CBB" w:rsidRDefault="00D91C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לענין סעיף זה </w:t>
      </w:r>
      <w:r>
        <w:rPr>
          <w:rStyle w:val="default"/>
          <w:rFonts w:cs="FrankRuehl"/>
          <w:rtl/>
        </w:rPr>
        <w:t>–</w:t>
      </w:r>
      <w:r>
        <w:rPr>
          <w:rStyle w:val="default"/>
          <w:rFonts w:cs="FrankRuehl" w:hint="cs"/>
          <w:rtl/>
        </w:rPr>
        <w:t xml:space="preserve"> "סמל" </w:t>
      </w:r>
      <w:r>
        <w:rPr>
          <w:rStyle w:val="default"/>
          <w:rFonts w:cs="FrankRuehl"/>
          <w:rtl/>
        </w:rPr>
        <w:t>–</w:t>
      </w:r>
      <w:r>
        <w:rPr>
          <w:rStyle w:val="default"/>
          <w:rFonts w:cs="FrankRuehl" w:hint="cs"/>
          <w:rtl/>
        </w:rPr>
        <w:t xml:space="preserve"> לרבות שלט, דגל, סימן, צבע, כתובת וסיסמא.</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48" w:name="Rov144"/>
      <w:r w:rsidRPr="00A612C6">
        <w:rPr>
          <w:rStyle w:val="default"/>
          <w:rFonts w:cs="FrankRuehl" w:hint="cs"/>
          <w:vanish/>
          <w:color w:val="FF0000"/>
          <w:sz w:val="20"/>
          <w:szCs w:val="20"/>
          <w:shd w:val="clear" w:color="auto" w:fill="FFFF99"/>
          <w:rtl/>
        </w:rPr>
        <w:t>מיום 2.4.1972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 (מס' 464)</w:t>
      </w:r>
      <w:r w:rsidR="00285608" w:rsidRPr="00A612C6">
        <w:rPr>
          <w:rStyle w:val="default"/>
          <w:rFonts w:cs="FrankRuehl" w:hint="cs"/>
          <w:b/>
          <w:bCs/>
          <w:vanish/>
          <w:sz w:val="20"/>
          <w:szCs w:val="20"/>
          <w:shd w:val="clear" w:color="auto" w:fill="FFFF99"/>
          <w:rtl/>
        </w:rPr>
        <w:t xml:space="preserve"> תשל"ב-1972</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16" w:history="1">
        <w:r w:rsidRPr="00A612C6">
          <w:rPr>
            <w:rStyle w:val="Hyperlink"/>
            <w:rFonts w:cs="FrankRuehl" w:hint="cs"/>
            <w:vanish/>
            <w:szCs w:val="20"/>
            <w:shd w:val="clear" w:color="auto" w:fill="FFFF99"/>
            <w:rtl/>
          </w:rPr>
          <w:t>קובץ המנשרים מס' 29</w:t>
        </w:r>
      </w:hyperlink>
      <w:r w:rsidRPr="00A612C6">
        <w:rPr>
          <w:rStyle w:val="default"/>
          <w:rFonts w:cs="FrankRuehl" w:hint="cs"/>
          <w:vanish/>
          <w:sz w:val="20"/>
          <w:szCs w:val="20"/>
          <w:shd w:val="clear" w:color="auto" w:fill="FFFF99"/>
          <w:rtl/>
        </w:rPr>
        <w:t xml:space="preserve"> מיום 12.9.1972 עמ' 1125</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סעיף 91א</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10.5.1988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56 (מס' 1234)</w:t>
      </w:r>
      <w:r w:rsidR="00285608" w:rsidRPr="00A612C6">
        <w:rPr>
          <w:rStyle w:val="default"/>
          <w:rFonts w:cs="FrankRuehl" w:hint="cs"/>
          <w:b/>
          <w:bCs/>
          <w:vanish/>
          <w:sz w:val="20"/>
          <w:szCs w:val="20"/>
          <w:shd w:val="clear" w:color="auto" w:fill="FFFF99"/>
          <w:rtl/>
        </w:rPr>
        <w:t xml:space="preserve"> תשמ"ח-1988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17"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14</w:t>
      </w:r>
    </w:p>
    <w:p w:rsidR="00D91CBB" w:rsidRPr="00A612C6" w:rsidRDefault="00D91CBB">
      <w:pPr>
        <w:pStyle w:val="P00"/>
        <w:ind w:left="0" w:right="1134"/>
        <w:rPr>
          <w:rStyle w:val="default"/>
          <w:rFonts w:cs="Miriam" w:hint="cs"/>
          <w:vanish/>
          <w:sz w:val="16"/>
          <w:szCs w:val="16"/>
          <w:shd w:val="clear" w:color="auto" w:fill="FFFF99"/>
          <w:rtl/>
        </w:rPr>
      </w:pPr>
      <w:r w:rsidRPr="00A612C6">
        <w:rPr>
          <w:rStyle w:val="default"/>
          <w:rFonts w:cs="Miriam" w:hint="cs"/>
          <w:vanish/>
          <w:sz w:val="16"/>
          <w:szCs w:val="16"/>
          <w:shd w:val="clear" w:color="auto" w:fill="FFFF99"/>
          <w:rtl/>
        </w:rPr>
        <w:t xml:space="preserve"> </w:t>
      </w:r>
      <w:r w:rsidRPr="00A612C6">
        <w:rPr>
          <w:rStyle w:val="default"/>
          <w:rFonts w:cs="Miriam" w:hint="cs"/>
          <w:vanish/>
          <w:sz w:val="16"/>
          <w:szCs w:val="16"/>
          <w:u w:val="single"/>
          <w:shd w:val="clear" w:color="auto" w:fill="FFFF99"/>
          <w:rtl/>
        </w:rPr>
        <w:t>סמכות להורות על שילוט ועל הסרת שילוט</w:t>
      </w:r>
    </w:p>
    <w:p w:rsidR="00D91CBB" w:rsidRPr="00A612C6" w:rsidRDefault="00D91CBB">
      <w:pPr>
        <w:pStyle w:val="P00"/>
        <w:spacing w:before="0"/>
        <w:ind w:left="0" w:right="1134"/>
        <w:rPr>
          <w:rStyle w:val="default"/>
          <w:rFonts w:cs="FrankRuehl" w:hint="cs"/>
          <w:vanish/>
          <w:sz w:val="22"/>
          <w:szCs w:val="22"/>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(א)</w:t>
      </w:r>
    </w:p>
    <w:p w:rsidR="00D91CBB" w:rsidRPr="00A612C6" w:rsidRDefault="00D91CBB">
      <w:pPr>
        <w:pStyle w:val="P00"/>
        <w:spacing w:before="0"/>
        <w:ind w:left="0" w:right="1134"/>
        <w:rPr>
          <w:rStyle w:val="default"/>
          <w:rFonts w:cs="FrankRuehl" w:hint="cs"/>
          <w:vanish/>
          <w:sz w:val="22"/>
          <w:szCs w:val="22"/>
          <w:u w:val="single"/>
          <w:shd w:val="clear" w:color="auto" w:fill="FFFF99"/>
          <w:rtl/>
        </w:rPr>
      </w:pPr>
      <w:r w:rsidRPr="00A612C6">
        <w:rPr>
          <w:rStyle w:val="default"/>
          <w:rFonts w:cs="FrankRuehl" w:hint="cs"/>
          <w:vanish/>
          <w:sz w:val="22"/>
          <w:szCs w:val="22"/>
          <w:shd w:val="clear" w:color="auto" w:fill="FFFF99"/>
          <w:rtl/>
        </w:rPr>
        <w:tab/>
      </w:r>
      <w:r w:rsidRPr="00A612C6">
        <w:rPr>
          <w:rStyle w:val="default"/>
          <w:rFonts w:cs="FrankRuehl" w:hint="cs"/>
          <w:vanish/>
          <w:sz w:val="22"/>
          <w:szCs w:val="22"/>
          <w:u w:val="single"/>
          <w:shd w:val="clear" w:color="auto" w:fill="FFFF99"/>
          <w:rtl/>
        </w:rPr>
        <w:t>(א)</w:t>
      </w:r>
      <w:r w:rsidRPr="00A612C6">
        <w:rPr>
          <w:rStyle w:val="default"/>
          <w:rFonts w:cs="FrankRuehl" w:hint="cs"/>
          <w:vanish/>
          <w:sz w:val="22"/>
          <w:szCs w:val="22"/>
          <w:u w:val="single"/>
          <w:shd w:val="clear" w:color="auto" w:fill="FFFF99"/>
          <w:rtl/>
        </w:rPr>
        <w:tab/>
        <w:t>חייל רשאי להורות לכל אדם, אם הוא סבור כי הדבר דרוש לבטחון האזור, או לשם שמירה על הסדר הציבורי, על סימונם, צביעתם ושילוטם של בתים, מבנים, גדרות, חצרים ודרכים, וכן על הסרת שלטים, דגלים וכתובות מהם או על מחיקתם או כיסוים, בדרך שיורה, ובלבד שאין בכך כדי לסכן את גופו או את חייו של אדם כאמור.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6.11.1988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57 (מס' 1260)</w:t>
      </w:r>
      <w:r w:rsidR="00285608" w:rsidRPr="00A612C6">
        <w:rPr>
          <w:rStyle w:val="default"/>
          <w:rFonts w:cs="FrankRuehl" w:hint="cs"/>
          <w:b/>
          <w:bCs/>
          <w:vanish/>
          <w:sz w:val="20"/>
          <w:szCs w:val="20"/>
          <w:shd w:val="clear" w:color="auto" w:fill="FFFF99"/>
          <w:rtl/>
        </w:rPr>
        <w:t xml:space="preserve"> תשמ"ט-1988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18"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98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91א</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20"/>
        <w:ind w:left="0" w:right="1134"/>
        <w:rPr>
          <w:rStyle w:val="big-number"/>
          <w:rFonts w:cs="FrankRuehl" w:hint="cs"/>
          <w:strike/>
          <w:vanish/>
          <w:sz w:val="22"/>
          <w:szCs w:val="22"/>
          <w:shd w:val="clear" w:color="auto" w:fill="FFFF99"/>
          <w:rtl/>
        </w:rPr>
      </w:pPr>
      <w:r w:rsidRPr="00A612C6">
        <w:rPr>
          <w:rStyle w:val="default"/>
          <w:rFonts w:cs="Miriam" w:hint="cs"/>
          <w:strike/>
          <w:vanish/>
          <w:sz w:val="16"/>
          <w:szCs w:val="16"/>
          <w:shd w:val="clear" w:color="auto" w:fill="FFFF99"/>
          <w:rtl/>
        </w:rPr>
        <w:t>סמכות להורות על שילוט ועל הסרת שילוט</w:t>
      </w:r>
    </w:p>
    <w:p w:rsidR="00D91CBB" w:rsidRPr="00A612C6" w:rsidRDefault="00D91CBB">
      <w:pPr>
        <w:pStyle w:val="P00"/>
        <w:spacing w:before="0"/>
        <w:ind w:left="0" w:right="1134"/>
        <w:rPr>
          <w:rStyle w:val="default"/>
          <w:rFonts w:cs="FrankRuehl" w:hint="cs"/>
          <w:strike/>
          <w:vanish/>
          <w:sz w:val="22"/>
          <w:szCs w:val="22"/>
          <w:shd w:val="clear" w:color="auto" w:fill="FFFF99"/>
          <w:rtl/>
        </w:rPr>
      </w:pPr>
      <w:r w:rsidRPr="00A612C6">
        <w:rPr>
          <w:rStyle w:val="big-number"/>
          <w:rFonts w:cs="FrankRuehl" w:hint="cs"/>
          <w:strike/>
          <w:vanish/>
          <w:sz w:val="22"/>
          <w:szCs w:val="22"/>
          <w:shd w:val="clear" w:color="auto" w:fill="FFFF99"/>
          <w:rtl/>
        </w:rPr>
        <w:t>91</w:t>
      </w:r>
      <w:r w:rsidRPr="00A612C6">
        <w:rPr>
          <w:rStyle w:val="default"/>
          <w:rFonts w:cs="FrankRuehl" w:hint="cs"/>
          <w:strike/>
          <w:vanish/>
          <w:sz w:val="22"/>
          <w:szCs w:val="22"/>
          <w:shd w:val="clear" w:color="auto" w:fill="FFFF99"/>
          <w:rtl/>
        </w:rPr>
        <w:t>א</w:t>
      </w:r>
      <w:r w:rsidRPr="00A612C6">
        <w:rPr>
          <w:rStyle w:val="default"/>
          <w:rFonts w:cs="FrankRuehl"/>
          <w:strike/>
          <w:vanish/>
          <w:sz w:val="22"/>
          <w:szCs w:val="22"/>
          <w:shd w:val="clear" w:color="auto" w:fill="FFFF99"/>
          <w:rtl/>
        </w:rPr>
        <w:t>.</w:t>
      </w:r>
      <w:r w:rsidRPr="00A612C6">
        <w:rPr>
          <w:rStyle w:val="default"/>
          <w:rFonts w:cs="FrankRuehl"/>
          <w:strike/>
          <w:vanish/>
          <w:sz w:val="22"/>
          <w:szCs w:val="22"/>
          <w:shd w:val="clear" w:color="auto" w:fill="FFFF99"/>
          <w:rtl/>
        </w:rPr>
        <w:tab/>
      </w:r>
      <w:r w:rsidRPr="00A612C6">
        <w:rPr>
          <w:rStyle w:val="default"/>
          <w:rFonts w:cs="FrankRuehl" w:hint="cs"/>
          <w:strike/>
          <w:vanish/>
          <w:sz w:val="22"/>
          <w:szCs w:val="22"/>
          <w:shd w:val="clear" w:color="auto" w:fill="FFFF99"/>
          <w:rtl/>
        </w:rPr>
        <w:t>(א)</w:t>
      </w:r>
      <w:r w:rsidRPr="00A612C6">
        <w:rPr>
          <w:rStyle w:val="default"/>
          <w:rFonts w:cs="FrankRuehl" w:hint="cs"/>
          <w:strike/>
          <w:vanish/>
          <w:sz w:val="22"/>
          <w:szCs w:val="22"/>
          <w:shd w:val="clear" w:color="auto" w:fill="FFFF99"/>
          <w:rtl/>
        </w:rPr>
        <w:tab/>
        <w:t>חייל רשאי להורות לכל אדם, אם הוא סבור כי הדבר דרוש לבטחון האזור, או לשם שמירה על הסדר הציבורי, על סימונם, צביעתם ושילוטם של בתים, מבנים, גדרות, חצרים ודרכים, וכן על הסרת שלטים, דגלים וכתובות מהם או על מחיקתם או כיסוים, בדרך שיורה, ובלבד שאין בכך כדי לסכן את גופו או את חייו של אדם כאמור.</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8.9.1989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60 (מס' 1282)</w:t>
      </w:r>
      <w:r w:rsidR="00285608"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19" w:history="1">
        <w:r w:rsidRPr="00A612C6">
          <w:rPr>
            <w:rStyle w:val="Hyperlink"/>
            <w:rFonts w:cs="FrankRuehl" w:hint="cs"/>
            <w:vanish/>
            <w:szCs w:val="20"/>
            <w:shd w:val="clear" w:color="auto" w:fill="FFFF99"/>
            <w:rtl/>
          </w:rPr>
          <w:t>קובץ המנשרים מס' 78</w:t>
        </w:r>
      </w:hyperlink>
      <w:r w:rsidRPr="00A612C6">
        <w:rPr>
          <w:rStyle w:val="default"/>
          <w:rFonts w:cs="FrankRuehl" w:hint="cs"/>
          <w:vanish/>
          <w:sz w:val="20"/>
          <w:szCs w:val="20"/>
          <w:shd w:val="clear" w:color="auto" w:fill="FFFF99"/>
          <w:rtl/>
        </w:rPr>
        <w:t xml:space="preserve"> מיום 20.6.1991 עמ' 20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91א(ג)</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DA758C" w:rsidRDefault="00D91CBB" w:rsidP="00DA758C">
      <w:pPr>
        <w:pStyle w:val="P00"/>
        <w:spacing w:before="0"/>
        <w:ind w:left="0" w:right="1134"/>
        <w:rPr>
          <w:rStyle w:val="default"/>
          <w:rFonts w:cs="FrankRuehl" w:hint="cs"/>
          <w:strike/>
          <w:sz w:val="2"/>
          <w:szCs w:val="2"/>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(ג)</w:t>
      </w:r>
      <w:r w:rsidRPr="00A612C6">
        <w:rPr>
          <w:rStyle w:val="default"/>
          <w:rFonts w:cs="FrankRuehl" w:hint="cs"/>
          <w:strike/>
          <w:vanish/>
          <w:sz w:val="22"/>
          <w:szCs w:val="22"/>
          <w:shd w:val="clear" w:color="auto" w:fill="FFFF99"/>
          <w:rtl/>
        </w:rPr>
        <w:tab/>
        <w:t>המפר הוראה מהוראות סעיף זה או הוראה שניתנה על-פיו ייאשם בעבירה על צו זה.</w:t>
      </w:r>
      <w:bookmarkEnd w:id="148"/>
    </w:p>
    <w:p w:rsidR="00D91CBB" w:rsidRDefault="00D91CBB">
      <w:pPr>
        <w:pStyle w:val="P00"/>
        <w:spacing w:before="72"/>
        <w:ind w:left="0" w:right="1134"/>
        <w:rPr>
          <w:rStyle w:val="default"/>
          <w:rFonts w:cs="FrankRuehl" w:hint="cs"/>
          <w:rtl/>
        </w:rPr>
      </w:pPr>
      <w:r>
        <w:rPr>
          <w:rFonts w:cs="Miriam"/>
          <w:lang w:val="he-IL"/>
        </w:rPr>
        <w:pict>
          <v:rect id="_x0000_s1494" style="position:absolute;left:0;text-align:left;margin-left:463.5pt;margin-top:7.1pt;width:75.9pt;height:31.9pt;z-index:251646464" o:allowincell="f" filled="f" stroked="f" strokecolor="lime" strokeweight=".25pt">
            <v:textbox style="mso-next-textbox:#_x0000_s1494" inset="0,0,0,0">
              <w:txbxContent>
                <w:p w:rsidR="00E90B41" w:rsidRDefault="00E90B41">
                  <w:pPr>
                    <w:pStyle w:val="a7"/>
                    <w:rPr>
                      <w:rFonts w:hint="cs"/>
                      <w:rtl/>
                    </w:rPr>
                  </w:pPr>
                  <w:r>
                    <w:rPr>
                      <w:rFonts w:hint="cs"/>
                      <w:rtl/>
                    </w:rPr>
                    <w:t>סמכות להורות על שילוט</w:t>
                  </w:r>
                </w:p>
                <w:p w:rsidR="00E90B41" w:rsidRDefault="00E90B41">
                  <w:pPr>
                    <w:spacing w:line="160" w:lineRule="exact"/>
                    <w:rPr>
                      <w:rFonts w:cs="Miriam" w:hint="cs"/>
                      <w:noProof/>
                      <w:sz w:val="18"/>
                      <w:szCs w:val="18"/>
                      <w:rtl/>
                    </w:rPr>
                  </w:pPr>
                  <w:r>
                    <w:rPr>
                      <w:rFonts w:cs="Miriam" w:hint="cs"/>
                      <w:noProof/>
                      <w:sz w:val="18"/>
                      <w:szCs w:val="18"/>
                      <w:rtl/>
                    </w:rPr>
                    <w:t>תיקון מס' 57 (מס' 1260) תשמ"ט-1988</w:t>
                  </w:r>
                </w:p>
              </w:txbxContent>
            </v:textbox>
            <w10:anchorlock/>
          </v:rect>
        </w:pict>
      </w:r>
      <w:r>
        <w:rPr>
          <w:rStyle w:val="big-number"/>
          <w:rFonts w:cs="Miriam" w:hint="cs"/>
          <w:rtl/>
        </w:rPr>
        <w:t>91</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מפקד צבאי רשאי להורות בצו לכל מחזיק במקרקעין, אם הוא סבור כי הדבר דרוש לבטחון האזור או לשם שמירה על הסדר הציבורי, על סימונם, צביעתם ושילוטם של מקרקעין שבחזקתו.</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המפר הוראה שניתנה על-פי סעיף זה או הגורם להשחתת או טשטוש סימנים, צבעים ושלטים שנעשו בהתאם לסעיף זה או בהתאם לכל דין ותחיקת בטחון, ייאשם בעבירה על צו זה.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49" w:name="Rov106"/>
      <w:r w:rsidRPr="00A612C6">
        <w:rPr>
          <w:rStyle w:val="default"/>
          <w:rFonts w:cs="FrankRuehl" w:hint="cs"/>
          <w:vanish/>
          <w:color w:val="FF0000"/>
          <w:sz w:val="20"/>
          <w:szCs w:val="20"/>
          <w:shd w:val="clear" w:color="auto" w:fill="FFFF99"/>
          <w:rtl/>
        </w:rPr>
        <w:t>מיום 6.11.1988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57 (מס' 1260)</w:t>
      </w:r>
      <w:r w:rsidR="00285608" w:rsidRPr="00A612C6">
        <w:rPr>
          <w:rStyle w:val="default"/>
          <w:rFonts w:cs="FrankRuehl" w:hint="cs"/>
          <w:b/>
          <w:bCs/>
          <w:vanish/>
          <w:sz w:val="20"/>
          <w:szCs w:val="20"/>
          <w:shd w:val="clear" w:color="auto" w:fill="FFFF99"/>
          <w:rtl/>
        </w:rPr>
        <w:t xml:space="preserve"> תשמ"ט-1988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20"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98</w:t>
      </w:r>
    </w:p>
    <w:p w:rsidR="00D91CBB" w:rsidRDefault="00D91CBB">
      <w:pPr>
        <w:pStyle w:val="P00"/>
        <w:spacing w:before="0"/>
        <w:ind w:left="0" w:right="1134"/>
        <w:rPr>
          <w:rStyle w:val="default"/>
          <w:rFonts w:cs="FrankRuehl" w:hint="cs"/>
          <w:sz w:val="2"/>
          <w:szCs w:val="2"/>
          <w:rtl/>
        </w:rPr>
      </w:pPr>
      <w:r w:rsidRPr="00A612C6">
        <w:rPr>
          <w:rStyle w:val="default"/>
          <w:rFonts w:cs="FrankRuehl" w:hint="cs"/>
          <w:b/>
          <w:bCs/>
          <w:vanish/>
          <w:sz w:val="20"/>
          <w:szCs w:val="20"/>
          <w:shd w:val="clear" w:color="auto" w:fill="FFFF99"/>
          <w:rtl/>
        </w:rPr>
        <w:t>הוספת סעיף 91ב</w:t>
      </w:r>
      <w:bookmarkEnd w:id="149"/>
    </w:p>
    <w:p w:rsidR="00D91CBB" w:rsidRDefault="00D91CBB">
      <w:pPr>
        <w:pStyle w:val="P00"/>
        <w:spacing w:before="72"/>
        <w:ind w:left="0" w:right="1134"/>
        <w:rPr>
          <w:rStyle w:val="default"/>
          <w:rFonts w:cs="FrankRuehl" w:hint="cs"/>
          <w:rtl/>
        </w:rPr>
      </w:pPr>
      <w:r>
        <w:rPr>
          <w:rFonts w:cs="Miriam"/>
          <w:lang w:val="he-IL"/>
        </w:rPr>
        <w:pict>
          <v:rect id="_x0000_s1568" style="position:absolute;left:0;text-align:left;margin-left:463.5pt;margin-top:7.1pt;width:75.9pt;height:31.9pt;z-index:251683328" o:allowincell="f" filled="f" stroked="f" strokecolor="lime" strokeweight=".25pt">
            <v:textbox style="mso-next-textbox:#_x0000_s1568" inset="0,0,0,0">
              <w:txbxContent>
                <w:p w:rsidR="00E90B41" w:rsidRDefault="00E90B41">
                  <w:pPr>
                    <w:pStyle w:val="a7"/>
                    <w:rPr>
                      <w:rFonts w:hint="cs"/>
                      <w:rtl/>
                    </w:rPr>
                  </w:pPr>
                  <w:r>
                    <w:rPr>
                      <w:rFonts w:hint="cs"/>
                      <w:rtl/>
                    </w:rPr>
                    <w:t>נטילה זמנית של תעודת זהות</w:t>
                  </w:r>
                </w:p>
                <w:p w:rsidR="00E90B41" w:rsidRDefault="00E90B41">
                  <w:pPr>
                    <w:spacing w:line="160" w:lineRule="exact"/>
                    <w:rPr>
                      <w:rFonts w:cs="Miriam" w:hint="cs"/>
                      <w:noProof/>
                      <w:sz w:val="18"/>
                      <w:szCs w:val="18"/>
                      <w:rtl/>
                    </w:rPr>
                  </w:pPr>
                  <w:r>
                    <w:rPr>
                      <w:rFonts w:cs="Miriam" w:hint="cs"/>
                      <w:noProof/>
                      <w:sz w:val="18"/>
                      <w:szCs w:val="18"/>
                      <w:rtl/>
                    </w:rPr>
                    <w:t>תיקון מס' 59 (מס' 1276) תשמ"ט-1989</w:t>
                  </w:r>
                </w:p>
              </w:txbxContent>
            </v:textbox>
            <w10:anchorlock/>
          </v:rect>
        </w:pict>
      </w:r>
      <w:r>
        <w:rPr>
          <w:rStyle w:val="big-number"/>
          <w:rFonts w:cs="Miriam" w:hint="cs"/>
          <w:rtl/>
        </w:rPr>
        <w:t>91</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חייל רשאי ליטול, מכל אדם, את תעודת הזהות שלו (להלן </w:t>
      </w:r>
      <w:r>
        <w:rPr>
          <w:rStyle w:val="default"/>
          <w:rFonts w:cs="FrankRuehl"/>
          <w:rtl/>
        </w:rPr>
        <w:t>–</w:t>
      </w:r>
      <w:r>
        <w:rPr>
          <w:rStyle w:val="default"/>
          <w:rFonts w:cs="FrankRuehl" w:hint="cs"/>
          <w:rtl/>
        </w:rPr>
        <w:t xml:space="preserve"> "התעודה") אם הוא סבור כי הדבר דרוש לשם אחד מאלה: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הבטחת ביצועה של הוראה שניתנה לאותו אדם על-פי סעיפים 88(ב) או 91א לצו זה;</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הבטחת התייצבותו של אותו אדם במקום ובמועד שנקבעו בהוראה שניתנה על-ידי רשות מרשויות צה"ל או מי מטעמה על-פי סעיף 73א לצו זה.</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נטילת התעודה כאמור בסעיף קטן (א), ימסור החייל לאדם ממנו ניטלה התעודה תיעוד חליפי.</w:t>
      </w:r>
    </w:p>
    <w:p w:rsidR="00D91CBB" w:rsidRDefault="00D91CB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בתיעוד החליפי כאמור בסעיף קטן (ב) ירשום החייל את הפרטים הבאים: שם האדם שתעודתו ניטלה, נפת מגוריו, מספרי הזהות של אותו אדם, מועד נטילת התעודה, עילת הנטילה, המקום והמועד בהם יוכל האדם לקבל את התעודה שניטלה, תקופת תוקפו של התיעוד החליפי וכן את פרטי החייל שנטל את התעודה.</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תוקפו של התיעוד החליפי יהא לתקופה של 96 שעות ממועד נטילת התעודה אלא אם נרשמה תקופה קצרה מזו בתיעוד החליפי כאמור בסעיף קטן (ג)(1), ובתקופה זו ייחשב התיעוד החליפי כתעודת זהות </w:t>
      </w:r>
      <w:r>
        <w:rPr>
          <w:rStyle w:val="default"/>
          <w:rFonts w:cs="FrankRuehl"/>
          <w:rtl/>
        </w:rPr>
        <w:t>–</w:t>
      </w:r>
      <w:r>
        <w:rPr>
          <w:rStyle w:val="default"/>
          <w:rFonts w:cs="FrankRuehl" w:hint="cs"/>
          <w:rtl/>
        </w:rPr>
        <w:t xml:space="preserve"> לענין כל דין ותחיקת בטחון.</w:t>
      </w:r>
    </w:p>
    <w:p w:rsidR="00D91CBB" w:rsidRDefault="00D91CB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תעודה שניטלה כאמור בסעיף קטן (א)(1) תושב לאדם ממנו ניטלה מיד לאחר גמר ביצוע ההוראה שניתנה לאותו אדם ואולם החייל רשאי להורות לאדם שתעודתו ניטלה כאמור להתייצב במקום ובמועד שייקבעו ויירשמו בתיעוד החליפי כאמור בסעיף קטן (ג)(1) על מנת לקבל את התעודה שניטלה ובלבד שהמועד שייקבע כאמור יהא בתוך תקופת תוקפו של התיעוד החליפי.</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תעודה שניטלה כאמור בסעיף קטן (א)(2) תושב לאדם ממנו ניטלה מיד לאחר התייצבותו.</w:t>
      </w:r>
    </w:p>
    <w:p w:rsidR="00D91CBB" w:rsidRDefault="00D91C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המפר הוראה מהוראות סעיף זה או הוראה שניתנה על-פיו </w:t>
      </w:r>
      <w:r>
        <w:rPr>
          <w:rStyle w:val="default"/>
          <w:rFonts w:cs="FrankRuehl"/>
          <w:rtl/>
        </w:rPr>
        <w:t>–</w:t>
      </w:r>
      <w:r>
        <w:rPr>
          <w:rStyle w:val="default"/>
          <w:rFonts w:cs="FrankRuehl" w:hint="cs"/>
          <w:rtl/>
        </w:rPr>
        <w:t xml:space="preserve"> ייאשם בעבירה על צו זה.</w:t>
      </w:r>
    </w:p>
    <w:p w:rsidR="00D91CBB" w:rsidRDefault="00D91CBB">
      <w:pPr>
        <w:pStyle w:val="P00"/>
        <w:spacing w:before="72"/>
        <w:ind w:left="0" w:right="1134"/>
        <w:rPr>
          <w:rStyle w:val="default"/>
          <w:rFonts w:cs="FrankRuehl" w:hint="cs"/>
          <w:rtl/>
        </w:rPr>
      </w:pPr>
      <w:r>
        <w:rPr>
          <w:rFonts w:cs="FrankRuehl"/>
          <w:rtl/>
          <w:lang w:val="he-IL"/>
        </w:rPr>
        <w:pict>
          <v:shape id="_x0000_s1650" type="#_x0000_t202" style="position:absolute;left:0;text-align:left;margin-left:470.35pt;margin-top:7.1pt;width:1in;height:18pt;z-index:251710976"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73 (מס' 1412) תשנ"ד-1994</w:t>
                  </w:r>
                </w:p>
              </w:txbxContent>
            </v:textbox>
          </v:shape>
        </w:pict>
      </w:r>
      <w:r>
        <w:rPr>
          <w:rStyle w:val="default"/>
          <w:rFonts w:cs="FrankRuehl" w:hint="cs"/>
          <w:rtl/>
        </w:rPr>
        <w:tab/>
        <w:t>(ו)</w:t>
      </w:r>
      <w:r>
        <w:rPr>
          <w:rStyle w:val="default"/>
          <w:rFonts w:cs="FrankRuehl" w:hint="cs"/>
          <w:rtl/>
        </w:rPr>
        <w:tab/>
        <w:t xml:space="preserve">לענין סעיף זה </w:t>
      </w:r>
      <w:r>
        <w:rPr>
          <w:rStyle w:val="default"/>
          <w:rFonts w:cs="FrankRuehl"/>
          <w:rtl/>
        </w:rPr>
        <w:t>–</w:t>
      </w:r>
      <w:r>
        <w:rPr>
          <w:rStyle w:val="default"/>
          <w:rFonts w:cs="FrankRuehl" w:hint="cs"/>
          <w:rtl/>
        </w:rPr>
        <w:t xml:space="preserve"> "תעודת זהות" </w:t>
      </w:r>
      <w:r>
        <w:rPr>
          <w:rStyle w:val="default"/>
          <w:rFonts w:cs="FrankRuehl"/>
          <w:rtl/>
        </w:rPr>
        <w:t>–</w:t>
      </w:r>
      <w:r>
        <w:rPr>
          <w:rStyle w:val="default"/>
          <w:rFonts w:cs="FrankRuehl" w:hint="cs"/>
          <w:rtl/>
        </w:rPr>
        <w:t xml:space="preserve"> תעודה המזהה את המחזיק בה, שהונפקה על ידי רשויות האזור או רשויות אזור חבל עזה ואזור יריחו.</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50" w:name="Rov107"/>
      <w:r w:rsidRPr="00A612C6">
        <w:rPr>
          <w:rStyle w:val="default"/>
          <w:rFonts w:cs="FrankRuehl" w:hint="cs"/>
          <w:vanish/>
          <w:color w:val="FF0000"/>
          <w:sz w:val="20"/>
          <w:szCs w:val="20"/>
          <w:shd w:val="clear" w:color="auto" w:fill="FFFF99"/>
          <w:rtl/>
        </w:rPr>
        <w:t>מיום 14.5.1989</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59 (מס' 1276)</w:t>
      </w:r>
      <w:r w:rsidR="00285608" w:rsidRPr="00A612C6">
        <w:rPr>
          <w:rStyle w:val="default"/>
          <w:rFonts w:cs="FrankRuehl" w:hint="cs"/>
          <w:b/>
          <w:bCs/>
          <w:vanish/>
          <w:sz w:val="20"/>
          <w:szCs w:val="20"/>
          <w:shd w:val="clear" w:color="auto" w:fill="FFFF99"/>
          <w:rtl/>
        </w:rPr>
        <w:t xml:space="preserve"> תשמ"ט-1989</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21" w:history="1">
        <w:r w:rsidRPr="00A612C6">
          <w:rPr>
            <w:rStyle w:val="Hyperlink"/>
            <w:rFonts w:cs="FrankRuehl" w:hint="cs"/>
            <w:vanish/>
            <w:szCs w:val="20"/>
            <w:shd w:val="clear" w:color="auto" w:fill="FFFF99"/>
            <w:rtl/>
          </w:rPr>
          <w:t>קובץ המנשרים מס' 77</w:t>
        </w:r>
      </w:hyperlink>
      <w:r w:rsidRPr="00A612C6">
        <w:rPr>
          <w:rStyle w:val="default"/>
          <w:rFonts w:cs="FrankRuehl" w:hint="cs"/>
          <w:vanish/>
          <w:sz w:val="20"/>
          <w:szCs w:val="20"/>
          <w:shd w:val="clear" w:color="auto" w:fill="FFFF99"/>
          <w:rtl/>
        </w:rPr>
        <w:t xml:space="preserve"> מיום 13.2.1991 עמ' 180</w:t>
      </w:r>
    </w:p>
    <w:p w:rsidR="00D91CBB" w:rsidRPr="00A612C6" w:rsidRDefault="00D91CBB">
      <w:pPr>
        <w:pStyle w:val="P00"/>
        <w:spacing w:before="0"/>
        <w:ind w:left="0" w:right="1134"/>
        <w:rPr>
          <w:rStyle w:val="default"/>
          <w:rFonts w:cs="FrankRuehl" w:hint="cs"/>
          <w:b/>
          <w:bCs/>
          <w:vanish/>
          <w:sz w:val="20"/>
          <w:szCs w:val="20"/>
          <w:shd w:val="clear" w:color="auto" w:fill="FFFF99"/>
          <w:rtl/>
        </w:rPr>
      </w:pPr>
      <w:r w:rsidRPr="00A612C6">
        <w:rPr>
          <w:rStyle w:val="default"/>
          <w:rFonts w:cs="FrankRuehl" w:hint="cs"/>
          <w:b/>
          <w:bCs/>
          <w:vanish/>
          <w:sz w:val="20"/>
          <w:szCs w:val="20"/>
          <w:shd w:val="clear" w:color="auto" w:fill="FFFF99"/>
          <w:rtl/>
        </w:rPr>
        <w:t>הוספת סעיף 91ג</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4.7.1994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73 (מס' 1412)</w:t>
      </w:r>
      <w:r w:rsidR="00285608" w:rsidRPr="00A612C6">
        <w:rPr>
          <w:rStyle w:val="default"/>
          <w:rFonts w:cs="FrankRuehl" w:hint="cs"/>
          <w:b/>
          <w:bCs/>
          <w:vanish/>
          <w:sz w:val="20"/>
          <w:szCs w:val="20"/>
          <w:shd w:val="clear" w:color="auto" w:fill="FFFF99"/>
          <w:rtl/>
        </w:rPr>
        <w:t xml:space="preserve"> תשנ"ד-1994</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22" w:history="1">
        <w:r w:rsidRPr="00A612C6">
          <w:rPr>
            <w:rStyle w:val="Hyperlink"/>
            <w:rFonts w:cs="FrankRuehl" w:hint="cs"/>
            <w:vanish/>
            <w:szCs w:val="20"/>
            <w:shd w:val="clear" w:color="auto" w:fill="FFFF99"/>
            <w:rtl/>
          </w:rPr>
          <w:t>קובץ המנשרים מס' 155</w:t>
        </w:r>
      </w:hyperlink>
      <w:r w:rsidRPr="00A612C6">
        <w:rPr>
          <w:rStyle w:val="default"/>
          <w:rFonts w:cs="FrankRuehl" w:hint="cs"/>
          <w:vanish/>
          <w:sz w:val="20"/>
          <w:szCs w:val="20"/>
          <w:shd w:val="clear" w:color="auto" w:fill="FFFF99"/>
          <w:rtl/>
        </w:rPr>
        <w:t xml:space="preserve"> משנת 1994 עמ' 1584</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סעיף קטן 91ג(ו)</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Default="00D91CBB">
      <w:pPr>
        <w:pStyle w:val="P00"/>
        <w:spacing w:before="0"/>
        <w:ind w:left="0" w:right="1134"/>
        <w:rPr>
          <w:rStyle w:val="default"/>
          <w:rFonts w:cs="FrankRuehl" w:hint="cs"/>
          <w:strike/>
          <w:sz w:val="2"/>
          <w:szCs w:val="2"/>
          <w:rtl/>
        </w:rPr>
      </w:pPr>
      <w:r w:rsidRPr="00A612C6">
        <w:rPr>
          <w:rStyle w:val="default"/>
          <w:rFonts w:cs="FrankRuehl" w:hint="cs"/>
          <w:vanish/>
          <w:sz w:val="22"/>
          <w:szCs w:val="22"/>
          <w:shd w:val="clear" w:color="auto" w:fill="FFFF99"/>
          <w:rtl/>
        </w:rPr>
        <w:tab/>
      </w:r>
      <w:r w:rsidRPr="00A612C6">
        <w:rPr>
          <w:rStyle w:val="default"/>
          <w:rFonts w:cs="FrankRuehl" w:hint="cs"/>
          <w:strike/>
          <w:vanish/>
          <w:sz w:val="22"/>
          <w:szCs w:val="22"/>
          <w:shd w:val="clear" w:color="auto" w:fill="FFFF99"/>
          <w:rtl/>
        </w:rPr>
        <w:t>(ו)</w:t>
      </w:r>
      <w:r w:rsidRPr="00A612C6">
        <w:rPr>
          <w:rStyle w:val="default"/>
          <w:rFonts w:cs="FrankRuehl" w:hint="cs"/>
          <w:strike/>
          <w:vanish/>
          <w:sz w:val="22"/>
          <w:szCs w:val="22"/>
          <w:shd w:val="clear" w:color="auto" w:fill="FFFF99"/>
          <w:rtl/>
        </w:rPr>
        <w:tab/>
        <w:t xml:space="preserve">לענין סעיף זה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"תעודת זהות"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כמשמעותו של מונח זה בצו בדבר תעודות זהות ומרשם אוכלוסין (יהודה והשומרון) (מס' 297), תשכ"ט-1969.</w:t>
      </w:r>
      <w:bookmarkEnd w:id="150"/>
    </w:p>
    <w:p w:rsidR="00D91CBB" w:rsidRDefault="00D91CBB">
      <w:pPr>
        <w:pStyle w:val="medium2-header"/>
        <w:keepLines w:val="0"/>
        <w:spacing w:before="72"/>
        <w:ind w:left="0" w:right="1134"/>
        <w:rPr>
          <w:rFonts w:cs="FrankRuehl" w:hint="cs"/>
          <w:noProof/>
          <w:rtl/>
        </w:rPr>
      </w:pPr>
      <w:r>
        <w:rPr>
          <w:rFonts w:cs="FrankRuehl" w:hint="cs"/>
          <w:noProof/>
          <w:rtl/>
        </w:rPr>
        <w:t xml:space="preserve">פרק ז </w:t>
      </w:r>
      <w:r>
        <w:rPr>
          <w:rFonts w:cs="FrankRuehl" w:hint="cs"/>
          <w:noProof/>
        </w:rPr>
        <w:t>–</w:t>
      </w:r>
      <w:r>
        <w:rPr>
          <w:rFonts w:cs="FrankRuehl" w:hint="cs"/>
          <w:noProof/>
          <w:rtl/>
        </w:rPr>
        <w:t xml:space="preserve"> הוראות שונות</w:t>
      </w:r>
    </w:p>
    <w:p w:rsidR="00D91CBB" w:rsidRDefault="00D91CBB" w:rsidP="00463039">
      <w:pPr>
        <w:pStyle w:val="P00"/>
        <w:spacing w:before="72"/>
        <w:ind w:left="0" w:right="1134"/>
        <w:rPr>
          <w:rStyle w:val="default"/>
          <w:rFonts w:cs="FrankRuehl" w:hint="cs"/>
          <w:rtl/>
        </w:rPr>
      </w:pPr>
      <w:r>
        <w:rPr>
          <w:rFonts w:cs="Miriam"/>
          <w:lang w:val="he-IL"/>
        </w:rPr>
        <w:pict>
          <v:rect id="_x0000_s1328" style="position:absolute;left:0;text-align:left;margin-left:463.5pt;margin-top:7.1pt;width:75.9pt;height:42.55pt;z-index:251551232" o:allowincell="f" filled="f" stroked="f" strokecolor="lime" strokeweight=".25pt">
            <v:textbox style="mso-next-textbox:#_x0000_s1328" inset="0,0,0,0">
              <w:txbxContent>
                <w:p w:rsidR="00E90B41" w:rsidRDefault="00E90B41">
                  <w:pPr>
                    <w:spacing w:line="160" w:lineRule="exact"/>
                    <w:rPr>
                      <w:rFonts w:cs="Miriam" w:hint="cs"/>
                      <w:sz w:val="18"/>
                      <w:szCs w:val="18"/>
                      <w:rtl/>
                    </w:rPr>
                  </w:pPr>
                  <w:r>
                    <w:rPr>
                      <w:rFonts w:cs="Miriam" w:hint="cs"/>
                      <w:sz w:val="18"/>
                      <w:szCs w:val="18"/>
                      <w:rtl/>
                    </w:rPr>
                    <w:t>עונש כללי</w:t>
                  </w:r>
                </w:p>
                <w:p w:rsidR="00E90B41" w:rsidRDefault="00E90B41">
                  <w:pPr>
                    <w:spacing w:line="160" w:lineRule="exact"/>
                    <w:rPr>
                      <w:rFonts w:cs="Miriam" w:hint="cs"/>
                      <w:sz w:val="18"/>
                      <w:szCs w:val="18"/>
                      <w:rtl/>
                    </w:rPr>
                  </w:pPr>
                  <w:r>
                    <w:rPr>
                      <w:rFonts w:cs="Miriam" w:hint="cs"/>
                      <w:sz w:val="18"/>
                      <w:szCs w:val="18"/>
                      <w:rtl/>
                    </w:rPr>
                    <w:t>תיקון מס' 7 (מס' 517) תשל"ג-1973</w:t>
                  </w:r>
                </w:p>
                <w:p w:rsidR="00E90B41" w:rsidRDefault="00E90B41">
                  <w:pPr>
                    <w:spacing w:line="160" w:lineRule="exact"/>
                    <w:rPr>
                      <w:rFonts w:cs="Miriam" w:hint="cs"/>
                      <w:noProof/>
                      <w:sz w:val="18"/>
                      <w:szCs w:val="18"/>
                      <w:rtl/>
                    </w:rPr>
                  </w:pPr>
                  <w:r>
                    <w:rPr>
                      <w:rFonts w:cs="Miriam" w:hint="cs"/>
                      <w:sz w:val="18"/>
                      <w:szCs w:val="18"/>
                      <w:rtl/>
                    </w:rPr>
                    <w:t>תיקון מס' 97 (מס' 1604) תשס"ח-2007</w:t>
                  </w:r>
                </w:p>
              </w:txbxContent>
            </v:textbox>
            <w10:anchorlock/>
          </v:rect>
        </w:pict>
      </w:r>
      <w:r>
        <w:rPr>
          <w:rStyle w:val="big-number"/>
          <w:rFonts w:cs="Miriam" w:hint="cs"/>
          <w:rtl/>
        </w:rPr>
        <w:t>92</w:t>
      </w:r>
      <w:r>
        <w:rPr>
          <w:rStyle w:val="big-number"/>
          <w:rFonts w:cs="FrankRuehl"/>
          <w:sz w:val="26"/>
          <w:szCs w:val="26"/>
          <w:rtl/>
        </w:rPr>
        <w:t>.</w:t>
      </w:r>
      <w:r>
        <w:rPr>
          <w:rStyle w:val="big-number"/>
          <w:rFonts w:cs="FrankRuehl"/>
          <w:sz w:val="26"/>
          <w:szCs w:val="26"/>
          <w:rtl/>
        </w:rPr>
        <w:tab/>
      </w:r>
      <w:r>
        <w:rPr>
          <w:rStyle w:val="default"/>
          <w:rFonts w:cs="FrankRuehl" w:hint="cs"/>
          <w:rtl/>
        </w:rPr>
        <w:t>העובר על הוראות צו זה, או אינו מקיים הוראה או חובה שנקבעה בתחיקת בטחון, צפוי למאסר של חמש שנים, אם לא נקבע במפורש עונש אחר לאותה עבירה.</w:t>
      </w:r>
    </w:p>
    <w:p w:rsidR="00463039" w:rsidRPr="00463039" w:rsidRDefault="00463039" w:rsidP="00463039">
      <w:pPr>
        <w:pStyle w:val="P00"/>
        <w:spacing w:before="0"/>
        <w:ind w:left="0" w:right="1134"/>
        <w:rPr>
          <w:rStyle w:val="default"/>
          <w:rFonts w:cs="FrankRuehl" w:hint="cs"/>
          <w:color w:val="FF0000"/>
          <w:sz w:val="20"/>
          <w:szCs w:val="20"/>
          <w:shd w:val="clear" w:color="auto" w:fill="FFFF99"/>
          <w:rtl/>
        </w:rPr>
      </w:pPr>
      <w:r w:rsidRPr="00463039">
        <w:rPr>
          <w:rStyle w:val="default"/>
          <w:rFonts w:cs="FrankRuehl" w:hint="cs"/>
          <w:color w:val="FF0000"/>
          <w:sz w:val="20"/>
          <w:szCs w:val="20"/>
          <w:shd w:val="clear" w:color="auto" w:fill="FFFF99"/>
          <w:rtl/>
        </w:rPr>
        <w:t>מיום 1.8.1973</w:t>
      </w:r>
    </w:p>
    <w:p w:rsidR="00463039" w:rsidRPr="00463039" w:rsidRDefault="00463039" w:rsidP="00463039">
      <w:pPr>
        <w:pStyle w:val="P00"/>
        <w:spacing w:before="0"/>
        <w:ind w:left="0" w:right="1134"/>
        <w:rPr>
          <w:rStyle w:val="default"/>
          <w:rFonts w:cs="FrankRuehl" w:hint="cs"/>
          <w:sz w:val="20"/>
          <w:szCs w:val="20"/>
          <w:shd w:val="clear" w:color="auto" w:fill="FFFF99"/>
          <w:rtl/>
        </w:rPr>
      </w:pPr>
      <w:r w:rsidRPr="00463039">
        <w:rPr>
          <w:rStyle w:val="default"/>
          <w:rFonts w:cs="FrankRuehl" w:hint="cs"/>
          <w:b/>
          <w:bCs/>
          <w:sz w:val="20"/>
          <w:szCs w:val="20"/>
          <w:shd w:val="clear" w:color="auto" w:fill="FFFF99"/>
          <w:rtl/>
        </w:rPr>
        <w:t>תיקון מס' 7 (מס' 517) תשל"ג-1973</w:t>
      </w:r>
    </w:p>
    <w:p w:rsidR="00463039" w:rsidRPr="00463039" w:rsidRDefault="00463039" w:rsidP="00463039">
      <w:pPr>
        <w:pStyle w:val="P00"/>
        <w:spacing w:before="0"/>
        <w:ind w:left="0" w:right="1134"/>
        <w:rPr>
          <w:rStyle w:val="default"/>
          <w:rFonts w:cs="FrankRuehl" w:hint="cs"/>
          <w:sz w:val="20"/>
          <w:szCs w:val="20"/>
          <w:shd w:val="clear" w:color="auto" w:fill="FFFF99"/>
          <w:rtl/>
        </w:rPr>
      </w:pPr>
      <w:hyperlink r:id="rId323" w:history="1">
        <w:r w:rsidRPr="00463039">
          <w:rPr>
            <w:rStyle w:val="Hyperlink"/>
            <w:rFonts w:cs="FrankRuehl" w:hint="cs"/>
            <w:szCs w:val="20"/>
            <w:shd w:val="clear" w:color="auto" w:fill="FFFF99"/>
            <w:rtl/>
          </w:rPr>
          <w:t>קובץ המנשרים מס' 33</w:t>
        </w:r>
      </w:hyperlink>
      <w:r w:rsidRPr="00463039">
        <w:rPr>
          <w:rStyle w:val="default"/>
          <w:rFonts w:cs="FrankRuehl" w:hint="cs"/>
          <w:sz w:val="20"/>
          <w:szCs w:val="20"/>
          <w:shd w:val="clear" w:color="auto" w:fill="FFFF99"/>
          <w:rtl/>
        </w:rPr>
        <w:t xml:space="preserve"> מיום 15.1.1975 עמ' 1274</w:t>
      </w:r>
    </w:p>
    <w:p w:rsidR="00463039" w:rsidRDefault="00463039" w:rsidP="00463039">
      <w:pPr>
        <w:pStyle w:val="P00"/>
        <w:ind w:left="0" w:right="1134"/>
        <w:rPr>
          <w:rStyle w:val="default"/>
          <w:rFonts w:cs="FrankRuehl" w:hint="cs"/>
          <w:sz w:val="22"/>
          <w:szCs w:val="22"/>
          <w:shd w:val="clear" w:color="auto" w:fill="FFFF99"/>
          <w:rtl/>
        </w:rPr>
      </w:pPr>
      <w:r w:rsidRPr="00463039">
        <w:rPr>
          <w:rStyle w:val="big-number"/>
          <w:rFonts w:cs="FrankRuehl" w:hint="cs"/>
          <w:sz w:val="22"/>
          <w:szCs w:val="22"/>
          <w:shd w:val="clear" w:color="auto" w:fill="FFFF99"/>
          <w:rtl/>
        </w:rPr>
        <w:t>92</w:t>
      </w:r>
      <w:r w:rsidRPr="00463039">
        <w:rPr>
          <w:rStyle w:val="big-number"/>
          <w:rFonts w:cs="FrankRuehl"/>
          <w:sz w:val="22"/>
          <w:szCs w:val="22"/>
          <w:shd w:val="clear" w:color="auto" w:fill="FFFF99"/>
          <w:rtl/>
        </w:rPr>
        <w:t>.</w:t>
      </w:r>
      <w:r w:rsidRPr="00463039">
        <w:rPr>
          <w:rStyle w:val="big-number"/>
          <w:rFonts w:cs="FrankRuehl"/>
          <w:sz w:val="22"/>
          <w:szCs w:val="22"/>
          <w:shd w:val="clear" w:color="auto" w:fill="FFFF99"/>
          <w:rtl/>
        </w:rPr>
        <w:tab/>
      </w:r>
      <w:r w:rsidRPr="00463039">
        <w:rPr>
          <w:rStyle w:val="default"/>
          <w:rFonts w:cs="FrankRuehl" w:hint="cs"/>
          <w:sz w:val="22"/>
          <w:szCs w:val="22"/>
          <w:shd w:val="clear" w:color="auto" w:fill="FFFF99"/>
          <w:rtl/>
        </w:rPr>
        <w:t xml:space="preserve">העובר על הוראות צו זה, או אינו מקיים הוראה או חובה שנקבעה בתחיקת בטחון, צפוי למאסר של חמש שנים או לקנס </w:t>
      </w:r>
      <w:r w:rsidRPr="00463039">
        <w:rPr>
          <w:rStyle w:val="default"/>
          <w:rFonts w:cs="FrankRuehl" w:hint="cs"/>
          <w:strike/>
          <w:sz w:val="22"/>
          <w:szCs w:val="22"/>
          <w:shd w:val="clear" w:color="auto" w:fill="FFFF99"/>
          <w:rtl/>
        </w:rPr>
        <w:t>של 5,000 ל"י</w:t>
      </w:r>
      <w:r w:rsidRPr="00463039">
        <w:rPr>
          <w:rStyle w:val="default"/>
          <w:rFonts w:cs="FrankRuehl" w:hint="cs"/>
          <w:sz w:val="22"/>
          <w:szCs w:val="22"/>
          <w:shd w:val="clear" w:color="auto" w:fill="FFFF99"/>
          <w:rtl/>
        </w:rPr>
        <w:t xml:space="preserve"> </w:t>
      </w:r>
      <w:r w:rsidRPr="00463039">
        <w:rPr>
          <w:rStyle w:val="default"/>
          <w:rFonts w:cs="FrankRuehl" w:hint="cs"/>
          <w:sz w:val="22"/>
          <w:szCs w:val="22"/>
          <w:u w:val="single"/>
          <w:shd w:val="clear" w:color="auto" w:fill="FFFF99"/>
          <w:rtl/>
        </w:rPr>
        <w:t>של עשרת אלפים לירות</w:t>
      </w:r>
      <w:r w:rsidRPr="00463039">
        <w:rPr>
          <w:rStyle w:val="default"/>
          <w:rFonts w:cs="FrankRuehl" w:hint="cs"/>
          <w:sz w:val="22"/>
          <w:szCs w:val="22"/>
          <w:shd w:val="clear" w:color="auto" w:fill="FFFF99"/>
          <w:rtl/>
        </w:rPr>
        <w:t>, או לשני העונשים גם יחד, אם לא נקבע במפורש עונש אחר לאותה עבירה.</w:t>
      </w:r>
    </w:p>
    <w:p w:rsidR="00463039" w:rsidRDefault="00463039" w:rsidP="00463039">
      <w:pPr>
        <w:pStyle w:val="P00"/>
        <w:spacing w:before="0"/>
        <w:ind w:left="0" w:right="1134"/>
        <w:rPr>
          <w:rStyle w:val="default"/>
          <w:rFonts w:cs="FrankRuehl" w:hint="cs"/>
          <w:sz w:val="20"/>
          <w:szCs w:val="20"/>
          <w:shd w:val="clear" w:color="auto" w:fill="FFFF99"/>
          <w:rtl/>
        </w:rPr>
      </w:pPr>
    </w:p>
    <w:p w:rsidR="002306B1" w:rsidRPr="00115C2B" w:rsidRDefault="002306B1" w:rsidP="00463039">
      <w:pPr>
        <w:pStyle w:val="P00"/>
        <w:spacing w:before="0"/>
        <w:ind w:left="0" w:right="1134"/>
        <w:rPr>
          <w:rStyle w:val="default"/>
          <w:rFonts w:cs="FrankRuehl" w:hint="cs"/>
          <w:sz w:val="20"/>
          <w:szCs w:val="20"/>
          <w:shd w:val="clear" w:color="auto" w:fill="FFFF99"/>
          <w:rtl/>
        </w:rPr>
      </w:pPr>
      <w:r w:rsidRPr="00115C2B">
        <w:rPr>
          <w:rStyle w:val="default"/>
          <w:rFonts w:cs="FrankRuehl" w:hint="cs"/>
          <w:sz w:val="20"/>
          <w:szCs w:val="20"/>
          <w:shd w:val="clear" w:color="auto" w:fill="FFFF99"/>
          <w:rtl/>
        </w:rPr>
        <w:t>תיקון מס' 16</w:t>
      </w:r>
    </w:p>
    <w:p w:rsidR="002306B1" w:rsidRPr="00C81FF1" w:rsidRDefault="002306B1" w:rsidP="00463039">
      <w:pPr>
        <w:pStyle w:val="P00"/>
        <w:spacing w:before="0"/>
        <w:ind w:left="0" w:right="1134"/>
        <w:rPr>
          <w:rStyle w:val="default"/>
          <w:rFonts w:cs="FrankRuehl" w:hint="cs"/>
          <w:sz w:val="20"/>
          <w:szCs w:val="20"/>
          <w:shd w:val="clear" w:color="auto" w:fill="FFFF99"/>
          <w:rtl/>
        </w:rPr>
      </w:pPr>
      <w:r w:rsidRPr="00115C2B">
        <w:rPr>
          <w:rStyle w:val="default"/>
          <w:rFonts w:cs="FrankRuehl" w:hint="cs"/>
          <w:sz w:val="20"/>
          <w:szCs w:val="20"/>
          <w:shd w:val="clear" w:color="auto" w:fill="FFFF99"/>
          <w:rtl/>
        </w:rPr>
        <w:t>קובץ המנשרים מס' 45</w:t>
      </w:r>
    </w:p>
    <w:p w:rsidR="00C81FF1" w:rsidRDefault="00C81FF1" w:rsidP="00C81FF1">
      <w:pPr>
        <w:pStyle w:val="P00"/>
        <w:ind w:left="0" w:right="1134"/>
        <w:rPr>
          <w:rStyle w:val="default"/>
          <w:rFonts w:cs="FrankRuehl" w:hint="cs"/>
          <w:sz w:val="22"/>
          <w:szCs w:val="22"/>
          <w:shd w:val="clear" w:color="auto" w:fill="FFFF99"/>
          <w:rtl/>
        </w:rPr>
      </w:pPr>
      <w:r w:rsidRPr="00463039">
        <w:rPr>
          <w:rStyle w:val="big-number"/>
          <w:rFonts w:cs="FrankRuehl" w:hint="cs"/>
          <w:sz w:val="22"/>
          <w:szCs w:val="22"/>
          <w:shd w:val="clear" w:color="auto" w:fill="FFFF99"/>
          <w:rtl/>
        </w:rPr>
        <w:t>92</w:t>
      </w:r>
      <w:r w:rsidRPr="00463039">
        <w:rPr>
          <w:rStyle w:val="big-number"/>
          <w:rFonts w:cs="FrankRuehl"/>
          <w:sz w:val="22"/>
          <w:szCs w:val="22"/>
          <w:shd w:val="clear" w:color="auto" w:fill="FFFF99"/>
          <w:rtl/>
        </w:rPr>
        <w:t>.</w:t>
      </w:r>
      <w:r w:rsidRPr="00463039">
        <w:rPr>
          <w:rStyle w:val="big-number"/>
          <w:rFonts w:cs="FrankRuehl"/>
          <w:sz w:val="22"/>
          <w:szCs w:val="22"/>
          <w:shd w:val="clear" w:color="auto" w:fill="FFFF99"/>
          <w:rtl/>
        </w:rPr>
        <w:tab/>
      </w:r>
      <w:r w:rsidRPr="00463039">
        <w:rPr>
          <w:rStyle w:val="default"/>
          <w:rFonts w:cs="FrankRuehl" w:hint="cs"/>
          <w:sz w:val="22"/>
          <w:szCs w:val="22"/>
          <w:shd w:val="clear" w:color="auto" w:fill="FFFF99"/>
          <w:rtl/>
        </w:rPr>
        <w:t xml:space="preserve">העובר על הוראות צו זה, או אינו מקיים הוראה או חובה שנקבעה בתחיקת בטחון, צפוי למאסר של חמש שנים </w:t>
      </w:r>
      <w:r w:rsidRPr="00C81FF1">
        <w:rPr>
          <w:rStyle w:val="default"/>
          <w:rFonts w:cs="FrankRuehl" w:hint="cs"/>
          <w:sz w:val="22"/>
          <w:szCs w:val="22"/>
          <w:shd w:val="clear" w:color="auto" w:fill="FFFF99"/>
          <w:rtl/>
        </w:rPr>
        <w:t>או לקנס של</w:t>
      </w:r>
      <w:r>
        <w:rPr>
          <w:rStyle w:val="default"/>
          <w:rFonts w:cs="FrankRuehl" w:hint="cs"/>
          <w:sz w:val="22"/>
          <w:szCs w:val="22"/>
          <w:shd w:val="clear" w:color="auto" w:fill="FFFF99"/>
          <w:rtl/>
        </w:rPr>
        <w:t xml:space="preserve"> </w:t>
      </w:r>
      <w:r>
        <w:rPr>
          <w:rStyle w:val="default"/>
          <w:rFonts w:cs="FrankRuehl" w:hint="cs"/>
          <w:strike/>
          <w:sz w:val="22"/>
          <w:szCs w:val="22"/>
          <w:shd w:val="clear" w:color="auto" w:fill="FFFF99"/>
          <w:rtl/>
        </w:rPr>
        <w:t>עשרת אלפים לירות</w:t>
      </w:r>
      <w:r w:rsidRPr="00C81FF1">
        <w:rPr>
          <w:rStyle w:val="default"/>
          <w:rFonts w:cs="FrankRuehl" w:hint="cs"/>
          <w:sz w:val="22"/>
          <w:szCs w:val="22"/>
          <w:shd w:val="clear" w:color="auto" w:fill="FFFF99"/>
          <w:rtl/>
        </w:rPr>
        <w:t xml:space="preserve"> </w:t>
      </w:r>
      <w:r w:rsidRPr="00C81FF1">
        <w:rPr>
          <w:rStyle w:val="default"/>
          <w:rFonts w:cs="FrankRuehl" w:hint="cs"/>
          <w:sz w:val="22"/>
          <w:szCs w:val="22"/>
          <w:u w:val="single"/>
          <w:shd w:val="clear" w:color="auto" w:fill="FFFF99"/>
          <w:rtl/>
        </w:rPr>
        <w:t>50 אלף לירות</w:t>
      </w:r>
      <w:r w:rsidRPr="00C81FF1">
        <w:rPr>
          <w:rStyle w:val="default"/>
          <w:rFonts w:cs="FrankRuehl" w:hint="cs"/>
          <w:sz w:val="22"/>
          <w:szCs w:val="22"/>
          <w:shd w:val="clear" w:color="auto" w:fill="FFFF99"/>
          <w:rtl/>
        </w:rPr>
        <w:t>, או לשני העונשים גם יחד</w:t>
      </w:r>
      <w:r w:rsidRPr="00463039">
        <w:rPr>
          <w:rStyle w:val="default"/>
          <w:rFonts w:cs="FrankRuehl" w:hint="cs"/>
          <w:sz w:val="22"/>
          <w:szCs w:val="22"/>
          <w:shd w:val="clear" w:color="auto" w:fill="FFFF99"/>
          <w:rtl/>
        </w:rPr>
        <w:t>, אם לא נקבע במפורש עונש אחר לאותה עבירה.</w:t>
      </w:r>
    </w:p>
    <w:p w:rsidR="002306B1" w:rsidRDefault="002306B1" w:rsidP="00463039">
      <w:pPr>
        <w:pStyle w:val="P00"/>
        <w:spacing w:before="0"/>
        <w:ind w:left="0" w:right="1134"/>
        <w:rPr>
          <w:rStyle w:val="default"/>
          <w:rFonts w:cs="FrankRuehl" w:hint="cs"/>
          <w:sz w:val="20"/>
          <w:szCs w:val="20"/>
          <w:shd w:val="clear" w:color="auto" w:fill="FFFF99"/>
          <w:rtl/>
        </w:rPr>
      </w:pPr>
    </w:p>
    <w:p w:rsidR="00463039" w:rsidRPr="00463039" w:rsidRDefault="00463039" w:rsidP="00463039">
      <w:pPr>
        <w:pStyle w:val="P00"/>
        <w:spacing w:before="0"/>
        <w:ind w:left="0" w:right="1134"/>
        <w:rPr>
          <w:rStyle w:val="default"/>
          <w:rFonts w:cs="FrankRuehl" w:hint="cs"/>
          <w:color w:val="FF0000"/>
          <w:sz w:val="20"/>
          <w:szCs w:val="20"/>
          <w:shd w:val="clear" w:color="auto" w:fill="FFFF99"/>
          <w:rtl/>
        </w:rPr>
      </w:pPr>
      <w:r w:rsidRPr="00463039">
        <w:rPr>
          <w:rStyle w:val="default"/>
          <w:rFonts w:cs="FrankRuehl" w:hint="cs"/>
          <w:color w:val="FF0000"/>
          <w:sz w:val="20"/>
          <w:szCs w:val="20"/>
          <w:shd w:val="clear" w:color="auto" w:fill="FFFF99"/>
          <w:rtl/>
        </w:rPr>
        <w:t>מיום 22.10.2007</w:t>
      </w:r>
    </w:p>
    <w:p w:rsidR="00463039" w:rsidRDefault="00463039" w:rsidP="00463039">
      <w:pPr>
        <w:pStyle w:val="P00"/>
        <w:spacing w:before="0"/>
        <w:ind w:left="0" w:right="1134"/>
        <w:rPr>
          <w:rStyle w:val="default"/>
          <w:rFonts w:cs="FrankRuehl" w:hint="cs"/>
          <w:sz w:val="20"/>
          <w:szCs w:val="20"/>
          <w:shd w:val="clear" w:color="auto" w:fill="FFFF99"/>
          <w:rtl/>
        </w:rPr>
      </w:pPr>
      <w:r>
        <w:rPr>
          <w:rStyle w:val="default"/>
          <w:rFonts w:cs="FrankRuehl" w:hint="cs"/>
          <w:b/>
          <w:bCs/>
          <w:sz w:val="20"/>
          <w:szCs w:val="20"/>
          <w:shd w:val="clear" w:color="auto" w:fill="FFFF99"/>
          <w:rtl/>
        </w:rPr>
        <w:t>תיקון מס' 97 (מס' 1604) תשס"ח-2007</w:t>
      </w:r>
    </w:p>
    <w:p w:rsidR="00463039" w:rsidRDefault="00463039" w:rsidP="00463039">
      <w:pPr>
        <w:pStyle w:val="P00"/>
        <w:spacing w:before="0"/>
        <w:ind w:left="0" w:right="1134"/>
        <w:rPr>
          <w:rStyle w:val="default"/>
          <w:rFonts w:cs="FrankRuehl" w:hint="cs"/>
          <w:sz w:val="20"/>
          <w:szCs w:val="20"/>
          <w:shd w:val="clear" w:color="auto" w:fill="FFFF99"/>
          <w:rtl/>
        </w:rPr>
      </w:pPr>
      <w:hyperlink r:id="rId324" w:history="1">
        <w:r w:rsidRPr="00463039">
          <w:rPr>
            <w:rStyle w:val="Hyperlink"/>
            <w:rFonts w:cs="FrankRuehl" w:hint="cs"/>
            <w:szCs w:val="20"/>
            <w:shd w:val="clear" w:color="auto" w:fill="FFFF99"/>
            <w:rtl/>
          </w:rPr>
          <w:t>קובץ המנשרים מס' 222</w:t>
        </w:r>
      </w:hyperlink>
      <w:r>
        <w:rPr>
          <w:rStyle w:val="default"/>
          <w:rFonts w:cs="FrankRuehl" w:hint="cs"/>
          <w:sz w:val="20"/>
          <w:szCs w:val="20"/>
          <w:shd w:val="clear" w:color="auto" w:fill="FFFF99"/>
          <w:rtl/>
        </w:rPr>
        <w:t xml:space="preserve"> מחודש מרץ 2008 עמ' 4985</w:t>
      </w:r>
    </w:p>
    <w:p w:rsidR="00463039" w:rsidRDefault="00463039" w:rsidP="00463039">
      <w:pPr>
        <w:pStyle w:val="P00"/>
        <w:ind w:left="0" w:right="1134"/>
        <w:rPr>
          <w:rStyle w:val="default"/>
          <w:rFonts w:cs="FrankRuehl" w:hint="cs"/>
          <w:sz w:val="22"/>
          <w:szCs w:val="22"/>
          <w:shd w:val="clear" w:color="auto" w:fill="FFFF99"/>
          <w:rtl/>
        </w:rPr>
      </w:pPr>
      <w:r w:rsidRPr="00463039">
        <w:rPr>
          <w:rStyle w:val="big-number"/>
          <w:rFonts w:cs="FrankRuehl" w:hint="cs"/>
          <w:sz w:val="22"/>
          <w:szCs w:val="22"/>
          <w:shd w:val="clear" w:color="auto" w:fill="FFFF99"/>
          <w:rtl/>
        </w:rPr>
        <w:t>92</w:t>
      </w:r>
      <w:r w:rsidRPr="00463039">
        <w:rPr>
          <w:rStyle w:val="big-number"/>
          <w:rFonts w:cs="FrankRuehl"/>
          <w:sz w:val="22"/>
          <w:szCs w:val="22"/>
          <w:shd w:val="clear" w:color="auto" w:fill="FFFF99"/>
          <w:rtl/>
        </w:rPr>
        <w:t>.</w:t>
      </w:r>
      <w:r w:rsidRPr="00463039">
        <w:rPr>
          <w:rStyle w:val="big-number"/>
          <w:rFonts w:cs="FrankRuehl"/>
          <w:sz w:val="22"/>
          <w:szCs w:val="22"/>
          <w:shd w:val="clear" w:color="auto" w:fill="FFFF99"/>
          <w:rtl/>
        </w:rPr>
        <w:tab/>
      </w:r>
      <w:r w:rsidRPr="00463039">
        <w:rPr>
          <w:rStyle w:val="default"/>
          <w:rFonts w:cs="FrankRuehl" w:hint="cs"/>
          <w:sz w:val="22"/>
          <w:szCs w:val="22"/>
          <w:shd w:val="clear" w:color="auto" w:fill="FFFF99"/>
          <w:rtl/>
        </w:rPr>
        <w:t xml:space="preserve">העובר על הוראות צו זה, או אינו מקיים הוראה או חובה שנקבעה בתחיקת בטחון, צפוי למאסר של חמש שנים </w:t>
      </w:r>
      <w:r w:rsidRPr="00463039">
        <w:rPr>
          <w:rStyle w:val="default"/>
          <w:rFonts w:cs="FrankRuehl" w:hint="cs"/>
          <w:strike/>
          <w:sz w:val="22"/>
          <w:szCs w:val="22"/>
          <w:shd w:val="clear" w:color="auto" w:fill="FFFF99"/>
          <w:rtl/>
        </w:rPr>
        <w:t xml:space="preserve">או לקנס של </w:t>
      </w:r>
      <w:r w:rsidRPr="00C81FF1">
        <w:rPr>
          <w:rStyle w:val="default"/>
          <w:rFonts w:cs="FrankRuehl" w:hint="cs"/>
          <w:strike/>
          <w:sz w:val="22"/>
          <w:szCs w:val="22"/>
          <w:shd w:val="clear" w:color="auto" w:fill="FFFF99"/>
          <w:rtl/>
        </w:rPr>
        <w:t>50 אלף</w:t>
      </w:r>
      <w:r w:rsidRPr="00463039">
        <w:rPr>
          <w:rStyle w:val="default"/>
          <w:rFonts w:cs="FrankRuehl" w:hint="cs"/>
          <w:strike/>
          <w:sz w:val="22"/>
          <w:szCs w:val="22"/>
          <w:shd w:val="clear" w:color="auto" w:fill="FFFF99"/>
          <w:rtl/>
        </w:rPr>
        <w:t xml:space="preserve"> לירות, או לשני העונשים גם יחד</w:t>
      </w:r>
      <w:r w:rsidRPr="00463039">
        <w:rPr>
          <w:rStyle w:val="default"/>
          <w:rFonts w:cs="FrankRuehl" w:hint="cs"/>
          <w:sz w:val="22"/>
          <w:szCs w:val="22"/>
          <w:shd w:val="clear" w:color="auto" w:fill="FFFF99"/>
          <w:rtl/>
        </w:rPr>
        <w:t>, אם לא נקבע במפורש עונש אחר לאותה עבירה.</w:t>
      </w:r>
    </w:p>
    <w:p w:rsidR="00463039" w:rsidRDefault="00463039" w:rsidP="00463039">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r>
        <w:rPr>
          <w:rFonts w:cs="Miriam"/>
          <w:lang w:val="he-IL"/>
        </w:rPr>
        <w:pict>
          <v:rect id="_x0000_s1329" style="position:absolute;left:0;text-align:left;margin-left:464.35pt;margin-top:7.1pt;width:75.05pt;height:27.95pt;z-index:251552256" o:allowincell="f" filled="f" stroked="f" strokecolor="lime" strokeweight=".25pt">
            <v:textbox style="mso-next-textbox:#_x0000_s1329" inset="0,0,0,0">
              <w:txbxContent>
                <w:p w:rsidR="00E90B41" w:rsidRDefault="00E90B41">
                  <w:pPr>
                    <w:spacing w:line="160" w:lineRule="exact"/>
                    <w:rPr>
                      <w:rFonts w:cs="Miriam" w:hint="cs"/>
                      <w:sz w:val="18"/>
                      <w:szCs w:val="18"/>
                      <w:rtl/>
                    </w:rPr>
                  </w:pPr>
                  <w:r>
                    <w:rPr>
                      <w:rFonts w:cs="Miriam" w:hint="cs"/>
                      <w:sz w:val="18"/>
                      <w:szCs w:val="18"/>
                      <w:rtl/>
                    </w:rPr>
                    <w:t>עבירות של תאגיד</w:t>
                  </w:r>
                </w:p>
                <w:p w:rsidR="00E90B41" w:rsidRDefault="00E90B41">
                  <w:pPr>
                    <w:spacing w:line="160" w:lineRule="exact"/>
                    <w:rPr>
                      <w:rFonts w:cs="Miriam" w:hint="cs"/>
                      <w:noProof/>
                      <w:sz w:val="18"/>
                      <w:szCs w:val="18"/>
                      <w:rtl/>
                    </w:rPr>
                  </w:pPr>
                  <w:r>
                    <w:rPr>
                      <w:rFonts w:cs="Miriam" w:hint="cs"/>
                      <w:sz w:val="18"/>
                      <w:szCs w:val="18"/>
                      <w:rtl/>
                    </w:rPr>
                    <w:t>תיקון מס' 47 (מס' 1086) תשמ"ד-1983</w:t>
                  </w:r>
                </w:p>
              </w:txbxContent>
            </v:textbox>
            <w10:anchorlock/>
          </v:rect>
        </w:pict>
      </w:r>
      <w:r>
        <w:rPr>
          <w:rStyle w:val="big-number"/>
          <w:rFonts w:cs="Miriam" w:hint="cs"/>
          <w:rtl/>
        </w:rPr>
        <w:t>93</w:t>
      </w:r>
      <w:r>
        <w:rPr>
          <w:rStyle w:val="big-number"/>
          <w:rFonts w:cs="FrankRuehl"/>
          <w:sz w:val="26"/>
          <w:szCs w:val="26"/>
          <w:rtl/>
        </w:rPr>
        <w:t>.</w:t>
      </w:r>
      <w:r>
        <w:rPr>
          <w:rStyle w:val="big-number"/>
          <w:rFonts w:cs="FrankRuehl"/>
          <w:sz w:val="26"/>
          <w:szCs w:val="26"/>
          <w:rtl/>
        </w:rPr>
        <w:tab/>
      </w:r>
      <w:r>
        <w:rPr>
          <w:rStyle w:val="default"/>
          <w:rFonts w:cs="FrankRuehl" w:hint="cs"/>
          <w:rtl/>
        </w:rPr>
        <w:t>נתחייב בדין תאגיד בעבירה על תחיקת בטחון או על הדין יראו כל אדם שהיה בזמן העבירה מנהלו או פקידו של התאגיד כאשם באותה עבירה אלא אם יוכיח שהעבירה בוצעה בלא ידיעתו או שהוא נקט בכל האמצעים הסבירים למניעת ביצועה.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51" w:name="Rov109"/>
      <w:r w:rsidRPr="00A612C6">
        <w:rPr>
          <w:rStyle w:val="default"/>
          <w:rFonts w:cs="FrankRuehl" w:hint="cs"/>
          <w:vanish/>
          <w:color w:val="FF0000"/>
          <w:sz w:val="20"/>
          <w:szCs w:val="20"/>
          <w:shd w:val="clear" w:color="auto" w:fill="FFFF99"/>
          <w:rtl/>
        </w:rPr>
        <w:t>מיום 4.10.1983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47 (מס' 1086)</w:t>
      </w:r>
      <w:r w:rsidR="00285608" w:rsidRPr="00A612C6">
        <w:rPr>
          <w:rStyle w:val="default"/>
          <w:rFonts w:cs="FrankRuehl" w:hint="cs"/>
          <w:b/>
          <w:bCs/>
          <w:vanish/>
          <w:sz w:val="20"/>
          <w:szCs w:val="20"/>
          <w:shd w:val="clear" w:color="auto" w:fill="FFFF99"/>
          <w:rtl/>
        </w:rPr>
        <w:t xml:space="preserve"> תשמ"ד-1983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25" w:history="1">
        <w:r w:rsidRPr="00A612C6">
          <w:rPr>
            <w:rStyle w:val="Hyperlink"/>
            <w:rFonts w:cs="FrankRuehl" w:hint="cs"/>
            <w:vanish/>
            <w:szCs w:val="20"/>
            <w:shd w:val="clear" w:color="auto" w:fill="FFFF99"/>
            <w:rtl/>
          </w:rPr>
          <w:t>קובץ המנשרים מס' 63</w:t>
        </w:r>
      </w:hyperlink>
      <w:r w:rsidRPr="00A612C6">
        <w:rPr>
          <w:rStyle w:val="default"/>
          <w:rFonts w:cs="FrankRuehl" w:hint="cs"/>
          <w:vanish/>
          <w:sz w:val="20"/>
          <w:szCs w:val="20"/>
          <w:shd w:val="clear" w:color="auto" w:fill="FFFF99"/>
          <w:rtl/>
        </w:rPr>
        <w:t xml:space="preserve"> מיום 12.2.1984 עמ' 18</w:t>
      </w:r>
    </w:p>
    <w:p w:rsidR="00D91CBB" w:rsidRDefault="00D91CBB">
      <w:pPr>
        <w:pStyle w:val="P00"/>
        <w:ind w:left="0" w:right="1134"/>
        <w:rPr>
          <w:rStyle w:val="default"/>
          <w:rFonts w:cs="FrankRuehl" w:hint="cs"/>
          <w:sz w:val="2"/>
          <w:szCs w:val="2"/>
          <w:rtl/>
        </w:rPr>
      </w:pPr>
      <w:r w:rsidRPr="00A612C6">
        <w:rPr>
          <w:rStyle w:val="big-number"/>
          <w:rFonts w:cs="FrankRuehl" w:hint="cs"/>
          <w:vanish/>
          <w:sz w:val="22"/>
          <w:szCs w:val="22"/>
          <w:shd w:val="clear" w:color="auto" w:fill="FFFF99"/>
          <w:rtl/>
        </w:rPr>
        <w:t>93</w:t>
      </w:r>
      <w:r w:rsidRPr="00A612C6">
        <w:rPr>
          <w:rStyle w:val="big-number"/>
          <w:rFonts w:cs="FrankRuehl"/>
          <w:vanish/>
          <w:sz w:val="22"/>
          <w:szCs w:val="22"/>
          <w:shd w:val="clear" w:color="auto" w:fill="FFFF99"/>
          <w:rtl/>
        </w:rPr>
        <w:t>.</w:t>
      </w:r>
      <w:r w:rsidRPr="00A612C6">
        <w:rPr>
          <w:rStyle w:val="big-number"/>
          <w:rFonts w:cs="FrankRuehl"/>
          <w:vanish/>
          <w:sz w:val="22"/>
          <w:szCs w:val="22"/>
          <w:shd w:val="clear" w:color="auto" w:fill="FFFF99"/>
          <w:rtl/>
        </w:rPr>
        <w:tab/>
      </w:r>
      <w:r w:rsidRPr="00A612C6">
        <w:rPr>
          <w:rStyle w:val="default"/>
          <w:rFonts w:cs="FrankRuehl" w:hint="cs"/>
          <w:vanish/>
          <w:sz w:val="22"/>
          <w:szCs w:val="22"/>
          <w:shd w:val="clear" w:color="auto" w:fill="FFFF99"/>
          <w:rtl/>
        </w:rPr>
        <w:t xml:space="preserve">נתחייב בדין תאגיד בעבירה על תחיקת בטחון </w:t>
      </w:r>
      <w:r w:rsidRPr="00A612C6">
        <w:rPr>
          <w:rStyle w:val="default"/>
          <w:rFonts w:cs="FrankRuehl" w:hint="cs"/>
          <w:vanish/>
          <w:sz w:val="22"/>
          <w:szCs w:val="22"/>
          <w:u w:val="single"/>
          <w:shd w:val="clear" w:color="auto" w:fill="FFFF99"/>
          <w:rtl/>
        </w:rPr>
        <w:t>או על הדין</w:t>
      </w:r>
      <w:r w:rsidRPr="00A612C6">
        <w:rPr>
          <w:rStyle w:val="default"/>
          <w:rFonts w:cs="FrankRuehl" w:hint="cs"/>
          <w:vanish/>
          <w:sz w:val="22"/>
          <w:szCs w:val="22"/>
          <w:shd w:val="clear" w:color="auto" w:fill="FFFF99"/>
          <w:rtl/>
        </w:rPr>
        <w:t xml:space="preserve"> יראו כל אדם שהיה בזמן העבירה מנהלו או פקידו של התאגיד כאשם באותה עבירה אלא אם יוכיח שהעבירה בוצעה בלא ידיעתו או שהוא נקט בכל האמצעים הסבירים למניעת ביצועה.</w:t>
      </w:r>
      <w:bookmarkEnd w:id="151"/>
    </w:p>
    <w:p w:rsidR="00D91CBB" w:rsidRDefault="00D91CBB">
      <w:pPr>
        <w:pStyle w:val="P00"/>
        <w:spacing w:before="72"/>
        <w:ind w:left="0" w:right="1134"/>
        <w:rPr>
          <w:rStyle w:val="default"/>
          <w:rFonts w:cs="FrankRuehl" w:hint="cs"/>
          <w:rtl/>
        </w:rPr>
      </w:pPr>
      <w:r>
        <w:rPr>
          <w:rFonts w:cs="Miriam"/>
          <w:lang w:val="he-IL"/>
        </w:rPr>
        <w:pict>
          <v:rect id="_x0000_s1330" style="position:absolute;left:0;text-align:left;margin-left:464.35pt;margin-top:7.1pt;width:75.05pt;height:9.5pt;z-index:251553280" o:allowincell="f" filled="f" stroked="f" strokecolor="lime" strokeweight=".25pt">
            <v:textbox style="mso-next-textbox:#_x0000_s1330" inset="0,0,0,0">
              <w:txbxContent>
                <w:p w:rsidR="00E90B41" w:rsidRDefault="00E90B41">
                  <w:pPr>
                    <w:spacing w:line="160" w:lineRule="exact"/>
                    <w:rPr>
                      <w:rFonts w:cs="Miriam" w:hint="cs"/>
                      <w:noProof/>
                      <w:sz w:val="18"/>
                      <w:szCs w:val="18"/>
                      <w:rtl/>
                    </w:rPr>
                  </w:pPr>
                  <w:r>
                    <w:rPr>
                      <w:rFonts w:cs="Miriam" w:hint="cs"/>
                      <w:sz w:val="18"/>
                      <w:szCs w:val="18"/>
                      <w:rtl/>
                    </w:rPr>
                    <w:t>נטל ההוכחה</w:t>
                  </w:r>
                </w:p>
              </w:txbxContent>
            </v:textbox>
            <w10:anchorlock/>
          </v:rect>
        </w:pict>
      </w:r>
      <w:r>
        <w:rPr>
          <w:rStyle w:val="big-number"/>
          <w:rFonts w:cs="Miriam" w:hint="cs"/>
          <w:rtl/>
        </w:rPr>
        <w:t>94</w:t>
      </w:r>
      <w:r>
        <w:rPr>
          <w:rStyle w:val="big-number"/>
          <w:rFonts w:cs="FrankRuehl"/>
          <w:sz w:val="26"/>
          <w:szCs w:val="26"/>
          <w:rtl/>
        </w:rPr>
        <w:t>.</w:t>
      </w:r>
      <w:r>
        <w:rPr>
          <w:rStyle w:val="big-number"/>
          <w:rFonts w:cs="FrankRuehl"/>
          <w:sz w:val="26"/>
          <w:szCs w:val="26"/>
          <w:rtl/>
        </w:rPr>
        <w:tab/>
      </w:r>
      <w:r>
        <w:rPr>
          <w:rStyle w:val="default"/>
          <w:rFonts w:cs="FrankRuehl" w:hint="cs"/>
          <w:rtl/>
        </w:rPr>
        <w:t>אדם שנאשם בעבירה על תחיקת בטחון עליו ההוכחה כי ענינו נמצא בגדר פטור, היתר או הצדק שהוא טוען להם, או שהחזיק בכל רשיון, תעודת-היתר, הסכמה או הרשאה.</w:t>
      </w:r>
    </w:p>
    <w:p w:rsidR="00D91CBB" w:rsidRDefault="00D91CBB">
      <w:pPr>
        <w:pStyle w:val="P00"/>
        <w:spacing w:before="72"/>
        <w:ind w:left="0" w:right="1134"/>
        <w:rPr>
          <w:rStyle w:val="default"/>
          <w:rFonts w:cs="FrankRuehl" w:hint="cs"/>
          <w:rtl/>
        </w:rPr>
      </w:pPr>
      <w:r>
        <w:rPr>
          <w:rFonts w:cs="Miriam"/>
          <w:lang w:val="he-IL"/>
        </w:rPr>
        <w:pict>
          <v:rect id="_x0000_s1331" style="position:absolute;left:0;text-align:left;margin-left:464.35pt;margin-top:7.1pt;width:75.05pt;height:9.5pt;z-index:251554304" o:allowincell="f" filled="f" stroked="f" strokecolor="lime" strokeweight=".25pt">
            <v:textbox style="mso-next-textbox:#_x0000_s1331" inset="0,0,0,0">
              <w:txbxContent>
                <w:p w:rsidR="00E90B41" w:rsidRDefault="00E90B41">
                  <w:pPr>
                    <w:spacing w:line="160" w:lineRule="exac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95</w:t>
      </w:r>
      <w:r>
        <w:rPr>
          <w:rStyle w:val="big-number"/>
          <w:rFonts w:cs="FrankRuehl"/>
          <w:sz w:val="26"/>
          <w:szCs w:val="26"/>
          <w:rtl/>
        </w:rPr>
        <w:t>.</w:t>
      </w:r>
      <w:r>
        <w:rPr>
          <w:rStyle w:val="big-number"/>
          <w:rFonts w:cs="FrankRuehl"/>
          <w:sz w:val="26"/>
          <w:szCs w:val="26"/>
          <w:rtl/>
        </w:rPr>
        <w:tab/>
      </w:r>
      <w:r>
        <w:rPr>
          <w:rStyle w:val="default"/>
          <w:rFonts w:cs="FrankRuehl" w:hint="cs"/>
          <w:rtl/>
        </w:rPr>
        <w:t>בטלים:</w:t>
      </w:r>
    </w:p>
    <w:p w:rsidR="00D91CBB" w:rsidRDefault="00D91C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דבר תחולת הוראות (יהודה והשומרון) (מס' 12), תשכ"ז-1967;</w:t>
      </w:r>
    </w:p>
    <w:p w:rsidR="00D91CBB" w:rsidRDefault="00D91C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צו בדבר הארכת פקודת מעצר (הוראות שעה) (יהודה והשומרון) (מס' 157), תשכ"ח-1967;</w:t>
      </w:r>
    </w:p>
    <w:p w:rsidR="00D91CBB" w:rsidRDefault="00D91C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צו בדבר הוראות בטחון (יהודה והשומרון) (מס' 3), תשכ"ז-1967.</w:t>
      </w:r>
    </w:p>
    <w:p w:rsidR="00D91CBB" w:rsidRDefault="00D91CBB">
      <w:pPr>
        <w:pStyle w:val="P00"/>
        <w:spacing w:before="72"/>
        <w:ind w:left="0" w:right="1134"/>
        <w:rPr>
          <w:rStyle w:val="default"/>
          <w:rFonts w:cs="FrankRuehl" w:hint="cs"/>
          <w:rtl/>
        </w:rPr>
      </w:pPr>
      <w:r>
        <w:rPr>
          <w:rFonts w:cs="Miriam"/>
          <w:lang w:val="he-IL"/>
        </w:rPr>
        <w:pict>
          <v:rect id="_x0000_s1332" style="position:absolute;left:0;text-align:left;margin-left:464.35pt;margin-top:7.1pt;width:75.05pt;height:9.5pt;z-index:251555328" o:allowincell="f" filled="f" stroked="f" strokecolor="lime" strokeweight=".25pt">
            <v:textbox style="mso-next-textbox:#_x0000_s1332" inset="0,0,0,0">
              <w:txbxContent>
                <w:p w:rsidR="00E90B41" w:rsidRDefault="00E90B41">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96</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צו זה ביום כ"ה בניסן תש"ל (1 במאי 1970).</w:t>
      </w:r>
    </w:p>
    <w:p w:rsidR="00D91CBB" w:rsidRDefault="00D91CBB">
      <w:pPr>
        <w:pStyle w:val="P00"/>
        <w:spacing w:before="72"/>
        <w:ind w:left="0" w:right="1134"/>
        <w:rPr>
          <w:rStyle w:val="default"/>
          <w:rFonts w:cs="FrankRuehl" w:hint="cs"/>
          <w:rtl/>
        </w:rPr>
      </w:pPr>
      <w:r>
        <w:rPr>
          <w:rFonts w:cs="Miriam"/>
          <w:lang w:val="he-IL"/>
        </w:rPr>
        <w:pict>
          <v:rect id="_x0000_s1333" style="position:absolute;left:0;text-align:left;margin-left:464.35pt;margin-top:7.1pt;width:75.05pt;height:9.5pt;z-index:251556352" o:allowincell="f" filled="f" stroked="f" strokecolor="lime" strokeweight=".25pt">
            <v:textbox style="mso-next-textbox:#_x0000_s1333" inset="0,0,0,0">
              <w:txbxContent>
                <w:p w:rsidR="00E90B41" w:rsidRDefault="00E90B41">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97</w:t>
      </w:r>
      <w:r>
        <w:rPr>
          <w:rStyle w:val="big-number"/>
          <w:rFonts w:cs="FrankRuehl"/>
          <w:sz w:val="26"/>
          <w:szCs w:val="26"/>
          <w:rtl/>
        </w:rPr>
        <w:t>.</w:t>
      </w:r>
      <w:r>
        <w:rPr>
          <w:rStyle w:val="big-number"/>
          <w:rFonts w:cs="FrankRuehl"/>
          <w:sz w:val="26"/>
          <w:szCs w:val="26"/>
          <w:rtl/>
        </w:rPr>
        <w:tab/>
      </w:r>
      <w:r>
        <w:rPr>
          <w:rStyle w:val="default"/>
          <w:rFonts w:cs="FrankRuehl" w:hint="cs"/>
          <w:rtl/>
        </w:rPr>
        <w:t>צו זה ייקרא "צו בדבר הוראות בטחון (יהודה והשומרון) (מס' 378), תש"ל-1970".</w:t>
      </w:r>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jc w:val="center"/>
        <w:rPr>
          <w:rStyle w:val="default"/>
          <w:rFonts w:cs="FrankRuehl" w:hint="cs"/>
          <w:b/>
          <w:bCs/>
          <w:rtl/>
        </w:rPr>
      </w:pPr>
      <w:r>
        <w:rPr>
          <w:rFonts w:cs="FrankRuehl"/>
          <w:b/>
          <w:bCs/>
          <w:rtl/>
          <w:lang w:val="he-IL"/>
        </w:rPr>
        <w:pict>
          <v:shape id="_x0000_s1632" type="#_x0000_t202" style="position:absolute;left:0;text-align:left;margin-left:470.35pt;margin-top:7.1pt;width:1in;height:19.35pt;z-index:251703808" filled="f" stroked="f">
            <v:textbox inset="1mm,0,1mm,0">
              <w:txbxContent>
                <w:p w:rsidR="00E90B41" w:rsidRDefault="00E90B41">
                  <w:pPr>
                    <w:spacing w:line="160" w:lineRule="exact"/>
                    <w:rPr>
                      <w:rFonts w:cs="Miriam" w:hint="cs"/>
                      <w:noProof/>
                      <w:sz w:val="18"/>
                      <w:szCs w:val="18"/>
                      <w:rtl/>
                    </w:rPr>
                  </w:pPr>
                  <w:r>
                    <w:rPr>
                      <w:rFonts w:cs="Miriam" w:hint="cs"/>
                      <w:sz w:val="18"/>
                      <w:szCs w:val="18"/>
                      <w:rtl/>
                    </w:rPr>
                    <w:t>תיקון מס' 79 (מס' 1454) תשנ"ז-1997</w:t>
                  </w:r>
                </w:p>
              </w:txbxContent>
            </v:textbox>
          </v:shape>
        </w:pict>
      </w:r>
      <w:r>
        <w:rPr>
          <w:rStyle w:val="default"/>
          <w:rFonts w:cs="FrankRuehl" w:hint="cs"/>
          <w:b/>
          <w:bCs/>
          <w:rtl/>
        </w:rPr>
        <w:t>תוספת ראשונה</w:t>
      </w:r>
    </w:p>
    <w:p w:rsidR="00D91CBB" w:rsidRDefault="00D91CBB">
      <w:pPr>
        <w:pStyle w:val="P00"/>
        <w:spacing w:before="72"/>
        <w:ind w:left="0" w:right="1134"/>
        <w:jc w:val="center"/>
        <w:rPr>
          <w:rStyle w:val="default"/>
          <w:rFonts w:cs="FrankRuehl" w:hint="cs"/>
          <w:sz w:val="24"/>
          <w:szCs w:val="24"/>
          <w:rtl/>
        </w:rPr>
      </w:pPr>
      <w:r>
        <w:rPr>
          <w:rStyle w:val="default"/>
          <w:rFonts w:cs="FrankRuehl" w:hint="cs"/>
          <w:sz w:val="24"/>
          <w:szCs w:val="24"/>
          <w:rtl/>
        </w:rPr>
        <w:t>(בוטלה)</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52" w:name="Rov110"/>
      <w:r w:rsidRPr="00A612C6">
        <w:rPr>
          <w:rStyle w:val="default"/>
          <w:rFonts w:cs="FrankRuehl" w:hint="cs"/>
          <w:vanish/>
          <w:color w:val="FF0000"/>
          <w:sz w:val="20"/>
          <w:szCs w:val="20"/>
          <w:shd w:val="clear" w:color="auto" w:fill="FFFF99"/>
          <w:rtl/>
        </w:rPr>
        <w:t>מיום 1.4.1993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70 (מס' 1391)</w:t>
      </w:r>
      <w:r w:rsidR="00285608" w:rsidRPr="00A612C6">
        <w:rPr>
          <w:rStyle w:val="default"/>
          <w:rFonts w:cs="FrankRuehl" w:hint="cs"/>
          <w:b/>
          <w:bCs/>
          <w:vanish/>
          <w:sz w:val="20"/>
          <w:szCs w:val="20"/>
          <w:shd w:val="clear" w:color="auto" w:fill="FFFF99"/>
          <w:rtl/>
        </w:rPr>
        <w:t xml:space="preserve"> תשנ"ג-1993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26" w:history="1">
        <w:r w:rsidRPr="00A612C6">
          <w:rPr>
            <w:rStyle w:val="Hyperlink"/>
            <w:rFonts w:cs="FrankRuehl" w:hint="cs"/>
            <w:vanish/>
            <w:szCs w:val="20"/>
            <w:shd w:val="clear" w:color="auto" w:fill="FFFF99"/>
            <w:rtl/>
          </w:rPr>
          <w:t>קובץ המנשרים מס' 146</w:t>
        </w:r>
      </w:hyperlink>
      <w:r w:rsidRPr="00A612C6">
        <w:rPr>
          <w:rStyle w:val="default"/>
          <w:rFonts w:cs="FrankRuehl" w:hint="cs"/>
          <w:vanish/>
          <w:sz w:val="20"/>
          <w:szCs w:val="20"/>
          <w:shd w:val="clear" w:color="auto" w:fill="FFFF99"/>
          <w:rtl/>
        </w:rPr>
        <w:t xml:space="preserve"> משנת 1993 עמ' 1147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תוספת ראשונה</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27.8.1997</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79 (מס' 1454)</w:t>
      </w:r>
      <w:r w:rsidR="00285608" w:rsidRPr="00A612C6">
        <w:rPr>
          <w:rStyle w:val="default"/>
          <w:rFonts w:cs="FrankRuehl" w:hint="cs"/>
          <w:b/>
          <w:bCs/>
          <w:vanish/>
          <w:sz w:val="20"/>
          <w:szCs w:val="20"/>
          <w:shd w:val="clear" w:color="auto" w:fill="FFFF99"/>
          <w:rtl/>
        </w:rPr>
        <w:t xml:space="preserve"> תשנ"ז-1997</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27" w:history="1">
        <w:r w:rsidRPr="00A612C6">
          <w:rPr>
            <w:rStyle w:val="Hyperlink"/>
            <w:rFonts w:cs="FrankRuehl" w:hint="cs"/>
            <w:vanish/>
            <w:szCs w:val="20"/>
            <w:shd w:val="clear" w:color="auto" w:fill="FFFF99"/>
            <w:rtl/>
          </w:rPr>
          <w:t>קובץ המנשרים מס' 176</w:t>
        </w:r>
      </w:hyperlink>
      <w:r w:rsidRPr="00A612C6">
        <w:rPr>
          <w:rStyle w:val="default"/>
          <w:rFonts w:cs="FrankRuehl" w:hint="cs"/>
          <w:vanish/>
          <w:sz w:val="20"/>
          <w:szCs w:val="20"/>
          <w:shd w:val="clear" w:color="auto" w:fill="FFFF99"/>
          <w:rtl/>
        </w:rPr>
        <w:t xml:space="preserve"> משנת 1997 עמ' 2332</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ביטול התוספת הראשונה</w:t>
      </w:r>
    </w:p>
    <w:p w:rsidR="00D91CBB" w:rsidRPr="00A612C6" w:rsidRDefault="00D91CBB">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91CBB" w:rsidRPr="00A612C6" w:rsidRDefault="00D91CBB">
      <w:pPr>
        <w:pStyle w:val="P00"/>
        <w:spacing w:before="0"/>
        <w:ind w:left="0" w:right="1134"/>
        <w:jc w:val="center"/>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תוספת ראשונה</w:t>
      </w:r>
    </w:p>
    <w:p w:rsidR="00D91CBB" w:rsidRPr="00A612C6" w:rsidRDefault="00D91CBB">
      <w:pPr>
        <w:pStyle w:val="P00"/>
        <w:spacing w:before="0"/>
        <w:ind w:left="0" w:right="1134"/>
        <w:jc w:val="center"/>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(סעיף 78)</w:t>
      </w:r>
    </w:p>
    <w:p w:rsidR="00D91CBB" w:rsidRPr="00A612C6" w:rsidRDefault="00D91CB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1.</w:t>
      </w:r>
      <w:r w:rsidRPr="00A612C6">
        <w:rPr>
          <w:rStyle w:val="default"/>
          <w:rFonts w:cs="FrankRuehl" w:hint="cs"/>
          <w:strike/>
          <w:vanish/>
          <w:sz w:val="22"/>
          <w:szCs w:val="22"/>
          <w:shd w:val="clear" w:color="auto" w:fill="FFFF99"/>
          <w:rtl/>
        </w:rPr>
        <w:tab/>
        <w:t>עבירה לפי סעיף 51 או סעיף 51א לצו זה, לרבות ניסיון לעבור עבירה זו.</w:t>
      </w:r>
    </w:p>
    <w:p w:rsidR="00D91CBB" w:rsidRPr="00A612C6" w:rsidRDefault="00D91CB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עבירה לפי סעיף 51ב, סעיף 52(א), סעיף 53(א)(1)-(3) או סעיף 54ב לצו זה.</w:t>
      </w:r>
    </w:p>
    <w:p w:rsidR="00D91CBB" w:rsidRPr="00A612C6" w:rsidRDefault="00D91CB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 xml:space="preserve">עבירה לפי סעיף 57 לצו זה או סעיף 17 לצו בדבר כללי האחריות לעבירה (יהודה והשומרון) (מס' 225), התשכ"ח-1968 (להלן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הצו בדבר כללי אחריות לעבירה), ובלבד שמתן המקלט או השותפות לאחר מעשה, לפי העניין, ניתנו לאדם החשוד בעבירה לפי סעיף 51 או 51א לצו זה או לאדם החשוד בנסיון לביצוע עבירה זו.</w:t>
      </w:r>
    </w:p>
    <w:p w:rsidR="00D91CBB" w:rsidRPr="00A612C6" w:rsidRDefault="00D91CB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strike/>
          <w:vanish/>
          <w:sz w:val="22"/>
          <w:szCs w:val="22"/>
          <w:shd w:val="clear" w:color="auto" w:fill="FFFF99"/>
          <w:rtl/>
        </w:rPr>
        <w:tab/>
        <w:t>עבירה לפי סעיף 67 לצו זה שגרמה חבלה של ממש.</w:t>
      </w:r>
    </w:p>
    <w:p w:rsidR="00D91CBB" w:rsidRPr="00A612C6" w:rsidRDefault="00D91CB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5.</w:t>
      </w:r>
      <w:r w:rsidRPr="00A612C6">
        <w:rPr>
          <w:rStyle w:val="default"/>
          <w:rFonts w:cs="FrankRuehl" w:hint="cs"/>
          <w:strike/>
          <w:vanish/>
          <w:sz w:val="22"/>
          <w:szCs w:val="22"/>
          <w:shd w:val="clear" w:color="auto" w:fill="FFFF99"/>
          <w:rtl/>
        </w:rPr>
        <w:tab/>
        <w:t>עבירה לפי סעיף 67א לצו זה ובלבד שהאדם שנחטף טרם שוחרר.</w:t>
      </w:r>
    </w:p>
    <w:p w:rsidR="00D91CBB" w:rsidRDefault="00D91CB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sz w:val="2"/>
          <w:szCs w:val="2"/>
          <w:rtl/>
        </w:rPr>
      </w:pPr>
      <w:r w:rsidRPr="00A612C6">
        <w:rPr>
          <w:rStyle w:val="default"/>
          <w:rFonts w:cs="FrankRuehl" w:hint="cs"/>
          <w:strike/>
          <w:vanish/>
          <w:sz w:val="22"/>
          <w:szCs w:val="22"/>
          <w:shd w:val="clear" w:color="auto" w:fill="FFFF99"/>
          <w:rtl/>
        </w:rPr>
        <w:t xml:space="preserve">בתוספת זו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"עבירה" </w:t>
      </w:r>
      <w:r w:rsidRPr="00A612C6">
        <w:rPr>
          <w:rStyle w:val="default"/>
          <w:rFonts w:cs="FrankRuehl"/>
          <w:strike/>
          <w:vanish/>
          <w:sz w:val="22"/>
          <w:szCs w:val="22"/>
          <w:shd w:val="clear" w:color="auto" w:fill="FFFF99"/>
          <w:rtl/>
        </w:rPr>
        <w:t>–</w:t>
      </w:r>
      <w:r w:rsidRPr="00A612C6">
        <w:rPr>
          <w:rStyle w:val="default"/>
          <w:rFonts w:cs="FrankRuehl" w:hint="cs"/>
          <w:strike/>
          <w:vanish/>
          <w:sz w:val="22"/>
          <w:szCs w:val="22"/>
          <w:shd w:val="clear" w:color="auto" w:fill="FFFF99"/>
          <w:rtl/>
        </w:rPr>
        <w:t xml:space="preserve"> לרבות מכח סעיף 14 לצו בדבר כללי האחריות לעבירה.</w:t>
      </w:r>
      <w:bookmarkEnd w:id="152"/>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jc w:val="center"/>
        <w:rPr>
          <w:rStyle w:val="default"/>
          <w:rFonts w:cs="FrankRuehl" w:hint="cs"/>
          <w:b/>
          <w:bCs/>
          <w:rtl/>
        </w:rPr>
      </w:pPr>
      <w:r>
        <w:rPr>
          <w:rFonts w:cs="FrankRuehl"/>
          <w:b/>
          <w:bCs/>
          <w:rtl/>
          <w:lang w:val="he-IL"/>
        </w:rPr>
        <w:pict>
          <v:shape id="_x0000_s1631" type="#_x0000_t202" style="position:absolute;left:0;text-align:left;margin-left:470.35pt;margin-top:7.1pt;width:1in;height:19.35pt;z-index:251702784" filled="f" stroked="f">
            <v:textbox inset="1mm,0,1mm,0">
              <w:txbxContent>
                <w:p w:rsidR="00E90B41" w:rsidRDefault="00E90B41" w:rsidP="00DA758C">
                  <w:pPr>
                    <w:spacing w:line="160" w:lineRule="exact"/>
                    <w:rPr>
                      <w:rFonts w:cs="Miriam" w:hint="cs"/>
                      <w:noProof/>
                      <w:sz w:val="18"/>
                      <w:szCs w:val="18"/>
                      <w:rtl/>
                    </w:rPr>
                  </w:pPr>
                  <w:r>
                    <w:rPr>
                      <w:rFonts w:cs="Miriam" w:hint="cs"/>
                      <w:sz w:val="18"/>
                      <w:szCs w:val="18"/>
                      <w:rtl/>
                    </w:rPr>
                    <w:t>תיקון מס' 110 (מס' 1646) תשס"ט-2009</w:t>
                  </w:r>
                </w:p>
              </w:txbxContent>
            </v:textbox>
          </v:shape>
        </w:pict>
      </w:r>
      <w:r>
        <w:rPr>
          <w:rStyle w:val="default"/>
          <w:rFonts w:cs="FrankRuehl" w:hint="cs"/>
          <w:b/>
          <w:bCs/>
          <w:rtl/>
        </w:rPr>
        <w:t>תוספת שניה</w:t>
      </w:r>
    </w:p>
    <w:p w:rsidR="00D91CBB" w:rsidRDefault="00D91CBB">
      <w:pPr>
        <w:pStyle w:val="P00"/>
        <w:spacing w:before="72"/>
        <w:ind w:left="0" w:right="1134"/>
        <w:jc w:val="center"/>
        <w:rPr>
          <w:rStyle w:val="default"/>
          <w:rFonts w:cs="FrankRuehl" w:hint="cs"/>
          <w:sz w:val="24"/>
          <w:szCs w:val="24"/>
          <w:rtl/>
        </w:rPr>
      </w:pPr>
      <w:r>
        <w:rPr>
          <w:rStyle w:val="default"/>
          <w:rFonts w:cs="FrankRuehl" w:hint="cs"/>
          <w:sz w:val="24"/>
          <w:szCs w:val="24"/>
          <w:rtl/>
        </w:rPr>
        <w:t>(סעיף 78ג)</w:t>
      </w:r>
    </w:p>
    <w:p w:rsidR="00D91CBB" w:rsidRDefault="00D91CBB">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r>
      <w:r w:rsidR="00DA758C">
        <w:rPr>
          <w:rStyle w:val="default"/>
          <w:rFonts w:cs="FrankRuehl" w:hint="cs"/>
          <w:rtl/>
        </w:rPr>
        <w:t>סעיפים 11(ו) (ובלבד שעילת סגירת הדלתיים נבעה כתוצאה מחשש לפגיעה בביטחון האזור ובסדר הציבורי), 11(ז), 51, 51א, 52, 53, 53א, 53ב (ובלבד שקיים חשד כי העבירה בוצעה מתוך כוונה לפגיעה בביטחון האזור או בסדר הציבורי), 53ג (ובלבד שקיים חשד כי העבירה בוצעה מתוך כוונה לפגיעה בביטחון האזור או בסדר הציבורי), 54, 54א, 54ב, 56, 57, 59, 60, 62, 63, 64, 66, 67, 67א, 69, 71, 76 ל</w:t>
      </w:r>
      <w:r>
        <w:rPr>
          <w:rStyle w:val="default"/>
          <w:rFonts w:cs="FrankRuehl" w:hint="cs"/>
          <w:rtl/>
        </w:rPr>
        <w:t>צו בדבר הוראות ב</w:t>
      </w:r>
      <w:r w:rsidR="00DA758C">
        <w:rPr>
          <w:rStyle w:val="default"/>
          <w:rFonts w:cs="FrankRuehl" w:hint="cs"/>
          <w:rtl/>
        </w:rPr>
        <w:t>י</w:t>
      </w:r>
      <w:r>
        <w:rPr>
          <w:rStyle w:val="default"/>
          <w:rFonts w:cs="FrankRuehl" w:hint="cs"/>
          <w:rtl/>
        </w:rPr>
        <w:t>טחון (יהודה והשומרון) (מס' 378), התש"ל-1970.</w:t>
      </w:r>
    </w:p>
    <w:p w:rsidR="00D91CBB" w:rsidRDefault="00D91CBB" w:rsidP="00DA758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r>
      <w:r w:rsidR="00DA758C">
        <w:rPr>
          <w:rStyle w:val="default"/>
          <w:rFonts w:cs="FrankRuehl" w:hint="cs"/>
          <w:rtl/>
        </w:rPr>
        <w:t>סעיף 22 ל</w:t>
      </w:r>
      <w:r>
        <w:rPr>
          <w:rStyle w:val="default"/>
          <w:rFonts w:cs="FrankRuehl" w:hint="cs"/>
          <w:rtl/>
        </w:rPr>
        <w:t xml:space="preserve">צו בדבר </w:t>
      </w:r>
      <w:r w:rsidR="00DA758C">
        <w:rPr>
          <w:rStyle w:val="default"/>
          <w:rFonts w:cs="FrankRuehl" w:hint="cs"/>
          <w:rtl/>
        </w:rPr>
        <w:t>כללי האחריות לעבירה (יהודה והשומרון) (מס' 225), התשכ"ח-1968</w:t>
      </w:r>
      <w:r>
        <w:rPr>
          <w:rStyle w:val="default"/>
          <w:rFonts w:cs="FrankRuehl" w:hint="cs"/>
          <w:rtl/>
        </w:rPr>
        <w:t>.</w:t>
      </w:r>
    </w:p>
    <w:p w:rsidR="00DA758C" w:rsidRDefault="00DA758C" w:rsidP="00DA758C">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צו בדבר איסור סחר בציוד מלחמתי (יהודה והשומרון) (מס' 243), התשכ"ח-1968.</w:t>
      </w:r>
    </w:p>
    <w:p w:rsidR="00D91CBB" w:rsidRDefault="00D91CBB" w:rsidP="00F81401">
      <w:pPr>
        <w:pStyle w:val="P00"/>
        <w:spacing w:before="72"/>
        <w:ind w:left="624" w:right="1134" w:hanging="624"/>
        <w:rPr>
          <w:rStyle w:val="default"/>
          <w:rFonts w:cs="FrankRuehl" w:hint="cs"/>
          <w:rtl/>
        </w:rPr>
      </w:pPr>
      <w:r>
        <w:rPr>
          <w:rStyle w:val="default"/>
          <w:rFonts w:cs="FrankRuehl" w:hint="cs"/>
          <w:rtl/>
        </w:rPr>
        <w:t>(</w:t>
      </w:r>
      <w:r w:rsidR="00DA758C">
        <w:rPr>
          <w:rStyle w:val="default"/>
          <w:rFonts w:cs="FrankRuehl" w:hint="cs"/>
          <w:rtl/>
        </w:rPr>
        <w:t>4</w:t>
      </w:r>
      <w:r>
        <w:rPr>
          <w:rStyle w:val="default"/>
          <w:rFonts w:cs="FrankRuehl" w:hint="cs"/>
          <w:rtl/>
        </w:rPr>
        <w:t>)</w:t>
      </w:r>
      <w:r>
        <w:rPr>
          <w:rStyle w:val="default"/>
          <w:rFonts w:cs="FrankRuehl" w:hint="cs"/>
          <w:rtl/>
        </w:rPr>
        <w:tab/>
        <w:t>צו בדבר איסור אימונים ומגע עם ארגון עוין מחוץ לאזור (יהודה והשומרון) (מס' 284), תשכ"ט-1969.</w:t>
      </w:r>
    </w:p>
    <w:p w:rsidR="00D91CBB" w:rsidRDefault="00D91CBB" w:rsidP="00F81401">
      <w:pPr>
        <w:pStyle w:val="P00"/>
        <w:spacing w:before="72"/>
        <w:ind w:left="624" w:right="1134" w:hanging="624"/>
        <w:rPr>
          <w:rStyle w:val="default"/>
          <w:rFonts w:cs="FrankRuehl" w:hint="cs"/>
          <w:rtl/>
        </w:rPr>
      </w:pPr>
      <w:r>
        <w:rPr>
          <w:rStyle w:val="default"/>
          <w:rFonts w:cs="FrankRuehl" w:hint="cs"/>
          <w:rtl/>
        </w:rPr>
        <w:t>(</w:t>
      </w:r>
      <w:r w:rsidR="00F81401">
        <w:rPr>
          <w:rStyle w:val="default"/>
          <w:rFonts w:cs="FrankRuehl" w:hint="cs"/>
          <w:rtl/>
        </w:rPr>
        <w:t>5</w:t>
      </w:r>
      <w:r>
        <w:rPr>
          <w:rStyle w:val="default"/>
          <w:rFonts w:cs="FrankRuehl" w:hint="cs"/>
          <w:rtl/>
        </w:rPr>
        <w:t>)</w:t>
      </w:r>
      <w:r>
        <w:rPr>
          <w:rStyle w:val="default"/>
          <w:rFonts w:cs="FrankRuehl" w:hint="cs"/>
          <w:rtl/>
        </w:rPr>
        <w:tab/>
        <w:t>צו בדבר מניעת הסתננות (יהודה והשומרון) (מס' 329), התשכ"ט-1969.</w:t>
      </w:r>
    </w:p>
    <w:p w:rsidR="00463039" w:rsidRDefault="00463039" w:rsidP="00F81401">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r>
      <w:r w:rsidR="00F81401">
        <w:rPr>
          <w:rStyle w:val="default"/>
          <w:rFonts w:cs="FrankRuehl" w:hint="cs"/>
          <w:rtl/>
        </w:rPr>
        <w:t>תקנות 58, 62, 64, 66, 84, 85, 136, 138, 139, 140, 141, 143א לתקנות ההגנה (שעת חירום), 1945</w:t>
      </w:r>
      <w:r>
        <w:rPr>
          <w:rStyle w:val="default"/>
          <w:rFonts w:cs="FrankRuehl" w:hint="cs"/>
          <w:rtl/>
        </w:rPr>
        <w:t>.</w:t>
      </w: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bookmarkStart w:id="153" w:name="Rov145"/>
      <w:r w:rsidRPr="00A612C6">
        <w:rPr>
          <w:rStyle w:val="default"/>
          <w:rFonts w:cs="FrankRuehl" w:hint="cs"/>
          <w:vanish/>
          <w:color w:val="FF0000"/>
          <w:sz w:val="20"/>
          <w:szCs w:val="20"/>
          <w:shd w:val="clear" w:color="auto" w:fill="FFFF99"/>
          <w:rtl/>
        </w:rPr>
        <w:t>מיום 3.2.1988</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53 (מס' 1217)</w:t>
      </w:r>
      <w:r w:rsidR="00285608" w:rsidRPr="00A612C6">
        <w:rPr>
          <w:rStyle w:val="default"/>
          <w:rFonts w:cs="FrankRuehl" w:hint="cs"/>
          <w:b/>
          <w:bCs/>
          <w:vanish/>
          <w:sz w:val="20"/>
          <w:szCs w:val="20"/>
          <w:shd w:val="clear" w:color="auto" w:fill="FFFF99"/>
          <w:rtl/>
        </w:rPr>
        <w:t xml:space="preserve"> תשמ"ח-1988</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28" w:history="1">
        <w:r w:rsidRPr="00A612C6">
          <w:rPr>
            <w:rStyle w:val="Hyperlink"/>
            <w:rFonts w:cs="FrankRuehl" w:hint="cs"/>
            <w:vanish/>
            <w:szCs w:val="20"/>
            <w:shd w:val="clear" w:color="auto" w:fill="FFFF99"/>
            <w:rtl/>
          </w:rPr>
          <w:t>קובץ המנשרים מס' 76</w:t>
        </w:r>
      </w:hyperlink>
      <w:r w:rsidRPr="00A612C6">
        <w:rPr>
          <w:rStyle w:val="default"/>
          <w:rFonts w:cs="FrankRuehl" w:hint="cs"/>
          <w:vanish/>
          <w:sz w:val="20"/>
          <w:szCs w:val="20"/>
          <w:shd w:val="clear" w:color="auto" w:fill="FFFF99"/>
          <w:rtl/>
        </w:rPr>
        <w:t xml:space="preserve"> מיום 12.9.1990 עמ' 140</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תוספת</w:t>
      </w:r>
    </w:p>
    <w:p w:rsidR="00D91CBB" w:rsidRPr="00A612C6" w:rsidRDefault="00D91CBB">
      <w:pPr>
        <w:pStyle w:val="P00"/>
        <w:spacing w:before="0"/>
        <w:ind w:left="0" w:right="1134"/>
        <w:rPr>
          <w:rStyle w:val="default"/>
          <w:rFonts w:cs="FrankRuehl" w:hint="cs"/>
          <w:vanish/>
          <w:sz w:val="20"/>
          <w:szCs w:val="20"/>
          <w:shd w:val="clear" w:color="auto" w:fill="FFFF99"/>
          <w:rtl/>
        </w:rPr>
      </w:pPr>
    </w:p>
    <w:p w:rsidR="00D91CBB" w:rsidRPr="00A612C6" w:rsidRDefault="00D91CBB">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1.4.1993</w:t>
      </w:r>
    </w:p>
    <w:p w:rsidR="00D91CBB" w:rsidRPr="00A612C6" w:rsidRDefault="00D91CBB">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70 (מס' 1391)</w:t>
      </w:r>
      <w:r w:rsidR="00285608" w:rsidRPr="00A612C6">
        <w:rPr>
          <w:rStyle w:val="default"/>
          <w:rFonts w:cs="FrankRuehl" w:hint="cs"/>
          <w:b/>
          <w:bCs/>
          <w:vanish/>
          <w:sz w:val="20"/>
          <w:szCs w:val="20"/>
          <w:shd w:val="clear" w:color="auto" w:fill="FFFF99"/>
          <w:rtl/>
        </w:rPr>
        <w:t xml:space="preserve"> תשנ"ג-1993</w:t>
      </w:r>
    </w:p>
    <w:p w:rsidR="00D91CBB" w:rsidRPr="00A612C6" w:rsidRDefault="00D91CBB">
      <w:pPr>
        <w:pStyle w:val="P00"/>
        <w:spacing w:before="0"/>
        <w:ind w:left="0" w:right="1134"/>
        <w:rPr>
          <w:rStyle w:val="default"/>
          <w:rFonts w:cs="FrankRuehl" w:hint="cs"/>
          <w:vanish/>
          <w:sz w:val="20"/>
          <w:szCs w:val="20"/>
          <w:shd w:val="clear" w:color="auto" w:fill="FFFF99"/>
          <w:rtl/>
        </w:rPr>
      </w:pPr>
      <w:hyperlink r:id="rId329" w:history="1">
        <w:r w:rsidRPr="00A612C6">
          <w:rPr>
            <w:rStyle w:val="Hyperlink"/>
            <w:rFonts w:cs="FrankRuehl" w:hint="cs"/>
            <w:vanish/>
            <w:szCs w:val="20"/>
            <w:shd w:val="clear" w:color="auto" w:fill="FFFF99"/>
            <w:rtl/>
          </w:rPr>
          <w:t>קובץ המנשרים מס' 146</w:t>
        </w:r>
      </w:hyperlink>
      <w:r w:rsidRPr="00A612C6">
        <w:rPr>
          <w:rStyle w:val="default"/>
          <w:rFonts w:cs="FrankRuehl" w:hint="cs"/>
          <w:vanish/>
          <w:sz w:val="20"/>
          <w:szCs w:val="20"/>
          <w:shd w:val="clear" w:color="auto" w:fill="FFFF99"/>
          <w:rtl/>
        </w:rPr>
        <w:t xml:space="preserve"> משנת 1993 עמ' 1147</w:t>
      </w:r>
    </w:p>
    <w:p w:rsidR="00D91CBB" w:rsidRPr="00A612C6" w:rsidRDefault="00D91CBB">
      <w:pPr>
        <w:pStyle w:val="P00"/>
        <w:ind w:left="0" w:right="1134"/>
        <w:rPr>
          <w:rStyle w:val="default"/>
          <w:rFonts w:cs="FrankRuehl" w:hint="cs"/>
          <w:vanish/>
          <w:sz w:val="22"/>
          <w:szCs w:val="22"/>
          <w:u w:val="single"/>
          <w:shd w:val="clear" w:color="auto" w:fill="FFFF99"/>
          <w:rtl/>
        </w:rPr>
      </w:pPr>
      <w:r w:rsidRPr="00A612C6">
        <w:rPr>
          <w:rStyle w:val="default"/>
          <w:rFonts w:cs="FrankRuehl" w:hint="cs"/>
          <w:strike/>
          <w:vanish/>
          <w:sz w:val="22"/>
          <w:szCs w:val="22"/>
          <w:shd w:val="clear" w:color="auto" w:fill="FFFF99"/>
          <w:rtl/>
        </w:rPr>
        <w:t>תוספת</w:t>
      </w:r>
      <w:r w:rsidRPr="00A612C6">
        <w:rPr>
          <w:rStyle w:val="default"/>
          <w:rFonts w:cs="FrankRuehl" w:hint="cs"/>
          <w:vanish/>
          <w:sz w:val="22"/>
          <w:szCs w:val="22"/>
          <w:shd w:val="clear" w:color="auto" w:fill="FFFF99"/>
          <w:rtl/>
        </w:rPr>
        <w:t xml:space="preserve"> </w:t>
      </w:r>
      <w:r w:rsidRPr="00A612C6">
        <w:rPr>
          <w:rStyle w:val="default"/>
          <w:rFonts w:cs="FrankRuehl" w:hint="cs"/>
          <w:vanish/>
          <w:sz w:val="22"/>
          <w:szCs w:val="22"/>
          <w:u w:val="single"/>
          <w:shd w:val="clear" w:color="auto" w:fill="FFFF99"/>
          <w:rtl/>
        </w:rPr>
        <w:t>תוספת שניה</w:t>
      </w:r>
    </w:p>
    <w:p w:rsidR="00463039" w:rsidRPr="00A612C6" w:rsidRDefault="00463039" w:rsidP="00463039">
      <w:pPr>
        <w:pStyle w:val="P00"/>
        <w:spacing w:before="0"/>
        <w:ind w:left="0" w:right="1134"/>
        <w:rPr>
          <w:rStyle w:val="default"/>
          <w:rFonts w:cs="FrankRuehl" w:hint="cs"/>
          <w:vanish/>
          <w:sz w:val="20"/>
          <w:szCs w:val="20"/>
          <w:shd w:val="clear" w:color="auto" w:fill="FFFF99"/>
          <w:rtl/>
        </w:rPr>
      </w:pPr>
    </w:p>
    <w:p w:rsidR="00463039" w:rsidRPr="00A612C6" w:rsidRDefault="00463039" w:rsidP="00463039">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22.10.2007</w:t>
      </w:r>
    </w:p>
    <w:p w:rsidR="00463039" w:rsidRPr="00A612C6" w:rsidRDefault="00463039" w:rsidP="00463039">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97 (מס' 1604) תשס"ח-2007</w:t>
      </w:r>
    </w:p>
    <w:p w:rsidR="00463039" w:rsidRPr="00A612C6" w:rsidRDefault="00463039" w:rsidP="00463039">
      <w:pPr>
        <w:pStyle w:val="P00"/>
        <w:spacing w:before="0"/>
        <w:ind w:left="0" w:right="1134"/>
        <w:rPr>
          <w:rStyle w:val="default"/>
          <w:rFonts w:cs="FrankRuehl" w:hint="cs"/>
          <w:vanish/>
          <w:sz w:val="20"/>
          <w:szCs w:val="20"/>
          <w:shd w:val="clear" w:color="auto" w:fill="FFFF99"/>
          <w:rtl/>
        </w:rPr>
      </w:pPr>
      <w:hyperlink r:id="rId330" w:history="1">
        <w:r w:rsidRPr="00A612C6">
          <w:rPr>
            <w:rStyle w:val="Hyperlink"/>
            <w:rFonts w:cs="FrankRuehl" w:hint="cs"/>
            <w:vanish/>
            <w:szCs w:val="20"/>
            <w:shd w:val="clear" w:color="auto" w:fill="FFFF99"/>
            <w:rtl/>
          </w:rPr>
          <w:t>קובץ המנשרים מס' 222</w:t>
        </w:r>
      </w:hyperlink>
      <w:r w:rsidRPr="00A612C6">
        <w:rPr>
          <w:rStyle w:val="default"/>
          <w:rFonts w:cs="FrankRuehl" w:hint="cs"/>
          <w:vanish/>
          <w:sz w:val="20"/>
          <w:szCs w:val="20"/>
          <w:shd w:val="clear" w:color="auto" w:fill="FFFF99"/>
          <w:rtl/>
        </w:rPr>
        <w:t xml:space="preserve"> מחודש מרץ 2008 עמ' 4985</w:t>
      </w:r>
    </w:p>
    <w:p w:rsidR="00463039" w:rsidRPr="00A612C6" w:rsidRDefault="00463039" w:rsidP="00463039">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הוספת פסקה (6) לתוספת השניה</w:t>
      </w:r>
    </w:p>
    <w:p w:rsidR="00DA758C" w:rsidRPr="00A612C6" w:rsidRDefault="00DA758C" w:rsidP="00463039">
      <w:pPr>
        <w:pStyle w:val="P00"/>
        <w:spacing w:before="0"/>
        <w:ind w:left="0" w:right="1134"/>
        <w:rPr>
          <w:rStyle w:val="default"/>
          <w:rFonts w:cs="FrankRuehl" w:hint="cs"/>
          <w:vanish/>
          <w:sz w:val="20"/>
          <w:szCs w:val="20"/>
          <w:shd w:val="clear" w:color="auto" w:fill="FFFF99"/>
          <w:rtl/>
        </w:rPr>
      </w:pPr>
    </w:p>
    <w:p w:rsidR="00DA758C" w:rsidRPr="00A612C6" w:rsidRDefault="00DA758C" w:rsidP="00DA758C">
      <w:pPr>
        <w:pStyle w:val="P00"/>
        <w:spacing w:before="0"/>
        <w:ind w:left="0" w:right="1134"/>
        <w:rPr>
          <w:rStyle w:val="default"/>
          <w:rFonts w:cs="FrankRuehl" w:hint="cs"/>
          <w:vanish/>
          <w:color w:val="FF0000"/>
          <w:sz w:val="20"/>
          <w:szCs w:val="20"/>
          <w:shd w:val="clear" w:color="auto" w:fill="FFFF99"/>
          <w:rtl/>
        </w:rPr>
      </w:pPr>
      <w:r w:rsidRPr="00A612C6">
        <w:rPr>
          <w:rStyle w:val="default"/>
          <w:rFonts w:cs="FrankRuehl" w:hint="cs"/>
          <w:vanish/>
          <w:color w:val="FF0000"/>
          <w:sz w:val="20"/>
          <w:szCs w:val="20"/>
          <w:shd w:val="clear" w:color="auto" w:fill="FFFF99"/>
          <w:rtl/>
        </w:rPr>
        <w:t>מיום 23.8.2009</w:t>
      </w:r>
    </w:p>
    <w:p w:rsidR="00DA758C" w:rsidRPr="00A612C6" w:rsidRDefault="00DA758C" w:rsidP="00DA758C">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תיקון מס' 110 (מס' 1646) תשס"ט-2009</w:t>
      </w:r>
    </w:p>
    <w:p w:rsidR="00DA758C" w:rsidRPr="00A612C6" w:rsidRDefault="00DA758C" w:rsidP="00DA758C">
      <w:pPr>
        <w:pStyle w:val="P00"/>
        <w:spacing w:before="0"/>
        <w:ind w:left="0" w:right="1134"/>
        <w:rPr>
          <w:rStyle w:val="default"/>
          <w:rFonts w:cs="FrankRuehl" w:hint="cs"/>
          <w:vanish/>
          <w:sz w:val="20"/>
          <w:szCs w:val="20"/>
          <w:shd w:val="clear" w:color="auto" w:fill="FFFF99"/>
          <w:rtl/>
        </w:rPr>
      </w:pPr>
      <w:hyperlink r:id="rId331" w:history="1">
        <w:r w:rsidRPr="00A612C6">
          <w:rPr>
            <w:rStyle w:val="Hyperlink"/>
            <w:rFonts w:cs="FrankRuehl" w:hint="cs"/>
            <w:vanish/>
            <w:szCs w:val="20"/>
            <w:shd w:val="clear" w:color="auto" w:fill="FFFF99"/>
            <w:rtl/>
          </w:rPr>
          <w:t>קובץ המנשרים מס' 232</w:t>
        </w:r>
      </w:hyperlink>
      <w:r w:rsidRPr="00A612C6">
        <w:rPr>
          <w:rStyle w:val="default"/>
          <w:rFonts w:cs="FrankRuehl" w:hint="cs"/>
          <w:vanish/>
          <w:sz w:val="20"/>
          <w:szCs w:val="20"/>
          <w:shd w:val="clear" w:color="auto" w:fill="FFFF99"/>
          <w:rtl/>
        </w:rPr>
        <w:t xml:space="preserve"> מחודש אוקטובר 2009 עמ' 5723</w:t>
      </w:r>
    </w:p>
    <w:p w:rsidR="00DA758C" w:rsidRPr="00A612C6" w:rsidRDefault="00DA758C" w:rsidP="00463039">
      <w:pPr>
        <w:pStyle w:val="P00"/>
        <w:spacing w:before="0"/>
        <w:ind w:left="0" w:right="1134"/>
        <w:rPr>
          <w:rStyle w:val="default"/>
          <w:rFonts w:cs="FrankRuehl" w:hint="cs"/>
          <w:vanish/>
          <w:sz w:val="20"/>
          <w:szCs w:val="20"/>
          <w:shd w:val="clear" w:color="auto" w:fill="FFFF99"/>
          <w:rtl/>
        </w:rPr>
      </w:pPr>
      <w:r w:rsidRPr="00A612C6">
        <w:rPr>
          <w:rStyle w:val="default"/>
          <w:rFonts w:cs="FrankRuehl" w:hint="cs"/>
          <w:b/>
          <w:bCs/>
          <w:vanish/>
          <w:sz w:val="20"/>
          <w:szCs w:val="20"/>
          <w:shd w:val="clear" w:color="auto" w:fill="FFFF99"/>
          <w:rtl/>
        </w:rPr>
        <w:t>החלפת התוספת השניה</w:t>
      </w:r>
    </w:p>
    <w:p w:rsidR="00DA758C" w:rsidRPr="00A612C6" w:rsidRDefault="00DA758C" w:rsidP="00DA758C">
      <w:pPr>
        <w:pStyle w:val="P00"/>
        <w:ind w:left="0" w:right="1134"/>
        <w:rPr>
          <w:rStyle w:val="default"/>
          <w:rFonts w:cs="FrankRuehl" w:hint="cs"/>
          <w:vanish/>
          <w:sz w:val="20"/>
          <w:szCs w:val="20"/>
          <w:shd w:val="clear" w:color="auto" w:fill="FFFF99"/>
          <w:rtl/>
        </w:rPr>
      </w:pPr>
      <w:r w:rsidRPr="00A612C6">
        <w:rPr>
          <w:rStyle w:val="default"/>
          <w:rFonts w:cs="FrankRuehl" w:hint="cs"/>
          <w:vanish/>
          <w:sz w:val="20"/>
          <w:szCs w:val="20"/>
          <w:shd w:val="clear" w:color="auto" w:fill="FFFF99"/>
          <w:rtl/>
        </w:rPr>
        <w:t>הנוסח הקודם:</w:t>
      </w:r>
    </w:p>
    <w:p w:rsidR="00DA758C" w:rsidRPr="00A612C6" w:rsidRDefault="00DA758C" w:rsidP="00DA758C">
      <w:pPr>
        <w:pStyle w:val="P00"/>
        <w:spacing w:before="0"/>
        <w:ind w:left="0" w:right="1134"/>
        <w:jc w:val="center"/>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תוספת שניה</w:t>
      </w:r>
    </w:p>
    <w:p w:rsidR="00DA758C" w:rsidRPr="00A612C6" w:rsidRDefault="00DA758C" w:rsidP="00DA758C">
      <w:pPr>
        <w:pStyle w:val="P00"/>
        <w:spacing w:before="0"/>
        <w:ind w:left="0" w:right="1134"/>
        <w:jc w:val="center"/>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(סעיף 78ג)</w:t>
      </w:r>
    </w:p>
    <w:p w:rsidR="00DA758C" w:rsidRPr="00A612C6" w:rsidRDefault="00DA758C" w:rsidP="00DA758C">
      <w:pPr>
        <w:pStyle w:val="P00"/>
        <w:spacing w:before="0"/>
        <w:ind w:left="624" w:right="1134" w:hanging="62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(1)</w:t>
      </w:r>
      <w:r w:rsidRPr="00A612C6">
        <w:rPr>
          <w:rStyle w:val="default"/>
          <w:rFonts w:cs="FrankRuehl" w:hint="cs"/>
          <w:strike/>
          <w:vanish/>
          <w:sz w:val="22"/>
          <w:szCs w:val="22"/>
          <w:shd w:val="clear" w:color="auto" w:fill="FFFF99"/>
          <w:rtl/>
        </w:rPr>
        <w:tab/>
        <w:t>צו בדבר הוראות בטחון (יהודה והשומרון) (מס' 378), התש"ל-1970.</w:t>
      </w:r>
    </w:p>
    <w:p w:rsidR="00DA758C" w:rsidRPr="00A612C6" w:rsidRDefault="00DA758C" w:rsidP="00DA758C">
      <w:pPr>
        <w:pStyle w:val="P00"/>
        <w:spacing w:before="0"/>
        <w:ind w:left="624" w:right="1134" w:hanging="62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(2)</w:t>
      </w:r>
      <w:r w:rsidRPr="00A612C6">
        <w:rPr>
          <w:rStyle w:val="default"/>
          <w:rFonts w:cs="FrankRuehl" w:hint="cs"/>
          <w:strike/>
          <w:vanish/>
          <w:sz w:val="22"/>
          <w:szCs w:val="22"/>
          <w:shd w:val="clear" w:color="auto" w:fill="FFFF99"/>
          <w:rtl/>
        </w:rPr>
        <w:tab/>
        <w:t>צו בדבר איסור פעולות הסתה ותעמולה עויינת (יהודה והשומרון) (מס' 101), תשכ"ז-1967.</w:t>
      </w:r>
    </w:p>
    <w:p w:rsidR="00DA758C" w:rsidRPr="00A612C6" w:rsidRDefault="00DA758C" w:rsidP="00DA758C">
      <w:pPr>
        <w:pStyle w:val="P00"/>
        <w:spacing w:before="0"/>
        <w:ind w:left="624" w:right="1134" w:hanging="62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(3)</w:t>
      </w:r>
      <w:r w:rsidRPr="00A612C6">
        <w:rPr>
          <w:rStyle w:val="default"/>
          <w:rFonts w:cs="FrankRuehl" w:hint="cs"/>
          <w:strike/>
          <w:vanish/>
          <w:sz w:val="22"/>
          <w:szCs w:val="22"/>
          <w:shd w:val="clear" w:color="auto" w:fill="FFFF99"/>
          <w:rtl/>
        </w:rPr>
        <w:tab/>
        <w:t>צו בדבר איסור אימונים ומגע עם ארגון עויין מחוץ לאזור (יהודה והשומרון) (מס' 284), התשכ"ט-1969.</w:t>
      </w:r>
    </w:p>
    <w:p w:rsidR="00DA758C" w:rsidRPr="00A612C6" w:rsidRDefault="00DA758C" w:rsidP="00DA758C">
      <w:pPr>
        <w:pStyle w:val="P00"/>
        <w:spacing w:before="0"/>
        <w:ind w:left="624" w:right="1134" w:hanging="62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(4)</w:t>
      </w:r>
      <w:r w:rsidRPr="00A612C6">
        <w:rPr>
          <w:rStyle w:val="default"/>
          <w:rFonts w:cs="FrankRuehl" w:hint="cs"/>
          <w:strike/>
          <w:vanish/>
          <w:sz w:val="22"/>
          <w:szCs w:val="22"/>
          <w:shd w:val="clear" w:color="auto" w:fill="FFFF99"/>
          <w:rtl/>
        </w:rPr>
        <w:tab/>
        <w:t>צו בדבר מניעת הסתננות (יהודה והשומרון) (מס' 329), התשכ"ט-1969.</w:t>
      </w:r>
    </w:p>
    <w:p w:rsidR="00DA758C" w:rsidRPr="00A612C6" w:rsidRDefault="00DA758C" w:rsidP="00DA758C">
      <w:pPr>
        <w:pStyle w:val="P00"/>
        <w:spacing w:before="0"/>
        <w:ind w:left="624" w:right="1134" w:hanging="624"/>
        <w:rPr>
          <w:rStyle w:val="default"/>
          <w:rFonts w:cs="FrankRuehl" w:hint="cs"/>
          <w:strike/>
          <w:vanish/>
          <w:sz w:val="22"/>
          <w:szCs w:val="22"/>
          <w:shd w:val="clear" w:color="auto" w:fill="FFFF99"/>
          <w:rtl/>
        </w:rPr>
      </w:pPr>
      <w:r w:rsidRPr="00A612C6">
        <w:rPr>
          <w:rStyle w:val="default"/>
          <w:rFonts w:cs="FrankRuehl" w:hint="cs"/>
          <w:strike/>
          <w:vanish/>
          <w:sz w:val="22"/>
          <w:szCs w:val="22"/>
          <w:shd w:val="clear" w:color="auto" w:fill="FFFF99"/>
          <w:rtl/>
        </w:rPr>
        <w:t>(5)</w:t>
      </w:r>
      <w:r w:rsidRPr="00A612C6">
        <w:rPr>
          <w:rStyle w:val="default"/>
          <w:rFonts w:cs="FrankRuehl" w:hint="cs"/>
          <w:strike/>
          <w:vanish/>
          <w:sz w:val="22"/>
          <w:szCs w:val="22"/>
          <w:shd w:val="clear" w:color="auto" w:fill="FFFF99"/>
          <w:rtl/>
        </w:rPr>
        <w:tab/>
        <w:t>תקנות ההגנה (שעת חירום), 1945.</w:t>
      </w:r>
    </w:p>
    <w:p w:rsidR="00DA758C" w:rsidRPr="00F81401" w:rsidRDefault="00DA758C" w:rsidP="00F81401">
      <w:pPr>
        <w:pStyle w:val="P00"/>
        <w:spacing w:before="0"/>
        <w:ind w:left="624" w:right="1134" w:hanging="624"/>
        <w:rPr>
          <w:rStyle w:val="default"/>
          <w:rFonts w:cs="FrankRuehl" w:hint="cs"/>
          <w:sz w:val="2"/>
          <w:szCs w:val="2"/>
          <w:rtl/>
        </w:rPr>
      </w:pPr>
      <w:r w:rsidRPr="00A612C6">
        <w:rPr>
          <w:rStyle w:val="default"/>
          <w:rFonts w:cs="FrankRuehl" w:hint="cs"/>
          <w:strike/>
          <w:vanish/>
          <w:sz w:val="22"/>
          <w:szCs w:val="22"/>
          <w:shd w:val="clear" w:color="auto" w:fill="FFFF99"/>
          <w:rtl/>
        </w:rPr>
        <w:t>(6)</w:t>
      </w:r>
      <w:r w:rsidRPr="00A612C6">
        <w:rPr>
          <w:rStyle w:val="default"/>
          <w:rFonts w:cs="FrankRuehl" w:hint="cs"/>
          <w:strike/>
          <w:vanish/>
          <w:sz w:val="22"/>
          <w:szCs w:val="22"/>
          <w:shd w:val="clear" w:color="auto" w:fill="FFFF99"/>
          <w:rtl/>
        </w:rPr>
        <w:tab/>
        <w:t>הצו בדבר איסור סחר בציוד מלחמתי (יהודה והשומרון) (מס' 243), התשכ"ח-1968.</w:t>
      </w:r>
      <w:bookmarkEnd w:id="153"/>
    </w:p>
    <w:p w:rsidR="00D91CBB" w:rsidRDefault="00D91CBB">
      <w:pPr>
        <w:pStyle w:val="P00"/>
        <w:spacing w:before="72"/>
        <w:ind w:left="0" w:right="1134"/>
        <w:rPr>
          <w:rStyle w:val="default"/>
          <w:rFonts w:cs="FrankRuehl" w:hint="cs"/>
          <w:rtl/>
        </w:rPr>
      </w:pPr>
    </w:p>
    <w:p w:rsidR="00D91CBB" w:rsidRDefault="00D91CBB">
      <w:pPr>
        <w:pStyle w:val="P00"/>
        <w:spacing w:before="72"/>
        <w:ind w:left="0" w:right="1134"/>
        <w:rPr>
          <w:rStyle w:val="default"/>
          <w:rFonts w:cs="FrankRuehl" w:hint="cs"/>
          <w:rtl/>
        </w:rPr>
      </w:pPr>
    </w:p>
    <w:p w:rsidR="00D91CBB" w:rsidRDefault="00D91CBB">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י"ד בניסן תש"ל (20 באפריל 1970)</w:t>
      </w:r>
      <w:r>
        <w:rPr>
          <w:rStyle w:val="default"/>
          <w:rFonts w:cs="FrankRuehl" w:hint="cs"/>
          <w:rtl/>
        </w:rPr>
        <w:tab/>
      </w:r>
      <w:r>
        <w:rPr>
          <w:rFonts w:cs="FrankRuehl" w:hint="cs"/>
          <w:rtl/>
        </w:rPr>
        <w:t>רפאל ורדי, תת-אלוף</w:t>
      </w:r>
    </w:p>
    <w:p w:rsidR="00D91CBB" w:rsidRDefault="00D91CBB" w:rsidP="002D5C98">
      <w:pPr>
        <w:pStyle w:val="sig-0"/>
        <w:tabs>
          <w:tab w:val="clear" w:pos="4820"/>
          <w:tab w:val="center" w:pos="5103"/>
        </w:tabs>
        <w:spacing w:before="0"/>
        <w:ind w:left="0" w:right="1134"/>
        <w:rPr>
          <w:rFonts w:cs="FrankRuehl" w:hint="cs"/>
          <w:sz w:val="22"/>
          <w:szCs w:val="22"/>
          <w:rtl/>
        </w:rPr>
      </w:pPr>
      <w:r>
        <w:rPr>
          <w:rFonts w:cs="FrankRuehl" w:hint="cs"/>
          <w:sz w:val="22"/>
          <w:szCs w:val="22"/>
          <w:rtl/>
        </w:rPr>
        <w:tab/>
        <w:t>מפקד אזור</w:t>
      </w:r>
    </w:p>
    <w:p w:rsidR="00D91CBB" w:rsidRDefault="00D91CBB" w:rsidP="002D5C98">
      <w:pPr>
        <w:pStyle w:val="sig-0"/>
        <w:tabs>
          <w:tab w:val="clear" w:pos="4820"/>
          <w:tab w:val="center" w:pos="5103"/>
        </w:tabs>
        <w:spacing w:before="0"/>
        <w:ind w:left="0" w:right="1134"/>
        <w:rPr>
          <w:rFonts w:cs="FrankRuehl" w:hint="cs"/>
          <w:sz w:val="22"/>
          <w:szCs w:val="22"/>
          <w:rtl/>
        </w:rPr>
      </w:pPr>
      <w:r>
        <w:rPr>
          <w:rFonts w:cs="FrankRuehl" w:hint="cs"/>
          <w:sz w:val="22"/>
          <w:szCs w:val="22"/>
          <w:rtl/>
        </w:rPr>
        <w:tab/>
        <w:t>יהודה והשומרון</w:t>
      </w:r>
    </w:p>
    <w:p w:rsidR="00D91CBB" w:rsidRDefault="00D91CBB">
      <w:pPr>
        <w:pStyle w:val="sig-0"/>
        <w:tabs>
          <w:tab w:val="clear" w:pos="4820"/>
          <w:tab w:val="center" w:pos="5670"/>
        </w:tabs>
        <w:ind w:left="0" w:right="1134"/>
        <w:rPr>
          <w:rFonts w:cs="FrankRuehl" w:hint="cs"/>
          <w:sz w:val="26"/>
          <w:rtl/>
        </w:rPr>
      </w:pPr>
    </w:p>
    <w:p w:rsidR="00D91CBB" w:rsidRDefault="00D91CBB">
      <w:pPr>
        <w:pStyle w:val="sig-0"/>
        <w:tabs>
          <w:tab w:val="clear" w:pos="4820"/>
          <w:tab w:val="center" w:pos="5670"/>
        </w:tabs>
        <w:ind w:left="0" w:right="1134"/>
        <w:rPr>
          <w:rFonts w:cs="FrankRuehl" w:hint="cs"/>
          <w:sz w:val="26"/>
          <w:rtl/>
        </w:rPr>
      </w:pPr>
    </w:p>
    <w:p w:rsidR="00D91CBB" w:rsidRDefault="00D91CBB">
      <w:pPr>
        <w:pStyle w:val="sig-0"/>
        <w:ind w:left="0" w:right="1134"/>
        <w:rPr>
          <w:rFonts w:cs="FrankRuehl"/>
          <w:sz w:val="26"/>
          <w:rtl/>
        </w:rPr>
      </w:pPr>
    </w:p>
    <w:sectPr w:rsidR="00D91CBB">
      <w:headerReference w:type="even" r:id="rId332"/>
      <w:headerReference w:type="default" r:id="rId333"/>
      <w:footerReference w:type="even" r:id="rId334"/>
      <w:footerReference w:type="default" r:id="rId33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0985" w:rsidRDefault="00930985">
      <w:r>
        <w:separator/>
      </w:r>
    </w:p>
  </w:endnote>
  <w:endnote w:type="continuationSeparator" w:id="0">
    <w:p w:rsidR="00930985" w:rsidRDefault="00930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B41" w:rsidRDefault="00E90B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90B41" w:rsidRDefault="00E90B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90B41" w:rsidRDefault="00E90B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C:\Yael\hakika\Zava\666_013.doc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B41" w:rsidRDefault="00E90B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612C6">
      <w:rPr>
        <w:rFonts w:hAnsi="FrankRuehl" w:cs="FrankRuehl"/>
        <w:noProof/>
        <w:sz w:val="24"/>
        <w:szCs w:val="24"/>
        <w:rtl/>
      </w:rPr>
      <w:t>22</w:t>
    </w:r>
    <w:r>
      <w:rPr>
        <w:rFonts w:hAnsi="FrankRuehl" w:cs="FrankRuehl"/>
        <w:sz w:val="24"/>
        <w:szCs w:val="24"/>
        <w:rtl/>
      </w:rPr>
      <w:fldChar w:fldCharType="end"/>
    </w:r>
  </w:p>
  <w:p w:rsidR="00E90B41" w:rsidRDefault="00E90B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90B41" w:rsidRDefault="00E90B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C:\Yael\hakika\Zava\666_013.doc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0985" w:rsidRDefault="00930985">
      <w:pPr>
        <w:pStyle w:val="a5"/>
        <w:spacing w:before="60"/>
        <w:ind w:right="1134"/>
        <w:rPr>
          <w:rFonts w:cs="David"/>
          <w:sz w:val="24"/>
          <w:szCs w:val="24"/>
        </w:rPr>
      </w:pPr>
      <w:r>
        <w:separator/>
      </w:r>
    </w:p>
  </w:footnote>
  <w:footnote w:type="continuationSeparator" w:id="0">
    <w:p w:rsidR="00930985" w:rsidRDefault="00930985">
      <w:pPr>
        <w:spacing w:before="60"/>
        <w:ind w:right="1134"/>
      </w:pPr>
      <w:r>
        <w:separator/>
      </w:r>
    </w:p>
  </w:footnote>
  <w:footnote w:id="1">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21</w:t>
        </w:r>
      </w:hyperlink>
      <w:r>
        <w:rPr>
          <w:rFonts w:cs="FrankRuehl" w:hint="cs"/>
          <w:rtl/>
        </w:rPr>
        <w:t xml:space="preserve"> מיום 22.4.1970 עמ' 733.</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קובץ המנשרים מס' 25</w:t>
        </w:r>
      </w:hyperlink>
      <w:r>
        <w:rPr>
          <w:rFonts w:cs="FrankRuehl" w:hint="cs"/>
          <w:rtl/>
        </w:rPr>
        <w:t xml:space="preserve"> מיום 1.3.1971 עמ' 958 </w:t>
      </w:r>
      <w:r>
        <w:rPr>
          <w:rFonts w:cs="FrankRuehl"/>
          <w:rtl/>
        </w:rPr>
        <w:t>–</w:t>
      </w:r>
      <w:r>
        <w:rPr>
          <w:rFonts w:cs="FrankRuehl" w:hint="cs"/>
          <w:rtl/>
        </w:rPr>
        <w:t xml:space="preserve"> תיקון מס' 1 (מס' 413) תשל"א-1970; תחילתו ביום 4.10.1970.</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קובץ המנשרים מס' 27</w:t>
        </w:r>
      </w:hyperlink>
      <w:r>
        <w:rPr>
          <w:rFonts w:cs="FrankRuehl" w:hint="cs"/>
          <w:rtl/>
        </w:rPr>
        <w:t xml:space="preserve"> מיום 2.4.1972 עמ' 1006 </w:t>
      </w:r>
      <w:r>
        <w:rPr>
          <w:rFonts w:cs="FrankRuehl"/>
          <w:rtl/>
        </w:rPr>
        <w:t>–</w:t>
      </w:r>
      <w:r>
        <w:rPr>
          <w:rFonts w:cs="FrankRuehl" w:hint="cs"/>
          <w:rtl/>
        </w:rPr>
        <w:t xml:space="preserve"> תיקון מס' 2 (מס' 422) תשל"א-1971; תחילתו ביום 1.4.1971.</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קובץ המנשרים מס' 27</w:t>
        </w:r>
      </w:hyperlink>
      <w:r>
        <w:rPr>
          <w:rFonts w:cs="FrankRuehl" w:hint="cs"/>
          <w:rtl/>
        </w:rPr>
        <w:t xml:space="preserve"> מיום 2.4.1972 עמ' 1007 </w:t>
      </w:r>
      <w:r>
        <w:rPr>
          <w:rFonts w:cs="FrankRuehl"/>
          <w:rtl/>
        </w:rPr>
        <w:t>–</w:t>
      </w:r>
      <w:r>
        <w:rPr>
          <w:rFonts w:cs="FrankRuehl" w:hint="cs"/>
          <w:rtl/>
        </w:rPr>
        <w:t xml:space="preserve"> תיקון מס' 3 (מס' 423) תשל"א-1971; תחילתו ביום 1.6.1971.</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0E62B6">
          <w:rPr>
            <w:rStyle w:val="Hyperlink"/>
            <w:rFonts w:cs="FrankRuehl" w:hint="cs"/>
            <w:rtl/>
          </w:rPr>
          <w:t>קובץ המנשרים מס' 28</w:t>
        </w:r>
      </w:hyperlink>
      <w:r w:rsidRPr="000E62B6">
        <w:rPr>
          <w:rFonts w:cs="FrankRuehl" w:hint="cs"/>
          <w:rtl/>
        </w:rPr>
        <w:t xml:space="preserve"> מיום</w:t>
      </w:r>
      <w:r>
        <w:rPr>
          <w:rFonts w:cs="FrankRuehl" w:hint="cs"/>
          <w:rtl/>
        </w:rPr>
        <w:t xml:space="preserve"> 1.8.1972</w:t>
      </w:r>
      <w:r w:rsidRPr="000E62B6">
        <w:rPr>
          <w:rFonts w:cs="FrankRuehl" w:hint="cs"/>
          <w:rtl/>
        </w:rPr>
        <w:t xml:space="preserve"> עמ' 1055 </w:t>
      </w:r>
      <w:r w:rsidRPr="000E62B6">
        <w:rPr>
          <w:rFonts w:cs="FrankRuehl"/>
          <w:rtl/>
        </w:rPr>
        <w:t>–</w:t>
      </w:r>
      <w:r w:rsidRPr="000E62B6">
        <w:rPr>
          <w:rFonts w:cs="FrankRuehl" w:hint="cs"/>
          <w:rtl/>
        </w:rPr>
        <w:t xml:space="preserve"> תיקון מס' 4 (מס' 431) תשל"א-</w:t>
      </w:r>
      <w:r>
        <w:rPr>
          <w:rFonts w:cs="FrankRuehl" w:hint="cs"/>
          <w:rtl/>
        </w:rPr>
        <w:t>1971</w:t>
      </w:r>
      <w:r w:rsidRPr="000E62B6">
        <w:rPr>
          <w:rFonts w:cs="FrankRuehl" w:hint="cs"/>
          <w:rtl/>
        </w:rPr>
        <w:t>; תחילתו ביום</w:t>
      </w:r>
      <w:r>
        <w:rPr>
          <w:rFonts w:cs="FrankRuehl" w:hint="cs"/>
          <w:rtl/>
        </w:rPr>
        <w:t xml:space="preserve"> 1.6.1971.</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קובץ המנשרים מס' 29</w:t>
        </w:r>
      </w:hyperlink>
      <w:r>
        <w:rPr>
          <w:rFonts w:cs="FrankRuehl" w:hint="cs"/>
          <w:rtl/>
        </w:rPr>
        <w:t xml:space="preserve"> מיום 12.9.1972 עמ' 1093 </w:t>
      </w:r>
      <w:r>
        <w:rPr>
          <w:rFonts w:cs="FrankRuehl"/>
          <w:rtl/>
        </w:rPr>
        <w:t>–</w:t>
      </w:r>
      <w:r>
        <w:rPr>
          <w:rFonts w:cs="FrankRuehl" w:hint="cs"/>
          <w:rtl/>
        </w:rPr>
        <w:t xml:space="preserve"> תיקון מס' 5 (מס' 449) תשל"ב-1971; תחילתו ביום 1.10.1971.</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קובץ המנשרים מס' 29</w:t>
        </w:r>
      </w:hyperlink>
      <w:r>
        <w:rPr>
          <w:rFonts w:cs="FrankRuehl" w:hint="cs"/>
          <w:rtl/>
        </w:rPr>
        <w:t xml:space="preserve"> מיום 12.9.1972 עמ' 1125 </w:t>
      </w:r>
      <w:r>
        <w:rPr>
          <w:rFonts w:cs="FrankRuehl"/>
          <w:rtl/>
        </w:rPr>
        <w:t>–</w:t>
      </w:r>
      <w:r>
        <w:rPr>
          <w:rFonts w:cs="FrankRuehl" w:hint="cs"/>
          <w:rtl/>
        </w:rPr>
        <w:t xml:space="preserve"> תיקון מס' 6 (מס' 464) תשל"ב-1972 [במקור מס' 16]; תחילתו ביום 2.4.1972.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קובץ המנשרים מס' 33</w:t>
        </w:r>
      </w:hyperlink>
      <w:r>
        <w:rPr>
          <w:rFonts w:cs="FrankRuehl" w:hint="cs"/>
          <w:rtl/>
        </w:rPr>
        <w:t xml:space="preserve"> מיום 15.1.1975 עמ' 1272 </w:t>
      </w:r>
      <w:r>
        <w:rPr>
          <w:rFonts w:cs="FrankRuehl"/>
          <w:rtl/>
        </w:rPr>
        <w:t>–</w:t>
      </w:r>
      <w:r>
        <w:rPr>
          <w:rFonts w:cs="FrankRuehl" w:hint="cs"/>
          <w:rtl/>
        </w:rPr>
        <w:t xml:space="preserve"> תיקון מס' 7 (מס' 517) תשל"ג-1973; תחילתו ביום 1.8.1973.</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קובץ המנשרים מס' 33</w:t>
        </w:r>
      </w:hyperlink>
      <w:r>
        <w:rPr>
          <w:rFonts w:cs="FrankRuehl" w:hint="cs"/>
          <w:rtl/>
        </w:rPr>
        <w:t xml:space="preserve"> מיום 15.1.1975 עמ' 1328 </w:t>
      </w:r>
      <w:r>
        <w:rPr>
          <w:rFonts w:cs="FrankRuehl"/>
          <w:rtl/>
        </w:rPr>
        <w:t>–</w:t>
      </w:r>
      <w:r>
        <w:rPr>
          <w:rFonts w:cs="FrankRuehl" w:hint="cs"/>
          <w:rtl/>
        </w:rPr>
        <w:t xml:space="preserve"> תיקון מס' 8 (מס' 546) תשל"ד-1974; תחילתו ביום 12.5.1974.</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קובץ המנשרים מס' 34</w:t>
        </w:r>
      </w:hyperlink>
      <w:r>
        <w:rPr>
          <w:rFonts w:cs="FrankRuehl" w:hint="cs"/>
          <w:rtl/>
        </w:rPr>
        <w:t xml:space="preserve"> מיום 24.12.1975 עמ' 1354 </w:t>
      </w:r>
      <w:r>
        <w:rPr>
          <w:rFonts w:cs="FrankRuehl"/>
          <w:rtl/>
        </w:rPr>
        <w:t>–</w:t>
      </w:r>
      <w:r>
        <w:rPr>
          <w:rFonts w:cs="FrankRuehl" w:hint="cs"/>
          <w:rtl/>
        </w:rPr>
        <w:t xml:space="preserve"> תיקון מס' 9 (מס' 557) תשל"ד-1974; תחילתו ביום 11.8.1974.</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קובץ המנשרים מס' 35</w:t>
        </w:r>
      </w:hyperlink>
      <w:r>
        <w:rPr>
          <w:rFonts w:cs="FrankRuehl" w:hint="cs"/>
          <w:rtl/>
        </w:rPr>
        <w:t xml:space="preserve"> מיום 25.2.1976 עמ' 1456 </w:t>
      </w:r>
      <w:r>
        <w:rPr>
          <w:rFonts w:cs="FrankRuehl"/>
          <w:rtl/>
        </w:rPr>
        <w:t>–</w:t>
      </w:r>
      <w:r>
        <w:rPr>
          <w:rFonts w:cs="FrankRuehl" w:hint="cs"/>
          <w:rtl/>
        </w:rPr>
        <w:t xml:space="preserve"> תיקון מס' 10 (מס' 585) תשל"ה-1975; תחילתו ביום 1.4.1975 ור' סעיף 14 לענין הוראות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קובץ המנשרים מס' 37</w:t>
        </w:r>
      </w:hyperlink>
      <w:r>
        <w:rPr>
          <w:rFonts w:cs="FrankRuehl" w:hint="cs"/>
          <w:rtl/>
        </w:rPr>
        <w:t xml:space="preserve"> מיום 1.9.1976 עמ' 58 </w:t>
      </w:r>
      <w:r>
        <w:rPr>
          <w:rFonts w:cs="FrankRuehl"/>
          <w:rtl/>
        </w:rPr>
        <w:t>–</w:t>
      </w:r>
      <w:r>
        <w:rPr>
          <w:rFonts w:cs="FrankRuehl" w:hint="cs"/>
          <w:rtl/>
        </w:rPr>
        <w:t xml:space="preserve"> תיקון מס' 11 (מס' 629) תשל"ו-1976; תחילתו ביום 8.1.1976.</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קובץ המנשרים מס' 40</w:t>
        </w:r>
      </w:hyperlink>
      <w:r>
        <w:rPr>
          <w:rFonts w:cs="FrankRuehl" w:hint="cs"/>
          <w:rtl/>
        </w:rPr>
        <w:t xml:space="preserve"> מיום 15.12.1977 עמ' 4 </w:t>
      </w:r>
      <w:r>
        <w:rPr>
          <w:rFonts w:cs="FrankRuehl"/>
          <w:rtl/>
        </w:rPr>
        <w:t>–</w:t>
      </w:r>
      <w:r>
        <w:rPr>
          <w:rFonts w:cs="FrankRuehl" w:hint="cs"/>
          <w:rtl/>
        </w:rPr>
        <w:t xml:space="preserve"> תיקון מס' 12 (מס' 682) תשל"ז-1976; תחילתו ביום 14.10.1976.</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קובץ המנשרים מס' 40</w:t>
        </w:r>
      </w:hyperlink>
      <w:r>
        <w:rPr>
          <w:rFonts w:cs="FrankRuehl" w:hint="cs"/>
          <w:rtl/>
        </w:rPr>
        <w:t xml:space="preserve"> מיום 15.12.1977 עמ' 86 </w:t>
      </w:r>
      <w:r>
        <w:rPr>
          <w:rFonts w:cs="FrankRuehl"/>
          <w:rtl/>
        </w:rPr>
        <w:t>–</w:t>
      </w:r>
      <w:r>
        <w:rPr>
          <w:rFonts w:cs="FrankRuehl" w:hint="cs"/>
          <w:rtl/>
        </w:rPr>
        <w:t xml:space="preserve"> תיקון מס' 13 (מס' 700) תשל"ז-1977; תחילתו ביום 3.3.1977.</w:t>
      </w:r>
    </w:p>
    <w:p w:rsidR="00E90B41" w:rsidRPr="00D91CBB"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D91CBB">
          <w:rPr>
            <w:rStyle w:val="Hyperlink"/>
            <w:rFonts w:cs="FrankRuehl" w:hint="cs"/>
            <w:rtl/>
          </w:rPr>
          <w:t>קובץ המנשרים מס' 41</w:t>
        </w:r>
      </w:hyperlink>
      <w:r w:rsidRPr="00D91CBB">
        <w:rPr>
          <w:rFonts w:cs="FrankRuehl" w:hint="cs"/>
          <w:rtl/>
        </w:rPr>
        <w:t xml:space="preserve"> מיום 21.5.1978 עמ' 158 </w:t>
      </w:r>
      <w:r w:rsidRPr="00D91CBB">
        <w:rPr>
          <w:rFonts w:cs="FrankRuehl"/>
          <w:rtl/>
        </w:rPr>
        <w:t>–</w:t>
      </w:r>
      <w:r w:rsidRPr="00D91CBB">
        <w:rPr>
          <w:rFonts w:cs="FrankRuehl" w:hint="cs"/>
          <w:rtl/>
        </w:rPr>
        <w:t xml:space="preserve"> תיקון מס' 14 (מס' 726) תשל"ז-1977; תחילתו ביום 6.9.1977.</w:t>
      </w:r>
    </w:p>
    <w:p w:rsidR="00E90B41" w:rsidRPr="001C79DD"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1C79DD">
          <w:rPr>
            <w:rStyle w:val="Hyperlink"/>
            <w:rFonts w:cs="FrankRuehl" w:hint="cs"/>
            <w:rtl/>
          </w:rPr>
          <w:t>קובץ המנשרים מס' 42</w:t>
        </w:r>
      </w:hyperlink>
      <w:r w:rsidRPr="001C79DD">
        <w:rPr>
          <w:rFonts w:cs="FrankRuehl" w:hint="cs"/>
          <w:rtl/>
        </w:rPr>
        <w:t xml:space="preserve"> מיום </w:t>
      </w:r>
      <w:r>
        <w:rPr>
          <w:rFonts w:cs="FrankRuehl" w:hint="cs"/>
          <w:rtl/>
        </w:rPr>
        <w:t xml:space="preserve">25.5.1978 </w:t>
      </w:r>
      <w:r w:rsidRPr="001C79DD">
        <w:rPr>
          <w:rFonts w:cs="FrankRuehl" w:hint="cs"/>
          <w:rtl/>
        </w:rPr>
        <w:t xml:space="preserve">עמ' 366 </w:t>
      </w:r>
      <w:r w:rsidRPr="001C79DD">
        <w:rPr>
          <w:rFonts w:cs="FrankRuehl"/>
          <w:rtl/>
        </w:rPr>
        <w:t>–</w:t>
      </w:r>
      <w:r w:rsidRPr="001C79DD">
        <w:rPr>
          <w:rFonts w:cs="FrankRuehl" w:hint="cs"/>
          <w:rtl/>
        </w:rPr>
        <w:t xml:space="preserve"> תיקון מס' 15 (מס' 741) תשל"</w:t>
      </w:r>
      <w:r>
        <w:rPr>
          <w:rFonts w:cs="FrankRuehl" w:hint="cs"/>
          <w:rtl/>
        </w:rPr>
        <w:t>ח</w:t>
      </w:r>
      <w:r w:rsidRPr="001C79DD">
        <w:rPr>
          <w:rFonts w:cs="FrankRuehl" w:hint="cs"/>
          <w:rtl/>
        </w:rPr>
        <w:t>-</w:t>
      </w:r>
      <w:r>
        <w:rPr>
          <w:rFonts w:cs="FrankRuehl" w:hint="cs"/>
          <w:rtl/>
        </w:rPr>
        <w:t>1977</w:t>
      </w:r>
      <w:r w:rsidRPr="001C79DD">
        <w:rPr>
          <w:rFonts w:cs="FrankRuehl" w:hint="cs"/>
          <w:rtl/>
        </w:rPr>
        <w:t xml:space="preserve">; תחילתו ביום </w:t>
      </w:r>
      <w:r>
        <w:rPr>
          <w:rFonts w:cs="FrankRuehl" w:hint="cs"/>
          <w:rtl/>
        </w:rPr>
        <w:t>6.11.1977</w:t>
      </w:r>
      <w:r w:rsidRPr="001C79DD">
        <w:rPr>
          <w:rFonts w:cs="FrankRuehl" w:hint="cs"/>
          <w:rtl/>
        </w:rPr>
        <w:t>.</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531EB">
        <w:rPr>
          <w:rFonts w:cs="FrankRuehl" w:hint="cs"/>
          <w:rtl/>
        </w:rPr>
        <w:t xml:space="preserve">קובץ המנשרים </w:t>
      </w:r>
      <w:r w:rsidRPr="008531EB">
        <w:rPr>
          <w:rFonts w:cs="FrankRuehl" w:hint="cs"/>
          <w:rtl/>
        </w:rPr>
        <w:t>מ</w:t>
      </w:r>
      <w:r w:rsidRPr="008531EB">
        <w:rPr>
          <w:rFonts w:cs="FrankRuehl" w:hint="cs"/>
          <w:rtl/>
        </w:rPr>
        <w:t xml:space="preserve">ס' 45 מיום 24.9.1980 עמ' 132 </w:t>
      </w:r>
      <w:r w:rsidRPr="008531EB">
        <w:rPr>
          <w:rFonts w:cs="FrankRuehl"/>
          <w:rtl/>
        </w:rPr>
        <w:t>–</w:t>
      </w:r>
      <w:r w:rsidRPr="008531EB">
        <w:rPr>
          <w:rFonts w:cs="FrankRuehl" w:hint="cs"/>
          <w:rtl/>
        </w:rPr>
        <w:t xml:space="preserve"> תיקון</w:t>
      </w:r>
      <w:r w:rsidR="008531EB">
        <w:rPr>
          <w:rFonts w:cs="FrankRuehl" w:hint="cs"/>
          <w:rtl/>
        </w:rPr>
        <w:t xml:space="preserve"> מס' 16 (מס' 801)</w:t>
      </w:r>
      <w:r w:rsidRPr="008531EB">
        <w:rPr>
          <w:rFonts w:cs="FrankRuehl" w:hint="cs"/>
          <w:rtl/>
        </w:rPr>
        <w:t>.</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קובץ המנשרים מס' 46</w:t>
        </w:r>
      </w:hyperlink>
      <w:r>
        <w:rPr>
          <w:rFonts w:cs="FrankRuehl" w:hint="cs"/>
          <w:rtl/>
        </w:rPr>
        <w:t xml:space="preserve"> מיום 31.8.1981 עמ' 244 </w:t>
      </w:r>
      <w:r>
        <w:rPr>
          <w:rFonts w:cs="FrankRuehl"/>
          <w:rtl/>
        </w:rPr>
        <w:t>–</w:t>
      </w:r>
      <w:r>
        <w:rPr>
          <w:rFonts w:cs="FrankRuehl" w:hint="cs"/>
          <w:rtl/>
        </w:rPr>
        <w:t xml:space="preserve"> תיקון מס' 17 (מס' 813) תש"ם-1979; תחילתו ביום 25.11.1979.</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קובץ המנשרים מס' 46</w:t>
        </w:r>
      </w:hyperlink>
      <w:r>
        <w:rPr>
          <w:rFonts w:cs="FrankRuehl" w:hint="cs"/>
          <w:rtl/>
        </w:rPr>
        <w:t xml:space="preserve"> מיום 31.8.1981 עמ' 248 </w:t>
      </w:r>
      <w:r>
        <w:rPr>
          <w:rFonts w:cs="FrankRuehl"/>
          <w:rtl/>
        </w:rPr>
        <w:t>–</w:t>
      </w:r>
      <w:r>
        <w:rPr>
          <w:rFonts w:cs="FrankRuehl" w:hint="cs"/>
          <w:rtl/>
        </w:rPr>
        <w:t xml:space="preserve"> תיקון מס' 18 (מס' 815) תש"ם-1980; תחילתו ביום 13.1.1980 ור' סעיף 5 לענין הוראות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19" w:history="1">
        <w:r>
          <w:rPr>
            <w:rStyle w:val="Hyperlink"/>
            <w:rFonts w:cs="FrankRuehl" w:hint="cs"/>
            <w:rtl/>
          </w:rPr>
          <w:t>קובץ המנשרים מס' 47</w:t>
        </w:r>
      </w:hyperlink>
      <w:r>
        <w:rPr>
          <w:rFonts w:cs="FrankRuehl" w:hint="cs"/>
          <w:rtl/>
        </w:rPr>
        <w:t xml:space="preserve"> מיום 30.4.1982 עמ' 436 </w:t>
      </w:r>
      <w:r>
        <w:rPr>
          <w:rFonts w:cs="FrankRuehl"/>
          <w:rtl/>
        </w:rPr>
        <w:t>–</w:t>
      </w:r>
      <w:r>
        <w:rPr>
          <w:rFonts w:cs="FrankRuehl" w:hint="cs"/>
          <w:rtl/>
        </w:rPr>
        <w:t xml:space="preserve"> תיקון מס' 19 (מס' 842) תש"ם-1980; תחילתו ביום 18.5.1980.</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20" w:history="1">
        <w:r>
          <w:rPr>
            <w:rStyle w:val="Hyperlink"/>
            <w:rFonts w:cs="FrankRuehl" w:hint="cs"/>
            <w:rtl/>
          </w:rPr>
          <w:t>קובץ המנשרים מס' 47</w:t>
        </w:r>
      </w:hyperlink>
      <w:r>
        <w:rPr>
          <w:rFonts w:cs="FrankRuehl" w:hint="cs"/>
          <w:rtl/>
        </w:rPr>
        <w:t xml:space="preserve"> מיום 30.4.1982 עמ' 496 </w:t>
      </w:r>
      <w:r>
        <w:rPr>
          <w:rFonts w:cs="FrankRuehl"/>
          <w:rtl/>
        </w:rPr>
        <w:t>–</w:t>
      </w:r>
      <w:r>
        <w:rPr>
          <w:rFonts w:cs="FrankRuehl" w:hint="cs"/>
          <w:rtl/>
        </w:rPr>
        <w:t xml:space="preserve"> תיקון מס' 20 (מס' 852) תש"ם-1980; תחילתו ביום 22.7.1980.</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קובץ המנשרים מס' 47</w:t>
        </w:r>
      </w:hyperlink>
      <w:r>
        <w:rPr>
          <w:rFonts w:cs="FrankRuehl" w:hint="cs"/>
          <w:rtl/>
        </w:rPr>
        <w:t xml:space="preserve"> מיום 30.4.1982 עמ' 498 </w:t>
      </w:r>
      <w:r>
        <w:rPr>
          <w:rFonts w:cs="FrankRuehl"/>
          <w:rtl/>
        </w:rPr>
        <w:t>–</w:t>
      </w:r>
      <w:r>
        <w:rPr>
          <w:rFonts w:cs="FrankRuehl" w:hint="cs"/>
          <w:rtl/>
        </w:rPr>
        <w:t xml:space="preserve"> תיקון מס' 21 (מס' 853) תש"ם-1980; תחילתו ביום 25.6.1980. תוקן </w:t>
      </w:r>
      <w:hyperlink r:id="rId22" w:history="1">
        <w:r>
          <w:rPr>
            <w:rStyle w:val="Hyperlink"/>
            <w:rFonts w:cs="FrankRuehl" w:hint="cs"/>
            <w:rtl/>
          </w:rPr>
          <w:t>קובץ המנשרים מס' 48</w:t>
        </w:r>
      </w:hyperlink>
      <w:r>
        <w:rPr>
          <w:rFonts w:cs="FrankRuehl" w:hint="cs"/>
          <w:rtl/>
        </w:rPr>
        <w:t xml:space="preserve"> מיום 30.6.1982 עמ' 754 </w:t>
      </w:r>
      <w:r>
        <w:rPr>
          <w:rFonts w:cs="FrankRuehl"/>
          <w:rtl/>
        </w:rPr>
        <w:t>–</w:t>
      </w:r>
      <w:r>
        <w:rPr>
          <w:rFonts w:cs="FrankRuehl" w:hint="cs"/>
          <w:rtl/>
        </w:rPr>
        <w:t xml:space="preserve"> תיקון מס' 25 (מס' 872) תש"ם-1980; תחילתו ביום 25.6.1980.</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קובץ המנשרים מס' 48</w:t>
        </w:r>
      </w:hyperlink>
      <w:r>
        <w:rPr>
          <w:rFonts w:cs="FrankRuehl" w:hint="cs"/>
          <w:rtl/>
        </w:rPr>
        <w:t xml:space="preserve"> מיום 30.6.1982 עמ' 716 </w:t>
      </w:r>
      <w:r>
        <w:rPr>
          <w:rFonts w:cs="FrankRuehl"/>
          <w:rtl/>
        </w:rPr>
        <w:t>–</w:t>
      </w:r>
      <w:r>
        <w:rPr>
          <w:rFonts w:cs="FrankRuehl" w:hint="cs"/>
          <w:rtl/>
        </w:rPr>
        <w:t xml:space="preserve"> תיקון מס' 22 (מס' 859) תש"ן-1980; תחילתו ביום 3.8.1980.</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24" w:history="1">
        <w:r>
          <w:rPr>
            <w:rStyle w:val="Hyperlink"/>
            <w:rFonts w:cs="FrankRuehl" w:hint="cs"/>
            <w:rtl/>
          </w:rPr>
          <w:t>קובץ המנשרים מס' 48</w:t>
        </w:r>
      </w:hyperlink>
      <w:r>
        <w:rPr>
          <w:rFonts w:cs="FrankRuehl" w:hint="cs"/>
          <w:rtl/>
        </w:rPr>
        <w:t xml:space="preserve"> מיום 30.6.1982 עמ' 726 </w:t>
      </w:r>
      <w:r>
        <w:rPr>
          <w:rFonts w:cs="FrankRuehl"/>
          <w:rtl/>
        </w:rPr>
        <w:t>–</w:t>
      </w:r>
      <w:r>
        <w:rPr>
          <w:rFonts w:cs="FrankRuehl" w:hint="cs"/>
          <w:rtl/>
        </w:rPr>
        <w:t xml:space="preserve"> תיקון מס' 23 (מס' 865) תש"ם-1980; תחילתו ביום 25.9.1980.</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קובץ המנשרים מס' 48</w:t>
        </w:r>
      </w:hyperlink>
      <w:r>
        <w:rPr>
          <w:rFonts w:cs="FrankRuehl" w:hint="cs"/>
          <w:rtl/>
        </w:rPr>
        <w:t xml:space="preserve"> מיום 30.6.1982 עמ' 750 </w:t>
      </w:r>
      <w:r>
        <w:rPr>
          <w:rFonts w:cs="FrankRuehl"/>
          <w:rtl/>
        </w:rPr>
        <w:t>–</w:t>
      </w:r>
      <w:r>
        <w:rPr>
          <w:rFonts w:cs="FrankRuehl" w:hint="cs"/>
          <w:rtl/>
        </w:rPr>
        <w:t xml:space="preserve"> תיקון מס' 24 (מס' 870) תש"ם-1980; תחילתו ביום 2.9.1980.</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קובץ המנשרים מס' 48</w:t>
        </w:r>
      </w:hyperlink>
      <w:r>
        <w:rPr>
          <w:rFonts w:cs="FrankRuehl" w:hint="cs"/>
          <w:rtl/>
        </w:rPr>
        <w:t xml:space="preserve"> מיום 30.6.1982 עמ' 764 </w:t>
      </w:r>
      <w:r>
        <w:rPr>
          <w:rFonts w:cs="FrankRuehl"/>
          <w:rtl/>
        </w:rPr>
        <w:t>–</w:t>
      </w:r>
      <w:r>
        <w:rPr>
          <w:rFonts w:cs="FrankRuehl" w:hint="cs"/>
          <w:rtl/>
        </w:rPr>
        <w:t xml:space="preserve"> תיקון מס' 26 (מס' 876) תשמ"א-1980; תחילתו ביום 12.10.1980.</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קובץ המנשרים מס' 48</w:t>
        </w:r>
      </w:hyperlink>
      <w:r>
        <w:rPr>
          <w:rFonts w:cs="FrankRuehl" w:hint="cs"/>
          <w:rtl/>
        </w:rPr>
        <w:t xml:space="preserve"> מיום 30.6.1982 עמ' 792 </w:t>
      </w:r>
      <w:r>
        <w:rPr>
          <w:rFonts w:cs="FrankRuehl"/>
          <w:rtl/>
        </w:rPr>
        <w:t>–</w:t>
      </w:r>
      <w:r>
        <w:rPr>
          <w:rFonts w:cs="FrankRuehl" w:hint="cs"/>
          <w:rtl/>
        </w:rPr>
        <w:t xml:space="preserve"> תיקון מס' 27 (מס' 879) תשמ"א-1980; תחילתו ביום 20.11.1980.</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28" w:history="1">
        <w:r>
          <w:rPr>
            <w:rStyle w:val="Hyperlink"/>
            <w:rFonts w:cs="FrankRuehl" w:hint="cs"/>
            <w:rtl/>
          </w:rPr>
          <w:t>קובץ המנשרים מס' 49</w:t>
        </w:r>
      </w:hyperlink>
      <w:r>
        <w:rPr>
          <w:rFonts w:cs="FrankRuehl" w:hint="cs"/>
          <w:rtl/>
        </w:rPr>
        <w:t xml:space="preserve"> מיום 20.9.1982 עמ' 46 </w:t>
      </w:r>
      <w:r>
        <w:rPr>
          <w:rFonts w:cs="FrankRuehl"/>
          <w:rtl/>
        </w:rPr>
        <w:t>–</w:t>
      </w:r>
      <w:r>
        <w:rPr>
          <w:rFonts w:cs="FrankRuehl" w:hint="cs"/>
          <w:rtl/>
        </w:rPr>
        <w:t xml:space="preserve"> תיקון מס' 28 (מס' 913) תשמ"א-1981; תחילתו ביום 17.5.1981.</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29" w:history="1">
        <w:r>
          <w:rPr>
            <w:rStyle w:val="Hyperlink"/>
            <w:rFonts w:cs="FrankRuehl" w:hint="cs"/>
            <w:rtl/>
          </w:rPr>
          <w:t>קובץ המנשרים מס' 49</w:t>
        </w:r>
      </w:hyperlink>
      <w:r>
        <w:rPr>
          <w:rFonts w:cs="FrankRuehl" w:hint="cs"/>
          <w:rtl/>
        </w:rPr>
        <w:t xml:space="preserve"> מיום 20.9.1982 עמ' 50 </w:t>
      </w:r>
      <w:r>
        <w:rPr>
          <w:rFonts w:cs="FrankRuehl"/>
          <w:rtl/>
        </w:rPr>
        <w:t>–</w:t>
      </w:r>
      <w:r>
        <w:rPr>
          <w:rFonts w:cs="FrankRuehl" w:hint="cs"/>
          <w:rtl/>
        </w:rPr>
        <w:t xml:space="preserve"> תיקון מס' 29 (מס' 914) תשמ"א-1981; תחילתו ביום 25.5.1981.</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30" w:history="1">
        <w:r>
          <w:rPr>
            <w:rStyle w:val="Hyperlink"/>
            <w:rFonts w:cs="FrankRuehl" w:hint="cs"/>
            <w:rtl/>
          </w:rPr>
          <w:t>קובץ המנשרים מס' 49</w:t>
        </w:r>
      </w:hyperlink>
      <w:r>
        <w:rPr>
          <w:rFonts w:cs="FrankRuehl" w:hint="cs"/>
          <w:rtl/>
        </w:rPr>
        <w:t xml:space="preserve"> מיום 20.9.1982 עמ' 60 </w:t>
      </w:r>
      <w:r>
        <w:rPr>
          <w:rFonts w:cs="FrankRuehl"/>
          <w:rtl/>
        </w:rPr>
        <w:t>–</w:t>
      </w:r>
      <w:r>
        <w:rPr>
          <w:rFonts w:cs="FrankRuehl" w:hint="cs"/>
          <w:rtl/>
        </w:rPr>
        <w:t xml:space="preserve"> תיקון מס' 30 (מס' 918) תשמ"א-1981; תחילתו ביום 12.6.1981.</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31" w:history="1">
        <w:r>
          <w:rPr>
            <w:rStyle w:val="Hyperlink"/>
            <w:rFonts w:cs="FrankRuehl" w:hint="cs"/>
            <w:rtl/>
          </w:rPr>
          <w:t>קובץ המנשרים מס' 49</w:t>
        </w:r>
      </w:hyperlink>
      <w:r>
        <w:rPr>
          <w:rFonts w:cs="FrankRuehl" w:hint="cs"/>
          <w:rtl/>
        </w:rPr>
        <w:t xml:space="preserve"> מיום 20.9.1982 עמ' 116 </w:t>
      </w:r>
      <w:r>
        <w:rPr>
          <w:rFonts w:cs="FrankRuehl"/>
          <w:rtl/>
        </w:rPr>
        <w:t>–</w:t>
      </w:r>
      <w:r>
        <w:rPr>
          <w:rFonts w:cs="FrankRuehl" w:hint="cs"/>
          <w:rtl/>
        </w:rPr>
        <w:t xml:space="preserve"> תיקון מס' 31 (מס' 931) תשמ"א-1981; תחילתו ביום 26.7.1981.</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32" w:history="1">
        <w:r>
          <w:rPr>
            <w:rStyle w:val="Hyperlink"/>
            <w:rFonts w:cs="FrankRuehl" w:hint="cs"/>
            <w:rtl/>
          </w:rPr>
          <w:t>קובץ המנשרים מס' 53</w:t>
        </w:r>
      </w:hyperlink>
      <w:r>
        <w:rPr>
          <w:rFonts w:cs="FrankRuehl" w:hint="cs"/>
          <w:rtl/>
        </w:rPr>
        <w:t xml:space="preserve"> מיום 21.2.1983 עמ' 4 </w:t>
      </w:r>
      <w:r>
        <w:rPr>
          <w:rFonts w:cs="FrankRuehl"/>
          <w:rtl/>
        </w:rPr>
        <w:t>–</w:t>
      </w:r>
      <w:r>
        <w:rPr>
          <w:rFonts w:cs="FrankRuehl" w:hint="cs"/>
          <w:rtl/>
        </w:rPr>
        <w:t xml:space="preserve"> תיקון מס' 32 (מס' 948) תשמ"ב-1981; תחילתו ביום 26.11.1981.</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קובץ המנשרים מס' 53</w:t>
        </w:r>
      </w:hyperlink>
      <w:r>
        <w:rPr>
          <w:rFonts w:cs="FrankRuehl" w:hint="cs"/>
          <w:rtl/>
        </w:rPr>
        <w:t xml:space="preserve"> מיום 21.2.1983 עמ' 74 </w:t>
      </w:r>
      <w:r>
        <w:rPr>
          <w:rFonts w:cs="FrankRuehl"/>
          <w:rtl/>
        </w:rPr>
        <w:t>–</w:t>
      </w:r>
      <w:r>
        <w:rPr>
          <w:rFonts w:cs="FrankRuehl" w:hint="cs"/>
          <w:rtl/>
        </w:rPr>
        <w:t xml:space="preserve"> תיקון מס' 33 (מס' 959) תשמ"ב-1982; תחילתו ביום 3.2.1982.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קובץ המנשרים מס' 53</w:t>
        </w:r>
      </w:hyperlink>
      <w:r>
        <w:rPr>
          <w:rFonts w:cs="FrankRuehl" w:hint="cs"/>
          <w:rtl/>
        </w:rPr>
        <w:t xml:space="preserve"> מיום 21.2.1983 עמ' 124 </w:t>
      </w:r>
      <w:r>
        <w:rPr>
          <w:rFonts w:cs="FrankRuehl"/>
          <w:rtl/>
        </w:rPr>
        <w:t>–</w:t>
      </w:r>
      <w:r>
        <w:rPr>
          <w:rFonts w:cs="FrankRuehl" w:hint="cs"/>
          <w:rtl/>
        </w:rPr>
        <w:t xml:space="preserve"> תיקון מס' 34 (מס' 964) תשמ"ב-1982; תחילתו ביום 10.3.1982.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קובץ המנשרים מס' 53</w:t>
        </w:r>
      </w:hyperlink>
      <w:r>
        <w:rPr>
          <w:rFonts w:cs="FrankRuehl" w:hint="cs"/>
          <w:rtl/>
        </w:rPr>
        <w:t xml:space="preserve"> מיום 21.2.1983 עמ' 128 </w:t>
      </w:r>
      <w:r>
        <w:rPr>
          <w:rFonts w:cs="FrankRuehl"/>
          <w:rtl/>
        </w:rPr>
        <w:t>–</w:t>
      </w:r>
      <w:r>
        <w:rPr>
          <w:rFonts w:cs="FrankRuehl" w:hint="cs"/>
          <w:rtl/>
        </w:rPr>
        <w:t xml:space="preserve"> תיקון מס' 35 (מס' 966) תשמ"ב-1982; תחילתו ביום 11.3.1982.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קובץ המנשרים מס' 55</w:t>
        </w:r>
      </w:hyperlink>
      <w:r>
        <w:rPr>
          <w:rFonts w:cs="FrankRuehl" w:hint="cs"/>
          <w:rtl/>
        </w:rPr>
        <w:t xml:space="preserve"> מיום 5.5.1983 עמ' 90 </w:t>
      </w:r>
      <w:r>
        <w:rPr>
          <w:rFonts w:cs="FrankRuehl"/>
          <w:rtl/>
        </w:rPr>
        <w:t>–</w:t>
      </w:r>
      <w:r>
        <w:rPr>
          <w:rFonts w:cs="FrankRuehl" w:hint="cs"/>
          <w:rtl/>
        </w:rPr>
        <w:t xml:space="preserve"> תיקון מס' 36 (מס' 987) תשמ"ב-1982; תחילתו ביום 3.5.1982.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hint="cs"/>
            <w:rtl/>
          </w:rPr>
          <w:t>קובץ המנשרים מס' 56</w:t>
        </w:r>
      </w:hyperlink>
      <w:r>
        <w:rPr>
          <w:rFonts w:cs="FrankRuehl" w:hint="cs"/>
          <w:rtl/>
        </w:rPr>
        <w:t xml:space="preserve"> מיום 5.5.1983 עמ' 38 </w:t>
      </w:r>
      <w:r>
        <w:rPr>
          <w:rFonts w:cs="FrankRuehl"/>
          <w:rtl/>
        </w:rPr>
        <w:t>–</w:t>
      </w:r>
      <w:r>
        <w:rPr>
          <w:rFonts w:cs="FrankRuehl" w:hint="cs"/>
          <w:rtl/>
        </w:rPr>
        <w:t xml:space="preserve"> תיקון מס' 37 (מס' 999) תשמ"ב-1982; תחילתו ביום 8.8.1982.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38" w:history="1">
        <w:r>
          <w:rPr>
            <w:rStyle w:val="Hyperlink"/>
            <w:rFonts w:cs="FrankRuehl" w:hint="cs"/>
            <w:rtl/>
          </w:rPr>
          <w:t>קובץ המנשרים מס' 56</w:t>
        </w:r>
      </w:hyperlink>
      <w:r>
        <w:rPr>
          <w:rFonts w:cs="FrankRuehl" w:hint="cs"/>
          <w:rtl/>
        </w:rPr>
        <w:t xml:space="preserve"> מיום 5.5.1983 עמ' 88 </w:t>
      </w:r>
      <w:r>
        <w:rPr>
          <w:rFonts w:cs="FrankRuehl"/>
          <w:rtl/>
        </w:rPr>
        <w:t>–</w:t>
      </w:r>
      <w:r>
        <w:rPr>
          <w:rFonts w:cs="FrankRuehl" w:hint="cs"/>
          <w:rtl/>
        </w:rPr>
        <w:t xml:space="preserve"> תיקון מס' 38 (מס' 1020) תשמ"ב-1982; תחילתו ביום 16.9.1982.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קובץ המנשרים מס' 56</w:t>
        </w:r>
      </w:hyperlink>
      <w:r>
        <w:rPr>
          <w:rFonts w:cs="FrankRuehl" w:hint="cs"/>
          <w:rtl/>
        </w:rPr>
        <w:t xml:space="preserve"> מיום 5.5.1983 עמ' 92 </w:t>
      </w:r>
      <w:r>
        <w:rPr>
          <w:rFonts w:cs="FrankRuehl"/>
          <w:rtl/>
        </w:rPr>
        <w:t>–</w:t>
      </w:r>
      <w:r>
        <w:rPr>
          <w:rFonts w:cs="FrankRuehl" w:hint="cs"/>
          <w:rtl/>
        </w:rPr>
        <w:t xml:space="preserve"> תיקון מס' 39 (מס' 1021) תשמ"ג-1982; תחילתו ביום 22.10.1982.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קובץ המנשרים מס' 57</w:t>
        </w:r>
      </w:hyperlink>
      <w:r>
        <w:rPr>
          <w:rFonts w:cs="FrankRuehl" w:hint="cs"/>
          <w:rtl/>
        </w:rPr>
        <w:t xml:space="preserve"> מיום 21.7.1983 עמ' 24 </w:t>
      </w:r>
      <w:r>
        <w:rPr>
          <w:rFonts w:cs="FrankRuehl"/>
          <w:rtl/>
        </w:rPr>
        <w:t>–</w:t>
      </w:r>
      <w:r>
        <w:rPr>
          <w:rFonts w:cs="FrankRuehl" w:hint="cs"/>
          <w:rtl/>
        </w:rPr>
        <w:t xml:space="preserve"> תיקון מס' 40 (מס' 1031) תשמ"ג-1982; תחילתו ביום 5.12.1982.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קובץ המנשרים מס' 57</w:t>
        </w:r>
      </w:hyperlink>
      <w:r>
        <w:rPr>
          <w:rFonts w:cs="FrankRuehl" w:hint="cs"/>
          <w:rtl/>
        </w:rPr>
        <w:t xml:space="preserve"> מיום 21.7.1983 עמ' 46 </w:t>
      </w:r>
      <w:r>
        <w:rPr>
          <w:rFonts w:cs="FrankRuehl"/>
          <w:rtl/>
        </w:rPr>
        <w:t>–</w:t>
      </w:r>
      <w:r>
        <w:rPr>
          <w:rFonts w:cs="FrankRuehl" w:hint="cs"/>
          <w:rtl/>
        </w:rPr>
        <w:t xml:space="preserve"> תיקון מס' 41 (מס' 1041) תשמ"ג-1983; תחילתו ביום 15.4.1983.</w:t>
      </w:r>
    </w:p>
    <w:p w:rsidR="00E90B41" w:rsidRPr="008531EB"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8531EB">
          <w:rPr>
            <w:rStyle w:val="Hyperlink"/>
            <w:rFonts w:cs="FrankRuehl" w:hint="cs"/>
            <w:rtl/>
          </w:rPr>
          <w:t>קובץ המנשרים מס' 60</w:t>
        </w:r>
      </w:hyperlink>
      <w:r w:rsidRPr="008531EB">
        <w:rPr>
          <w:rFonts w:cs="FrankRuehl" w:hint="cs"/>
          <w:rtl/>
        </w:rPr>
        <w:t xml:space="preserve"> מיום 1.12.1983 עמ' 10 </w:t>
      </w:r>
      <w:r w:rsidRPr="008531EB">
        <w:rPr>
          <w:rFonts w:cs="FrankRuehl"/>
          <w:rtl/>
        </w:rPr>
        <w:t>–</w:t>
      </w:r>
      <w:r w:rsidR="008531EB">
        <w:rPr>
          <w:rFonts w:cs="FrankRuehl" w:hint="cs"/>
          <w:rtl/>
        </w:rPr>
        <w:t xml:space="preserve"> תיקון מס' 42 (מס' 1056)</w:t>
      </w:r>
      <w:r w:rsidRPr="008531EB">
        <w:rPr>
          <w:rFonts w:cs="FrankRuehl" w:hint="cs"/>
          <w:rtl/>
        </w:rPr>
        <w:t>.</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8531EB">
          <w:rPr>
            <w:rStyle w:val="Hyperlink"/>
            <w:rFonts w:cs="FrankRuehl" w:hint="cs"/>
            <w:rtl/>
          </w:rPr>
          <w:t>קובץ המנשרים מס' 60</w:t>
        </w:r>
      </w:hyperlink>
      <w:r w:rsidRPr="008531EB">
        <w:rPr>
          <w:rFonts w:cs="FrankRuehl" w:hint="cs"/>
          <w:rtl/>
        </w:rPr>
        <w:t xml:space="preserve"> מיום 1.12.1983 עמ' 16 </w:t>
      </w:r>
      <w:r w:rsidRPr="008531EB">
        <w:rPr>
          <w:rFonts w:cs="FrankRuehl"/>
          <w:rtl/>
        </w:rPr>
        <w:t>–</w:t>
      </w:r>
      <w:r w:rsidRPr="008531EB">
        <w:rPr>
          <w:rFonts w:cs="FrankRuehl" w:hint="cs"/>
          <w:rtl/>
        </w:rPr>
        <w:t xml:space="preserve"> תיקון </w:t>
      </w:r>
      <w:r w:rsidR="008531EB">
        <w:rPr>
          <w:rFonts w:cs="FrankRuehl" w:hint="cs"/>
          <w:rtl/>
        </w:rPr>
        <w:t>מס' 43 (מס' 1059)</w:t>
      </w:r>
      <w:r w:rsidRPr="008531EB">
        <w:rPr>
          <w:rFonts w:cs="FrankRuehl" w:hint="cs"/>
          <w:rtl/>
        </w:rPr>
        <w:t>.</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קובץ המנשרים מס' 60</w:t>
        </w:r>
      </w:hyperlink>
      <w:r>
        <w:rPr>
          <w:rFonts w:cs="FrankRuehl" w:hint="cs"/>
          <w:rtl/>
        </w:rPr>
        <w:t xml:space="preserve"> מיום 1.12.1983 עמ' 28 </w:t>
      </w:r>
      <w:r>
        <w:rPr>
          <w:rFonts w:cs="FrankRuehl"/>
          <w:rtl/>
        </w:rPr>
        <w:t>–</w:t>
      </w:r>
      <w:r>
        <w:rPr>
          <w:rFonts w:cs="FrankRuehl" w:hint="cs"/>
          <w:rtl/>
        </w:rPr>
        <w:t xml:space="preserve"> תיקון מס' 44 (מס' 1066) תשמ"ג-1983; תחילתו ביום 19.4.1983.</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קובץ המנשרים מס' 60</w:t>
        </w:r>
      </w:hyperlink>
      <w:r>
        <w:rPr>
          <w:rFonts w:cs="FrankRuehl" w:hint="cs"/>
          <w:rtl/>
        </w:rPr>
        <w:t xml:space="preserve"> מיום 1.12.1983 עמ' 30 </w:t>
      </w:r>
      <w:r>
        <w:rPr>
          <w:rFonts w:cs="FrankRuehl"/>
          <w:rtl/>
        </w:rPr>
        <w:t>–</w:t>
      </w:r>
      <w:r>
        <w:rPr>
          <w:rFonts w:cs="FrankRuehl" w:hint="cs"/>
          <w:rtl/>
        </w:rPr>
        <w:t xml:space="preserve"> תיקון מס' 45 (מס' 1067) תשמ"ג-1983; תחילתו ביום 20.7.1983.</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קובץ המנשרים מס' 63</w:t>
        </w:r>
      </w:hyperlink>
      <w:r>
        <w:rPr>
          <w:rFonts w:cs="FrankRuehl" w:hint="cs"/>
          <w:rtl/>
        </w:rPr>
        <w:t xml:space="preserve"> מיום 12.2.1984 עמ' 10 </w:t>
      </w:r>
      <w:r>
        <w:rPr>
          <w:rFonts w:cs="FrankRuehl"/>
          <w:rtl/>
        </w:rPr>
        <w:t>–</w:t>
      </w:r>
      <w:r>
        <w:rPr>
          <w:rFonts w:cs="FrankRuehl" w:hint="cs"/>
          <w:rtl/>
        </w:rPr>
        <w:t xml:space="preserve"> תיקון מס' 46 (מס' 1082) תשמ"ד-1983; תחילתו ביום 4.10.1983.</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קובץ המנשרים מס' 63</w:t>
        </w:r>
      </w:hyperlink>
      <w:r>
        <w:rPr>
          <w:rFonts w:cs="FrankRuehl" w:hint="cs"/>
          <w:rtl/>
        </w:rPr>
        <w:t xml:space="preserve"> מיום 12.2.1984 עמ' 18 </w:t>
      </w:r>
      <w:r>
        <w:rPr>
          <w:rFonts w:cs="FrankRuehl"/>
          <w:rtl/>
        </w:rPr>
        <w:t>–</w:t>
      </w:r>
      <w:r>
        <w:rPr>
          <w:rFonts w:cs="FrankRuehl" w:hint="cs"/>
          <w:rtl/>
        </w:rPr>
        <w:t xml:space="preserve"> תיקון מס' 47 (מס' 1086) תשמ"ד-1983; תחילתו ביום 5.12.1983.</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48" w:history="1">
        <w:r>
          <w:rPr>
            <w:rStyle w:val="Hyperlink"/>
            <w:rFonts w:cs="FrankRuehl" w:hint="cs"/>
            <w:rtl/>
          </w:rPr>
          <w:t>קובץ המנשרים מס' 66</w:t>
        </w:r>
      </w:hyperlink>
      <w:r>
        <w:rPr>
          <w:rFonts w:cs="FrankRuehl" w:hint="cs"/>
          <w:rtl/>
        </w:rPr>
        <w:t xml:space="preserve"> מיום 17.9.1984 עמ' 6 </w:t>
      </w:r>
      <w:r>
        <w:rPr>
          <w:rFonts w:cs="FrankRuehl"/>
          <w:rtl/>
        </w:rPr>
        <w:t>–</w:t>
      </w:r>
      <w:r>
        <w:rPr>
          <w:rFonts w:cs="FrankRuehl" w:hint="cs"/>
          <w:rtl/>
        </w:rPr>
        <w:t xml:space="preserve"> תיקון מס' 48 (מס' 1092) תשמ"ד-1984; תחילתו ביום 15.1.1984.</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49" w:history="1">
        <w:r>
          <w:rPr>
            <w:rStyle w:val="Hyperlink"/>
            <w:rFonts w:cs="FrankRuehl" w:hint="cs"/>
            <w:rtl/>
          </w:rPr>
          <w:t>קובץ המנשרים מס' 66</w:t>
        </w:r>
      </w:hyperlink>
      <w:r>
        <w:rPr>
          <w:rFonts w:cs="FrankRuehl" w:hint="cs"/>
          <w:rtl/>
        </w:rPr>
        <w:t xml:space="preserve"> מיום 17.9.1984 עמ' 50 </w:t>
      </w:r>
      <w:r>
        <w:rPr>
          <w:rFonts w:cs="FrankRuehl"/>
          <w:rtl/>
        </w:rPr>
        <w:t>–</w:t>
      </w:r>
      <w:r>
        <w:rPr>
          <w:rFonts w:cs="FrankRuehl" w:hint="cs"/>
          <w:rtl/>
        </w:rPr>
        <w:t xml:space="preserve"> תיקון מס' 49 (מס' 1108) תשמ"ד-1984; תחילתו ביום 1.5.1984.</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Pr>
            <w:rStyle w:val="Hyperlink"/>
            <w:rFonts w:cs="FrankRuehl" w:hint="cs"/>
            <w:rtl/>
          </w:rPr>
          <w:t>קובץ המנשרים מס' 68</w:t>
        </w:r>
      </w:hyperlink>
      <w:r>
        <w:rPr>
          <w:rFonts w:cs="FrankRuehl" w:hint="cs"/>
          <w:rtl/>
        </w:rPr>
        <w:t xml:space="preserve"> מיום 1.3.1985 עמ' 52 </w:t>
      </w:r>
      <w:r>
        <w:rPr>
          <w:rFonts w:cs="FrankRuehl"/>
          <w:rtl/>
        </w:rPr>
        <w:t>–</w:t>
      </w:r>
      <w:r>
        <w:rPr>
          <w:rFonts w:cs="FrankRuehl" w:hint="cs"/>
          <w:rtl/>
        </w:rPr>
        <w:t xml:space="preserve"> תיקון מס' 50 (מס' 1123) תשמ"ה-1984; תחילתו ביום 18.11.1984.</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Pr>
            <w:rStyle w:val="Hyperlink"/>
            <w:rFonts w:cs="FrankRuehl" w:hint="cs"/>
            <w:rtl/>
          </w:rPr>
          <w:t>קובץ המנשרים מס' 68</w:t>
        </w:r>
      </w:hyperlink>
      <w:r>
        <w:rPr>
          <w:rFonts w:cs="FrankRuehl" w:hint="cs"/>
          <w:rtl/>
        </w:rPr>
        <w:t xml:space="preserve"> מיום 1.3.1985 עמ' 54 </w:t>
      </w:r>
      <w:r>
        <w:rPr>
          <w:rFonts w:cs="FrankRuehl"/>
          <w:rtl/>
        </w:rPr>
        <w:t>–</w:t>
      </w:r>
      <w:r>
        <w:rPr>
          <w:rFonts w:cs="FrankRuehl" w:hint="cs"/>
          <w:rtl/>
        </w:rPr>
        <w:t xml:space="preserve"> תיקון מס' 51 (מס' 1124) תשמ"ה-1984; תחילתו ביום 18.11.1984.</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Pr>
            <w:rStyle w:val="Hyperlink"/>
            <w:rFonts w:cs="FrankRuehl" w:hint="cs"/>
            <w:rtl/>
          </w:rPr>
          <w:t>קובץ המנשרים מס' 74</w:t>
        </w:r>
      </w:hyperlink>
      <w:r>
        <w:rPr>
          <w:rFonts w:cs="FrankRuehl" w:hint="cs"/>
          <w:rtl/>
        </w:rPr>
        <w:t xml:space="preserve"> מיום 2.11.1986 עמ' 18 </w:t>
      </w:r>
      <w:r>
        <w:rPr>
          <w:rFonts w:cs="FrankRuehl"/>
          <w:rtl/>
        </w:rPr>
        <w:t>–</w:t>
      </w:r>
      <w:r>
        <w:rPr>
          <w:rFonts w:cs="FrankRuehl" w:hint="cs"/>
          <w:rtl/>
        </w:rPr>
        <w:t xml:space="preserve"> תיקון מס' 52 (מס' 1131) תשמ"ה-1985; תחילתו ביום 18.2.1985.</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hint="cs"/>
            <w:rtl/>
          </w:rPr>
          <w:t>קובץ המנשרים מס' 76</w:t>
        </w:r>
      </w:hyperlink>
      <w:r>
        <w:rPr>
          <w:rFonts w:cs="FrankRuehl" w:hint="cs"/>
          <w:rtl/>
        </w:rPr>
        <w:t xml:space="preserve"> מיום 12.9.1990 עמ' 132 </w:t>
      </w:r>
      <w:r>
        <w:rPr>
          <w:rFonts w:cs="FrankRuehl"/>
          <w:rtl/>
        </w:rPr>
        <w:t>–</w:t>
      </w:r>
      <w:r>
        <w:rPr>
          <w:rFonts w:cs="FrankRuehl" w:hint="cs"/>
          <w:rtl/>
        </w:rPr>
        <w:t xml:space="preserve"> תיקון מס' 53 (מס' 1217) תשמ"ח-1988; תחילתו ביום 3.2.1988.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קובץ המנשרים מס' 76</w:t>
        </w:r>
      </w:hyperlink>
      <w:r>
        <w:rPr>
          <w:rFonts w:cs="FrankRuehl" w:hint="cs"/>
          <w:rtl/>
        </w:rPr>
        <w:t xml:space="preserve"> מיום 12.9.1990 עמ' 146 </w:t>
      </w:r>
      <w:r>
        <w:rPr>
          <w:rFonts w:cs="FrankRuehl"/>
          <w:rtl/>
        </w:rPr>
        <w:t>–</w:t>
      </w:r>
      <w:r>
        <w:rPr>
          <w:rFonts w:cs="FrankRuehl" w:hint="cs"/>
          <w:rtl/>
        </w:rPr>
        <w:t xml:space="preserve"> תיקון מס' 54 (מס' 1219) תשמ"ח-1988; תחילתו ביום 15.2.1988 ור' סעיף 3 לענין הוראת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Pr>
            <w:rStyle w:val="Hyperlink"/>
            <w:rFonts w:cs="FrankRuehl" w:hint="cs"/>
            <w:rtl/>
          </w:rPr>
          <w:t>קובץ המנשרים מס' 77</w:t>
        </w:r>
      </w:hyperlink>
      <w:r>
        <w:rPr>
          <w:rFonts w:cs="FrankRuehl" w:hint="cs"/>
          <w:rtl/>
        </w:rPr>
        <w:t xml:space="preserve"> מיום 13.2.1991 עמ' 12 </w:t>
      </w:r>
      <w:r>
        <w:rPr>
          <w:rFonts w:cs="FrankRuehl"/>
          <w:rtl/>
        </w:rPr>
        <w:t>–</w:t>
      </w:r>
      <w:r>
        <w:rPr>
          <w:rFonts w:cs="FrankRuehl" w:hint="cs"/>
          <w:rtl/>
        </w:rPr>
        <w:t xml:space="preserve"> תיקון מס' 55 (מס' 1233) תשמ"ח-1988; תחילתו ביום 10.5.1988.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Pr>
            <w:rStyle w:val="Hyperlink"/>
            <w:rFonts w:cs="FrankRuehl" w:hint="cs"/>
            <w:rtl/>
          </w:rPr>
          <w:t>קובץ המנשרים מס' 77</w:t>
        </w:r>
      </w:hyperlink>
      <w:r>
        <w:rPr>
          <w:rFonts w:cs="FrankRuehl" w:hint="cs"/>
          <w:rtl/>
        </w:rPr>
        <w:t xml:space="preserve"> מיום 13.2.1991 עמ' 14 </w:t>
      </w:r>
      <w:r>
        <w:rPr>
          <w:rFonts w:cs="FrankRuehl"/>
          <w:rtl/>
        </w:rPr>
        <w:t>–</w:t>
      </w:r>
      <w:r>
        <w:rPr>
          <w:rFonts w:cs="FrankRuehl" w:hint="cs"/>
          <w:rtl/>
        </w:rPr>
        <w:t xml:space="preserve"> תיקון מס' 56 (מס' 1234) תשמ"ח-1988; תחילתו ביום 10.5.1988.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Pr>
            <w:rStyle w:val="Hyperlink"/>
            <w:rFonts w:cs="FrankRuehl" w:hint="cs"/>
            <w:rtl/>
          </w:rPr>
          <w:t>קובץ המנשרים מס' 77</w:t>
        </w:r>
      </w:hyperlink>
      <w:r>
        <w:rPr>
          <w:rFonts w:cs="FrankRuehl" w:hint="cs"/>
          <w:rtl/>
        </w:rPr>
        <w:t xml:space="preserve"> מיום 13.2.1991 עמ' 98 </w:t>
      </w:r>
      <w:r>
        <w:rPr>
          <w:rFonts w:cs="FrankRuehl"/>
          <w:rtl/>
        </w:rPr>
        <w:t>–</w:t>
      </w:r>
      <w:r>
        <w:rPr>
          <w:rFonts w:cs="FrankRuehl" w:hint="cs"/>
          <w:rtl/>
        </w:rPr>
        <w:t xml:space="preserve"> תיקון מס' 57 (מס' 1260) תשמ"ט-1988; תחילתו ביום 6.11.1988.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Pr>
            <w:rStyle w:val="Hyperlink"/>
            <w:rFonts w:cs="FrankRuehl" w:hint="cs"/>
            <w:rtl/>
          </w:rPr>
          <w:t>קובץ המנשרים מס' 77</w:t>
        </w:r>
      </w:hyperlink>
      <w:r>
        <w:rPr>
          <w:rFonts w:cs="FrankRuehl" w:hint="cs"/>
          <w:rtl/>
        </w:rPr>
        <w:t xml:space="preserve"> מיום 13.2.1991 עמ' 134 </w:t>
      </w:r>
      <w:r>
        <w:rPr>
          <w:rFonts w:cs="FrankRuehl"/>
          <w:rtl/>
        </w:rPr>
        <w:t>–</w:t>
      </w:r>
      <w:r>
        <w:rPr>
          <w:rFonts w:cs="FrankRuehl" w:hint="cs"/>
          <w:rtl/>
        </w:rPr>
        <w:t xml:space="preserve"> תיקון מס' 58 (מס' 1265) תשמ"ט-1989; תחילתו ביום 1.4.1989 ור' סעיף 25 לענין הוראת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Pr>
            <w:rStyle w:val="Hyperlink"/>
            <w:rFonts w:cs="FrankRuehl" w:hint="cs"/>
            <w:rtl/>
          </w:rPr>
          <w:t>קובץ המנשרים מס' 77</w:t>
        </w:r>
      </w:hyperlink>
      <w:r>
        <w:rPr>
          <w:rFonts w:cs="FrankRuehl" w:hint="cs"/>
          <w:rtl/>
        </w:rPr>
        <w:t xml:space="preserve"> מיום 13.2.1991 עמ' 178 </w:t>
      </w:r>
      <w:r>
        <w:rPr>
          <w:rFonts w:cs="FrankRuehl"/>
          <w:rtl/>
        </w:rPr>
        <w:t>–</w:t>
      </w:r>
      <w:r>
        <w:rPr>
          <w:rFonts w:cs="FrankRuehl" w:hint="cs"/>
          <w:rtl/>
        </w:rPr>
        <w:t xml:space="preserve"> תיקון מס' 59 (מס' 1276) תשמ"ט-1989; תחילתו ביום 14.5.1989.</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60" w:history="1">
        <w:r>
          <w:rPr>
            <w:rStyle w:val="Hyperlink"/>
            <w:rFonts w:cs="FrankRuehl" w:hint="cs"/>
            <w:rtl/>
          </w:rPr>
          <w:t>קובץ המנשרים מס' 78</w:t>
        </w:r>
      </w:hyperlink>
      <w:r>
        <w:rPr>
          <w:rFonts w:cs="FrankRuehl" w:hint="cs"/>
          <w:rtl/>
        </w:rPr>
        <w:t xml:space="preserve"> מיום 20.6.1991 עמ' 20 </w:t>
      </w:r>
      <w:r>
        <w:rPr>
          <w:rFonts w:cs="FrankRuehl"/>
          <w:rtl/>
        </w:rPr>
        <w:t>–</w:t>
      </w:r>
      <w:r>
        <w:rPr>
          <w:rFonts w:cs="FrankRuehl" w:hint="cs"/>
          <w:rtl/>
        </w:rPr>
        <w:t xml:space="preserve"> תיקון מס' 60 (מס' 1282) תשמ"ט-1989; תחילתו ביום 8.9.1989.</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hint="cs"/>
            <w:rtl/>
          </w:rPr>
          <w:t>קובץ המנשרים מס' 78</w:t>
        </w:r>
      </w:hyperlink>
      <w:r>
        <w:rPr>
          <w:rFonts w:cs="FrankRuehl" w:hint="cs"/>
          <w:rtl/>
        </w:rPr>
        <w:t xml:space="preserve"> מיום 20.6.1991 עמ' 54 </w:t>
      </w:r>
      <w:r>
        <w:rPr>
          <w:rFonts w:cs="FrankRuehl"/>
          <w:rtl/>
        </w:rPr>
        <w:t>–</w:t>
      </w:r>
      <w:r>
        <w:rPr>
          <w:rFonts w:cs="FrankRuehl" w:hint="cs"/>
          <w:rtl/>
        </w:rPr>
        <w:t xml:space="preserve"> תיקון מס' 61 (מס' 1297) תש"ן-1990; תחילתו ביום 26.2.1990 ור' סעיף 2 לענין תחולה.</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קובץ המנשרים מס' 100</w:t>
        </w:r>
      </w:hyperlink>
      <w:r>
        <w:rPr>
          <w:rFonts w:cs="FrankRuehl" w:hint="cs"/>
          <w:rtl/>
        </w:rPr>
        <w:t xml:space="preserve"> מחודש נובמבר 1990 עמ' 3 </w:t>
      </w:r>
      <w:r>
        <w:rPr>
          <w:rFonts w:cs="FrankRuehl"/>
          <w:rtl/>
        </w:rPr>
        <w:t>–</w:t>
      </w:r>
      <w:r>
        <w:rPr>
          <w:rFonts w:cs="FrankRuehl" w:hint="cs"/>
          <w:rtl/>
        </w:rPr>
        <w:t xml:space="preserve"> תיקון מס' 62 (מס' 1309) תשנ"א-1990; תחילתו ביום 30.7.1990 ור' סעיף 5 לענין הוראת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Pr>
            <w:rStyle w:val="Hyperlink"/>
            <w:rFonts w:cs="FrankRuehl" w:hint="cs"/>
            <w:rtl/>
          </w:rPr>
          <w:t>קובץ המנשרים מס' 101</w:t>
        </w:r>
      </w:hyperlink>
      <w:r>
        <w:rPr>
          <w:rFonts w:cs="FrankRuehl" w:hint="cs"/>
          <w:rtl/>
        </w:rPr>
        <w:t xml:space="preserve"> מחודש נובמבר 1990 עמ' 19 </w:t>
      </w:r>
      <w:r>
        <w:rPr>
          <w:rFonts w:cs="FrankRuehl"/>
          <w:rtl/>
        </w:rPr>
        <w:t>–</w:t>
      </w:r>
      <w:r>
        <w:rPr>
          <w:rFonts w:cs="FrankRuehl" w:hint="cs"/>
          <w:rtl/>
        </w:rPr>
        <w:t xml:space="preserve"> תיקון מס' 63 (מס' 1316) תשנ"א-1990; תחילתו ביום תחילתו ביום 21.10.1990 ור' סעיף 10 לענין הוראות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קובץ המנשרים מס' 121</w:t>
        </w:r>
      </w:hyperlink>
      <w:r>
        <w:rPr>
          <w:rFonts w:cs="FrankRuehl" w:hint="cs"/>
          <w:rtl/>
        </w:rPr>
        <w:t xml:space="preserve"> מחודש יולי 1991 עמ' 366 </w:t>
      </w:r>
      <w:r>
        <w:rPr>
          <w:rFonts w:cs="FrankRuehl"/>
          <w:rtl/>
        </w:rPr>
        <w:t>–</w:t>
      </w:r>
      <w:r>
        <w:rPr>
          <w:rFonts w:cs="FrankRuehl" w:hint="cs"/>
          <w:rtl/>
        </w:rPr>
        <w:t xml:space="preserve"> תיקון מס' 64 (מס' 1343) תשנ"א-1991; תחילתו ביום 7.7.1991.</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Pr>
            <w:rStyle w:val="Hyperlink"/>
            <w:rFonts w:cs="FrankRuehl" w:hint="cs"/>
            <w:rtl/>
          </w:rPr>
          <w:t>קובץ המנשרים מס' 121</w:t>
        </w:r>
      </w:hyperlink>
      <w:r>
        <w:rPr>
          <w:rFonts w:cs="FrankRuehl" w:hint="cs"/>
          <w:rtl/>
        </w:rPr>
        <w:t xml:space="preserve"> מחודש יולי 1991 עמ' 367 </w:t>
      </w:r>
      <w:r>
        <w:rPr>
          <w:rFonts w:cs="FrankRuehl"/>
          <w:rtl/>
        </w:rPr>
        <w:t>–</w:t>
      </w:r>
      <w:r>
        <w:rPr>
          <w:rFonts w:cs="FrankRuehl" w:hint="cs"/>
          <w:rtl/>
        </w:rPr>
        <w:t xml:space="preserve"> תיקון מס' 65 (מס' 1344) תשנ"א-1991; תחילתו ביום 25.6.1991 ור' סעיף 5 לענין הוראות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Pr>
            <w:rStyle w:val="Hyperlink"/>
            <w:rFonts w:cs="FrankRuehl" w:hint="cs"/>
            <w:rtl/>
          </w:rPr>
          <w:t>קובץ המנשרים מס' 137</w:t>
        </w:r>
      </w:hyperlink>
      <w:r>
        <w:rPr>
          <w:rFonts w:cs="FrankRuehl" w:hint="cs"/>
          <w:rtl/>
        </w:rPr>
        <w:t xml:space="preserve"> מחודש אפריל 1992 עמ' 815 </w:t>
      </w:r>
      <w:r>
        <w:rPr>
          <w:rFonts w:cs="FrankRuehl"/>
          <w:rtl/>
        </w:rPr>
        <w:t>–</w:t>
      </w:r>
      <w:r>
        <w:rPr>
          <w:rFonts w:cs="FrankRuehl" w:hint="cs"/>
          <w:rtl/>
        </w:rPr>
        <w:t xml:space="preserve"> תיקון מס' 66 (מס' 1368) תשנ"ב-1992; תחילתו ביום 28.4.1992.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Pr>
            <w:rStyle w:val="Hyperlink"/>
            <w:rFonts w:cs="FrankRuehl" w:hint="cs"/>
            <w:rtl/>
          </w:rPr>
          <w:t>קובץ המנשרים מס' 137</w:t>
        </w:r>
      </w:hyperlink>
      <w:r>
        <w:rPr>
          <w:rFonts w:cs="FrankRuehl" w:hint="cs"/>
          <w:rtl/>
        </w:rPr>
        <w:t xml:space="preserve"> מחודש אפריל 1992 עמ' 816 </w:t>
      </w:r>
      <w:r>
        <w:rPr>
          <w:rFonts w:cs="FrankRuehl"/>
          <w:rtl/>
        </w:rPr>
        <w:t>–</w:t>
      </w:r>
      <w:r>
        <w:rPr>
          <w:rFonts w:cs="FrankRuehl" w:hint="cs"/>
          <w:rtl/>
        </w:rPr>
        <w:t xml:space="preserve"> תיקון מס' 67 (מס' 1369) תשנ"ב-1992; תחילתו ביום 28.4.1992.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Pr="002321C3">
          <w:rPr>
            <w:rStyle w:val="Hyperlink"/>
            <w:rFonts w:cs="FrankRuehl" w:hint="cs"/>
            <w:rtl/>
          </w:rPr>
          <w:t>קובץ המנשרים מס' 142</w:t>
        </w:r>
      </w:hyperlink>
      <w:r w:rsidRPr="002321C3">
        <w:rPr>
          <w:rFonts w:cs="FrankRuehl" w:hint="cs"/>
          <w:rtl/>
        </w:rPr>
        <w:t xml:space="preserve"> מחודש ספטמבר-אוקטובר </w:t>
      </w:r>
      <w:r w:rsidRPr="008531EB">
        <w:rPr>
          <w:rFonts w:cs="FrankRuehl" w:hint="cs"/>
          <w:rtl/>
        </w:rPr>
        <w:t xml:space="preserve">1992 עמ' 954 </w:t>
      </w:r>
      <w:r w:rsidRPr="008531EB">
        <w:rPr>
          <w:rFonts w:cs="FrankRuehl"/>
          <w:rtl/>
        </w:rPr>
        <w:t>–</w:t>
      </w:r>
      <w:r w:rsidRPr="008531EB">
        <w:rPr>
          <w:rFonts w:cs="FrankRuehl" w:hint="cs"/>
          <w:rtl/>
        </w:rPr>
        <w:t xml:space="preserve"> תיקון מס' 68 (מס' 1378) תשנ"ג-1992; </w:t>
      </w:r>
      <w:r w:rsidRPr="002321C3">
        <w:rPr>
          <w:rFonts w:cs="FrankRuehl" w:hint="cs"/>
          <w:rtl/>
        </w:rPr>
        <w:t>תחילתו ביום 20.10.1992 ור' סעיף 3 לענין הוראות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Pr>
            <w:rStyle w:val="Hyperlink"/>
            <w:rFonts w:cs="FrankRuehl" w:hint="cs"/>
            <w:rtl/>
          </w:rPr>
          <w:t>קובץ המנשרים מס' 143</w:t>
        </w:r>
      </w:hyperlink>
      <w:r>
        <w:rPr>
          <w:rFonts w:cs="FrankRuehl" w:hint="cs"/>
          <w:rtl/>
        </w:rPr>
        <w:t xml:space="preserve"> מחודש דצמבר 1992 עמ' 1007 </w:t>
      </w:r>
      <w:r>
        <w:rPr>
          <w:rFonts w:cs="FrankRuehl"/>
          <w:rtl/>
        </w:rPr>
        <w:t>–</w:t>
      </w:r>
      <w:r>
        <w:rPr>
          <w:rFonts w:cs="FrankRuehl" w:hint="cs"/>
          <w:rtl/>
        </w:rPr>
        <w:t xml:space="preserve"> תיקון מס' 69 (מס' 1382) תשנ"ג-1992; תחילתו ביום 23.12.1992.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Pr>
            <w:rStyle w:val="Hyperlink"/>
            <w:rFonts w:cs="FrankRuehl" w:hint="cs"/>
            <w:rtl/>
          </w:rPr>
          <w:t>קובץ המנשרים מס' 146</w:t>
        </w:r>
      </w:hyperlink>
      <w:r>
        <w:rPr>
          <w:rFonts w:cs="FrankRuehl" w:hint="cs"/>
          <w:rtl/>
        </w:rPr>
        <w:t xml:space="preserve"> משנת 1993 עמ' 1147 </w:t>
      </w:r>
      <w:r>
        <w:rPr>
          <w:rFonts w:cs="FrankRuehl"/>
          <w:rtl/>
        </w:rPr>
        <w:t>–</w:t>
      </w:r>
      <w:r>
        <w:rPr>
          <w:rFonts w:cs="FrankRuehl" w:hint="cs"/>
          <w:rtl/>
        </w:rPr>
        <w:t xml:space="preserve"> תיקון מס' 70 (מס' 1391) תשנ"ג-1993; ר' סעיף 7 לענין תחילה.</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71" w:history="1">
        <w:r>
          <w:rPr>
            <w:rStyle w:val="Hyperlink"/>
            <w:rFonts w:cs="FrankRuehl" w:hint="cs"/>
            <w:rtl/>
          </w:rPr>
          <w:t>קובץ המנשרים מס' 149</w:t>
        </w:r>
      </w:hyperlink>
      <w:r>
        <w:rPr>
          <w:rFonts w:cs="FrankRuehl" w:hint="cs"/>
          <w:rtl/>
        </w:rPr>
        <w:t xml:space="preserve"> משנת 1993 עמ' 1284 </w:t>
      </w:r>
      <w:r>
        <w:rPr>
          <w:rFonts w:cs="FrankRuehl"/>
          <w:rtl/>
        </w:rPr>
        <w:t>–</w:t>
      </w:r>
      <w:r>
        <w:rPr>
          <w:rFonts w:cs="FrankRuehl" w:hint="cs"/>
          <w:rtl/>
        </w:rPr>
        <w:t xml:space="preserve"> תיקון מס' 71 (מס' 1399) תשנ"ג-1993; תחילתו ביום 27.7.1993.</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Pr>
            <w:rStyle w:val="Hyperlink"/>
            <w:rFonts w:cs="FrankRuehl" w:hint="cs"/>
            <w:rtl/>
          </w:rPr>
          <w:t>קובץ המנשרים מס' 155</w:t>
        </w:r>
      </w:hyperlink>
      <w:r>
        <w:rPr>
          <w:rFonts w:cs="FrankRuehl" w:hint="cs"/>
          <w:rtl/>
        </w:rPr>
        <w:t xml:space="preserve"> משנת 1994 עמ' 1583 </w:t>
      </w:r>
      <w:r>
        <w:rPr>
          <w:rFonts w:cs="FrankRuehl"/>
          <w:rtl/>
        </w:rPr>
        <w:t>–</w:t>
      </w:r>
      <w:r>
        <w:rPr>
          <w:rFonts w:cs="FrankRuehl" w:hint="cs"/>
          <w:rtl/>
        </w:rPr>
        <w:t xml:space="preserve"> תיקון מס' 72 (מס' 1411) תשנ"ד-1994; תחילתו ביום 4.7.1994 ור' סעיף 9 לענין הוראות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Pr>
            <w:rStyle w:val="Hyperlink"/>
            <w:rFonts w:cs="FrankRuehl" w:hint="cs"/>
            <w:rtl/>
          </w:rPr>
          <w:t>קובץ המנשרים מס' 155</w:t>
        </w:r>
      </w:hyperlink>
      <w:r>
        <w:rPr>
          <w:rFonts w:cs="FrankRuehl" w:hint="cs"/>
          <w:rtl/>
        </w:rPr>
        <w:t xml:space="preserve"> משנת 1994 עמ' 1584 </w:t>
      </w:r>
      <w:r>
        <w:rPr>
          <w:rFonts w:cs="FrankRuehl"/>
          <w:rtl/>
        </w:rPr>
        <w:t>–</w:t>
      </w:r>
      <w:r>
        <w:rPr>
          <w:rFonts w:cs="FrankRuehl" w:hint="cs"/>
          <w:rtl/>
        </w:rPr>
        <w:t xml:space="preserve"> תיקון מס' 73 (מס' 1412) תשנ"ד-1994; תחילתו ביום 4.7.1994.</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06"/>
        <w:rPr>
          <w:rFonts w:cs="FrankRuehl" w:hint="cs"/>
          <w:rtl/>
        </w:rPr>
      </w:pPr>
      <w:hyperlink r:id="rId74" w:history="1">
        <w:r>
          <w:rPr>
            <w:rStyle w:val="Hyperlink"/>
            <w:rFonts w:cs="FrankRuehl" w:hint="cs"/>
            <w:rtl/>
          </w:rPr>
          <w:t>קובץ המנשרים מס' 156</w:t>
        </w:r>
      </w:hyperlink>
      <w:r>
        <w:rPr>
          <w:rFonts w:cs="FrankRuehl" w:hint="cs"/>
          <w:rtl/>
        </w:rPr>
        <w:t xml:space="preserve"> משנת 1994 עמ' 1636 </w:t>
      </w:r>
      <w:r>
        <w:rPr>
          <w:rFonts w:cs="FrankRuehl"/>
          <w:rtl/>
        </w:rPr>
        <w:t>–</w:t>
      </w:r>
      <w:r>
        <w:rPr>
          <w:rFonts w:cs="FrankRuehl" w:hint="cs"/>
          <w:rtl/>
        </w:rPr>
        <w:t xml:space="preserve"> תיקון מס' 74 (מס' 1413) תשנ"ד-1994; תחילתו ביום 20.7.1994.</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Pr>
            <w:rStyle w:val="Hyperlink"/>
            <w:rFonts w:cs="FrankRuehl" w:hint="cs"/>
            <w:rtl/>
          </w:rPr>
          <w:t>קובץ המנשרים מס' 160</w:t>
        </w:r>
      </w:hyperlink>
      <w:r>
        <w:rPr>
          <w:rFonts w:cs="FrankRuehl" w:hint="cs"/>
          <w:rtl/>
        </w:rPr>
        <w:t xml:space="preserve"> משנת 1995 עמ' 1771 </w:t>
      </w:r>
      <w:r>
        <w:rPr>
          <w:rFonts w:cs="FrankRuehl"/>
          <w:rtl/>
        </w:rPr>
        <w:t>–</w:t>
      </w:r>
      <w:r>
        <w:rPr>
          <w:rFonts w:cs="FrankRuehl" w:hint="cs"/>
          <w:rtl/>
        </w:rPr>
        <w:t xml:space="preserve"> תיקון מס' 75 (מס' 1419) תשנ"ה-1994; תחילתו ביום 29.12.1994.</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077"/>
        <w:rPr>
          <w:rFonts w:cs="FrankRuehl" w:hint="cs"/>
          <w:rtl/>
        </w:rPr>
      </w:pPr>
      <w:hyperlink r:id="rId76" w:history="1">
        <w:r>
          <w:rPr>
            <w:rStyle w:val="Hyperlink"/>
            <w:rFonts w:cs="FrankRuehl" w:hint="cs"/>
            <w:rtl/>
          </w:rPr>
          <w:t>קובץ המנשרים מס' 160</w:t>
        </w:r>
      </w:hyperlink>
      <w:r>
        <w:rPr>
          <w:rFonts w:cs="FrankRuehl" w:hint="cs"/>
          <w:rtl/>
        </w:rPr>
        <w:t xml:space="preserve"> משנת 1995 עמ' 1772 </w:t>
      </w:r>
      <w:r>
        <w:rPr>
          <w:rFonts w:cs="FrankRuehl"/>
          <w:rtl/>
        </w:rPr>
        <w:t>–</w:t>
      </w:r>
      <w:r>
        <w:rPr>
          <w:rFonts w:cs="FrankRuehl" w:hint="cs"/>
          <w:rtl/>
        </w:rPr>
        <w:t xml:space="preserve"> תיקון מס' 76 (מס' 1422) תשנ"ה-1995; תחילתו ביום 23.1.1995.</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077"/>
        <w:rPr>
          <w:rFonts w:cs="FrankRuehl" w:hint="cs"/>
          <w:rtl/>
        </w:rPr>
      </w:pPr>
      <w:hyperlink r:id="rId77" w:history="1">
        <w:r>
          <w:rPr>
            <w:rStyle w:val="Hyperlink"/>
            <w:rFonts w:cs="FrankRuehl" w:hint="cs"/>
            <w:rtl/>
          </w:rPr>
          <w:t>קובץ המנשרים מס' 162</w:t>
        </w:r>
      </w:hyperlink>
      <w:r>
        <w:rPr>
          <w:rFonts w:cs="FrankRuehl" w:hint="cs"/>
          <w:rtl/>
        </w:rPr>
        <w:t xml:space="preserve"> משנת 1995 עמ' 1825 </w:t>
      </w:r>
      <w:r>
        <w:rPr>
          <w:rFonts w:cs="FrankRuehl"/>
          <w:rtl/>
        </w:rPr>
        <w:t>–</w:t>
      </w:r>
      <w:r>
        <w:rPr>
          <w:rFonts w:cs="FrankRuehl" w:hint="cs"/>
          <w:rtl/>
        </w:rPr>
        <w:t xml:space="preserve"> תיקון מס' 77 (מס' 1427) תשנ"ה-1995; תחילתו ביום 21.6.1995.</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Pr>
            <w:rStyle w:val="Hyperlink"/>
            <w:rFonts w:cs="FrankRuehl" w:hint="cs"/>
            <w:rtl/>
          </w:rPr>
          <w:t>קובץ המנשרים מס' 172</w:t>
        </w:r>
      </w:hyperlink>
      <w:r>
        <w:rPr>
          <w:rFonts w:cs="FrankRuehl" w:hint="cs"/>
          <w:rtl/>
        </w:rPr>
        <w:t xml:space="preserve"> משנת 1997 עמ' 2221 </w:t>
      </w:r>
      <w:r>
        <w:rPr>
          <w:rFonts w:cs="FrankRuehl"/>
          <w:rtl/>
        </w:rPr>
        <w:t>–</w:t>
      </w:r>
      <w:r>
        <w:rPr>
          <w:rFonts w:cs="FrankRuehl" w:hint="cs"/>
          <w:rtl/>
        </w:rPr>
        <w:t xml:space="preserve"> תיקון מס' 78 (מס' 1451) תשנ"ז-1997; תחילתו ביום 23.2.1997.</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Pr>
            <w:rStyle w:val="Hyperlink"/>
            <w:rFonts w:cs="FrankRuehl" w:hint="cs"/>
            <w:rtl/>
          </w:rPr>
          <w:t>קובץ המנשרים מס' 176</w:t>
        </w:r>
      </w:hyperlink>
      <w:r>
        <w:rPr>
          <w:rFonts w:cs="FrankRuehl" w:hint="cs"/>
          <w:rtl/>
        </w:rPr>
        <w:t xml:space="preserve"> משנת 1997 עמ' 2332 </w:t>
      </w:r>
      <w:r>
        <w:rPr>
          <w:rFonts w:cs="FrankRuehl"/>
          <w:rtl/>
        </w:rPr>
        <w:t>–</w:t>
      </w:r>
      <w:r>
        <w:rPr>
          <w:rFonts w:cs="FrankRuehl" w:hint="cs"/>
          <w:rtl/>
        </w:rPr>
        <w:t xml:space="preserve"> תיקון מס' 79 (מס' 1454) תשנ"ז-1997; תחילתו ביום 27.8.1997 ור' סעיף 3 לענין הוראות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Pr>
            <w:rStyle w:val="Hyperlink"/>
            <w:rFonts w:cs="FrankRuehl" w:hint="cs"/>
            <w:rtl/>
          </w:rPr>
          <w:t>קובץ המנשרים מס' 177</w:t>
        </w:r>
      </w:hyperlink>
      <w:r>
        <w:rPr>
          <w:rFonts w:cs="FrankRuehl" w:hint="cs"/>
          <w:rtl/>
        </w:rPr>
        <w:t xml:space="preserve"> משנת 1997 עמ' 2354 </w:t>
      </w:r>
      <w:r>
        <w:rPr>
          <w:rFonts w:cs="FrankRuehl"/>
          <w:rtl/>
        </w:rPr>
        <w:t>–</w:t>
      </w:r>
      <w:r>
        <w:rPr>
          <w:rFonts w:cs="FrankRuehl" w:hint="cs"/>
          <w:rtl/>
        </w:rPr>
        <w:t xml:space="preserve"> תיקון מס' 80 (מס' 1455) תשנ"ז-1997; תחילתו ביום 28.9.1997.</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077"/>
        <w:rPr>
          <w:rFonts w:cs="FrankRuehl" w:hint="cs"/>
          <w:rtl/>
        </w:rPr>
      </w:pPr>
      <w:hyperlink r:id="rId81" w:history="1">
        <w:r>
          <w:rPr>
            <w:rStyle w:val="Hyperlink"/>
            <w:rFonts w:cs="FrankRuehl" w:hint="cs"/>
            <w:rtl/>
          </w:rPr>
          <w:t>קובץ המנשרים מס' 182</w:t>
        </w:r>
      </w:hyperlink>
      <w:r>
        <w:rPr>
          <w:rFonts w:cs="FrankRuehl" w:hint="cs"/>
          <w:rtl/>
        </w:rPr>
        <w:t xml:space="preserve"> משנת 1998 עמ' 2461 </w:t>
      </w:r>
      <w:r>
        <w:rPr>
          <w:rFonts w:cs="FrankRuehl"/>
          <w:rtl/>
        </w:rPr>
        <w:t>–</w:t>
      </w:r>
      <w:r>
        <w:rPr>
          <w:rFonts w:cs="FrankRuehl" w:hint="cs"/>
          <w:rtl/>
        </w:rPr>
        <w:t xml:space="preserve"> תיקון מס' 81 (מס' 1460) תשנ"ח-1998; תחילתו ביום 31.8.1998.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077"/>
        <w:rPr>
          <w:rFonts w:cs="FrankRuehl" w:hint="cs"/>
          <w:rtl/>
        </w:rPr>
      </w:pPr>
      <w:hyperlink r:id="rId82" w:history="1">
        <w:r>
          <w:rPr>
            <w:rStyle w:val="Hyperlink"/>
            <w:rFonts w:cs="FrankRuehl" w:hint="cs"/>
            <w:rtl/>
          </w:rPr>
          <w:t>קובץ המנשרים מס' 184</w:t>
        </w:r>
      </w:hyperlink>
      <w:r>
        <w:rPr>
          <w:rFonts w:cs="FrankRuehl" w:hint="cs"/>
          <w:rtl/>
        </w:rPr>
        <w:t xml:space="preserve"> משנת 1998 עמ' 2476 </w:t>
      </w:r>
      <w:r>
        <w:rPr>
          <w:rFonts w:cs="FrankRuehl"/>
          <w:rtl/>
        </w:rPr>
        <w:t>–</w:t>
      </w:r>
      <w:r>
        <w:rPr>
          <w:rFonts w:cs="FrankRuehl" w:hint="cs"/>
          <w:rtl/>
        </w:rPr>
        <w:t xml:space="preserve"> תיקון מס' 82 (מס' 1462) תשנ"ט-1998; תחילתו ביום 7.10.1998.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Pr>
            <w:rStyle w:val="Hyperlink"/>
            <w:rFonts w:cs="FrankRuehl" w:hint="cs"/>
            <w:rtl/>
          </w:rPr>
          <w:t>קובץ המנשרים מס' 193</w:t>
        </w:r>
      </w:hyperlink>
      <w:r>
        <w:rPr>
          <w:rFonts w:cs="FrankRuehl" w:hint="cs"/>
          <w:rtl/>
        </w:rPr>
        <w:t xml:space="preserve"> מחודש יוני 2001 עמ' 2962 </w:t>
      </w:r>
      <w:r>
        <w:rPr>
          <w:rFonts w:cs="FrankRuehl"/>
          <w:rtl/>
        </w:rPr>
        <w:t>–</w:t>
      </w:r>
      <w:r>
        <w:rPr>
          <w:rFonts w:cs="FrankRuehl" w:hint="cs"/>
          <w:rtl/>
        </w:rPr>
        <w:t xml:space="preserve"> תיקון מס' 83 (מס' 1489) תשס"א-2001; תחילתו ביום 14.2.2001 ור' סעיף 5(ב) לענין תחולה.</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Pr>
            <w:rStyle w:val="Hyperlink"/>
            <w:rFonts w:cs="FrankRuehl" w:hint="cs"/>
            <w:rtl/>
          </w:rPr>
          <w:t>קובץ המנשרים מס' 200</w:t>
        </w:r>
      </w:hyperlink>
      <w:r>
        <w:rPr>
          <w:rFonts w:cs="FrankRuehl" w:hint="cs"/>
          <w:rtl/>
        </w:rPr>
        <w:t xml:space="preserve"> מחודש מאי 2003 עמ' 3225 </w:t>
      </w:r>
      <w:r>
        <w:rPr>
          <w:rFonts w:cs="FrankRuehl"/>
          <w:rtl/>
        </w:rPr>
        <w:t>–</w:t>
      </w:r>
      <w:r>
        <w:rPr>
          <w:rFonts w:cs="FrankRuehl" w:hint="cs"/>
          <w:rtl/>
        </w:rPr>
        <w:t xml:space="preserve"> תיקון מס' 84 (מס' 1510) תשס"ב-2002; תחילתו ביום 1.8.2002.</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Pr>
            <w:rStyle w:val="Hyperlink"/>
            <w:rFonts w:cs="FrankRuehl" w:hint="cs"/>
            <w:rtl/>
          </w:rPr>
          <w:t>קובץ המנשרים מס' 200</w:t>
        </w:r>
      </w:hyperlink>
      <w:r>
        <w:rPr>
          <w:rFonts w:cs="FrankRuehl" w:hint="cs"/>
          <w:rtl/>
        </w:rPr>
        <w:t xml:space="preserve"> מחודש מאי 2003 עמ' 3229 </w:t>
      </w:r>
      <w:r>
        <w:rPr>
          <w:rFonts w:cs="FrankRuehl"/>
          <w:rtl/>
        </w:rPr>
        <w:t>–</w:t>
      </w:r>
      <w:r>
        <w:rPr>
          <w:rFonts w:cs="FrankRuehl" w:hint="cs"/>
          <w:rtl/>
        </w:rPr>
        <w:t xml:space="preserve"> תיקון מס' 85 (מס' 1513) תשס"ג-2002; תחילתו ביום 17.10.2002 ור' סעיף 2 לענין הוראת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6" w:history="1">
        <w:r>
          <w:rPr>
            <w:rStyle w:val="Hyperlink"/>
            <w:rFonts w:cs="FrankRuehl" w:hint="cs"/>
            <w:rtl/>
          </w:rPr>
          <w:t>קובץ המנשרים מס' 203</w:t>
        </w:r>
      </w:hyperlink>
      <w:r>
        <w:rPr>
          <w:rFonts w:cs="FrankRuehl" w:hint="cs"/>
          <w:rtl/>
        </w:rPr>
        <w:t xml:space="preserve"> מחודש אפריל 3004 עמ' 3432 </w:t>
      </w:r>
      <w:r>
        <w:rPr>
          <w:rFonts w:cs="FrankRuehl"/>
          <w:rtl/>
        </w:rPr>
        <w:t>–</w:t>
      </w:r>
      <w:r>
        <w:rPr>
          <w:rFonts w:cs="FrankRuehl" w:hint="cs"/>
          <w:rtl/>
        </w:rPr>
        <w:t xml:space="preserve"> תיקון מס' 86 (מס' 1530) תשס"ג-2003; תחילתו ביום 2.7.2003 ור' סעיף 3 לענין הוראות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Pr>
            <w:rStyle w:val="Hyperlink"/>
            <w:rFonts w:cs="FrankRuehl" w:hint="cs"/>
            <w:rtl/>
          </w:rPr>
          <w:t>קובץ המנשרים מס' 203</w:t>
        </w:r>
      </w:hyperlink>
      <w:r>
        <w:rPr>
          <w:rFonts w:cs="FrankRuehl" w:hint="cs"/>
          <w:rtl/>
        </w:rPr>
        <w:t xml:space="preserve"> מחודש אפריל 3004 עמ' 3433 </w:t>
      </w:r>
      <w:r>
        <w:rPr>
          <w:rFonts w:cs="FrankRuehl"/>
          <w:rtl/>
        </w:rPr>
        <w:t>–</w:t>
      </w:r>
      <w:r>
        <w:rPr>
          <w:rFonts w:cs="FrankRuehl" w:hint="cs"/>
          <w:rtl/>
        </w:rPr>
        <w:t xml:space="preserve"> תיקון מס' 87 (מס' 1531) תשס"ג-2003; תחילתו ביום 4.8.2003.</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8" w:history="1">
        <w:r>
          <w:rPr>
            <w:rStyle w:val="Hyperlink"/>
            <w:rFonts w:cs="FrankRuehl" w:hint="cs"/>
            <w:rtl/>
          </w:rPr>
          <w:t>קובץ המנשרים מס' 207</w:t>
        </w:r>
      </w:hyperlink>
      <w:r>
        <w:rPr>
          <w:rFonts w:cs="FrankRuehl" w:hint="cs"/>
          <w:rtl/>
        </w:rPr>
        <w:t xml:space="preserve"> מחודש ינואר 2006 עמ' 3533 </w:t>
      </w:r>
      <w:r>
        <w:rPr>
          <w:rFonts w:cs="FrankRuehl"/>
          <w:rtl/>
        </w:rPr>
        <w:t>–</w:t>
      </w:r>
      <w:r>
        <w:rPr>
          <w:rFonts w:cs="FrankRuehl" w:hint="cs"/>
          <w:rtl/>
        </w:rPr>
        <w:t xml:space="preserve"> תיקון מס' 88 (מס' 1533) תשס"ד-2003; תחילתו ביום 13.10.2003.</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Pr>
            <w:rStyle w:val="Hyperlink"/>
            <w:rFonts w:cs="FrankRuehl" w:hint="cs"/>
            <w:rtl/>
          </w:rPr>
          <w:t>קובץ המנשרים מס' 208</w:t>
        </w:r>
      </w:hyperlink>
      <w:r>
        <w:rPr>
          <w:rFonts w:cs="FrankRuehl" w:hint="cs"/>
          <w:rtl/>
        </w:rPr>
        <w:t xml:space="preserve"> מחודש ינואר 2006 עמ' 3734 </w:t>
      </w:r>
      <w:r>
        <w:rPr>
          <w:rFonts w:cs="FrankRuehl"/>
          <w:rtl/>
        </w:rPr>
        <w:t>–</w:t>
      </w:r>
      <w:r>
        <w:rPr>
          <w:rFonts w:cs="FrankRuehl" w:hint="cs"/>
          <w:rtl/>
        </w:rPr>
        <w:t xml:space="preserve"> תיקון מס' 89 (מס' 1550) תשס"ה-2004; תחילתו ביום 12.10.2004 ור' סעיף 6 לענין הוראת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0" w:history="1">
        <w:r>
          <w:rPr>
            <w:rStyle w:val="Hyperlink"/>
            <w:rFonts w:cs="FrankRuehl" w:hint="cs"/>
            <w:rtl/>
          </w:rPr>
          <w:t>קובץ המנשרים מס' 209</w:t>
        </w:r>
      </w:hyperlink>
      <w:r>
        <w:rPr>
          <w:rFonts w:cs="FrankRuehl" w:hint="cs"/>
          <w:rtl/>
        </w:rPr>
        <w:t xml:space="preserve"> מחודש ינואר 2006 עמ' 3860 </w:t>
      </w:r>
      <w:r>
        <w:rPr>
          <w:rFonts w:cs="FrankRuehl"/>
          <w:rtl/>
        </w:rPr>
        <w:t>–</w:t>
      </w:r>
      <w:r>
        <w:rPr>
          <w:rFonts w:cs="FrankRuehl" w:hint="cs"/>
          <w:rtl/>
        </w:rPr>
        <w:t xml:space="preserve"> תיקון מס' 90 (מס' 1561) תשס"ה-2005; תחילתו ביום 23.6.2005.</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Pr>
            <w:rStyle w:val="Hyperlink"/>
            <w:rFonts w:cs="FrankRuehl" w:hint="cs"/>
            <w:rtl/>
          </w:rPr>
          <w:t>קובץ המנשרים מס' 210</w:t>
        </w:r>
      </w:hyperlink>
      <w:r>
        <w:rPr>
          <w:rFonts w:cs="FrankRuehl" w:hint="cs"/>
          <w:rtl/>
        </w:rPr>
        <w:t xml:space="preserve"> מחודש ינואר 2006 עמ' 4057 </w:t>
      </w:r>
      <w:r>
        <w:rPr>
          <w:rFonts w:cs="FrankRuehl"/>
          <w:rtl/>
        </w:rPr>
        <w:t>–</w:t>
      </w:r>
      <w:r>
        <w:rPr>
          <w:rFonts w:cs="FrankRuehl" w:hint="cs"/>
          <w:rtl/>
        </w:rPr>
        <w:t xml:space="preserve"> תיקון מס' 91 (מס' 1571) תשס"ה-2005; תחילתו ביום 8.8.2005 ור' סעיף 5 לענין הוראות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Pr>
            <w:rStyle w:val="Hyperlink"/>
            <w:rFonts w:cs="FrankRuehl" w:hint="cs"/>
            <w:rtl/>
          </w:rPr>
          <w:t>קובץ המנשרים מס' 210</w:t>
        </w:r>
      </w:hyperlink>
      <w:r>
        <w:rPr>
          <w:rFonts w:cs="FrankRuehl" w:hint="cs"/>
          <w:rtl/>
        </w:rPr>
        <w:t xml:space="preserve"> מחודש ינואר 2006 עמ' 4060 </w:t>
      </w:r>
      <w:r>
        <w:rPr>
          <w:rFonts w:cs="FrankRuehl"/>
          <w:rtl/>
        </w:rPr>
        <w:t>–</w:t>
      </w:r>
      <w:r>
        <w:rPr>
          <w:rFonts w:cs="FrankRuehl" w:hint="cs"/>
          <w:rtl/>
        </w:rPr>
        <w:t xml:space="preserve"> תיקון מס' 92 (מס' 1574) תשס"ה-2005; תחילתו ביום 20.10.2005.</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Pr>
            <w:rStyle w:val="Hyperlink"/>
            <w:rFonts w:cs="FrankRuehl" w:hint="cs"/>
            <w:rtl/>
          </w:rPr>
          <w:t>קובץ המנשרים מס' 219</w:t>
        </w:r>
      </w:hyperlink>
      <w:r>
        <w:rPr>
          <w:rFonts w:cs="FrankRuehl" w:hint="cs"/>
          <w:rtl/>
        </w:rPr>
        <w:t xml:space="preserve"> מחודש אפריל 2007 עמ' 4471 </w:t>
      </w:r>
      <w:r>
        <w:rPr>
          <w:rFonts w:cs="FrankRuehl"/>
          <w:rtl/>
        </w:rPr>
        <w:t>–</w:t>
      </w:r>
      <w:r>
        <w:rPr>
          <w:rFonts w:cs="FrankRuehl" w:hint="cs"/>
          <w:rtl/>
        </w:rPr>
        <w:t xml:space="preserve"> תיקון מס' 93 (מס' 1588) תשס"ז-2006; תחילתו ביום 1.3.2007.</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4" w:history="1">
        <w:r w:rsidRPr="006F3170">
          <w:rPr>
            <w:rStyle w:val="Hyperlink"/>
            <w:rFonts w:cs="FrankRuehl" w:hint="cs"/>
            <w:rtl/>
          </w:rPr>
          <w:t>קובץ המנשרים מס' 221</w:t>
        </w:r>
      </w:hyperlink>
      <w:r>
        <w:rPr>
          <w:rFonts w:cs="FrankRuehl" w:hint="cs"/>
          <w:rtl/>
        </w:rPr>
        <w:t xml:space="preserve"> מחודש מרץ 2008 עמ' 4824 </w:t>
      </w:r>
      <w:r>
        <w:rPr>
          <w:rFonts w:cs="FrankRuehl"/>
          <w:rtl/>
        </w:rPr>
        <w:t>–</w:t>
      </w:r>
      <w:r>
        <w:rPr>
          <w:rFonts w:cs="FrankRuehl" w:hint="cs"/>
          <w:rtl/>
        </w:rPr>
        <w:t xml:space="preserve"> תיקון מס' 94 (מס' 1590) תשס"ז-2007; תחילתו ביום 7.3.2007 ור' סעיף 4 לענין הוראת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sidRPr="00DB4A58">
          <w:rPr>
            <w:rStyle w:val="Hyperlink"/>
            <w:rFonts w:cs="FrankRuehl" w:hint="cs"/>
            <w:rtl/>
          </w:rPr>
          <w:t>קובץ המנשרים מס' 221</w:t>
        </w:r>
      </w:hyperlink>
      <w:r>
        <w:rPr>
          <w:rFonts w:cs="FrankRuehl" w:hint="cs"/>
          <w:rtl/>
        </w:rPr>
        <w:t xml:space="preserve"> מחודש מרץ 2008 עמ' 4841 </w:t>
      </w:r>
      <w:r>
        <w:rPr>
          <w:rFonts w:cs="FrankRuehl"/>
          <w:rtl/>
        </w:rPr>
        <w:t>–</w:t>
      </w:r>
      <w:r>
        <w:rPr>
          <w:rFonts w:cs="FrankRuehl" w:hint="cs"/>
          <w:rtl/>
        </w:rPr>
        <w:t xml:space="preserve"> תיקון מס' 95 (מס' 1599) תשס"ז-2007; תחילתו ביום 6.8.2007 ור' סעיף 3(ב) לענין הוראת שעה (תוקנה </w:t>
      </w:r>
      <w:hyperlink r:id="rId96" w:history="1">
        <w:r w:rsidRPr="00202875">
          <w:rPr>
            <w:rStyle w:val="Hyperlink"/>
            <w:rFonts w:cs="FrankRuehl" w:hint="cs"/>
            <w:rtl/>
          </w:rPr>
          <w:t>קובץ המנשרים מס' 226</w:t>
        </w:r>
      </w:hyperlink>
      <w:r>
        <w:rPr>
          <w:rFonts w:cs="FrankRuehl" w:hint="cs"/>
          <w:rtl/>
        </w:rPr>
        <w:t xml:space="preserve"> מחודש ספטמבר 2008 עמ' 5315 </w:t>
      </w:r>
      <w:r>
        <w:rPr>
          <w:rFonts w:cs="FrankRuehl"/>
          <w:rtl/>
        </w:rPr>
        <w:t>–</w:t>
      </w:r>
      <w:r>
        <w:rPr>
          <w:rFonts w:cs="FrankRuehl" w:hint="cs"/>
          <w:rtl/>
        </w:rPr>
        <w:t xml:space="preserve"> תיקון מס' 95 (הארכת הוראת שעה) (מס' 1615) תשס"ח-2008; תחילתה ביום 26.8.2008. </w:t>
      </w:r>
      <w:hyperlink r:id="rId97" w:history="1">
        <w:r w:rsidRPr="00D27089">
          <w:rPr>
            <w:rStyle w:val="Hyperlink"/>
            <w:rFonts w:cs="FrankRuehl" w:hint="cs"/>
            <w:rtl/>
          </w:rPr>
          <w:t>קובץ המנשרים מס' 228</w:t>
        </w:r>
      </w:hyperlink>
      <w:r>
        <w:rPr>
          <w:rFonts w:cs="FrankRuehl" w:hint="cs"/>
          <w:rtl/>
        </w:rPr>
        <w:t xml:space="preserve"> מחודש ינואר 2009 עמ' 5397 בסעיף 3(ב) לתיקון מס' 103 (מס' 1624) תשס"ט-2008; תחילתו ביום 1.12.2008).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sidRPr="00C91D87">
          <w:rPr>
            <w:rStyle w:val="Hyperlink"/>
            <w:rFonts w:cs="FrankRuehl" w:hint="cs"/>
            <w:rtl/>
          </w:rPr>
          <w:t>קובץ המנשרים מס' 222</w:t>
        </w:r>
      </w:hyperlink>
      <w:r>
        <w:rPr>
          <w:rFonts w:cs="FrankRuehl" w:hint="cs"/>
          <w:rtl/>
        </w:rPr>
        <w:t xml:space="preserve"> מחודש מרץ 2008 עמ' 4983 </w:t>
      </w:r>
      <w:r>
        <w:rPr>
          <w:rFonts w:cs="FrankRuehl"/>
          <w:rtl/>
        </w:rPr>
        <w:t>–</w:t>
      </w:r>
      <w:r>
        <w:rPr>
          <w:rFonts w:cs="FrankRuehl" w:hint="cs"/>
          <w:rtl/>
        </w:rPr>
        <w:t xml:space="preserve"> תיקון מס' 96 (מס' 1602) תשס"ז-2007; תחילתו ביום 24.9.2007 ותוקפו לשלוש שנים (תוקן הארכת הוראת שעה </w:t>
      </w:r>
      <w:hyperlink r:id="rId99" w:history="1">
        <w:r w:rsidRPr="00C91D87">
          <w:rPr>
            <w:rStyle w:val="Hyperlink"/>
            <w:rFonts w:cs="FrankRuehl" w:hint="cs"/>
            <w:rtl/>
          </w:rPr>
          <w:t>קובץ המנשרים מס' 226</w:t>
        </w:r>
      </w:hyperlink>
      <w:r>
        <w:rPr>
          <w:rFonts w:cs="FrankRuehl" w:hint="cs"/>
          <w:rtl/>
        </w:rPr>
        <w:t xml:space="preserve"> מחודש ספטמבר 2008 עמ' 5316 </w:t>
      </w:r>
      <w:r>
        <w:rPr>
          <w:rFonts w:cs="FrankRuehl"/>
          <w:rtl/>
        </w:rPr>
        <w:t>–</w:t>
      </w:r>
      <w:r>
        <w:rPr>
          <w:rFonts w:cs="FrankRuehl" w:hint="cs"/>
          <w:rtl/>
        </w:rPr>
        <w:t xml:space="preserve"> תיקון מס' 96 (הארכת הוראת שעה) (מס' 1616) תשס"ח-2008; תחילתה ביום 26.8.2008. </w:t>
      </w:r>
      <w:hyperlink r:id="rId100" w:history="1">
        <w:r w:rsidRPr="00C976DE">
          <w:rPr>
            <w:rStyle w:val="Hyperlink"/>
            <w:rFonts w:cs="FrankRuehl" w:hint="cs"/>
            <w:rtl/>
          </w:rPr>
          <w:t>קובץ המנשרים מס' 232</w:t>
        </w:r>
      </w:hyperlink>
      <w:r>
        <w:rPr>
          <w:rFonts w:cs="FrankRuehl" w:hint="cs"/>
          <w:rtl/>
        </w:rPr>
        <w:t xml:space="preserve"> מחודש אוקטובר 2009 עמ' 5722 </w:t>
      </w:r>
      <w:r>
        <w:rPr>
          <w:rFonts w:cs="FrankRuehl"/>
          <w:rtl/>
        </w:rPr>
        <w:t>–</w:t>
      </w:r>
      <w:r>
        <w:rPr>
          <w:rFonts w:cs="FrankRuehl" w:hint="cs"/>
          <w:rtl/>
        </w:rPr>
        <w:t xml:space="preserve"> תיקון מס' 96 (הארכת הוראת שעה) (מס' 1645) תשס"ט-2009; תחילתו ביום 29.7.2009).</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sidRPr="00F2418B">
          <w:rPr>
            <w:rStyle w:val="Hyperlink"/>
            <w:rFonts w:cs="FrankRuehl" w:hint="cs"/>
            <w:rtl/>
          </w:rPr>
          <w:t>קובץ המנשרים מס' 222</w:t>
        </w:r>
      </w:hyperlink>
      <w:r>
        <w:rPr>
          <w:rFonts w:cs="FrankRuehl" w:hint="cs"/>
          <w:rtl/>
        </w:rPr>
        <w:t xml:space="preserve"> מחודש מרץ 2008 עמ' 4985 </w:t>
      </w:r>
      <w:r>
        <w:rPr>
          <w:rFonts w:cs="FrankRuehl"/>
          <w:rtl/>
        </w:rPr>
        <w:t>–</w:t>
      </w:r>
      <w:r>
        <w:rPr>
          <w:rFonts w:cs="FrankRuehl" w:hint="cs"/>
          <w:rtl/>
        </w:rPr>
        <w:t xml:space="preserve"> תיקון מס' 97 (מס' 1604) תשס"ח-2007; תחילתו ביום 22.10.2007.</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sidRPr="00EB4A64">
          <w:rPr>
            <w:rStyle w:val="Hyperlink"/>
            <w:rFonts w:cs="FrankRuehl" w:hint="cs"/>
            <w:rtl/>
          </w:rPr>
          <w:t>קובץ המנשרים מס' 222</w:t>
        </w:r>
      </w:hyperlink>
      <w:r>
        <w:rPr>
          <w:rFonts w:cs="FrankRuehl" w:hint="cs"/>
          <w:rtl/>
        </w:rPr>
        <w:t xml:space="preserve"> מחודש מרץ 2008 עמ' 4990 </w:t>
      </w:r>
      <w:r>
        <w:rPr>
          <w:rFonts w:cs="FrankRuehl"/>
          <w:rtl/>
        </w:rPr>
        <w:t>–</w:t>
      </w:r>
      <w:r>
        <w:rPr>
          <w:rFonts w:cs="FrankRuehl" w:hint="cs"/>
          <w:rtl/>
        </w:rPr>
        <w:t xml:space="preserve"> תיקון מס' 98 (מס' 1608) תשס"ח-2007; תחילתו ביום 5.12.2007 ור' סעיף 2 לענין הוראת מעבר.</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3" w:history="1">
        <w:r w:rsidRPr="001A6E27">
          <w:rPr>
            <w:rStyle w:val="Hyperlink"/>
            <w:rFonts w:cs="FrankRuehl" w:hint="cs"/>
            <w:rtl/>
          </w:rPr>
          <w:t>קובץ המנשרים מס' 222</w:t>
        </w:r>
      </w:hyperlink>
      <w:r>
        <w:rPr>
          <w:rFonts w:cs="FrankRuehl" w:hint="cs"/>
          <w:rtl/>
        </w:rPr>
        <w:t xml:space="preserve"> מחודש מרץ 2008 עמ' 4992 </w:t>
      </w:r>
      <w:r>
        <w:rPr>
          <w:rFonts w:cs="FrankRuehl"/>
          <w:rtl/>
        </w:rPr>
        <w:t>–</w:t>
      </w:r>
      <w:r>
        <w:rPr>
          <w:rFonts w:cs="FrankRuehl" w:hint="cs"/>
          <w:rtl/>
        </w:rPr>
        <w:t xml:space="preserve"> תיקון מס' 99 (מס' 1609) תשס"ח-2008; תחילתו ביום 7.1.2008.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sidRPr="001A476B">
          <w:rPr>
            <w:rStyle w:val="Hyperlink"/>
            <w:rFonts w:cs="FrankRuehl" w:hint="cs"/>
            <w:rtl/>
          </w:rPr>
          <w:t>קובץ המנשרים מס' 222</w:t>
        </w:r>
      </w:hyperlink>
      <w:r>
        <w:rPr>
          <w:rFonts w:cs="FrankRuehl" w:hint="cs"/>
          <w:rtl/>
        </w:rPr>
        <w:t xml:space="preserve"> מחודש מרץ 2008 עמ' 4994 </w:t>
      </w:r>
      <w:r>
        <w:rPr>
          <w:rFonts w:cs="FrankRuehl"/>
          <w:rtl/>
        </w:rPr>
        <w:t>–</w:t>
      </w:r>
      <w:r>
        <w:rPr>
          <w:rFonts w:cs="FrankRuehl" w:hint="cs"/>
          <w:rtl/>
        </w:rPr>
        <w:t xml:space="preserve"> תיקון מס' 100 (מס' 1610) תשס"ח-2008; תחילתו ביום 7.1.2008.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5" w:history="1">
        <w:r w:rsidRPr="00915AB6">
          <w:rPr>
            <w:rStyle w:val="Hyperlink"/>
            <w:rFonts w:cs="FrankRuehl" w:hint="cs"/>
            <w:rtl/>
          </w:rPr>
          <w:t>קובץ המנשרים מס' 225</w:t>
        </w:r>
      </w:hyperlink>
      <w:r>
        <w:rPr>
          <w:rFonts w:cs="FrankRuehl" w:hint="cs"/>
          <w:rtl/>
        </w:rPr>
        <w:t xml:space="preserve"> מחודש יולי 2008 עמ' 5261 </w:t>
      </w:r>
      <w:r>
        <w:rPr>
          <w:rFonts w:cs="FrankRuehl"/>
          <w:rtl/>
        </w:rPr>
        <w:t>–</w:t>
      </w:r>
      <w:r>
        <w:rPr>
          <w:rFonts w:cs="FrankRuehl" w:hint="cs"/>
          <w:rtl/>
        </w:rPr>
        <w:t xml:space="preserve"> תיקון מס' 101 (מס' 1614) תשס"ח-2008; תחילתו ביום 8.7.2008.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6" w:history="1">
        <w:r w:rsidRPr="00261704">
          <w:rPr>
            <w:rStyle w:val="Hyperlink"/>
            <w:rFonts w:cs="FrankRuehl" w:hint="cs"/>
            <w:rtl/>
          </w:rPr>
          <w:t>קובץ המנשרים מס' 227</w:t>
        </w:r>
      </w:hyperlink>
      <w:r>
        <w:rPr>
          <w:rFonts w:cs="FrankRuehl" w:hint="cs"/>
          <w:rtl/>
        </w:rPr>
        <w:t xml:space="preserve"> מחודש דצמבר 2008 עמ' 5339 </w:t>
      </w:r>
      <w:r>
        <w:rPr>
          <w:rFonts w:cs="FrankRuehl"/>
          <w:rtl/>
        </w:rPr>
        <w:t>–</w:t>
      </w:r>
      <w:r>
        <w:rPr>
          <w:rFonts w:cs="FrankRuehl" w:hint="cs"/>
          <w:rtl/>
        </w:rPr>
        <w:t xml:space="preserve"> תיקון מס' 102 (מס' 1617) תשס"ח-2008; תחילתו ביום 16.9.2008.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7" w:history="1">
        <w:r w:rsidRPr="00D27089">
          <w:rPr>
            <w:rStyle w:val="Hyperlink"/>
            <w:rFonts w:cs="FrankRuehl" w:hint="cs"/>
            <w:rtl/>
          </w:rPr>
          <w:t>קובץ המנשרים מס' 228</w:t>
        </w:r>
      </w:hyperlink>
      <w:r>
        <w:rPr>
          <w:rFonts w:cs="FrankRuehl" w:hint="cs"/>
          <w:rtl/>
        </w:rPr>
        <w:t xml:space="preserve"> מחודש ינואר 2009 עמ' 5397 </w:t>
      </w:r>
      <w:r>
        <w:rPr>
          <w:rFonts w:cs="FrankRuehl"/>
          <w:rtl/>
        </w:rPr>
        <w:t>–</w:t>
      </w:r>
      <w:r>
        <w:rPr>
          <w:rFonts w:cs="FrankRuehl" w:hint="cs"/>
          <w:rtl/>
        </w:rPr>
        <w:t xml:space="preserve"> תיקון מס' 103 (מס' 1624) תשס"ט-2008; תחילתו ביום 1.12.2008 ור' סעיף 3 לענין הוראות שעה.</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8" w:history="1">
        <w:r w:rsidRPr="002F727C">
          <w:rPr>
            <w:rStyle w:val="Hyperlink"/>
            <w:rFonts w:cs="FrankRuehl" w:hint="cs"/>
            <w:rtl/>
          </w:rPr>
          <w:t>קובץ המנשרים מס' 229</w:t>
        </w:r>
      </w:hyperlink>
      <w:r>
        <w:rPr>
          <w:rFonts w:cs="FrankRuehl" w:hint="cs"/>
          <w:rtl/>
        </w:rPr>
        <w:t xml:space="preserve"> מחודש פברואר 2009 עמ' 5461 </w:t>
      </w:r>
      <w:r>
        <w:rPr>
          <w:rFonts w:cs="FrankRuehl"/>
          <w:rtl/>
        </w:rPr>
        <w:t>–</w:t>
      </w:r>
      <w:r>
        <w:rPr>
          <w:rFonts w:cs="FrankRuehl" w:hint="cs"/>
          <w:rtl/>
        </w:rPr>
        <w:t xml:space="preserve"> תיקון מס' 104 (מס' 1626) תשס"ט-2008; תחילתו ביום 30.12.2008.</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9" w:history="1">
        <w:r w:rsidRPr="00550DA8">
          <w:rPr>
            <w:rStyle w:val="Hyperlink"/>
            <w:rFonts w:cs="FrankRuehl" w:hint="cs"/>
            <w:rtl/>
          </w:rPr>
          <w:t>קובץ המנשרים מס' 229</w:t>
        </w:r>
      </w:hyperlink>
      <w:r>
        <w:rPr>
          <w:rFonts w:cs="FrankRuehl" w:hint="cs"/>
          <w:rtl/>
        </w:rPr>
        <w:t xml:space="preserve"> מחודש פברואר 2009 עמ' 5462 </w:t>
      </w:r>
      <w:r>
        <w:rPr>
          <w:rFonts w:cs="FrankRuehl"/>
          <w:rtl/>
        </w:rPr>
        <w:t>–</w:t>
      </w:r>
      <w:r>
        <w:rPr>
          <w:rFonts w:cs="FrankRuehl" w:hint="cs"/>
          <w:rtl/>
        </w:rPr>
        <w:t xml:space="preserve"> תיקון מס' 105 (מס' 1627) תשס"ט-2008; תחילתו ביום 29.1.2009.</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sidRPr="00F4605D">
          <w:rPr>
            <w:rStyle w:val="Hyperlink"/>
            <w:rFonts w:cs="FrankRuehl" w:hint="cs"/>
            <w:rtl/>
          </w:rPr>
          <w:t>קובץ המנשרים מס' 229</w:t>
        </w:r>
      </w:hyperlink>
      <w:r>
        <w:rPr>
          <w:rFonts w:cs="FrankRuehl" w:hint="cs"/>
          <w:rtl/>
        </w:rPr>
        <w:t xml:space="preserve"> מחודש פברואר 2009 עמ' 5469 </w:t>
      </w:r>
      <w:r>
        <w:rPr>
          <w:rFonts w:cs="FrankRuehl"/>
          <w:rtl/>
        </w:rPr>
        <w:t>–</w:t>
      </w:r>
      <w:r>
        <w:rPr>
          <w:rFonts w:cs="FrankRuehl" w:hint="cs"/>
          <w:rtl/>
        </w:rPr>
        <w:t xml:space="preserve"> תיקון מס' 106 (מס' 1630) תשס"ט-2009; תחילתו ביום 27.1.2009.</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1" w:history="1">
        <w:r w:rsidRPr="00A60F1C">
          <w:rPr>
            <w:rStyle w:val="Hyperlink"/>
            <w:rFonts w:cs="FrankRuehl" w:hint="cs"/>
            <w:rtl/>
          </w:rPr>
          <w:t>קובץ המנשרים מס' 231</w:t>
        </w:r>
      </w:hyperlink>
      <w:r>
        <w:rPr>
          <w:rFonts w:cs="FrankRuehl" w:hint="cs"/>
          <w:rtl/>
        </w:rPr>
        <w:t xml:space="preserve"> מחודש יולי 2009 עמ' 5640 </w:t>
      </w:r>
      <w:r>
        <w:rPr>
          <w:rFonts w:cs="FrankRuehl"/>
          <w:rtl/>
        </w:rPr>
        <w:t>–</w:t>
      </w:r>
      <w:r>
        <w:rPr>
          <w:rFonts w:cs="FrankRuehl" w:hint="cs"/>
          <w:rtl/>
        </w:rPr>
        <w:t xml:space="preserve"> תיקון מס' 107 (מס' 1636) תשס"ט-2009; תחילתו ביום 9.6.2009.</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2" w:history="1">
        <w:r w:rsidRPr="005D60D1">
          <w:rPr>
            <w:rStyle w:val="Hyperlink"/>
            <w:rFonts w:cs="FrankRuehl" w:hint="cs"/>
            <w:rtl/>
          </w:rPr>
          <w:t>קובץ המנשרים מס' 231</w:t>
        </w:r>
      </w:hyperlink>
      <w:r>
        <w:rPr>
          <w:rFonts w:cs="FrankRuehl" w:hint="cs"/>
          <w:rtl/>
        </w:rPr>
        <w:t xml:space="preserve"> מחודש יולי 2009 עמ' 5654 </w:t>
      </w:r>
      <w:r>
        <w:rPr>
          <w:rFonts w:cs="FrankRuehl"/>
          <w:rtl/>
        </w:rPr>
        <w:t>–</w:t>
      </w:r>
      <w:r>
        <w:rPr>
          <w:rFonts w:cs="FrankRuehl" w:hint="cs"/>
          <w:rtl/>
        </w:rPr>
        <w:t xml:space="preserve"> תיקון מס' 108 (מס' 1641) תשס"ט-2009; תחילתו ביום 24.6.2009 ור' סעיף 2 לענין תחולה.</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3" w:history="1">
        <w:r w:rsidRPr="00C976DE">
          <w:rPr>
            <w:rStyle w:val="Hyperlink"/>
            <w:rFonts w:cs="FrankRuehl" w:hint="cs"/>
            <w:rtl/>
          </w:rPr>
          <w:t>קובץ המנשרים מס' 232</w:t>
        </w:r>
      </w:hyperlink>
      <w:r>
        <w:rPr>
          <w:rFonts w:cs="FrankRuehl" w:hint="cs"/>
          <w:rtl/>
        </w:rPr>
        <w:t xml:space="preserve"> מחודש אוקטובר 2009 עמ' 5719 </w:t>
      </w:r>
      <w:r>
        <w:rPr>
          <w:rFonts w:cs="FrankRuehl"/>
          <w:rtl/>
        </w:rPr>
        <w:t>–</w:t>
      </w:r>
      <w:r>
        <w:rPr>
          <w:rFonts w:cs="FrankRuehl" w:hint="cs"/>
          <w:rtl/>
        </w:rPr>
        <w:t xml:space="preserve"> תיקון מס' 109 (הוראת שעה) (מס' 1644) תשס"ט-2009; תוקפו מיום 27.9.2009 עד יום 26.9.2010 ור' סעיף 2 לענין תחולה.</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sidRPr="00C976DE">
          <w:rPr>
            <w:rStyle w:val="Hyperlink"/>
            <w:rFonts w:cs="FrankRuehl" w:hint="cs"/>
            <w:rtl/>
          </w:rPr>
          <w:t>קובץ המנשרים מס' 232</w:t>
        </w:r>
      </w:hyperlink>
      <w:r>
        <w:rPr>
          <w:rFonts w:cs="FrankRuehl" w:hint="cs"/>
          <w:rtl/>
        </w:rPr>
        <w:t xml:space="preserve"> מחודש אוקטובר 2009 עמ' 5723 </w:t>
      </w:r>
      <w:r>
        <w:rPr>
          <w:rFonts w:cs="FrankRuehl"/>
          <w:rtl/>
        </w:rPr>
        <w:t>–</w:t>
      </w:r>
      <w:r>
        <w:rPr>
          <w:rFonts w:cs="FrankRuehl" w:hint="cs"/>
          <w:rtl/>
        </w:rPr>
        <w:t xml:space="preserve"> תיקון מס' 110 (מס' 1646) תשס"ט-2009; תחילתו ביום 23.8.2009.</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5" w:history="1">
        <w:r w:rsidRPr="002D7A4D">
          <w:rPr>
            <w:rStyle w:val="Hyperlink"/>
            <w:rFonts w:cs="FrankRuehl" w:hint="cs"/>
            <w:rtl/>
          </w:rPr>
          <w:t>קובץ המנשרים מס' 233</w:t>
        </w:r>
      </w:hyperlink>
      <w:r>
        <w:rPr>
          <w:rFonts w:cs="FrankRuehl" w:hint="cs"/>
          <w:rtl/>
        </w:rPr>
        <w:t xml:space="preserve"> מחודש נובמבר 2009 עמ' 5838 </w:t>
      </w:r>
      <w:r>
        <w:rPr>
          <w:rFonts w:cs="FrankRuehl"/>
          <w:rtl/>
        </w:rPr>
        <w:t>–</w:t>
      </w:r>
      <w:r>
        <w:rPr>
          <w:rFonts w:cs="FrankRuehl" w:hint="cs"/>
          <w:rtl/>
        </w:rPr>
        <w:t xml:space="preserve"> תיקון מס' 111 (מס' 1648) תשס"ט-2009; תחילתו ביום 13.10.2009.</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sidRPr="002D7A4D">
          <w:rPr>
            <w:rStyle w:val="Hyperlink"/>
            <w:rFonts w:cs="FrankRuehl" w:hint="cs"/>
            <w:rtl/>
          </w:rPr>
          <w:t>קובץ המנשרים מס' 233</w:t>
        </w:r>
      </w:hyperlink>
      <w:r>
        <w:rPr>
          <w:rFonts w:cs="FrankRuehl" w:hint="cs"/>
          <w:rtl/>
        </w:rPr>
        <w:t xml:space="preserve"> מחודש נובמבר 2009 עמ' 5839 </w:t>
      </w:r>
      <w:r>
        <w:rPr>
          <w:rFonts w:cs="FrankRuehl"/>
          <w:rtl/>
        </w:rPr>
        <w:t>–</w:t>
      </w:r>
      <w:r>
        <w:rPr>
          <w:rFonts w:cs="FrankRuehl" w:hint="cs"/>
          <w:rtl/>
        </w:rPr>
        <w:t xml:space="preserve"> תיקון מס' 112 (מס' 1649) תשס"ט-2009; תחילתו ביום 13.4.2010 ור' סעיף 3 לענין תחולה.</w:t>
      </w:r>
    </w:p>
    <w:p w:rsidR="00E90B41" w:rsidRDefault="00E90B41" w:rsidP="002B3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B3841">
        <w:rPr>
          <w:rFonts w:cs="FrankRuehl" w:hint="cs"/>
          <w:b/>
          <w:bCs/>
          <w:rtl/>
        </w:rPr>
        <w:t>הוחלף</w:t>
      </w:r>
      <w:r>
        <w:rPr>
          <w:rFonts w:cs="FrankRuehl" w:hint="cs"/>
          <w:rtl/>
        </w:rPr>
        <w:t xml:space="preserve"> </w:t>
      </w:r>
      <w:hyperlink r:id="rId117" w:history="1">
        <w:r w:rsidRPr="00AC41E7">
          <w:rPr>
            <w:rStyle w:val="Hyperlink"/>
            <w:rFonts w:cs="FrankRuehl" w:hint="cs"/>
            <w:rtl/>
          </w:rPr>
          <w:t>קובץ המנשרים מס' 234</w:t>
        </w:r>
      </w:hyperlink>
      <w:r>
        <w:rPr>
          <w:rFonts w:cs="FrankRuehl" w:hint="cs"/>
          <w:rtl/>
        </w:rPr>
        <w:t xml:space="preserve"> מחודש דצמבר 2009 עמ' 5911 בצו בדבר הוראות ביטחון [נוסח משולב] (יהודה והשומרון) (מס' 1651), תש"ע-2009; תחילתו ביום 2.5.2010.</w:t>
      </w:r>
    </w:p>
  </w:footnote>
  <w:footnote w:id="2">
    <w:p w:rsidR="00E90B41" w:rsidRDefault="00E90B41" w:rsidP="009A3843">
      <w:pPr>
        <w:pStyle w:val="a5"/>
        <w:spacing w:before="72"/>
        <w:ind w:right="1134"/>
        <w:jc w:val="both"/>
        <w:rPr>
          <w:rFonts w:hint="cs"/>
          <w:rtl/>
        </w:rPr>
      </w:pPr>
      <w:r>
        <w:rPr>
          <w:rStyle w:val="a6"/>
        </w:rPr>
        <w:footnoteRef/>
      </w:r>
      <w:r w:rsidRPr="009A3843">
        <w:rPr>
          <w:rFonts w:cs="FrankRuehl"/>
          <w:sz w:val="22"/>
          <w:szCs w:val="22"/>
          <w:rtl/>
        </w:rPr>
        <w:t xml:space="preserve"> </w:t>
      </w:r>
      <w:r w:rsidRPr="009A3843">
        <w:rPr>
          <w:rFonts w:cs="FrankRuehl" w:hint="cs"/>
          <w:sz w:val="22"/>
          <w:szCs w:val="22"/>
          <w:rtl/>
        </w:rPr>
        <w:t>תוקף הסימן עד יום 26.9.2010.</w:t>
      </w:r>
    </w:p>
  </w:footnote>
  <w:footnote w:id="3">
    <w:p w:rsidR="00E90B41" w:rsidRDefault="00E90B41" w:rsidP="00401304">
      <w:pPr>
        <w:pStyle w:val="a5"/>
        <w:spacing w:before="60"/>
        <w:ind w:right="1134"/>
        <w:rPr>
          <w:rFonts w:hint="cs"/>
        </w:rPr>
      </w:pPr>
      <w:r>
        <w:rPr>
          <w:rStyle w:val="a6"/>
        </w:rPr>
        <w:footnoteRef/>
      </w:r>
      <w:r w:rsidRPr="001E2444">
        <w:rPr>
          <w:rFonts w:cs="FrankRuehl"/>
          <w:sz w:val="22"/>
          <w:szCs w:val="22"/>
          <w:rtl/>
        </w:rPr>
        <w:t xml:space="preserve"> </w:t>
      </w:r>
      <w:r w:rsidRPr="001E2444">
        <w:rPr>
          <w:rFonts w:cs="FrankRuehl" w:hint="cs"/>
          <w:sz w:val="22"/>
          <w:szCs w:val="22"/>
          <w:rtl/>
        </w:rPr>
        <w:t xml:space="preserve">תוקף </w:t>
      </w:r>
      <w:r>
        <w:rPr>
          <w:rFonts w:cs="FrankRuehl" w:hint="cs"/>
          <w:sz w:val="22"/>
          <w:szCs w:val="22"/>
          <w:rtl/>
        </w:rPr>
        <w:t>פסקאות 78(כא)(3), 78(כא)(4)</w:t>
      </w:r>
      <w:r w:rsidRPr="001E2444">
        <w:rPr>
          <w:rFonts w:cs="FrankRuehl" w:hint="cs"/>
          <w:sz w:val="22"/>
          <w:szCs w:val="22"/>
          <w:rtl/>
        </w:rPr>
        <w:t xml:space="preserve"> עד יום </w:t>
      </w:r>
      <w:r>
        <w:rPr>
          <w:rFonts w:cs="FrankRuehl" w:hint="cs"/>
          <w:sz w:val="22"/>
          <w:szCs w:val="22"/>
          <w:rtl/>
        </w:rPr>
        <w:t>29.12.2010</w:t>
      </w:r>
      <w:r w:rsidRPr="001E2444">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B41" w:rsidRDefault="00E90B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90B41" w:rsidRDefault="00E90B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0B41" w:rsidRDefault="00E90B4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B41" w:rsidRDefault="00E90B4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הוראות בטחון (יהודה והשומרון) (מס' 378), תש"ל-1970</w:t>
    </w:r>
  </w:p>
  <w:p w:rsidR="00E90B41" w:rsidRDefault="00E90B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0B41" w:rsidRDefault="00E90B4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706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62B6"/>
    <w:rsid w:val="00056F08"/>
    <w:rsid w:val="00071ED3"/>
    <w:rsid w:val="000A0B91"/>
    <w:rsid w:val="000A14AF"/>
    <w:rsid w:val="000E62B6"/>
    <w:rsid w:val="001033D7"/>
    <w:rsid w:val="00115C2B"/>
    <w:rsid w:val="00134E95"/>
    <w:rsid w:val="00153BD6"/>
    <w:rsid w:val="001813F7"/>
    <w:rsid w:val="001A476B"/>
    <w:rsid w:val="001A6E27"/>
    <w:rsid w:val="001C79DD"/>
    <w:rsid w:val="001E2444"/>
    <w:rsid w:val="001E7F2E"/>
    <w:rsid w:val="00202875"/>
    <w:rsid w:val="002306B1"/>
    <w:rsid w:val="002321C3"/>
    <w:rsid w:val="00237626"/>
    <w:rsid w:val="00261704"/>
    <w:rsid w:val="00277A48"/>
    <w:rsid w:val="00284725"/>
    <w:rsid w:val="00285608"/>
    <w:rsid w:val="002B3841"/>
    <w:rsid w:val="002B5773"/>
    <w:rsid w:val="002D5C98"/>
    <w:rsid w:val="002D7A4D"/>
    <w:rsid w:val="002F727C"/>
    <w:rsid w:val="00317BDC"/>
    <w:rsid w:val="003477FE"/>
    <w:rsid w:val="00365279"/>
    <w:rsid w:val="0038491A"/>
    <w:rsid w:val="003C0E44"/>
    <w:rsid w:val="003F104C"/>
    <w:rsid w:val="00401304"/>
    <w:rsid w:val="00424EAB"/>
    <w:rsid w:val="00430393"/>
    <w:rsid w:val="00441CDE"/>
    <w:rsid w:val="004431B6"/>
    <w:rsid w:val="00463039"/>
    <w:rsid w:val="00484730"/>
    <w:rsid w:val="00515154"/>
    <w:rsid w:val="00520C0A"/>
    <w:rsid w:val="00550DA8"/>
    <w:rsid w:val="0055594A"/>
    <w:rsid w:val="00581543"/>
    <w:rsid w:val="00585533"/>
    <w:rsid w:val="005A12D1"/>
    <w:rsid w:val="005B1792"/>
    <w:rsid w:val="005B6617"/>
    <w:rsid w:val="005C1066"/>
    <w:rsid w:val="005D1B84"/>
    <w:rsid w:val="005D60D1"/>
    <w:rsid w:val="006030D8"/>
    <w:rsid w:val="00655871"/>
    <w:rsid w:val="006B5DF5"/>
    <w:rsid w:val="006F3170"/>
    <w:rsid w:val="006F3DB6"/>
    <w:rsid w:val="0079704B"/>
    <w:rsid w:val="00797686"/>
    <w:rsid w:val="00797A9D"/>
    <w:rsid w:val="00830630"/>
    <w:rsid w:val="008531EB"/>
    <w:rsid w:val="008636F7"/>
    <w:rsid w:val="00867ED6"/>
    <w:rsid w:val="00870507"/>
    <w:rsid w:val="00881777"/>
    <w:rsid w:val="0088469C"/>
    <w:rsid w:val="008B0F02"/>
    <w:rsid w:val="008D66BF"/>
    <w:rsid w:val="008F0C97"/>
    <w:rsid w:val="00915AB6"/>
    <w:rsid w:val="00917F1E"/>
    <w:rsid w:val="00930985"/>
    <w:rsid w:val="00976CF7"/>
    <w:rsid w:val="00992C90"/>
    <w:rsid w:val="009A3843"/>
    <w:rsid w:val="009E70FB"/>
    <w:rsid w:val="00A249A5"/>
    <w:rsid w:val="00A60F1C"/>
    <w:rsid w:val="00A612C6"/>
    <w:rsid w:val="00AB3A95"/>
    <w:rsid w:val="00AC625D"/>
    <w:rsid w:val="00B040F5"/>
    <w:rsid w:val="00B14631"/>
    <w:rsid w:val="00B22A5C"/>
    <w:rsid w:val="00B65AA2"/>
    <w:rsid w:val="00B828B4"/>
    <w:rsid w:val="00B93C9C"/>
    <w:rsid w:val="00BA5EFD"/>
    <w:rsid w:val="00BB0CBA"/>
    <w:rsid w:val="00C81FF1"/>
    <w:rsid w:val="00C91D87"/>
    <w:rsid w:val="00C976DE"/>
    <w:rsid w:val="00CA3A67"/>
    <w:rsid w:val="00D15FB3"/>
    <w:rsid w:val="00D27089"/>
    <w:rsid w:val="00D30A22"/>
    <w:rsid w:val="00D34DD7"/>
    <w:rsid w:val="00D46B4B"/>
    <w:rsid w:val="00D56CA2"/>
    <w:rsid w:val="00D9062E"/>
    <w:rsid w:val="00D91CBB"/>
    <w:rsid w:val="00DA758C"/>
    <w:rsid w:val="00DB4A58"/>
    <w:rsid w:val="00DD2CAC"/>
    <w:rsid w:val="00E1666E"/>
    <w:rsid w:val="00E2154C"/>
    <w:rsid w:val="00E34FF3"/>
    <w:rsid w:val="00E70F40"/>
    <w:rsid w:val="00E768EC"/>
    <w:rsid w:val="00E90B41"/>
    <w:rsid w:val="00EB4A64"/>
    <w:rsid w:val="00EC0CA4"/>
    <w:rsid w:val="00ED010D"/>
    <w:rsid w:val="00F077BE"/>
    <w:rsid w:val="00F2418B"/>
    <w:rsid w:val="00F31A46"/>
    <w:rsid w:val="00F31AFC"/>
    <w:rsid w:val="00F33F7C"/>
    <w:rsid w:val="00F4605D"/>
    <w:rsid w:val="00F8020A"/>
    <w:rsid w:val="00F80AEB"/>
    <w:rsid w:val="00F81401"/>
    <w:rsid w:val="00FA0D72"/>
    <w:rsid w:val="00FB6863"/>
    <w:rsid w:val="00FD1136"/>
    <w:rsid w:val="00FE04E7"/>
    <w:rsid w:val="00FE1EF0"/>
    <w:rsid w:val="00FF0D37"/>
    <w:rsid w:val="00FF42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35859E1-B4C3-40A5-8134-A307E3E3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aliases w:val=" Char Char תו תו"/>
    <w:link w:val="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pPr>
      <w:keepNext/>
      <w:keepLines/>
      <w:tabs>
        <w:tab w:val="clear" w:pos="6259"/>
      </w:tabs>
      <w:spacing w:before="240"/>
      <w:jc w:val="center"/>
    </w:pPr>
    <w:rPr>
      <w:szCs w:val="20"/>
    </w:rPr>
  </w:style>
  <w:style w:type="paragraph" w:customStyle="1" w:styleId="CharChar">
    <w:name w:val=" Char Char"/>
    <w:basedOn w:val="a"/>
    <w:link w:val="a0"/>
    <w:rsid w:val="002306B1"/>
    <w:pPr>
      <w:keepLines/>
      <w:tabs>
        <w:tab w:val="left" w:pos="397"/>
        <w:tab w:val="left" w:pos="794"/>
        <w:tab w:val="left" w:pos="1191"/>
        <w:tab w:val="left" w:pos="1588"/>
        <w:tab w:val="left" w:pos="1985"/>
        <w:tab w:val="left" w:pos="2381"/>
        <w:tab w:val="left" w:pos="2778"/>
        <w:tab w:val="left" w:pos="3175"/>
        <w:tab w:val="left" w:pos="3572"/>
      </w:tabs>
      <w:jc w:val="both"/>
    </w:pPr>
    <w:rPr>
      <w:rFonts w:ascii="Arial" w:hAnsi="Arial" w:cs="David"/>
      <w:noProof/>
      <w:szCs w:val="28"/>
    </w:rPr>
  </w:style>
  <w:style w:type="paragraph" w:styleId="a8">
    <w:name w:val="Block Text"/>
    <w:basedOn w:val="a"/>
    <w:rsid w:val="002306B1"/>
    <w:pPr>
      <w:ind w:left="409" w:hanging="409"/>
    </w:pPr>
    <w:rPr>
      <w:rFonts w:cs="David"/>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70/ZAVA-0035.pdf" TargetMode="External"/><Relationship Id="rId299" Type="http://schemas.openxmlformats.org/officeDocument/2006/relationships/hyperlink" Target="http://www.nevo.co.il/Law_word/law70/ZAVA-0048.pdf" TargetMode="External"/><Relationship Id="rId21" Type="http://schemas.openxmlformats.org/officeDocument/2006/relationships/hyperlink" Target="http://www.nevo.co.il/Law_word/law70/ZAVA-0077.pdf" TargetMode="External"/><Relationship Id="rId63" Type="http://schemas.openxmlformats.org/officeDocument/2006/relationships/hyperlink" Target="http://www.nevo.co.il/Law_word/law70/ZAVA-0035.pdf" TargetMode="External"/><Relationship Id="rId159" Type="http://schemas.openxmlformats.org/officeDocument/2006/relationships/hyperlink" Target="http://www.nevo.co.il/Law_word/law70/ZAVA-0074.pdf" TargetMode="External"/><Relationship Id="rId324" Type="http://schemas.openxmlformats.org/officeDocument/2006/relationships/hyperlink" Target="http://www.nevo.co.il/Law_word/law70/zava-0222.pdf" TargetMode="External"/><Relationship Id="rId170" Type="http://schemas.openxmlformats.org/officeDocument/2006/relationships/hyperlink" Target="http://www.nevo.co.il/Law_word/law70/ZAVA-0027.pdf" TargetMode="External"/><Relationship Id="rId226" Type="http://schemas.openxmlformats.org/officeDocument/2006/relationships/hyperlink" Target="http://www.nevo.co.il/Law_word/law70/ZAVA-0077.pdf" TargetMode="External"/><Relationship Id="rId268" Type="http://schemas.openxmlformats.org/officeDocument/2006/relationships/hyperlink" Target="http://www.nevo.co.il/Law_word/law70/ZAVA-0056.pdf" TargetMode="External"/><Relationship Id="rId32" Type="http://schemas.openxmlformats.org/officeDocument/2006/relationships/hyperlink" Target="http://www.nevo.co.il/Law_word/law70/ZAVA-0210.pdf" TargetMode="External"/><Relationship Id="rId74" Type="http://schemas.openxmlformats.org/officeDocument/2006/relationships/hyperlink" Target="http://www.nevo.co.il/Law_word/law70/ZAVA-0035.pdf" TargetMode="External"/><Relationship Id="rId128" Type="http://schemas.openxmlformats.org/officeDocument/2006/relationships/hyperlink" Target="http://www.nevo.co.il/Law_word/law70/zava-0225.pdf" TargetMode="External"/><Relationship Id="rId335" Type="http://schemas.openxmlformats.org/officeDocument/2006/relationships/footer" Target="footer2.xml"/><Relationship Id="rId5" Type="http://schemas.openxmlformats.org/officeDocument/2006/relationships/footnotes" Target="footnotes.xml"/><Relationship Id="rId181" Type="http://schemas.openxmlformats.org/officeDocument/2006/relationships/hyperlink" Target="http://www.nevo.co.il/Law_word/law70/ZAVA-0077.pdf" TargetMode="External"/><Relationship Id="rId237" Type="http://schemas.openxmlformats.org/officeDocument/2006/relationships/hyperlink" Target="http://www.nevo.co.il/Law_word/law70/ZAVA-0209.pdf" TargetMode="External"/><Relationship Id="rId279" Type="http://schemas.openxmlformats.org/officeDocument/2006/relationships/hyperlink" Target="http://www.nevo.co.il/Law_word/law70/ZAVA-0210.pdf" TargetMode="External"/><Relationship Id="rId43" Type="http://schemas.openxmlformats.org/officeDocument/2006/relationships/hyperlink" Target="http://www.nevo.co.il/Law_word/law70/ZAVA-0210.pdf" TargetMode="External"/><Relationship Id="rId139" Type="http://schemas.openxmlformats.org/officeDocument/2006/relationships/hyperlink" Target="http://www.nevo.co.il/Law_word/law70/zava-0232.pdf" TargetMode="External"/><Relationship Id="rId290" Type="http://schemas.openxmlformats.org/officeDocument/2006/relationships/hyperlink" Target="http://www.nevo.co.il/Law_word/law70/ZAVA-0210.pdf" TargetMode="External"/><Relationship Id="rId304" Type="http://schemas.openxmlformats.org/officeDocument/2006/relationships/hyperlink" Target="http://www.nevo.co.il/Law_word/law70/zava-0233.pdf" TargetMode="External"/><Relationship Id="rId85" Type="http://schemas.openxmlformats.org/officeDocument/2006/relationships/hyperlink" Target="http://www.nevo.co.il/Law_word/law70/ZAVA-0077.pdf" TargetMode="External"/><Relationship Id="rId150" Type="http://schemas.openxmlformats.org/officeDocument/2006/relationships/hyperlink" Target="http://www.nevo.co.il/Law_word/law70/zava-0232.pdf" TargetMode="External"/><Relationship Id="rId192" Type="http://schemas.openxmlformats.org/officeDocument/2006/relationships/hyperlink" Target="http://www.nevo.co.il/Law_word/law70/ZAVA-0056.pdf" TargetMode="External"/><Relationship Id="rId206" Type="http://schemas.openxmlformats.org/officeDocument/2006/relationships/hyperlink" Target="http://www.nevo.co.il/Law_word/law70/ZAVA-0029.pdf" TargetMode="External"/><Relationship Id="rId248" Type="http://schemas.openxmlformats.org/officeDocument/2006/relationships/hyperlink" Target="http://www.nevo.co.il/Law_word/law70/ZAVA-0146.pdf" TargetMode="External"/><Relationship Id="rId12" Type="http://schemas.openxmlformats.org/officeDocument/2006/relationships/hyperlink" Target="http://www.nevo.co.il/Law_word/law70/ZAVA-0048.pdf" TargetMode="External"/><Relationship Id="rId108" Type="http://schemas.openxmlformats.org/officeDocument/2006/relationships/hyperlink" Target="http://www.nevo.co.il/Law_word/law70/ZAVA-0077.pdf" TargetMode="External"/><Relationship Id="rId315" Type="http://schemas.openxmlformats.org/officeDocument/2006/relationships/hyperlink" Target="http://www.nevo.co.il/Law_word/law70/ZAVA-0149.pdf" TargetMode="External"/><Relationship Id="rId54" Type="http://schemas.openxmlformats.org/officeDocument/2006/relationships/hyperlink" Target="http://www.nevo.co.il/Law_word/law70/zava-0222.pdf" TargetMode="External"/><Relationship Id="rId96" Type="http://schemas.openxmlformats.org/officeDocument/2006/relationships/hyperlink" Target="http://www.nevo.co.il/Law_word/law70/ZAVA-0121.pdf" TargetMode="External"/><Relationship Id="rId161" Type="http://schemas.openxmlformats.org/officeDocument/2006/relationships/hyperlink" Target="http://www.nevo.co.il/Law_word/law70/ZAVA-0078.pdf" TargetMode="External"/><Relationship Id="rId217" Type="http://schemas.openxmlformats.org/officeDocument/2006/relationships/hyperlink" Target="http://www.nevo.co.il/Law_word/law70/ZAVA-0184.pdf" TargetMode="External"/><Relationship Id="rId259" Type="http://schemas.openxmlformats.org/officeDocument/2006/relationships/hyperlink" Target="http://www.nevo.co.il/Law_word/law70/ZAVA-0047.pdf" TargetMode="External"/><Relationship Id="rId23" Type="http://schemas.openxmlformats.org/officeDocument/2006/relationships/hyperlink" Target="http://www.nevo.co.il/Law_word/law70/ZAVA-0208.pdf" TargetMode="External"/><Relationship Id="rId119" Type="http://schemas.openxmlformats.org/officeDocument/2006/relationships/hyperlink" Target="http://www.nevo.co.il/Law_word/law70/ZAVA-0100.pdf" TargetMode="External"/><Relationship Id="rId270" Type="http://schemas.openxmlformats.org/officeDocument/2006/relationships/hyperlink" Target="http://www.nevo.co.il/Law_word/law70/zava-0028.pdf" TargetMode="External"/><Relationship Id="rId326" Type="http://schemas.openxmlformats.org/officeDocument/2006/relationships/hyperlink" Target="http://www.nevo.co.il/Law_word/law70/ZAVA-0146.pdf" TargetMode="External"/><Relationship Id="rId65" Type="http://schemas.openxmlformats.org/officeDocument/2006/relationships/hyperlink" Target="http://www.nevo.co.il/Law_word/law70/ZAVA-0193.pdf" TargetMode="External"/><Relationship Id="rId130" Type="http://schemas.openxmlformats.org/officeDocument/2006/relationships/hyperlink" Target="http://www.nevo.co.il/Law_word/law70/ZAVA-0100.pdf" TargetMode="External"/><Relationship Id="rId172" Type="http://schemas.openxmlformats.org/officeDocument/2006/relationships/hyperlink" Target="http://www.nevo.co.il/Law_word/law70/ZAVA-0035.pdf" TargetMode="External"/><Relationship Id="rId228" Type="http://schemas.openxmlformats.org/officeDocument/2006/relationships/hyperlink" Target="http://www.nevo.co.il/Law_word/law70/ZAVA-0142.pdf" TargetMode="External"/><Relationship Id="rId281" Type="http://schemas.openxmlformats.org/officeDocument/2006/relationships/hyperlink" Target="http://www.nevo.co.il/Law_word/law70/ZAVA-0193.pdf" TargetMode="External"/><Relationship Id="rId337" Type="http://schemas.openxmlformats.org/officeDocument/2006/relationships/theme" Target="theme/theme1.xml"/><Relationship Id="rId34" Type="http://schemas.openxmlformats.org/officeDocument/2006/relationships/hyperlink" Target="http://www.nevo.co.il/Law_word/law70/ZAVA-0077.pdf" TargetMode="External"/><Relationship Id="rId76" Type="http://schemas.openxmlformats.org/officeDocument/2006/relationships/hyperlink" Target="http://www.nevo.co.il/Law_word/law70/ZAVA-0193.pdf" TargetMode="External"/><Relationship Id="rId141" Type="http://schemas.openxmlformats.org/officeDocument/2006/relationships/hyperlink" Target="http://www.nevo.co.il/Law_word/law70/zava-0232.pdf" TargetMode="External"/><Relationship Id="rId7" Type="http://schemas.openxmlformats.org/officeDocument/2006/relationships/hyperlink" Target="http://www.nevo.co.il/Law_word/law70/ZAVA-0077.pdf" TargetMode="External"/><Relationship Id="rId183" Type="http://schemas.openxmlformats.org/officeDocument/2006/relationships/hyperlink" Target="http://www.nevo.co.il/Law_word/law70/ZAVA-0076.pdf" TargetMode="External"/><Relationship Id="rId239" Type="http://schemas.openxmlformats.org/officeDocument/2006/relationships/hyperlink" Target="http://www.nevo.co.il/Law_word/law70/zava-0221.pdf" TargetMode="External"/><Relationship Id="rId250" Type="http://schemas.openxmlformats.org/officeDocument/2006/relationships/hyperlink" Target="http://www.nevo.co.il/Law_word/law70/ZAVA-0210.pdf" TargetMode="External"/><Relationship Id="rId292" Type="http://schemas.openxmlformats.org/officeDocument/2006/relationships/hyperlink" Target="http://www.nevo.co.il/Law_word/law70/ZAVA-0210.pdf" TargetMode="External"/><Relationship Id="rId306" Type="http://schemas.openxmlformats.org/officeDocument/2006/relationships/hyperlink" Target="http://www.nevo.co.il/Law_word/law70/zava-0233.pdf" TargetMode="External"/><Relationship Id="rId45" Type="http://schemas.openxmlformats.org/officeDocument/2006/relationships/hyperlink" Target="http://www.nevo.co.il/Law_word/law70/ZAVA-0035.pdf" TargetMode="External"/><Relationship Id="rId87" Type="http://schemas.openxmlformats.org/officeDocument/2006/relationships/hyperlink" Target="http://www.nevo.co.il/Law_word/law70/ZAVA-0035.pdf" TargetMode="External"/><Relationship Id="rId110" Type="http://schemas.openxmlformats.org/officeDocument/2006/relationships/hyperlink" Target="http://www.nevo.co.il/Law_word/law70/ZAVA-0077.pdf" TargetMode="External"/><Relationship Id="rId152" Type="http://schemas.openxmlformats.org/officeDocument/2006/relationships/hyperlink" Target="http://www.nevo.co.il/Law_word/law70/ZAVA-0034.pdf" TargetMode="External"/><Relationship Id="rId173" Type="http://schemas.openxmlformats.org/officeDocument/2006/relationships/hyperlink" Target="http://www.nevo.co.il/Law_word/law70/zava-0045.pdf" TargetMode="External"/><Relationship Id="rId194" Type="http://schemas.openxmlformats.org/officeDocument/2006/relationships/hyperlink" Target="http://www.nevo.co.il/Law_word/law70/ZAVA-0076.pdf" TargetMode="External"/><Relationship Id="rId208" Type="http://schemas.openxmlformats.org/officeDocument/2006/relationships/hyperlink" Target="http://www.nevo.co.il/Law_word/law70/ZAVA-0101.pdf" TargetMode="External"/><Relationship Id="rId229" Type="http://schemas.openxmlformats.org/officeDocument/2006/relationships/hyperlink" Target="http://www.nevo.co.il/Law_word/law70/ZAVA-0146.pdf" TargetMode="External"/><Relationship Id="rId240" Type="http://schemas.openxmlformats.org/officeDocument/2006/relationships/hyperlink" Target="http://www.nevo.co.il/Law_word/law70/zava-0226.pdf" TargetMode="External"/><Relationship Id="rId261" Type="http://schemas.openxmlformats.org/officeDocument/2006/relationships/hyperlink" Target="http://www.nevo.co.il/Law_word/law70/ZAVA-0077.pdf" TargetMode="External"/><Relationship Id="rId14" Type="http://schemas.openxmlformats.org/officeDocument/2006/relationships/hyperlink" Target="http://www.nevo.co.il/Law_word/law70/ZAVA-0057.pdf" TargetMode="External"/><Relationship Id="rId35" Type="http://schemas.openxmlformats.org/officeDocument/2006/relationships/hyperlink" Target="http://www.nevo.co.il/Law_word/law70/ZAVA-0121.pdf" TargetMode="External"/><Relationship Id="rId56" Type="http://schemas.openxmlformats.org/officeDocument/2006/relationships/hyperlink" Target="http://www.nevo.co.il/Law_word/law70/zava-0232.pdf" TargetMode="External"/><Relationship Id="rId77" Type="http://schemas.openxmlformats.org/officeDocument/2006/relationships/hyperlink" Target="http://www.nevo.co.il/Law_word/law70/ZAVA-0193.pdf" TargetMode="External"/><Relationship Id="rId100" Type="http://schemas.openxmlformats.org/officeDocument/2006/relationships/hyperlink" Target="http://www.nevo.co.il/Law_word/law70/ZAVA-0077.pdf" TargetMode="External"/><Relationship Id="rId282" Type="http://schemas.openxmlformats.org/officeDocument/2006/relationships/hyperlink" Target="http://www.nevo.co.il/Law_word/law70/ZAVA-0046.pdf" TargetMode="External"/><Relationship Id="rId317" Type="http://schemas.openxmlformats.org/officeDocument/2006/relationships/hyperlink" Target="http://www.nevo.co.il/Law_word/law70/ZAVA-0077.pdf" TargetMode="External"/><Relationship Id="rId8" Type="http://schemas.openxmlformats.org/officeDocument/2006/relationships/hyperlink" Target="http://www.nevo.co.il/Law_word/law70/ZAVA-0077.pdf" TargetMode="External"/><Relationship Id="rId98" Type="http://schemas.openxmlformats.org/officeDocument/2006/relationships/hyperlink" Target="http://www.nevo.co.il/Law_word/law70/ZAVA-0146.pdf" TargetMode="External"/><Relationship Id="rId121" Type="http://schemas.openxmlformats.org/officeDocument/2006/relationships/hyperlink" Target="http://www.nevo.co.il/Law_word/law70/ZAVA-0182.pdf" TargetMode="External"/><Relationship Id="rId142" Type="http://schemas.openxmlformats.org/officeDocument/2006/relationships/hyperlink" Target="http://www.nevo.co.il/Law_word/law70/zava-0232.pdf" TargetMode="External"/><Relationship Id="rId163" Type="http://schemas.openxmlformats.org/officeDocument/2006/relationships/hyperlink" Target="http://www.nevo.co.il/Law_word/law70/ZAVA-0143.pdf" TargetMode="External"/><Relationship Id="rId184" Type="http://schemas.openxmlformats.org/officeDocument/2006/relationships/hyperlink" Target="http://www.nevo.co.il/Law_word/law70/ZAVA-0077.pdf" TargetMode="External"/><Relationship Id="rId219" Type="http://schemas.openxmlformats.org/officeDocument/2006/relationships/hyperlink" Target="http://www.nevo.co.il/Law_word/law70/ZAVA-0053.pdf" TargetMode="External"/><Relationship Id="rId230" Type="http://schemas.openxmlformats.org/officeDocument/2006/relationships/hyperlink" Target="http://www.nevo.co.il/Law_word/law70/ZAVA-0156.pdf" TargetMode="External"/><Relationship Id="rId251" Type="http://schemas.openxmlformats.org/officeDocument/2006/relationships/hyperlink" Target="http://www.nevo.co.il/Law_word/law70/ZAVA-0210.pdf" TargetMode="External"/><Relationship Id="rId25" Type="http://schemas.openxmlformats.org/officeDocument/2006/relationships/hyperlink" Target="http://www.nevo.co.il/Law_word/law70/ZAVA-0077.pdf" TargetMode="External"/><Relationship Id="rId46" Type="http://schemas.openxmlformats.org/officeDocument/2006/relationships/hyperlink" Target="http://www.nevo.co.il/Law_word/law70/ZAVA-0077.pdf" TargetMode="External"/><Relationship Id="rId67" Type="http://schemas.openxmlformats.org/officeDocument/2006/relationships/hyperlink" Target="http://www.nevo.co.il/Law_word/law70/zava-0222.pdf" TargetMode="External"/><Relationship Id="rId272" Type="http://schemas.openxmlformats.org/officeDocument/2006/relationships/hyperlink" Target="http://www.nevo.co.il/Law_word/law70/ZAVA-0049.pdf" TargetMode="External"/><Relationship Id="rId293" Type="http://schemas.openxmlformats.org/officeDocument/2006/relationships/hyperlink" Target="http://www.nevo.co.il/Law_word/law70/ZAVA-0046.pdf" TargetMode="External"/><Relationship Id="rId307" Type="http://schemas.openxmlformats.org/officeDocument/2006/relationships/hyperlink" Target="http://www.nevo.co.il/Law_word/law70/zava-0233.pdf" TargetMode="External"/><Relationship Id="rId328" Type="http://schemas.openxmlformats.org/officeDocument/2006/relationships/hyperlink" Target="http://www.nevo.co.il/Law_word/law70/ZAVA-0076.pdf" TargetMode="External"/><Relationship Id="rId88" Type="http://schemas.openxmlformats.org/officeDocument/2006/relationships/hyperlink" Target="http://www.nevo.co.il/Law_word/law70/ZAVA-0053.pdf" TargetMode="External"/><Relationship Id="rId111" Type="http://schemas.openxmlformats.org/officeDocument/2006/relationships/hyperlink" Target="http://www.nevo.co.il/Law_word/law70/ZAVA-0146.pdf" TargetMode="External"/><Relationship Id="rId132" Type="http://schemas.openxmlformats.org/officeDocument/2006/relationships/hyperlink" Target="http://www.nevo.co.il/Law_word/law70/zava-0225.pdf" TargetMode="External"/><Relationship Id="rId153" Type="http://schemas.openxmlformats.org/officeDocument/2006/relationships/hyperlink" Target="http://www.nevo.co.il/Law_word/law70/zava-0045.pdf" TargetMode="External"/><Relationship Id="rId174" Type="http://schemas.openxmlformats.org/officeDocument/2006/relationships/hyperlink" Target="http://www.nevo.co.il/Law_word/law70/ZAVA-0048.pdf" TargetMode="External"/><Relationship Id="rId195" Type="http://schemas.openxmlformats.org/officeDocument/2006/relationships/hyperlink" Target="http://www.nevo.co.il/Law_word/law70/ZAVA-0101.pdf" TargetMode="External"/><Relationship Id="rId209" Type="http://schemas.openxmlformats.org/officeDocument/2006/relationships/hyperlink" Target="http://www.nevo.co.il/Law_word/law70/zava-0227.pdf" TargetMode="External"/><Relationship Id="rId220" Type="http://schemas.openxmlformats.org/officeDocument/2006/relationships/hyperlink" Target="http://www.nevo.co.il/Law_word/law70/ZAVA-0137.pdf" TargetMode="External"/><Relationship Id="rId241" Type="http://schemas.openxmlformats.org/officeDocument/2006/relationships/hyperlink" Target="http://www.nevo.co.il/Law_word/law70/zava-0228.pdf" TargetMode="External"/><Relationship Id="rId15" Type="http://schemas.openxmlformats.org/officeDocument/2006/relationships/hyperlink" Target="http://www.nevo.co.il/Law_word/law70/ZAVA-0033.pdf" TargetMode="External"/><Relationship Id="rId36" Type="http://schemas.openxmlformats.org/officeDocument/2006/relationships/hyperlink" Target="http://www.nevo.co.il/Law_word/law70/ZAVA-0210.pdf" TargetMode="External"/><Relationship Id="rId57" Type="http://schemas.openxmlformats.org/officeDocument/2006/relationships/hyperlink" Target="http://www.nevo.co.il/Law_word/law70/ZAVA-0076.pdf" TargetMode="External"/><Relationship Id="rId262" Type="http://schemas.openxmlformats.org/officeDocument/2006/relationships/hyperlink" Target="http://www.nevo.co.il/Law_word/law70/ZAVA-0101.pdf" TargetMode="External"/><Relationship Id="rId283" Type="http://schemas.openxmlformats.org/officeDocument/2006/relationships/hyperlink" Target="http://www.nevo.co.il/Law_word/law70/ZAVA-0025.pdf" TargetMode="External"/><Relationship Id="rId318" Type="http://schemas.openxmlformats.org/officeDocument/2006/relationships/hyperlink" Target="http://www.nevo.co.il/Law_word/law70/ZAVA-0077.pdf" TargetMode="External"/><Relationship Id="rId78" Type="http://schemas.openxmlformats.org/officeDocument/2006/relationships/hyperlink" Target="http://www.nevo.co.il/Law_word/law70/zava-0229.pdf" TargetMode="External"/><Relationship Id="rId99" Type="http://schemas.openxmlformats.org/officeDocument/2006/relationships/hyperlink" Target="http://www.nevo.co.il/Law_word/law70/ZAVA-0155.pdf" TargetMode="External"/><Relationship Id="rId101" Type="http://schemas.openxmlformats.org/officeDocument/2006/relationships/hyperlink" Target="http://www.nevo.co.il/Law_word/law70/ZAVA-0155.pdf" TargetMode="External"/><Relationship Id="rId122" Type="http://schemas.openxmlformats.org/officeDocument/2006/relationships/hyperlink" Target="http://www.nevo.co.il/Law_word/law70/ZAVA-0035.pdf" TargetMode="External"/><Relationship Id="rId143" Type="http://schemas.openxmlformats.org/officeDocument/2006/relationships/hyperlink" Target="http://www.nevo.co.il/Law_word/law70/zava-0232.pdf" TargetMode="External"/><Relationship Id="rId164" Type="http://schemas.openxmlformats.org/officeDocument/2006/relationships/hyperlink" Target="http://www.nevo.co.il/Law_word/law70/ZAVA-0200.pdf" TargetMode="External"/><Relationship Id="rId185" Type="http://schemas.openxmlformats.org/officeDocument/2006/relationships/hyperlink" Target="http://www.nevo.co.il/Law_word/law70/ZAVA-0210.pdf" TargetMode="External"/><Relationship Id="rId9" Type="http://schemas.openxmlformats.org/officeDocument/2006/relationships/hyperlink" Target="http://www.nevo.co.il/Law_word/law70/zava-0041.pdf" TargetMode="External"/><Relationship Id="rId210" Type="http://schemas.openxmlformats.org/officeDocument/2006/relationships/hyperlink" Target="http://www.nevo.co.il/Law_word/law70/ZAVA-0143.pdf" TargetMode="External"/><Relationship Id="rId26" Type="http://schemas.openxmlformats.org/officeDocument/2006/relationships/hyperlink" Target="http://www.nevo.co.il/Law_word/law70/ZAVA-0035.pdf" TargetMode="External"/><Relationship Id="rId231" Type="http://schemas.openxmlformats.org/officeDocument/2006/relationships/hyperlink" Target="http://www.nevo.co.il/Law_word/law70/ZAVA-0160.pdf" TargetMode="External"/><Relationship Id="rId252" Type="http://schemas.openxmlformats.org/officeDocument/2006/relationships/hyperlink" Target="http://www.nevo.co.il/Law_word/law70/ZAVA-0219.pdf" TargetMode="External"/><Relationship Id="rId273" Type="http://schemas.openxmlformats.org/officeDocument/2006/relationships/hyperlink" Target="http://www.nevo.co.il/Law_word/law70/ZAVA-0207.pdf" TargetMode="External"/><Relationship Id="rId294" Type="http://schemas.openxmlformats.org/officeDocument/2006/relationships/hyperlink" Target="http://www.nevo.co.il/Law_word/law70/ZAVA-0049.pdf" TargetMode="External"/><Relationship Id="rId308" Type="http://schemas.openxmlformats.org/officeDocument/2006/relationships/hyperlink" Target="http://www.nevo.co.il/Law_word/law70/zava-0233.pdf" TargetMode="External"/><Relationship Id="rId329" Type="http://schemas.openxmlformats.org/officeDocument/2006/relationships/hyperlink" Target="http://www.nevo.co.il/Law_word/law70/ZAVA-0146.pdf" TargetMode="External"/><Relationship Id="rId47" Type="http://schemas.openxmlformats.org/officeDocument/2006/relationships/hyperlink" Target="http://www.nevo.co.il/Law_word/law70/ZAVA-0143.pdf" TargetMode="External"/><Relationship Id="rId68" Type="http://schemas.openxmlformats.org/officeDocument/2006/relationships/hyperlink" Target="http://www.nevo.co.il/Law_word/law70/zava-0229.pdf" TargetMode="External"/><Relationship Id="rId89" Type="http://schemas.openxmlformats.org/officeDocument/2006/relationships/hyperlink" Target="http://www.nevo.co.il/Law_word/law70/ZAVA-0182.pdf" TargetMode="External"/><Relationship Id="rId112" Type="http://schemas.openxmlformats.org/officeDocument/2006/relationships/hyperlink" Target="http://www.nevo.co.il/Law_word/law70/ZAVA-0155.pdf" TargetMode="External"/><Relationship Id="rId133" Type="http://schemas.openxmlformats.org/officeDocument/2006/relationships/hyperlink" Target="http://www.nevo.co.il/Law_word/law70/zava-0042.pdf" TargetMode="External"/><Relationship Id="rId154" Type="http://schemas.openxmlformats.org/officeDocument/2006/relationships/hyperlink" Target="http://www.nevo.co.il/Law_word/law70/ZAVA-0048.pdf" TargetMode="External"/><Relationship Id="rId175" Type="http://schemas.openxmlformats.org/officeDocument/2006/relationships/hyperlink" Target="http://www.nevo.co.il/Law_word/law70/ZAVA-0053.pdf" TargetMode="External"/><Relationship Id="rId196" Type="http://schemas.openxmlformats.org/officeDocument/2006/relationships/hyperlink" Target="http://www.nevo.co.il/Law_word/law70/ZAVA-0033.pdf" TargetMode="External"/><Relationship Id="rId200" Type="http://schemas.openxmlformats.org/officeDocument/2006/relationships/hyperlink" Target="http://www.nevo.co.il/Law_word/law70/ZAVA-0027.pdf" TargetMode="External"/><Relationship Id="rId16" Type="http://schemas.openxmlformats.org/officeDocument/2006/relationships/hyperlink" Target="http://www.nevo.co.il/Law_word/law70/ZAVA-0033.pdf" TargetMode="External"/><Relationship Id="rId221" Type="http://schemas.openxmlformats.org/officeDocument/2006/relationships/hyperlink" Target="http://www.nevo.co.il/Law_word/law70/ZAVA-0053.pdf" TargetMode="External"/><Relationship Id="rId242" Type="http://schemas.openxmlformats.org/officeDocument/2006/relationships/hyperlink" Target="http://www.nevo.co.il/Law_word/law70/zava-0222.pdf" TargetMode="External"/><Relationship Id="rId263" Type="http://schemas.openxmlformats.org/officeDocument/2006/relationships/image" Target="media/image1.png"/><Relationship Id="rId284" Type="http://schemas.openxmlformats.org/officeDocument/2006/relationships/hyperlink" Target="http://www.nevo.co.il/Law_word/law70/zava-0028.pdf" TargetMode="External"/><Relationship Id="rId319" Type="http://schemas.openxmlformats.org/officeDocument/2006/relationships/hyperlink" Target="http://www.nevo.co.il/Law_word/law70/ZAVA-0078.pdf" TargetMode="External"/><Relationship Id="rId37" Type="http://schemas.openxmlformats.org/officeDocument/2006/relationships/hyperlink" Target="http://www.nevo.co.il/Law_word/law70/zava-0222.pdf" TargetMode="External"/><Relationship Id="rId58" Type="http://schemas.openxmlformats.org/officeDocument/2006/relationships/hyperlink" Target="http://www.nevo.co.il/Law_word/law70/ZAVA-0077.pdf" TargetMode="External"/><Relationship Id="rId79" Type="http://schemas.openxmlformats.org/officeDocument/2006/relationships/hyperlink" Target="http://www.nevo.co.il/Law_word/law70/ZAVA-0101.pdf" TargetMode="External"/><Relationship Id="rId102" Type="http://schemas.openxmlformats.org/officeDocument/2006/relationships/hyperlink" Target="http://www.nevo.co.il/Law_word/law70/ZAVA-0077.pdf" TargetMode="External"/><Relationship Id="rId123" Type="http://schemas.openxmlformats.org/officeDocument/2006/relationships/hyperlink" Target="http://www.nevo.co.il/Law_word/law70/ZAVA-0063.pdf" TargetMode="External"/><Relationship Id="rId144" Type="http://schemas.openxmlformats.org/officeDocument/2006/relationships/hyperlink" Target="http://www.nevo.co.il/Law_word/law70/zava-0232.pdf" TargetMode="External"/><Relationship Id="rId330" Type="http://schemas.openxmlformats.org/officeDocument/2006/relationships/hyperlink" Target="http://www.nevo.co.il/Law_word/law70/zava-0222.pdf" TargetMode="External"/><Relationship Id="rId90" Type="http://schemas.openxmlformats.org/officeDocument/2006/relationships/hyperlink" Target="http://www.nevo.co.il/Law_word/law70/zava-0233.pdf" TargetMode="External"/><Relationship Id="rId165" Type="http://schemas.openxmlformats.org/officeDocument/2006/relationships/hyperlink" Target="http://www.nevo.co.il/Law_word/law70/ZAVA-0210.pdf" TargetMode="External"/><Relationship Id="rId186" Type="http://schemas.openxmlformats.org/officeDocument/2006/relationships/hyperlink" Target="http://www.nevo.co.il/Law_word/law70/ZAVA-0068.pdf" TargetMode="External"/><Relationship Id="rId211" Type="http://schemas.openxmlformats.org/officeDocument/2006/relationships/hyperlink" Target="http://www.nevo.co.il/Law_word/law70/ZAVA-0101.pdf" TargetMode="External"/><Relationship Id="rId232" Type="http://schemas.openxmlformats.org/officeDocument/2006/relationships/hyperlink" Target="http://www.nevo.co.il/Law_word/law70/ZAVA-0162.pdf" TargetMode="External"/><Relationship Id="rId253" Type="http://schemas.openxmlformats.org/officeDocument/2006/relationships/hyperlink" Target="http://www.nevo.co.il/Law_word/law70/ZAVA-0048.pdf" TargetMode="External"/><Relationship Id="rId274" Type="http://schemas.openxmlformats.org/officeDocument/2006/relationships/hyperlink" Target="http://www.nevo.co.il/Law_word/law70/ZAVA-0210.pdf" TargetMode="External"/><Relationship Id="rId295" Type="http://schemas.openxmlformats.org/officeDocument/2006/relationships/hyperlink" Target="http://www.nevo.co.il/Law_word/law70/ZAVA-0210.pdf" TargetMode="External"/><Relationship Id="rId309" Type="http://schemas.openxmlformats.org/officeDocument/2006/relationships/hyperlink" Target="http://www.nevo.co.il/Law_word/law70/zava-0233.pdf" TargetMode="External"/><Relationship Id="rId27" Type="http://schemas.openxmlformats.org/officeDocument/2006/relationships/hyperlink" Target="http://www.nevo.co.il/Law_word/law70/ZAVA-0046.pdf" TargetMode="External"/><Relationship Id="rId48" Type="http://schemas.openxmlformats.org/officeDocument/2006/relationships/hyperlink" Target="http://www.nevo.co.il/Law_word/law70/ZAVA-0035.pdf" TargetMode="External"/><Relationship Id="rId69" Type="http://schemas.openxmlformats.org/officeDocument/2006/relationships/hyperlink" Target="http://www.nevo.co.il/Law_word/law70/ZAVA-0193.pdf" TargetMode="External"/><Relationship Id="rId113" Type="http://schemas.openxmlformats.org/officeDocument/2006/relationships/hyperlink" Target="http://www.nevo.co.il/Law_word/law70/ZAVA-0101.pdf" TargetMode="External"/><Relationship Id="rId134" Type="http://schemas.openxmlformats.org/officeDocument/2006/relationships/hyperlink" Target="http://www.nevo.co.il/Law_word/law70/ZAVA-0077.pdf" TargetMode="External"/><Relationship Id="rId320" Type="http://schemas.openxmlformats.org/officeDocument/2006/relationships/hyperlink" Target="http://www.nevo.co.il/Law_word/law70/ZAVA-0077.pdf" TargetMode="External"/><Relationship Id="rId80" Type="http://schemas.openxmlformats.org/officeDocument/2006/relationships/hyperlink" Target="http://www.nevo.co.il/Law_word/law70/ZAVA-0047.pdf" TargetMode="External"/><Relationship Id="rId155" Type="http://schemas.openxmlformats.org/officeDocument/2006/relationships/hyperlink" Target="http://www.nevo.co.il/Law_word/law70/ZAVA-0053.pdf" TargetMode="External"/><Relationship Id="rId176" Type="http://schemas.openxmlformats.org/officeDocument/2006/relationships/hyperlink" Target="http://www.nevo.co.il/Law_word/law70/ZAVA-0053.pdf" TargetMode="External"/><Relationship Id="rId197" Type="http://schemas.openxmlformats.org/officeDocument/2006/relationships/hyperlink" Target="http://www.nevo.co.il/Law_word/law70/ZAVA-0033.pdf" TargetMode="External"/><Relationship Id="rId201" Type="http://schemas.openxmlformats.org/officeDocument/2006/relationships/hyperlink" Target="http://www.nevo.co.il/Law_word/law70/ZAVA-0033.pdf" TargetMode="External"/><Relationship Id="rId222" Type="http://schemas.openxmlformats.org/officeDocument/2006/relationships/hyperlink" Target="http://www.nevo.co.il/Law_word/law70/zava-0222.pdf" TargetMode="External"/><Relationship Id="rId243" Type="http://schemas.openxmlformats.org/officeDocument/2006/relationships/hyperlink" Target="http://www.nevo.co.il/Law_word/law70/zava-0228.pdf" TargetMode="External"/><Relationship Id="rId264" Type="http://schemas.openxmlformats.org/officeDocument/2006/relationships/hyperlink" Target="http://www.nevo.co.il/Law_word/law70/ZAVA-0184.pdf" TargetMode="External"/><Relationship Id="rId285" Type="http://schemas.openxmlformats.org/officeDocument/2006/relationships/hyperlink" Target="http://www.nevo.co.il/Law_word/law70/ZAVA-0046.pdf" TargetMode="External"/><Relationship Id="rId17" Type="http://schemas.openxmlformats.org/officeDocument/2006/relationships/hyperlink" Target="http://www.nevo.co.il/Law_word/law70/ZAVA-0053.pdf" TargetMode="External"/><Relationship Id="rId38" Type="http://schemas.openxmlformats.org/officeDocument/2006/relationships/hyperlink" Target="http://www.nevo.co.il/Law_word/law70/zava-0231.pdf" TargetMode="External"/><Relationship Id="rId59" Type="http://schemas.openxmlformats.org/officeDocument/2006/relationships/hyperlink" Target="http://www.nevo.co.il/Law_word/law70/ZAVA-0143.pdf" TargetMode="External"/><Relationship Id="rId103" Type="http://schemas.openxmlformats.org/officeDocument/2006/relationships/hyperlink" Target="http://www.nevo.co.il/Law_word/law70/ZAVA-0101.pdf" TargetMode="External"/><Relationship Id="rId124" Type="http://schemas.openxmlformats.org/officeDocument/2006/relationships/hyperlink" Target="http://www.nevo.co.il/Law_word/law70/ZAVA-0077.pdf" TargetMode="External"/><Relationship Id="rId310" Type="http://schemas.openxmlformats.org/officeDocument/2006/relationships/hyperlink" Target="http://www.nevo.co.il/Law_word/law70/zava-0233.pdf" TargetMode="External"/><Relationship Id="rId70" Type="http://schemas.openxmlformats.org/officeDocument/2006/relationships/hyperlink" Target="http://www.nevo.co.il/Law_word/law70/ZAVA-0210.pdf" TargetMode="External"/><Relationship Id="rId91" Type="http://schemas.openxmlformats.org/officeDocument/2006/relationships/hyperlink" Target="http://www.nevo.co.il/Law_word/law70/ZAVA-0077.pdf" TargetMode="External"/><Relationship Id="rId145" Type="http://schemas.openxmlformats.org/officeDocument/2006/relationships/hyperlink" Target="http://www.nevo.co.il/Law_word/law70/zava-0232.pdf" TargetMode="External"/><Relationship Id="rId166" Type="http://schemas.openxmlformats.org/officeDocument/2006/relationships/hyperlink" Target="http://www.nevo.co.il/Law_word/law70/zava-0221.pdf" TargetMode="External"/><Relationship Id="rId187" Type="http://schemas.openxmlformats.org/officeDocument/2006/relationships/hyperlink" Target="http://www.nevo.co.il/Law_word/law70/ZAVA-0068.pdf" TargetMode="External"/><Relationship Id="rId331" Type="http://schemas.openxmlformats.org/officeDocument/2006/relationships/hyperlink" Target="http://www.nevo.co.il/Law_word/law70/zava-0232.pdf" TargetMode="External"/><Relationship Id="rId1" Type="http://schemas.openxmlformats.org/officeDocument/2006/relationships/numbering" Target="numbering.xml"/><Relationship Id="rId212" Type="http://schemas.openxmlformats.org/officeDocument/2006/relationships/hyperlink" Target="http://www.nevo.co.il/Law_word/law70/ZAVA-0137.pdf" TargetMode="External"/><Relationship Id="rId233" Type="http://schemas.openxmlformats.org/officeDocument/2006/relationships/hyperlink" Target="http://www.nevo.co.il/Law_word/law70/ZAVA-0176.pdf" TargetMode="External"/><Relationship Id="rId254" Type="http://schemas.openxmlformats.org/officeDocument/2006/relationships/hyperlink" Target="http://www.nevo.co.il/Law_word/law70/ZAVA-0077.pdf" TargetMode="External"/><Relationship Id="rId28" Type="http://schemas.openxmlformats.org/officeDocument/2006/relationships/hyperlink" Target="http://www.nevo.co.il/Law_word/law70/ZAVA-0047.pdf" TargetMode="External"/><Relationship Id="rId49" Type="http://schemas.openxmlformats.org/officeDocument/2006/relationships/hyperlink" Target="http://www.nevo.co.il/Law_word/law70/ZAVA-0077.pdf" TargetMode="External"/><Relationship Id="rId114" Type="http://schemas.openxmlformats.org/officeDocument/2006/relationships/hyperlink" Target="http://www.nevo.co.il/Law_word/law70/ZAVA-0121.pdf" TargetMode="External"/><Relationship Id="rId275" Type="http://schemas.openxmlformats.org/officeDocument/2006/relationships/hyperlink" Target="http://www.nevo.co.il/Law_word/law70/ZAVA-0046.pdf" TargetMode="External"/><Relationship Id="rId296" Type="http://schemas.openxmlformats.org/officeDocument/2006/relationships/hyperlink" Target="http://www.nevo.co.il/Law_word/law70/ZAVA-0046.pdf" TargetMode="External"/><Relationship Id="rId300" Type="http://schemas.openxmlformats.org/officeDocument/2006/relationships/hyperlink" Target="http://www.nevo.co.il/Law_word/law70/zava-0233.pdf" TargetMode="External"/><Relationship Id="rId60" Type="http://schemas.openxmlformats.org/officeDocument/2006/relationships/hyperlink" Target="http://www.nevo.co.il/Law_word/law70/ZAVA-0040.pdf" TargetMode="External"/><Relationship Id="rId81" Type="http://schemas.openxmlformats.org/officeDocument/2006/relationships/hyperlink" Target="http://www.nevo.co.il/Law_word/law70/ZAVA-0035.pdf" TargetMode="External"/><Relationship Id="rId135" Type="http://schemas.openxmlformats.org/officeDocument/2006/relationships/hyperlink" Target="http://www.nevo.co.il/Law_word/law70/ZAVA-0100.pdf" TargetMode="External"/><Relationship Id="rId156" Type="http://schemas.openxmlformats.org/officeDocument/2006/relationships/hyperlink" Target="http://www.nevo.co.il/Law_word/law70/ZAVA-0057.pdf" TargetMode="External"/><Relationship Id="rId177" Type="http://schemas.openxmlformats.org/officeDocument/2006/relationships/hyperlink" Target="http://www.nevo.co.il/Law_word/law70/ZAVA-0057.pdf" TargetMode="External"/><Relationship Id="rId198" Type="http://schemas.openxmlformats.org/officeDocument/2006/relationships/hyperlink" Target="http://www.nevo.co.il/Law_word/law70/zava-0229.pdf" TargetMode="External"/><Relationship Id="rId321" Type="http://schemas.openxmlformats.org/officeDocument/2006/relationships/hyperlink" Target="http://www.nevo.co.il/Law_word/law70/ZAVA-0077.pdf" TargetMode="External"/><Relationship Id="rId202" Type="http://schemas.openxmlformats.org/officeDocument/2006/relationships/hyperlink" Target="http://www.nevo.co.il/Law_word/law70/ZAVA-0037.pdf" TargetMode="External"/><Relationship Id="rId223" Type="http://schemas.openxmlformats.org/officeDocument/2006/relationships/hyperlink" Target="http://www.nevo.co.il/Law_word/law70/ZAVA-0219.pdf" TargetMode="External"/><Relationship Id="rId244" Type="http://schemas.openxmlformats.org/officeDocument/2006/relationships/hyperlink" Target="http://www.nevo.co.il/Law_word/law70/ZAVA-0076.pdf" TargetMode="External"/><Relationship Id="rId18" Type="http://schemas.openxmlformats.org/officeDocument/2006/relationships/hyperlink" Target="http://www.nevo.co.il/Law_word/law70/ZAVA-0077.pdf" TargetMode="External"/><Relationship Id="rId39" Type="http://schemas.openxmlformats.org/officeDocument/2006/relationships/hyperlink" Target="http://www.nevo.co.il/Law_word/law70/ZAVA-0077.pdf" TargetMode="External"/><Relationship Id="rId265" Type="http://schemas.openxmlformats.org/officeDocument/2006/relationships/hyperlink" Target="http://www.nevo.co.il/Law_word/law70/ZAVA-0143.pdf" TargetMode="External"/><Relationship Id="rId286" Type="http://schemas.openxmlformats.org/officeDocument/2006/relationships/hyperlink" Target="http://www.nevo.co.il/Law_word/law70/ZAVA-0046.pdf" TargetMode="External"/><Relationship Id="rId50" Type="http://schemas.openxmlformats.org/officeDocument/2006/relationships/hyperlink" Target="http://www.nevo.co.il/Law_word/law70/ZAVA-0033.pdf" TargetMode="External"/><Relationship Id="rId104" Type="http://schemas.openxmlformats.org/officeDocument/2006/relationships/hyperlink" Target="http://www.nevo.co.il/Law_word/law70/ZAVA-0155.pdf" TargetMode="External"/><Relationship Id="rId125" Type="http://schemas.openxmlformats.org/officeDocument/2006/relationships/hyperlink" Target="http://www.nevo.co.il/Law_word/law70/ZAVA-0100.pdf" TargetMode="External"/><Relationship Id="rId146" Type="http://schemas.openxmlformats.org/officeDocument/2006/relationships/hyperlink" Target="http://www.nevo.co.il/Law_word/law70/zava-0232.pdf" TargetMode="External"/><Relationship Id="rId167" Type="http://schemas.openxmlformats.org/officeDocument/2006/relationships/hyperlink" Target="http://www.nevo.co.il/Law_word/law70/ZAVA-0077.pdf" TargetMode="External"/><Relationship Id="rId188" Type="http://schemas.openxmlformats.org/officeDocument/2006/relationships/hyperlink" Target="http://www.nevo.co.il/Law_word/law70/ZAVA-0068.pdf" TargetMode="External"/><Relationship Id="rId311" Type="http://schemas.openxmlformats.org/officeDocument/2006/relationships/hyperlink" Target="http://www.nevo.co.il/Law_word/law70/zava-0233.pdf" TargetMode="External"/><Relationship Id="rId332" Type="http://schemas.openxmlformats.org/officeDocument/2006/relationships/header" Target="header1.xml"/><Relationship Id="rId71" Type="http://schemas.openxmlformats.org/officeDocument/2006/relationships/hyperlink" Target="http://www.nevo.co.il/Law_word/law70/zava-0231.pdf" TargetMode="External"/><Relationship Id="rId92" Type="http://schemas.openxmlformats.org/officeDocument/2006/relationships/hyperlink" Target="http://www.nevo.co.il/Law_word/law70/ZAVA-0077.pdf" TargetMode="External"/><Relationship Id="rId213" Type="http://schemas.openxmlformats.org/officeDocument/2006/relationships/hyperlink" Target="http://www.nevo.co.il/Law_word/law70/ZAVA-0137.pdf" TargetMode="External"/><Relationship Id="rId234" Type="http://schemas.openxmlformats.org/officeDocument/2006/relationships/hyperlink" Target="http://www.nevo.co.il/Law_word/law70/ZAVA-0182.pdf" TargetMode="External"/><Relationship Id="rId2" Type="http://schemas.openxmlformats.org/officeDocument/2006/relationships/styles" Target="styles.xml"/><Relationship Id="rId29" Type="http://schemas.openxmlformats.org/officeDocument/2006/relationships/hyperlink" Target="http://www.nevo.co.il/Law_word/law70/ZAVA-0077.pdf" TargetMode="External"/><Relationship Id="rId255" Type="http://schemas.openxmlformats.org/officeDocument/2006/relationships/hyperlink" Target="http://www.nevo.co.il/Law_word/law70/zava-0231.pdf" TargetMode="External"/><Relationship Id="rId276" Type="http://schemas.openxmlformats.org/officeDocument/2006/relationships/hyperlink" Target="http://www.nevo.co.il/Law_word/law70/ZAVA-0049.pdf" TargetMode="External"/><Relationship Id="rId297" Type="http://schemas.openxmlformats.org/officeDocument/2006/relationships/hyperlink" Target="http://www.nevo.co.il/Law_word/law70/ZAVA-0046.pdf" TargetMode="External"/><Relationship Id="rId40" Type="http://schemas.openxmlformats.org/officeDocument/2006/relationships/hyperlink" Target="http://www.nevo.co.il/Law_word/law70/ZAVA-0142.pdf" TargetMode="External"/><Relationship Id="rId115" Type="http://schemas.openxmlformats.org/officeDocument/2006/relationships/hyperlink" Target="http://www.nevo.co.il/Law_word/law70/ZAVA-0155.pdf" TargetMode="External"/><Relationship Id="rId136" Type="http://schemas.openxmlformats.org/officeDocument/2006/relationships/hyperlink" Target="http://www.nevo.co.il/Law_word/law70/zava-0232.pdf" TargetMode="External"/><Relationship Id="rId157" Type="http://schemas.openxmlformats.org/officeDocument/2006/relationships/hyperlink" Target="http://www.nevo.co.il/Law_word/law70/ZAVA-0060.pdf" TargetMode="External"/><Relationship Id="rId178" Type="http://schemas.openxmlformats.org/officeDocument/2006/relationships/hyperlink" Target="http://www.nevo.co.il/Law_word/law70/ZAVA-0057.pdf" TargetMode="External"/><Relationship Id="rId301" Type="http://schemas.openxmlformats.org/officeDocument/2006/relationships/hyperlink" Target="http://www.nevo.co.il/Law_word/law70/zava-0233.pdf" TargetMode="External"/><Relationship Id="rId322" Type="http://schemas.openxmlformats.org/officeDocument/2006/relationships/hyperlink" Target="http://www.nevo.co.il/Law_word/law70/ZAVA-0155.pdf" TargetMode="External"/><Relationship Id="rId61" Type="http://schemas.openxmlformats.org/officeDocument/2006/relationships/hyperlink" Target="http://www.nevo.co.il/Law_word/law70/ZAVA-0209.pdf" TargetMode="External"/><Relationship Id="rId82" Type="http://schemas.openxmlformats.org/officeDocument/2006/relationships/hyperlink" Target="http://www.nevo.co.il/Law_word/law70/ZAVA-0035.pdf" TargetMode="External"/><Relationship Id="rId199" Type="http://schemas.openxmlformats.org/officeDocument/2006/relationships/hyperlink" Target="http://www.nevo.co.il/Law_word/law70/zava-0229.pdf" TargetMode="External"/><Relationship Id="rId203" Type="http://schemas.openxmlformats.org/officeDocument/2006/relationships/hyperlink" Target="http://www.nevo.co.il/Law_word/law70/ZAVA-0053.pdf" TargetMode="External"/><Relationship Id="rId19" Type="http://schemas.openxmlformats.org/officeDocument/2006/relationships/hyperlink" Target="http://www.nevo.co.il/Law_word/law70/ZAVA-0035.pdf" TargetMode="External"/><Relationship Id="rId224" Type="http://schemas.openxmlformats.org/officeDocument/2006/relationships/hyperlink" Target="http://www.nevo.co.il/Law_word/law70/ZAVA-0048.pdf" TargetMode="External"/><Relationship Id="rId245" Type="http://schemas.openxmlformats.org/officeDocument/2006/relationships/hyperlink" Target="http://www.nevo.co.il/Law_word/law70/ZAVA-0172.pdf" TargetMode="External"/><Relationship Id="rId266" Type="http://schemas.openxmlformats.org/officeDocument/2006/relationships/hyperlink" Target="http://www.nevo.co.il/Law_word/law70/ZAVA-0143.pdf" TargetMode="External"/><Relationship Id="rId287" Type="http://schemas.openxmlformats.org/officeDocument/2006/relationships/hyperlink" Target="http://www.nevo.co.il/Law_word/law70/ZAVA-0046.pdf" TargetMode="External"/><Relationship Id="rId30" Type="http://schemas.openxmlformats.org/officeDocument/2006/relationships/hyperlink" Target="http://www.nevo.co.il/Law_word/law70/ZAVA-0160.pdf" TargetMode="External"/><Relationship Id="rId105" Type="http://schemas.openxmlformats.org/officeDocument/2006/relationships/hyperlink" Target="http://www.nevo.co.il/Law_word/law70/ZAVA-0077.pdf" TargetMode="External"/><Relationship Id="rId126" Type="http://schemas.openxmlformats.org/officeDocument/2006/relationships/hyperlink" Target="http://www.nevo.co.il/Law_word/law70/ZAVA-0077.pdf" TargetMode="External"/><Relationship Id="rId147" Type="http://schemas.openxmlformats.org/officeDocument/2006/relationships/hyperlink" Target="http://www.nevo.co.il/Law_word/law70/zava-0232.pdf" TargetMode="External"/><Relationship Id="rId168" Type="http://schemas.openxmlformats.org/officeDocument/2006/relationships/hyperlink" Target="http://www.nevo.co.il/Law_word/law70/ZAVA-0077.pdf" TargetMode="External"/><Relationship Id="rId312" Type="http://schemas.openxmlformats.org/officeDocument/2006/relationships/hyperlink" Target="http://www.nevo.co.il/Law_word/law70/zava-0233.pdf" TargetMode="External"/><Relationship Id="rId333" Type="http://schemas.openxmlformats.org/officeDocument/2006/relationships/header" Target="header2.xml"/><Relationship Id="rId51" Type="http://schemas.openxmlformats.org/officeDocument/2006/relationships/hyperlink" Target="http://www.nevo.co.il/Law_word/law70/ZAVA-0035.pdf" TargetMode="External"/><Relationship Id="rId72" Type="http://schemas.openxmlformats.org/officeDocument/2006/relationships/hyperlink" Target="http://www.nevo.co.il/Law_word/law70/ZAVA-0101.pdf" TargetMode="External"/><Relationship Id="rId93" Type="http://schemas.openxmlformats.org/officeDocument/2006/relationships/hyperlink" Target="http://www.nevo.co.il/Law_word/law70/ZAVA-0077.pdf" TargetMode="External"/><Relationship Id="rId189" Type="http://schemas.openxmlformats.org/officeDocument/2006/relationships/hyperlink" Target="http://www.nevo.co.il/Law_word/law70/ZAVA-0056.pdf" TargetMode="External"/><Relationship Id="rId3" Type="http://schemas.openxmlformats.org/officeDocument/2006/relationships/settings" Target="settings.xml"/><Relationship Id="rId214" Type="http://schemas.openxmlformats.org/officeDocument/2006/relationships/hyperlink" Target="http://www.nevo.co.il/Law_word/law70/ZAVA-0047.pdf" TargetMode="External"/><Relationship Id="rId235" Type="http://schemas.openxmlformats.org/officeDocument/2006/relationships/hyperlink" Target="http://www.nevo.co.il/Law_word/law70/ZAVA-0203.pdf" TargetMode="External"/><Relationship Id="rId256" Type="http://schemas.openxmlformats.org/officeDocument/2006/relationships/hyperlink" Target="http://www.nevo.co.il/Law_word/law70/ZAVA-0040.pdf" TargetMode="External"/><Relationship Id="rId277" Type="http://schemas.openxmlformats.org/officeDocument/2006/relationships/hyperlink" Target="http://www.nevo.co.il/Law_word/law70/ZAVA-0200.pdf" TargetMode="External"/><Relationship Id="rId298" Type="http://schemas.openxmlformats.org/officeDocument/2006/relationships/hyperlink" Target="http://www.nevo.co.il/Law_word/law70/ZAVA-0046.pdf" TargetMode="External"/><Relationship Id="rId116" Type="http://schemas.openxmlformats.org/officeDocument/2006/relationships/hyperlink" Target="http://www.nevo.co.il/Law_word/law70/ZAVA-0077.pdf" TargetMode="External"/><Relationship Id="rId137" Type="http://schemas.openxmlformats.org/officeDocument/2006/relationships/hyperlink" Target="http://www.nevo.co.il/Law_word/law70/zava-0232.pdf" TargetMode="External"/><Relationship Id="rId158" Type="http://schemas.openxmlformats.org/officeDocument/2006/relationships/hyperlink" Target="http://www.nevo.co.il/Law_word/law70/ZAVA-0060.pdf" TargetMode="External"/><Relationship Id="rId302" Type="http://schemas.openxmlformats.org/officeDocument/2006/relationships/hyperlink" Target="http://www.nevo.co.il/Law_word/law70/zava-0233.pdf" TargetMode="External"/><Relationship Id="rId323" Type="http://schemas.openxmlformats.org/officeDocument/2006/relationships/hyperlink" Target="http://www.nevo.co.il/Law_word/law70/ZAVA-0033.pdf" TargetMode="External"/><Relationship Id="rId20" Type="http://schemas.openxmlformats.org/officeDocument/2006/relationships/hyperlink" Target="http://www.nevo.co.il/Law_word/law70/ZAVA-0046.pdf" TargetMode="External"/><Relationship Id="rId41" Type="http://schemas.openxmlformats.org/officeDocument/2006/relationships/hyperlink" Target="http://www.nevo.co.il/Law_word/law70/ZAVA-0155.pdf" TargetMode="External"/><Relationship Id="rId62" Type="http://schemas.openxmlformats.org/officeDocument/2006/relationships/hyperlink" Target="http://www.nevo.co.il/Law_word/law70/ZAVA-0033.pdf" TargetMode="External"/><Relationship Id="rId83" Type="http://schemas.openxmlformats.org/officeDocument/2006/relationships/hyperlink" Target="http://www.nevo.co.il/Law_word/law70/ZAVA-0060.pdf" TargetMode="External"/><Relationship Id="rId179" Type="http://schemas.openxmlformats.org/officeDocument/2006/relationships/hyperlink" Target="http://www.nevo.co.il/Law_word/law70/ZAVA-0063.pdf" TargetMode="External"/><Relationship Id="rId190" Type="http://schemas.openxmlformats.org/officeDocument/2006/relationships/hyperlink" Target="http://www.nevo.co.il/Law_word/law70/ZAVA-0033.pdf" TargetMode="External"/><Relationship Id="rId204" Type="http://schemas.openxmlformats.org/officeDocument/2006/relationships/hyperlink" Target="http://www.nevo.co.il/Law_word/law70/ZAVA-0057.pdf" TargetMode="External"/><Relationship Id="rId225" Type="http://schemas.openxmlformats.org/officeDocument/2006/relationships/hyperlink" Target="http://www.nevo.co.il/Law_word/law70/ZAVA-0066.pdf" TargetMode="External"/><Relationship Id="rId246" Type="http://schemas.openxmlformats.org/officeDocument/2006/relationships/hyperlink" Target="http://www.nevo.co.il/Law_word/law70/ZAVA-0076.pdf" TargetMode="External"/><Relationship Id="rId267" Type="http://schemas.openxmlformats.org/officeDocument/2006/relationships/hyperlink" Target="http://www.nevo.co.il/Law_word/law70/ZAVA-0047.pdf" TargetMode="External"/><Relationship Id="rId288" Type="http://schemas.openxmlformats.org/officeDocument/2006/relationships/hyperlink" Target="http://www.nevo.co.il/Law_word/law70/ZAVA-0210.pdf" TargetMode="External"/><Relationship Id="rId106" Type="http://schemas.openxmlformats.org/officeDocument/2006/relationships/hyperlink" Target="http://www.nevo.co.il/Law_word/law70/ZAVA-0155.pdf" TargetMode="External"/><Relationship Id="rId127" Type="http://schemas.openxmlformats.org/officeDocument/2006/relationships/hyperlink" Target="http://www.nevo.co.il/Law_word/law70/ZAVA-0077.pdf" TargetMode="External"/><Relationship Id="rId313" Type="http://schemas.openxmlformats.org/officeDocument/2006/relationships/hyperlink" Target="http://www.nevo.co.il/Law_word/law70/zava-0041.pdf" TargetMode="External"/><Relationship Id="rId10" Type="http://schemas.openxmlformats.org/officeDocument/2006/relationships/hyperlink" Target="http://www.nevo.co.il/Law_word/law70/ZAVA-0049.pdf" TargetMode="External"/><Relationship Id="rId31" Type="http://schemas.openxmlformats.org/officeDocument/2006/relationships/hyperlink" Target="http://www.nevo.co.il/Law_word/law70/ZAVA-0208.pdf" TargetMode="External"/><Relationship Id="rId52" Type="http://schemas.openxmlformats.org/officeDocument/2006/relationships/hyperlink" Target="http://www.nevo.co.il/Law_word/law70/ZAVA-0047.pdf" TargetMode="External"/><Relationship Id="rId73" Type="http://schemas.openxmlformats.org/officeDocument/2006/relationships/hyperlink" Target="http://www.nevo.co.il/Law_word/law70/zava-0231.pdf" TargetMode="External"/><Relationship Id="rId94" Type="http://schemas.openxmlformats.org/officeDocument/2006/relationships/hyperlink" Target="http://www.nevo.co.il/Law_word/law70/ZAVA-0155.pdf" TargetMode="External"/><Relationship Id="rId148" Type="http://schemas.openxmlformats.org/officeDocument/2006/relationships/hyperlink" Target="http://www.nevo.co.il/Law_word/law70/zava-0232.pdf" TargetMode="External"/><Relationship Id="rId169" Type="http://schemas.openxmlformats.org/officeDocument/2006/relationships/hyperlink" Target="http://www.nevo.co.il/Law_word/law70/zava-0222.pdf" TargetMode="External"/><Relationship Id="rId334" Type="http://schemas.openxmlformats.org/officeDocument/2006/relationships/footer" Target="footer1.xml"/><Relationship Id="rId4" Type="http://schemas.openxmlformats.org/officeDocument/2006/relationships/webSettings" Target="webSettings.xml"/><Relationship Id="rId180" Type="http://schemas.openxmlformats.org/officeDocument/2006/relationships/hyperlink" Target="http://www.nevo.co.il/Law_word/law70/ZAVA-0076.pdf" TargetMode="External"/><Relationship Id="rId215" Type="http://schemas.openxmlformats.org/officeDocument/2006/relationships/hyperlink" Target="http://www.nevo.co.il/Law_word/law70/ZAVA-0055.pdf" TargetMode="External"/><Relationship Id="rId236" Type="http://schemas.openxmlformats.org/officeDocument/2006/relationships/hyperlink" Target="http://www.nevo.co.il/Law_word/law70/ZAVA-0203.pdf" TargetMode="External"/><Relationship Id="rId257" Type="http://schemas.openxmlformats.org/officeDocument/2006/relationships/hyperlink" Target="http://www.nevo.co.il/Law_word/law70/ZAVA-0047.pdf" TargetMode="External"/><Relationship Id="rId278" Type="http://schemas.openxmlformats.org/officeDocument/2006/relationships/hyperlink" Target="http://www.nevo.co.il/Law_word/law70/ZAVA-0207.pdf" TargetMode="External"/><Relationship Id="rId303" Type="http://schemas.openxmlformats.org/officeDocument/2006/relationships/hyperlink" Target="http://www.nevo.co.il/Law_word/law70/zava-0233.pdf" TargetMode="External"/><Relationship Id="rId42" Type="http://schemas.openxmlformats.org/officeDocument/2006/relationships/hyperlink" Target="http://www.nevo.co.il/Law_word/law70/ZAVA-0208.pdf" TargetMode="External"/><Relationship Id="rId84" Type="http://schemas.openxmlformats.org/officeDocument/2006/relationships/hyperlink" Target="http://www.nevo.co.il/Law_word/law70/ZAVA-0068.pdf" TargetMode="External"/><Relationship Id="rId138" Type="http://schemas.openxmlformats.org/officeDocument/2006/relationships/hyperlink" Target="http://www.nevo.co.il/Law_word/law70/zava-0232.pdf" TargetMode="External"/><Relationship Id="rId191" Type="http://schemas.openxmlformats.org/officeDocument/2006/relationships/hyperlink" Target="http://www.nevo.co.il/Law_word/law70/ZAVA-0049.pdf" TargetMode="External"/><Relationship Id="rId205" Type="http://schemas.openxmlformats.org/officeDocument/2006/relationships/hyperlink" Target="http://www.nevo.co.il/Law_word/law70/zava-0227.pdf" TargetMode="External"/><Relationship Id="rId247" Type="http://schemas.openxmlformats.org/officeDocument/2006/relationships/hyperlink" Target="http://www.nevo.co.il/Law_word/law70/ZAVA-0076.pdf" TargetMode="External"/><Relationship Id="rId107" Type="http://schemas.openxmlformats.org/officeDocument/2006/relationships/hyperlink" Target="http://www.nevo.co.il/Law_word/law70/ZAVA-0077.pdf" TargetMode="External"/><Relationship Id="rId289" Type="http://schemas.openxmlformats.org/officeDocument/2006/relationships/hyperlink" Target="http://www.nevo.co.il/Law_word/law70/ZAVA-0046.pdf" TargetMode="External"/><Relationship Id="rId11" Type="http://schemas.openxmlformats.org/officeDocument/2006/relationships/hyperlink" Target="http://www.nevo.co.il/Law_word/law70/ZAVA-0057.pdf" TargetMode="External"/><Relationship Id="rId53" Type="http://schemas.openxmlformats.org/officeDocument/2006/relationships/hyperlink" Target="http://www.nevo.co.il/Law_word/law70/ZAVA-0177.pdf" TargetMode="External"/><Relationship Id="rId149" Type="http://schemas.openxmlformats.org/officeDocument/2006/relationships/hyperlink" Target="http://www.nevo.co.il/Law_word/law70/zava-0232.pdf" TargetMode="External"/><Relationship Id="rId314" Type="http://schemas.openxmlformats.org/officeDocument/2006/relationships/hyperlink" Target="http://www.nevo.co.il/Law_word/law70/ZAVA-0056.pdf" TargetMode="External"/><Relationship Id="rId95" Type="http://schemas.openxmlformats.org/officeDocument/2006/relationships/hyperlink" Target="http://www.nevo.co.il/Law_word/law70/ZAVA-0077.pdf" TargetMode="External"/><Relationship Id="rId160" Type="http://schemas.openxmlformats.org/officeDocument/2006/relationships/hyperlink" Target="http://www.nevo.co.il/Law_word/law70/ZAVA-0077.pdf" TargetMode="External"/><Relationship Id="rId216" Type="http://schemas.openxmlformats.org/officeDocument/2006/relationships/hyperlink" Target="http://www.nevo.co.il/Law_word/law70/ZAVA-0056.pdf" TargetMode="External"/><Relationship Id="rId258" Type="http://schemas.openxmlformats.org/officeDocument/2006/relationships/hyperlink" Target="http://www.nevo.co.il/Law_word/law70/ZAVA-0048.pdf" TargetMode="External"/><Relationship Id="rId22" Type="http://schemas.openxmlformats.org/officeDocument/2006/relationships/hyperlink" Target="http://www.nevo.co.il/Law_word/law70/ZAVA-0160.pdf" TargetMode="External"/><Relationship Id="rId64" Type="http://schemas.openxmlformats.org/officeDocument/2006/relationships/hyperlink" Target="http://www.nevo.co.il/Law_word/law70/ZAVA-0053.pdf" TargetMode="External"/><Relationship Id="rId118" Type="http://schemas.openxmlformats.org/officeDocument/2006/relationships/hyperlink" Target="http://www.nevo.co.il/Law_word/law70/ZAVA-0077.pdf" TargetMode="External"/><Relationship Id="rId325" Type="http://schemas.openxmlformats.org/officeDocument/2006/relationships/hyperlink" Target="http://www.nevo.co.il/Law_word/law70/ZAVA-0063.pdf" TargetMode="External"/><Relationship Id="rId171" Type="http://schemas.openxmlformats.org/officeDocument/2006/relationships/hyperlink" Target="http://www.nevo.co.il/Law_word/law70/ZAVA-0033.pdf" TargetMode="External"/><Relationship Id="rId227" Type="http://schemas.openxmlformats.org/officeDocument/2006/relationships/hyperlink" Target="http://www.nevo.co.il/Law_word/law70/ZAVA-0121.pdf" TargetMode="External"/><Relationship Id="rId269" Type="http://schemas.openxmlformats.org/officeDocument/2006/relationships/hyperlink" Target="http://www.nevo.co.il/Law_word/law70/ZAVA-0046.pdf" TargetMode="External"/><Relationship Id="rId33" Type="http://schemas.openxmlformats.org/officeDocument/2006/relationships/hyperlink" Target="http://www.nevo.co.il/Law_word/law70/zava-0231.pdf" TargetMode="External"/><Relationship Id="rId129" Type="http://schemas.openxmlformats.org/officeDocument/2006/relationships/hyperlink" Target="http://www.nevo.co.il/Law_word/law70/ZAVA-0077.pdf" TargetMode="External"/><Relationship Id="rId280" Type="http://schemas.openxmlformats.org/officeDocument/2006/relationships/hyperlink" Target="http://www.nevo.co.il/Law_word/law70/zava-0229.pdf" TargetMode="External"/><Relationship Id="rId336" Type="http://schemas.openxmlformats.org/officeDocument/2006/relationships/fontTable" Target="fontTable.xml"/><Relationship Id="rId75" Type="http://schemas.openxmlformats.org/officeDocument/2006/relationships/hyperlink" Target="http://www.nevo.co.il/Law_word/law70/zava-0231.pdf" TargetMode="External"/><Relationship Id="rId140" Type="http://schemas.openxmlformats.org/officeDocument/2006/relationships/hyperlink" Target="http://www.nevo.co.il/Law_word/law70/zava-0232.pdf" TargetMode="External"/><Relationship Id="rId182" Type="http://schemas.openxmlformats.org/officeDocument/2006/relationships/hyperlink" Target="http://www.nevo.co.il/Law_word/law70/ZAVA-0077.pdf" TargetMode="External"/><Relationship Id="rId6" Type="http://schemas.openxmlformats.org/officeDocument/2006/relationships/endnotes" Target="endnotes.xml"/><Relationship Id="rId238" Type="http://schemas.openxmlformats.org/officeDocument/2006/relationships/hyperlink" Target="http://www.nevo.co.il/Law_word/law70/ZAVA-0210.pdf" TargetMode="External"/><Relationship Id="rId291" Type="http://schemas.openxmlformats.org/officeDocument/2006/relationships/hyperlink" Target="http://www.nevo.co.il/Law_word/law70/ZAVA-0046.pdf" TargetMode="External"/><Relationship Id="rId305" Type="http://schemas.openxmlformats.org/officeDocument/2006/relationships/hyperlink" Target="http://www.nevo.co.il/Law_word/law70/zava-0233.pdf" TargetMode="External"/><Relationship Id="rId44" Type="http://schemas.openxmlformats.org/officeDocument/2006/relationships/hyperlink" Target="http://www.nevo.co.il/Law_word/law70/ZAVA-0077.pdf" TargetMode="External"/><Relationship Id="rId86" Type="http://schemas.openxmlformats.org/officeDocument/2006/relationships/hyperlink" Target="http://www.nevo.co.il/Law_word/law70/zava-0233.pdf" TargetMode="External"/><Relationship Id="rId151" Type="http://schemas.openxmlformats.org/officeDocument/2006/relationships/hyperlink" Target="http://www.nevo.co.il/Law_word/law70/ZAVA-0077.pdf" TargetMode="External"/><Relationship Id="rId193" Type="http://schemas.openxmlformats.org/officeDocument/2006/relationships/hyperlink" Target="http://www.nevo.co.il/Law_word/law70/ZAVA-0066.pdf" TargetMode="External"/><Relationship Id="rId207" Type="http://schemas.openxmlformats.org/officeDocument/2006/relationships/hyperlink" Target="http://www.nevo.co.il/Law_word/law70/ZAVA-0029.pdf" TargetMode="External"/><Relationship Id="rId249" Type="http://schemas.openxmlformats.org/officeDocument/2006/relationships/hyperlink" Target="http://www.nevo.co.il/Law_word/law70/ZAVA-0076.pdf" TargetMode="External"/><Relationship Id="rId13" Type="http://schemas.openxmlformats.org/officeDocument/2006/relationships/hyperlink" Target="http://www.nevo.co.il/Law_word/law70/ZAVA-0066.pdf" TargetMode="External"/><Relationship Id="rId109" Type="http://schemas.openxmlformats.org/officeDocument/2006/relationships/hyperlink" Target="http://www.nevo.co.il/Law_word/law70/ZAVA-0155.pdf" TargetMode="External"/><Relationship Id="rId260" Type="http://schemas.openxmlformats.org/officeDocument/2006/relationships/hyperlink" Target="http://www.nevo.co.il/Law_word/law70/ZAVA-0056.pdf" TargetMode="External"/><Relationship Id="rId316" Type="http://schemas.openxmlformats.org/officeDocument/2006/relationships/hyperlink" Target="http://www.nevo.co.il/Law_word/law70/ZAVA-0029.pdf" TargetMode="External"/><Relationship Id="rId55" Type="http://schemas.openxmlformats.org/officeDocument/2006/relationships/hyperlink" Target="http://www.nevo.co.il/Law_word/law70/zava-0226.pdf" TargetMode="External"/><Relationship Id="rId97" Type="http://schemas.openxmlformats.org/officeDocument/2006/relationships/hyperlink" Target="http://www.nevo.co.il/Law_word/law70/ZAVA-0143.pdf" TargetMode="External"/><Relationship Id="rId120" Type="http://schemas.openxmlformats.org/officeDocument/2006/relationships/hyperlink" Target="http://www.nevo.co.il/Law_word/law70/ZAVA-0155.pdf" TargetMode="External"/><Relationship Id="rId162" Type="http://schemas.openxmlformats.org/officeDocument/2006/relationships/hyperlink" Target="http://www.nevo.co.il/Law_word/law70/ZAVA-0101.pdf" TargetMode="External"/><Relationship Id="rId218" Type="http://schemas.openxmlformats.org/officeDocument/2006/relationships/hyperlink" Target="http://www.nevo.co.il/Law_word/law70/ZAVA-0053.pdf" TargetMode="External"/><Relationship Id="rId271" Type="http://schemas.openxmlformats.org/officeDocument/2006/relationships/hyperlink" Target="http://www.nevo.co.il/Law_word/law70/ZAVA-0046.pdf" TargetMode="External"/><Relationship Id="rId24" Type="http://schemas.openxmlformats.org/officeDocument/2006/relationships/hyperlink" Target="http://www.nevo.co.il/Law_word/law70/ZAVA-0210.pdf" TargetMode="External"/><Relationship Id="rId66" Type="http://schemas.openxmlformats.org/officeDocument/2006/relationships/hyperlink" Target="http://www.nevo.co.il/Law_word/law70/ZAVA-0209.pdf" TargetMode="External"/><Relationship Id="rId131" Type="http://schemas.openxmlformats.org/officeDocument/2006/relationships/hyperlink" Target="http://www.nevo.co.il/Law_word/law70/zava-0225.pdf" TargetMode="External"/><Relationship Id="rId327" Type="http://schemas.openxmlformats.org/officeDocument/2006/relationships/hyperlink" Target="http://www.nevo.co.il/Law_word/law70/ZAVA-0176.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70/ZAVA-0048.pdf" TargetMode="External"/><Relationship Id="rId117" Type="http://schemas.openxmlformats.org/officeDocument/2006/relationships/hyperlink" Target="http://www.nevo.co.il/Law_word/law70/zava-0234.pdf" TargetMode="External"/><Relationship Id="rId21" Type="http://schemas.openxmlformats.org/officeDocument/2006/relationships/hyperlink" Target="http://www.nevo.co.il/Law_word/law70/ZAVA-0047.pdf" TargetMode="External"/><Relationship Id="rId42" Type="http://schemas.openxmlformats.org/officeDocument/2006/relationships/hyperlink" Target="http://www.nevo.co.il/Law_word/law70/ZAVA-0060.pdf" TargetMode="External"/><Relationship Id="rId47" Type="http://schemas.openxmlformats.org/officeDocument/2006/relationships/hyperlink" Target="http://www.nevo.co.il/Law_word/law70/ZAVA-0063.pdf" TargetMode="External"/><Relationship Id="rId63" Type="http://schemas.openxmlformats.org/officeDocument/2006/relationships/hyperlink" Target="http://www.nevo.co.il/Law_word/law70/ZAVA-0101.pdf" TargetMode="External"/><Relationship Id="rId68" Type="http://schemas.openxmlformats.org/officeDocument/2006/relationships/hyperlink" Target="http://www.nevo.co.il/Law_word/law70/ZAVA-0142.pdf" TargetMode="External"/><Relationship Id="rId84" Type="http://schemas.openxmlformats.org/officeDocument/2006/relationships/hyperlink" Target="http://www.nevo.co.il/Law_word/law70/ZAVA-0200.pdf" TargetMode="External"/><Relationship Id="rId89" Type="http://schemas.openxmlformats.org/officeDocument/2006/relationships/hyperlink" Target="http://www.nevo.co.il/Law_word/law70/ZAVA-0208.pdf" TargetMode="External"/><Relationship Id="rId112" Type="http://schemas.openxmlformats.org/officeDocument/2006/relationships/hyperlink" Target="http://www.nevo.co.il/Law_word/law70/zava-0231.pdf" TargetMode="External"/><Relationship Id="rId16" Type="http://schemas.openxmlformats.org/officeDocument/2006/relationships/hyperlink" Target="http://www.nevo.co.il/Law_word/law70/zava-0042.pdf" TargetMode="External"/><Relationship Id="rId107" Type="http://schemas.openxmlformats.org/officeDocument/2006/relationships/hyperlink" Target="http://www.nevo.co.il/Law_word/law70/zava-0228.pdf" TargetMode="External"/><Relationship Id="rId11" Type="http://schemas.openxmlformats.org/officeDocument/2006/relationships/hyperlink" Target="http://www.nevo.co.il/Law_word/law70/ZAVA-0035.pdf" TargetMode="External"/><Relationship Id="rId32" Type="http://schemas.openxmlformats.org/officeDocument/2006/relationships/hyperlink" Target="http://www.nevo.co.il/Law_word/law70/ZAVA-0053.pdf" TargetMode="External"/><Relationship Id="rId37" Type="http://schemas.openxmlformats.org/officeDocument/2006/relationships/hyperlink" Target="http://www.nevo.co.il/Law_word/law70/zava-0056.pdf" TargetMode="External"/><Relationship Id="rId53" Type="http://schemas.openxmlformats.org/officeDocument/2006/relationships/hyperlink" Target="http://www.nevo.co.il/Law_word/law70/ZAVA-0076.pdf" TargetMode="External"/><Relationship Id="rId58" Type="http://schemas.openxmlformats.org/officeDocument/2006/relationships/hyperlink" Target="http://www.nevo.co.il/Law_word/law70/ZAVA-0077.pdf" TargetMode="External"/><Relationship Id="rId74" Type="http://schemas.openxmlformats.org/officeDocument/2006/relationships/hyperlink" Target="http://www.nevo.co.il/Law_word/law70/ZAVA-0156.pdf" TargetMode="External"/><Relationship Id="rId79" Type="http://schemas.openxmlformats.org/officeDocument/2006/relationships/hyperlink" Target="http://www.nevo.co.il/Law_word/law70/ZAVA-0176.pdf" TargetMode="External"/><Relationship Id="rId102" Type="http://schemas.openxmlformats.org/officeDocument/2006/relationships/hyperlink" Target="http://www.nevo.co.il/Law_word/law70/zava-0222.pdf" TargetMode="External"/><Relationship Id="rId5" Type="http://schemas.openxmlformats.org/officeDocument/2006/relationships/hyperlink" Target="http://www.nevo.co.il/Law_word/law70/zava-0028.pdf" TargetMode="External"/><Relationship Id="rId90" Type="http://schemas.openxmlformats.org/officeDocument/2006/relationships/hyperlink" Target="http://www.nevo.co.il/Law_word/law70/ZAVA-0209.pdf" TargetMode="External"/><Relationship Id="rId95" Type="http://schemas.openxmlformats.org/officeDocument/2006/relationships/hyperlink" Target="http://www.nevo.co.il/Law_word/law70/zava-0221.pdf" TargetMode="External"/><Relationship Id="rId22" Type="http://schemas.openxmlformats.org/officeDocument/2006/relationships/hyperlink" Target="http://www.nevo.co.il/Law_word/law70/ZAVA-0048.pdf" TargetMode="External"/><Relationship Id="rId27" Type="http://schemas.openxmlformats.org/officeDocument/2006/relationships/hyperlink" Target="http://www.nevo.co.il/Law_word/law70/ZAVA-0048.pdf" TargetMode="External"/><Relationship Id="rId43" Type="http://schemas.openxmlformats.org/officeDocument/2006/relationships/hyperlink" Target="http://www.nevo.co.il/Law_word/law70/ZAVA-0060.pdf" TargetMode="External"/><Relationship Id="rId48" Type="http://schemas.openxmlformats.org/officeDocument/2006/relationships/hyperlink" Target="http://www.nevo.co.il/Law_word/law70/ZAVA-0066.pdf" TargetMode="External"/><Relationship Id="rId64" Type="http://schemas.openxmlformats.org/officeDocument/2006/relationships/hyperlink" Target="http://www.nevo.co.il/Law_word/law70/ZAVA-0121.pdf" TargetMode="External"/><Relationship Id="rId69" Type="http://schemas.openxmlformats.org/officeDocument/2006/relationships/hyperlink" Target="http://www.nevo.co.il/Law_word/law70/ZAVA-0143.pdf" TargetMode="External"/><Relationship Id="rId113" Type="http://schemas.openxmlformats.org/officeDocument/2006/relationships/hyperlink" Target="http://www.nevo.co.il/Law_word/law70/zava-0232.pdf" TargetMode="External"/><Relationship Id="rId80" Type="http://schemas.openxmlformats.org/officeDocument/2006/relationships/hyperlink" Target="http://www.nevo.co.il/Law_word/law70/ZAVA-0177.pdf" TargetMode="External"/><Relationship Id="rId85" Type="http://schemas.openxmlformats.org/officeDocument/2006/relationships/hyperlink" Target="http://www.nevo.co.il/Law_word/law70/ZAVA-0200.pdf" TargetMode="External"/><Relationship Id="rId12" Type="http://schemas.openxmlformats.org/officeDocument/2006/relationships/hyperlink" Target="http://www.nevo.co.il/Law_word/law70/ZAVA-0037.pdf" TargetMode="External"/><Relationship Id="rId17" Type="http://schemas.openxmlformats.org/officeDocument/2006/relationships/hyperlink" Target="http://www.nevo.co.il/Law_word/law70/ZAVA-0046.pdf" TargetMode="External"/><Relationship Id="rId33" Type="http://schemas.openxmlformats.org/officeDocument/2006/relationships/hyperlink" Target="http://www.nevo.co.il/Law_word/law70/ZAVA-0053.pdf" TargetMode="External"/><Relationship Id="rId38" Type="http://schemas.openxmlformats.org/officeDocument/2006/relationships/hyperlink" Target="http://www.nevo.co.il/Law_word/law70/zava-0056.pdf" TargetMode="External"/><Relationship Id="rId59" Type="http://schemas.openxmlformats.org/officeDocument/2006/relationships/hyperlink" Target="http://www.nevo.co.il/Law_word/law70/ZAVA-0077.pdf" TargetMode="External"/><Relationship Id="rId103" Type="http://schemas.openxmlformats.org/officeDocument/2006/relationships/hyperlink" Target="http://www.nevo.co.il/Law_word/law70/zava-0222.pdf" TargetMode="External"/><Relationship Id="rId108" Type="http://schemas.openxmlformats.org/officeDocument/2006/relationships/hyperlink" Target="http://www.nevo.co.il/Law_word/law70/zava-0229.pdf" TargetMode="External"/><Relationship Id="rId54" Type="http://schemas.openxmlformats.org/officeDocument/2006/relationships/hyperlink" Target="http://www.nevo.co.il/Law_word/law70/ZAVA-0076.pdf" TargetMode="External"/><Relationship Id="rId70" Type="http://schemas.openxmlformats.org/officeDocument/2006/relationships/hyperlink" Target="http://www.nevo.co.il/Law_word/law70/ZAVA-0146.pdf" TargetMode="External"/><Relationship Id="rId75" Type="http://schemas.openxmlformats.org/officeDocument/2006/relationships/hyperlink" Target="http://www.nevo.co.il/Law_word/law70/ZAVA-0160.pdf" TargetMode="External"/><Relationship Id="rId91" Type="http://schemas.openxmlformats.org/officeDocument/2006/relationships/hyperlink" Target="http://www.nevo.co.il/Law_word/law70/ZAVA-0210.pdf" TargetMode="External"/><Relationship Id="rId96" Type="http://schemas.openxmlformats.org/officeDocument/2006/relationships/hyperlink" Target="http://www.nevo.co.il/Law_word/law70/zava-0226.pdf" TargetMode="External"/><Relationship Id="rId1" Type="http://schemas.openxmlformats.org/officeDocument/2006/relationships/hyperlink" Target="http://www.nevo.co.il/Law_word/law70/ZAVA-0021.pdf" TargetMode="External"/><Relationship Id="rId6" Type="http://schemas.openxmlformats.org/officeDocument/2006/relationships/hyperlink" Target="http://www.nevo.co.il/Law_word/law70/ZAVA-0029.pdf" TargetMode="External"/><Relationship Id="rId23" Type="http://schemas.openxmlformats.org/officeDocument/2006/relationships/hyperlink" Target="http://www.nevo.co.il/Law_word/law70/ZAVA-0048.pdf" TargetMode="External"/><Relationship Id="rId28" Type="http://schemas.openxmlformats.org/officeDocument/2006/relationships/hyperlink" Target="http://www.nevo.co.il/Law_word/law70/ZAVA-0049.pdf" TargetMode="External"/><Relationship Id="rId49" Type="http://schemas.openxmlformats.org/officeDocument/2006/relationships/hyperlink" Target="http://www.nevo.co.il/Law_word/law70/ZAVA-0066.pdf" TargetMode="External"/><Relationship Id="rId114" Type="http://schemas.openxmlformats.org/officeDocument/2006/relationships/hyperlink" Target="http://www.nevo.co.il/Law_word/law70/zava-0232.pdf" TargetMode="External"/><Relationship Id="rId10" Type="http://schemas.openxmlformats.org/officeDocument/2006/relationships/hyperlink" Target="http://www.nevo.co.il/Law_word/law70/ZAVA-0034.pdf" TargetMode="External"/><Relationship Id="rId31" Type="http://schemas.openxmlformats.org/officeDocument/2006/relationships/hyperlink" Target="http://www.nevo.co.il/Law_word/law70/ZAVA-0049.pdf" TargetMode="External"/><Relationship Id="rId44" Type="http://schemas.openxmlformats.org/officeDocument/2006/relationships/hyperlink" Target="http://www.nevo.co.il/Law_word/law70/ZAVA-0060.pdf" TargetMode="External"/><Relationship Id="rId52" Type="http://schemas.openxmlformats.org/officeDocument/2006/relationships/hyperlink" Target="http://www.nevo.co.il/Law_word/law70/ZAVA-0074.pdf" TargetMode="External"/><Relationship Id="rId60" Type="http://schemas.openxmlformats.org/officeDocument/2006/relationships/hyperlink" Target="http://www.nevo.co.il/Law_word/law70/ZAVA-0078.pdf" TargetMode="External"/><Relationship Id="rId65" Type="http://schemas.openxmlformats.org/officeDocument/2006/relationships/hyperlink" Target="http://www.nevo.co.il/Law_word/law70/ZAVA-0121.pdf" TargetMode="External"/><Relationship Id="rId73" Type="http://schemas.openxmlformats.org/officeDocument/2006/relationships/hyperlink" Target="http://www.nevo.co.il/Law_word/law70/ZAVA-0155.pdf" TargetMode="External"/><Relationship Id="rId78" Type="http://schemas.openxmlformats.org/officeDocument/2006/relationships/hyperlink" Target="http://www.nevo.co.il/Law_word/law70/ZAVA-0172.pdf" TargetMode="External"/><Relationship Id="rId81" Type="http://schemas.openxmlformats.org/officeDocument/2006/relationships/hyperlink" Target="http://www.nevo.co.il/Law_word/law70/ZAVA-0182.pdf" TargetMode="External"/><Relationship Id="rId86" Type="http://schemas.openxmlformats.org/officeDocument/2006/relationships/hyperlink" Target="http://www.nevo.co.il/Law_word/law70/ZAVA-0203.pdf" TargetMode="External"/><Relationship Id="rId94" Type="http://schemas.openxmlformats.org/officeDocument/2006/relationships/hyperlink" Target="http://www.nevo.co.il/Law_word/law70/zava-0221.pdf" TargetMode="External"/><Relationship Id="rId99" Type="http://schemas.openxmlformats.org/officeDocument/2006/relationships/hyperlink" Target="http://www.nevo.co.il/Law_word/law70/zava-0226.pdf" TargetMode="External"/><Relationship Id="rId101" Type="http://schemas.openxmlformats.org/officeDocument/2006/relationships/hyperlink" Target="http://www.nevo.co.il/Law_word/law70/zava-0222.pdf" TargetMode="External"/><Relationship Id="rId4" Type="http://schemas.openxmlformats.org/officeDocument/2006/relationships/hyperlink" Target="http://www.nevo.co.il/Law_word/law70/ZAVA-0027.pdf" TargetMode="External"/><Relationship Id="rId9" Type="http://schemas.openxmlformats.org/officeDocument/2006/relationships/hyperlink" Target="http://www.nevo.co.il/Law_word/law70/zava-0033.pdf" TargetMode="External"/><Relationship Id="rId13" Type="http://schemas.openxmlformats.org/officeDocument/2006/relationships/hyperlink" Target="http://www.nevo.co.il/Law_word/law70/ZAVA-0040.pdf" TargetMode="External"/><Relationship Id="rId18" Type="http://schemas.openxmlformats.org/officeDocument/2006/relationships/hyperlink" Target="http://www.nevo.co.il/Law_word/law70/ZAVA-0046.pdf" TargetMode="External"/><Relationship Id="rId39" Type="http://schemas.openxmlformats.org/officeDocument/2006/relationships/hyperlink" Target="http://www.nevo.co.il/Law_word/law70/zava-0056.pdf" TargetMode="External"/><Relationship Id="rId109" Type="http://schemas.openxmlformats.org/officeDocument/2006/relationships/hyperlink" Target="http://www.nevo.co.il/Law_word/law70/zava-0229.pdf" TargetMode="External"/><Relationship Id="rId34" Type="http://schemas.openxmlformats.org/officeDocument/2006/relationships/hyperlink" Target="http://www.nevo.co.il/Law_word/law70/ZAVA-0053.pdf" TargetMode="External"/><Relationship Id="rId50" Type="http://schemas.openxmlformats.org/officeDocument/2006/relationships/hyperlink" Target="http://www.nevo.co.il/Law_word/law70/ZAVA-0068.pdf" TargetMode="External"/><Relationship Id="rId55" Type="http://schemas.openxmlformats.org/officeDocument/2006/relationships/hyperlink" Target="http://www.nevo.co.il/Law_word/law70/ZAVA-0077.pdf" TargetMode="External"/><Relationship Id="rId76" Type="http://schemas.openxmlformats.org/officeDocument/2006/relationships/hyperlink" Target="http://www.nevo.co.il/Law_word/law70/ZAVA-0160.pdf" TargetMode="External"/><Relationship Id="rId97" Type="http://schemas.openxmlformats.org/officeDocument/2006/relationships/hyperlink" Target="http://www.nevo.co.il/Law_word/law70/zava-0228.pdf" TargetMode="External"/><Relationship Id="rId104" Type="http://schemas.openxmlformats.org/officeDocument/2006/relationships/hyperlink" Target="http://www.nevo.co.il/Law_word/law70/zava-0222.pdf" TargetMode="External"/><Relationship Id="rId7" Type="http://schemas.openxmlformats.org/officeDocument/2006/relationships/hyperlink" Target="http://www.nevo.co.il/Law_word/law70/ZAVA-0029.pdf" TargetMode="External"/><Relationship Id="rId71" Type="http://schemas.openxmlformats.org/officeDocument/2006/relationships/hyperlink" Target="http://www.nevo.co.il/Law_word/law70/ZAVA-0149.pdf" TargetMode="External"/><Relationship Id="rId92" Type="http://schemas.openxmlformats.org/officeDocument/2006/relationships/hyperlink" Target="http://www.nevo.co.il/Law_word/law70/ZAVA-0210.pdf" TargetMode="External"/><Relationship Id="rId2" Type="http://schemas.openxmlformats.org/officeDocument/2006/relationships/hyperlink" Target="http://www.nevo.co.il/Law_word/law70/ZAVA-0025.pdf" TargetMode="External"/><Relationship Id="rId29" Type="http://schemas.openxmlformats.org/officeDocument/2006/relationships/hyperlink" Target="http://www.nevo.co.il/Law_word/law70/ZAVA-0049.pdf" TargetMode="External"/><Relationship Id="rId24" Type="http://schemas.openxmlformats.org/officeDocument/2006/relationships/hyperlink" Target="http://www.nevo.co.il/Law_word/law70/ZAVA-0048.pdf" TargetMode="External"/><Relationship Id="rId40" Type="http://schemas.openxmlformats.org/officeDocument/2006/relationships/hyperlink" Target="http://www.nevo.co.il/Law_word/law70/ZAVA-0057.pdf" TargetMode="External"/><Relationship Id="rId45" Type="http://schemas.openxmlformats.org/officeDocument/2006/relationships/hyperlink" Target="http://www.nevo.co.il/Law_word/law70/ZAVA-0060.pdf" TargetMode="External"/><Relationship Id="rId66" Type="http://schemas.openxmlformats.org/officeDocument/2006/relationships/hyperlink" Target="http://www.nevo.co.il/Law_word/law70/ZAVA-0137.pdf" TargetMode="External"/><Relationship Id="rId87" Type="http://schemas.openxmlformats.org/officeDocument/2006/relationships/hyperlink" Target="http://www.nevo.co.il/Law_word/law70/ZAVA-0203.pdf" TargetMode="External"/><Relationship Id="rId110" Type="http://schemas.openxmlformats.org/officeDocument/2006/relationships/hyperlink" Target="http://www.nevo.co.il/Law_word/law70/zava-0229.pdf" TargetMode="External"/><Relationship Id="rId115" Type="http://schemas.openxmlformats.org/officeDocument/2006/relationships/hyperlink" Target="http://www.nevo.co.il/Law_word/law70/zava-0233.pdf" TargetMode="External"/><Relationship Id="rId61" Type="http://schemas.openxmlformats.org/officeDocument/2006/relationships/hyperlink" Target="http://www.nevo.co.il/Law_word/law70/ZAVA-0078.pdf" TargetMode="External"/><Relationship Id="rId82" Type="http://schemas.openxmlformats.org/officeDocument/2006/relationships/hyperlink" Target="http://www.nevo.co.il/Law_word/law70/ZAVA-0184.pdf" TargetMode="External"/><Relationship Id="rId19" Type="http://schemas.openxmlformats.org/officeDocument/2006/relationships/hyperlink" Target="http://www.nevo.co.il/Law_word/law70/ZAVA-0047.pdf" TargetMode="External"/><Relationship Id="rId14" Type="http://schemas.openxmlformats.org/officeDocument/2006/relationships/hyperlink" Target="http://www.nevo.co.il/Law_word/law70/ZAVA-0040.pdf" TargetMode="External"/><Relationship Id="rId30" Type="http://schemas.openxmlformats.org/officeDocument/2006/relationships/hyperlink" Target="http://www.nevo.co.il/Law_word/law70/ZAVA-0049.pdf" TargetMode="External"/><Relationship Id="rId35" Type="http://schemas.openxmlformats.org/officeDocument/2006/relationships/hyperlink" Target="http://www.nevo.co.il/Law_word/law70/ZAVA-0053.pdf" TargetMode="External"/><Relationship Id="rId56" Type="http://schemas.openxmlformats.org/officeDocument/2006/relationships/hyperlink" Target="http://www.nevo.co.il/Law_word/law70/ZAVA-0077.pdf" TargetMode="External"/><Relationship Id="rId77" Type="http://schemas.openxmlformats.org/officeDocument/2006/relationships/hyperlink" Target="http://www.nevo.co.il/Law_word/law70/ZAVA-0162.pdf" TargetMode="External"/><Relationship Id="rId100" Type="http://schemas.openxmlformats.org/officeDocument/2006/relationships/hyperlink" Target="http://www.nevo.co.il/Law_word/law70/zava-0232.pdf" TargetMode="External"/><Relationship Id="rId105" Type="http://schemas.openxmlformats.org/officeDocument/2006/relationships/hyperlink" Target="http://www.nevo.co.il/Law_word/law70/zava-0225.pdf" TargetMode="External"/><Relationship Id="rId8" Type="http://schemas.openxmlformats.org/officeDocument/2006/relationships/hyperlink" Target="http://www.nevo.co.il/Law_word/law70/zava-0033.pdf" TargetMode="External"/><Relationship Id="rId51" Type="http://schemas.openxmlformats.org/officeDocument/2006/relationships/hyperlink" Target="http://www.nevo.co.il/Law_word/law70/ZAVA-0068.pdf" TargetMode="External"/><Relationship Id="rId72" Type="http://schemas.openxmlformats.org/officeDocument/2006/relationships/hyperlink" Target="http://www.nevo.co.il/Law_word/law70/ZAVA-0155.pdf" TargetMode="External"/><Relationship Id="rId93" Type="http://schemas.openxmlformats.org/officeDocument/2006/relationships/hyperlink" Target="http://www.nevo.co.il/Law_word/law70/ZAVA-0219.pdf" TargetMode="External"/><Relationship Id="rId98" Type="http://schemas.openxmlformats.org/officeDocument/2006/relationships/hyperlink" Target="http://www.nevo.co.il/Law_word/law70/zava-0222.pdf" TargetMode="External"/><Relationship Id="rId3" Type="http://schemas.openxmlformats.org/officeDocument/2006/relationships/hyperlink" Target="http://www.nevo.co.il/Law_word/law70/ZAVA-0027.pdf" TargetMode="External"/><Relationship Id="rId25" Type="http://schemas.openxmlformats.org/officeDocument/2006/relationships/hyperlink" Target="http://www.nevo.co.il/Law_word/law70/ZAVA-0048.pdf" TargetMode="External"/><Relationship Id="rId46" Type="http://schemas.openxmlformats.org/officeDocument/2006/relationships/hyperlink" Target="http://www.nevo.co.il/Law_word/law70/ZAVA-0063.pdf" TargetMode="External"/><Relationship Id="rId67" Type="http://schemas.openxmlformats.org/officeDocument/2006/relationships/hyperlink" Target="http://www.nevo.co.il/Law_word/law70/ZAVA-0137.pdf" TargetMode="External"/><Relationship Id="rId116" Type="http://schemas.openxmlformats.org/officeDocument/2006/relationships/hyperlink" Target="http://www.nevo.co.il/Law_word/law70/zava-0233.pdf" TargetMode="External"/><Relationship Id="rId20" Type="http://schemas.openxmlformats.org/officeDocument/2006/relationships/hyperlink" Target="http://www.nevo.co.il/Law_word/law70/ZAVA-0047.pdf" TargetMode="External"/><Relationship Id="rId41" Type="http://schemas.openxmlformats.org/officeDocument/2006/relationships/hyperlink" Target="http://www.nevo.co.il/Law_word/law70/ZAVA-0057.pdf" TargetMode="External"/><Relationship Id="rId62" Type="http://schemas.openxmlformats.org/officeDocument/2006/relationships/hyperlink" Target="http://www.nevo.co.il/Law_word/law70/ZAVA-0100.pdf" TargetMode="External"/><Relationship Id="rId83" Type="http://schemas.openxmlformats.org/officeDocument/2006/relationships/hyperlink" Target="http://www.nevo.co.il/Law_word/law70/ZAVA-0193.pdf" TargetMode="External"/><Relationship Id="rId88" Type="http://schemas.openxmlformats.org/officeDocument/2006/relationships/hyperlink" Target="http://www.nevo.co.il/Law_word/law70/ZAVA-0207.pdf" TargetMode="External"/><Relationship Id="rId111" Type="http://schemas.openxmlformats.org/officeDocument/2006/relationships/hyperlink" Target="http://www.nevo.co.il/Law_word/law70/zava-0231.pdf" TargetMode="External"/><Relationship Id="rId15" Type="http://schemas.openxmlformats.org/officeDocument/2006/relationships/hyperlink" Target="http://www.nevo.co.il/Law_word/law70/zava-0041.pdf" TargetMode="External"/><Relationship Id="rId36" Type="http://schemas.openxmlformats.org/officeDocument/2006/relationships/hyperlink" Target="http://www.nevo.co.il/Law_word/law70/ZAVA-0053.pdf" TargetMode="External"/><Relationship Id="rId57" Type="http://schemas.openxmlformats.org/officeDocument/2006/relationships/hyperlink" Target="http://www.nevo.co.il/Law_word/law70/ZAVA-0077.pdf" TargetMode="External"/><Relationship Id="rId106" Type="http://schemas.openxmlformats.org/officeDocument/2006/relationships/hyperlink" Target="http://www.nevo.co.il/Law_word/law70/zava-02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42674</Words>
  <Characters>243246</Characters>
  <Application>Microsoft Office Word</Application>
  <DocSecurity>4</DocSecurity>
  <Lines>2027</Lines>
  <Paragraphs>570</Paragraphs>
  <ScaleCrop>false</ScaleCrop>
  <HeadingPairs>
    <vt:vector size="2" baseType="variant">
      <vt:variant>
        <vt:lpstr>שם</vt:lpstr>
      </vt:variant>
      <vt:variant>
        <vt:i4>1</vt:i4>
      </vt:variant>
    </vt:vector>
  </HeadingPairs>
  <TitlesOfParts>
    <vt:vector size="1" baseType="lpstr">
      <vt:lpstr>יהודה והשומרון</vt:lpstr>
    </vt:vector>
  </TitlesOfParts>
  <Company/>
  <LinksUpToDate>false</LinksUpToDate>
  <CharactersWithSpaces>285350</CharactersWithSpaces>
  <SharedDoc>false</SharedDoc>
  <HLinks>
    <vt:vector size="2646" baseType="variant">
      <vt:variant>
        <vt:i4>1900666</vt:i4>
      </vt:variant>
      <vt:variant>
        <vt:i4>969</vt:i4>
      </vt:variant>
      <vt:variant>
        <vt:i4>0</vt:i4>
      </vt:variant>
      <vt:variant>
        <vt:i4>5</vt:i4>
      </vt:variant>
      <vt:variant>
        <vt:lpwstr>http://www.nevo.co.il/Law_word/law70/zava-0232.pdf</vt:lpwstr>
      </vt:variant>
      <vt:variant>
        <vt:lpwstr/>
      </vt:variant>
      <vt:variant>
        <vt:i4>1900667</vt:i4>
      </vt:variant>
      <vt:variant>
        <vt:i4>966</vt:i4>
      </vt:variant>
      <vt:variant>
        <vt:i4>0</vt:i4>
      </vt:variant>
      <vt:variant>
        <vt:i4>5</vt:i4>
      </vt:variant>
      <vt:variant>
        <vt:lpwstr>http://www.nevo.co.il/Law_word/law70/zava-0222.pdf</vt:lpwstr>
      </vt:variant>
      <vt:variant>
        <vt:lpwstr/>
      </vt:variant>
      <vt:variant>
        <vt:i4>1704061</vt:i4>
      </vt:variant>
      <vt:variant>
        <vt:i4>963</vt:i4>
      </vt:variant>
      <vt:variant>
        <vt:i4>0</vt:i4>
      </vt:variant>
      <vt:variant>
        <vt:i4>5</vt:i4>
      </vt:variant>
      <vt:variant>
        <vt:lpwstr>http://www.nevo.co.il/Law_word/law70/ZAVA-0146.pdf</vt:lpwstr>
      </vt:variant>
      <vt:variant>
        <vt:lpwstr/>
      </vt:variant>
      <vt:variant>
        <vt:i4>1769598</vt:i4>
      </vt:variant>
      <vt:variant>
        <vt:i4>960</vt:i4>
      </vt:variant>
      <vt:variant>
        <vt:i4>0</vt:i4>
      </vt:variant>
      <vt:variant>
        <vt:i4>5</vt:i4>
      </vt:variant>
      <vt:variant>
        <vt:lpwstr>http://www.nevo.co.il/Law_word/law70/ZAVA-0076.pdf</vt:lpwstr>
      </vt:variant>
      <vt:variant>
        <vt:lpwstr/>
      </vt:variant>
      <vt:variant>
        <vt:i4>1704062</vt:i4>
      </vt:variant>
      <vt:variant>
        <vt:i4>957</vt:i4>
      </vt:variant>
      <vt:variant>
        <vt:i4>0</vt:i4>
      </vt:variant>
      <vt:variant>
        <vt:i4>5</vt:i4>
      </vt:variant>
      <vt:variant>
        <vt:lpwstr>http://www.nevo.co.il/Law_word/law70/ZAVA-0176.pdf</vt:lpwstr>
      </vt:variant>
      <vt:variant>
        <vt:lpwstr/>
      </vt:variant>
      <vt:variant>
        <vt:i4>1704061</vt:i4>
      </vt:variant>
      <vt:variant>
        <vt:i4>954</vt:i4>
      </vt:variant>
      <vt:variant>
        <vt:i4>0</vt:i4>
      </vt:variant>
      <vt:variant>
        <vt:i4>5</vt:i4>
      </vt:variant>
      <vt:variant>
        <vt:lpwstr>http://www.nevo.co.il/Law_word/law70/ZAVA-0146.pdf</vt:lpwstr>
      </vt:variant>
      <vt:variant>
        <vt:lpwstr/>
      </vt:variant>
      <vt:variant>
        <vt:i4>1966207</vt:i4>
      </vt:variant>
      <vt:variant>
        <vt:i4>951</vt:i4>
      </vt:variant>
      <vt:variant>
        <vt:i4>0</vt:i4>
      </vt:variant>
      <vt:variant>
        <vt:i4>5</vt:i4>
      </vt:variant>
      <vt:variant>
        <vt:lpwstr>http://www.nevo.co.il/Law_word/law70/ZAVA-0063.pdf</vt:lpwstr>
      </vt:variant>
      <vt:variant>
        <vt:lpwstr/>
      </vt:variant>
      <vt:variant>
        <vt:i4>1900667</vt:i4>
      </vt:variant>
      <vt:variant>
        <vt:i4>948</vt:i4>
      </vt:variant>
      <vt:variant>
        <vt:i4>0</vt:i4>
      </vt:variant>
      <vt:variant>
        <vt:i4>5</vt:i4>
      </vt:variant>
      <vt:variant>
        <vt:lpwstr>http://www.nevo.co.il/Law_word/law70/zava-0222.pdf</vt:lpwstr>
      </vt:variant>
      <vt:variant>
        <vt:lpwstr/>
      </vt:variant>
      <vt:variant>
        <vt:i4>1966202</vt:i4>
      </vt:variant>
      <vt:variant>
        <vt:i4>945</vt:i4>
      </vt:variant>
      <vt:variant>
        <vt:i4>0</vt:i4>
      </vt:variant>
      <vt:variant>
        <vt:i4>5</vt:i4>
      </vt:variant>
      <vt:variant>
        <vt:lpwstr>http://www.nevo.co.il/Law_word/law70/ZAVA-0033.pdf</vt:lpwstr>
      </vt:variant>
      <vt:variant>
        <vt:lpwstr/>
      </vt:variant>
      <vt:variant>
        <vt:i4>1638524</vt:i4>
      </vt:variant>
      <vt:variant>
        <vt:i4>942</vt:i4>
      </vt:variant>
      <vt:variant>
        <vt:i4>0</vt:i4>
      </vt:variant>
      <vt:variant>
        <vt:i4>5</vt:i4>
      </vt:variant>
      <vt:variant>
        <vt:lpwstr>http://www.nevo.co.il/Law_word/law70/ZAVA-0155.pdf</vt:lpwstr>
      </vt:variant>
      <vt:variant>
        <vt:lpwstr/>
      </vt:variant>
      <vt:variant>
        <vt:i4>1704062</vt:i4>
      </vt:variant>
      <vt:variant>
        <vt:i4>939</vt:i4>
      </vt:variant>
      <vt:variant>
        <vt:i4>0</vt:i4>
      </vt:variant>
      <vt:variant>
        <vt:i4>5</vt:i4>
      </vt:variant>
      <vt:variant>
        <vt:lpwstr>http://www.nevo.co.il/Law_word/law70/ZAVA-0077.pdf</vt:lpwstr>
      </vt:variant>
      <vt:variant>
        <vt:lpwstr/>
      </vt:variant>
      <vt:variant>
        <vt:i4>1704062</vt:i4>
      </vt:variant>
      <vt:variant>
        <vt:i4>936</vt:i4>
      </vt:variant>
      <vt:variant>
        <vt:i4>0</vt:i4>
      </vt:variant>
      <vt:variant>
        <vt:i4>5</vt:i4>
      </vt:variant>
      <vt:variant>
        <vt:lpwstr>http://www.nevo.co.il/Law_word/law70/ZAVA-0077.pdf</vt:lpwstr>
      </vt:variant>
      <vt:variant>
        <vt:lpwstr/>
      </vt:variant>
      <vt:variant>
        <vt:i4>1376382</vt:i4>
      </vt:variant>
      <vt:variant>
        <vt:i4>933</vt:i4>
      </vt:variant>
      <vt:variant>
        <vt:i4>0</vt:i4>
      </vt:variant>
      <vt:variant>
        <vt:i4>5</vt:i4>
      </vt:variant>
      <vt:variant>
        <vt:lpwstr>http://www.nevo.co.il/Law_word/law70/ZAVA-0078.pdf</vt:lpwstr>
      </vt:variant>
      <vt:variant>
        <vt:lpwstr/>
      </vt:variant>
      <vt:variant>
        <vt:i4>1704062</vt:i4>
      </vt:variant>
      <vt:variant>
        <vt:i4>930</vt:i4>
      </vt:variant>
      <vt:variant>
        <vt:i4>0</vt:i4>
      </vt:variant>
      <vt:variant>
        <vt:i4>5</vt:i4>
      </vt:variant>
      <vt:variant>
        <vt:lpwstr>http://www.nevo.co.il/Law_word/law70/ZAVA-0077.pdf</vt:lpwstr>
      </vt:variant>
      <vt:variant>
        <vt:lpwstr/>
      </vt:variant>
      <vt:variant>
        <vt:i4>1704062</vt:i4>
      </vt:variant>
      <vt:variant>
        <vt:i4>927</vt:i4>
      </vt:variant>
      <vt:variant>
        <vt:i4>0</vt:i4>
      </vt:variant>
      <vt:variant>
        <vt:i4>5</vt:i4>
      </vt:variant>
      <vt:variant>
        <vt:lpwstr>http://www.nevo.co.il/Law_word/law70/ZAVA-0077.pdf</vt:lpwstr>
      </vt:variant>
      <vt:variant>
        <vt:lpwstr/>
      </vt:variant>
      <vt:variant>
        <vt:i4>1310843</vt:i4>
      </vt:variant>
      <vt:variant>
        <vt:i4>924</vt:i4>
      </vt:variant>
      <vt:variant>
        <vt:i4>0</vt:i4>
      </vt:variant>
      <vt:variant>
        <vt:i4>5</vt:i4>
      </vt:variant>
      <vt:variant>
        <vt:lpwstr>http://www.nevo.co.il/Law_word/law70/ZAVA-0029.pdf</vt:lpwstr>
      </vt:variant>
      <vt:variant>
        <vt:lpwstr/>
      </vt:variant>
      <vt:variant>
        <vt:i4>1376381</vt:i4>
      </vt:variant>
      <vt:variant>
        <vt:i4>921</vt:i4>
      </vt:variant>
      <vt:variant>
        <vt:i4>0</vt:i4>
      </vt:variant>
      <vt:variant>
        <vt:i4>5</vt:i4>
      </vt:variant>
      <vt:variant>
        <vt:lpwstr>http://www.nevo.co.il/Law_word/law70/ZAVA-0149.pdf</vt:lpwstr>
      </vt:variant>
      <vt:variant>
        <vt:lpwstr/>
      </vt:variant>
      <vt:variant>
        <vt:i4>1769596</vt:i4>
      </vt:variant>
      <vt:variant>
        <vt:i4>918</vt:i4>
      </vt:variant>
      <vt:variant>
        <vt:i4>0</vt:i4>
      </vt:variant>
      <vt:variant>
        <vt:i4>5</vt:i4>
      </vt:variant>
      <vt:variant>
        <vt:lpwstr>http://www.nevo.co.il/Law_word/law70/ZAVA-0056.pdf</vt:lpwstr>
      </vt:variant>
      <vt:variant>
        <vt:lpwstr/>
      </vt:variant>
      <vt:variant>
        <vt:i4>1835133</vt:i4>
      </vt:variant>
      <vt:variant>
        <vt:i4>915</vt:i4>
      </vt:variant>
      <vt:variant>
        <vt:i4>0</vt:i4>
      </vt:variant>
      <vt:variant>
        <vt:i4>5</vt:i4>
      </vt:variant>
      <vt:variant>
        <vt:lpwstr>http://www.nevo.co.il/Law_word/law70/zava-0041.pdf</vt:lpwstr>
      </vt:variant>
      <vt:variant>
        <vt:lpwstr/>
      </vt:variant>
      <vt:variant>
        <vt:i4>1835130</vt:i4>
      </vt:variant>
      <vt:variant>
        <vt:i4>912</vt:i4>
      </vt:variant>
      <vt:variant>
        <vt:i4>0</vt:i4>
      </vt:variant>
      <vt:variant>
        <vt:i4>5</vt:i4>
      </vt:variant>
      <vt:variant>
        <vt:lpwstr>http://www.nevo.co.il/Law_word/law70/zava-0233.pdf</vt:lpwstr>
      </vt:variant>
      <vt:variant>
        <vt:lpwstr/>
      </vt:variant>
      <vt:variant>
        <vt:i4>1835130</vt:i4>
      </vt:variant>
      <vt:variant>
        <vt:i4>909</vt:i4>
      </vt:variant>
      <vt:variant>
        <vt:i4>0</vt:i4>
      </vt:variant>
      <vt:variant>
        <vt:i4>5</vt:i4>
      </vt:variant>
      <vt:variant>
        <vt:lpwstr>http://www.nevo.co.il/Law_word/law70/zava-0233.pdf</vt:lpwstr>
      </vt:variant>
      <vt:variant>
        <vt:lpwstr/>
      </vt:variant>
      <vt:variant>
        <vt:i4>1835130</vt:i4>
      </vt:variant>
      <vt:variant>
        <vt:i4>906</vt:i4>
      </vt:variant>
      <vt:variant>
        <vt:i4>0</vt:i4>
      </vt:variant>
      <vt:variant>
        <vt:i4>5</vt:i4>
      </vt:variant>
      <vt:variant>
        <vt:lpwstr>http://www.nevo.co.il/Law_word/law70/zava-0233.pdf</vt:lpwstr>
      </vt:variant>
      <vt:variant>
        <vt:lpwstr/>
      </vt:variant>
      <vt:variant>
        <vt:i4>1835130</vt:i4>
      </vt:variant>
      <vt:variant>
        <vt:i4>903</vt:i4>
      </vt:variant>
      <vt:variant>
        <vt:i4>0</vt:i4>
      </vt:variant>
      <vt:variant>
        <vt:i4>5</vt:i4>
      </vt:variant>
      <vt:variant>
        <vt:lpwstr>http://www.nevo.co.il/Law_word/law70/zava-0233.pdf</vt:lpwstr>
      </vt:variant>
      <vt:variant>
        <vt:lpwstr/>
      </vt:variant>
      <vt:variant>
        <vt:i4>1835130</vt:i4>
      </vt:variant>
      <vt:variant>
        <vt:i4>900</vt:i4>
      </vt:variant>
      <vt:variant>
        <vt:i4>0</vt:i4>
      </vt:variant>
      <vt:variant>
        <vt:i4>5</vt:i4>
      </vt:variant>
      <vt:variant>
        <vt:lpwstr>http://www.nevo.co.il/Law_word/law70/zava-0233.pdf</vt:lpwstr>
      </vt:variant>
      <vt:variant>
        <vt:lpwstr/>
      </vt:variant>
      <vt:variant>
        <vt:i4>1835130</vt:i4>
      </vt:variant>
      <vt:variant>
        <vt:i4>897</vt:i4>
      </vt:variant>
      <vt:variant>
        <vt:i4>0</vt:i4>
      </vt:variant>
      <vt:variant>
        <vt:i4>5</vt:i4>
      </vt:variant>
      <vt:variant>
        <vt:lpwstr>http://www.nevo.co.il/Law_word/law70/zava-0233.pdf</vt:lpwstr>
      </vt:variant>
      <vt:variant>
        <vt:lpwstr/>
      </vt:variant>
      <vt:variant>
        <vt:i4>1835130</vt:i4>
      </vt:variant>
      <vt:variant>
        <vt:i4>894</vt:i4>
      </vt:variant>
      <vt:variant>
        <vt:i4>0</vt:i4>
      </vt:variant>
      <vt:variant>
        <vt:i4>5</vt:i4>
      </vt:variant>
      <vt:variant>
        <vt:lpwstr>http://www.nevo.co.il/Law_word/law70/zava-0233.pdf</vt:lpwstr>
      </vt:variant>
      <vt:variant>
        <vt:lpwstr/>
      </vt:variant>
      <vt:variant>
        <vt:i4>1835130</vt:i4>
      </vt:variant>
      <vt:variant>
        <vt:i4>891</vt:i4>
      </vt:variant>
      <vt:variant>
        <vt:i4>0</vt:i4>
      </vt:variant>
      <vt:variant>
        <vt:i4>5</vt:i4>
      </vt:variant>
      <vt:variant>
        <vt:lpwstr>http://www.nevo.co.il/Law_word/law70/zava-0233.pdf</vt:lpwstr>
      </vt:variant>
      <vt:variant>
        <vt:lpwstr/>
      </vt:variant>
      <vt:variant>
        <vt:i4>1835130</vt:i4>
      </vt:variant>
      <vt:variant>
        <vt:i4>888</vt:i4>
      </vt:variant>
      <vt:variant>
        <vt:i4>0</vt:i4>
      </vt:variant>
      <vt:variant>
        <vt:i4>5</vt:i4>
      </vt:variant>
      <vt:variant>
        <vt:lpwstr>http://www.nevo.co.il/Law_word/law70/zava-0233.pdf</vt:lpwstr>
      </vt:variant>
      <vt:variant>
        <vt:lpwstr/>
      </vt:variant>
      <vt:variant>
        <vt:i4>1835130</vt:i4>
      </vt:variant>
      <vt:variant>
        <vt:i4>885</vt:i4>
      </vt:variant>
      <vt:variant>
        <vt:i4>0</vt:i4>
      </vt:variant>
      <vt:variant>
        <vt:i4>5</vt:i4>
      </vt:variant>
      <vt:variant>
        <vt:lpwstr>http://www.nevo.co.il/Law_word/law70/zava-0233.pdf</vt:lpwstr>
      </vt:variant>
      <vt:variant>
        <vt:lpwstr/>
      </vt:variant>
      <vt:variant>
        <vt:i4>1835130</vt:i4>
      </vt:variant>
      <vt:variant>
        <vt:i4>882</vt:i4>
      </vt:variant>
      <vt:variant>
        <vt:i4>0</vt:i4>
      </vt:variant>
      <vt:variant>
        <vt:i4>5</vt:i4>
      </vt:variant>
      <vt:variant>
        <vt:lpwstr>http://www.nevo.co.il/Law_word/law70/zava-0233.pdf</vt:lpwstr>
      </vt:variant>
      <vt:variant>
        <vt:lpwstr/>
      </vt:variant>
      <vt:variant>
        <vt:i4>1835130</vt:i4>
      </vt:variant>
      <vt:variant>
        <vt:i4>879</vt:i4>
      </vt:variant>
      <vt:variant>
        <vt:i4>0</vt:i4>
      </vt:variant>
      <vt:variant>
        <vt:i4>5</vt:i4>
      </vt:variant>
      <vt:variant>
        <vt:lpwstr>http://www.nevo.co.il/Law_word/law70/zava-0233.pdf</vt:lpwstr>
      </vt:variant>
      <vt:variant>
        <vt:lpwstr/>
      </vt:variant>
      <vt:variant>
        <vt:i4>1835130</vt:i4>
      </vt:variant>
      <vt:variant>
        <vt:i4>876</vt:i4>
      </vt:variant>
      <vt:variant>
        <vt:i4>0</vt:i4>
      </vt:variant>
      <vt:variant>
        <vt:i4>5</vt:i4>
      </vt:variant>
      <vt:variant>
        <vt:lpwstr>http://www.nevo.co.il/Law_word/law70/zava-0233.pdf</vt:lpwstr>
      </vt:variant>
      <vt:variant>
        <vt:lpwstr/>
      </vt:variant>
      <vt:variant>
        <vt:i4>1376381</vt:i4>
      </vt:variant>
      <vt:variant>
        <vt:i4>873</vt:i4>
      </vt:variant>
      <vt:variant>
        <vt:i4>0</vt:i4>
      </vt:variant>
      <vt:variant>
        <vt:i4>5</vt:i4>
      </vt:variant>
      <vt:variant>
        <vt:lpwstr>http://www.nevo.co.il/Law_word/law70/ZAVA-0048.pdf</vt:lpwstr>
      </vt:variant>
      <vt:variant>
        <vt:lpwstr/>
      </vt:variant>
      <vt:variant>
        <vt:i4>1769597</vt:i4>
      </vt:variant>
      <vt:variant>
        <vt:i4>870</vt:i4>
      </vt:variant>
      <vt:variant>
        <vt:i4>0</vt:i4>
      </vt:variant>
      <vt:variant>
        <vt:i4>5</vt:i4>
      </vt:variant>
      <vt:variant>
        <vt:lpwstr>http://www.nevo.co.il/Law_word/law70/ZAVA-0046.pdf</vt:lpwstr>
      </vt:variant>
      <vt:variant>
        <vt:lpwstr/>
      </vt:variant>
      <vt:variant>
        <vt:i4>1769597</vt:i4>
      </vt:variant>
      <vt:variant>
        <vt:i4>867</vt:i4>
      </vt:variant>
      <vt:variant>
        <vt:i4>0</vt:i4>
      </vt:variant>
      <vt:variant>
        <vt:i4>5</vt:i4>
      </vt:variant>
      <vt:variant>
        <vt:lpwstr>http://www.nevo.co.il/Law_word/law70/ZAVA-0046.pdf</vt:lpwstr>
      </vt:variant>
      <vt:variant>
        <vt:lpwstr/>
      </vt:variant>
      <vt:variant>
        <vt:i4>1769597</vt:i4>
      </vt:variant>
      <vt:variant>
        <vt:i4>864</vt:i4>
      </vt:variant>
      <vt:variant>
        <vt:i4>0</vt:i4>
      </vt:variant>
      <vt:variant>
        <vt:i4>5</vt:i4>
      </vt:variant>
      <vt:variant>
        <vt:lpwstr>http://www.nevo.co.il/Law_word/law70/ZAVA-0046.pdf</vt:lpwstr>
      </vt:variant>
      <vt:variant>
        <vt:lpwstr/>
      </vt:variant>
      <vt:variant>
        <vt:i4>2031736</vt:i4>
      </vt:variant>
      <vt:variant>
        <vt:i4>861</vt:i4>
      </vt:variant>
      <vt:variant>
        <vt:i4>0</vt:i4>
      </vt:variant>
      <vt:variant>
        <vt:i4>5</vt:i4>
      </vt:variant>
      <vt:variant>
        <vt:lpwstr>http://www.nevo.co.il/Law_word/law70/ZAVA-0210.pdf</vt:lpwstr>
      </vt:variant>
      <vt:variant>
        <vt:lpwstr/>
      </vt:variant>
      <vt:variant>
        <vt:i4>1310845</vt:i4>
      </vt:variant>
      <vt:variant>
        <vt:i4>858</vt:i4>
      </vt:variant>
      <vt:variant>
        <vt:i4>0</vt:i4>
      </vt:variant>
      <vt:variant>
        <vt:i4>5</vt:i4>
      </vt:variant>
      <vt:variant>
        <vt:lpwstr>http://www.nevo.co.il/Law_word/law70/ZAVA-0049.pdf</vt:lpwstr>
      </vt:variant>
      <vt:variant>
        <vt:lpwstr/>
      </vt:variant>
      <vt:variant>
        <vt:i4>1769597</vt:i4>
      </vt:variant>
      <vt:variant>
        <vt:i4>855</vt:i4>
      </vt:variant>
      <vt:variant>
        <vt:i4>0</vt:i4>
      </vt:variant>
      <vt:variant>
        <vt:i4>5</vt:i4>
      </vt:variant>
      <vt:variant>
        <vt:lpwstr>http://www.nevo.co.il/Law_word/law70/ZAVA-0046.pdf</vt:lpwstr>
      </vt:variant>
      <vt:variant>
        <vt:lpwstr/>
      </vt:variant>
      <vt:variant>
        <vt:i4>2031736</vt:i4>
      </vt:variant>
      <vt:variant>
        <vt:i4>852</vt:i4>
      </vt:variant>
      <vt:variant>
        <vt:i4>0</vt:i4>
      </vt:variant>
      <vt:variant>
        <vt:i4>5</vt:i4>
      </vt:variant>
      <vt:variant>
        <vt:lpwstr>http://www.nevo.co.il/Law_word/law70/ZAVA-0210.pdf</vt:lpwstr>
      </vt:variant>
      <vt:variant>
        <vt:lpwstr/>
      </vt:variant>
      <vt:variant>
        <vt:i4>1769597</vt:i4>
      </vt:variant>
      <vt:variant>
        <vt:i4>849</vt:i4>
      </vt:variant>
      <vt:variant>
        <vt:i4>0</vt:i4>
      </vt:variant>
      <vt:variant>
        <vt:i4>5</vt:i4>
      </vt:variant>
      <vt:variant>
        <vt:lpwstr>http://www.nevo.co.il/Law_word/law70/ZAVA-0046.pdf</vt:lpwstr>
      </vt:variant>
      <vt:variant>
        <vt:lpwstr/>
      </vt:variant>
      <vt:variant>
        <vt:i4>2031736</vt:i4>
      </vt:variant>
      <vt:variant>
        <vt:i4>846</vt:i4>
      </vt:variant>
      <vt:variant>
        <vt:i4>0</vt:i4>
      </vt:variant>
      <vt:variant>
        <vt:i4>5</vt:i4>
      </vt:variant>
      <vt:variant>
        <vt:lpwstr>http://www.nevo.co.il/Law_word/law70/ZAVA-0210.pdf</vt:lpwstr>
      </vt:variant>
      <vt:variant>
        <vt:lpwstr/>
      </vt:variant>
      <vt:variant>
        <vt:i4>1769597</vt:i4>
      </vt:variant>
      <vt:variant>
        <vt:i4>843</vt:i4>
      </vt:variant>
      <vt:variant>
        <vt:i4>0</vt:i4>
      </vt:variant>
      <vt:variant>
        <vt:i4>5</vt:i4>
      </vt:variant>
      <vt:variant>
        <vt:lpwstr>http://www.nevo.co.il/Law_word/law70/ZAVA-0046.pdf</vt:lpwstr>
      </vt:variant>
      <vt:variant>
        <vt:lpwstr/>
      </vt:variant>
      <vt:variant>
        <vt:i4>2031736</vt:i4>
      </vt:variant>
      <vt:variant>
        <vt:i4>840</vt:i4>
      </vt:variant>
      <vt:variant>
        <vt:i4>0</vt:i4>
      </vt:variant>
      <vt:variant>
        <vt:i4>5</vt:i4>
      </vt:variant>
      <vt:variant>
        <vt:lpwstr>http://www.nevo.co.il/Law_word/law70/ZAVA-0210.pdf</vt:lpwstr>
      </vt:variant>
      <vt:variant>
        <vt:lpwstr/>
      </vt:variant>
      <vt:variant>
        <vt:i4>1769597</vt:i4>
      </vt:variant>
      <vt:variant>
        <vt:i4>837</vt:i4>
      </vt:variant>
      <vt:variant>
        <vt:i4>0</vt:i4>
      </vt:variant>
      <vt:variant>
        <vt:i4>5</vt:i4>
      </vt:variant>
      <vt:variant>
        <vt:lpwstr>http://www.nevo.co.il/Law_word/law70/ZAVA-0046.pdf</vt:lpwstr>
      </vt:variant>
      <vt:variant>
        <vt:lpwstr/>
      </vt:variant>
      <vt:variant>
        <vt:i4>1769597</vt:i4>
      </vt:variant>
      <vt:variant>
        <vt:i4>834</vt:i4>
      </vt:variant>
      <vt:variant>
        <vt:i4>0</vt:i4>
      </vt:variant>
      <vt:variant>
        <vt:i4>5</vt:i4>
      </vt:variant>
      <vt:variant>
        <vt:lpwstr>http://www.nevo.co.il/Law_word/law70/ZAVA-0046.pdf</vt:lpwstr>
      </vt:variant>
      <vt:variant>
        <vt:lpwstr/>
      </vt:variant>
      <vt:variant>
        <vt:i4>1769597</vt:i4>
      </vt:variant>
      <vt:variant>
        <vt:i4>831</vt:i4>
      </vt:variant>
      <vt:variant>
        <vt:i4>0</vt:i4>
      </vt:variant>
      <vt:variant>
        <vt:i4>5</vt:i4>
      </vt:variant>
      <vt:variant>
        <vt:lpwstr>http://www.nevo.co.il/Law_word/law70/ZAVA-0046.pdf</vt:lpwstr>
      </vt:variant>
      <vt:variant>
        <vt:lpwstr/>
      </vt:variant>
      <vt:variant>
        <vt:i4>1376379</vt:i4>
      </vt:variant>
      <vt:variant>
        <vt:i4>828</vt:i4>
      </vt:variant>
      <vt:variant>
        <vt:i4>0</vt:i4>
      </vt:variant>
      <vt:variant>
        <vt:i4>5</vt:i4>
      </vt:variant>
      <vt:variant>
        <vt:lpwstr>http://www.nevo.co.il/Law_word/law70/zava-0028.pdf</vt:lpwstr>
      </vt:variant>
      <vt:variant>
        <vt:lpwstr/>
      </vt:variant>
      <vt:variant>
        <vt:i4>1572987</vt:i4>
      </vt:variant>
      <vt:variant>
        <vt:i4>825</vt:i4>
      </vt:variant>
      <vt:variant>
        <vt:i4>0</vt:i4>
      </vt:variant>
      <vt:variant>
        <vt:i4>5</vt:i4>
      </vt:variant>
      <vt:variant>
        <vt:lpwstr>http://www.nevo.co.il/Law_word/law70/ZAVA-0025.pdf</vt:lpwstr>
      </vt:variant>
      <vt:variant>
        <vt:lpwstr/>
      </vt:variant>
      <vt:variant>
        <vt:i4>1769597</vt:i4>
      </vt:variant>
      <vt:variant>
        <vt:i4>822</vt:i4>
      </vt:variant>
      <vt:variant>
        <vt:i4>0</vt:i4>
      </vt:variant>
      <vt:variant>
        <vt:i4>5</vt:i4>
      </vt:variant>
      <vt:variant>
        <vt:lpwstr>http://www.nevo.co.il/Law_word/law70/ZAVA-0046.pdf</vt:lpwstr>
      </vt:variant>
      <vt:variant>
        <vt:lpwstr/>
      </vt:variant>
      <vt:variant>
        <vt:i4>2031728</vt:i4>
      </vt:variant>
      <vt:variant>
        <vt:i4>819</vt:i4>
      </vt:variant>
      <vt:variant>
        <vt:i4>0</vt:i4>
      </vt:variant>
      <vt:variant>
        <vt:i4>5</vt:i4>
      </vt:variant>
      <vt:variant>
        <vt:lpwstr>http://www.nevo.co.il/Law_word/law70/ZAVA-0193.pdf</vt:lpwstr>
      </vt:variant>
      <vt:variant>
        <vt:lpwstr/>
      </vt:variant>
      <vt:variant>
        <vt:i4>1441915</vt:i4>
      </vt:variant>
      <vt:variant>
        <vt:i4>816</vt:i4>
      </vt:variant>
      <vt:variant>
        <vt:i4>0</vt:i4>
      </vt:variant>
      <vt:variant>
        <vt:i4>5</vt:i4>
      </vt:variant>
      <vt:variant>
        <vt:lpwstr>http://www.nevo.co.il/Law_word/law70/zava-0229.pdf</vt:lpwstr>
      </vt:variant>
      <vt:variant>
        <vt:lpwstr/>
      </vt:variant>
      <vt:variant>
        <vt:i4>2031736</vt:i4>
      </vt:variant>
      <vt:variant>
        <vt:i4>813</vt:i4>
      </vt:variant>
      <vt:variant>
        <vt:i4>0</vt:i4>
      </vt:variant>
      <vt:variant>
        <vt:i4>5</vt:i4>
      </vt:variant>
      <vt:variant>
        <vt:lpwstr>http://www.nevo.co.il/Law_word/law70/ZAVA-0210.pdf</vt:lpwstr>
      </vt:variant>
      <vt:variant>
        <vt:lpwstr/>
      </vt:variant>
      <vt:variant>
        <vt:i4>1572985</vt:i4>
      </vt:variant>
      <vt:variant>
        <vt:i4>810</vt:i4>
      </vt:variant>
      <vt:variant>
        <vt:i4>0</vt:i4>
      </vt:variant>
      <vt:variant>
        <vt:i4>5</vt:i4>
      </vt:variant>
      <vt:variant>
        <vt:lpwstr>http://www.nevo.co.il/Law_word/law70/ZAVA-0207.pdf</vt:lpwstr>
      </vt:variant>
      <vt:variant>
        <vt:lpwstr/>
      </vt:variant>
      <vt:variant>
        <vt:i4>2031737</vt:i4>
      </vt:variant>
      <vt:variant>
        <vt:i4>807</vt:i4>
      </vt:variant>
      <vt:variant>
        <vt:i4>0</vt:i4>
      </vt:variant>
      <vt:variant>
        <vt:i4>5</vt:i4>
      </vt:variant>
      <vt:variant>
        <vt:lpwstr>http://www.nevo.co.il/Law_word/law70/ZAVA-0200.pdf</vt:lpwstr>
      </vt:variant>
      <vt:variant>
        <vt:lpwstr/>
      </vt:variant>
      <vt:variant>
        <vt:i4>1310845</vt:i4>
      </vt:variant>
      <vt:variant>
        <vt:i4>804</vt:i4>
      </vt:variant>
      <vt:variant>
        <vt:i4>0</vt:i4>
      </vt:variant>
      <vt:variant>
        <vt:i4>5</vt:i4>
      </vt:variant>
      <vt:variant>
        <vt:lpwstr>http://www.nevo.co.il/Law_word/law70/ZAVA-0049.pdf</vt:lpwstr>
      </vt:variant>
      <vt:variant>
        <vt:lpwstr/>
      </vt:variant>
      <vt:variant>
        <vt:i4>1769597</vt:i4>
      </vt:variant>
      <vt:variant>
        <vt:i4>801</vt:i4>
      </vt:variant>
      <vt:variant>
        <vt:i4>0</vt:i4>
      </vt:variant>
      <vt:variant>
        <vt:i4>5</vt:i4>
      </vt:variant>
      <vt:variant>
        <vt:lpwstr>http://www.nevo.co.il/Law_word/law70/ZAVA-0046.pdf</vt:lpwstr>
      </vt:variant>
      <vt:variant>
        <vt:lpwstr/>
      </vt:variant>
      <vt:variant>
        <vt:i4>2031736</vt:i4>
      </vt:variant>
      <vt:variant>
        <vt:i4>798</vt:i4>
      </vt:variant>
      <vt:variant>
        <vt:i4>0</vt:i4>
      </vt:variant>
      <vt:variant>
        <vt:i4>5</vt:i4>
      </vt:variant>
      <vt:variant>
        <vt:lpwstr>http://www.nevo.co.il/Law_word/law70/ZAVA-0210.pdf</vt:lpwstr>
      </vt:variant>
      <vt:variant>
        <vt:lpwstr/>
      </vt:variant>
      <vt:variant>
        <vt:i4>1572985</vt:i4>
      </vt:variant>
      <vt:variant>
        <vt:i4>795</vt:i4>
      </vt:variant>
      <vt:variant>
        <vt:i4>0</vt:i4>
      </vt:variant>
      <vt:variant>
        <vt:i4>5</vt:i4>
      </vt:variant>
      <vt:variant>
        <vt:lpwstr>http://www.nevo.co.il/Law_word/law70/ZAVA-0207.pdf</vt:lpwstr>
      </vt:variant>
      <vt:variant>
        <vt:lpwstr/>
      </vt:variant>
      <vt:variant>
        <vt:i4>1310845</vt:i4>
      </vt:variant>
      <vt:variant>
        <vt:i4>792</vt:i4>
      </vt:variant>
      <vt:variant>
        <vt:i4>0</vt:i4>
      </vt:variant>
      <vt:variant>
        <vt:i4>5</vt:i4>
      </vt:variant>
      <vt:variant>
        <vt:lpwstr>http://www.nevo.co.il/Law_word/law70/ZAVA-0049.pdf</vt:lpwstr>
      </vt:variant>
      <vt:variant>
        <vt:lpwstr/>
      </vt:variant>
      <vt:variant>
        <vt:i4>1769597</vt:i4>
      </vt:variant>
      <vt:variant>
        <vt:i4>789</vt:i4>
      </vt:variant>
      <vt:variant>
        <vt:i4>0</vt:i4>
      </vt:variant>
      <vt:variant>
        <vt:i4>5</vt:i4>
      </vt:variant>
      <vt:variant>
        <vt:lpwstr>http://www.nevo.co.il/Law_word/law70/ZAVA-0046.pdf</vt:lpwstr>
      </vt:variant>
      <vt:variant>
        <vt:lpwstr/>
      </vt:variant>
      <vt:variant>
        <vt:i4>1376379</vt:i4>
      </vt:variant>
      <vt:variant>
        <vt:i4>786</vt:i4>
      </vt:variant>
      <vt:variant>
        <vt:i4>0</vt:i4>
      </vt:variant>
      <vt:variant>
        <vt:i4>5</vt:i4>
      </vt:variant>
      <vt:variant>
        <vt:lpwstr>http://www.nevo.co.il/Law_word/law70/zava-0028.pdf</vt:lpwstr>
      </vt:variant>
      <vt:variant>
        <vt:lpwstr/>
      </vt:variant>
      <vt:variant>
        <vt:i4>1769597</vt:i4>
      </vt:variant>
      <vt:variant>
        <vt:i4>783</vt:i4>
      </vt:variant>
      <vt:variant>
        <vt:i4>0</vt:i4>
      </vt:variant>
      <vt:variant>
        <vt:i4>5</vt:i4>
      </vt:variant>
      <vt:variant>
        <vt:lpwstr>http://www.nevo.co.il/Law_word/law70/ZAVA-0046.pdf</vt:lpwstr>
      </vt:variant>
      <vt:variant>
        <vt:lpwstr/>
      </vt:variant>
      <vt:variant>
        <vt:i4>1769596</vt:i4>
      </vt:variant>
      <vt:variant>
        <vt:i4>780</vt:i4>
      </vt:variant>
      <vt:variant>
        <vt:i4>0</vt:i4>
      </vt:variant>
      <vt:variant>
        <vt:i4>5</vt:i4>
      </vt:variant>
      <vt:variant>
        <vt:lpwstr>http://www.nevo.co.il/Law_word/law70/ZAVA-0056.pdf</vt:lpwstr>
      </vt:variant>
      <vt:variant>
        <vt:lpwstr/>
      </vt:variant>
      <vt:variant>
        <vt:i4>1704061</vt:i4>
      </vt:variant>
      <vt:variant>
        <vt:i4>777</vt:i4>
      </vt:variant>
      <vt:variant>
        <vt:i4>0</vt:i4>
      </vt:variant>
      <vt:variant>
        <vt:i4>5</vt:i4>
      </vt:variant>
      <vt:variant>
        <vt:lpwstr>http://www.nevo.co.il/Law_word/law70/ZAVA-0047.pdf</vt:lpwstr>
      </vt:variant>
      <vt:variant>
        <vt:lpwstr/>
      </vt:variant>
      <vt:variant>
        <vt:i4>2031741</vt:i4>
      </vt:variant>
      <vt:variant>
        <vt:i4>774</vt:i4>
      </vt:variant>
      <vt:variant>
        <vt:i4>0</vt:i4>
      </vt:variant>
      <vt:variant>
        <vt:i4>5</vt:i4>
      </vt:variant>
      <vt:variant>
        <vt:lpwstr>http://www.nevo.co.il/Law_word/law70/ZAVA-0143.pdf</vt:lpwstr>
      </vt:variant>
      <vt:variant>
        <vt:lpwstr/>
      </vt:variant>
      <vt:variant>
        <vt:i4>2031741</vt:i4>
      </vt:variant>
      <vt:variant>
        <vt:i4>771</vt:i4>
      </vt:variant>
      <vt:variant>
        <vt:i4>0</vt:i4>
      </vt:variant>
      <vt:variant>
        <vt:i4>5</vt:i4>
      </vt:variant>
      <vt:variant>
        <vt:lpwstr>http://www.nevo.co.il/Law_word/law70/ZAVA-0143.pdf</vt:lpwstr>
      </vt:variant>
      <vt:variant>
        <vt:lpwstr/>
      </vt:variant>
      <vt:variant>
        <vt:i4>1572977</vt:i4>
      </vt:variant>
      <vt:variant>
        <vt:i4>768</vt:i4>
      </vt:variant>
      <vt:variant>
        <vt:i4>0</vt:i4>
      </vt:variant>
      <vt:variant>
        <vt:i4>5</vt:i4>
      </vt:variant>
      <vt:variant>
        <vt:lpwstr>http://www.nevo.co.il/Law_word/law70/ZAVA-0184.pdf</vt:lpwstr>
      </vt:variant>
      <vt:variant>
        <vt:lpwstr/>
      </vt:variant>
      <vt:variant>
        <vt:i4>1900665</vt:i4>
      </vt:variant>
      <vt:variant>
        <vt:i4>765</vt:i4>
      </vt:variant>
      <vt:variant>
        <vt:i4>0</vt:i4>
      </vt:variant>
      <vt:variant>
        <vt:i4>5</vt:i4>
      </vt:variant>
      <vt:variant>
        <vt:lpwstr>http://www.nevo.co.il/Law_word/law70/ZAVA-0101.pdf</vt:lpwstr>
      </vt:variant>
      <vt:variant>
        <vt:lpwstr/>
      </vt:variant>
      <vt:variant>
        <vt:i4>1704062</vt:i4>
      </vt:variant>
      <vt:variant>
        <vt:i4>762</vt:i4>
      </vt:variant>
      <vt:variant>
        <vt:i4>0</vt:i4>
      </vt:variant>
      <vt:variant>
        <vt:i4>5</vt:i4>
      </vt:variant>
      <vt:variant>
        <vt:lpwstr>http://www.nevo.co.il/Law_word/law70/ZAVA-0077.pdf</vt:lpwstr>
      </vt:variant>
      <vt:variant>
        <vt:lpwstr/>
      </vt:variant>
      <vt:variant>
        <vt:i4>1769596</vt:i4>
      </vt:variant>
      <vt:variant>
        <vt:i4>759</vt:i4>
      </vt:variant>
      <vt:variant>
        <vt:i4>0</vt:i4>
      </vt:variant>
      <vt:variant>
        <vt:i4>5</vt:i4>
      </vt:variant>
      <vt:variant>
        <vt:lpwstr>http://www.nevo.co.il/Law_word/law70/ZAVA-0056.pdf</vt:lpwstr>
      </vt:variant>
      <vt:variant>
        <vt:lpwstr/>
      </vt:variant>
      <vt:variant>
        <vt:i4>1704061</vt:i4>
      </vt:variant>
      <vt:variant>
        <vt:i4>756</vt:i4>
      </vt:variant>
      <vt:variant>
        <vt:i4>0</vt:i4>
      </vt:variant>
      <vt:variant>
        <vt:i4>5</vt:i4>
      </vt:variant>
      <vt:variant>
        <vt:lpwstr>http://www.nevo.co.il/Law_word/law70/ZAVA-0047.pdf</vt:lpwstr>
      </vt:variant>
      <vt:variant>
        <vt:lpwstr/>
      </vt:variant>
      <vt:variant>
        <vt:i4>1376381</vt:i4>
      </vt:variant>
      <vt:variant>
        <vt:i4>753</vt:i4>
      </vt:variant>
      <vt:variant>
        <vt:i4>0</vt:i4>
      </vt:variant>
      <vt:variant>
        <vt:i4>5</vt:i4>
      </vt:variant>
      <vt:variant>
        <vt:lpwstr>http://www.nevo.co.il/Law_word/law70/ZAVA-0048.pdf</vt:lpwstr>
      </vt:variant>
      <vt:variant>
        <vt:lpwstr/>
      </vt:variant>
      <vt:variant>
        <vt:i4>1704061</vt:i4>
      </vt:variant>
      <vt:variant>
        <vt:i4>750</vt:i4>
      </vt:variant>
      <vt:variant>
        <vt:i4>0</vt:i4>
      </vt:variant>
      <vt:variant>
        <vt:i4>5</vt:i4>
      </vt:variant>
      <vt:variant>
        <vt:lpwstr>http://www.nevo.co.il/Law_word/law70/ZAVA-0047.pdf</vt:lpwstr>
      </vt:variant>
      <vt:variant>
        <vt:lpwstr/>
      </vt:variant>
      <vt:variant>
        <vt:i4>1900669</vt:i4>
      </vt:variant>
      <vt:variant>
        <vt:i4>747</vt:i4>
      </vt:variant>
      <vt:variant>
        <vt:i4>0</vt:i4>
      </vt:variant>
      <vt:variant>
        <vt:i4>5</vt:i4>
      </vt:variant>
      <vt:variant>
        <vt:lpwstr>http://www.nevo.co.il/Law_word/law70/ZAVA-0040.pdf</vt:lpwstr>
      </vt:variant>
      <vt:variant>
        <vt:lpwstr/>
      </vt:variant>
      <vt:variant>
        <vt:i4>1966202</vt:i4>
      </vt:variant>
      <vt:variant>
        <vt:i4>744</vt:i4>
      </vt:variant>
      <vt:variant>
        <vt:i4>0</vt:i4>
      </vt:variant>
      <vt:variant>
        <vt:i4>5</vt:i4>
      </vt:variant>
      <vt:variant>
        <vt:lpwstr>http://www.nevo.co.il/Law_word/law70/zava-0231.pdf</vt:lpwstr>
      </vt:variant>
      <vt:variant>
        <vt:lpwstr/>
      </vt:variant>
      <vt:variant>
        <vt:i4>1704062</vt:i4>
      </vt:variant>
      <vt:variant>
        <vt:i4>741</vt:i4>
      </vt:variant>
      <vt:variant>
        <vt:i4>0</vt:i4>
      </vt:variant>
      <vt:variant>
        <vt:i4>5</vt:i4>
      </vt:variant>
      <vt:variant>
        <vt:lpwstr>http://www.nevo.co.il/Law_word/law70/ZAVA-0077.pdf</vt:lpwstr>
      </vt:variant>
      <vt:variant>
        <vt:lpwstr/>
      </vt:variant>
      <vt:variant>
        <vt:i4>1376381</vt:i4>
      </vt:variant>
      <vt:variant>
        <vt:i4>738</vt:i4>
      </vt:variant>
      <vt:variant>
        <vt:i4>0</vt:i4>
      </vt:variant>
      <vt:variant>
        <vt:i4>5</vt:i4>
      </vt:variant>
      <vt:variant>
        <vt:lpwstr>http://www.nevo.co.il/Law_word/law70/ZAVA-0048.pdf</vt:lpwstr>
      </vt:variant>
      <vt:variant>
        <vt:lpwstr/>
      </vt:variant>
      <vt:variant>
        <vt:i4>1441912</vt:i4>
      </vt:variant>
      <vt:variant>
        <vt:i4>735</vt:i4>
      </vt:variant>
      <vt:variant>
        <vt:i4>0</vt:i4>
      </vt:variant>
      <vt:variant>
        <vt:i4>5</vt:i4>
      </vt:variant>
      <vt:variant>
        <vt:lpwstr>http://www.nevo.co.il/Law_word/law70/ZAVA-0219.pdf</vt:lpwstr>
      </vt:variant>
      <vt:variant>
        <vt:lpwstr/>
      </vt:variant>
      <vt:variant>
        <vt:i4>2031736</vt:i4>
      </vt:variant>
      <vt:variant>
        <vt:i4>732</vt:i4>
      </vt:variant>
      <vt:variant>
        <vt:i4>0</vt:i4>
      </vt:variant>
      <vt:variant>
        <vt:i4>5</vt:i4>
      </vt:variant>
      <vt:variant>
        <vt:lpwstr>http://www.nevo.co.il/Law_word/law70/ZAVA-0210.pdf</vt:lpwstr>
      </vt:variant>
      <vt:variant>
        <vt:lpwstr/>
      </vt:variant>
      <vt:variant>
        <vt:i4>2031736</vt:i4>
      </vt:variant>
      <vt:variant>
        <vt:i4>729</vt:i4>
      </vt:variant>
      <vt:variant>
        <vt:i4>0</vt:i4>
      </vt:variant>
      <vt:variant>
        <vt:i4>5</vt:i4>
      </vt:variant>
      <vt:variant>
        <vt:lpwstr>http://www.nevo.co.il/Law_word/law70/ZAVA-0210.pdf</vt:lpwstr>
      </vt:variant>
      <vt:variant>
        <vt:lpwstr/>
      </vt:variant>
      <vt:variant>
        <vt:i4>1769598</vt:i4>
      </vt:variant>
      <vt:variant>
        <vt:i4>726</vt:i4>
      </vt:variant>
      <vt:variant>
        <vt:i4>0</vt:i4>
      </vt:variant>
      <vt:variant>
        <vt:i4>5</vt:i4>
      </vt:variant>
      <vt:variant>
        <vt:lpwstr>http://www.nevo.co.il/Law_word/law70/ZAVA-0076.pdf</vt:lpwstr>
      </vt:variant>
      <vt:variant>
        <vt:lpwstr/>
      </vt:variant>
      <vt:variant>
        <vt:i4>1704061</vt:i4>
      </vt:variant>
      <vt:variant>
        <vt:i4>723</vt:i4>
      </vt:variant>
      <vt:variant>
        <vt:i4>0</vt:i4>
      </vt:variant>
      <vt:variant>
        <vt:i4>5</vt:i4>
      </vt:variant>
      <vt:variant>
        <vt:lpwstr>http://www.nevo.co.il/Law_word/law70/ZAVA-0146.pdf</vt:lpwstr>
      </vt:variant>
      <vt:variant>
        <vt:lpwstr/>
      </vt:variant>
      <vt:variant>
        <vt:i4>1769598</vt:i4>
      </vt:variant>
      <vt:variant>
        <vt:i4>720</vt:i4>
      </vt:variant>
      <vt:variant>
        <vt:i4>0</vt:i4>
      </vt:variant>
      <vt:variant>
        <vt:i4>5</vt:i4>
      </vt:variant>
      <vt:variant>
        <vt:lpwstr>http://www.nevo.co.il/Law_word/law70/ZAVA-0076.pdf</vt:lpwstr>
      </vt:variant>
      <vt:variant>
        <vt:lpwstr/>
      </vt:variant>
      <vt:variant>
        <vt:i4>1769598</vt:i4>
      </vt:variant>
      <vt:variant>
        <vt:i4>717</vt:i4>
      </vt:variant>
      <vt:variant>
        <vt:i4>0</vt:i4>
      </vt:variant>
      <vt:variant>
        <vt:i4>5</vt:i4>
      </vt:variant>
      <vt:variant>
        <vt:lpwstr>http://www.nevo.co.il/Law_word/law70/ZAVA-0076.pdf</vt:lpwstr>
      </vt:variant>
      <vt:variant>
        <vt:lpwstr/>
      </vt:variant>
      <vt:variant>
        <vt:i4>1966206</vt:i4>
      </vt:variant>
      <vt:variant>
        <vt:i4>714</vt:i4>
      </vt:variant>
      <vt:variant>
        <vt:i4>0</vt:i4>
      </vt:variant>
      <vt:variant>
        <vt:i4>5</vt:i4>
      </vt:variant>
      <vt:variant>
        <vt:lpwstr>http://www.nevo.co.il/Law_word/law70/ZAVA-0172.pdf</vt:lpwstr>
      </vt:variant>
      <vt:variant>
        <vt:lpwstr/>
      </vt:variant>
      <vt:variant>
        <vt:i4>1769598</vt:i4>
      </vt:variant>
      <vt:variant>
        <vt:i4>711</vt:i4>
      </vt:variant>
      <vt:variant>
        <vt:i4>0</vt:i4>
      </vt:variant>
      <vt:variant>
        <vt:i4>5</vt:i4>
      </vt:variant>
      <vt:variant>
        <vt:lpwstr>http://www.nevo.co.il/Law_word/law70/ZAVA-0076.pdf</vt:lpwstr>
      </vt:variant>
      <vt:variant>
        <vt:lpwstr/>
      </vt:variant>
      <vt:variant>
        <vt:i4>1507451</vt:i4>
      </vt:variant>
      <vt:variant>
        <vt:i4>708</vt:i4>
      </vt:variant>
      <vt:variant>
        <vt:i4>0</vt:i4>
      </vt:variant>
      <vt:variant>
        <vt:i4>5</vt:i4>
      </vt:variant>
      <vt:variant>
        <vt:lpwstr>http://www.nevo.co.il/Law_word/law70/zava-0228.pdf</vt:lpwstr>
      </vt:variant>
      <vt:variant>
        <vt:lpwstr/>
      </vt:variant>
      <vt:variant>
        <vt:i4>1900667</vt:i4>
      </vt:variant>
      <vt:variant>
        <vt:i4>705</vt:i4>
      </vt:variant>
      <vt:variant>
        <vt:i4>0</vt:i4>
      </vt:variant>
      <vt:variant>
        <vt:i4>5</vt:i4>
      </vt:variant>
      <vt:variant>
        <vt:lpwstr>http://www.nevo.co.il/Law_word/law70/zava-0222.pdf</vt:lpwstr>
      </vt:variant>
      <vt:variant>
        <vt:lpwstr/>
      </vt:variant>
      <vt:variant>
        <vt:i4>1507451</vt:i4>
      </vt:variant>
      <vt:variant>
        <vt:i4>702</vt:i4>
      </vt:variant>
      <vt:variant>
        <vt:i4>0</vt:i4>
      </vt:variant>
      <vt:variant>
        <vt:i4>5</vt:i4>
      </vt:variant>
      <vt:variant>
        <vt:lpwstr>http://www.nevo.co.il/Law_word/law70/zava-0228.pdf</vt:lpwstr>
      </vt:variant>
      <vt:variant>
        <vt:lpwstr/>
      </vt:variant>
      <vt:variant>
        <vt:i4>1638523</vt:i4>
      </vt:variant>
      <vt:variant>
        <vt:i4>699</vt:i4>
      </vt:variant>
      <vt:variant>
        <vt:i4>0</vt:i4>
      </vt:variant>
      <vt:variant>
        <vt:i4>5</vt:i4>
      </vt:variant>
      <vt:variant>
        <vt:lpwstr>http://www.nevo.co.il/Law_word/law70/zava-0226.pdf</vt:lpwstr>
      </vt:variant>
      <vt:variant>
        <vt:lpwstr/>
      </vt:variant>
      <vt:variant>
        <vt:i4>1966203</vt:i4>
      </vt:variant>
      <vt:variant>
        <vt:i4>696</vt:i4>
      </vt:variant>
      <vt:variant>
        <vt:i4>0</vt:i4>
      </vt:variant>
      <vt:variant>
        <vt:i4>5</vt:i4>
      </vt:variant>
      <vt:variant>
        <vt:lpwstr>http://www.nevo.co.il/Law_word/law70/zava-0221.pdf</vt:lpwstr>
      </vt:variant>
      <vt:variant>
        <vt:lpwstr/>
      </vt:variant>
      <vt:variant>
        <vt:i4>2031736</vt:i4>
      </vt:variant>
      <vt:variant>
        <vt:i4>693</vt:i4>
      </vt:variant>
      <vt:variant>
        <vt:i4>0</vt:i4>
      </vt:variant>
      <vt:variant>
        <vt:i4>5</vt:i4>
      </vt:variant>
      <vt:variant>
        <vt:lpwstr>http://www.nevo.co.il/Law_word/law70/ZAVA-0210.pdf</vt:lpwstr>
      </vt:variant>
      <vt:variant>
        <vt:lpwstr/>
      </vt:variant>
      <vt:variant>
        <vt:i4>1441913</vt:i4>
      </vt:variant>
      <vt:variant>
        <vt:i4>690</vt:i4>
      </vt:variant>
      <vt:variant>
        <vt:i4>0</vt:i4>
      </vt:variant>
      <vt:variant>
        <vt:i4>5</vt:i4>
      </vt:variant>
      <vt:variant>
        <vt:lpwstr>http://www.nevo.co.il/Law_word/law70/ZAVA-0209.pdf</vt:lpwstr>
      </vt:variant>
      <vt:variant>
        <vt:lpwstr/>
      </vt:variant>
      <vt:variant>
        <vt:i4>1835129</vt:i4>
      </vt:variant>
      <vt:variant>
        <vt:i4>687</vt:i4>
      </vt:variant>
      <vt:variant>
        <vt:i4>0</vt:i4>
      </vt:variant>
      <vt:variant>
        <vt:i4>5</vt:i4>
      </vt:variant>
      <vt:variant>
        <vt:lpwstr>http://www.nevo.co.il/Law_word/law70/ZAVA-0203.pdf</vt:lpwstr>
      </vt:variant>
      <vt:variant>
        <vt:lpwstr/>
      </vt:variant>
      <vt:variant>
        <vt:i4>1835129</vt:i4>
      </vt:variant>
      <vt:variant>
        <vt:i4>684</vt:i4>
      </vt:variant>
      <vt:variant>
        <vt:i4>0</vt:i4>
      </vt:variant>
      <vt:variant>
        <vt:i4>5</vt:i4>
      </vt:variant>
      <vt:variant>
        <vt:lpwstr>http://www.nevo.co.il/Law_word/law70/ZAVA-0203.pdf</vt:lpwstr>
      </vt:variant>
      <vt:variant>
        <vt:lpwstr/>
      </vt:variant>
      <vt:variant>
        <vt:i4>1966193</vt:i4>
      </vt:variant>
      <vt:variant>
        <vt:i4>681</vt:i4>
      </vt:variant>
      <vt:variant>
        <vt:i4>0</vt:i4>
      </vt:variant>
      <vt:variant>
        <vt:i4>5</vt:i4>
      </vt:variant>
      <vt:variant>
        <vt:lpwstr>http://www.nevo.co.il/Law_word/law70/ZAVA-0182.pdf</vt:lpwstr>
      </vt:variant>
      <vt:variant>
        <vt:lpwstr/>
      </vt:variant>
      <vt:variant>
        <vt:i4>1704062</vt:i4>
      </vt:variant>
      <vt:variant>
        <vt:i4>678</vt:i4>
      </vt:variant>
      <vt:variant>
        <vt:i4>0</vt:i4>
      </vt:variant>
      <vt:variant>
        <vt:i4>5</vt:i4>
      </vt:variant>
      <vt:variant>
        <vt:lpwstr>http://www.nevo.co.il/Law_word/law70/ZAVA-0176.pdf</vt:lpwstr>
      </vt:variant>
      <vt:variant>
        <vt:lpwstr/>
      </vt:variant>
      <vt:variant>
        <vt:i4>1966207</vt:i4>
      </vt:variant>
      <vt:variant>
        <vt:i4>675</vt:i4>
      </vt:variant>
      <vt:variant>
        <vt:i4>0</vt:i4>
      </vt:variant>
      <vt:variant>
        <vt:i4>5</vt:i4>
      </vt:variant>
      <vt:variant>
        <vt:lpwstr>http://www.nevo.co.il/Law_word/law70/ZAVA-0162.pdf</vt:lpwstr>
      </vt:variant>
      <vt:variant>
        <vt:lpwstr/>
      </vt:variant>
      <vt:variant>
        <vt:i4>1835135</vt:i4>
      </vt:variant>
      <vt:variant>
        <vt:i4>672</vt:i4>
      </vt:variant>
      <vt:variant>
        <vt:i4>0</vt:i4>
      </vt:variant>
      <vt:variant>
        <vt:i4>5</vt:i4>
      </vt:variant>
      <vt:variant>
        <vt:lpwstr>http://www.nevo.co.il/Law_word/law70/ZAVA-0160.pdf</vt:lpwstr>
      </vt:variant>
      <vt:variant>
        <vt:lpwstr/>
      </vt:variant>
      <vt:variant>
        <vt:i4>1704060</vt:i4>
      </vt:variant>
      <vt:variant>
        <vt:i4>669</vt:i4>
      </vt:variant>
      <vt:variant>
        <vt:i4>0</vt:i4>
      </vt:variant>
      <vt:variant>
        <vt:i4>5</vt:i4>
      </vt:variant>
      <vt:variant>
        <vt:lpwstr>http://www.nevo.co.il/Law_word/law70/ZAVA-0156.pdf</vt:lpwstr>
      </vt:variant>
      <vt:variant>
        <vt:lpwstr/>
      </vt:variant>
      <vt:variant>
        <vt:i4>1704061</vt:i4>
      </vt:variant>
      <vt:variant>
        <vt:i4>666</vt:i4>
      </vt:variant>
      <vt:variant>
        <vt:i4>0</vt:i4>
      </vt:variant>
      <vt:variant>
        <vt:i4>5</vt:i4>
      </vt:variant>
      <vt:variant>
        <vt:lpwstr>http://www.nevo.co.il/Law_word/law70/ZAVA-0146.pdf</vt:lpwstr>
      </vt:variant>
      <vt:variant>
        <vt:lpwstr/>
      </vt:variant>
      <vt:variant>
        <vt:i4>1966205</vt:i4>
      </vt:variant>
      <vt:variant>
        <vt:i4>663</vt:i4>
      </vt:variant>
      <vt:variant>
        <vt:i4>0</vt:i4>
      </vt:variant>
      <vt:variant>
        <vt:i4>5</vt:i4>
      </vt:variant>
      <vt:variant>
        <vt:lpwstr>http://www.nevo.co.il/Law_word/law70/ZAVA-0142.pdf</vt:lpwstr>
      </vt:variant>
      <vt:variant>
        <vt:lpwstr/>
      </vt:variant>
      <vt:variant>
        <vt:i4>1900667</vt:i4>
      </vt:variant>
      <vt:variant>
        <vt:i4>660</vt:i4>
      </vt:variant>
      <vt:variant>
        <vt:i4>0</vt:i4>
      </vt:variant>
      <vt:variant>
        <vt:i4>5</vt:i4>
      </vt:variant>
      <vt:variant>
        <vt:lpwstr>http://www.nevo.co.il/Law_word/law70/ZAVA-0121.pdf</vt:lpwstr>
      </vt:variant>
      <vt:variant>
        <vt:lpwstr/>
      </vt:variant>
      <vt:variant>
        <vt:i4>1704062</vt:i4>
      </vt:variant>
      <vt:variant>
        <vt:i4>657</vt:i4>
      </vt:variant>
      <vt:variant>
        <vt:i4>0</vt:i4>
      </vt:variant>
      <vt:variant>
        <vt:i4>5</vt:i4>
      </vt:variant>
      <vt:variant>
        <vt:lpwstr>http://www.nevo.co.il/Law_word/law70/ZAVA-0077.pdf</vt:lpwstr>
      </vt:variant>
      <vt:variant>
        <vt:lpwstr/>
      </vt:variant>
      <vt:variant>
        <vt:i4>1769599</vt:i4>
      </vt:variant>
      <vt:variant>
        <vt:i4>654</vt:i4>
      </vt:variant>
      <vt:variant>
        <vt:i4>0</vt:i4>
      </vt:variant>
      <vt:variant>
        <vt:i4>5</vt:i4>
      </vt:variant>
      <vt:variant>
        <vt:lpwstr>http://www.nevo.co.il/Law_word/law70/ZAVA-0066.pdf</vt:lpwstr>
      </vt:variant>
      <vt:variant>
        <vt:lpwstr/>
      </vt:variant>
      <vt:variant>
        <vt:i4>1376381</vt:i4>
      </vt:variant>
      <vt:variant>
        <vt:i4>651</vt:i4>
      </vt:variant>
      <vt:variant>
        <vt:i4>0</vt:i4>
      </vt:variant>
      <vt:variant>
        <vt:i4>5</vt:i4>
      </vt:variant>
      <vt:variant>
        <vt:lpwstr>http://www.nevo.co.il/Law_word/law70/ZAVA-0048.pdf</vt:lpwstr>
      </vt:variant>
      <vt:variant>
        <vt:lpwstr/>
      </vt:variant>
      <vt:variant>
        <vt:i4>1441912</vt:i4>
      </vt:variant>
      <vt:variant>
        <vt:i4>648</vt:i4>
      </vt:variant>
      <vt:variant>
        <vt:i4>0</vt:i4>
      </vt:variant>
      <vt:variant>
        <vt:i4>5</vt:i4>
      </vt:variant>
      <vt:variant>
        <vt:lpwstr>http://www.nevo.co.il/Law_word/law70/ZAVA-0219.pdf</vt:lpwstr>
      </vt:variant>
      <vt:variant>
        <vt:lpwstr/>
      </vt:variant>
      <vt:variant>
        <vt:i4>1900667</vt:i4>
      </vt:variant>
      <vt:variant>
        <vt:i4>645</vt:i4>
      </vt:variant>
      <vt:variant>
        <vt:i4>0</vt:i4>
      </vt:variant>
      <vt:variant>
        <vt:i4>5</vt:i4>
      </vt:variant>
      <vt:variant>
        <vt:lpwstr>http://www.nevo.co.il/Law_word/law70/zava-0222.pdf</vt:lpwstr>
      </vt:variant>
      <vt:variant>
        <vt:lpwstr/>
      </vt:variant>
      <vt:variant>
        <vt:i4>1966204</vt:i4>
      </vt:variant>
      <vt:variant>
        <vt:i4>642</vt:i4>
      </vt:variant>
      <vt:variant>
        <vt:i4>0</vt:i4>
      </vt:variant>
      <vt:variant>
        <vt:i4>5</vt:i4>
      </vt:variant>
      <vt:variant>
        <vt:lpwstr>http://www.nevo.co.il/Law_word/law70/ZAVA-0053.pdf</vt:lpwstr>
      </vt:variant>
      <vt:variant>
        <vt:lpwstr/>
      </vt:variant>
      <vt:variant>
        <vt:i4>1769594</vt:i4>
      </vt:variant>
      <vt:variant>
        <vt:i4>639</vt:i4>
      </vt:variant>
      <vt:variant>
        <vt:i4>0</vt:i4>
      </vt:variant>
      <vt:variant>
        <vt:i4>5</vt:i4>
      </vt:variant>
      <vt:variant>
        <vt:lpwstr>http://www.nevo.co.il/Law_word/law70/ZAVA-0137.pdf</vt:lpwstr>
      </vt:variant>
      <vt:variant>
        <vt:lpwstr/>
      </vt:variant>
      <vt:variant>
        <vt:i4>1966204</vt:i4>
      </vt:variant>
      <vt:variant>
        <vt:i4>636</vt:i4>
      </vt:variant>
      <vt:variant>
        <vt:i4>0</vt:i4>
      </vt:variant>
      <vt:variant>
        <vt:i4>5</vt:i4>
      </vt:variant>
      <vt:variant>
        <vt:lpwstr>http://www.nevo.co.il/Law_word/law70/ZAVA-0053.pdf</vt:lpwstr>
      </vt:variant>
      <vt:variant>
        <vt:lpwstr/>
      </vt:variant>
      <vt:variant>
        <vt:i4>1966204</vt:i4>
      </vt:variant>
      <vt:variant>
        <vt:i4>633</vt:i4>
      </vt:variant>
      <vt:variant>
        <vt:i4>0</vt:i4>
      </vt:variant>
      <vt:variant>
        <vt:i4>5</vt:i4>
      </vt:variant>
      <vt:variant>
        <vt:lpwstr>http://www.nevo.co.il/Law_word/law70/ZAVA-0053.pdf</vt:lpwstr>
      </vt:variant>
      <vt:variant>
        <vt:lpwstr/>
      </vt:variant>
      <vt:variant>
        <vt:i4>1572977</vt:i4>
      </vt:variant>
      <vt:variant>
        <vt:i4>630</vt:i4>
      </vt:variant>
      <vt:variant>
        <vt:i4>0</vt:i4>
      </vt:variant>
      <vt:variant>
        <vt:i4>5</vt:i4>
      </vt:variant>
      <vt:variant>
        <vt:lpwstr>http://www.nevo.co.il/Law_word/law70/ZAVA-0184.pdf</vt:lpwstr>
      </vt:variant>
      <vt:variant>
        <vt:lpwstr/>
      </vt:variant>
      <vt:variant>
        <vt:i4>1769596</vt:i4>
      </vt:variant>
      <vt:variant>
        <vt:i4>627</vt:i4>
      </vt:variant>
      <vt:variant>
        <vt:i4>0</vt:i4>
      </vt:variant>
      <vt:variant>
        <vt:i4>5</vt:i4>
      </vt:variant>
      <vt:variant>
        <vt:lpwstr>http://www.nevo.co.il/Law_word/law70/ZAVA-0056.pdf</vt:lpwstr>
      </vt:variant>
      <vt:variant>
        <vt:lpwstr/>
      </vt:variant>
      <vt:variant>
        <vt:i4>1572988</vt:i4>
      </vt:variant>
      <vt:variant>
        <vt:i4>624</vt:i4>
      </vt:variant>
      <vt:variant>
        <vt:i4>0</vt:i4>
      </vt:variant>
      <vt:variant>
        <vt:i4>5</vt:i4>
      </vt:variant>
      <vt:variant>
        <vt:lpwstr>http://www.nevo.co.il/Law_word/law70/ZAVA-0055.pdf</vt:lpwstr>
      </vt:variant>
      <vt:variant>
        <vt:lpwstr/>
      </vt:variant>
      <vt:variant>
        <vt:i4>1704061</vt:i4>
      </vt:variant>
      <vt:variant>
        <vt:i4>621</vt:i4>
      </vt:variant>
      <vt:variant>
        <vt:i4>0</vt:i4>
      </vt:variant>
      <vt:variant>
        <vt:i4>5</vt:i4>
      </vt:variant>
      <vt:variant>
        <vt:lpwstr>http://www.nevo.co.il/Law_word/law70/ZAVA-0047.pdf</vt:lpwstr>
      </vt:variant>
      <vt:variant>
        <vt:lpwstr/>
      </vt:variant>
      <vt:variant>
        <vt:i4>1769594</vt:i4>
      </vt:variant>
      <vt:variant>
        <vt:i4>618</vt:i4>
      </vt:variant>
      <vt:variant>
        <vt:i4>0</vt:i4>
      </vt:variant>
      <vt:variant>
        <vt:i4>5</vt:i4>
      </vt:variant>
      <vt:variant>
        <vt:lpwstr>http://www.nevo.co.il/Law_word/law70/ZAVA-0137.pdf</vt:lpwstr>
      </vt:variant>
      <vt:variant>
        <vt:lpwstr/>
      </vt:variant>
      <vt:variant>
        <vt:i4>1769594</vt:i4>
      </vt:variant>
      <vt:variant>
        <vt:i4>615</vt:i4>
      </vt:variant>
      <vt:variant>
        <vt:i4>0</vt:i4>
      </vt:variant>
      <vt:variant>
        <vt:i4>5</vt:i4>
      </vt:variant>
      <vt:variant>
        <vt:lpwstr>http://www.nevo.co.il/Law_word/law70/ZAVA-0137.pdf</vt:lpwstr>
      </vt:variant>
      <vt:variant>
        <vt:lpwstr/>
      </vt:variant>
      <vt:variant>
        <vt:i4>1900665</vt:i4>
      </vt:variant>
      <vt:variant>
        <vt:i4>612</vt:i4>
      </vt:variant>
      <vt:variant>
        <vt:i4>0</vt:i4>
      </vt:variant>
      <vt:variant>
        <vt:i4>5</vt:i4>
      </vt:variant>
      <vt:variant>
        <vt:lpwstr>http://www.nevo.co.il/Law_word/law70/ZAVA-0101.pdf</vt:lpwstr>
      </vt:variant>
      <vt:variant>
        <vt:lpwstr/>
      </vt:variant>
      <vt:variant>
        <vt:i4>2031741</vt:i4>
      </vt:variant>
      <vt:variant>
        <vt:i4>609</vt:i4>
      </vt:variant>
      <vt:variant>
        <vt:i4>0</vt:i4>
      </vt:variant>
      <vt:variant>
        <vt:i4>5</vt:i4>
      </vt:variant>
      <vt:variant>
        <vt:lpwstr>http://www.nevo.co.il/Law_word/law70/ZAVA-0143.pdf</vt:lpwstr>
      </vt:variant>
      <vt:variant>
        <vt:lpwstr/>
      </vt:variant>
      <vt:variant>
        <vt:i4>1572987</vt:i4>
      </vt:variant>
      <vt:variant>
        <vt:i4>606</vt:i4>
      </vt:variant>
      <vt:variant>
        <vt:i4>0</vt:i4>
      </vt:variant>
      <vt:variant>
        <vt:i4>5</vt:i4>
      </vt:variant>
      <vt:variant>
        <vt:lpwstr>http://www.nevo.co.il/Law_word/law70/zava-0227.pdf</vt:lpwstr>
      </vt:variant>
      <vt:variant>
        <vt:lpwstr/>
      </vt:variant>
      <vt:variant>
        <vt:i4>1900665</vt:i4>
      </vt:variant>
      <vt:variant>
        <vt:i4>603</vt:i4>
      </vt:variant>
      <vt:variant>
        <vt:i4>0</vt:i4>
      </vt:variant>
      <vt:variant>
        <vt:i4>5</vt:i4>
      </vt:variant>
      <vt:variant>
        <vt:lpwstr>http://www.nevo.co.il/Law_word/law70/ZAVA-0101.pdf</vt:lpwstr>
      </vt:variant>
      <vt:variant>
        <vt:lpwstr/>
      </vt:variant>
      <vt:variant>
        <vt:i4>1310843</vt:i4>
      </vt:variant>
      <vt:variant>
        <vt:i4>600</vt:i4>
      </vt:variant>
      <vt:variant>
        <vt:i4>0</vt:i4>
      </vt:variant>
      <vt:variant>
        <vt:i4>5</vt:i4>
      </vt:variant>
      <vt:variant>
        <vt:lpwstr>http://www.nevo.co.il/Law_word/law70/ZAVA-0029.pdf</vt:lpwstr>
      </vt:variant>
      <vt:variant>
        <vt:lpwstr/>
      </vt:variant>
      <vt:variant>
        <vt:i4>1310843</vt:i4>
      </vt:variant>
      <vt:variant>
        <vt:i4>597</vt:i4>
      </vt:variant>
      <vt:variant>
        <vt:i4>0</vt:i4>
      </vt:variant>
      <vt:variant>
        <vt:i4>5</vt:i4>
      </vt:variant>
      <vt:variant>
        <vt:lpwstr>http://www.nevo.co.il/Law_word/law70/ZAVA-0029.pdf</vt:lpwstr>
      </vt:variant>
      <vt:variant>
        <vt:lpwstr/>
      </vt:variant>
      <vt:variant>
        <vt:i4>1572987</vt:i4>
      </vt:variant>
      <vt:variant>
        <vt:i4>594</vt:i4>
      </vt:variant>
      <vt:variant>
        <vt:i4>0</vt:i4>
      </vt:variant>
      <vt:variant>
        <vt:i4>5</vt:i4>
      </vt:variant>
      <vt:variant>
        <vt:lpwstr>http://www.nevo.co.il/Law_word/law70/zava-0227.pdf</vt:lpwstr>
      </vt:variant>
      <vt:variant>
        <vt:lpwstr/>
      </vt:variant>
      <vt:variant>
        <vt:i4>1704060</vt:i4>
      </vt:variant>
      <vt:variant>
        <vt:i4>591</vt:i4>
      </vt:variant>
      <vt:variant>
        <vt:i4>0</vt:i4>
      </vt:variant>
      <vt:variant>
        <vt:i4>5</vt:i4>
      </vt:variant>
      <vt:variant>
        <vt:lpwstr>http://www.nevo.co.il/Law_word/law70/ZAVA-0057.pdf</vt:lpwstr>
      </vt:variant>
      <vt:variant>
        <vt:lpwstr/>
      </vt:variant>
      <vt:variant>
        <vt:i4>1966204</vt:i4>
      </vt:variant>
      <vt:variant>
        <vt:i4>588</vt:i4>
      </vt:variant>
      <vt:variant>
        <vt:i4>0</vt:i4>
      </vt:variant>
      <vt:variant>
        <vt:i4>5</vt:i4>
      </vt:variant>
      <vt:variant>
        <vt:lpwstr>http://www.nevo.co.il/Law_word/law70/ZAVA-0053.pdf</vt:lpwstr>
      </vt:variant>
      <vt:variant>
        <vt:lpwstr/>
      </vt:variant>
      <vt:variant>
        <vt:i4>1704058</vt:i4>
      </vt:variant>
      <vt:variant>
        <vt:i4>585</vt:i4>
      </vt:variant>
      <vt:variant>
        <vt:i4>0</vt:i4>
      </vt:variant>
      <vt:variant>
        <vt:i4>5</vt:i4>
      </vt:variant>
      <vt:variant>
        <vt:lpwstr>http://www.nevo.co.il/Law_word/law70/ZAVA-0037.pdf</vt:lpwstr>
      </vt:variant>
      <vt:variant>
        <vt:lpwstr/>
      </vt:variant>
      <vt:variant>
        <vt:i4>1966202</vt:i4>
      </vt:variant>
      <vt:variant>
        <vt:i4>582</vt:i4>
      </vt:variant>
      <vt:variant>
        <vt:i4>0</vt:i4>
      </vt:variant>
      <vt:variant>
        <vt:i4>5</vt:i4>
      </vt:variant>
      <vt:variant>
        <vt:lpwstr>http://www.nevo.co.il/Law_word/law70/ZAVA-0033.pdf</vt:lpwstr>
      </vt:variant>
      <vt:variant>
        <vt:lpwstr/>
      </vt:variant>
      <vt:variant>
        <vt:i4>1704059</vt:i4>
      </vt:variant>
      <vt:variant>
        <vt:i4>579</vt:i4>
      </vt:variant>
      <vt:variant>
        <vt:i4>0</vt:i4>
      </vt:variant>
      <vt:variant>
        <vt:i4>5</vt:i4>
      </vt:variant>
      <vt:variant>
        <vt:lpwstr>http://www.nevo.co.il/Law_word/law70/ZAVA-0027.pdf</vt:lpwstr>
      </vt:variant>
      <vt:variant>
        <vt:lpwstr/>
      </vt:variant>
      <vt:variant>
        <vt:i4>1441915</vt:i4>
      </vt:variant>
      <vt:variant>
        <vt:i4>576</vt:i4>
      </vt:variant>
      <vt:variant>
        <vt:i4>0</vt:i4>
      </vt:variant>
      <vt:variant>
        <vt:i4>5</vt:i4>
      </vt:variant>
      <vt:variant>
        <vt:lpwstr>http://www.nevo.co.il/Law_word/law70/zava-0229.pdf</vt:lpwstr>
      </vt:variant>
      <vt:variant>
        <vt:lpwstr/>
      </vt:variant>
      <vt:variant>
        <vt:i4>1441915</vt:i4>
      </vt:variant>
      <vt:variant>
        <vt:i4>573</vt:i4>
      </vt:variant>
      <vt:variant>
        <vt:i4>0</vt:i4>
      </vt:variant>
      <vt:variant>
        <vt:i4>5</vt:i4>
      </vt:variant>
      <vt:variant>
        <vt:lpwstr>http://www.nevo.co.il/Law_word/law70/zava-0229.pdf</vt:lpwstr>
      </vt:variant>
      <vt:variant>
        <vt:lpwstr/>
      </vt:variant>
      <vt:variant>
        <vt:i4>1966202</vt:i4>
      </vt:variant>
      <vt:variant>
        <vt:i4>570</vt:i4>
      </vt:variant>
      <vt:variant>
        <vt:i4>0</vt:i4>
      </vt:variant>
      <vt:variant>
        <vt:i4>5</vt:i4>
      </vt:variant>
      <vt:variant>
        <vt:lpwstr>http://www.nevo.co.il/Law_word/law70/ZAVA-0033.pdf</vt:lpwstr>
      </vt:variant>
      <vt:variant>
        <vt:lpwstr/>
      </vt:variant>
      <vt:variant>
        <vt:i4>1966202</vt:i4>
      </vt:variant>
      <vt:variant>
        <vt:i4>567</vt:i4>
      </vt:variant>
      <vt:variant>
        <vt:i4>0</vt:i4>
      </vt:variant>
      <vt:variant>
        <vt:i4>5</vt:i4>
      </vt:variant>
      <vt:variant>
        <vt:lpwstr>http://www.nevo.co.il/Law_word/law70/ZAVA-0033.pdf</vt:lpwstr>
      </vt:variant>
      <vt:variant>
        <vt:lpwstr/>
      </vt:variant>
      <vt:variant>
        <vt:i4>1900665</vt:i4>
      </vt:variant>
      <vt:variant>
        <vt:i4>564</vt:i4>
      </vt:variant>
      <vt:variant>
        <vt:i4>0</vt:i4>
      </vt:variant>
      <vt:variant>
        <vt:i4>5</vt:i4>
      </vt:variant>
      <vt:variant>
        <vt:lpwstr>http://www.nevo.co.il/Law_word/law70/ZAVA-0101.pdf</vt:lpwstr>
      </vt:variant>
      <vt:variant>
        <vt:lpwstr/>
      </vt:variant>
      <vt:variant>
        <vt:i4>1769598</vt:i4>
      </vt:variant>
      <vt:variant>
        <vt:i4>561</vt:i4>
      </vt:variant>
      <vt:variant>
        <vt:i4>0</vt:i4>
      </vt:variant>
      <vt:variant>
        <vt:i4>5</vt:i4>
      </vt:variant>
      <vt:variant>
        <vt:lpwstr>http://www.nevo.co.il/Law_word/law70/ZAVA-0076.pdf</vt:lpwstr>
      </vt:variant>
      <vt:variant>
        <vt:lpwstr/>
      </vt:variant>
      <vt:variant>
        <vt:i4>1769599</vt:i4>
      </vt:variant>
      <vt:variant>
        <vt:i4>558</vt:i4>
      </vt:variant>
      <vt:variant>
        <vt:i4>0</vt:i4>
      </vt:variant>
      <vt:variant>
        <vt:i4>5</vt:i4>
      </vt:variant>
      <vt:variant>
        <vt:lpwstr>http://www.nevo.co.il/Law_word/law70/ZAVA-0066.pdf</vt:lpwstr>
      </vt:variant>
      <vt:variant>
        <vt:lpwstr/>
      </vt:variant>
      <vt:variant>
        <vt:i4>1769596</vt:i4>
      </vt:variant>
      <vt:variant>
        <vt:i4>555</vt:i4>
      </vt:variant>
      <vt:variant>
        <vt:i4>0</vt:i4>
      </vt:variant>
      <vt:variant>
        <vt:i4>5</vt:i4>
      </vt:variant>
      <vt:variant>
        <vt:lpwstr>http://www.nevo.co.il/Law_word/law70/ZAVA-0056.pdf</vt:lpwstr>
      </vt:variant>
      <vt:variant>
        <vt:lpwstr/>
      </vt:variant>
      <vt:variant>
        <vt:i4>1310845</vt:i4>
      </vt:variant>
      <vt:variant>
        <vt:i4>552</vt:i4>
      </vt:variant>
      <vt:variant>
        <vt:i4>0</vt:i4>
      </vt:variant>
      <vt:variant>
        <vt:i4>5</vt:i4>
      </vt:variant>
      <vt:variant>
        <vt:lpwstr>http://www.nevo.co.il/Law_word/law70/ZAVA-0049.pdf</vt:lpwstr>
      </vt:variant>
      <vt:variant>
        <vt:lpwstr/>
      </vt:variant>
      <vt:variant>
        <vt:i4>1966202</vt:i4>
      </vt:variant>
      <vt:variant>
        <vt:i4>549</vt:i4>
      </vt:variant>
      <vt:variant>
        <vt:i4>0</vt:i4>
      </vt:variant>
      <vt:variant>
        <vt:i4>5</vt:i4>
      </vt:variant>
      <vt:variant>
        <vt:lpwstr>http://www.nevo.co.il/Law_word/law70/ZAVA-0033.pdf</vt:lpwstr>
      </vt:variant>
      <vt:variant>
        <vt:lpwstr/>
      </vt:variant>
      <vt:variant>
        <vt:i4>1769596</vt:i4>
      </vt:variant>
      <vt:variant>
        <vt:i4>546</vt:i4>
      </vt:variant>
      <vt:variant>
        <vt:i4>0</vt:i4>
      </vt:variant>
      <vt:variant>
        <vt:i4>5</vt:i4>
      </vt:variant>
      <vt:variant>
        <vt:lpwstr>http://www.nevo.co.il/Law_word/law70/ZAVA-0056.pdf</vt:lpwstr>
      </vt:variant>
      <vt:variant>
        <vt:lpwstr/>
      </vt:variant>
      <vt:variant>
        <vt:i4>1376383</vt:i4>
      </vt:variant>
      <vt:variant>
        <vt:i4>543</vt:i4>
      </vt:variant>
      <vt:variant>
        <vt:i4>0</vt:i4>
      </vt:variant>
      <vt:variant>
        <vt:i4>5</vt:i4>
      </vt:variant>
      <vt:variant>
        <vt:lpwstr>http://www.nevo.co.il/Law_word/law70/ZAVA-0068.pdf</vt:lpwstr>
      </vt:variant>
      <vt:variant>
        <vt:lpwstr/>
      </vt:variant>
      <vt:variant>
        <vt:i4>1376383</vt:i4>
      </vt:variant>
      <vt:variant>
        <vt:i4>540</vt:i4>
      </vt:variant>
      <vt:variant>
        <vt:i4>0</vt:i4>
      </vt:variant>
      <vt:variant>
        <vt:i4>5</vt:i4>
      </vt:variant>
      <vt:variant>
        <vt:lpwstr>http://www.nevo.co.il/Law_word/law70/ZAVA-0068.pdf</vt:lpwstr>
      </vt:variant>
      <vt:variant>
        <vt:lpwstr/>
      </vt:variant>
      <vt:variant>
        <vt:i4>1376383</vt:i4>
      </vt:variant>
      <vt:variant>
        <vt:i4>537</vt:i4>
      </vt:variant>
      <vt:variant>
        <vt:i4>0</vt:i4>
      </vt:variant>
      <vt:variant>
        <vt:i4>5</vt:i4>
      </vt:variant>
      <vt:variant>
        <vt:lpwstr>http://www.nevo.co.il/Law_word/law70/ZAVA-0068.pdf</vt:lpwstr>
      </vt:variant>
      <vt:variant>
        <vt:lpwstr/>
      </vt:variant>
      <vt:variant>
        <vt:i4>2031736</vt:i4>
      </vt:variant>
      <vt:variant>
        <vt:i4>534</vt:i4>
      </vt:variant>
      <vt:variant>
        <vt:i4>0</vt:i4>
      </vt:variant>
      <vt:variant>
        <vt:i4>5</vt:i4>
      </vt:variant>
      <vt:variant>
        <vt:lpwstr>http://www.nevo.co.il/Law_word/law70/ZAVA-0210.pdf</vt:lpwstr>
      </vt:variant>
      <vt:variant>
        <vt:lpwstr/>
      </vt:variant>
      <vt:variant>
        <vt:i4>1704062</vt:i4>
      </vt:variant>
      <vt:variant>
        <vt:i4>531</vt:i4>
      </vt:variant>
      <vt:variant>
        <vt:i4>0</vt:i4>
      </vt:variant>
      <vt:variant>
        <vt:i4>5</vt:i4>
      </vt:variant>
      <vt:variant>
        <vt:lpwstr>http://www.nevo.co.il/Law_word/law70/ZAVA-0077.pdf</vt:lpwstr>
      </vt:variant>
      <vt:variant>
        <vt:lpwstr/>
      </vt:variant>
      <vt:variant>
        <vt:i4>1769598</vt:i4>
      </vt:variant>
      <vt:variant>
        <vt:i4>528</vt:i4>
      </vt:variant>
      <vt:variant>
        <vt:i4>0</vt:i4>
      </vt:variant>
      <vt:variant>
        <vt:i4>5</vt:i4>
      </vt:variant>
      <vt:variant>
        <vt:lpwstr>http://www.nevo.co.il/Law_word/law70/ZAVA-0076.pdf</vt:lpwstr>
      </vt:variant>
      <vt:variant>
        <vt:lpwstr/>
      </vt:variant>
      <vt:variant>
        <vt:i4>1704062</vt:i4>
      </vt:variant>
      <vt:variant>
        <vt:i4>525</vt:i4>
      </vt:variant>
      <vt:variant>
        <vt:i4>0</vt:i4>
      </vt:variant>
      <vt:variant>
        <vt:i4>5</vt:i4>
      </vt:variant>
      <vt:variant>
        <vt:lpwstr>http://www.nevo.co.il/Law_word/law70/ZAVA-0077.pdf</vt:lpwstr>
      </vt:variant>
      <vt:variant>
        <vt:lpwstr/>
      </vt:variant>
      <vt:variant>
        <vt:i4>1704062</vt:i4>
      </vt:variant>
      <vt:variant>
        <vt:i4>522</vt:i4>
      </vt:variant>
      <vt:variant>
        <vt:i4>0</vt:i4>
      </vt:variant>
      <vt:variant>
        <vt:i4>5</vt:i4>
      </vt:variant>
      <vt:variant>
        <vt:lpwstr>http://www.nevo.co.il/Law_word/law70/ZAVA-0077.pdf</vt:lpwstr>
      </vt:variant>
      <vt:variant>
        <vt:lpwstr/>
      </vt:variant>
      <vt:variant>
        <vt:i4>1769598</vt:i4>
      </vt:variant>
      <vt:variant>
        <vt:i4>519</vt:i4>
      </vt:variant>
      <vt:variant>
        <vt:i4>0</vt:i4>
      </vt:variant>
      <vt:variant>
        <vt:i4>5</vt:i4>
      </vt:variant>
      <vt:variant>
        <vt:lpwstr>http://www.nevo.co.il/Law_word/law70/ZAVA-0076.pdf</vt:lpwstr>
      </vt:variant>
      <vt:variant>
        <vt:lpwstr/>
      </vt:variant>
      <vt:variant>
        <vt:i4>1966207</vt:i4>
      </vt:variant>
      <vt:variant>
        <vt:i4>516</vt:i4>
      </vt:variant>
      <vt:variant>
        <vt:i4>0</vt:i4>
      </vt:variant>
      <vt:variant>
        <vt:i4>5</vt:i4>
      </vt:variant>
      <vt:variant>
        <vt:lpwstr>http://www.nevo.co.il/Law_word/law70/ZAVA-0063.pdf</vt:lpwstr>
      </vt:variant>
      <vt:variant>
        <vt:lpwstr/>
      </vt:variant>
      <vt:variant>
        <vt:i4>1704060</vt:i4>
      </vt:variant>
      <vt:variant>
        <vt:i4>513</vt:i4>
      </vt:variant>
      <vt:variant>
        <vt:i4>0</vt:i4>
      </vt:variant>
      <vt:variant>
        <vt:i4>5</vt:i4>
      </vt:variant>
      <vt:variant>
        <vt:lpwstr>http://www.nevo.co.il/Law_word/law70/ZAVA-0057.pdf</vt:lpwstr>
      </vt:variant>
      <vt:variant>
        <vt:lpwstr/>
      </vt:variant>
      <vt:variant>
        <vt:i4>1704060</vt:i4>
      </vt:variant>
      <vt:variant>
        <vt:i4>510</vt:i4>
      </vt:variant>
      <vt:variant>
        <vt:i4>0</vt:i4>
      </vt:variant>
      <vt:variant>
        <vt:i4>5</vt:i4>
      </vt:variant>
      <vt:variant>
        <vt:lpwstr>http://www.nevo.co.il/Law_word/law70/ZAVA-0057.pdf</vt:lpwstr>
      </vt:variant>
      <vt:variant>
        <vt:lpwstr/>
      </vt:variant>
      <vt:variant>
        <vt:i4>1966204</vt:i4>
      </vt:variant>
      <vt:variant>
        <vt:i4>507</vt:i4>
      </vt:variant>
      <vt:variant>
        <vt:i4>0</vt:i4>
      </vt:variant>
      <vt:variant>
        <vt:i4>5</vt:i4>
      </vt:variant>
      <vt:variant>
        <vt:lpwstr>http://www.nevo.co.il/Law_word/law70/ZAVA-0053.pdf</vt:lpwstr>
      </vt:variant>
      <vt:variant>
        <vt:lpwstr/>
      </vt:variant>
      <vt:variant>
        <vt:i4>1966204</vt:i4>
      </vt:variant>
      <vt:variant>
        <vt:i4>504</vt:i4>
      </vt:variant>
      <vt:variant>
        <vt:i4>0</vt:i4>
      </vt:variant>
      <vt:variant>
        <vt:i4>5</vt:i4>
      </vt:variant>
      <vt:variant>
        <vt:lpwstr>http://www.nevo.co.il/Law_word/law70/ZAVA-0053.pdf</vt:lpwstr>
      </vt:variant>
      <vt:variant>
        <vt:lpwstr/>
      </vt:variant>
      <vt:variant>
        <vt:i4>1376381</vt:i4>
      </vt:variant>
      <vt:variant>
        <vt:i4>501</vt:i4>
      </vt:variant>
      <vt:variant>
        <vt:i4>0</vt:i4>
      </vt:variant>
      <vt:variant>
        <vt:i4>5</vt:i4>
      </vt:variant>
      <vt:variant>
        <vt:lpwstr>http://www.nevo.co.il/Law_word/law70/ZAVA-0048.pdf</vt:lpwstr>
      </vt:variant>
      <vt:variant>
        <vt:lpwstr/>
      </vt:variant>
      <vt:variant>
        <vt:i4>1572989</vt:i4>
      </vt:variant>
      <vt:variant>
        <vt:i4>498</vt:i4>
      </vt:variant>
      <vt:variant>
        <vt:i4>0</vt:i4>
      </vt:variant>
      <vt:variant>
        <vt:i4>5</vt:i4>
      </vt:variant>
      <vt:variant>
        <vt:lpwstr>http://www.nevo.co.il/Law_word/law70/zava-0045.pdf</vt:lpwstr>
      </vt:variant>
      <vt:variant>
        <vt:lpwstr/>
      </vt:variant>
      <vt:variant>
        <vt:i4>1572986</vt:i4>
      </vt:variant>
      <vt:variant>
        <vt:i4>495</vt:i4>
      </vt:variant>
      <vt:variant>
        <vt:i4>0</vt:i4>
      </vt:variant>
      <vt:variant>
        <vt:i4>5</vt:i4>
      </vt:variant>
      <vt:variant>
        <vt:lpwstr>http://www.nevo.co.il/Law_word/law70/ZAVA-0035.pdf</vt:lpwstr>
      </vt:variant>
      <vt:variant>
        <vt:lpwstr/>
      </vt:variant>
      <vt:variant>
        <vt:i4>1966202</vt:i4>
      </vt:variant>
      <vt:variant>
        <vt:i4>492</vt:i4>
      </vt:variant>
      <vt:variant>
        <vt:i4>0</vt:i4>
      </vt:variant>
      <vt:variant>
        <vt:i4>5</vt:i4>
      </vt:variant>
      <vt:variant>
        <vt:lpwstr>http://www.nevo.co.il/Law_word/law70/ZAVA-0033.pdf</vt:lpwstr>
      </vt:variant>
      <vt:variant>
        <vt:lpwstr/>
      </vt:variant>
      <vt:variant>
        <vt:i4>1704059</vt:i4>
      </vt:variant>
      <vt:variant>
        <vt:i4>489</vt:i4>
      </vt:variant>
      <vt:variant>
        <vt:i4>0</vt:i4>
      </vt:variant>
      <vt:variant>
        <vt:i4>5</vt:i4>
      </vt:variant>
      <vt:variant>
        <vt:lpwstr>http://www.nevo.co.il/Law_word/law70/ZAVA-0027.pdf</vt:lpwstr>
      </vt:variant>
      <vt:variant>
        <vt:lpwstr/>
      </vt:variant>
      <vt:variant>
        <vt:i4>1900667</vt:i4>
      </vt:variant>
      <vt:variant>
        <vt:i4>486</vt:i4>
      </vt:variant>
      <vt:variant>
        <vt:i4>0</vt:i4>
      </vt:variant>
      <vt:variant>
        <vt:i4>5</vt:i4>
      </vt:variant>
      <vt:variant>
        <vt:lpwstr>http://www.nevo.co.il/Law_word/law70/zava-0222.pdf</vt:lpwstr>
      </vt:variant>
      <vt:variant>
        <vt:lpwstr/>
      </vt:variant>
      <vt:variant>
        <vt:i4>1704062</vt:i4>
      </vt:variant>
      <vt:variant>
        <vt:i4>483</vt:i4>
      </vt:variant>
      <vt:variant>
        <vt:i4>0</vt:i4>
      </vt:variant>
      <vt:variant>
        <vt:i4>5</vt:i4>
      </vt:variant>
      <vt:variant>
        <vt:lpwstr>http://www.nevo.co.il/Law_word/law70/ZAVA-0077.pdf</vt:lpwstr>
      </vt:variant>
      <vt:variant>
        <vt:lpwstr/>
      </vt:variant>
      <vt:variant>
        <vt:i4>1704062</vt:i4>
      </vt:variant>
      <vt:variant>
        <vt:i4>480</vt:i4>
      </vt:variant>
      <vt:variant>
        <vt:i4>0</vt:i4>
      </vt:variant>
      <vt:variant>
        <vt:i4>5</vt:i4>
      </vt:variant>
      <vt:variant>
        <vt:lpwstr>http://www.nevo.co.il/Law_word/law70/ZAVA-0077.pdf</vt:lpwstr>
      </vt:variant>
      <vt:variant>
        <vt:lpwstr/>
      </vt:variant>
      <vt:variant>
        <vt:i4>1966203</vt:i4>
      </vt:variant>
      <vt:variant>
        <vt:i4>477</vt:i4>
      </vt:variant>
      <vt:variant>
        <vt:i4>0</vt:i4>
      </vt:variant>
      <vt:variant>
        <vt:i4>5</vt:i4>
      </vt:variant>
      <vt:variant>
        <vt:lpwstr>http://www.nevo.co.il/Law_word/law70/zava-0221.pdf</vt:lpwstr>
      </vt:variant>
      <vt:variant>
        <vt:lpwstr/>
      </vt:variant>
      <vt:variant>
        <vt:i4>2031736</vt:i4>
      </vt:variant>
      <vt:variant>
        <vt:i4>474</vt:i4>
      </vt:variant>
      <vt:variant>
        <vt:i4>0</vt:i4>
      </vt:variant>
      <vt:variant>
        <vt:i4>5</vt:i4>
      </vt:variant>
      <vt:variant>
        <vt:lpwstr>http://www.nevo.co.il/Law_word/law70/ZAVA-0210.pdf</vt:lpwstr>
      </vt:variant>
      <vt:variant>
        <vt:lpwstr/>
      </vt:variant>
      <vt:variant>
        <vt:i4>2031737</vt:i4>
      </vt:variant>
      <vt:variant>
        <vt:i4>471</vt:i4>
      </vt:variant>
      <vt:variant>
        <vt:i4>0</vt:i4>
      </vt:variant>
      <vt:variant>
        <vt:i4>5</vt:i4>
      </vt:variant>
      <vt:variant>
        <vt:lpwstr>http://www.nevo.co.il/Law_word/law70/ZAVA-0200.pdf</vt:lpwstr>
      </vt:variant>
      <vt:variant>
        <vt:lpwstr/>
      </vt:variant>
      <vt:variant>
        <vt:i4>2031741</vt:i4>
      </vt:variant>
      <vt:variant>
        <vt:i4>468</vt:i4>
      </vt:variant>
      <vt:variant>
        <vt:i4>0</vt:i4>
      </vt:variant>
      <vt:variant>
        <vt:i4>5</vt:i4>
      </vt:variant>
      <vt:variant>
        <vt:lpwstr>http://www.nevo.co.il/Law_word/law70/ZAVA-0143.pdf</vt:lpwstr>
      </vt:variant>
      <vt:variant>
        <vt:lpwstr/>
      </vt:variant>
      <vt:variant>
        <vt:i4>1900665</vt:i4>
      </vt:variant>
      <vt:variant>
        <vt:i4>465</vt:i4>
      </vt:variant>
      <vt:variant>
        <vt:i4>0</vt:i4>
      </vt:variant>
      <vt:variant>
        <vt:i4>5</vt:i4>
      </vt:variant>
      <vt:variant>
        <vt:lpwstr>http://www.nevo.co.il/Law_word/law70/ZAVA-0101.pdf</vt:lpwstr>
      </vt:variant>
      <vt:variant>
        <vt:lpwstr/>
      </vt:variant>
      <vt:variant>
        <vt:i4>1376382</vt:i4>
      </vt:variant>
      <vt:variant>
        <vt:i4>462</vt:i4>
      </vt:variant>
      <vt:variant>
        <vt:i4>0</vt:i4>
      </vt:variant>
      <vt:variant>
        <vt:i4>5</vt:i4>
      </vt:variant>
      <vt:variant>
        <vt:lpwstr>http://www.nevo.co.il/Law_word/law70/ZAVA-0078.pdf</vt:lpwstr>
      </vt:variant>
      <vt:variant>
        <vt:lpwstr/>
      </vt:variant>
      <vt:variant>
        <vt:i4>1704062</vt:i4>
      </vt:variant>
      <vt:variant>
        <vt:i4>459</vt:i4>
      </vt:variant>
      <vt:variant>
        <vt:i4>0</vt:i4>
      </vt:variant>
      <vt:variant>
        <vt:i4>5</vt:i4>
      </vt:variant>
      <vt:variant>
        <vt:lpwstr>http://www.nevo.co.il/Law_word/law70/ZAVA-0077.pdf</vt:lpwstr>
      </vt:variant>
      <vt:variant>
        <vt:lpwstr/>
      </vt:variant>
      <vt:variant>
        <vt:i4>1638526</vt:i4>
      </vt:variant>
      <vt:variant>
        <vt:i4>456</vt:i4>
      </vt:variant>
      <vt:variant>
        <vt:i4>0</vt:i4>
      </vt:variant>
      <vt:variant>
        <vt:i4>5</vt:i4>
      </vt:variant>
      <vt:variant>
        <vt:lpwstr>http://www.nevo.co.il/Law_word/law70/ZAVA-0074.pdf</vt:lpwstr>
      </vt:variant>
      <vt:variant>
        <vt:lpwstr/>
      </vt:variant>
      <vt:variant>
        <vt:i4>1900671</vt:i4>
      </vt:variant>
      <vt:variant>
        <vt:i4>453</vt:i4>
      </vt:variant>
      <vt:variant>
        <vt:i4>0</vt:i4>
      </vt:variant>
      <vt:variant>
        <vt:i4>5</vt:i4>
      </vt:variant>
      <vt:variant>
        <vt:lpwstr>http://www.nevo.co.il/Law_word/law70/ZAVA-0060.pdf</vt:lpwstr>
      </vt:variant>
      <vt:variant>
        <vt:lpwstr/>
      </vt:variant>
      <vt:variant>
        <vt:i4>1900671</vt:i4>
      </vt:variant>
      <vt:variant>
        <vt:i4>450</vt:i4>
      </vt:variant>
      <vt:variant>
        <vt:i4>0</vt:i4>
      </vt:variant>
      <vt:variant>
        <vt:i4>5</vt:i4>
      </vt:variant>
      <vt:variant>
        <vt:lpwstr>http://www.nevo.co.il/Law_word/law70/ZAVA-0060.pdf</vt:lpwstr>
      </vt:variant>
      <vt:variant>
        <vt:lpwstr/>
      </vt:variant>
      <vt:variant>
        <vt:i4>1704060</vt:i4>
      </vt:variant>
      <vt:variant>
        <vt:i4>447</vt:i4>
      </vt:variant>
      <vt:variant>
        <vt:i4>0</vt:i4>
      </vt:variant>
      <vt:variant>
        <vt:i4>5</vt:i4>
      </vt:variant>
      <vt:variant>
        <vt:lpwstr>http://www.nevo.co.il/Law_word/law70/ZAVA-0057.pdf</vt:lpwstr>
      </vt:variant>
      <vt:variant>
        <vt:lpwstr/>
      </vt:variant>
      <vt:variant>
        <vt:i4>1966204</vt:i4>
      </vt:variant>
      <vt:variant>
        <vt:i4>444</vt:i4>
      </vt:variant>
      <vt:variant>
        <vt:i4>0</vt:i4>
      </vt:variant>
      <vt:variant>
        <vt:i4>5</vt:i4>
      </vt:variant>
      <vt:variant>
        <vt:lpwstr>http://www.nevo.co.il/Law_word/law70/ZAVA-0053.pdf</vt:lpwstr>
      </vt:variant>
      <vt:variant>
        <vt:lpwstr/>
      </vt:variant>
      <vt:variant>
        <vt:i4>1376381</vt:i4>
      </vt:variant>
      <vt:variant>
        <vt:i4>441</vt:i4>
      </vt:variant>
      <vt:variant>
        <vt:i4>0</vt:i4>
      </vt:variant>
      <vt:variant>
        <vt:i4>5</vt:i4>
      </vt:variant>
      <vt:variant>
        <vt:lpwstr>http://www.nevo.co.il/Law_word/law70/ZAVA-0048.pdf</vt:lpwstr>
      </vt:variant>
      <vt:variant>
        <vt:lpwstr/>
      </vt:variant>
      <vt:variant>
        <vt:i4>1572989</vt:i4>
      </vt:variant>
      <vt:variant>
        <vt:i4>438</vt:i4>
      </vt:variant>
      <vt:variant>
        <vt:i4>0</vt:i4>
      </vt:variant>
      <vt:variant>
        <vt:i4>5</vt:i4>
      </vt:variant>
      <vt:variant>
        <vt:lpwstr>http://www.nevo.co.il/Law_word/law70/zava-0045.pdf</vt:lpwstr>
      </vt:variant>
      <vt:variant>
        <vt:lpwstr/>
      </vt:variant>
      <vt:variant>
        <vt:i4>1638522</vt:i4>
      </vt:variant>
      <vt:variant>
        <vt:i4>435</vt:i4>
      </vt:variant>
      <vt:variant>
        <vt:i4>0</vt:i4>
      </vt:variant>
      <vt:variant>
        <vt:i4>5</vt:i4>
      </vt:variant>
      <vt:variant>
        <vt:lpwstr>http://www.nevo.co.il/Law_word/law70/ZAVA-0034.pdf</vt:lpwstr>
      </vt:variant>
      <vt:variant>
        <vt:lpwstr/>
      </vt:variant>
      <vt:variant>
        <vt:i4>1704062</vt:i4>
      </vt:variant>
      <vt:variant>
        <vt:i4>432</vt:i4>
      </vt:variant>
      <vt:variant>
        <vt:i4>0</vt:i4>
      </vt:variant>
      <vt:variant>
        <vt:i4>5</vt:i4>
      </vt:variant>
      <vt:variant>
        <vt:lpwstr>http://www.nevo.co.il/Law_word/law70/ZAVA-0077.pdf</vt:lpwstr>
      </vt:variant>
      <vt:variant>
        <vt:lpwstr/>
      </vt:variant>
      <vt:variant>
        <vt:i4>1900666</vt:i4>
      </vt:variant>
      <vt:variant>
        <vt:i4>429</vt:i4>
      </vt:variant>
      <vt:variant>
        <vt:i4>0</vt:i4>
      </vt:variant>
      <vt:variant>
        <vt:i4>5</vt:i4>
      </vt:variant>
      <vt:variant>
        <vt:lpwstr>http://www.nevo.co.il/Law_word/law70/zava-0232.pdf</vt:lpwstr>
      </vt:variant>
      <vt:variant>
        <vt:lpwstr/>
      </vt:variant>
      <vt:variant>
        <vt:i4>1900666</vt:i4>
      </vt:variant>
      <vt:variant>
        <vt:i4>426</vt:i4>
      </vt:variant>
      <vt:variant>
        <vt:i4>0</vt:i4>
      </vt:variant>
      <vt:variant>
        <vt:i4>5</vt:i4>
      </vt:variant>
      <vt:variant>
        <vt:lpwstr>http://www.nevo.co.il/Law_word/law70/zava-0232.pdf</vt:lpwstr>
      </vt:variant>
      <vt:variant>
        <vt:lpwstr/>
      </vt:variant>
      <vt:variant>
        <vt:i4>1900666</vt:i4>
      </vt:variant>
      <vt:variant>
        <vt:i4>423</vt:i4>
      </vt:variant>
      <vt:variant>
        <vt:i4>0</vt:i4>
      </vt:variant>
      <vt:variant>
        <vt:i4>5</vt:i4>
      </vt:variant>
      <vt:variant>
        <vt:lpwstr>http://www.nevo.co.il/Law_word/law70/zava-0232.pdf</vt:lpwstr>
      </vt:variant>
      <vt:variant>
        <vt:lpwstr/>
      </vt:variant>
      <vt:variant>
        <vt:i4>1900666</vt:i4>
      </vt:variant>
      <vt:variant>
        <vt:i4>420</vt:i4>
      </vt:variant>
      <vt:variant>
        <vt:i4>0</vt:i4>
      </vt:variant>
      <vt:variant>
        <vt:i4>5</vt:i4>
      </vt:variant>
      <vt:variant>
        <vt:lpwstr>http://www.nevo.co.il/Law_word/law70/zava-0232.pdf</vt:lpwstr>
      </vt:variant>
      <vt:variant>
        <vt:lpwstr/>
      </vt:variant>
      <vt:variant>
        <vt:i4>1900666</vt:i4>
      </vt:variant>
      <vt:variant>
        <vt:i4>417</vt:i4>
      </vt:variant>
      <vt:variant>
        <vt:i4>0</vt:i4>
      </vt:variant>
      <vt:variant>
        <vt:i4>5</vt:i4>
      </vt:variant>
      <vt:variant>
        <vt:lpwstr>http://www.nevo.co.il/Law_word/law70/zava-0232.pdf</vt:lpwstr>
      </vt:variant>
      <vt:variant>
        <vt:lpwstr/>
      </vt:variant>
      <vt:variant>
        <vt:i4>1900666</vt:i4>
      </vt:variant>
      <vt:variant>
        <vt:i4>414</vt:i4>
      </vt:variant>
      <vt:variant>
        <vt:i4>0</vt:i4>
      </vt:variant>
      <vt:variant>
        <vt:i4>5</vt:i4>
      </vt:variant>
      <vt:variant>
        <vt:lpwstr>http://www.nevo.co.il/Law_word/law70/zava-0232.pdf</vt:lpwstr>
      </vt:variant>
      <vt:variant>
        <vt:lpwstr/>
      </vt:variant>
      <vt:variant>
        <vt:i4>1900666</vt:i4>
      </vt:variant>
      <vt:variant>
        <vt:i4>411</vt:i4>
      </vt:variant>
      <vt:variant>
        <vt:i4>0</vt:i4>
      </vt:variant>
      <vt:variant>
        <vt:i4>5</vt:i4>
      </vt:variant>
      <vt:variant>
        <vt:lpwstr>http://www.nevo.co.il/Law_word/law70/zava-0232.pdf</vt:lpwstr>
      </vt:variant>
      <vt:variant>
        <vt:lpwstr/>
      </vt:variant>
      <vt:variant>
        <vt:i4>1900666</vt:i4>
      </vt:variant>
      <vt:variant>
        <vt:i4>408</vt:i4>
      </vt:variant>
      <vt:variant>
        <vt:i4>0</vt:i4>
      </vt:variant>
      <vt:variant>
        <vt:i4>5</vt:i4>
      </vt:variant>
      <vt:variant>
        <vt:lpwstr>http://www.nevo.co.il/Law_word/law70/zava-0232.pdf</vt:lpwstr>
      </vt:variant>
      <vt:variant>
        <vt:lpwstr/>
      </vt:variant>
      <vt:variant>
        <vt:i4>1900666</vt:i4>
      </vt:variant>
      <vt:variant>
        <vt:i4>405</vt:i4>
      </vt:variant>
      <vt:variant>
        <vt:i4>0</vt:i4>
      </vt:variant>
      <vt:variant>
        <vt:i4>5</vt:i4>
      </vt:variant>
      <vt:variant>
        <vt:lpwstr>http://www.nevo.co.il/Law_word/law70/zava-0232.pdf</vt:lpwstr>
      </vt:variant>
      <vt:variant>
        <vt:lpwstr/>
      </vt:variant>
      <vt:variant>
        <vt:i4>1900666</vt:i4>
      </vt:variant>
      <vt:variant>
        <vt:i4>402</vt:i4>
      </vt:variant>
      <vt:variant>
        <vt:i4>0</vt:i4>
      </vt:variant>
      <vt:variant>
        <vt:i4>5</vt:i4>
      </vt:variant>
      <vt:variant>
        <vt:lpwstr>http://www.nevo.co.il/Law_word/law70/zava-0232.pdf</vt:lpwstr>
      </vt:variant>
      <vt:variant>
        <vt:lpwstr/>
      </vt:variant>
      <vt:variant>
        <vt:i4>1900666</vt:i4>
      </vt:variant>
      <vt:variant>
        <vt:i4>399</vt:i4>
      </vt:variant>
      <vt:variant>
        <vt:i4>0</vt:i4>
      </vt:variant>
      <vt:variant>
        <vt:i4>5</vt:i4>
      </vt:variant>
      <vt:variant>
        <vt:lpwstr>http://www.nevo.co.il/Law_word/law70/zava-0232.pdf</vt:lpwstr>
      </vt:variant>
      <vt:variant>
        <vt:lpwstr/>
      </vt:variant>
      <vt:variant>
        <vt:i4>1900666</vt:i4>
      </vt:variant>
      <vt:variant>
        <vt:i4>396</vt:i4>
      </vt:variant>
      <vt:variant>
        <vt:i4>0</vt:i4>
      </vt:variant>
      <vt:variant>
        <vt:i4>5</vt:i4>
      </vt:variant>
      <vt:variant>
        <vt:lpwstr>http://www.nevo.co.il/Law_word/law70/zava-0232.pdf</vt:lpwstr>
      </vt:variant>
      <vt:variant>
        <vt:lpwstr/>
      </vt:variant>
      <vt:variant>
        <vt:i4>1900666</vt:i4>
      </vt:variant>
      <vt:variant>
        <vt:i4>393</vt:i4>
      </vt:variant>
      <vt:variant>
        <vt:i4>0</vt:i4>
      </vt:variant>
      <vt:variant>
        <vt:i4>5</vt:i4>
      </vt:variant>
      <vt:variant>
        <vt:lpwstr>http://www.nevo.co.il/Law_word/law70/zava-0232.pdf</vt:lpwstr>
      </vt:variant>
      <vt:variant>
        <vt:lpwstr/>
      </vt:variant>
      <vt:variant>
        <vt:i4>1900666</vt:i4>
      </vt:variant>
      <vt:variant>
        <vt:i4>390</vt:i4>
      </vt:variant>
      <vt:variant>
        <vt:i4>0</vt:i4>
      </vt:variant>
      <vt:variant>
        <vt:i4>5</vt:i4>
      </vt:variant>
      <vt:variant>
        <vt:lpwstr>http://www.nevo.co.il/Law_word/law70/zava-0232.pdf</vt:lpwstr>
      </vt:variant>
      <vt:variant>
        <vt:lpwstr/>
      </vt:variant>
      <vt:variant>
        <vt:i4>1900666</vt:i4>
      </vt:variant>
      <vt:variant>
        <vt:i4>387</vt:i4>
      </vt:variant>
      <vt:variant>
        <vt:i4>0</vt:i4>
      </vt:variant>
      <vt:variant>
        <vt:i4>5</vt:i4>
      </vt:variant>
      <vt:variant>
        <vt:lpwstr>http://www.nevo.co.il/Law_word/law70/zava-0232.pdf</vt:lpwstr>
      </vt:variant>
      <vt:variant>
        <vt:lpwstr/>
      </vt:variant>
      <vt:variant>
        <vt:i4>1835129</vt:i4>
      </vt:variant>
      <vt:variant>
        <vt:i4>384</vt:i4>
      </vt:variant>
      <vt:variant>
        <vt:i4>0</vt:i4>
      </vt:variant>
      <vt:variant>
        <vt:i4>5</vt:i4>
      </vt:variant>
      <vt:variant>
        <vt:lpwstr>http://www.nevo.co.il/Law_word/law70/ZAVA-0100.pdf</vt:lpwstr>
      </vt:variant>
      <vt:variant>
        <vt:lpwstr/>
      </vt:variant>
      <vt:variant>
        <vt:i4>1704062</vt:i4>
      </vt:variant>
      <vt:variant>
        <vt:i4>381</vt:i4>
      </vt:variant>
      <vt:variant>
        <vt:i4>0</vt:i4>
      </vt:variant>
      <vt:variant>
        <vt:i4>5</vt:i4>
      </vt:variant>
      <vt:variant>
        <vt:lpwstr>http://www.nevo.co.il/Law_word/law70/ZAVA-0077.pdf</vt:lpwstr>
      </vt:variant>
      <vt:variant>
        <vt:lpwstr/>
      </vt:variant>
      <vt:variant>
        <vt:i4>2031741</vt:i4>
      </vt:variant>
      <vt:variant>
        <vt:i4>378</vt:i4>
      </vt:variant>
      <vt:variant>
        <vt:i4>0</vt:i4>
      </vt:variant>
      <vt:variant>
        <vt:i4>5</vt:i4>
      </vt:variant>
      <vt:variant>
        <vt:lpwstr>http://www.nevo.co.il/Law_word/law70/zava-0042.pdf</vt:lpwstr>
      </vt:variant>
      <vt:variant>
        <vt:lpwstr/>
      </vt:variant>
      <vt:variant>
        <vt:i4>1704059</vt:i4>
      </vt:variant>
      <vt:variant>
        <vt:i4>375</vt:i4>
      </vt:variant>
      <vt:variant>
        <vt:i4>0</vt:i4>
      </vt:variant>
      <vt:variant>
        <vt:i4>5</vt:i4>
      </vt:variant>
      <vt:variant>
        <vt:lpwstr>http://www.nevo.co.il/Law_word/law70/zava-0225.pdf</vt:lpwstr>
      </vt:variant>
      <vt:variant>
        <vt:lpwstr/>
      </vt:variant>
      <vt:variant>
        <vt:i4>1704059</vt:i4>
      </vt:variant>
      <vt:variant>
        <vt:i4>372</vt:i4>
      </vt:variant>
      <vt:variant>
        <vt:i4>0</vt:i4>
      </vt:variant>
      <vt:variant>
        <vt:i4>5</vt:i4>
      </vt:variant>
      <vt:variant>
        <vt:lpwstr>http://www.nevo.co.il/Law_word/law70/zava-0225.pdf</vt:lpwstr>
      </vt:variant>
      <vt:variant>
        <vt:lpwstr/>
      </vt:variant>
      <vt:variant>
        <vt:i4>1835129</vt:i4>
      </vt:variant>
      <vt:variant>
        <vt:i4>369</vt:i4>
      </vt:variant>
      <vt:variant>
        <vt:i4>0</vt:i4>
      </vt:variant>
      <vt:variant>
        <vt:i4>5</vt:i4>
      </vt:variant>
      <vt:variant>
        <vt:lpwstr>http://www.nevo.co.il/Law_word/law70/ZAVA-0100.pdf</vt:lpwstr>
      </vt:variant>
      <vt:variant>
        <vt:lpwstr/>
      </vt:variant>
      <vt:variant>
        <vt:i4>1704062</vt:i4>
      </vt:variant>
      <vt:variant>
        <vt:i4>366</vt:i4>
      </vt:variant>
      <vt:variant>
        <vt:i4>0</vt:i4>
      </vt:variant>
      <vt:variant>
        <vt:i4>5</vt:i4>
      </vt:variant>
      <vt:variant>
        <vt:lpwstr>http://www.nevo.co.il/Law_word/law70/ZAVA-0077.pdf</vt:lpwstr>
      </vt:variant>
      <vt:variant>
        <vt:lpwstr/>
      </vt:variant>
      <vt:variant>
        <vt:i4>1704059</vt:i4>
      </vt:variant>
      <vt:variant>
        <vt:i4>363</vt:i4>
      </vt:variant>
      <vt:variant>
        <vt:i4>0</vt:i4>
      </vt:variant>
      <vt:variant>
        <vt:i4>5</vt:i4>
      </vt:variant>
      <vt:variant>
        <vt:lpwstr>http://www.nevo.co.il/Law_word/law70/zava-0225.pdf</vt:lpwstr>
      </vt:variant>
      <vt:variant>
        <vt:lpwstr/>
      </vt:variant>
      <vt:variant>
        <vt:i4>1704062</vt:i4>
      </vt:variant>
      <vt:variant>
        <vt:i4>360</vt:i4>
      </vt:variant>
      <vt:variant>
        <vt:i4>0</vt:i4>
      </vt:variant>
      <vt:variant>
        <vt:i4>5</vt:i4>
      </vt:variant>
      <vt:variant>
        <vt:lpwstr>http://www.nevo.co.il/Law_word/law70/ZAVA-0077.pdf</vt:lpwstr>
      </vt:variant>
      <vt:variant>
        <vt:lpwstr/>
      </vt:variant>
      <vt:variant>
        <vt:i4>1704062</vt:i4>
      </vt:variant>
      <vt:variant>
        <vt:i4>357</vt:i4>
      </vt:variant>
      <vt:variant>
        <vt:i4>0</vt:i4>
      </vt:variant>
      <vt:variant>
        <vt:i4>5</vt:i4>
      </vt:variant>
      <vt:variant>
        <vt:lpwstr>http://www.nevo.co.il/Law_word/law70/ZAVA-0077.pdf</vt:lpwstr>
      </vt:variant>
      <vt:variant>
        <vt:lpwstr/>
      </vt:variant>
      <vt:variant>
        <vt:i4>1835129</vt:i4>
      </vt:variant>
      <vt:variant>
        <vt:i4>354</vt:i4>
      </vt:variant>
      <vt:variant>
        <vt:i4>0</vt:i4>
      </vt:variant>
      <vt:variant>
        <vt:i4>5</vt:i4>
      </vt:variant>
      <vt:variant>
        <vt:lpwstr>http://www.nevo.co.il/Law_word/law70/ZAVA-0100.pdf</vt:lpwstr>
      </vt:variant>
      <vt:variant>
        <vt:lpwstr/>
      </vt:variant>
      <vt:variant>
        <vt:i4>1704062</vt:i4>
      </vt:variant>
      <vt:variant>
        <vt:i4>351</vt:i4>
      </vt:variant>
      <vt:variant>
        <vt:i4>0</vt:i4>
      </vt:variant>
      <vt:variant>
        <vt:i4>5</vt:i4>
      </vt:variant>
      <vt:variant>
        <vt:lpwstr>http://www.nevo.co.il/Law_word/law70/ZAVA-0077.pdf</vt:lpwstr>
      </vt:variant>
      <vt:variant>
        <vt:lpwstr/>
      </vt:variant>
      <vt:variant>
        <vt:i4>1966207</vt:i4>
      </vt:variant>
      <vt:variant>
        <vt:i4>348</vt:i4>
      </vt:variant>
      <vt:variant>
        <vt:i4>0</vt:i4>
      </vt:variant>
      <vt:variant>
        <vt:i4>5</vt:i4>
      </vt:variant>
      <vt:variant>
        <vt:lpwstr>http://www.nevo.co.il/Law_word/law70/ZAVA-0063.pdf</vt:lpwstr>
      </vt:variant>
      <vt:variant>
        <vt:lpwstr/>
      </vt:variant>
      <vt:variant>
        <vt:i4>1572986</vt:i4>
      </vt:variant>
      <vt:variant>
        <vt:i4>345</vt:i4>
      </vt:variant>
      <vt:variant>
        <vt:i4>0</vt:i4>
      </vt:variant>
      <vt:variant>
        <vt:i4>5</vt:i4>
      </vt:variant>
      <vt:variant>
        <vt:lpwstr>http://www.nevo.co.il/Law_word/law70/ZAVA-0035.pdf</vt:lpwstr>
      </vt:variant>
      <vt:variant>
        <vt:lpwstr/>
      </vt:variant>
      <vt:variant>
        <vt:i4>1966193</vt:i4>
      </vt:variant>
      <vt:variant>
        <vt:i4>342</vt:i4>
      </vt:variant>
      <vt:variant>
        <vt:i4>0</vt:i4>
      </vt:variant>
      <vt:variant>
        <vt:i4>5</vt:i4>
      </vt:variant>
      <vt:variant>
        <vt:lpwstr>http://www.nevo.co.il/Law_word/law70/ZAVA-0182.pdf</vt:lpwstr>
      </vt:variant>
      <vt:variant>
        <vt:lpwstr/>
      </vt:variant>
      <vt:variant>
        <vt:i4>1638524</vt:i4>
      </vt:variant>
      <vt:variant>
        <vt:i4>339</vt:i4>
      </vt:variant>
      <vt:variant>
        <vt:i4>0</vt:i4>
      </vt:variant>
      <vt:variant>
        <vt:i4>5</vt:i4>
      </vt:variant>
      <vt:variant>
        <vt:lpwstr>http://www.nevo.co.il/Law_word/law70/ZAVA-0155.pdf</vt:lpwstr>
      </vt:variant>
      <vt:variant>
        <vt:lpwstr/>
      </vt:variant>
      <vt:variant>
        <vt:i4>1835129</vt:i4>
      </vt:variant>
      <vt:variant>
        <vt:i4>336</vt:i4>
      </vt:variant>
      <vt:variant>
        <vt:i4>0</vt:i4>
      </vt:variant>
      <vt:variant>
        <vt:i4>5</vt:i4>
      </vt:variant>
      <vt:variant>
        <vt:lpwstr>http://www.nevo.co.il/Law_word/law70/ZAVA-0100.pdf</vt:lpwstr>
      </vt:variant>
      <vt:variant>
        <vt:lpwstr/>
      </vt:variant>
      <vt:variant>
        <vt:i4>1704062</vt:i4>
      </vt:variant>
      <vt:variant>
        <vt:i4>333</vt:i4>
      </vt:variant>
      <vt:variant>
        <vt:i4>0</vt:i4>
      </vt:variant>
      <vt:variant>
        <vt:i4>5</vt:i4>
      </vt:variant>
      <vt:variant>
        <vt:lpwstr>http://www.nevo.co.il/Law_word/law70/ZAVA-0077.pdf</vt:lpwstr>
      </vt:variant>
      <vt:variant>
        <vt:lpwstr/>
      </vt:variant>
      <vt:variant>
        <vt:i4>1572986</vt:i4>
      </vt:variant>
      <vt:variant>
        <vt:i4>330</vt:i4>
      </vt:variant>
      <vt:variant>
        <vt:i4>0</vt:i4>
      </vt:variant>
      <vt:variant>
        <vt:i4>5</vt:i4>
      </vt:variant>
      <vt:variant>
        <vt:lpwstr>http://www.nevo.co.il/Law_word/law70/ZAVA-0035.pdf</vt:lpwstr>
      </vt:variant>
      <vt:variant>
        <vt:lpwstr/>
      </vt:variant>
      <vt:variant>
        <vt:i4>1704062</vt:i4>
      </vt:variant>
      <vt:variant>
        <vt:i4>327</vt:i4>
      </vt:variant>
      <vt:variant>
        <vt:i4>0</vt:i4>
      </vt:variant>
      <vt:variant>
        <vt:i4>5</vt:i4>
      </vt:variant>
      <vt:variant>
        <vt:lpwstr>http://www.nevo.co.il/Law_word/law70/ZAVA-0077.pdf</vt:lpwstr>
      </vt:variant>
      <vt:variant>
        <vt:lpwstr/>
      </vt:variant>
      <vt:variant>
        <vt:i4>1638524</vt:i4>
      </vt:variant>
      <vt:variant>
        <vt:i4>324</vt:i4>
      </vt:variant>
      <vt:variant>
        <vt:i4>0</vt:i4>
      </vt:variant>
      <vt:variant>
        <vt:i4>5</vt:i4>
      </vt:variant>
      <vt:variant>
        <vt:lpwstr>http://www.nevo.co.il/Law_word/law70/ZAVA-0155.pdf</vt:lpwstr>
      </vt:variant>
      <vt:variant>
        <vt:lpwstr/>
      </vt:variant>
      <vt:variant>
        <vt:i4>1900667</vt:i4>
      </vt:variant>
      <vt:variant>
        <vt:i4>321</vt:i4>
      </vt:variant>
      <vt:variant>
        <vt:i4>0</vt:i4>
      </vt:variant>
      <vt:variant>
        <vt:i4>5</vt:i4>
      </vt:variant>
      <vt:variant>
        <vt:lpwstr>http://www.nevo.co.il/Law_word/law70/ZAVA-0121.pdf</vt:lpwstr>
      </vt:variant>
      <vt:variant>
        <vt:lpwstr/>
      </vt:variant>
      <vt:variant>
        <vt:i4>1900665</vt:i4>
      </vt:variant>
      <vt:variant>
        <vt:i4>318</vt:i4>
      </vt:variant>
      <vt:variant>
        <vt:i4>0</vt:i4>
      </vt:variant>
      <vt:variant>
        <vt:i4>5</vt:i4>
      </vt:variant>
      <vt:variant>
        <vt:lpwstr>http://www.nevo.co.il/Law_word/law70/ZAVA-0101.pdf</vt:lpwstr>
      </vt:variant>
      <vt:variant>
        <vt:lpwstr/>
      </vt:variant>
      <vt:variant>
        <vt:i4>1638524</vt:i4>
      </vt:variant>
      <vt:variant>
        <vt:i4>315</vt:i4>
      </vt:variant>
      <vt:variant>
        <vt:i4>0</vt:i4>
      </vt:variant>
      <vt:variant>
        <vt:i4>5</vt:i4>
      </vt:variant>
      <vt:variant>
        <vt:lpwstr>http://www.nevo.co.il/Law_word/law70/ZAVA-0155.pdf</vt:lpwstr>
      </vt:variant>
      <vt:variant>
        <vt:lpwstr/>
      </vt:variant>
      <vt:variant>
        <vt:i4>1704061</vt:i4>
      </vt:variant>
      <vt:variant>
        <vt:i4>312</vt:i4>
      </vt:variant>
      <vt:variant>
        <vt:i4>0</vt:i4>
      </vt:variant>
      <vt:variant>
        <vt:i4>5</vt:i4>
      </vt:variant>
      <vt:variant>
        <vt:lpwstr>http://www.nevo.co.il/Law_word/law70/ZAVA-0146.pdf</vt:lpwstr>
      </vt:variant>
      <vt:variant>
        <vt:lpwstr/>
      </vt:variant>
      <vt:variant>
        <vt:i4>1704062</vt:i4>
      </vt:variant>
      <vt:variant>
        <vt:i4>309</vt:i4>
      </vt:variant>
      <vt:variant>
        <vt:i4>0</vt:i4>
      </vt:variant>
      <vt:variant>
        <vt:i4>5</vt:i4>
      </vt:variant>
      <vt:variant>
        <vt:lpwstr>http://www.nevo.co.il/Law_word/law70/ZAVA-0077.pdf</vt:lpwstr>
      </vt:variant>
      <vt:variant>
        <vt:lpwstr/>
      </vt:variant>
      <vt:variant>
        <vt:i4>1638524</vt:i4>
      </vt:variant>
      <vt:variant>
        <vt:i4>306</vt:i4>
      </vt:variant>
      <vt:variant>
        <vt:i4>0</vt:i4>
      </vt:variant>
      <vt:variant>
        <vt:i4>5</vt:i4>
      </vt:variant>
      <vt:variant>
        <vt:lpwstr>http://www.nevo.co.il/Law_word/law70/ZAVA-0155.pdf</vt:lpwstr>
      </vt:variant>
      <vt:variant>
        <vt:lpwstr/>
      </vt:variant>
      <vt:variant>
        <vt:i4>1704062</vt:i4>
      </vt:variant>
      <vt:variant>
        <vt:i4>303</vt:i4>
      </vt:variant>
      <vt:variant>
        <vt:i4>0</vt:i4>
      </vt:variant>
      <vt:variant>
        <vt:i4>5</vt:i4>
      </vt:variant>
      <vt:variant>
        <vt:lpwstr>http://www.nevo.co.il/Law_word/law70/ZAVA-0077.pdf</vt:lpwstr>
      </vt:variant>
      <vt:variant>
        <vt:lpwstr/>
      </vt:variant>
      <vt:variant>
        <vt:i4>1704062</vt:i4>
      </vt:variant>
      <vt:variant>
        <vt:i4>300</vt:i4>
      </vt:variant>
      <vt:variant>
        <vt:i4>0</vt:i4>
      </vt:variant>
      <vt:variant>
        <vt:i4>5</vt:i4>
      </vt:variant>
      <vt:variant>
        <vt:lpwstr>http://www.nevo.co.il/Law_word/law70/ZAVA-0077.pdf</vt:lpwstr>
      </vt:variant>
      <vt:variant>
        <vt:lpwstr/>
      </vt:variant>
      <vt:variant>
        <vt:i4>1638524</vt:i4>
      </vt:variant>
      <vt:variant>
        <vt:i4>297</vt:i4>
      </vt:variant>
      <vt:variant>
        <vt:i4>0</vt:i4>
      </vt:variant>
      <vt:variant>
        <vt:i4>5</vt:i4>
      </vt:variant>
      <vt:variant>
        <vt:lpwstr>http://www.nevo.co.il/Law_word/law70/ZAVA-0155.pdf</vt:lpwstr>
      </vt:variant>
      <vt:variant>
        <vt:lpwstr/>
      </vt:variant>
      <vt:variant>
        <vt:i4>1704062</vt:i4>
      </vt:variant>
      <vt:variant>
        <vt:i4>294</vt:i4>
      </vt:variant>
      <vt:variant>
        <vt:i4>0</vt:i4>
      </vt:variant>
      <vt:variant>
        <vt:i4>5</vt:i4>
      </vt:variant>
      <vt:variant>
        <vt:lpwstr>http://www.nevo.co.il/Law_word/law70/ZAVA-0077.pdf</vt:lpwstr>
      </vt:variant>
      <vt:variant>
        <vt:lpwstr/>
      </vt:variant>
      <vt:variant>
        <vt:i4>1638524</vt:i4>
      </vt:variant>
      <vt:variant>
        <vt:i4>291</vt:i4>
      </vt:variant>
      <vt:variant>
        <vt:i4>0</vt:i4>
      </vt:variant>
      <vt:variant>
        <vt:i4>5</vt:i4>
      </vt:variant>
      <vt:variant>
        <vt:lpwstr>http://www.nevo.co.il/Law_word/law70/ZAVA-0155.pdf</vt:lpwstr>
      </vt:variant>
      <vt:variant>
        <vt:lpwstr/>
      </vt:variant>
      <vt:variant>
        <vt:i4>1900665</vt:i4>
      </vt:variant>
      <vt:variant>
        <vt:i4>288</vt:i4>
      </vt:variant>
      <vt:variant>
        <vt:i4>0</vt:i4>
      </vt:variant>
      <vt:variant>
        <vt:i4>5</vt:i4>
      </vt:variant>
      <vt:variant>
        <vt:lpwstr>http://www.nevo.co.il/Law_word/law70/ZAVA-0101.pdf</vt:lpwstr>
      </vt:variant>
      <vt:variant>
        <vt:lpwstr/>
      </vt:variant>
      <vt:variant>
        <vt:i4>1704062</vt:i4>
      </vt:variant>
      <vt:variant>
        <vt:i4>285</vt:i4>
      </vt:variant>
      <vt:variant>
        <vt:i4>0</vt:i4>
      </vt:variant>
      <vt:variant>
        <vt:i4>5</vt:i4>
      </vt:variant>
      <vt:variant>
        <vt:lpwstr>http://www.nevo.co.il/Law_word/law70/ZAVA-0077.pdf</vt:lpwstr>
      </vt:variant>
      <vt:variant>
        <vt:lpwstr/>
      </vt:variant>
      <vt:variant>
        <vt:i4>1638524</vt:i4>
      </vt:variant>
      <vt:variant>
        <vt:i4>282</vt:i4>
      </vt:variant>
      <vt:variant>
        <vt:i4>0</vt:i4>
      </vt:variant>
      <vt:variant>
        <vt:i4>5</vt:i4>
      </vt:variant>
      <vt:variant>
        <vt:lpwstr>http://www.nevo.co.il/Law_word/law70/ZAVA-0155.pdf</vt:lpwstr>
      </vt:variant>
      <vt:variant>
        <vt:lpwstr/>
      </vt:variant>
      <vt:variant>
        <vt:i4>1704062</vt:i4>
      </vt:variant>
      <vt:variant>
        <vt:i4>279</vt:i4>
      </vt:variant>
      <vt:variant>
        <vt:i4>0</vt:i4>
      </vt:variant>
      <vt:variant>
        <vt:i4>5</vt:i4>
      </vt:variant>
      <vt:variant>
        <vt:lpwstr>http://www.nevo.co.il/Law_word/law70/ZAVA-0077.pdf</vt:lpwstr>
      </vt:variant>
      <vt:variant>
        <vt:lpwstr/>
      </vt:variant>
      <vt:variant>
        <vt:i4>1638524</vt:i4>
      </vt:variant>
      <vt:variant>
        <vt:i4>276</vt:i4>
      </vt:variant>
      <vt:variant>
        <vt:i4>0</vt:i4>
      </vt:variant>
      <vt:variant>
        <vt:i4>5</vt:i4>
      </vt:variant>
      <vt:variant>
        <vt:lpwstr>http://www.nevo.co.il/Law_word/law70/ZAVA-0155.pdf</vt:lpwstr>
      </vt:variant>
      <vt:variant>
        <vt:lpwstr/>
      </vt:variant>
      <vt:variant>
        <vt:i4>1704061</vt:i4>
      </vt:variant>
      <vt:variant>
        <vt:i4>273</vt:i4>
      </vt:variant>
      <vt:variant>
        <vt:i4>0</vt:i4>
      </vt:variant>
      <vt:variant>
        <vt:i4>5</vt:i4>
      </vt:variant>
      <vt:variant>
        <vt:lpwstr>http://www.nevo.co.il/Law_word/law70/ZAVA-0146.pdf</vt:lpwstr>
      </vt:variant>
      <vt:variant>
        <vt:lpwstr/>
      </vt:variant>
      <vt:variant>
        <vt:i4>2031741</vt:i4>
      </vt:variant>
      <vt:variant>
        <vt:i4>270</vt:i4>
      </vt:variant>
      <vt:variant>
        <vt:i4>0</vt:i4>
      </vt:variant>
      <vt:variant>
        <vt:i4>5</vt:i4>
      </vt:variant>
      <vt:variant>
        <vt:lpwstr>http://www.nevo.co.il/Law_word/law70/ZAVA-0143.pdf</vt:lpwstr>
      </vt:variant>
      <vt:variant>
        <vt:lpwstr/>
      </vt:variant>
      <vt:variant>
        <vt:i4>1900667</vt:i4>
      </vt:variant>
      <vt:variant>
        <vt:i4>267</vt:i4>
      </vt:variant>
      <vt:variant>
        <vt:i4>0</vt:i4>
      </vt:variant>
      <vt:variant>
        <vt:i4>5</vt:i4>
      </vt:variant>
      <vt:variant>
        <vt:lpwstr>http://www.nevo.co.il/Law_word/law70/ZAVA-0121.pdf</vt:lpwstr>
      </vt:variant>
      <vt:variant>
        <vt:lpwstr/>
      </vt:variant>
      <vt:variant>
        <vt:i4>1704062</vt:i4>
      </vt:variant>
      <vt:variant>
        <vt:i4>264</vt:i4>
      </vt:variant>
      <vt:variant>
        <vt:i4>0</vt:i4>
      </vt:variant>
      <vt:variant>
        <vt:i4>5</vt:i4>
      </vt:variant>
      <vt:variant>
        <vt:lpwstr>http://www.nevo.co.il/Law_word/law70/ZAVA-0077.pdf</vt:lpwstr>
      </vt:variant>
      <vt:variant>
        <vt:lpwstr/>
      </vt:variant>
      <vt:variant>
        <vt:i4>1638524</vt:i4>
      </vt:variant>
      <vt:variant>
        <vt:i4>261</vt:i4>
      </vt:variant>
      <vt:variant>
        <vt:i4>0</vt:i4>
      </vt:variant>
      <vt:variant>
        <vt:i4>5</vt:i4>
      </vt:variant>
      <vt:variant>
        <vt:lpwstr>http://www.nevo.co.il/Law_word/law70/ZAVA-0155.pdf</vt:lpwstr>
      </vt:variant>
      <vt:variant>
        <vt:lpwstr/>
      </vt:variant>
      <vt:variant>
        <vt:i4>1704062</vt:i4>
      </vt:variant>
      <vt:variant>
        <vt:i4>258</vt:i4>
      </vt:variant>
      <vt:variant>
        <vt:i4>0</vt:i4>
      </vt:variant>
      <vt:variant>
        <vt:i4>5</vt:i4>
      </vt:variant>
      <vt:variant>
        <vt:lpwstr>http://www.nevo.co.il/Law_word/law70/ZAVA-0077.pdf</vt:lpwstr>
      </vt:variant>
      <vt:variant>
        <vt:lpwstr/>
      </vt:variant>
      <vt:variant>
        <vt:i4>1704062</vt:i4>
      </vt:variant>
      <vt:variant>
        <vt:i4>255</vt:i4>
      </vt:variant>
      <vt:variant>
        <vt:i4>0</vt:i4>
      </vt:variant>
      <vt:variant>
        <vt:i4>5</vt:i4>
      </vt:variant>
      <vt:variant>
        <vt:lpwstr>http://www.nevo.co.il/Law_word/law70/ZAVA-0077.pdf</vt:lpwstr>
      </vt:variant>
      <vt:variant>
        <vt:lpwstr/>
      </vt:variant>
      <vt:variant>
        <vt:i4>1704062</vt:i4>
      </vt:variant>
      <vt:variant>
        <vt:i4>252</vt:i4>
      </vt:variant>
      <vt:variant>
        <vt:i4>0</vt:i4>
      </vt:variant>
      <vt:variant>
        <vt:i4>5</vt:i4>
      </vt:variant>
      <vt:variant>
        <vt:lpwstr>http://www.nevo.co.il/Law_word/law70/ZAVA-0077.pdf</vt:lpwstr>
      </vt:variant>
      <vt:variant>
        <vt:lpwstr/>
      </vt:variant>
      <vt:variant>
        <vt:i4>1835130</vt:i4>
      </vt:variant>
      <vt:variant>
        <vt:i4>249</vt:i4>
      </vt:variant>
      <vt:variant>
        <vt:i4>0</vt:i4>
      </vt:variant>
      <vt:variant>
        <vt:i4>5</vt:i4>
      </vt:variant>
      <vt:variant>
        <vt:lpwstr>http://www.nevo.co.il/Law_word/law70/zava-0233.pdf</vt:lpwstr>
      </vt:variant>
      <vt:variant>
        <vt:lpwstr/>
      </vt:variant>
      <vt:variant>
        <vt:i4>1966193</vt:i4>
      </vt:variant>
      <vt:variant>
        <vt:i4>246</vt:i4>
      </vt:variant>
      <vt:variant>
        <vt:i4>0</vt:i4>
      </vt:variant>
      <vt:variant>
        <vt:i4>5</vt:i4>
      </vt:variant>
      <vt:variant>
        <vt:lpwstr>http://www.nevo.co.il/Law_word/law70/ZAVA-0182.pdf</vt:lpwstr>
      </vt:variant>
      <vt:variant>
        <vt:lpwstr/>
      </vt:variant>
      <vt:variant>
        <vt:i4>1966204</vt:i4>
      </vt:variant>
      <vt:variant>
        <vt:i4>243</vt:i4>
      </vt:variant>
      <vt:variant>
        <vt:i4>0</vt:i4>
      </vt:variant>
      <vt:variant>
        <vt:i4>5</vt:i4>
      </vt:variant>
      <vt:variant>
        <vt:lpwstr>http://www.nevo.co.il/Law_word/law70/ZAVA-0053.pdf</vt:lpwstr>
      </vt:variant>
      <vt:variant>
        <vt:lpwstr/>
      </vt:variant>
      <vt:variant>
        <vt:i4>1572986</vt:i4>
      </vt:variant>
      <vt:variant>
        <vt:i4>240</vt:i4>
      </vt:variant>
      <vt:variant>
        <vt:i4>0</vt:i4>
      </vt:variant>
      <vt:variant>
        <vt:i4>5</vt:i4>
      </vt:variant>
      <vt:variant>
        <vt:lpwstr>http://www.nevo.co.il/Law_word/law70/ZAVA-0035.pdf</vt:lpwstr>
      </vt:variant>
      <vt:variant>
        <vt:lpwstr/>
      </vt:variant>
      <vt:variant>
        <vt:i4>1835130</vt:i4>
      </vt:variant>
      <vt:variant>
        <vt:i4>237</vt:i4>
      </vt:variant>
      <vt:variant>
        <vt:i4>0</vt:i4>
      </vt:variant>
      <vt:variant>
        <vt:i4>5</vt:i4>
      </vt:variant>
      <vt:variant>
        <vt:lpwstr>http://www.nevo.co.il/Law_word/law70/zava-0233.pdf</vt:lpwstr>
      </vt:variant>
      <vt:variant>
        <vt:lpwstr/>
      </vt:variant>
      <vt:variant>
        <vt:i4>1704062</vt:i4>
      </vt:variant>
      <vt:variant>
        <vt:i4>234</vt:i4>
      </vt:variant>
      <vt:variant>
        <vt:i4>0</vt:i4>
      </vt:variant>
      <vt:variant>
        <vt:i4>5</vt:i4>
      </vt:variant>
      <vt:variant>
        <vt:lpwstr>http://www.nevo.co.il/Law_word/law70/ZAVA-0077.pdf</vt:lpwstr>
      </vt:variant>
      <vt:variant>
        <vt:lpwstr/>
      </vt:variant>
      <vt:variant>
        <vt:i4>1376383</vt:i4>
      </vt:variant>
      <vt:variant>
        <vt:i4>231</vt:i4>
      </vt:variant>
      <vt:variant>
        <vt:i4>0</vt:i4>
      </vt:variant>
      <vt:variant>
        <vt:i4>5</vt:i4>
      </vt:variant>
      <vt:variant>
        <vt:lpwstr>http://www.nevo.co.il/Law_word/law70/ZAVA-0068.pdf</vt:lpwstr>
      </vt:variant>
      <vt:variant>
        <vt:lpwstr/>
      </vt:variant>
      <vt:variant>
        <vt:i4>1900671</vt:i4>
      </vt:variant>
      <vt:variant>
        <vt:i4>228</vt:i4>
      </vt:variant>
      <vt:variant>
        <vt:i4>0</vt:i4>
      </vt:variant>
      <vt:variant>
        <vt:i4>5</vt:i4>
      </vt:variant>
      <vt:variant>
        <vt:lpwstr>http://www.nevo.co.il/Law_word/law70/ZAVA-0060.pdf</vt:lpwstr>
      </vt:variant>
      <vt:variant>
        <vt:lpwstr/>
      </vt:variant>
      <vt:variant>
        <vt:i4>1572986</vt:i4>
      </vt:variant>
      <vt:variant>
        <vt:i4>225</vt:i4>
      </vt:variant>
      <vt:variant>
        <vt:i4>0</vt:i4>
      </vt:variant>
      <vt:variant>
        <vt:i4>5</vt:i4>
      </vt:variant>
      <vt:variant>
        <vt:lpwstr>http://www.nevo.co.il/Law_word/law70/ZAVA-0035.pdf</vt:lpwstr>
      </vt:variant>
      <vt:variant>
        <vt:lpwstr/>
      </vt:variant>
      <vt:variant>
        <vt:i4>1572986</vt:i4>
      </vt:variant>
      <vt:variant>
        <vt:i4>222</vt:i4>
      </vt:variant>
      <vt:variant>
        <vt:i4>0</vt:i4>
      </vt:variant>
      <vt:variant>
        <vt:i4>5</vt:i4>
      </vt:variant>
      <vt:variant>
        <vt:lpwstr>http://www.nevo.co.il/Law_word/law70/ZAVA-0035.pdf</vt:lpwstr>
      </vt:variant>
      <vt:variant>
        <vt:lpwstr/>
      </vt:variant>
      <vt:variant>
        <vt:i4>1704061</vt:i4>
      </vt:variant>
      <vt:variant>
        <vt:i4>219</vt:i4>
      </vt:variant>
      <vt:variant>
        <vt:i4>0</vt:i4>
      </vt:variant>
      <vt:variant>
        <vt:i4>5</vt:i4>
      </vt:variant>
      <vt:variant>
        <vt:lpwstr>http://www.nevo.co.il/Law_word/law70/ZAVA-0047.pdf</vt:lpwstr>
      </vt:variant>
      <vt:variant>
        <vt:lpwstr/>
      </vt:variant>
      <vt:variant>
        <vt:i4>1900665</vt:i4>
      </vt:variant>
      <vt:variant>
        <vt:i4>216</vt:i4>
      </vt:variant>
      <vt:variant>
        <vt:i4>0</vt:i4>
      </vt:variant>
      <vt:variant>
        <vt:i4>5</vt:i4>
      </vt:variant>
      <vt:variant>
        <vt:lpwstr>http://www.nevo.co.il/Law_word/law70/ZAVA-0101.pdf</vt:lpwstr>
      </vt:variant>
      <vt:variant>
        <vt:lpwstr/>
      </vt:variant>
      <vt:variant>
        <vt:i4>1441915</vt:i4>
      </vt:variant>
      <vt:variant>
        <vt:i4>213</vt:i4>
      </vt:variant>
      <vt:variant>
        <vt:i4>0</vt:i4>
      </vt:variant>
      <vt:variant>
        <vt:i4>5</vt:i4>
      </vt:variant>
      <vt:variant>
        <vt:lpwstr>http://www.nevo.co.il/Law_word/law70/zava-0229.pdf</vt:lpwstr>
      </vt:variant>
      <vt:variant>
        <vt:lpwstr/>
      </vt:variant>
      <vt:variant>
        <vt:i4>2031728</vt:i4>
      </vt:variant>
      <vt:variant>
        <vt:i4>210</vt:i4>
      </vt:variant>
      <vt:variant>
        <vt:i4>0</vt:i4>
      </vt:variant>
      <vt:variant>
        <vt:i4>5</vt:i4>
      </vt:variant>
      <vt:variant>
        <vt:lpwstr>http://www.nevo.co.il/Law_word/law70/ZAVA-0193.pdf</vt:lpwstr>
      </vt:variant>
      <vt:variant>
        <vt:lpwstr/>
      </vt:variant>
      <vt:variant>
        <vt:i4>2031728</vt:i4>
      </vt:variant>
      <vt:variant>
        <vt:i4>207</vt:i4>
      </vt:variant>
      <vt:variant>
        <vt:i4>0</vt:i4>
      </vt:variant>
      <vt:variant>
        <vt:i4>5</vt:i4>
      </vt:variant>
      <vt:variant>
        <vt:lpwstr>http://www.nevo.co.il/Law_word/law70/ZAVA-0193.pdf</vt:lpwstr>
      </vt:variant>
      <vt:variant>
        <vt:lpwstr/>
      </vt:variant>
      <vt:variant>
        <vt:i4>1966202</vt:i4>
      </vt:variant>
      <vt:variant>
        <vt:i4>204</vt:i4>
      </vt:variant>
      <vt:variant>
        <vt:i4>0</vt:i4>
      </vt:variant>
      <vt:variant>
        <vt:i4>5</vt:i4>
      </vt:variant>
      <vt:variant>
        <vt:lpwstr>http://www.nevo.co.il/Law_word/law70/zava-0231.pdf</vt:lpwstr>
      </vt:variant>
      <vt:variant>
        <vt:lpwstr/>
      </vt:variant>
      <vt:variant>
        <vt:i4>1572986</vt:i4>
      </vt:variant>
      <vt:variant>
        <vt:i4>201</vt:i4>
      </vt:variant>
      <vt:variant>
        <vt:i4>0</vt:i4>
      </vt:variant>
      <vt:variant>
        <vt:i4>5</vt:i4>
      </vt:variant>
      <vt:variant>
        <vt:lpwstr>http://www.nevo.co.il/Law_word/law70/ZAVA-0035.pdf</vt:lpwstr>
      </vt:variant>
      <vt:variant>
        <vt:lpwstr/>
      </vt:variant>
      <vt:variant>
        <vt:i4>1966202</vt:i4>
      </vt:variant>
      <vt:variant>
        <vt:i4>198</vt:i4>
      </vt:variant>
      <vt:variant>
        <vt:i4>0</vt:i4>
      </vt:variant>
      <vt:variant>
        <vt:i4>5</vt:i4>
      </vt:variant>
      <vt:variant>
        <vt:lpwstr>http://www.nevo.co.il/Law_word/law70/zava-0231.pdf</vt:lpwstr>
      </vt:variant>
      <vt:variant>
        <vt:lpwstr/>
      </vt:variant>
      <vt:variant>
        <vt:i4>1900665</vt:i4>
      </vt:variant>
      <vt:variant>
        <vt:i4>195</vt:i4>
      </vt:variant>
      <vt:variant>
        <vt:i4>0</vt:i4>
      </vt:variant>
      <vt:variant>
        <vt:i4>5</vt:i4>
      </vt:variant>
      <vt:variant>
        <vt:lpwstr>http://www.nevo.co.il/Law_word/law70/ZAVA-0101.pdf</vt:lpwstr>
      </vt:variant>
      <vt:variant>
        <vt:lpwstr/>
      </vt:variant>
      <vt:variant>
        <vt:i4>1966202</vt:i4>
      </vt:variant>
      <vt:variant>
        <vt:i4>192</vt:i4>
      </vt:variant>
      <vt:variant>
        <vt:i4>0</vt:i4>
      </vt:variant>
      <vt:variant>
        <vt:i4>5</vt:i4>
      </vt:variant>
      <vt:variant>
        <vt:lpwstr>http://www.nevo.co.il/Law_word/law70/zava-0231.pdf</vt:lpwstr>
      </vt:variant>
      <vt:variant>
        <vt:lpwstr/>
      </vt:variant>
      <vt:variant>
        <vt:i4>2031736</vt:i4>
      </vt:variant>
      <vt:variant>
        <vt:i4>189</vt:i4>
      </vt:variant>
      <vt:variant>
        <vt:i4>0</vt:i4>
      </vt:variant>
      <vt:variant>
        <vt:i4>5</vt:i4>
      </vt:variant>
      <vt:variant>
        <vt:lpwstr>http://www.nevo.co.il/Law_word/law70/ZAVA-0210.pdf</vt:lpwstr>
      </vt:variant>
      <vt:variant>
        <vt:lpwstr/>
      </vt:variant>
      <vt:variant>
        <vt:i4>2031728</vt:i4>
      </vt:variant>
      <vt:variant>
        <vt:i4>186</vt:i4>
      </vt:variant>
      <vt:variant>
        <vt:i4>0</vt:i4>
      </vt:variant>
      <vt:variant>
        <vt:i4>5</vt:i4>
      </vt:variant>
      <vt:variant>
        <vt:lpwstr>http://www.nevo.co.il/Law_word/law70/ZAVA-0193.pdf</vt:lpwstr>
      </vt:variant>
      <vt:variant>
        <vt:lpwstr/>
      </vt:variant>
      <vt:variant>
        <vt:i4>1441915</vt:i4>
      </vt:variant>
      <vt:variant>
        <vt:i4>183</vt:i4>
      </vt:variant>
      <vt:variant>
        <vt:i4>0</vt:i4>
      </vt:variant>
      <vt:variant>
        <vt:i4>5</vt:i4>
      </vt:variant>
      <vt:variant>
        <vt:lpwstr>http://www.nevo.co.il/Law_word/law70/zava-0229.pdf</vt:lpwstr>
      </vt:variant>
      <vt:variant>
        <vt:lpwstr/>
      </vt:variant>
      <vt:variant>
        <vt:i4>1900667</vt:i4>
      </vt:variant>
      <vt:variant>
        <vt:i4>180</vt:i4>
      </vt:variant>
      <vt:variant>
        <vt:i4>0</vt:i4>
      </vt:variant>
      <vt:variant>
        <vt:i4>5</vt:i4>
      </vt:variant>
      <vt:variant>
        <vt:lpwstr>http://www.nevo.co.il/Law_word/law70/zava-0222.pdf</vt:lpwstr>
      </vt:variant>
      <vt:variant>
        <vt:lpwstr/>
      </vt:variant>
      <vt:variant>
        <vt:i4>1441913</vt:i4>
      </vt:variant>
      <vt:variant>
        <vt:i4>177</vt:i4>
      </vt:variant>
      <vt:variant>
        <vt:i4>0</vt:i4>
      </vt:variant>
      <vt:variant>
        <vt:i4>5</vt:i4>
      </vt:variant>
      <vt:variant>
        <vt:lpwstr>http://www.nevo.co.il/Law_word/law70/ZAVA-0209.pdf</vt:lpwstr>
      </vt:variant>
      <vt:variant>
        <vt:lpwstr/>
      </vt:variant>
      <vt:variant>
        <vt:i4>2031728</vt:i4>
      </vt:variant>
      <vt:variant>
        <vt:i4>174</vt:i4>
      </vt:variant>
      <vt:variant>
        <vt:i4>0</vt:i4>
      </vt:variant>
      <vt:variant>
        <vt:i4>5</vt:i4>
      </vt:variant>
      <vt:variant>
        <vt:lpwstr>http://www.nevo.co.il/Law_word/law70/ZAVA-0193.pdf</vt:lpwstr>
      </vt:variant>
      <vt:variant>
        <vt:lpwstr/>
      </vt:variant>
      <vt:variant>
        <vt:i4>1966204</vt:i4>
      </vt:variant>
      <vt:variant>
        <vt:i4>171</vt:i4>
      </vt:variant>
      <vt:variant>
        <vt:i4>0</vt:i4>
      </vt:variant>
      <vt:variant>
        <vt:i4>5</vt:i4>
      </vt:variant>
      <vt:variant>
        <vt:lpwstr>http://www.nevo.co.il/Law_word/law70/ZAVA-0053.pdf</vt:lpwstr>
      </vt:variant>
      <vt:variant>
        <vt:lpwstr/>
      </vt:variant>
      <vt:variant>
        <vt:i4>1572986</vt:i4>
      </vt:variant>
      <vt:variant>
        <vt:i4>168</vt:i4>
      </vt:variant>
      <vt:variant>
        <vt:i4>0</vt:i4>
      </vt:variant>
      <vt:variant>
        <vt:i4>5</vt:i4>
      </vt:variant>
      <vt:variant>
        <vt:lpwstr>http://www.nevo.co.il/Law_word/law70/ZAVA-0035.pdf</vt:lpwstr>
      </vt:variant>
      <vt:variant>
        <vt:lpwstr/>
      </vt:variant>
      <vt:variant>
        <vt:i4>1966202</vt:i4>
      </vt:variant>
      <vt:variant>
        <vt:i4>165</vt:i4>
      </vt:variant>
      <vt:variant>
        <vt:i4>0</vt:i4>
      </vt:variant>
      <vt:variant>
        <vt:i4>5</vt:i4>
      </vt:variant>
      <vt:variant>
        <vt:lpwstr>http://www.nevo.co.il/Law_word/law70/ZAVA-0033.pdf</vt:lpwstr>
      </vt:variant>
      <vt:variant>
        <vt:lpwstr/>
      </vt:variant>
      <vt:variant>
        <vt:i4>1441913</vt:i4>
      </vt:variant>
      <vt:variant>
        <vt:i4>162</vt:i4>
      </vt:variant>
      <vt:variant>
        <vt:i4>0</vt:i4>
      </vt:variant>
      <vt:variant>
        <vt:i4>5</vt:i4>
      </vt:variant>
      <vt:variant>
        <vt:lpwstr>http://www.nevo.co.il/Law_word/law70/ZAVA-0209.pdf</vt:lpwstr>
      </vt:variant>
      <vt:variant>
        <vt:lpwstr/>
      </vt:variant>
      <vt:variant>
        <vt:i4>1900669</vt:i4>
      </vt:variant>
      <vt:variant>
        <vt:i4>159</vt:i4>
      </vt:variant>
      <vt:variant>
        <vt:i4>0</vt:i4>
      </vt:variant>
      <vt:variant>
        <vt:i4>5</vt:i4>
      </vt:variant>
      <vt:variant>
        <vt:lpwstr>http://www.nevo.co.il/Law_word/law70/ZAVA-0040.pdf</vt:lpwstr>
      </vt:variant>
      <vt:variant>
        <vt:lpwstr/>
      </vt:variant>
      <vt:variant>
        <vt:i4>2031741</vt:i4>
      </vt:variant>
      <vt:variant>
        <vt:i4>156</vt:i4>
      </vt:variant>
      <vt:variant>
        <vt:i4>0</vt:i4>
      </vt:variant>
      <vt:variant>
        <vt:i4>5</vt:i4>
      </vt:variant>
      <vt:variant>
        <vt:lpwstr>http://www.nevo.co.il/Law_word/law70/ZAVA-0143.pdf</vt:lpwstr>
      </vt:variant>
      <vt:variant>
        <vt:lpwstr/>
      </vt:variant>
      <vt:variant>
        <vt:i4>1704062</vt:i4>
      </vt:variant>
      <vt:variant>
        <vt:i4>153</vt:i4>
      </vt:variant>
      <vt:variant>
        <vt:i4>0</vt:i4>
      </vt:variant>
      <vt:variant>
        <vt:i4>5</vt:i4>
      </vt:variant>
      <vt:variant>
        <vt:lpwstr>http://www.nevo.co.il/Law_word/law70/ZAVA-0077.pdf</vt:lpwstr>
      </vt:variant>
      <vt:variant>
        <vt:lpwstr/>
      </vt:variant>
      <vt:variant>
        <vt:i4>1769598</vt:i4>
      </vt:variant>
      <vt:variant>
        <vt:i4>150</vt:i4>
      </vt:variant>
      <vt:variant>
        <vt:i4>0</vt:i4>
      </vt:variant>
      <vt:variant>
        <vt:i4>5</vt:i4>
      </vt:variant>
      <vt:variant>
        <vt:lpwstr>http://www.nevo.co.il/Law_word/law70/ZAVA-0076.pdf</vt:lpwstr>
      </vt:variant>
      <vt:variant>
        <vt:lpwstr/>
      </vt:variant>
      <vt:variant>
        <vt:i4>1900666</vt:i4>
      </vt:variant>
      <vt:variant>
        <vt:i4>147</vt:i4>
      </vt:variant>
      <vt:variant>
        <vt:i4>0</vt:i4>
      </vt:variant>
      <vt:variant>
        <vt:i4>5</vt:i4>
      </vt:variant>
      <vt:variant>
        <vt:lpwstr>http://www.nevo.co.il/Law_word/law70/zava-0232.pdf</vt:lpwstr>
      </vt:variant>
      <vt:variant>
        <vt:lpwstr/>
      </vt:variant>
      <vt:variant>
        <vt:i4>1638523</vt:i4>
      </vt:variant>
      <vt:variant>
        <vt:i4>144</vt:i4>
      </vt:variant>
      <vt:variant>
        <vt:i4>0</vt:i4>
      </vt:variant>
      <vt:variant>
        <vt:i4>5</vt:i4>
      </vt:variant>
      <vt:variant>
        <vt:lpwstr>http://www.nevo.co.il/Law_word/law70/zava-0226.pdf</vt:lpwstr>
      </vt:variant>
      <vt:variant>
        <vt:lpwstr/>
      </vt:variant>
      <vt:variant>
        <vt:i4>1900667</vt:i4>
      </vt:variant>
      <vt:variant>
        <vt:i4>141</vt:i4>
      </vt:variant>
      <vt:variant>
        <vt:i4>0</vt:i4>
      </vt:variant>
      <vt:variant>
        <vt:i4>5</vt:i4>
      </vt:variant>
      <vt:variant>
        <vt:lpwstr>http://www.nevo.co.il/Law_word/law70/zava-0222.pdf</vt:lpwstr>
      </vt:variant>
      <vt:variant>
        <vt:lpwstr/>
      </vt:variant>
      <vt:variant>
        <vt:i4>1769598</vt:i4>
      </vt:variant>
      <vt:variant>
        <vt:i4>138</vt:i4>
      </vt:variant>
      <vt:variant>
        <vt:i4>0</vt:i4>
      </vt:variant>
      <vt:variant>
        <vt:i4>5</vt:i4>
      </vt:variant>
      <vt:variant>
        <vt:lpwstr>http://www.nevo.co.il/Law_word/law70/ZAVA-0177.pdf</vt:lpwstr>
      </vt:variant>
      <vt:variant>
        <vt:lpwstr/>
      </vt:variant>
      <vt:variant>
        <vt:i4>1704061</vt:i4>
      </vt:variant>
      <vt:variant>
        <vt:i4>135</vt:i4>
      </vt:variant>
      <vt:variant>
        <vt:i4>0</vt:i4>
      </vt:variant>
      <vt:variant>
        <vt:i4>5</vt:i4>
      </vt:variant>
      <vt:variant>
        <vt:lpwstr>http://www.nevo.co.il/Law_word/law70/ZAVA-0047.pdf</vt:lpwstr>
      </vt:variant>
      <vt:variant>
        <vt:lpwstr/>
      </vt:variant>
      <vt:variant>
        <vt:i4>1572986</vt:i4>
      </vt:variant>
      <vt:variant>
        <vt:i4>132</vt:i4>
      </vt:variant>
      <vt:variant>
        <vt:i4>0</vt:i4>
      </vt:variant>
      <vt:variant>
        <vt:i4>5</vt:i4>
      </vt:variant>
      <vt:variant>
        <vt:lpwstr>http://www.nevo.co.il/Law_word/law70/ZAVA-0035.pdf</vt:lpwstr>
      </vt:variant>
      <vt:variant>
        <vt:lpwstr/>
      </vt:variant>
      <vt:variant>
        <vt:i4>1966202</vt:i4>
      </vt:variant>
      <vt:variant>
        <vt:i4>129</vt:i4>
      </vt:variant>
      <vt:variant>
        <vt:i4>0</vt:i4>
      </vt:variant>
      <vt:variant>
        <vt:i4>5</vt:i4>
      </vt:variant>
      <vt:variant>
        <vt:lpwstr>http://www.nevo.co.il/Law_word/law70/ZAVA-0033.pdf</vt:lpwstr>
      </vt:variant>
      <vt:variant>
        <vt:lpwstr/>
      </vt:variant>
      <vt:variant>
        <vt:i4>1704062</vt:i4>
      </vt:variant>
      <vt:variant>
        <vt:i4>126</vt:i4>
      </vt:variant>
      <vt:variant>
        <vt:i4>0</vt:i4>
      </vt:variant>
      <vt:variant>
        <vt:i4>5</vt:i4>
      </vt:variant>
      <vt:variant>
        <vt:lpwstr>http://www.nevo.co.il/Law_word/law70/ZAVA-0077.pdf</vt:lpwstr>
      </vt:variant>
      <vt:variant>
        <vt:lpwstr/>
      </vt:variant>
      <vt:variant>
        <vt:i4>1572986</vt:i4>
      </vt:variant>
      <vt:variant>
        <vt:i4>123</vt:i4>
      </vt:variant>
      <vt:variant>
        <vt:i4>0</vt:i4>
      </vt:variant>
      <vt:variant>
        <vt:i4>5</vt:i4>
      </vt:variant>
      <vt:variant>
        <vt:lpwstr>http://www.nevo.co.il/Law_word/law70/ZAVA-0035.pdf</vt:lpwstr>
      </vt:variant>
      <vt:variant>
        <vt:lpwstr/>
      </vt:variant>
      <vt:variant>
        <vt:i4>2031741</vt:i4>
      </vt:variant>
      <vt:variant>
        <vt:i4>120</vt:i4>
      </vt:variant>
      <vt:variant>
        <vt:i4>0</vt:i4>
      </vt:variant>
      <vt:variant>
        <vt:i4>5</vt:i4>
      </vt:variant>
      <vt:variant>
        <vt:lpwstr>http://www.nevo.co.il/Law_word/law70/ZAVA-0143.pdf</vt:lpwstr>
      </vt:variant>
      <vt:variant>
        <vt:lpwstr/>
      </vt:variant>
      <vt:variant>
        <vt:i4>1704062</vt:i4>
      </vt:variant>
      <vt:variant>
        <vt:i4>117</vt:i4>
      </vt:variant>
      <vt:variant>
        <vt:i4>0</vt:i4>
      </vt:variant>
      <vt:variant>
        <vt:i4>5</vt:i4>
      </vt:variant>
      <vt:variant>
        <vt:lpwstr>http://www.nevo.co.il/Law_word/law70/ZAVA-0077.pdf</vt:lpwstr>
      </vt:variant>
      <vt:variant>
        <vt:lpwstr/>
      </vt:variant>
      <vt:variant>
        <vt:i4>1572986</vt:i4>
      </vt:variant>
      <vt:variant>
        <vt:i4>114</vt:i4>
      </vt:variant>
      <vt:variant>
        <vt:i4>0</vt:i4>
      </vt:variant>
      <vt:variant>
        <vt:i4>5</vt:i4>
      </vt:variant>
      <vt:variant>
        <vt:lpwstr>http://www.nevo.co.il/Law_word/law70/ZAVA-0035.pdf</vt:lpwstr>
      </vt:variant>
      <vt:variant>
        <vt:lpwstr/>
      </vt:variant>
      <vt:variant>
        <vt:i4>1704062</vt:i4>
      </vt:variant>
      <vt:variant>
        <vt:i4>111</vt:i4>
      </vt:variant>
      <vt:variant>
        <vt:i4>0</vt:i4>
      </vt:variant>
      <vt:variant>
        <vt:i4>5</vt:i4>
      </vt:variant>
      <vt:variant>
        <vt:lpwstr>http://www.nevo.co.il/Law_word/law70/ZAVA-0077.pdf</vt:lpwstr>
      </vt:variant>
      <vt:variant>
        <vt:lpwstr/>
      </vt:variant>
      <vt:variant>
        <vt:i4>2031736</vt:i4>
      </vt:variant>
      <vt:variant>
        <vt:i4>108</vt:i4>
      </vt:variant>
      <vt:variant>
        <vt:i4>0</vt:i4>
      </vt:variant>
      <vt:variant>
        <vt:i4>5</vt:i4>
      </vt:variant>
      <vt:variant>
        <vt:lpwstr>http://www.nevo.co.il/Law_word/law70/ZAVA-0210.pdf</vt:lpwstr>
      </vt:variant>
      <vt:variant>
        <vt:lpwstr/>
      </vt:variant>
      <vt:variant>
        <vt:i4>1507449</vt:i4>
      </vt:variant>
      <vt:variant>
        <vt:i4>105</vt:i4>
      </vt:variant>
      <vt:variant>
        <vt:i4>0</vt:i4>
      </vt:variant>
      <vt:variant>
        <vt:i4>5</vt:i4>
      </vt:variant>
      <vt:variant>
        <vt:lpwstr>http://www.nevo.co.il/Law_word/law70/ZAVA-0208.pdf</vt:lpwstr>
      </vt:variant>
      <vt:variant>
        <vt:lpwstr/>
      </vt:variant>
      <vt:variant>
        <vt:i4>1638524</vt:i4>
      </vt:variant>
      <vt:variant>
        <vt:i4>102</vt:i4>
      </vt:variant>
      <vt:variant>
        <vt:i4>0</vt:i4>
      </vt:variant>
      <vt:variant>
        <vt:i4>5</vt:i4>
      </vt:variant>
      <vt:variant>
        <vt:lpwstr>http://www.nevo.co.il/Law_word/law70/ZAVA-0155.pdf</vt:lpwstr>
      </vt:variant>
      <vt:variant>
        <vt:lpwstr/>
      </vt:variant>
      <vt:variant>
        <vt:i4>1966205</vt:i4>
      </vt:variant>
      <vt:variant>
        <vt:i4>99</vt:i4>
      </vt:variant>
      <vt:variant>
        <vt:i4>0</vt:i4>
      </vt:variant>
      <vt:variant>
        <vt:i4>5</vt:i4>
      </vt:variant>
      <vt:variant>
        <vt:lpwstr>http://www.nevo.co.il/Law_word/law70/ZAVA-0142.pdf</vt:lpwstr>
      </vt:variant>
      <vt:variant>
        <vt:lpwstr/>
      </vt:variant>
      <vt:variant>
        <vt:i4>1704062</vt:i4>
      </vt:variant>
      <vt:variant>
        <vt:i4>96</vt:i4>
      </vt:variant>
      <vt:variant>
        <vt:i4>0</vt:i4>
      </vt:variant>
      <vt:variant>
        <vt:i4>5</vt:i4>
      </vt:variant>
      <vt:variant>
        <vt:lpwstr>http://www.nevo.co.il/Law_word/law70/ZAVA-0077.pdf</vt:lpwstr>
      </vt:variant>
      <vt:variant>
        <vt:lpwstr/>
      </vt:variant>
      <vt:variant>
        <vt:i4>1966202</vt:i4>
      </vt:variant>
      <vt:variant>
        <vt:i4>93</vt:i4>
      </vt:variant>
      <vt:variant>
        <vt:i4>0</vt:i4>
      </vt:variant>
      <vt:variant>
        <vt:i4>5</vt:i4>
      </vt:variant>
      <vt:variant>
        <vt:lpwstr>http://www.nevo.co.il/Law_word/law70/zava-0231.pdf</vt:lpwstr>
      </vt:variant>
      <vt:variant>
        <vt:lpwstr/>
      </vt:variant>
      <vt:variant>
        <vt:i4>1900667</vt:i4>
      </vt:variant>
      <vt:variant>
        <vt:i4>90</vt:i4>
      </vt:variant>
      <vt:variant>
        <vt:i4>0</vt:i4>
      </vt:variant>
      <vt:variant>
        <vt:i4>5</vt:i4>
      </vt:variant>
      <vt:variant>
        <vt:lpwstr>http://www.nevo.co.il/Law_word/law70/zava-0222.pdf</vt:lpwstr>
      </vt:variant>
      <vt:variant>
        <vt:lpwstr/>
      </vt:variant>
      <vt:variant>
        <vt:i4>2031736</vt:i4>
      </vt:variant>
      <vt:variant>
        <vt:i4>87</vt:i4>
      </vt:variant>
      <vt:variant>
        <vt:i4>0</vt:i4>
      </vt:variant>
      <vt:variant>
        <vt:i4>5</vt:i4>
      </vt:variant>
      <vt:variant>
        <vt:lpwstr>http://www.nevo.co.il/Law_word/law70/ZAVA-0210.pdf</vt:lpwstr>
      </vt:variant>
      <vt:variant>
        <vt:lpwstr/>
      </vt:variant>
      <vt:variant>
        <vt:i4>1900667</vt:i4>
      </vt:variant>
      <vt:variant>
        <vt:i4>84</vt:i4>
      </vt:variant>
      <vt:variant>
        <vt:i4>0</vt:i4>
      </vt:variant>
      <vt:variant>
        <vt:i4>5</vt:i4>
      </vt:variant>
      <vt:variant>
        <vt:lpwstr>http://www.nevo.co.il/Law_word/law70/ZAVA-0121.pdf</vt:lpwstr>
      </vt:variant>
      <vt:variant>
        <vt:lpwstr/>
      </vt:variant>
      <vt:variant>
        <vt:i4>1704062</vt:i4>
      </vt:variant>
      <vt:variant>
        <vt:i4>81</vt:i4>
      </vt:variant>
      <vt:variant>
        <vt:i4>0</vt:i4>
      </vt:variant>
      <vt:variant>
        <vt:i4>5</vt:i4>
      </vt:variant>
      <vt:variant>
        <vt:lpwstr>http://www.nevo.co.il/Law_word/law70/ZAVA-0077.pdf</vt:lpwstr>
      </vt:variant>
      <vt:variant>
        <vt:lpwstr/>
      </vt:variant>
      <vt:variant>
        <vt:i4>1966202</vt:i4>
      </vt:variant>
      <vt:variant>
        <vt:i4>78</vt:i4>
      </vt:variant>
      <vt:variant>
        <vt:i4>0</vt:i4>
      </vt:variant>
      <vt:variant>
        <vt:i4>5</vt:i4>
      </vt:variant>
      <vt:variant>
        <vt:lpwstr>http://www.nevo.co.il/Law_word/law70/zava-0231.pdf</vt:lpwstr>
      </vt:variant>
      <vt:variant>
        <vt:lpwstr/>
      </vt:variant>
      <vt:variant>
        <vt:i4>2031736</vt:i4>
      </vt:variant>
      <vt:variant>
        <vt:i4>75</vt:i4>
      </vt:variant>
      <vt:variant>
        <vt:i4>0</vt:i4>
      </vt:variant>
      <vt:variant>
        <vt:i4>5</vt:i4>
      </vt:variant>
      <vt:variant>
        <vt:lpwstr>http://www.nevo.co.il/Law_word/law70/ZAVA-0210.pdf</vt:lpwstr>
      </vt:variant>
      <vt:variant>
        <vt:lpwstr/>
      </vt:variant>
      <vt:variant>
        <vt:i4>1507449</vt:i4>
      </vt:variant>
      <vt:variant>
        <vt:i4>72</vt:i4>
      </vt:variant>
      <vt:variant>
        <vt:i4>0</vt:i4>
      </vt:variant>
      <vt:variant>
        <vt:i4>5</vt:i4>
      </vt:variant>
      <vt:variant>
        <vt:lpwstr>http://www.nevo.co.il/Law_word/law70/ZAVA-0208.pdf</vt:lpwstr>
      </vt:variant>
      <vt:variant>
        <vt:lpwstr/>
      </vt:variant>
      <vt:variant>
        <vt:i4>1835135</vt:i4>
      </vt:variant>
      <vt:variant>
        <vt:i4>69</vt:i4>
      </vt:variant>
      <vt:variant>
        <vt:i4>0</vt:i4>
      </vt:variant>
      <vt:variant>
        <vt:i4>5</vt:i4>
      </vt:variant>
      <vt:variant>
        <vt:lpwstr>http://www.nevo.co.il/Law_word/law70/ZAVA-0160.pdf</vt:lpwstr>
      </vt:variant>
      <vt:variant>
        <vt:lpwstr/>
      </vt:variant>
      <vt:variant>
        <vt:i4>1704062</vt:i4>
      </vt:variant>
      <vt:variant>
        <vt:i4>66</vt:i4>
      </vt:variant>
      <vt:variant>
        <vt:i4>0</vt:i4>
      </vt:variant>
      <vt:variant>
        <vt:i4>5</vt:i4>
      </vt:variant>
      <vt:variant>
        <vt:lpwstr>http://www.nevo.co.il/Law_word/law70/ZAVA-0077.pdf</vt:lpwstr>
      </vt:variant>
      <vt:variant>
        <vt:lpwstr/>
      </vt:variant>
      <vt:variant>
        <vt:i4>1704061</vt:i4>
      </vt:variant>
      <vt:variant>
        <vt:i4>63</vt:i4>
      </vt:variant>
      <vt:variant>
        <vt:i4>0</vt:i4>
      </vt:variant>
      <vt:variant>
        <vt:i4>5</vt:i4>
      </vt:variant>
      <vt:variant>
        <vt:lpwstr>http://www.nevo.co.il/Law_word/law70/ZAVA-0047.pdf</vt:lpwstr>
      </vt:variant>
      <vt:variant>
        <vt:lpwstr/>
      </vt:variant>
      <vt:variant>
        <vt:i4>1769597</vt:i4>
      </vt:variant>
      <vt:variant>
        <vt:i4>60</vt:i4>
      </vt:variant>
      <vt:variant>
        <vt:i4>0</vt:i4>
      </vt:variant>
      <vt:variant>
        <vt:i4>5</vt:i4>
      </vt:variant>
      <vt:variant>
        <vt:lpwstr>http://www.nevo.co.il/Law_word/law70/ZAVA-0046.pdf</vt:lpwstr>
      </vt:variant>
      <vt:variant>
        <vt:lpwstr/>
      </vt:variant>
      <vt:variant>
        <vt:i4>1572986</vt:i4>
      </vt:variant>
      <vt:variant>
        <vt:i4>57</vt:i4>
      </vt:variant>
      <vt:variant>
        <vt:i4>0</vt:i4>
      </vt:variant>
      <vt:variant>
        <vt:i4>5</vt:i4>
      </vt:variant>
      <vt:variant>
        <vt:lpwstr>http://www.nevo.co.il/Law_word/law70/ZAVA-0035.pdf</vt:lpwstr>
      </vt:variant>
      <vt:variant>
        <vt:lpwstr/>
      </vt:variant>
      <vt:variant>
        <vt:i4>1704062</vt:i4>
      </vt:variant>
      <vt:variant>
        <vt:i4>54</vt:i4>
      </vt:variant>
      <vt:variant>
        <vt:i4>0</vt:i4>
      </vt:variant>
      <vt:variant>
        <vt:i4>5</vt:i4>
      </vt:variant>
      <vt:variant>
        <vt:lpwstr>http://www.nevo.co.il/Law_word/law70/ZAVA-0077.pdf</vt:lpwstr>
      </vt:variant>
      <vt:variant>
        <vt:lpwstr/>
      </vt:variant>
      <vt:variant>
        <vt:i4>2031736</vt:i4>
      </vt:variant>
      <vt:variant>
        <vt:i4>51</vt:i4>
      </vt:variant>
      <vt:variant>
        <vt:i4>0</vt:i4>
      </vt:variant>
      <vt:variant>
        <vt:i4>5</vt:i4>
      </vt:variant>
      <vt:variant>
        <vt:lpwstr>http://www.nevo.co.il/Law_word/law70/ZAVA-0210.pdf</vt:lpwstr>
      </vt:variant>
      <vt:variant>
        <vt:lpwstr/>
      </vt:variant>
      <vt:variant>
        <vt:i4>1507449</vt:i4>
      </vt:variant>
      <vt:variant>
        <vt:i4>48</vt:i4>
      </vt:variant>
      <vt:variant>
        <vt:i4>0</vt:i4>
      </vt:variant>
      <vt:variant>
        <vt:i4>5</vt:i4>
      </vt:variant>
      <vt:variant>
        <vt:lpwstr>http://www.nevo.co.il/Law_word/law70/ZAVA-0208.pdf</vt:lpwstr>
      </vt:variant>
      <vt:variant>
        <vt:lpwstr/>
      </vt:variant>
      <vt:variant>
        <vt:i4>1835135</vt:i4>
      </vt:variant>
      <vt:variant>
        <vt:i4>45</vt:i4>
      </vt:variant>
      <vt:variant>
        <vt:i4>0</vt:i4>
      </vt:variant>
      <vt:variant>
        <vt:i4>5</vt:i4>
      </vt:variant>
      <vt:variant>
        <vt:lpwstr>http://www.nevo.co.il/Law_word/law70/ZAVA-0160.pdf</vt:lpwstr>
      </vt:variant>
      <vt:variant>
        <vt:lpwstr/>
      </vt:variant>
      <vt:variant>
        <vt:i4>1704062</vt:i4>
      </vt:variant>
      <vt:variant>
        <vt:i4>42</vt:i4>
      </vt:variant>
      <vt:variant>
        <vt:i4>0</vt:i4>
      </vt:variant>
      <vt:variant>
        <vt:i4>5</vt:i4>
      </vt:variant>
      <vt:variant>
        <vt:lpwstr>http://www.nevo.co.il/Law_word/law70/ZAVA-0077.pdf</vt:lpwstr>
      </vt:variant>
      <vt:variant>
        <vt:lpwstr/>
      </vt:variant>
      <vt:variant>
        <vt:i4>1769597</vt:i4>
      </vt:variant>
      <vt:variant>
        <vt:i4>39</vt:i4>
      </vt:variant>
      <vt:variant>
        <vt:i4>0</vt:i4>
      </vt:variant>
      <vt:variant>
        <vt:i4>5</vt:i4>
      </vt:variant>
      <vt:variant>
        <vt:lpwstr>http://www.nevo.co.il/Law_word/law70/ZAVA-0046.pdf</vt:lpwstr>
      </vt:variant>
      <vt:variant>
        <vt:lpwstr/>
      </vt:variant>
      <vt:variant>
        <vt:i4>1572986</vt:i4>
      </vt:variant>
      <vt:variant>
        <vt:i4>36</vt:i4>
      </vt:variant>
      <vt:variant>
        <vt:i4>0</vt:i4>
      </vt:variant>
      <vt:variant>
        <vt:i4>5</vt:i4>
      </vt:variant>
      <vt:variant>
        <vt:lpwstr>http://www.nevo.co.il/Law_word/law70/ZAVA-0035.pdf</vt:lpwstr>
      </vt:variant>
      <vt:variant>
        <vt:lpwstr/>
      </vt:variant>
      <vt:variant>
        <vt:i4>1704062</vt:i4>
      </vt:variant>
      <vt:variant>
        <vt:i4>33</vt:i4>
      </vt:variant>
      <vt:variant>
        <vt:i4>0</vt:i4>
      </vt:variant>
      <vt:variant>
        <vt:i4>5</vt:i4>
      </vt:variant>
      <vt:variant>
        <vt:lpwstr>http://www.nevo.co.il/Law_word/law70/ZAVA-0077.pdf</vt:lpwstr>
      </vt:variant>
      <vt:variant>
        <vt:lpwstr/>
      </vt:variant>
      <vt:variant>
        <vt:i4>1966204</vt:i4>
      </vt:variant>
      <vt:variant>
        <vt:i4>30</vt:i4>
      </vt:variant>
      <vt:variant>
        <vt:i4>0</vt:i4>
      </vt:variant>
      <vt:variant>
        <vt:i4>5</vt:i4>
      </vt:variant>
      <vt:variant>
        <vt:lpwstr>http://www.nevo.co.il/Law_word/law70/ZAVA-0053.pdf</vt:lpwstr>
      </vt:variant>
      <vt:variant>
        <vt:lpwstr/>
      </vt:variant>
      <vt:variant>
        <vt:i4>1966202</vt:i4>
      </vt:variant>
      <vt:variant>
        <vt:i4>27</vt:i4>
      </vt:variant>
      <vt:variant>
        <vt:i4>0</vt:i4>
      </vt:variant>
      <vt:variant>
        <vt:i4>5</vt:i4>
      </vt:variant>
      <vt:variant>
        <vt:lpwstr>http://www.nevo.co.il/Law_word/law70/ZAVA-0033.pdf</vt:lpwstr>
      </vt:variant>
      <vt:variant>
        <vt:lpwstr/>
      </vt:variant>
      <vt:variant>
        <vt:i4>1966202</vt:i4>
      </vt:variant>
      <vt:variant>
        <vt:i4>24</vt:i4>
      </vt:variant>
      <vt:variant>
        <vt:i4>0</vt:i4>
      </vt:variant>
      <vt:variant>
        <vt:i4>5</vt:i4>
      </vt:variant>
      <vt:variant>
        <vt:lpwstr>http://www.nevo.co.il/Law_word/law70/ZAVA-0033.pdf</vt:lpwstr>
      </vt:variant>
      <vt:variant>
        <vt:lpwstr/>
      </vt:variant>
      <vt:variant>
        <vt:i4>1704060</vt:i4>
      </vt:variant>
      <vt:variant>
        <vt:i4>21</vt:i4>
      </vt:variant>
      <vt:variant>
        <vt:i4>0</vt:i4>
      </vt:variant>
      <vt:variant>
        <vt:i4>5</vt:i4>
      </vt:variant>
      <vt:variant>
        <vt:lpwstr>http://www.nevo.co.il/Law_word/law70/ZAVA-0057.pdf</vt:lpwstr>
      </vt:variant>
      <vt:variant>
        <vt:lpwstr/>
      </vt:variant>
      <vt:variant>
        <vt:i4>1769599</vt:i4>
      </vt:variant>
      <vt:variant>
        <vt:i4>18</vt:i4>
      </vt:variant>
      <vt:variant>
        <vt:i4>0</vt:i4>
      </vt:variant>
      <vt:variant>
        <vt:i4>5</vt:i4>
      </vt:variant>
      <vt:variant>
        <vt:lpwstr>http://www.nevo.co.il/Law_word/law70/ZAVA-0066.pdf</vt:lpwstr>
      </vt:variant>
      <vt:variant>
        <vt:lpwstr/>
      </vt:variant>
      <vt:variant>
        <vt:i4>1376381</vt:i4>
      </vt:variant>
      <vt:variant>
        <vt:i4>15</vt:i4>
      </vt:variant>
      <vt:variant>
        <vt:i4>0</vt:i4>
      </vt:variant>
      <vt:variant>
        <vt:i4>5</vt:i4>
      </vt:variant>
      <vt:variant>
        <vt:lpwstr>http://www.nevo.co.il/Law_word/law70/ZAVA-0048.pdf</vt:lpwstr>
      </vt:variant>
      <vt:variant>
        <vt:lpwstr/>
      </vt:variant>
      <vt:variant>
        <vt:i4>1704060</vt:i4>
      </vt:variant>
      <vt:variant>
        <vt:i4>12</vt:i4>
      </vt:variant>
      <vt:variant>
        <vt:i4>0</vt:i4>
      </vt:variant>
      <vt:variant>
        <vt:i4>5</vt:i4>
      </vt:variant>
      <vt:variant>
        <vt:lpwstr>http://www.nevo.co.il/Law_word/law70/ZAVA-0057.pdf</vt:lpwstr>
      </vt:variant>
      <vt:variant>
        <vt:lpwstr/>
      </vt:variant>
      <vt:variant>
        <vt:i4>1310845</vt:i4>
      </vt:variant>
      <vt:variant>
        <vt:i4>9</vt:i4>
      </vt:variant>
      <vt:variant>
        <vt:i4>0</vt:i4>
      </vt:variant>
      <vt:variant>
        <vt:i4>5</vt:i4>
      </vt:variant>
      <vt:variant>
        <vt:lpwstr>http://www.nevo.co.il/Law_word/law70/ZAVA-0049.pdf</vt:lpwstr>
      </vt:variant>
      <vt:variant>
        <vt:lpwstr/>
      </vt:variant>
      <vt:variant>
        <vt:i4>1835133</vt:i4>
      </vt:variant>
      <vt:variant>
        <vt:i4>6</vt:i4>
      </vt:variant>
      <vt:variant>
        <vt:i4>0</vt:i4>
      </vt:variant>
      <vt:variant>
        <vt:i4>5</vt:i4>
      </vt:variant>
      <vt:variant>
        <vt:lpwstr>http://www.nevo.co.il/Law_word/law70/zava-0041.pdf</vt:lpwstr>
      </vt:variant>
      <vt:variant>
        <vt:lpwstr/>
      </vt:variant>
      <vt:variant>
        <vt:i4>1704062</vt:i4>
      </vt:variant>
      <vt:variant>
        <vt:i4>3</vt:i4>
      </vt:variant>
      <vt:variant>
        <vt:i4>0</vt:i4>
      </vt:variant>
      <vt:variant>
        <vt:i4>5</vt:i4>
      </vt:variant>
      <vt:variant>
        <vt:lpwstr>http://www.nevo.co.il/Law_word/law70/ZAVA-0077.pdf</vt:lpwstr>
      </vt:variant>
      <vt:variant>
        <vt:lpwstr/>
      </vt:variant>
      <vt:variant>
        <vt:i4>1704062</vt:i4>
      </vt:variant>
      <vt:variant>
        <vt:i4>0</vt:i4>
      </vt:variant>
      <vt:variant>
        <vt:i4>0</vt:i4>
      </vt:variant>
      <vt:variant>
        <vt:i4>5</vt:i4>
      </vt:variant>
      <vt:variant>
        <vt:lpwstr>http://www.nevo.co.il/Law_word/law70/ZAVA-0077.pdf</vt:lpwstr>
      </vt:variant>
      <vt:variant>
        <vt:lpwstr/>
      </vt:variant>
      <vt:variant>
        <vt:i4>1769594</vt:i4>
      </vt:variant>
      <vt:variant>
        <vt:i4>348</vt:i4>
      </vt:variant>
      <vt:variant>
        <vt:i4>0</vt:i4>
      </vt:variant>
      <vt:variant>
        <vt:i4>5</vt:i4>
      </vt:variant>
      <vt:variant>
        <vt:lpwstr>http://www.nevo.co.il/Law_word/law70/zava-0234.pdf</vt:lpwstr>
      </vt:variant>
      <vt:variant>
        <vt:lpwstr/>
      </vt:variant>
      <vt:variant>
        <vt:i4>1835130</vt:i4>
      </vt:variant>
      <vt:variant>
        <vt:i4>345</vt:i4>
      </vt:variant>
      <vt:variant>
        <vt:i4>0</vt:i4>
      </vt:variant>
      <vt:variant>
        <vt:i4>5</vt:i4>
      </vt:variant>
      <vt:variant>
        <vt:lpwstr>http://www.nevo.co.il/Law_word/law70/zava-0233.pdf</vt:lpwstr>
      </vt:variant>
      <vt:variant>
        <vt:lpwstr/>
      </vt:variant>
      <vt:variant>
        <vt:i4>1835130</vt:i4>
      </vt:variant>
      <vt:variant>
        <vt:i4>342</vt:i4>
      </vt:variant>
      <vt:variant>
        <vt:i4>0</vt:i4>
      </vt:variant>
      <vt:variant>
        <vt:i4>5</vt:i4>
      </vt:variant>
      <vt:variant>
        <vt:lpwstr>http://www.nevo.co.il/Law_word/law70/zava-0233.pdf</vt:lpwstr>
      </vt:variant>
      <vt:variant>
        <vt:lpwstr/>
      </vt:variant>
      <vt:variant>
        <vt:i4>1900666</vt:i4>
      </vt:variant>
      <vt:variant>
        <vt:i4>339</vt:i4>
      </vt:variant>
      <vt:variant>
        <vt:i4>0</vt:i4>
      </vt:variant>
      <vt:variant>
        <vt:i4>5</vt:i4>
      </vt:variant>
      <vt:variant>
        <vt:lpwstr>http://www.nevo.co.il/Law_word/law70/zava-0232.pdf</vt:lpwstr>
      </vt:variant>
      <vt:variant>
        <vt:lpwstr/>
      </vt:variant>
      <vt:variant>
        <vt:i4>1900666</vt:i4>
      </vt:variant>
      <vt:variant>
        <vt:i4>336</vt:i4>
      </vt:variant>
      <vt:variant>
        <vt:i4>0</vt:i4>
      </vt:variant>
      <vt:variant>
        <vt:i4>5</vt:i4>
      </vt:variant>
      <vt:variant>
        <vt:lpwstr>http://www.nevo.co.il/Law_word/law70/zava-0232.pdf</vt:lpwstr>
      </vt:variant>
      <vt:variant>
        <vt:lpwstr/>
      </vt:variant>
      <vt:variant>
        <vt:i4>1966202</vt:i4>
      </vt:variant>
      <vt:variant>
        <vt:i4>333</vt:i4>
      </vt:variant>
      <vt:variant>
        <vt:i4>0</vt:i4>
      </vt:variant>
      <vt:variant>
        <vt:i4>5</vt:i4>
      </vt:variant>
      <vt:variant>
        <vt:lpwstr>http://www.nevo.co.il/Law_word/law70/zava-0231.pdf</vt:lpwstr>
      </vt:variant>
      <vt:variant>
        <vt:lpwstr/>
      </vt:variant>
      <vt:variant>
        <vt:i4>1966202</vt:i4>
      </vt:variant>
      <vt:variant>
        <vt:i4>330</vt:i4>
      </vt:variant>
      <vt:variant>
        <vt:i4>0</vt:i4>
      </vt:variant>
      <vt:variant>
        <vt:i4>5</vt:i4>
      </vt:variant>
      <vt:variant>
        <vt:lpwstr>http://www.nevo.co.il/Law_word/law70/zava-0231.pdf</vt:lpwstr>
      </vt:variant>
      <vt:variant>
        <vt:lpwstr/>
      </vt:variant>
      <vt:variant>
        <vt:i4>1441915</vt:i4>
      </vt:variant>
      <vt:variant>
        <vt:i4>327</vt:i4>
      </vt:variant>
      <vt:variant>
        <vt:i4>0</vt:i4>
      </vt:variant>
      <vt:variant>
        <vt:i4>5</vt:i4>
      </vt:variant>
      <vt:variant>
        <vt:lpwstr>http://www.nevo.co.il/Law_word/law70/zava-0229.pdf</vt:lpwstr>
      </vt:variant>
      <vt:variant>
        <vt:lpwstr/>
      </vt:variant>
      <vt:variant>
        <vt:i4>1441915</vt:i4>
      </vt:variant>
      <vt:variant>
        <vt:i4>324</vt:i4>
      </vt:variant>
      <vt:variant>
        <vt:i4>0</vt:i4>
      </vt:variant>
      <vt:variant>
        <vt:i4>5</vt:i4>
      </vt:variant>
      <vt:variant>
        <vt:lpwstr>http://www.nevo.co.il/Law_word/law70/zava-0229.pdf</vt:lpwstr>
      </vt:variant>
      <vt:variant>
        <vt:lpwstr/>
      </vt:variant>
      <vt:variant>
        <vt:i4>1441915</vt:i4>
      </vt:variant>
      <vt:variant>
        <vt:i4>321</vt:i4>
      </vt:variant>
      <vt:variant>
        <vt:i4>0</vt:i4>
      </vt:variant>
      <vt:variant>
        <vt:i4>5</vt:i4>
      </vt:variant>
      <vt:variant>
        <vt:lpwstr>http://www.nevo.co.il/Law_word/law70/zava-0229.pdf</vt:lpwstr>
      </vt:variant>
      <vt:variant>
        <vt:lpwstr/>
      </vt:variant>
      <vt:variant>
        <vt:i4>1507451</vt:i4>
      </vt:variant>
      <vt:variant>
        <vt:i4>318</vt:i4>
      </vt:variant>
      <vt:variant>
        <vt:i4>0</vt:i4>
      </vt:variant>
      <vt:variant>
        <vt:i4>5</vt:i4>
      </vt:variant>
      <vt:variant>
        <vt:lpwstr>http://www.nevo.co.il/Law_word/law70/zava-0228.pdf</vt:lpwstr>
      </vt:variant>
      <vt:variant>
        <vt:lpwstr/>
      </vt:variant>
      <vt:variant>
        <vt:i4>1572987</vt:i4>
      </vt:variant>
      <vt:variant>
        <vt:i4>315</vt:i4>
      </vt:variant>
      <vt:variant>
        <vt:i4>0</vt:i4>
      </vt:variant>
      <vt:variant>
        <vt:i4>5</vt:i4>
      </vt:variant>
      <vt:variant>
        <vt:lpwstr>http://www.nevo.co.il/Law_word/law70/zava-0227.pdf</vt:lpwstr>
      </vt:variant>
      <vt:variant>
        <vt:lpwstr/>
      </vt:variant>
      <vt:variant>
        <vt:i4>1704059</vt:i4>
      </vt:variant>
      <vt:variant>
        <vt:i4>312</vt:i4>
      </vt:variant>
      <vt:variant>
        <vt:i4>0</vt:i4>
      </vt:variant>
      <vt:variant>
        <vt:i4>5</vt:i4>
      </vt:variant>
      <vt:variant>
        <vt:lpwstr>http://www.nevo.co.il/Law_word/law70/zava-0225.pdf</vt:lpwstr>
      </vt:variant>
      <vt:variant>
        <vt:lpwstr/>
      </vt:variant>
      <vt:variant>
        <vt:i4>1900667</vt:i4>
      </vt:variant>
      <vt:variant>
        <vt:i4>309</vt:i4>
      </vt:variant>
      <vt:variant>
        <vt:i4>0</vt:i4>
      </vt:variant>
      <vt:variant>
        <vt:i4>5</vt:i4>
      </vt:variant>
      <vt:variant>
        <vt:lpwstr>http://www.nevo.co.il/Law_word/law70/zava-0222.pdf</vt:lpwstr>
      </vt:variant>
      <vt:variant>
        <vt:lpwstr/>
      </vt:variant>
      <vt:variant>
        <vt:i4>1900667</vt:i4>
      </vt:variant>
      <vt:variant>
        <vt:i4>306</vt:i4>
      </vt:variant>
      <vt:variant>
        <vt:i4>0</vt:i4>
      </vt:variant>
      <vt:variant>
        <vt:i4>5</vt:i4>
      </vt:variant>
      <vt:variant>
        <vt:lpwstr>http://www.nevo.co.il/Law_word/law70/zava-0222.pdf</vt:lpwstr>
      </vt:variant>
      <vt:variant>
        <vt:lpwstr/>
      </vt:variant>
      <vt:variant>
        <vt:i4>1900667</vt:i4>
      </vt:variant>
      <vt:variant>
        <vt:i4>303</vt:i4>
      </vt:variant>
      <vt:variant>
        <vt:i4>0</vt:i4>
      </vt:variant>
      <vt:variant>
        <vt:i4>5</vt:i4>
      </vt:variant>
      <vt:variant>
        <vt:lpwstr>http://www.nevo.co.il/Law_word/law70/zava-0222.pdf</vt:lpwstr>
      </vt:variant>
      <vt:variant>
        <vt:lpwstr/>
      </vt:variant>
      <vt:variant>
        <vt:i4>1900667</vt:i4>
      </vt:variant>
      <vt:variant>
        <vt:i4>300</vt:i4>
      </vt:variant>
      <vt:variant>
        <vt:i4>0</vt:i4>
      </vt:variant>
      <vt:variant>
        <vt:i4>5</vt:i4>
      </vt:variant>
      <vt:variant>
        <vt:lpwstr>http://www.nevo.co.il/Law_word/law70/zava-0222.pdf</vt:lpwstr>
      </vt:variant>
      <vt:variant>
        <vt:lpwstr/>
      </vt:variant>
      <vt:variant>
        <vt:i4>1900666</vt:i4>
      </vt:variant>
      <vt:variant>
        <vt:i4>297</vt:i4>
      </vt:variant>
      <vt:variant>
        <vt:i4>0</vt:i4>
      </vt:variant>
      <vt:variant>
        <vt:i4>5</vt:i4>
      </vt:variant>
      <vt:variant>
        <vt:lpwstr>http://www.nevo.co.il/Law_word/law70/zava-0232.pdf</vt:lpwstr>
      </vt:variant>
      <vt:variant>
        <vt:lpwstr/>
      </vt:variant>
      <vt:variant>
        <vt:i4>1638523</vt:i4>
      </vt:variant>
      <vt:variant>
        <vt:i4>294</vt:i4>
      </vt:variant>
      <vt:variant>
        <vt:i4>0</vt:i4>
      </vt:variant>
      <vt:variant>
        <vt:i4>5</vt:i4>
      </vt:variant>
      <vt:variant>
        <vt:lpwstr>http://www.nevo.co.il/Law_word/law70/zava-0226.pdf</vt:lpwstr>
      </vt:variant>
      <vt:variant>
        <vt:lpwstr/>
      </vt:variant>
      <vt:variant>
        <vt:i4>1900667</vt:i4>
      </vt:variant>
      <vt:variant>
        <vt:i4>291</vt:i4>
      </vt:variant>
      <vt:variant>
        <vt:i4>0</vt:i4>
      </vt:variant>
      <vt:variant>
        <vt:i4>5</vt:i4>
      </vt:variant>
      <vt:variant>
        <vt:lpwstr>http://www.nevo.co.il/Law_word/law70/zava-0222.pdf</vt:lpwstr>
      </vt:variant>
      <vt:variant>
        <vt:lpwstr/>
      </vt:variant>
      <vt:variant>
        <vt:i4>1507451</vt:i4>
      </vt:variant>
      <vt:variant>
        <vt:i4>288</vt:i4>
      </vt:variant>
      <vt:variant>
        <vt:i4>0</vt:i4>
      </vt:variant>
      <vt:variant>
        <vt:i4>5</vt:i4>
      </vt:variant>
      <vt:variant>
        <vt:lpwstr>http://www.nevo.co.il/Law_word/law70/zava-0228.pdf</vt:lpwstr>
      </vt:variant>
      <vt:variant>
        <vt:lpwstr/>
      </vt:variant>
      <vt:variant>
        <vt:i4>1638523</vt:i4>
      </vt:variant>
      <vt:variant>
        <vt:i4>285</vt:i4>
      </vt:variant>
      <vt:variant>
        <vt:i4>0</vt:i4>
      </vt:variant>
      <vt:variant>
        <vt:i4>5</vt:i4>
      </vt:variant>
      <vt:variant>
        <vt:lpwstr>http://www.nevo.co.il/Law_word/law70/zava-0226.pdf</vt:lpwstr>
      </vt:variant>
      <vt:variant>
        <vt:lpwstr/>
      </vt:variant>
      <vt:variant>
        <vt:i4>1966203</vt:i4>
      </vt:variant>
      <vt:variant>
        <vt:i4>282</vt:i4>
      </vt:variant>
      <vt:variant>
        <vt:i4>0</vt:i4>
      </vt:variant>
      <vt:variant>
        <vt:i4>5</vt:i4>
      </vt:variant>
      <vt:variant>
        <vt:lpwstr>http://www.nevo.co.il/Law_word/law70/zava-0221.pdf</vt:lpwstr>
      </vt:variant>
      <vt:variant>
        <vt:lpwstr/>
      </vt:variant>
      <vt:variant>
        <vt:i4>1966203</vt:i4>
      </vt:variant>
      <vt:variant>
        <vt:i4>279</vt:i4>
      </vt:variant>
      <vt:variant>
        <vt:i4>0</vt:i4>
      </vt:variant>
      <vt:variant>
        <vt:i4>5</vt:i4>
      </vt:variant>
      <vt:variant>
        <vt:lpwstr>http://www.nevo.co.il/Law_word/law70/zava-0221.pdf</vt:lpwstr>
      </vt:variant>
      <vt:variant>
        <vt:lpwstr/>
      </vt:variant>
      <vt:variant>
        <vt:i4>1441912</vt:i4>
      </vt:variant>
      <vt:variant>
        <vt:i4>276</vt:i4>
      </vt:variant>
      <vt:variant>
        <vt:i4>0</vt:i4>
      </vt:variant>
      <vt:variant>
        <vt:i4>5</vt:i4>
      </vt:variant>
      <vt:variant>
        <vt:lpwstr>http://www.nevo.co.il/Law_word/law70/ZAVA-0219.pdf</vt:lpwstr>
      </vt:variant>
      <vt:variant>
        <vt:lpwstr/>
      </vt:variant>
      <vt:variant>
        <vt:i4>2031736</vt:i4>
      </vt:variant>
      <vt:variant>
        <vt:i4>273</vt:i4>
      </vt:variant>
      <vt:variant>
        <vt:i4>0</vt:i4>
      </vt:variant>
      <vt:variant>
        <vt:i4>5</vt:i4>
      </vt:variant>
      <vt:variant>
        <vt:lpwstr>http://www.nevo.co.il/Law_word/law70/ZAVA-0210.pdf</vt:lpwstr>
      </vt:variant>
      <vt:variant>
        <vt:lpwstr/>
      </vt:variant>
      <vt:variant>
        <vt:i4>2031736</vt:i4>
      </vt:variant>
      <vt:variant>
        <vt:i4>270</vt:i4>
      </vt:variant>
      <vt:variant>
        <vt:i4>0</vt:i4>
      </vt:variant>
      <vt:variant>
        <vt:i4>5</vt:i4>
      </vt:variant>
      <vt:variant>
        <vt:lpwstr>http://www.nevo.co.il/Law_word/law70/ZAVA-0210.pdf</vt:lpwstr>
      </vt:variant>
      <vt:variant>
        <vt:lpwstr/>
      </vt:variant>
      <vt:variant>
        <vt:i4>1441913</vt:i4>
      </vt:variant>
      <vt:variant>
        <vt:i4>267</vt:i4>
      </vt:variant>
      <vt:variant>
        <vt:i4>0</vt:i4>
      </vt:variant>
      <vt:variant>
        <vt:i4>5</vt:i4>
      </vt:variant>
      <vt:variant>
        <vt:lpwstr>http://www.nevo.co.il/Law_word/law70/ZAVA-0209.pdf</vt:lpwstr>
      </vt:variant>
      <vt:variant>
        <vt:lpwstr/>
      </vt:variant>
      <vt:variant>
        <vt:i4>1507449</vt:i4>
      </vt:variant>
      <vt:variant>
        <vt:i4>264</vt:i4>
      </vt:variant>
      <vt:variant>
        <vt:i4>0</vt:i4>
      </vt:variant>
      <vt:variant>
        <vt:i4>5</vt:i4>
      </vt:variant>
      <vt:variant>
        <vt:lpwstr>http://www.nevo.co.il/Law_word/law70/ZAVA-0208.pdf</vt:lpwstr>
      </vt:variant>
      <vt:variant>
        <vt:lpwstr/>
      </vt:variant>
      <vt:variant>
        <vt:i4>1572985</vt:i4>
      </vt:variant>
      <vt:variant>
        <vt:i4>261</vt:i4>
      </vt:variant>
      <vt:variant>
        <vt:i4>0</vt:i4>
      </vt:variant>
      <vt:variant>
        <vt:i4>5</vt:i4>
      </vt:variant>
      <vt:variant>
        <vt:lpwstr>http://www.nevo.co.il/Law_word/law70/ZAVA-0207.pdf</vt:lpwstr>
      </vt:variant>
      <vt:variant>
        <vt:lpwstr/>
      </vt:variant>
      <vt:variant>
        <vt:i4>1835129</vt:i4>
      </vt:variant>
      <vt:variant>
        <vt:i4>258</vt:i4>
      </vt:variant>
      <vt:variant>
        <vt:i4>0</vt:i4>
      </vt:variant>
      <vt:variant>
        <vt:i4>5</vt:i4>
      </vt:variant>
      <vt:variant>
        <vt:lpwstr>http://www.nevo.co.il/Law_word/law70/ZAVA-0203.pdf</vt:lpwstr>
      </vt:variant>
      <vt:variant>
        <vt:lpwstr/>
      </vt:variant>
      <vt:variant>
        <vt:i4>1835129</vt:i4>
      </vt:variant>
      <vt:variant>
        <vt:i4>255</vt:i4>
      </vt:variant>
      <vt:variant>
        <vt:i4>0</vt:i4>
      </vt:variant>
      <vt:variant>
        <vt:i4>5</vt:i4>
      </vt:variant>
      <vt:variant>
        <vt:lpwstr>http://www.nevo.co.il/Law_word/law70/ZAVA-0203.pdf</vt:lpwstr>
      </vt:variant>
      <vt:variant>
        <vt:lpwstr/>
      </vt:variant>
      <vt:variant>
        <vt:i4>2031737</vt:i4>
      </vt:variant>
      <vt:variant>
        <vt:i4>252</vt:i4>
      </vt:variant>
      <vt:variant>
        <vt:i4>0</vt:i4>
      </vt:variant>
      <vt:variant>
        <vt:i4>5</vt:i4>
      </vt:variant>
      <vt:variant>
        <vt:lpwstr>http://www.nevo.co.il/Law_word/law70/ZAVA-0200.pdf</vt:lpwstr>
      </vt:variant>
      <vt:variant>
        <vt:lpwstr/>
      </vt:variant>
      <vt:variant>
        <vt:i4>2031737</vt:i4>
      </vt:variant>
      <vt:variant>
        <vt:i4>249</vt:i4>
      </vt:variant>
      <vt:variant>
        <vt:i4>0</vt:i4>
      </vt:variant>
      <vt:variant>
        <vt:i4>5</vt:i4>
      </vt:variant>
      <vt:variant>
        <vt:lpwstr>http://www.nevo.co.il/Law_word/law70/ZAVA-0200.pdf</vt:lpwstr>
      </vt:variant>
      <vt:variant>
        <vt:lpwstr/>
      </vt:variant>
      <vt:variant>
        <vt:i4>2031728</vt:i4>
      </vt:variant>
      <vt:variant>
        <vt:i4>246</vt:i4>
      </vt:variant>
      <vt:variant>
        <vt:i4>0</vt:i4>
      </vt:variant>
      <vt:variant>
        <vt:i4>5</vt:i4>
      </vt:variant>
      <vt:variant>
        <vt:lpwstr>http://www.nevo.co.il/Law_word/law70/ZAVA-0193.pdf</vt:lpwstr>
      </vt:variant>
      <vt:variant>
        <vt:lpwstr/>
      </vt:variant>
      <vt:variant>
        <vt:i4>1572977</vt:i4>
      </vt:variant>
      <vt:variant>
        <vt:i4>243</vt:i4>
      </vt:variant>
      <vt:variant>
        <vt:i4>0</vt:i4>
      </vt:variant>
      <vt:variant>
        <vt:i4>5</vt:i4>
      </vt:variant>
      <vt:variant>
        <vt:lpwstr>http://www.nevo.co.il/Law_word/law70/ZAVA-0184.pdf</vt:lpwstr>
      </vt:variant>
      <vt:variant>
        <vt:lpwstr/>
      </vt:variant>
      <vt:variant>
        <vt:i4>1966193</vt:i4>
      </vt:variant>
      <vt:variant>
        <vt:i4>240</vt:i4>
      </vt:variant>
      <vt:variant>
        <vt:i4>0</vt:i4>
      </vt:variant>
      <vt:variant>
        <vt:i4>5</vt:i4>
      </vt:variant>
      <vt:variant>
        <vt:lpwstr>http://www.nevo.co.il/Law_word/law70/ZAVA-0182.pdf</vt:lpwstr>
      </vt:variant>
      <vt:variant>
        <vt:lpwstr/>
      </vt:variant>
      <vt:variant>
        <vt:i4>1769598</vt:i4>
      </vt:variant>
      <vt:variant>
        <vt:i4>237</vt:i4>
      </vt:variant>
      <vt:variant>
        <vt:i4>0</vt:i4>
      </vt:variant>
      <vt:variant>
        <vt:i4>5</vt:i4>
      </vt:variant>
      <vt:variant>
        <vt:lpwstr>http://www.nevo.co.il/Law_word/law70/ZAVA-0177.pdf</vt:lpwstr>
      </vt:variant>
      <vt:variant>
        <vt:lpwstr/>
      </vt:variant>
      <vt:variant>
        <vt:i4>1704062</vt:i4>
      </vt:variant>
      <vt:variant>
        <vt:i4>234</vt:i4>
      </vt:variant>
      <vt:variant>
        <vt:i4>0</vt:i4>
      </vt:variant>
      <vt:variant>
        <vt:i4>5</vt:i4>
      </vt:variant>
      <vt:variant>
        <vt:lpwstr>http://www.nevo.co.il/Law_word/law70/ZAVA-0176.pdf</vt:lpwstr>
      </vt:variant>
      <vt:variant>
        <vt:lpwstr/>
      </vt:variant>
      <vt:variant>
        <vt:i4>1966206</vt:i4>
      </vt:variant>
      <vt:variant>
        <vt:i4>231</vt:i4>
      </vt:variant>
      <vt:variant>
        <vt:i4>0</vt:i4>
      </vt:variant>
      <vt:variant>
        <vt:i4>5</vt:i4>
      </vt:variant>
      <vt:variant>
        <vt:lpwstr>http://www.nevo.co.il/Law_word/law70/ZAVA-0172.pdf</vt:lpwstr>
      </vt:variant>
      <vt:variant>
        <vt:lpwstr/>
      </vt:variant>
      <vt:variant>
        <vt:i4>1966207</vt:i4>
      </vt:variant>
      <vt:variant>
        <vt:i4>228</vt:i4>
      </vt:variant>
      <vt:variant>
        <vt:i4>0</vt:i4>
      </vt:variant>
      <vt:variant>
        <vt:i4>5</vt:i4>
      </vt:variant>
      <vt:variant>
        <vt:lpwstr>http://www.nevo.co.il/Law_word/law70/ZAVA-0162.pdf</vt:lpwstr>
      </vt:variant>
      <vt:variant>
        <vt:lpwstr/>
      </vt:variant>
      <vt:variant>
        <vt:i4>1835135</vt:i4>
      </vt:variant>
      <vt:variant>
        <vt:i4>225</vt:i4>
      </vt:variant>
      <vt:variant>
        <vt:i4>0</vt:i4>
      </vt:variant>
      <vt:variant>
        <vt:i4>5</vt:i4>
      </vt:variant>
      <vt:variant>
        <vt:lpwstr>http://www.nevo.co.il/Law_word/law70/ZAVA-0160.pdf</vt:lpwstr>
      </vt:variant>
      <vt:variant>
        <vt:lpwstr/>
      </vt:variant>
      <vt:variant>
        <vt:i4>1835135</vt:i4>
      </vt:variant>
      <vt:variant>
        <vt:i4>222</vt:i4>
      </vt:variant>
      <vt:variant>
        <vt:i4>0</vt:i4>
      </vt:variant>
      <vt:variant>
        <vt:i4>5</vt:i4>
      </vt:variant>
      <vt:variant>
        <vt:lpwstr>http://www.nevo.co.il/Law_word/law70/ZAVA-0160.pdf</vt:lpwstr>
      </vt:variant>
      <vt:variant>
        <vt:lpwstr/>
      </vt:variant>
      <vt:variant>
        <vt:i4>1704060</vt:i4>
      </vt:variant>
      <vt:variant>
        <vt:i4>219</vt:i4>
      </vt:variant>
      <vt:variant>
        <vt:i4>0</vt:i4>
      </vt:variant>
      <vt:variant>
        <vt:i4>5</vt:i4>
      </vt:variant>
      <vt:variant>
        <vt:lpwstr>http://www.nevo.co.il/Law_word/law70/ZAVA-0156.pdf</vt:lpwstr>
      </vt:variant>
      <vt:variant>
        <vt:lpwstr/>
      </vt:variant>
      <vt:variant>
        <vt:i4>1638524</vt:i4>
      </vt:variant>
      <vt:variant>
        <vt:i4>216</vt:i4>
      </vt:variant>
      <vt:variant>
        <vt:i4>0</vt:i4>
      </vt:variant>
      <vt:variant>
        <vt:i4>5</vt:i4>
      </vt:variant>
      <vt:variant>
        <vt:lpwstr>http://www.nevo.co.il/Law_word/law70/ZAVA-0155.pdf</vt:lpwstr>
      </vt:variant>
      <vt:variant>
        <vt:lpwstr/>
      </vt:variant>
      <vt:variant>
        <vt:i4>1638524</vt:i4>
      </vt:variant>
      <vt:variant>
        <vt:i4>213</vt:i4>
      </vt:variant>
      <vt:variant>
        <vt:i4>0</vt:i4>
      </vt:variant>
      <vt:variant>
        <vt:i4>5</vt:i4>
      </vt:variant>
      <vt:variant>
        <vt:lpwstr>http://www.nevo.co.il/Law_word/law70/ZAVA-0155.pdf</vt:lpwstr>
      </vt:variant>
      <vt:variant>
        <vt:lpwstr/>
      </vt:variant>
      <vt:variant>
        <vt:i4>1376381</vt:i4>
      </vt:variant>
      <vt:variant>
        <vt:i4>210</vt:i4>
      </vt:variant>
      <vt:variant>
        <vt:i4>0</vt:i4>
      </vt:variant>
      <vt:variant>
        <vt:i4>5</vt:i4>
      </vt:variant>
      <vt:variant>
        <vt:lpwstr>http://www.nevo.co.il/Law_word/law70/ZAVA-0149.pdf</vt:lpwstr>
      </vt:variant>
      <vt:variant>
        <vt:lpwstr/>
      </vt:variant>
      <vt:variant>
        <vt:i4>1704061</vt:i4>
      </vt:variant>
      <vt:variant>
        <vt:i4>207</vt:i4>
      </vt:variant>
      <vt:variant>
        <vt:i4>0</vt:i4>
      </vt:variant>
      <vt:variant>
        <vt:i4>5</vt:i4>
      </vt:variant>
      <vt:variant>
        <vt:lpwstr>http://www.nevo.co.il/Law_word/law70/ZAVA-0146.pdf</vt:lpwstr>
      </vt:variant>
      <vt:variant>
        <vt:lpwstr/>
      </vt:variant>
      <vt:variant>
        <vt:i4>2031741</vt:i4>
      </vt:variant>
      <vt:variant>
        <vt:i4>204</vt:i4>
      </vt:variant>
      <vt:variant>
        <vt:i4>0</vt:i4>
      </vt:variant>
      <vt:variant>
        <vt:i4>5</vt:i4>
      </vt:variant>
      <vt:variant>
        <vt:lpwstr>http://www.nevo.co.il/Law_word/law70/ZAVA-0143.pdf</vt:lpwstr>
      </vt:variant>
      <vt:variant>
        <vt:lpwstr/>
      </vt:variant>
      <vt:variant>
        <vt:i4>1966205</vt:i4>
      </vt:variant>
      <vt:variant>
        <vt:i4>201</vt:i4>
      </vt:variant>
      <vt:variant>
        <vt:i4>0</vt:i4>
      </vt:variant>
      <vt:variant>
        <vt:i4>5</vt:i4>
      </vt:variant>
      <vt:variant>
        <vt:lpwstr>http://www.nevo.co.il/Law_word/law70/ZAVA-0142.pdf</vt:lpwstr>
      </vt:variant>
      <vt:variant>
        <vt:lpwstr/>
      </vt:variant>
      <vt:variant>
        <vt:i4>1769594</vt:i4>
      </vt:variant>
      <vt:variant>
        <vt:i4>198</vt:i4>
      </vt:variant>
      <vt:variant>
        <vt:i4>0</vt:i4>
      </vt:variant>
      <vt:variant>
        <vt:i4>5</vt:i4>
      </vt:variant>
      <vt:variant>
        <vt:lpwstr>http://www.nevo.co.il/Law_word/law70/ZAVA-0137.pdf</vt:lpwstr>
      </vt:variant>
      <vt:variant>
        <vt:lpwstr/>
      </vt:variant>
      <vt:variant>
        <vt:i4>1769594</vt:i4>
      </vt:variant>
      <vt:variant>
        <vt:i4>195</vt:i4>
      </vt:variant>
      <vt:variant>
        <vt:i4>0</vt:i4>
      </vt:variant>
      <vt:variant>
        <vt:i4>5</vt:i4>
      </vt:variant>
      <vt:variant>
        <vt:lpwstr>http://www.nevo.co.il/Law_word/law70/ZAVA-0137.pdf</vt:lpwstr>
      </vt:variant>
      <vt:variant>
        <vt:lpwstr/>
      </vt:variant>
      <vt:variant>
        <vt:i4>1900667</vt:i4>
      </vt:variant>
      <vt:variant>
        <vt:i4>192</vt:i4>
      </vt:variant>
      <vt:variant>
        <vt:i4>0</vt:i4>
      </vt:variant>
      <vt:variant>
        <vt:i4>5</vt:i4>
      </vt:variant>
      <vt:variant>
        <vt:lpwstr>http://www.nevo.co.il/Law_word/law70/ZAVA-0121.pdf</vt:lpwstr>
      </vt:variant>
      <vt:variant>
        <vt:lpwstr/>
      </vt:variant>
      <vt:variant>
        <vt:i4>1900667</vt:i4>
      </vt:variant>
      <vt:variant>
        <vt:i4>189</vt:i4>
      </vt:variant>
      <vt:variant>
        <vt:i4>0</vt:i4>
      </vt:variant>
      <vt:variant>
        <vt:i4>5</vt:i4>
      </vt:variant>
      <vt:variant>
        <vt:lpwstr>http://www.nevo.co.il/Law_word/law70/ZAVA-0121.pdf</vt:lpwstr>
      </vt:variant>
      <vt:variant>
        <vt:lpwstr/>
      </vt:variant>
      <vt:variant>
        <vt:i4>1900665</vt:i4>
      </vt:variant>
      <vt:variant>
        <vt:i4>186</vt:i4>
      </vt:variant>
      <vt:variant>
        <vt:i4>0</vt:i4>
      </vt:variant>
      <vt:variant>
        <vt:i4>5</vt:i4>
      </vt:variant>
      <vt:variant>
        <vt:lpwstr>http://www.nevo.co.il/Law_word/law70/ZAVA-0101.pdf</vt:lpwstr>
      </vt:variant>
      <vt:variant>
        <vt:lpwstr/>
      </vt:variant>
      <vt:variant>
        <vt:i4>1835129</vt:i4>
      </vt:variant>
      <vt:variant>
        <vt:i4>183</vt:i4>
      </vt:variant>
      <vt:variant>
        <vt:i4>0</vt:i4>
      </vt:variant>
      <vt:variant>
        <vt:i4>5</vt:i4>
      </vt:variant>
      <vt:variant>
        <vt:lpwstr>http://www.nevo.co.il/Law_word/law70/ZAVA-0100.pdf</vt:lpwstr>
      </vt:variant>
      <vt:variant>
        <vt:lpwstr/>
      </vt:variant>
      <vt:variant>
        <vt:i4>1376382</vt:i4>
      </vt:variant>
      <vt:variant>
        <vt:i4>180</vt:i4>
      </vt:variant>
      <vt:variant>
        <vt:i4>0</vt:i4>
      </vt:variant>
      <vt:variant>
        <vt:i4>5</vt:i4>
      </vt:variant>
      <vt:variant>
        <vt:lpwstr>http://www.nevo.co.il/Law_word/law70/ZAVA-0078.pdf</vt:lpwstr>
      </vt:variant>
      <vt:variant>
        <vt:lpwstr/>
      </vt:variant>
      <vt:variant>
        <vt:i4>1376382</vt:i4>
      </vt:variant>
      <vt:variant>
        <vt:i4>177</vt:i4>
      </vt:variant>
      <vt:variant>
        <vt:i4>0</vt:i4>
      </vt:variant>
      <vt:variant>
        <vt:i4>5</vt:i4>
      </vt:variant>
      <vt:variant>
        <vt:lpwstr>http://www.nevo.co.il/Law_word/law70/ZAVA-0078.pdf</vt:lpwstr>
      </vt:variant>
      <vt:variant>
        <vt:lpwstr/>
      </vt:variant>
      <vt:variant>
        <vt:i4>1704062</vt:i4>
      </vt:variant>
      <vt:variant>
        <vt:i4>174</vt:i4>
      </vt:variant>
      <vt:variant>
        <vt:i4>0</vt:i4>
      </vt:variant>
      <vt:variant>
        <vt:i4>5</vt:i4>
      </vt:variant>
      <vt:variant>
        <vt:lpwstr>http://www.nevo.co.il/Law_word/law70/ZAVA-0077.pdf</vt:lpwstr>
      </vt:variant>
      <vt:variant>
        <vt:lpwstr/>
      </vt:variant>
      <vt:variant>
        <vt:i4>1704062</vt:i4>
      </vt:variant>
      <vt:variant>
        <vt:i4>171</vt:i4>
      </vt:variant>
      <vt:variant>
        <vt:i4>0</vt:i4>
      </vt:variant>
      <vt:variant>
        <vt:i4>5</vt:i4>
      </vt:variant>
      <vt:variant>
        <vt:lpwstr>http://www.nevo.co.il/Law_word/law70/ZAVA-0077.pdf</vt:lpwstr>
      </vt:variant>
      <vt:variant>
        <vt:lpwstr/>
      </vt:variant>
      <vt:variant>
        <vt:i4>1704062</vt:i4>
      </vt:variant>
      <vt:variant>
        <vt:i4>168</vt:i4>
      </vt:variant>
      <vt:variant>
        <vt:i4>0</vt:i4>
      </vt:variant>
      <vt:variant>
        <vt:i4>5</vt:i4>
      </vt:variant>
      <vt:variant>
        <vt:lpwstr>http://www.nevo.co.il/Law_word/law70/ZAVA-0077.pdf</vt:lpwstr>
      </vt:variant>
      <vt:variant>
        <vt:lpwstr/>
      </vt:variant>
      <vt:variant>
        <vt:i4>1704062</vt:i4>
      </vt:variant>
      <vt:variant>
        <vt:i4>165</vt:i4>
      </vt:variant>
      <vt:variant>
        <vt:i4>0</vt:i4>
      </vt:variant>
      <vt:variant>
        <vt:i4>5</vt:i4>
      </vt:variant>
      <vt:variant>
        <vt:lpwstr>http://www.nevo.co.il/Law_word/law70/ZAVA-0077.pdf</vt:lpwstr>
      </vt:variant>
      <vt:variant>
        <vt:lpwstr/>
      </vt:variant>
      <vt:variant>
        <vt:i4>1704062</vt:i4>
      </vt:variant>
      <vt:variant>
        <vt:i4>162</vt:i4>
      </vt:variant>
      <vt:variant>
        <vt:i4>0</vt:i4>
      </vt:variant>
      <vt:variant>
        <vt:i4>5</vt:i4>
      </vt:variant>
      <vt:variant>
        <vt:lpwstr>http://www.nevo.co.il/Law_word/law70/ZAVA-0077.pdf</vt:lpwstr>
      </vt:variant>
      <vt:variant>
        <vt:lpwstr/>
      </vt:variant>
      <vt:variant>
        <vt:i4>1769598</vt:i4>
      </vt:variant>
      <vt:variant>
        <vt:i4>159</vt:i4>
      </vt:variant>
      <vt:variant>
        <vt:i4>0</vt:i4>
      </vt:variant>
      <vt:variant>
        <vt:i4>5</vt:i4>
      </vt:variant>
      <vt:variant>
        <vt:lpwstr>http://www.nevo.co.il/Law_word/law70/ZAVA-0076.pdf</vt:lpwstr>
      </vt:variant>
      <vt:variant>
        <vt:lpwstr/>
      </vt:variant>
      <vt:variant>
        <vt:i4>1769598</vt:i4>
      </vt:variant>
      <vt:variant>
        <vt:i4>156</vt:i4>
      </vt:variant>
      <vt:variant>
        <vt:i4>0</vt:i4>
      </vt:variant>
      <vt:variant>
        <vt:i4>5</vt:i4>
      </vt:variant>
      <vt:variant>
        <vt:lpwstr>http://www.nevo.co.il/Law_word/law70/ZAVA-0076.pdf</vt:lpwstr>
      </vt:variant>
      <vt:variant>
        <vt:lpwstr/>
      </vt:variant>
      <vt:variant>
        <vt:i4>1638526</vt:i4>
      </vt:variant>
      <vt:variant>
        <vt:i4>153</vt:i4>
      </vt:variant>
      <vt:variant>
        <vt:i4>0</vt:i4>
      </vt:variant>
      <vt:variant>
        <vt:i4>5</vt:i4>
      </vt:variant>
      <vt:variant>
        <vt:lpwstr>http://www.nevo.co.il/Law_word/law70/ZAVA-0074.pdf</vt:lpwstr>
      </vt:variant>
      <vt:variant>
        <vt:lpwstr/>
      </vt:variant>
      <vt:variant>
        <vt:i4>1376383</vt:i4>
      </vt:variant>
      <vt:variant>
        <vt:i4>150</vt:i4>
      </vt:variant>
      <vt:variant>
        <vt:i4>0</vt:i4>
      </vt:variant>
      <vt:variant>
        <vt:i4>5</vt:i4>
      </vt:variant>
      <vt:variant>
        <vt:lpwstr>http://www.nevo.co.il/Law_word/law70/ZAVA-0068.pdf</vt:lpwstr>
      </vt:variant>
      <vt:variant>
        <vt:lpwstr/>
      </vt:variant>
      <vt:variant>
        <vt:i4>1376383</vt:i4>
      </vt:variant>
      <vt:variant>
        <vt:i4>147</vt:i4>
      </vt:variant>
      <vt:variant>
        <vt:i4>0</vt:i4>
      </vt:variant>
      <vt:variant>
        <vt:i4>5</vt:i4>
      </vt:variant>
      <vt:variant>
        <vt:lpwstr>http://www.nevo.co.il/Law_word/law70/ZAVA-0068.pdf</vt:lpwstr>
      </vt:variant>
      <vt:variant>
        <vt:lpwstr/>
      </vt:variant>
      <vt:variant>
        <vt:i4>1769599</vt:i4>
      </vt:variant>
      <vt:variant>
        <vt:i4>144</vt:i4>
      </vt:variant>
      <vt:variant>
        <vt:i4>0</vt:i4>
      </vt:variant>
      <vt:variant>
        <vt:i4>5</vt:i4>
      </vt:variant>
      <vt:variant>
        <vt:lpwstr>http://www.nevo.co.il/Law_word/law70/ZAVA-0066.pdf</vt:lpwstr>
      </vt:variant>
      <vt:variant>
        <vt:lpwstr/>
      </vt:variant>
      <vt:variant>
        <vt:i4>1769599</vt:i4>
      </vt:variant>
      <vt:variant>
        <vt:i4>141</vt:i4>
      </vt:variant>
      <vt:variant>
        <vt:i4>0</vt:i4>
      </vt:variant>
      <vt:variant>
        <vt:i4>5</vt:i4>
      </vt:variant>
      <vt:variant>
        <vt:lpwstr>http://www.nevo.co.il/Law_word/law70/ZAVA-0066.pdf</vt:lpwstr>
      </vt:variant>
      <vt:variant>
        <vt:lpwstr/>
      </vt:variant>
      <vt:variant>
        <vt:i4>1966207</vt:i4>
      </vt:variant>
      <vt:variant>
        <vt:i4>138</vt:i4>
      </vt:variant>
      <vt:variant>
        <vt:i4>0</vt:i4>
      </vt:variant>
      <vt:variant>
        <vt:i4>5</vt:i4>
      </vt:variant>
      <vt:variant>
        <vt:lpwstr>http://www.nevo.co.il/Law_word/law70/ZAVA-0063.pdf</vt:lpwstr>
      </vt:variant>
      <vt:variant>
        <vt:lpwstr/>
      </vt:variant>
      <vt:variant>
        <vt:i4>1966207</vt:i4>
      </vt:variant>
      <vt:variant>
        <vt:i4>135</vt:i4>
      </vt:variant>
      <vt:variant>
        <vt:i4>0</vt:i4>
      </vt:variant>
      <vt:variant>
        <vt:i4>5</vt:i4>
      </vt:variant>
      <vt:variant>
        <vt:lpwstr>http://www.nevo.co.il/Law_word/law70/ZAVA-0063.pdf</vt:lpwstr>
      </vt:variant>
      <vt:variant>
        <vt:lpwstr/>
      </vt:variant>
      <vt:variant>
        <vt:i4>1900671</vt:i4>
      </vt:variant>
      <vt:variant>
        <vt:i4>132</vt:i4>
      </vt:variant>
      <vt:variant>
        <vt:i4>0</vt:i4>
      </vt:variant>
      <vt:variant>
        <vt:i4>5</vt:i4>
      </vt:variant>
      <vt:variant>
        <vt:lpwstr>http://www.nevo.co.il/Law_word/law70/ZAVA-0060.pdf</vt:lpwstr>
      </vt:variant>
      <vt:variant>
        <vt:lpwstr/>
      </vt:variant>
      <vt:variant>
        <vt:i4>1900671</vt:i4>
      </vt:variant>
      <vt:variant>
        <vt:i4>129</vt:i4>
      </vt:variant>
      <vt:variant>
        <vt:i4>0</vt:i4>
      </vt:variant>
      <vt:variant>
        <vt:i4>5</vt:i4>
      </vt:variant>
      <vt:variant>
        <vt:lpwstr>http://www.nevo.co.il/Law_word/law70/ZAVA-0060.pdf</vt:lpwstr>
      </vt:variant>
      <vt:variant>
        <vt:lpwstr/>
      </vt:variant>
      <vt:variant>
        <vt:i4>1900671</vt:i4>
      </vt:variant>
      <vt:variant>
        <vt:i4>126</vt:i4>
      </vt:variant>
      <vt:variant>
        <vt:i4>0</vt:i4>
      </vt:variant>
      <vt:variant>
        <vt:i4>5</vt:i4>
      </vt:variant>
      <vt:variant>
        <vt:lpwstr>http://www.nevo.co.il/Law_word/law70/ZAVA-0060.pdf</vt:lpwstr>
      </vt:variant>
      <vt:variant>
        <vt:lpwstr/>
      </vt:variant>
      <vt:variant>
        <vt:i4>1900671</vt:i4>
      </vt:variant>
      <vt:variant>
        <vt:i4>123</vt:i4>
      </vt:variant>
      <vt:variant>
        <vt:i4>0</vt:i4>
      </vt:variant>
      <vt:variant>
        <vt:i4>5</vt:i4>
      </vt:variant>
      <vt:variant>
        <vt:lpwstr>http://www.nevo.co.il/Law_word/law70/ZAVA-0060.pdf</vt:lpwstr>
      </vt:variant>
      <vt:variant>
        <vt:lpwstr/>
      </vt:variant>
      <vt:variant>
        <vt:i4>1704060</vt:i4>
      </vt:variant>
      <vt:variant>
        <vt:i4>120</vt:i4>
      </vt:variant>
      <vt:variant>
        <vt:i4>0</vt:i4>
      </vt:variant>
      <vt:variant>
        <vt:i4>5</vt:i4>
      </vt:variant>
      <vt:variant>
        <vt:lpwstr>http://www.nevo.co.il/Law_word/law70/ZAVA-0057.pdf</vt:lpwstr>
      </vt:variant>
      <vt:variant>
        <vt:lpwstr/>
      </vt:variant>
      <vt:variant>
        <vt:i4>1704060</vt:i4>
      </vt:variant>
      <vt:variant>
        <vt:i4>117</vt:i4>
      </vt:variant>
      <vt:variant>
        <vt:i4>0</vt:i4>
      </vt:variant>
      <vt:variant>
        <vt:i4>5</vt:i4>
      </vt:variant>
      <vt:variant>
        <vt:lpwstr>http://www.nevo.co.il/Law_word/law70/ZAVA-0057.pdf</vt:lpwstr>
      </vt:variant>
      <vt:variant>
        <vt:lpwstr/>
      </vt:variant>
      <vt:variant>
        <vt:i4>1769596</vt:i4>
      </vt:variant>
      <vt:variant>
        <vt:i4>114</vt:i4>
      </vt:variant>
      <vt:variant>
        <vt:i4>0</vt:i4>
      </vt:variant>
      <vt:variant>
        <vt:i4>5</vt:i4>
      </vt:variant>
      <vt:variant>
        <vt:lpwstr>http://www.nevo.co.il/Law_word/law70/zava-0056.pdf</vt:lpwstr>
      </vt:variant>
      <vt:variant>
        <vt:lpwstr/>
      </vt:variant>
      <vt:variant>
        <vt:i4>1769596</vt:i4>
      </vt:variant>
      <vt:variant>
        <vt:i4>111</vt:i4>
      </vt:variant>
      <vt:variant>
        <vt:i4>0</vt:i4>
      </vt:variant>
      <vt:variant>
        <vt:i4>5</vt:i4>
      </vt:variant>
      <vt:variant>
        <vt:lpwstr>http://www.nevo.co.il/Law_word/law70/zava-0056.pdf</vt:lpwstr>
      </vt:variant>
      <vt:variant>
        <vt:lpwstr/>
      </vt:variant>
      <vt:variant>
        <vt:i4>1769596</vt:i4>
      </vt:variant>
      <vt:variant>
        <vt:i4>108</vt:i4>
      </vt:variant>
      <vt:variant>
        <vt:i4>0</vt:i4>
      </vt:variant>
      <vt:variant>
        <vt:i4>5</vt:i4>
      </vt:variant>
      <vt:variant>
        <vt:lpwstr>http://www.nevo.co.il/Law_word/law70/zava-0056.pdf</vt:lpwstr>
      </vt:variant>
      <vt:variant>
        <vt:lpwstr/>
      </vt:variant>
      <vt:variant>
        <vt:i4>1966204</vt:i4>
      </vt:variant>
      <vt:variant>
        <vt:i4>105</vt:i4>
      </vt:variant>
      <vt:variant>
        <vt:i4>0</vt:i4>
      </vt:variant>
      <vt:variant>
        <vt:i4>5</vt:i4>
      </vt:variant>
      <vt:variant>
        <vt:lpwstr>http://www.nevo.co.il/Law_word/law70/ZAVA-0053.pdf</vt:lpwstr>
      </vt:variant>
      <vt:variant>
        <vt:lpwstr/>
      </vt:variant>
      <vt:variant>
        <vt:i4>1966204</vt:i4>
      </vt:variant>
      <vt:variant>
        <vt:i4>102</vt:i4>
      </vt:variant>
      <vt:variant>
        <vt:i4>0</vt:i4>
      </vt:variant>
      <vt:variant>
        <vt:i4>5</vt:i4>
      </vt:variant>
      <vt:variant>
        <vt:lpwstr>http://www.nevo.co.il/Law_word/law70/ZAVA-0053.pdf</vt:lpwstr>
      </vt:variant>
      <vt:variant>
        <vt:lpwstr/>
      </vt:variant>
      <vt:variant>
        <vt:i4>1966204</vt:i4>
      </vt:variant>
      <vt:variant>
        <vt:i4>99</vt:i4>
      </vt:variant>
      <vt:variant>
        <vt:i4>0</vt:i4>
      </vt:variant>
      <vt:variant>
        <vt:i4>5</vt:i4>
      </vt:variant>
      <vt:variant>
        <vt:lpwstr>http://www.nevo.co.il/Law_word/law70/ZAVA-0053.pdf</vt:lpwstr>
      </vt:variant>
      <vt:variant>
        <vt:lpwstr/>
      </vt:variant>
      <vt:variant>
        <vt:i4>1966204</vt:i4>
      </vt:variant>
      <vt:variant>
        <vt:i4>96</vt:i4>
      </vt:variant>
      <vt:variant>
        <vt:i4>0</vt:i4>
      </vt:variant>
      <vt:variant>
        <vt:i4>5</vt:i4>
      </vt:variant>
      <vt:variant>
        <vt:lpwstr>http://www.nevo.co.il/Law_word/law70/ZAVA-0053.pdf</vt:lpwstr>
      </vt:variant>
      <vt:variant>
        <vt:lpwstr/>
      </vt:variant>
      <vt:variant>
        <vt:i4>1966204</vt:i4>
      </vt:variant>
      <vt:variant>
        <vt:i4>93</vt:i4>
      </vt:variant>
      <vt:variant>
        <vt:i4>0</vt:i4>
      </vt:variant>
      <vt:variant>
        <vt:i4>5</vt:i4>
      </vt:variant>
      <vt:variant>
        <vt:lpwstr>http://www.nevo.co.il/Law_word/law70/ZAVA-0053.pdf</vt:lpwstr>
      </vt:variant>
      <vt:variant>
        <vt:lpwstr/>
      </vt:variant>
      <vt:variant>
        <vt:i4>1310845</vt:i4>
      </vt:variant>
      <vt:variant>
        <vt:i4>90</vt:i4>
      </vt:variant>
      <vt:variant>
        <vt:i4>0</vt:i4>
      </vt:variant>
      <vt:variant>
        <vt:i4>5</vt:i4>
      </vt:variant>
      <vt:variant>
        <vt:lpwstr>http://www.nevo.co.il/Law_word/law70/ZAVA-0049.pdf</vt:lpwstr>
      </vt:variant>
      <vt:variant>
        <vt:lpwstr/>
      </vt:variant>
      <vt:variant>
        <vt:i4>1310845</vt:i4>
      </vt:variant>
      <vt:variant>
        <vt:i4>87</vt:i4>
      </vt:variant>
      <vt:variant>
        <vt:i4>0</vt:i4>
      </vt:variant>
      <vt:variant>
        <vt:i4>5</vt:i4>
      </vt:variant>
      <vt:variant>
        <vt:lpwstr>http://www.nevo.co.il/Law_word/law70/ZAVA-0049.pdf</vt:lpwstr>
      </vt:variant>
      <vt:variant>
        <vt:lpwstr/>
      </vt:variant>
      <vt:variant>
        <vt:i4>1310845</vt:i4>
      </vt:variant>
      <vt:variant>
        <vt:i4>84</vt:i4>
      </vt:variant>
      <vt:variant>
        <vt:i4>0</vt:i4>
      </vt:variant>
      <vt:variant>
        <vt:i4>5</vt:i4>
      </vt:variant>
      <vt:variant>
        <vt:lpwstr>http://www.nevo.co.il/Law_word/law70/ZAVA-0049.pdf</vt:lpwstr>
      </vt:variant>
      <vt:variant>
        <vt:lpwstr/>
      </vt:variant>
      <vt:variant>
        <vt:i4>1310845</vt:i4>
      </vt:variant>
      <vt:variant>
        <vt:i4>81</vt:i4>
      </vt:variant>
      <vt:variant>
        <vt:i4>0</vt:i4>
      </vt:variant>
      <vt:variant>
        <vt:i4>5</vt:i4>
      </vt:variant>
      <vt:variant>
        <vt:lpwstr>http://www.nevo.co.il/Law_word/law70/ZAVA-0049.pdf</vt:lpwstr>
      </vt:variant>
      <vt:variant>
        <vt:lpwstr/>
      </vt:variant>
      <vt:variant>
        <vt:i4>1376381</vt:i4>
      </vt:variant>
      <vt:variant>
        <vt:i4>78</vt:i4>
      </vt:variant>
      <vt:variant>
        <vt:i4>0</vt:i4>
      </vt:variant>
      <vt:variant>
        <vt:i4>5</vt:i4>
      </vt:variant>
      <vt:variant>
        <vt:lpwstr>http://www.nevo.co.il/Law_word/law70/ZAVA-0048.pdf</vt:lpwstr>
      </vt:variant>
      <vt:variant>
        <vt:lpwstr/>
      </vt:variant>
      <vt:variant>
        <vt:i4>1376381</vt:i4>
      </vt:variant>
      <vt:variant>
        <vt:i4>75</vt:i4>
      </vt:variant>
      <vt:variant>
        <vt:i4>0</vt:i4>
      </vt:variant>
      <vt:variant>
        <vt:i4>5</vt:i4>
      </vt:variant>
      <vt:variant>
        <vt:lpwstr>http://www.nevo.co.il/Law_word/law70/ZAVA-0048.pdf</vt:lpwstr>
      </vt:variant>
      <vt:variant>
        <vt:lpwstr/>
      </vt:variant>
      <vt:variant>
        <vt:i4>1376381</vt:i4>
      </vt:variant>
      <vt:variant>
        <vt:i4>72</vt:i4>
      </vt:variant>
      <vt:variant>
        <vt:i4>0</vt:i4>
      </vt:variant>
      <vt:variant>
        <vt:i4>5</vt:i4>
      </vt:variant>
      <vt:variant>
        <vt:lpwstr>http://www.nevo.co.il/Law_word/law70/ZAVA-0048.pdf</vt:lpwstr>
      </vt:variant>
      <vt:variant>
        <vt:lpwstr/>
      </vt:variant>
      <vt:variant>
        <vt:i4>1376381</vt:i4>
      </vt:variant>
      <vt:variant>
        <vt:i4>69</vt:i4>
      </vt:variant>
      <vt:variant>
        <vt:i4>0</vt:i4>
      </vt:variant>
      <vt:variant>
        <vt:i4>5</vt:i4>
      </vt:variant>
      <vt:variant>
        <vt:lpwstr>http://www.nevo.co.il/Law_word/law70/ZAVA-0048.pdf</vt:lpwstr>
      </vt:variant>
      <vt:variant>
        <vt:lpwstr/>
      </vt:variant>
      <vt:variant>
        <vt:i4>1376381</vt:i4>
      </vt:variant>
      <vt:variant>
        <vt:i4>66</vt:i4>
      </vt:variant>
      <vt:variant>
        <vt:i4>0</vt:i4>
      </vt:variant>
      <vt:variant>
        <vt:i4>5</vt:i4>
      </vt:variant>
      <vt:variant>
        <vt:lpwstr>http://www.nevo.co.il/Law_word/law70/ZAVA-0048.pdf</vt:lpwstr>
      </vt:variant>
      <vt:variant>
        <vt:lpwstr/>
      </vt:variant>
      <vt:variant>
        <vt:i4>1376381</vt:i4>
      </vt:variant>
      <vt:variant>
        <vt:i4>63</vt:i4>
      </vt:variant>
      <vt:variant>
        <vt:i4>0</vt:i4>
      </vt:variant>
      <vt:variant>
        <vt:i4>5</vt:i4>
      </vt:variant>
      <vt:variant>
        <vt:lpwstr>http://www.nevo.co.il/Law_word/law70/ZAVA-0048.pdf</vt:lpwstr>
      </vt:variant>
      <vt:variant>
        <vt:lpwstr/>
      </vt:variant>
      <vt:variant>
        <vt:i4>1704061</vt:i4>
      </vt:variant>
      <vt:variant>
        <vt:i4>60</vt:i4>
      </vt:variant>
      <vt:variant>
        <vt:i4>0</vt:i4>
      </vt:variant>
      <vt:variant>
        <vt:i4>5</vt:i4>
      </vt:variant>
      <vt:variant>
        <vt:lpwstr>http://www.nevo.co.il/Law_word/law70/ZAVA-0047.pdf</vt:lpwstr>
      </vt:variant>
      <vt:variant>
        <vt:lpwstr/>
      </vt:variant>
      <vt:variant>
        <vt:i4>1704061</vt:i4>
      </vt:variant>
      <vt:variant>
        <vt:i4>57</vt:i4>
      </vt:variant>
      <vt:variant>
        <vt:i4>0</vt:i4>
      </vt:variant>
      <vt:variant>
        <vt:i4>5</vt:i4>
      </vt:variant>
      <vt:variant>
        <vt:lpwstr>http://www.nevo.co.il/Law_word/law70/ZAVA-0047.pdf</vt:lpwstr>
      </vt:variant>
      <vt:variant>
        <vt:lpwstr/>
      </vt:variant>
      <vt:variant>
        <vt:i4>1704061</vt:i4>
      </vt:variant>
      <vt:variant>
        <vt:i4>54</vt:i4>
      </vt:variant>
      <vt:variant>
        <vt:i4>0</vt:i4>
      </vt:variant>
      <vt:variant>
        <vt:i4>5</vt:i4>
      </vt:variant>
      <vt:variant>
        <vt:lpwstr>http://www.nevo.co.il/Law_word/law70/ZAVA-0047.pdf</vt:lpwstr>
      </vt:variant>
      <vt:variant>
        <vt:lpwstr/>
      </vt:variant>
      <vt:variant>
        <vt:i4>1769597</vt:i4>
      </vt:variant>
      <vt:variant>
        <vt:i4>51</vt:i4>
      </vt:variant>
      <vt:variant>
        <vt:i4>0</vt:i4>
      </vt:variant>
      <vt:variant>
        <vt:i4>5</vt:i4>
      </vt:variant>
      <vt:variant>
        <vt:lpwstr>http://www.nevo.co.il/Law_word/law70/ZAVA-0046.pdf</vt:lpwstr>
      </vt:variant>
      <vt:variant>
        <vt:lpwstr/>
      </vt:variant>
      <vt:variant>
        <vt:i4>1769597</vt:i4>
      </vt:variant>
      <vt:variant>
        <vt:i4>48</vt:i4>
      </vt:variant>
      <vt:variant>
        <vt:i4>0</vt:i4>
      </vt:variant>
      <vt:variant>
        <vt:i4>5</vt:i4>
      </vt:variant>
      <vt:variant>
        <vt:lpwstr>http://www.nevo.co.il/Law_word/law70/ZAVA-0046.pdf</vt:lpwstr>
      </vt:variant>
      <vt:variant>
        <vt:lpwstr/>
      </vt:variant>
      <vt:variant>
        <vt:i4>2031741</vt:i4>
      </vt:variant>
      <vt:variant>
        <vt:i4>45</vt:i4>
      </vt:variant>
      <vt:variant>
        <vt:i4>0</vt:i4>
      </vt:variant>
      <vt:variant>
        <vt:i4>5</vt:i4>
      </vt:variant>
      <vt:variant>
        <vt:lpwstr>http://www.nevo.co.il/Law_word/law70/zava-0042.pdf</vt:lpwstr>
      </vt:variant>
      <vt:variant>
        <vt:lpwstr/>
      </vt:variant>
      <vt:variant>
        <vt:i4>1835133</vt:i4>
      </vt:variant>
      <vt:variant>
        <vt:i4>42</vt:i4>
      </vt:variant>
      <vt:variant>
        <vt:i4>0</vt:i4>
      </vt:variant>
      <vt:variant>
        <vt:i4>5</vt:i4>
      </vt:variant>
      <vt:variant>
        <vt:lpwstr>http://www.nevo.co.il/Law_word/law70/zava-0041.pdf</vt:lpwstr>
      </vt:variant>
      <vt:variant>
        <vt:lpwstr/>
      </vt:variant>
      <vt:variant>
        <vt:i4>1900669</vt:i4>
      </vt:variant>
      <vt:variant>
        <vt:i4>39</vt:i4>
      </vt:variant>
      <vt:variant>
        <vt:i4>0</vt:i4>
      </vt:variant>
      <vt:variant>
        <vt:i4>5</vt:i4>
      </vt:variant>
      <vt:variant>
        <vt:lpwstr>http://www.nevo.co.il/Law_word/law70/ZAVA-0040.pdf</vt:lpwstr>
      </vt:variant>
      <vt:variant>
        <vt:lpwstr/>
      </vt:variant>
      <vt:variant>
        <vt:i4>1900669</vt:i4>
      </vt:variant>
      <vt:variant>
        <vt:i4>36</vt:i4>
      </vt:variant>
      <vt:variant>
        <vt:i4>0</vt:i4>
      </vt:variant>
      <vt:variant>
        <vt:i4>5</vt:i4>
      </vt:variant>
      <vt:variant>
        <vt:lpwstr>http://www.nevo.co.il/Law_word/law70/ZAVA-0040.pdf</vt:lpwstr>
      </vt:variant>
      <vt:variant>
        <vt:lpwstr/>
      </vt:variant>
      <vt:variant>
        <vt:i4>1704058</vt:i4>
      </vt:variant>
      <vt:variant>
        <vt:i4>33</vt:i4>
      </vt:variant>
      <vt:variant>
        <vt:i4>0</vt:i4>
      </vt:variant>
      <vt:variant>
        <vt:i4>5</vt:i4>
      </vt:variant>
      <vt:variant>
        <vt:lpwstr>http://www.nevo.co.il/Law_word/law70/ZAVA-0037.pdf</vt:lpwstr>
      </vt:variant>
      <vt:variant>
        <vt:lpwstr/>
      </vt:variant>
      <vt:variant>
        <vt:i4>1572986</vt:i4>
      </vt:variant>
      <vt:variant>
        <vt:i4>30</vt:i4>
      </vt:variant>
      <vt:variant>
        <vt:i4>0</vt:i4>
      </vt:variant>
      <vt:variant>
        <vt:i4>5</vt:i4>
      </vt:variant>
      <vt:variant>
        <vt:lpwstr>http://www.nevo.co.il/Law_word/law70/ZAVA-0035.pdf</vt:lpwstr>
      </vt:variant>
      <vt:variant>
        <vt:lpwstr/>
      </vt:variant>
      <vt:variant>
        <vt:i4>1638522</vt:i4>
      </vt:variant>
      <vt:variant>
        <vt:i4>27</vt:i4>
      </vt:variant>
      <vt:variant>
        <vt:i4>0</vt:i4>
      </vt:variant>
      <vt:variant>
        <vt:i4>5</vt:i4>
      </vt:variant>
      <vt:variant>
        <vt:lpwstr>http://www.nevo.co.il/Law_word/law70/ZAVA-0034.pdf</vt:lpwstr>
      </vt:variant>
      <vt:variant>
        <vt:lpwstr/>
      </vt:variant>
      <vt:variant>
        <vt:i4>1966202</vt:i4>
      </vt:variant>
      <vt:variant>
        <vt:i4>24</vt:i4>
      </vt:variant>
      <vt:variant>
        <vt:i4>0</vt:i4>
      </vt:variant>
      <vt:variant>
        <vt:i4>5</vt:i4>
      </vt:variant>
      <vt:variant>
        <vt:lpwstr>http://www.nevo.co.il/Law_word/law70/zava-0033.pdf</vt:lpwstr>
      </vt:variant>
      <vt:variant>
        <vt:lpwstr/>
      </vt:variant>
      <vt:variant>
        <vt:i4>1966202</vt:i4>
      </vt:variant>
      <vt:variant>
        <vt:i4>21</vt:i4>
      </vt:variant>
      <vt:variant>
        <vt:i4>0</vt:i4>
      </vt:variant>
      <vt:variant>
        <vt:i4>5</vt:i4>
      </vt:variant>
      <vt:variant>
        <vt:lpwstr>http://www.nevo.co.il/Law_word/law70/zava-0033.pdf</vt:lpwstr>
      </vt:variant>
      <vt:variant>
        <vt:lpwstr/>
      </vt:variant>
      <vt:variant>
        <vt:i4>1310843</vt:i4>
      </vt:variant>
      <vt:variant>
        <vt:i4>18</vt:i4>
      </vt:variant>
      <vt:variant>
        <vt:i4>0</vt:i4>
      </vt:variant>
      <vt:variant>
        <vt:i4>5</vt:i4>
      </vt:variant>
      <vt:variant>
        <vt:lpwstr>http://www.nevo.co.il/Law_word/law70/ZAVA-0029.pdf</vt:lpwstr>
      </vt:variant>
      <vt:variant>
        <vt:lpwstr/>
      </vt:variant>
      <vt:variant>
        <vt:i4>1310843</vt:i4>
      </vt:variant>
      <vt:variant>
        <vt:i4>15</vt:i4>
      </vt:variant>
      <vt:variant>
        <vt:i4>0</vt:i4>
      </vt:variant>
      <vt:variant>
        <vt:i4>5</vt:i4>
      </vt:variant>
      <vt:variant>
        <vt:lpwstr>http://www.nevo.co.il/Law_word/law70/ZAVA-0029.pdf</vt:lpwstr>
      </vt:variant>
      <vt:variant>
        <vt:lpwstr/>
      </vt:variant>
      <vt:variant>
        <vt:i4>1376379</vt:i4>
      </vt:variant>
      <vt:variant>
        <vt:i4>12</vt:i4>
      </vt:variant>
      <vt:variant>
        <vt:i4>0</vt:i4>
      </vt:variant>
      <vt:variant>
        <vt:i4>5</vt:i4>
      </vt:variant>
      <vt:variant>
        <vt:lpwstr>http://www.nevo.co.il/Law_word/law70/zava-0028.pdf</vt:lpwstr>
      </vt:variant>
      <vt:variant>
        <vt:lpwstr/>
      </vt:variant>
      <vt:variant>
        <vt:i4>1704059</vt:i4>
      </vt:variant>
      <vt:variant>
        <vt:i4>9</vt:i4>
      </vt:variant>
      <vt:variant>
        <vt:i4>0</vt:i4>
      </vt:variant>
      <vt:variant>
        <vt:i4>5</vt:i4>
      </vt:variant>
      <vt:variant>
        <vt:lpwstr>http://www.nevo.co.il/Law_word/law70/ZAVA-0027.pdf</vt:lpwstr>
      </vt:variant>
      <vt:variant>
        <vt:lpwstr/>
      </vt:variant>
      <vt:variant>
        <vt:i4>1704059</vt:i4>
      </vt:variant>
      <vt:variant>
        <vt:i4>6</vt:i4>
      </vt:variant>
      <vt:variant>
        <vt:i4>0</vt:i4>
      </vt:variant>
      <vt:variant>
        <vt:i4>5</vt:i4>
      </vt:variant>
      <vt:variant>
        <vt:lpwstr>http://www.nevo.co.il/Law_word/law70/ZAVA-0027.pdf</vt:lpwstr>
      </vt:variant>
      <vt:variant>
        <vt:lpwstr/>
      </vt:variant>
      <vt:variant>
        <vt:i4>1572987</vt:i4>
      </vt:variant>
      <vt:variant>
        <vt:i4>3</vt:i4>
      </vt:variant>
      <vt:variant>
        <vt:i4>0</vt:i4>
      </vt:variant>
      <vt:variant>
        <vt:i4>5</vt:i4>
      </vt:variant>
      <vt:variant>
        <vt:lpwstr>http://www.nevo.co.il/Law_word/law70/ZAVA-0025.pdf</vt:lpwstr>
      </vt:variant>
      <vt:variant>
        <vt:lpwstr/>
      </vt:variant>
      <vt:variant>
        <vt:i4>1835131</vt:i4>
      </vt:variant>
      <vt:variant>
        <vt:i4>0</vt:i4>
      </vt:variant>
      <vt:variant>
        <vt:i4>0</vt:i4>
      </vt:variant>
      <vt:variant>
        <vt:i4>5</vt:i4>
      </vt:variant>
      <vt:variant>
        <vt:lpwstr>http://www.nevo.co.il/Law_word/law70/ZAVA-0021.pdf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user</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הוראות בטחון (יהודה והשומרון) (מס' 378), תש"ל-1970 - רבדים - מבוטל</vt:lpwstr>
  </property>
  <property fmtid="{D5CDD505-2E9C-101B-9397-08002B2CF9AE}" pid="4" name="LAWNUMBER">
    <vt:lpwstr>0013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