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52A2" w14:textId="77777777" w:rsidR="006F4B89" w:rsidRDefault="006F4B89">
      <w:pPr>
        <w:pStyle w:val="big-header"/>
        <w:ind w:left="0" w:right="1134"/>
        <w:rPr>
          <w:rFonts w:cs="FrankRuehl" w:hint="cs"/>
          <w:sz w:val="32"/>
          <w:rtl/>
        </w:rPr>
      </w:pPr>
      <w:r>
        <w:rPr>
          <w:rFonts w:cs="FrankRuehl" w:hint="cs"/>
          <w:sz w:val="32"/>
          <w:rtl/>
        </w:rPr>
        <w:t>יהודה והשומרון</w:t>
      </w:r>
    </w:p>
    <w:p w14:paraId="24C4DC75" w14:textId="77777777" w:rsidR="006F4B89" w:rsidRPr="00B569AC" w:rsidRDefault="00851E27" w:rsidP="009E3552">
      <w:pPr>
        <w:pStyle w:val="big-header"/>
        <w:ind w:left="0" w:right="1134"/>
        <w:rPr>
          <w:rFonts w:cs="FrankRuehl" w:hint="cs"/>
          <w:sz w:val="32"/>
          <w:vertAlign w:val="subscript"/>
          <w:rtl/>
        </w:rPr>
      </w:pPr>
      <w:r>
        <w:rPr>
          <w:rFonts w:cs="FrankRuehl" w:hint="cs"/>
          <w:sz w:val="32"/>
          <w:rtl/>
        </w:rPr>
        <w:t xml:space="preserve">צו בדבר </w:t>
      </w:r>
      <w:r w:rsidR="009E3552">
        <w:rPr>
          <w:rFonts w:cs="FrankRuehl" w:hint="cs"/>
          <w:sz w:val="32"/>
          <w:rtl/>
        </w:rPr>
        <w:t>הסדרת השמירה בישובים (יהודה והשומרון) (מס' 432), תשל"א-1971</w:t>
      </w:r>
    </w:p>
    <w:p w14:paraId="2F4A328C"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49D1" w:rsidRPr="002B49D1" w14:paraId="624C262F" w14:textId="77777777" w:rsidTr="002B49D1">
        <w:tblPrEx>
          <w:tblCellMar>
            <w:top w:w="0" w:type="dxa"/>
            <w:bottom w:w="0" w:type="dxa"/>
          </w:tblCellMar>
        </w:tblPrEx>
        <w:tc>
          <w:tcPr>
            <w:tcW w:w="1247" w:type="dxa"/>
          </w:tcPr>
          <w:p w14:paraId="4C81E79F" w14:textId="77777777" w:rsidR="002B49D1" w:rsidRPr="002B49D1" w:rsidRDefault="002B49D1" w:rsidP="002B49D1">
            <w:pPr>
              <w:rPr>
                <w:rFonts w:cs="Frankruhel" w:hint="cs"/>
                <w:rtl/>
              </w:rPr>
            </w:pPr>
            <w:r>
              <w:rPr>
                <w:rtl/>
              </w:rPr>
              <w:t xml:space="preserve">סעיף 1 </w:t>
            </w:r>
          </w:p>
        </w:tc>
        <w:tc>
          <w:tcPr>
            <w:tcW w:w="5669" w:type="dxa"/>
          </w:tcPr>
          <w:p w14:paraId="2E9F9288" w14:textId="77777777" w:rsidR="002B49D1" w:rsidRPr="002B49D1" w:rsidRDefault="002B49D1" w:rsidP="002B49D1">
            <w:pPr>
              <w:rPr>
                <w:rFonts w:cs="Frankruhel" w:hint="cs"/>
                <w:rtl/>
              </w:rPr>
            </w:pPr>
            <w:r>
              <w:rPr>
                <w:rtl/>
              </w:rPr>
              <w:t>הגדרות</w:t>
            </w:r>
          </w:p>
        </w:tc>
        <w:tc>
          <w:tcPr>
            <w:tcW w:w="567" w:type="dxa"/>
          </w:tcPr>
          <w:p w14:paraId="3AC54818" w14:textId="77777777" w:rsidR="002B49D1" w:rsidRPr="002B49D1" w:rsidRDefault="002B49D1" w:rsidP="002B49D1">
            <w:pPr>
              <w:rPr>
                <w:rStyle w:val="Hyperlink"/>
                <w:rFonts w:hint="cs"/>
                <w:rtl/>
              </w:rPr>
            </w:pPr>
            <w:hyperlink w:anchor="Seif1" w:tooltip="הגדרות" w:history="1">
              <w:r w:rsidRPr="002B49D1">
                <w:rPr>
                  <w:rStyle w:val="Hyperlink"/>
                </w:rPr>
                <w:t>Go</w:t>
              </w:r>
            </w:hyperlink>
          </w:p>
        </w:tc>
        <w:tc>
          <w:tcPr>
            <w:tcW w:w="850" w:type="dxa"/>
          </w:tcPr>
          <w:p w14:paraId="3D6B8EA5"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sidR="007E3F28">
              <w:rPr>
                <w:noProof/>
                <w:rtl/>
              </w:rPr>
              <w:t>3</w:t>
            </w:r>
            <w:r>
              <w:rPr>
                <w:rFonts w:cs="Frankruhel"/>
                <w:rtl/>
              </w:rPr>
              <w:fldChar w:fldCharType="end"/>
            </w:r>
          </w:p>
        </w:tc>
      </w:tr>
      <w:tr w:rsidR="002B49D1" w:rsidRPr="002B49D1" w14:paraId="6750F7B9" w14:textId="77777777" w:rsidTr="002B49D1">
        <w:tblPrEx>
          <w:tblCellMar>
            <w:top w:w="0" w:type="dxa"/>
            <w:bottom w:w="0" w:type="dxa"/>
          </w:tblCellMar>
        </w:tblPrEx>
        <w:tc>
          <w:tcPr>
            <w:tcW w:w="1247" w:type="dxa"/>
          </w:tcPr>
          <w:p w14:paraId="1E61B58A" w14:textId="77777777" w:rsidR="002B49D1" w:rsidRPr="002B49D1" w:rsidRDefault="002B49D1" w:rsidP="002B49D1">
            <w:pPr>
              <w:rPr>
                <w:rFonts w:cs="Frankruhel" w:hint="cs"/>
                <w:rtl/>
              </w:rPr>
            </w:pPr>
            <w:r>
              <w:rPr>
                <w:rtl/>
              </w:rPr>
              <w:t xml:space="preserve">סעיף 2 </w:t>
            </w:r>
          </w:p>
        </w:tc>
        <w:tc>
          <w:tcPr>
            <w:tcW w:w="5669" w:type="dxa"/>
          </w:tcPr>
          <w:p w14:paraId="257E2828" w14:textId="77777777" w:rsidR="002B49D1" w:rsidRPr="002B49D1" w:rsidRDefault="002B49D1" w:rsidP="002B49D1">
            <w:pPr>
              <w:rPr>
                <w:rFonts w:cs="Frankruhel" w:hint="cs"/>
                <w:rtl/>
              </w:rPr>
            </w:pPr>
            <w:r>
              <w:rPr>
                <w:rtl/>
              </w:rPr>
              <w:t>הטלת חובת שמירה</w:t>
            </w:r>
          </w:p>
        </w:tc>
        <w:tc>
          <w:tcPr>
            <w:tcW w:w="567" w:type="dxa"/>
          </w:tcPr>
          <w:p w14:paraId="73D742C5" w14:textId="77777777" w:rsidR="002B49D1" w:rsidRPr="002B49D1" w:rsidRDefault="002B49D1" w:rsidP="002B49D1">
            <w:pPr>
              <w:rPr>
                <w:rStyle w:val="Hyperlink"/>
                <w:rFonts w:hint="cs"/>
                <w:rtl/>
              </w:rPr>
            </w:pPr>
            <w:hyperlink w:anchor="Seif2" w:tooltip="הטלת חובת שמירה" w:history="1">
              <w:r w:rsidRPr="002B49D1">
                <w:rPr>
                  <w:rStyle w:val="Hyperlink"/>
                </w:rPr>
                <w:t>Go</w:t>
              </w:r>
            </w:hyperlink>
          </w:p>
        </w:tc>
        <w:tc>
          <w:tcPr>
            <w:tcW w:w="850" w:type="dxa"/>
          </w:tcPr>
          <w:p w14:paraId="24298145"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sidR="007E3F28">
              <w:rPr>
                <w:noProof/>
                <w:rtl/>
              </w:rPr>
              <w:t>3</w:t>
            </w:r>
            <w:r>
              <w:rPr>
                <w:rFonts w:cs="Frankruhel"/>
                <w:rtl/>
              </w:rPr>
              <w:fldChar w:fldCharType="end"/>
            </w:r>
          </w:p>
        </w:tc>
      </w:tr>
      <w:tr w:rsidR="002B49D1" w:rsidRPr="002B49D1" w14:paraId="2F0ED87B" w14:textId="77777777" w:rsidTr="002B49D1">
        <w:tblPrEx>
          <w:tblCellMar>
            <w:top w:w="0" w:type="dxa"/>
            <w:bottom w:w="0" w:type="dxa"/>
          </w:tblCellMar>
        </w:tblPrEx>
        <w:tc>
          <w:tcPr>
            <w:tcW w:w="1247" w:type="dxa"/>
          </w:tcPr>
          <w:p w14:paraId="283C753C" w14:textId="77777777" w:rsidR="002B49D1" w:rsidRPr="002B49D1" w:rsidRDefault="002B49D1" w:rsidP="002B49D1">
            <w:pPr>
              <w:rPr>
                <w:rFonts w:cs="Frankruhel" w:hint="cs"/>
                <w:rtl/>
              </w:rPr>
            </w:pPr>
            <w:r>
              <w:rPr>
                <w:rtl/>
              </w:rPr>
              <w:t xml:space="preserve">סעיף 2א </w:t>
            </w:r>
          </w:p>
        </w:tc>
        <w:tc>
          <w:tcPr>
            <w:tcW w:w="5669" w:type="dxa"/>
          </w:tcPr>
          <w:p w14:paraId="326A5065" w14:textId="77777777" w:rsidR="002B49D1" w:rsidRPr="002B49D1" w:rsidRDefault="002B49D1" w:rsidP="002B49D1">
            <w:pPr>
              <w:rPr>
                <w:rFonts w:cs="Frankruhel" w:hint="cs"/>
                <w:rtl/>
              </w:rPr>
            </w:pPr>
            <w:r>
              <w:rPr>
                <w:rtl/>
              </w:rPr>
              <w:t>שמירה בשכר</w:t>
            </w:r>
          </w:p>
        </w:tc>
        <w:tc>
          <w:tcPr>
            <w:tcW w:w="567" w:type="dxa"/>
          </w:tcPr>
          <w:p w14:paraId="339B051D" w14:textId="77777777" w:rsidR="002B49D1" w:rsidRPr="002B49D1" w:rsidRDefault="002B49D1" w:rsidP="002B49D1">
            <w:pPr>
              <w:rPr>
                <w:rStyle w:val="Hyperlink"/>
                <w:rFonts w:hint="cs"/>
                <w:rtl/>
              </w:rPr>
            </w:pPr>
            <w:hyperlink w:anchor="Seif20" w:tooltip="שמירה בשכר" w:history="1">
              <w:r w:rsidRPr="002B49D1">
                <w:rPr>
                  <w:rStyle w:val="Hyperlink"/>
                </w:rPr>
                <w:t>Go</w:t>
              </w:r>
            </w:hyperlink>
          </w:p>
        </w:tc>
        <w:tc>
          <w:tcPr>
            <w:tcW w:w="850" w:type="dxa"/>
          </w:tcPr>
          <w:p w14:paraId="5D1FFBE1"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sidR="007E3F28">
              <w:rPr>
                <w:noProof/>
                <w:rtl/>
              </w:rPr>
              <w:t>3</w:t>
            </w:r>
            <w:r>
              <w:rPr>
                <w:rFonts w:cs="Frankruhel"/>
                <w:rtl/>
              </w:rPr>
              <w:fldChar w:fldCharType="end"/>
            </w:r>
          </w:p>
        </w:tc>
      </w:tr>
      <w:tr w:rsidR="002B49D1" w:rsidRPr="002B49D1" w14:paraId="73764D2C" w14:textId="77777777" w:rsidTr="002B49D1">
        <w:tblPrEx>
          <w:tblCellMar>
            <w:top w:w="0" w:type="dxa"/>
            <w:bottom w:w="0" w:type="dxa"/>
          </w:tblCellMar>
        </w:tblPrEx>
        <w:tc>
          <w:tcPr>
            <w:tcW w:w="1247" w:type="dxa"/>
          </w:tcPr>
          <w:p w14:paraId="6793B62E" w14:textId="77777777" w:rsidR="002B49D1" w:rsidRPr="002B49D1" w:rsidRDefault="002B49D1" w:rsidP="002B49D1">
            <w:pPr>
              <w:rPr>
                <w:rFonts w:cs="Frankruhel" w:hint="cs"/>
                <w:rtl/>
              </w:rPr>
            </w:pPr>
            <w:r>
              <w:rPr>
                <w:rtl/>
              </w:rPr>
              <w:t xml:space="preserve">סעיף 3 </w:t>
            </w:r>
          </w:p>
        </w:tc>
        <w:tc>
          <w:tcPr>
            <w:tcW w:w="5669" w:type="dxa"/>
          </w:tcPr>
          <w:p w14:paraId="28C0F833" w14:textId="77777777" w:rsidR="002B49D1" w:rsidRPr="002B49D1" w:rsidRDefault="002B49D1" w:rsidP="002B49D1">
            <w:pPr>
              <w:rPr>
                <w:rFonts w:cs="Frankruhel" w:hint="cs"/>
                <w:rtl/>
              </w:rPr>
            </w:pPr>
            <w:r>
              <w:rPr>
                <w:rtl/>
              </w:rPr>
              <w:t>הסדרת השמירה</w:t>
            </w:r>
          </w:p>
        </w:tc>
        <w:tc>
          <w:tcPr>
            <w:tcW w:w="567" w:type="dxa"/>
          </w:tcPr>
          <w:p w14:paraId="0DFE8F2D" w14:textId="77777777" w:rsidR="002B49D1" w:rsidRPr="002B49D1" w:rsidRDefault="002B49D1" w:rsidP="002B49D1">
            <w:pPr>
              <w:rPr>
                <w:rStyle w:val="Hyperlink"/>
                <w:rFonts w:hint="cs"/>
                <w:rtl/>
              </w:rPr>
            </w:pPr>
            <w:hyperlink w:anchor="Seif3" w:tooltip="הסדרת השמירה" w:history="1">
              <w:r w:rsidRPr="002B49D1">
                <w:rPr>
                  <w:rStyle w:val="Hyperlink"/>
                </w:rPr>
                <w:t>Go</w:t>
              </w:r>
            </w:hyperlink>
          </w:p>
        </w:tc>
        <w:tc>
          <w:tcPr>
            <w:tcW w:w="850" w:type="dxa"/>
          </w:tcPr>
          <w:p w14:paraId="79C7723B"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sidR="007E3F28">
              <w:rPr>
                <w:noProof/>
                <w:rtl/>
              </w:rPr>
              <w:t>3</w:t>
            </w:r>
            <w:r>
              <w:rPr>
                <w:rFonts w:cs="Frankruhel"/>
                <w:rtl/>
              </w:rPr>
              <w:fldChar w:fldCharType="end"/>
            </w:r>
          </w:p>
        </w:tc>
      </w:tr>
      <w:tr w:rsidR="002B49D1" w:rsidRPr="002B49D1" w14:paraId="3145D412" w14:textId="77777777" w:rsidTr="002B49D1">
        <w:tblPrEx>
          <w:tblCellMar>
            <w:top w:w="0" w:type="dxa"/>
            <w:bottom w:w="0" w:type="dxa"/>
          </w:tblCellMar>
        </w:tblPrEx>
        <w:tc>
          <w:tcPr>
            <w:tcW w:w="1247" w:type="dxa"/>
          </w:tcPr>
          <w:p w14:paraId="1C7B880C" w14:textId="77777777" w:rsidR="002B49D1" w:rsidRPr="002B49D1" w:rsidRDefault="002B49D1" w:rsidP="002B49D1">
            <w:pPr>
              <w:rPr>
                <w:rFonts w:cs="Frankruhel" w:hint="cs"/>
                <w:rtl/>
              </w:rPr>
            </w:pPr>
            <w:r>
              <w:rPr>
                <w:rtl/>
              </w:rPr>
              <w:t xml:space="preserve">סעיף 3\1 </w:t>
            </w:r>
          </w:p>
        </w:tc>
        <w:tc>
          <w:tcPr>
            <w:tcW w:w="5669" w:type="dxa"/>
          </w:tcPr>
          <w:p w14:paraId="4A1EFFF6" w14:textId="77777777" w:rsidR="002B49D1" w:rsidRPr="002B49D1" w:rsidRDefault="002B49D1" w:rsidP="002B49D1">
            <w:pPr>
              <w:rPr>
                <w:rFonts w:cs="Frankruhel" w:hint="cs"/>
                <w:rtl/>
              </w:rPr>
            </w:pPr>
            <w:r>
              <w:rPr>
                <w:rtl/>
              </w:rPr>
              <w:t>מרחב השמירה</w:t>
            </w:r>
          </w:p>
        </w:tc>
        <w:tc>
          <w:tcPr>
            <w:tcW w:w="567" w:type="dxa"/>
          </w:tcPr>
          <w:p w14:paraId="224E64C6" w14:textId="77777777" w:rsidR="002B49D1" w:rsidRPr="002B49D1" w:rsidRDefault="002B49D1" w:rsidP="002B49D1">
            <w:pPr>
              <w:rPr>
                <w:rStyle w:val="Hyperlink"/>
                <w:rFonts w:hint="cs"/>
                <w:rtl/>
              </w:rPr>
            </w:pPr>
            <w:hyperlink w:anchor="Seif23" w:tooltip="מרחב השמירה" w:history="1">
              <w:r w:rsidRPr="002B49D1">
                <w:rPr>
                  <w:rStyle w:val="Hyperlink"/>
                </w:rPr>
                <w:t>Go</w:t>
              </w:r>
            </w:hyperlink>
          </w:p>
        </w:tc>
        <w:tc>
          <w:tcPr>
            <w:tcW w:w="850" w:type="dxa"/>
          </w:tcPr>
          <w:p w14:paraId="347CC2B1"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sidR="007E3F28">
              <w:rPr>
                <w:noProof/>
                <w:rtl/>
              </w:rPr>
              <w:t>4</w:t>
            </w:r>
            <w:r>
              <w:rPr>
                <w:rFonts w:cs="Frankruhel"/>
                <w:rtl/>
              </w:rPr>
              <w:fldChar w:fldCharType="end"/>
            </w:r>
          </w:p>
        </w:tc>
      </w:tr>
      <w:tr w:rsidR="002B49D1" w:rsidRPr="002B49D1" w14:paraId="47562CE9" w14:textId="77777777" w:rsidTr="002B49D1">
        <w:tblPrEx>
          <w:tblCellMar>
            <w:top w:w="0" w:type="dxa"/>
            <w:bottom w:w="0" w:type="dxa"/>
          </w:tblCellMar>
        </w:tblPrEx>
        <w:tc>
          <w:tcPr>
            <w:tcW w:w="1247" w:type="dxa"/>
          </w:tcPr>
          <w:p w14:paraId="5EE59339" w14:textId="77777777" w:rsidR="002B49D1" w:rsidRPr="002B49D1" w:rsidRDefault="002B49D1" w:rsidP="002B49D1">
            <w:pPr>
              <w:rPr>
                <w:rFonts w:cs="Frankruhel" w:hint="cs"/>
                <w:rtl/>
              </w:rPr>
            </w:pPr>
            <w:r>
              <w:rPr>
                <w:rtl/>
              </w:rPr>
              <w:t xml:space="preserve">סעיף 3א </w:t>
            </w:r>
          </w:p>
        </w:tc>
        <w:tc>
          <w:tcPr>
            <w:tcW w:w="5669" w:type="dxa"/>
          </w:tcPr>
          <w:p w14:paraId="284DE5FF" w14:textId="77777777" w:rsidR="002B49D1" w:rsidRPr="002B49D1" w:rsidRDefault="002B49D1" w:rsidP="002B49D1">
            <w:pPr>
              <w:rPr>
                <w:rFonts w:cs="Frankruhel" w:hint="cs"/>
                <w:rtl/>
              </w:rPr>
            </w:pPr>
            <w:r>
              <w:rPr>
                <w:rtl/>
              </w:rPr>
              <w:t>סמכויות שומר</w:t>
            </w:r>
          </w:p>
        </w:tc>
        <w:tc>
          <w:tcPr>
            <w:tcW w:w="567" w:type="dxa"/>
          </w:tcPr>
          <w:p w14:paraId="4F7D3DE1" w14:textId="77777777" w:rsidR="002B49D1" w:rsidRPr="002B49D1" w:rsidRDefault="002B49D1" w:rsidP="002B49D1">
            <w:pPr>
              <w:rPr>
                <w:rStyle w:val="Hyperlink"/>
                <w:rFonts w:hint="cs"/>
                <w:rtl/>
              </w:rPr>
            </w:pPr>
            <w:hyperlink w:anchor="Seif15" w:tooltip="סמכויות שומר" w:history="1">
              <w:r w:rsidRPr="002B49D1">
                <w:rPr>
                  <w:rStyle w:val="Hyperlink"/>
                </w:rPr>
                <w:t>Go</w:t>
              </w:r>
            </w:hyperlink>
          </w:p>
        </w:tc>
        <w:tc>
          <w:tcPr>
            <w:tcW w:w="850" w:type="dxa"/>
          </w:tcPr>
          <w:p w14:paraId="12BBBD34"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sidR="007E3F28">
              <w:rPr>
                <w:noProof/>
                <w:rtl/>
              </w:rPr>
              <w:t>4</w:t>
            </w:r>
            <w:r>
              <w:rPr>
                <w:rFonts w:cs="Frankruhel"/>
                <w:rtl/>
              </w:rPr>
              <w:fldChar w:fldCharType="end"/>
            </w:r>
          </w:p>
        </w:tc>
      </w:tr>
      <w:tr w:rsidR="002B49D1" w:rsidRPr="002B49D1" w14:paraId="3A7AC61B" w14:textId="77777777" w:rsidTr="002B49D1">
        <w:tblPrEx>
          <w:tblCellMar>
            <w:top w:w="0" w:type="dxa"/>
            <w:bottom w:w="0" w:type="dxa"/>
          </w:tblCellMar>
        </w:tblPrEx>
        <w:tc>
          <w:tcPr>
            <w:tcW w:w="1247" w:type="dxa"/>
          </w:tcPr>
          <w:p w14:paraId="5005C940" w14:textId="77777777" w:rsidR="002B49D1" w:rsidRPr="002B49D1" w:rsidRDefault="002B49D1" w:rsidP="002B49D1">
            <w:pPr>
              <w:rPr>
                <w:rFonts w:cs="Frankruhel" w:hint="cs"/>
                <w:rtl/>
              </w:rPr>
            </w:pPr>
            <w:r>
              <w:rPr>
                <w:rtl/>
              </w:rPr>
              <w:t xml:space="preserve">סעיף 3ב </w:t>
            </w:r>
          </w:p>
        </w:tc>
        <w:tc>
          <w:tcPr>
            <w:tcW w:w="5669" w:type="dxa"/>
          </w:tcPr>
          <w:p w14:paraId="09067797" w14:textId="77777777" w:rsidR="002B49D1" w:rsidRPr="002B49D1" w:rsidRDefault="002B49D1" w:rsidP="002B49D1">
            <w:pPr>
              <w:rPr>
                <w:rFonts w:cs="Frankruhel" w:hint="cs"/>
                <w:rtl/>
              </w:rPr>
            </w:pPr>
            <w:r>
              <w:rPr>
                <w:rtl/>
              </w:rPr>
              <w:t>מסירה לידי חייל</w:t>
            </w:r>
          </w:p>
        </w:tc>
        <w:tc>
          <w:tcPr>
            <w:tcW w:w="567" w:type="dxa"/>
          </w:tcPr>
          <w:p w14:paraId="58269F71" w14:textId="77777777" w:rsidR="002B49D1" w:rsidRPr="002B49D1" w:rsidRDefault="002B49D1" w:rsidP="002B49D1">
            <w:pPr>
              <w:rPr>
                <w:rStyle w:val="Hyperlink"/>
                <w:rFonts w:hint="cs"/>
                <w:rtl/>
              </w:rPr>
            </w:pPr>
            <w:hyperlink w:anchor="Seif16" w:tooltip="מסירה לידי חייל" w:history="1">
              <w:r w:rsidRPr="002B49D1">
                <w:rPr>
                  <w:rStyle w:val="Hyperlink"/>
                </w:rPr>
                <w:t>Go</w:t>
              </w:r>
            </w:hyperlink>
          </w:p>
        </w:tc>
        <w:tc>
          <w:tcPr>
            <w:tcW w:w="850" w:type="dxa"/>
          </w:tcPr>
          <w:p w14:paraId="5CBF85BF"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4CFF64D8" w14:textId="77777777" w:rsidTr="002B49D1">
        <w:tblPrEx>
          <w:tblCellMar>
            <w:top w:w="0" w:type="dxa"/>
            <w:bottom w:w="0" w:type="dxa"/>
          </w:tblCellMar>
        </w:tblPrEx>
        <w:tc>
          <w:tcPr>
            <w:tcW w:w="1247" w:type="dxa"/>
          </w:tcPr>
          <w:p w14:paraId="130ECBDC" w14:textId="77777777" w:rsidR="002B49D1" w:rsidRPr="002B49D1" w:rsidRDefault="002B49D1" w:rsidP="002B49D1">
            <w:pPr>
              <w:rPr>
                <w:rFonts w:cs="Frankruhel" w:hint="cs"/>
                <w:rtl/>
              </w:rPr>
            </w:pPr>
            <w:r>
              <w:rPr>
                <w:rtl/>
              </w:rPr>
              <w:t xml:space="preserve">סעיף 3ג </w:t>
            </w:r>
          </w:p>
        </w:tc>
        <w:tc>
          <w:tcPr>
            <w:tcW w:w="5669" w:type="dxa"/>
          </w:tcPr>
          <w:p w14:paraId="39AF666D" w14:textId="77777777" w:rsidR="002B49D1" w:rsidRPr="002B49D1" w:rsidRDefault="002B49D1" w:rsidP="002B49D1">
            <w:pPr>
              <w:rPr>
                <w:rFonts w:cs="Frankruhel" w:hint="cs"/>
                <w:rtl/>
              </w:rPr>
            </w:pPr>
            <w:r>
              <w:rPr>
                <w:rtl/>
              </w:rPr>
              <w:t>עונשין</w:t>
            </w:r>
          </w:p>
        </w:tc>
        <w:tc>
          <w:tcPr>
            <w:tcW w:w="567" w:type="dxa"/>
          </w:tcPr>
          <w:p w14:paraId="18F94395" w14:textId="77777777" w:rsidR="002B49D1" w:rsidRPr="002B49D1" w:rsidRDefault="002B49D1" w:rsidP="002B49D1">
            <w:pPr>
              <w:rPr>
                <w:rStyle w:val="Hyperlink"/>
                <w:rFonts w:hint="cs"/>
                <w:rtl/>
              </w:rPr>
            </w:pPr>
            <w:hyperlink w:anchor="Seif17" w:tooltip="עונשין" w:history="1">
              <w:r w:rsidRPr="002B49D1">
                <w:rPr>
                  <w:rStyle w:val="Hyperlink"/>
                </w:rPr>
                <w:t>Go</w:t>
              </w:r>
            </w:hyperlink>
          </w:p>
        </w:tc>
        <w:tc>
          <w:tcPr>
            <w:tcW w:w="850" w:type="dxa"/>
          </w:tcPr>
          <w:p w14:paraId="2DA278C2"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71A3952D" w14:textId="77777777" w:rsidTr="002B49D1">
        <w:tblPrEx>
          <w:tblCellMar>
            <w:top w:w="0" w:type="dxa"/>
            <w:bottom w:w="0" w:type="dxa"/>
          </w:tblCellMar>
        </w:tblPrEx>
        <w:tc>
          <w:tcPr>
            <w:tcW w:w="1247" w:type="dxa"/>
          </w:tcPr>
          <w:p w14:paraId="7CCC9F69" w14:textId="77777777" w:rsidR="002B49D1" w:rsidRPr="002B49D1" w:rsidRDefault="002B49D1" w:rsidP="002B49D1">
            <w:pPr>
              <w:rPr>
                <w:rFonts w:cs="Frankruhel" w:hint="cs"/>
                <w:rtl/>
              </w:rPr>
            </w:pPr>
            <w:r>
              <w:rPr>
                <w:rtl/>
              </w:rPr>
              <w:t xml:space="preserve">סעיף 4 </w:t>
            </w:r>
          </w:p>
        </w:tc>
        <w:tc>
          <w:tcPr>
            <w:tcW w:w="5669" w:type="dxa"/>
          </w:tcPr>
          <w:p w14:paraId="510C8364" w14:textId="77777777" w:rsidR="002B49D1" w:rsidRPr="002B49D1" w:rsidRDefault="002B49D1" w:rsidP="002B49D1">
            <w:pPr>
              <w:rPr>
                <w:rFonts w:cs="Frankruhel" w:hint="cs"/>
                <w:rtl/>
              </w:rPr>
            </w:pPr>
            <w:r>
              <w:rPr>
                <w:rtl/>
              </w:rPr>
              <w:t>חובותיו של שומר</w:t>
            </w:r>
          </w:p>
        </w:tc>
        <w:tc>
          <w:tcPr>
            <w:tcW w:w="567" w:type="dxa"/>
          </w:tcPr>
          <w:p w14:paraId="68198418" w14:textId="77777777" w:rsidR="002B49D1" w:rsidRPr="002B49D1" w:rsidRDefault="002B49D1" w:rsidP="002B49D1">
            <w:pPr>
              <w:rPr>
                <w:rStyle w:val="Hyperlink"/>
                <w:rFonts w:hint="cs"/>
                <w:rtl/>
              </w:rPr>
            </w:pPr>
            <w:hyperlink w:anchor="Seif5" w:tooltip="חובותיו של שומר" w:history="1">
              <w:r w:rsidRPr="002B49D1">
                <w:rPr>
                  <w:rStyle w:val="Hyperlink"/>
                </w:rPr>
                <w:t>Go</w:t>
              </w:r>
            </w:hyperlink>
          </w:p>
        </w:tc>
        <w:tc>
          <w:tcPr>
            <w:tcW w:w="850" w:type="dxa"/>
          </w:tcPr>
          <w:p w14:paraId="35ED74B8"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748BB9CE" w14:textId="77777777" w:rsidTr="002B49D1">
        <w:tblPrEx>
          <w:tblCellMar>
            <w:top w:w="0" w:type="dxa"/>
            <w:bottom w:w="0" w:type="dxa"/>
          </w:tblCellMar>
        </w:tblPrEx>
        <w:tc>
          <w:tcPr>
            <w:tcW w:w="1247" w:type="dxa"/>
          </w:tcPr>
          <w:p w14:paraId="2B9ED37D" w14:textId="77777777" w:rsidR="002B49D1" w:rsidRPr="002B49D1" w:rsidRDefault="002B49D1" w:rsidP="002B49D1">
            <w:pPr>
              <w:rPr>
                <w:rFonts w:cs="Frankruhel" w:hint="cs"/>
                <w:rtl/>
              </w:rPr>
            </w:pPr>
            <w:r>
              <w:rPr>
                <w:rtl/>
              </w:rPr>
              <w:t xml:space="preserve">סעיף 5 </w:t>
            </w:r>
          </w:p>
        </w:tc>
        <w:tc>
          <w:tcPr>
            <w:tcW w:w="5669" w:type="dxa"/>
          </w:tcPr>
          <w:p w14:paraId="07242ADF" w14:textId="77777777" w:rsidR="002B49D1" w:rsidRPr="002B49D1" w:rsidRDefault="002B49D1" w:rsidP="002B49D1">
            <w:pPr>
              <w:rPr>
                <w:rFonts w:cs="Frankruhel" w:hint="cs"/>
                <w:rtl/>
              </w:rPr>
            </w:pPr>
            <w:r>
              <w:rPr>
                <w:rtl/>
              </w:rPr>
              <w:t>הגבלת חובה מבחינת הגיל והמין</w:t>
            </w:r>
          </w:p>
        </w:tc>
        <w:tc>
          <w:tcPr>
            <w:tcW w:w="567" w:type="dxa"/>
          </w:tcPr>
          <w:p w14:paraId="118D52EE" w14:textId="77777777" w:rsidR="002B49D1" w:rsidRPr="002B49D1" w:rsidRDefault="002B49D1" w:rsidP="002B49D1">
            <w:pPr>
              <w:rPr>
                <w:rStyle w:val="Hyperlink"/>
                <w:rFonts w:hint="cs"/>
                <w:rtl/>
              </w:rPr>
            </w:pPr>
            <w:hyperlink w:anchor="Seif4" w:tooltip="הגבלת חובה מבחינת הגיל והמין" w:history="1">
              <w:r w:rsidRPr="002B49D1">
                <w:rPr>
                  <w:rStyle w:val="Hyperlink"/>
                </w:rPr>
                <w:t>Go</w:t>
              </w:r>
            </w:hyperlink>
          </w:p>
        </w:tc>
        <w:tc>
          <w:tcPr>
            <w:tcW w:w="850" w:type="dxa"/>
          </w:tcPr>
          <w:p w14:paraId="75B3247D"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2006B7C8" w14:textId="77777777" w:rsidTr="002B49D1">
        <w:tblPrEx>
          <w:tblCellMar>
            <w:top w:w="0" w:type="dxa"/>
            <w:bottom w:w="0" w:type="dxa"/>
          </w:tblCellMar>
        </w:tblPrEx>
        <w:tc>
          <w:tcPr>
            <w:tcW w:w="1247" w:type="dxa"/>
          </w:tcPr>
          <w:p w14:paraId="2F641158" w14:textId="77777777" w:rsidR="002B49D1" w:rsidRPr="002B49D1" w:rsidRDefault="002B49D1" w:rsidP="002B49D1">
            <w:pPr>
              <w:rPr>
                <w:rFonts w:cs="Frankruhel" w:hint="cs"/>
                <w:rtl/>
              </w:rPr>
            </w:pPr>
            <w:r>
              <w:rPr>
                <w:rtl/>
              </w:rPr>
              <w:t xml:space="preserve">סעיף 6 </w:t>
            </w:r>
          </w:p>
        </w:tc>
        <w:tc>
          <w:tcPr>
            <w:tcW w:w="5669" w:type="dxa"/>
          </w:tcPr>
          <w:p w14:paraId="2CFA1A09" w14:textId="77777777" w:rsidR="002B49D1" w:rsidRPr="002B49D1" w:rsidRDefault="002B49D1" w:rsidP="002B49D1">
            <w:pPr>
              <w:rPr>
                <w:rFonts w:cs="Frankruhel" w:hint="cs"/>
                <w:rtl/>
              </w:rPr>
            </w:pPr>
            <w:r>
              <w:rPr>
                <w:rtl/>
              </w:rPr>
              <w:t>הגבלת החובה מבחינת הבריאות</w:t>
            </w:r>
          </w:p>
        </w:tc>
        <w:tc>
          <w:tcPr>
            <w:tcW w:w="567" w:type="dxa"/>
          </w:tcPr>
          <w:p w14:paraId="11C5A689" w14:textId="77777777" w:rsidR="002B49D1" w:rsidRPr="002B49D1" w:rsidRDefault="002B49D1" w:rsidP="002B49D1">
            <w:pPr>
              <w:rPr>
                <w:rStyle w:val="Hyperlink"/>
                <w:rFonts w:hint="cs"/>
                <w:rtl/>
              </w:rPr>
            </w:pPr>
            <w:hyperlink w:anchor="Seif6" w:tooltip="הגבלת החובה מבחינת הבריאות" w:history="1">
              <w:r w:rsidRPr="002B49D1">
                <w:rPr>
                  <w:rStyle w:val="Hyperlink"/>
                </w:rPr>
                <w:t>Go</w:t>
              </w:r>
            </w:hyperlink>
          </w:p>
        </w:tc>
        <w:tc>
          <w:tcPr>
            <w:tcW w:w="850" w:type="dxa"/>
          </w:tcPr>
          <w:p w14:paraId="66929262"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6947121C" w14:textId="77777777" w:rsidTr="002B49D1">
        <w:tblPrEx>
          <w:tblCellMar>
            <w:top w:w="0" w:type="dxa"/>
            <w:bottom w:w="0" w:type="dxa"/>
          </w:tblCellMar>
        </w:tblPrEx>
        <w:tc>
          <w:tcPr>
            <w:tcW w:w="1247" w:type="dxa"/>
          </w:tcPr>
          <w:p w14:paraId="3CC54900" w14:textId="77777777" w:rsidR="002B49D1" w:rsidRPr="002B49D1" w:rsidRDefault="002B49D1" w:rsidP="002B49D1">
            <w:pPr>
              <w:rPr>
                <w:rFonts w:cs="Frankruhel" w:hint="cs"/>
                <w:rtl/>
              </w:rPr>
            </w:pPr>
            <w:r>
              <w:rPr>
                <w:rtl/>
              </w:rPr>
              <w:t xml:space="preserve">סעיף 7 </w:t>
            </w:r>
          </w:p>
        </w:tc>
        <w:tc>
          <w:tcPr>
            <w:tcW w:w="5669" w:type="dxa"/>
          </w:tcPr>
          <w:p w14:paraId="778E5A91" w14:textId="77777777" w:rsidR="002B49D1" w:rsidRPr="002B49D1" w:rsidRDefault="002B49D1" w:rsidP="002B49D1">
            <w:pPr>
              <w:rPr>
                <w:rFonts w:cs="Frankruhel" w:hint="cs"/>
                <w:rtl/>
              </w:rPr>
            </w:pPr>
            <w:r>
              <w:rPr>
                <w:rtl/>
              </w:rPr>
              <w:t>הוראות בדבר בדיקות רפואיות</w:t>
            </w:r>
          </w:p>
        </w:tc>
        <w:tc>
          <w:tcPr>
            <w:tcW w:w="567" w:type="dxa"/>
          </w:tcPr>
          <w:p w14:paraId="2B355727" w14:textId="77777777" w:rsidR="002B49D1" w:rsidRPr="002B49D1" w:rsidRDefault="002B49D1" w:rsidP="002B49D1">
            <w:pPr>
              <w:rPr>
                <w:rStyle w:val="Hyperlink"/>
                <w:rFonts w:hint="cs"/>
                <w:rtl/>
              </w:rPr>
            </w:pPr>
            <w:hyperlink w:anchor="Seif7" w:tooltip="הוראות בדבר בדיקות רפואיות" w:history="1">
              <w:r w:rsidRPr="002B49D1">
                <w:rPr>
                  <w:rStyle w:val="Hyperlink"/>
                </w:rPr>
                <w:t>Go</w:t>
              </w:r>
            </w:hyperlink>
          </w:p>
        </w:tc>
        <w:tc>
          <w:tcPr>
            <w:tcW w:w="850" w:type="dxa"/>
          </w:tcPr>
          <w:p w14:paraId="385D2AFE"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4EBE6751" w14:textId="77777777" w:rsidTr="002B49D1">
        <w:tblPrEx>
          <w:tblCellMar>
            <w:top w:w="0" w:type="dxa"/>
            <w:bottom w:w="0" w:type="dxa"/>
          </w:tblCellMar>
        </w:tblPrEx>
        <w:tc>
          <w:tcPr>
            <w:tcW w:w="1247" w:type="dxa"/>
          </w:tcPr>
          <w:p w14:paraId="668EB315" w14:textId="77777777" w:rsidR="002B49D1" w:rsidRPr="002B49D1" w:rsidRDefault="002B49D1" w:rsidP="002B49D1">
            <w:pPr>
              <w:rPr>
                <w:rFonts w:cs="Frankruhel" w:hint="cs"/>
                <w:rtl/>
              </w:rPr>
            </w:pPr>
            <w:r>
              <w:rPr>
                <w:rtl/>
              </w:rPr>
              <w:t xml:space="preserve">סעיף 8 </w:t>
            </w:r>
          </w:p>
        </w:tc>
        <w:tc>
          <w:tcPr>
            <w:tcW w:w="5669" w:type="dxa"/>
          </w:tcPr>
          <w:p w14:paraId="0B791096" w14:textId="77777777" w:rsidR="002B49D1" w:rsidRPr="002B49D1" w:rsidRDefault="002B49D1" w:rsidP="002B49D1">
            <w:pPr>
              <w:rPr>
                <w:rFonts w:cs="Frankruhel" w:hint="cs"/>
                <w:rtl/>
              </w:rPr>
            </w:pPr>
            <w:r>
              <w:rPr>
                <w:rtl/>
              </w:rPr>
              <w:t>הגבלות החובה מבחינת הזמן</w:t>
            </w:r>
          </w:p>
        </w:tc>
        <w:tc>
          <w:tcPr>
            <w:tcW w:w="567" w:type="dxa"/>
          </w:tcPr>
          <w:p w14:paraId="3E7E09CF" w14:textId="77777777" w:rsidR="002B49D1" w:rsidRPr="002B49D1" w:rsidRDefault="002B49D1" w:rsidP="002B49D1">
            <w:pPr>
              <w:rPr>
                <w:rStyle w:val="Hyperlink"/>
                <w:rFonts w:hint="cs"/>
                <w:rtl/>
              </w:rPr>
            </w:pPr>
            <w:hyperlink w:anchor="Seif8" w:tooltip="הגבלות החובה מבחינת הזמן" w:history="1">
              <w:r w:rsidRPr="002B49D1">
                <w:rPr>
                  <w:rStyle w:val="Hyperlink"/>
                </w:rPr>
                <w:t>Go</w:t>
              </w:r>
            </w:hyperlink>
          </w:p>
        </w:tc>
        <w:tc>
          <w:tcPr>
            <w:tcW w:w="850" w:type="dxa"/>
          </w:tcPr>
          <w:p w14:paraId="044B1056"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5198AE7D" w14:textId="77777777" w:rsidTr="002B49D1">
        <w:tblPrEx>
          <w:tblCellMar>
            <w:top w:w="0" w:type="dxa"/>
            <w:bottom w:w="0" w:type="dxa"/>
          </w:tblCellMar>
        </w:tblPrEx>
        <w:tc>
          <w:tcPr>
            <w:tcW w:w="1247" w:type="dxa"/>
          </w:tcPr>
          <w:p w14:paraId="798E717A" w14:textId="77777777" w:rsidR="002B49D1" w:rsidRPr="002B49D1" w:rsidRDefault="002B49D1" w:rsidP="002B49D1">
            <w:pPr>
              <w:rPr>
                <w:rFonts w:cs="Frankruhel" w:hint="cs"/>
                <w:rtl/>
              </w:rPr>
            </w:pPr>
            <w:r>
              <w:rPr>
                <w:rtl/>
              </w:rPr>
              <w:t xml:space="preserve">סעיף 9 </w:t>
            </w:r>
          </w:p>
        </w:tc>
        <w:tc>
          <w:tcPr>
            <w:tcW w:w="5669" w:type="dxa"/>
          </w:tcPr>
          <w:p w14:paraId="68A45A77" w14:textId="77777777" w:rsidR="002B49D1" w:rsidRPr="002B49D1" w:rsidRDefault="002B49D1" w:rsidP="002B49D1">
            <w:pPr>
              <w:rPr>
                <w:rFonts w:cs="Frankruhel" w:hint="cs"/>
                <w:rtl/>
              </w:rPr>
            </w:pPr>
            <w:r>
              <w:rPr>
                <w:rtl/>
              </w:rPr>
              <w:t>התנדבות לשמירה</w:t>
            </w:r>
          </w:p>
        </w:tc>
        <w:tc>
          <w:tcPr>
            <w:tcW w:w="567" w:type="dxa"/>
          </w:tcPr>
          <w:p w14:paraId="042F7EE5" w14:textId="77777777" w:rsidR="002B49D1" w:rsidRPr="002B49D1" w:rsidRDefault="002B49D1" w:rsidP="002B49D1">
            <w:pPr>
              <w:rPr>
                <w:rStyle w:val="Hyperlink"/>
                <w:rFonts w:hint="cs"/>
                <w:rtl/>
              </w:rPr>
            </w:pPr>
            <w:hyperlink w:anchor="Seif9" w:tooltip="התנדבות לשמירה" w:history="1">
              <w:r w:rsidRPr="002B49D1">
                <w:rPr>
                  <w:rStyle w:val="Hyperlink"/>
                </w:rPr>
                <w:t>Go</w:t>
              </w:r>
            </w:hyperlink>
          </w:p>
        </w:tc>
        <w:tc>
          <w:tcPr>
            <w:tcW w:w="850" w:type="dxa"/>
          </w:tcPr>
          <w:p w14:paraId="2D23CDBE"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6E268946" w14:textId="77777777" w:rsidTr="002B49D1">
        <w:tblPrEx>
          <w:tblCellMar>
            <w:top w:w="0" w:type="dxa"/>
            <w:bottom w:w="0" w:type="dxa"/>
          </w:tblCellMar>
        </w:tblPrEx>
        <w:tc>
          <w:tcPr>
            <w:tcW w:w="1247" w:type="dxa"/>
          </w:tcPr>
          <w:p w14:paraId="696AE1A7" w14:textId="77777777" w:rsidR="002B49D1" w:rsidRPr="002B49D1" w:rsidRDefault="002B49D1" w:rsidP="002B49D1">
            <w:pPr>
              <w:rPr>
                <w:rFonts w:cs="Frankruhel" w:hint="cs"/>
                <w:rtl/>
              </w:rPr>
            </w:pPr>
            <w:r>
              <w:rPr>
                <w:rtl/>
              </w:rPr>
              <w:t xml:space="preserve">סעיף 9א </w:t>
            </w:r>
          </w:p>
        </w:tc>
        <w:tc>
          <w:tcPr>
            <w:tcW w:w="5669" w:type="dxa"/>
          </w:tcPr>
          <w:p w14:paraId="445FA141" w14:textId="77777777" w:rsidR="002B49D1" w:rsidRPr="002B49D1" w:rsidRDefault="002B49D1" w:rsidP="002B49D1">
            <w:pPr>
              <w:rPr>
                <w:rFonts w:cs="Frankruhel" w:hint="cs"/>
                <w:rtl/>
              </w:rPr>
            </w:pPr>
            <w:r>
              <w:rPr>
                <w:rtl/>
              </w:rPr>
              <w:t>חובת עדיפות</w:t>
            </w:r>
          </w:p>
        </w:tc>
        <w:tc>
          <w:tcPr>
            <w:tcW w:w="567" w:type="dxa"/>
          </w:tcPr>
          <w:p w14:paraId="23BA0F6F" w14:textId="77777777" w:rsidR="002B49D1" w:rsidRPr="002B49D1" w:rsidRDefault="002B49D1" w:rsidP="002B49D1">
            <w:pPr>
              <w:rPr>
                <w:rStyle w:val="Hyperlink"/>
                <w:rFonts w:hint="cs"/>
                <w:rtl/>
              </w:rPr>
            </w:pPr>
            <w:hyperlink w:anchor="Seif18" w:tooltip="חובת עדיפות" w:history="1">
              <w:r w:rsidRPr="002B49D1">
                <w:rPr>
                  <w:rStyle w:val="Hyperlink"/>
                </w:rPr>
                <w:t>Go</w:t>
              </w:r>
            </w:hyperlink>
          </w:p>
        </w:tc>
        <w:tc>
          <w:tcPr>
            <w:tcW w:w="850" w:type="dxa"/>
          </w:tcPr>
          <w:p w14:paraId="33EEE07A"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sidR="007E3F28">
              <w:rPr>
                <w:noProof/>
                <w:rtl/>
              </w:rPr>
              <w:t>5</w:t>
            </w:r>
            <w:r>
              <w:rPr>
                <w:rFonts w:cs="Frankruhel"/>
                <w:rtl/>
              </w:rPr>
              <w:fldChar w:fldCharType="end"/>
            </w:r>
          </w:p>
        </w:tc>
      </w:tr>
      <w:tr w:rsidR="002B49D1" w:rsidRPr="002B49D1" w14:paraId="60B5B559" w14:textId="77777777" w:rsidTr="002B49D1">
        <w:tblPrEx>
          <w:tblCellMar>
            <w:top w:w="0" w:type="dxa"/>
            <w:bottom w:w="0" w:type="dxa"/>
          </w:tblCellMar>
        </w:tblPrEx>
        <w:tc>
          <w:tcPr>
            <w:tcW w:w="1247" w:type="dxa"/>
          </w:tcPr>
          <w:p w14:paraId="576D4448" w14:textId="77777777" w:rsidR="002B49D1" w:rsidRPr="002B49D1" w:rsidRDefault="002B49D1" w:rsidP="002B49D1">
            <w:pPr>
              <w:rPr>
                <w:rFonts w:cs="Frankruhel" w:hint="cs"/>
                <w:rtl/>
              </w:rPr>
            </w:pPr>
            <w:r>
              <w:rPr>
                <w:rtl/>
              </w:rPr>
              <w:t xml:space="preserve">סעיף 10 </w:t>
            </w:r>
          </w:p>
        </w:tc>
        <w:tc>
          <w:tcPr>
            <w:tcW w:w="5669" w:type="dxa"/>
          </w:tcPr>
          <w:p w14:paraId="15E14FC2" w14:textId="77777777" w:rsidR="002B49D1" w:rsidRPr="002B49D1" w:rsidRDefault="002B49D1" w:rsidP="002B49D1">
            <w:pPr>
              <w:rPr>
                <w:rFonts w:cs="Frankruhel" w:hint="cs"/>
                <w:rtl/>
              </w:rPr>
            </w:pPr>
            <w:r>
              <w:rPr>
                <w:rtl/>
              </w:rPr>
              <w:t>ערר</w:t>
            </w:r>
          </w:p>
        </w:tc>
        <w:tc>
          <w:tcPr>
            <w:tcW w:w="567" w:type="dxa"/>
          </w:tcPr>
          <w:p w14:paraId="7FBD7188" w14:textId="77777777" w:rsidR="002B49D1" w:rsidRPr="002B49D1" w:rsidRDefault="002B49D1" w:rsidP="002B49D1">
            <w:pPr>
              <w:rPr>
                <w:rStyle w:val="Hyperlink"/>
                <w:rFonts w:hint="cs"/>
                <w:rtl/>
              </w:rPr>
            </w:pPr>
            <w:hyperlink w:anchor="Seif10" w:tooltip="ערר" w:history="1">
              <w:r w:rsidRPr="002B49D1">
                <w:rPr>
                  <w:rStyle w:val="Hyperlink"/>
                </w:rPr>
                <w:t>Go</w:t>
              </w:r>
            </w:hyperlink>
          </w:p>
        </w:tc>
        <w:tc>
          <w:tcPr>
            <w:tcW w:w="850" w:type="dxa"/>
          </w:tcPr>
          <w:p w14:paraId="21B9671E"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sidR="007E3F28">
              <w:rPr>
                <w:noProof/>
                <w:rtl/>
              </w:rPr>
              <w:t>6</w:t>
            </w:r>
            <w:r>
              <w:rPr>
                <w:rFonts w:cs="Frankruhel"/>
                <w:rtl/>
              </w:rPr>
              <w:fldChar w:fldCharType="end"/>
            </w:r>
          </w:p>
        </w:tc>
      </w:tr>
      <w:tr w:rsidR="002B49D1" w:rsidRPr="002B49D1" w14:paraId="1C24C905" w14:textId="77777777" w:rsidTr="002B49D1">
        <w:tblPrEx>
          <w:tblCellMar>
            <w:top w:w="0" w:type="dxa"/>
            <w:bottom w:w="0" w:type="dxa"/>
          </w:tblCellMar>
        </w:tblPrEx>
        <w:tc>
          <w:tcPr>
            <w:tcW w:w="1247" w:type="dxa"/>
          </w:tcPr>
          <w:p w14:paraId="35FB142A" w14:textId="77777777" w:rsidR="002B49D1" w:rsidRPr="002B49D1" w:rsidRDefault="002B49D1" w:rsidP="002B49D1">
            <w:pPr>
              <w:rPr>
                <w:rFonts w:cs="Frankruhel" w:hint="cs"/>
                <w:rtl/>
              </w:rPr>
            </w:pPr>
            <w:r>
              <w:rPr>
                <w:rtl/>
              </w:rPr>
              <w:t xml:space="preserve">סעיף 11 </w:t>
            </w:r>
          </w:p>
        </w:tc>
        <w:tc>
          <w:tcPr>
            <w:tcW w:w="5669" w:type="dxa"/>
          </w:tcPr>
          <w:p w14:paraId="7C415A42" w14:textId="77777777" w:rsidR="002B49D1" w:rsidRPr="002B49D1" w:rsidRDefault="002B49D1" w:rsidP="002B49D1">
            <w:pPr>
              <w:rPr>
                <w:rFonts w:cs="Frankruhel" w:hint="cs"/>
                <w:rtl/>
              </w:rPr>
            </w:pPr>
            <w:r>
              <w:rPr>
                <w:rtl/>
              </w:rPr>
              <w:t>גימלאות לנפגעים</w:t>
            </w:r>
          </w:p>
        </w:tc>
        <w:tc>
          <w:tcPr>
            <w:tcW w:w="567" w:type="dxa"/>
          </w:tcPr>
          <w:p w14:paraId="72308F5C" w14:textId="77777777" w:rsidR="002B49D1" w:rsidRPr="002B49D1" w:rsidRDefault="002B49D1" w:rsidP="002B49D1">
            <w:pPr>
              <w:rPr>
                <w:rStyle w:val="Hyperlink"/>
                <w:rFonts w:hint="cs"/>
                <w:rtl/>
              </w:rPr>
            </w:pPr>
            <w:hyperlink w:anchor="Seif11" w:tooltip="גימלאות לנפגעים" w:history="1">
              <w:r w:rsidRPr="002B49D1">
                <w:rPr>
                  <w:rStyle w:val="Hyperlink"/>
                </w:rPr>
                <w:t>Go</w:t>
              </w:r>
            </w:hyperlink>
          </w:p>
        </w:tc>
        <w:tc>
          <w:tcPr>
            <w:tcW w:w="850" w:type="dxa"/>
          </w:tcPr>
          <w:p w14:paraId="4BF8A027"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sidR="007E3F28">
              <w:rPr>
                <w:noProof/>
                <w:rtl/>
              </w:rPr>
              <w:t>6</w:t>
            </w:r>
            <w:r>
              <w:rPr>
                <w:rFonts w:cs="Frankruhel"/>
                <w:rtl/>
              </w:rPr>
              <w:fldChar w:fldCharType="end"/>
            </w:r>
          </w:p>
        </w:tc>
      </w:tr>
      <w:tr w:rsidR="002B49D1" w:rsidRPr="002B49D1" w14:paraId="45187C15" w14:textId="77777777" w:rsidTr="002B49D1">
        <w:tblPrEx>
          <w:tblCellMar>
            <w:top w:w="0" w:type="dxa"/>
            <w:bottom w:w="0" w:type="dxa"/>
          </w:tblCellMar>
        </w:tblPrEx>
        <w:tc>
          <w:tcPr>
            <w:tcW w:w="1247" w:type="dxa"/>
          </w:tcPr>
          <w:p w14:paraId="4A4077EB" w14:textId="77777777" w:rsidR="002B49D1" w:rsidRPr="002B49D1" w:rsidRDefault="002B49D1" w:rsidP="002B49D1">
            <w:pPr>
              <w:rPr>
                <w:rFonts w:cs="Frankruhel" w:hint="cs"/>
                <w:rtl/>
              </w:rPr>
            </w:pPr>
            <w:r>
              <w:rPr>
                <w:rtl/>
              </w:rPr>
              <w:t xml:space="preserve">סעיף 11א </w:t>
            </w:r>
          </w:p>
        </w:tc>
        <w:tc>
          <w:tcPr>
            <w:tcW w:w="5669" w:type="dxa"/>
          </w:tcPr>
          <w:p w14:paraId="26454791" w14:textId="77777777" w:rsidR="002B49D1" w:rsidRPr="002B49D1" w:rsidRDefault="002B49D1" w:rsidP="002B49D1">
            <w:pPr>
              <w:rPr>
                <w:rFonts w:cs="Frankruhel" w:hint="cs"/>
                <w:rtl/>
              </w:rPr>
            </w:pPr>
            <w:r>
              <w:rPr>
                <w:rtl/>
              </w:rPr>
              <w:t>חיובי עובד ומעביד</w:t>
            </w:r>
          </w:p>
        </w:tc>
        <w:tc>
          <w:tcPr>
            <w:tcW w:w="567" w:type="dxa"/>
          </w:tcPr>
          <w:p w14:paraId="4AD74D4F" w14:textId="77777777" w:rsidR="002B49D1" w:rsidRPr="002B49D1" w:rsidRDefault="002B49D1" w:rsidP="002B49D1">
            <w:pPr>
              <w:rPr>
                <w:rStyle w:val="Hyperlink"/>
                <w:rFonts w:hint="cs"/>
                <w:rtl/>
              </w:rPr>
            </w:pPr>
            <w:hyperlink w:anchor="Seif19" w:tooltip="חיובי עובד ומעביד" w:history="1">
              <w:r w:rsidRPr="002B49D1">
                <w:rPr>
                  <w:rStyle w:val="Hyperlink"/>
                </w:rPr>
                <w:t>Go</w:t>
              </w:r>
            </w:hyperlink>
          </w:p>
        </w:tc>
        <w:tc>
          <w:tcPr>
            <w:tcW w:w="850" w:type="dxa"/>
          </w:tcPr>
          <w:p w14:paraId="40BD9C0D"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sidR="007E3F28">
              <w:rPr>
                <w:noProof/>
                <w:rtl/>
              </w:rPr>
              <w:t>6</w:t>
            </w:r>
            <w:r>
              <w:rPr>
                <w:rFonts w:cs="Frankruhel"/>
                <w:rtl/>
              </w:rPr>
              <w:fldChar w:fldCharType="end"/>
            </w:r>
          </w:p>
        </w:tc>
      </w:tr>
      <w:tr w:rsidR="002B49D1" w:rsidRPr="002B49D1" w14:paraId="1A339AEC" w14:textId="77777777" w:rsidTr="002B49D1">
        <w:tblPrEx>
          <w:tblCellMar>
            <w:top w:w="0" w:type="dxa"/>
            <w:bottom w:w="0" w:type="dxa"/>
          </w:tblCellMar>
        </w:tblPrEx>
        <w:tc>
          <w:tcPr>
            <w:tcW w:w="1247" w:type="dxa"/>
          </w:tcPr>
          <w:p w14:paraId="575D17E8" w14:textId="77777777" w:rsidR="002B49D1" w:rsidRPr="002B49D1" w:rsidRDefault="002B49D1" w:rsidP="002B49D1">
            <w:pPr>
              <w:rPr>
                <w:rFonts w:cs="Frankruhel" w:hint="cs"/>
                <w:rtl/>
              </w:rPr>
            </w:pPr>
            <w:r>
              <w:rPr>
                <w:rtl/>
              </w:rPr>
              <w:t xml:space="preserve">סעיף 12 </w:t>
            </w:r>
          </w:p>
        </w:tc>
        <w:tc>
          <w:tcPr>
            <w:tcW w:w="5669" w:type="dxa"/>
          </w:tcPr>
          <w:p w14:paraId="296AF6CD" w14:textId="77777777" w:rsidR="002B49D1" w:rsidRPr="002B49D1" w:rsidRDefault="002B49D1" w:rsidP="002B49D1">
            <w:pPr>
              <w:rPr>
                <w:rFonts w:cs="Frankruhel" w:hint="cs"/>
                <w:rtl/>
              </w:rPr>
            </w:pPr>
            <w:r>
              <w:rPr>
                <w:rtl/>
              </w:rPr>
              <w:t>עונשין ועבירות קנס</w:t>
            </w:r>
          </w:p>
        </w:tc>
        <w:tc>
          <w:tcPr>
            <w:tcW w:w="567" w:type="dxa"/>
          </w:tcPr>
          <w:p w14:paraId="078ACFF2" w14:textId="77777777" w:rsidR="002B49D1" w:rsidRPr="002B49D1" w:rsidRDefault="002B49D1" w:rsidP="002B49D1">
            <w:pPr>
              <w:rPr>
                <w:rStyle w:val="Hyperlink"/>
                <w:rFonts w:hint="cs"/>
                <w:rtl/>
              </w:rPr>
            </w:pPr>
            <w:hyperlink w:anchor="Seif12" w:tooltip="עונשין ועבירות קנס" w:history="1">
              <w:r w:rsidRPr="002B49D1">
                <w:rPr>
                  <w:rStyle w:val="Hyperlink"/>
                </w:rPr>
                <w:t>Go</w:t>
              </w:r>
            </w:hyperlink>
          </w:p>
        </w:tc>
        <w:tc>
          <w:tcPr>
            <w:tcW w:w="850" w:type="dxa"/>
          </w:tcPr>
          <w:p w14:paraId="7358369A"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sidR="007E3F28">
              <w:rPr>
                <w:noProof/>
                <w:rtl/>
              </w:rPr>
              <w:t>6</w:t>
            </w:r>
            <w:r>
              <w:rPr>
                <w:rFonts w:cs="Frankruhel"/>
                <w:rtl/>
              </w:rPr>
              <w:fldChar w:fldCharType="end"/>
            </w:r>
          </w:p>
        </w:tc>
      </w:tr>
      <w:tr w:rsidR="002B49D1" w:rsidRPr="002B49D1" w14:paraId="2CAB9C8F" w14:textId="77777777" w:rsidTr="002B49D1">
        <w:tblPrEx>
          <w:tblCellMar>
            <w:top w:w="0" w:type="dxa"/>
            <w:bottom w:w="0" w:type="dxa"/>
          </w:tblCellMar>
        </w:tblPrEx>
        <w:tc>
          <w:tcPr>
            <w:tcW w:w="1247" w:type="dxa"/>
          </w:tcPr>
          <w:p w14:paraId="48CB15A4" w14:textId="77777777" w:rsidR="002B49D1" w:rsidRPr="002B49D1" w:rsidRDefault="002B49D1" w:rsidP="002B49D1">
            <w:pPr>
              <w:rPr>
                <w:rFonts w:cs="Frankruhel" w:hint="cs"/>
                <w:rtl/>
              </w:rPr>
            </w:pPr>
            <w:r>
              <w:rPr>
                <w:rtl/>
              </w:rPr>
              <w:t xml:space="preserve">סעיף 12א </w:t>
            </w:r>
          </w:p>
        </w:tc>
        <w:tc>
          <w:tcPr>
            <w:tcW w:w="5669" w:type="dxa"/>
          </w:tcPr>
          <w:p w14:paraId="320A207A" w14:textId="77777777" w:rsidR="002B49D1" w:rsidRPr="002B49D1" w:rsidRDefault="002B49D1" w:rsidP="002B49D1">
            <w:pPr>
              <w:rPr>
                <w:rFonts w:cs="Frankruhel" w:hint="cs"/>
                <w:rtl/>
              </w:rPr>
            </w:pPr>
            <w:r>
              <w:rPr>
                <w:rtl/>
              </w:rPr>
              <w:t>תשלום הקנס</w:t>
            </w:r>
          </w:p>
        </w:tc>
        <w:tc>
          <w:tcPr>
            <w:tcW w:w="567" w:type="dxa"/>
          </w:tcPr>
          <w:p w14:paraId="498CB160" w14:textId="77777777" w:rsidR="002B49D1" w:rsidRPr="002B49D1" w:rsidRDefault="002B49D1" w:rsidP="002B49D1">
            <w:pPr>
              <w:rPr>
                <w:rStyle w:val="Hyperlink"/>
                <w:rFonts w:hint="cs"/>
                <w:rtl/>
              </w:rPr>
            </w:pPr>
            <w:hyperlink w:anchor="Seif21" w:tooltip="תשלום הקנס" w:history="1">
              <w:r w:rsidRPr="002B49D1">
                <w:rPr>
                  <w:rStyle w:val="Hyperlink"/>
                </w:rPr>
                <w:t>Go</w:t>
              </w:r>
            </w:hyperlink>
          </w:p>
        </w:tc>
        <w:tc>
          <w:tcPr>
            <w:tcW w:w="850" w:type="dxa"/>
          </w:tcPr>
          <w:p w14:paraId="357D8D89"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sidR="007E3F28">
              <w:rPr>
                <w:noProof/>
                <w:rtl/>
              </w:rPr>
              <w:t>6</w:t>
            </w:r>
            <w:r>
              <w:rPr>
                <w:rFonts w:cs="Frankruhel"/>
                <w:rtl/>
              </w:rPr>
              <w:fldChar w:fldCharType="end"/>
            </w:r>
          </w:p>
        </w:tc>
      </w:tr>
      <w:tr w:rsidR="002B49D1" w:rsidRPr="002B49D1" w14:paraId="4A2F72FE" w14:textId="77777777" w:rsidTr="002B49D1">
        <w:tblPrEx>
          <w:tblCellMar>
            <w:top w:w="0" w:type="dxa"/>
            <w:bottom w:w="0" w:type="dxa"/>
          </w:tblCellMar>
        </w:tblPrEx>
        <w:tc>
          <w:tcPr>
            <w:tcW w:w="1247" w:type="dxa"/>
          </w:tcPr>
          <w:p w14:paraId="4EA1E0FB" w14:textId="77777777" w:rsidR="002B49D1" w:rsidRPr="002B49D1" w:rsidRDefault="002B49D1" w:rsidP="002B49D1">
            <w:pPr>
              <w:rPr>
                <w:rFonts w:cs="Frankruhel" w:hint="cs"/>
                <w:rtl/>
              </w:rPr>
            </w:pPr>
            <w:r>
              <w:rPr>
                <w:rtl/>
              </w:rPr>
              <w:t xml:space="preserve">סעיף 12ב </w:t>
            </w:r>
          </w:p>
        </w:tc>
        <w:tc>
          <w:tcPr>
            <w:tcW w:w="5669" w:type="dxa"/>
          </w:tcPr>
          <w:p w14:paraId="3340DE84" w14:textId="77777777" w:rsidR="002B49D1" w:rsidRPr="002B49D1" w:rsidRDefault="002B49D1" w:rsidP="002B49D1">
            <w:pPr>
              <w:rPr>
                <w:rFonts w:cs="Frankruhel" w:hint="cs"/>
                <w:rtl/>
              </w:rPr>
            </w:pPr>
            <w:r>
              <w:rPr>
                <w:rtl/>
              </w:rPr>
              <w:t>הזמנה למשפט</w:t>
            </w:r>
          </w:p>
        </w:tc>
        <w:tc>
          <w:tcPr>
            <w:tcW w:w="567" w:type="dxa"/>
          </w:tcPr>
          <w:p w14:paraId="5AA545EB" w14:textId="77777777" w:rsidR="002B49D1" w:rsidRPr="002B49D1" w:rsidRDefault="002B49D1" w:rsidP="002B49D1">
            <w:pPr>
              <w:rPr>
                <w:rStyle w:val="Hyperlink"/>
                <w:rFonts w:hint="cs"/>
                <w:rtl/>
              </w:rPr>
            </w:pPr>
            <w:hyperlink w:anchor="Seif22" w:tooltip="הזמנה למשפט" w:history="1">
              <w:r w:rsidRPr="002B49D1">
                <w:rPr>
                  <w:rStyle w:val="Hyperlink"/>
                </w:rPr>
                <w:t>Go</w:t>
              </w:r>
            </w:hyperlink>
          </w:p>
        </w:tc>
        <w:tc>
          <w:tcPr>
            <w:tcW w:w="850" w:type="dxa"/>
          </w:tcPr>
          <w:p w14:paraId="11782BA7"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sidR="007E3F28">
              <w:rPr>
                <w:noProof/>
                <w:rtl/>
              </w:rPr>
              <w:t>7</w:t>
            </w:r>
            <w:r>
              <w:rPr>
                <w:rFonts w:cs="Frankruhel"/>
                <w:rtl/>
              </w:rPr>
              <w:fldChar w:fldCharType="end"/>
            </w:r>
          </w:p>
        </w:tc>
      </w:tr>
      <w:tr w:rsidR="002B49D1" w:rsidRPr="002B49D1" w14:paraId="5E9ED2FB" w14:textId="77777777" w:rsidTr="002B49D1">
        <w:tblPrEx>
          <w:tblCellMar>
            <w:top w:w="0" w:type="dxa"/>
            <w:bottom w:w="0" w:type="dxa"/>
          </w:tblCellMar>
        </w:tblPrEx>
        <w:tc>
          <w:tcPr>
            <w:tcW w:w="1247" w:type="dxa"/>
          </w:tcPr>
          <w:p w14:paraId="195B6580" w14:textId="77777777" w:rsidR="002B49D1" w:rsidRPr="002B49D1" w:rsidRDefault="002B49D1" w:rsidP="002B49D1">
            <w:pPr>
              <w:rPr>
                <w:rFonts w:cs="Frankruhel" w:hint="cs"/>
                <w:rtl/>
              </w:rPr>
            </w:pPr>
            <w:r>
              <w:rPr>
                <w:rtl/>
              </w:rPr>
              <w:t xml:space="preserve">סעיף 13 </w:t>
            </w:r>
          </w:p>
        </w:tc>
        <w:tc>
          <w:tcPr>
            <w:tcW w:w="5669" w:type="dxa"/>
          </w:tcPr>
          <w:p w14:paraId="62519034" w14:textId="77777777" w:rsidR="002B49D1" w:rsidRPr="002B49D1" w:rsidRDefault="002B49D1" w:rsidP="002B49D1">
            <w:pPr>
              <w:rPr>
                <w:rFonts w:cs="Frankruhel" w:hint="cs"/>
                <w:rtl/>
              </w:rPr>
            </w:pPr>
            <w:r>
              <w:rPr>
                <w:rtl/>
              </w:rPr>
              <w:t>תחילת תוקף</w:t>
            </w:r>
          </w:p>
        </w:tc>
        <w:tc>
          <w:tcPr>
            <w:tcW w:w="567" w:type="dxa"/>
          </w:tcPr>
          <w:p w14:paraId="6E15F746" w14:textId="77777777" w:rsidR="002B49D1" w:rsidRPr="002B49D1" w:rsidRDefault="002B49D1" w:rsidP="002B49D1">
            <w:pPr>
              <w:rPr>
                <w:rStyle w:val="Hyperlink"/>
                <w:rFonts w:hint="cs"/>
                <w:rtl/>
              </w:rPr>
            </w:pPr>
            <w:hyperlink w:anchor="Seif13" w:tooltip="תחילת תוקף" w:history="1">
              <w:r w:rsidRPr="002B49D1">
                <w:rPr>
                  <w:rStyle w:val="Hyperlink"/>
                </w:rPr>
                <w:t>Go</w:t>
              </w:r>
            </w:hyperlink>
          </w:p>
        </w:tc>
        <w:tc>
          <w:tcPr>
            <w:tcW w:w="850" w:type="dxa"/>
          </w:tcPr>
          <w:p w14:paraId="5BBC3735"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sidR="007E3F28">
              <w:rPr>
                <w:noProof/>
                <w:rtl/>
              </w:rPr>
              <w:t>7</w:t>
            </w:r>
            <w:r>
              <w:rPr>
                <w:rFonts w:cs="Frankruhel"/>
                <w:rtl/>
              </w:rPr>
              <w:fldChar w:fldCharType="end"/>
            </w:r>
          </w:p>
        </w:tc>
      </w:tr>
      <w:tr w:rsidR="002B49D1" w:rsidRPr="002B49D1" w14:paraId="70D7ED21" w14:textId="77777777" w:rsidTr="002B49D1">
        <w:tblPrEx>
          <w:tblCellMar>
            <w:top w:w="0" w:type="dxa"/>
            <w:bottom w:w="0" w:type="dxa"/>
          </w:tblCellMar>
        </w:tblPrEx>
        <w:tc>
          <w:tcPr>
            <w:tcW w:w="1247" w:type="dxa"/>
          </w:tcPr>
          <w:p w14:paraId="0E10C226" w14:textId="77777777" w:rsidR="002B49D1" w:rsidRPr="002B49D1" w:rsidRDefault="002B49D1" w:rsidP="002B49D1">
            <w:pPr>
              <w:rPr>
                <w:rFonts w:cs="Frankruhel" w:hint="cs"/>
                <w:rtl/>
              </w:rPr>
            </w:pPr>
            <w:r>
              <w:rPr>
                <w:rtl/>
              </w:rPr>
              <w:t xml:space="preserve">סעיף 14 </w:t>
            </w:r>
          </w:p>
        </w:tc>
        <w:tc>
          <w:tcPr>
            <w:tcW w:w="5669" w:type="dxa"/>
          </w:tcPr>
          <w:p w14:paraId="33F4F2EA" w14:textId="77777777" w:rsidR="002B49D1" w:rsidRPr="002B49D1" w:rsidRDefault="002B49D1" w:rsidP="002B49D1">
            <w:pPr>
              <w:rPr>
                <w:rFonts w:cs="Frankruhel" w:hint="cs"/>
                <w:rtl/>
              </w:rPr>
            </w:pPr>
            <w:r>
              <w:rPr>
                <w:rtl/>
              </w:rPr>
              <w:t>השם</w:t>
            </w:r>
          </w:p>
        </w:tc>
        <w:tc>
          <w:tcPr>
            <w:tcW w:w="567" w:type="dxa"/>
          </w:tcPr>
          <w:p w14:paraId="5717BCF2" w14:textId="77777777" w:rsidR="002B49D1" w:rsidRPr="002B49D1" w:rsidRDefault="002B49D1" w:rsidP="002B49D1">
            <w:pPr>
              <w:rPr>
                <w:rStyle w:val="Hyperlink"/>
                <w:rFonts w:hint="cs"/>
                <w:rtl/>
              </w:rPr>
            </w:pPr>
            <w:hyperlink w:anchor="Seif14" w:tooltip="השם" w:history="1">
              <w:r w:rsidRPr="002B49D1">
                <w:rPr>
                  <w:rStyle w:val="Hyperlink"/>
                </w:rPr>
                <w:t>Go</w:t>
              </w:r>
            </w:hyperlink>
          </w:p>
        </w:tc>
        <w:tc>
          <w:tcPr>
            <w:tcW w:w="850" w:type="dxa"/>
          </w:tcPr>
          <w:p w14:paraId="44B863C2"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sidR="007E3F28">
              <w:rPr>
                <w:noProof/>
                <w:rtl/>
              </w:rPr>
              <w:t>7</w:t>
            </w:r>
            <w:r>
              <w:rPr>
                <w:rFonts w:cs="Frankruhel"/>
                <w:rtl/>
              </w:rPr>
              <w:fldChar w:fldCharType="end"/>
            </w:r>
          </w:p>
        </w:tc>
      </w:tr>
      <w:tr w:rsidR="002B49D1" w:rsidRPr="002B49D1" w14:paraId="01D76FF2" w14:textId="77777777" w:rsidTr="002B49D1">
        <w:tblPrEx>
          <w:tblCellMar>
            <w:top w:w="0" w:type="dxa"/>
            <w:bottom w:w="0" w:type="dxa"/>
          </w:tblCellMar>
        </w:tblPrEx>
        <w:tc>
          <w:tcPr>
            <w:tcW w:w="1247" w:type="dxa"/>
          </w:tcPr>
          <w:p w14:paraId="26B0FB28" w14:textId="77777777" w:rsidR="002B49D1" w:rsidRPr="002B49D1" w:rsidRDefault="002B49D1" w:rsidP="002B49D1">
            <w:pPr>
              <w:rPr>
                <w:rFonts w:cs="Frankruhel" w:hint="cs"/>
                <w:rtl/>
              </w:rPr>
            </w:pPr>
          </w:p>
        </w:tc>
        <w:tc>
          <w:tcPr>
            <w:tcW w:w="5669" w:type="dxa"/>
          </w:tcPr>
          <w:p w14:paraId="6EA00439" w14:textId="77777777" w:rsidR="002B49D1" w:rsidRPr="002B49D1" w:rsidRDefault="002B49D1" w:rsidP="002B49D1">
            <w:pPr>
              <w:rPr>
                <w:rFonts w:cs="Frankruhel" w:hint="cs"/>
                <w:rtl/>
              </w:rPr>
            </w:pPr>
            <w:r>
              <w:rPr>
                <w:rtl/>
              </w:rPr>
              <w:t>תוספת</w:t>
            </w:r>
          </w:p>
        </w:tc>
        <w:tc>
          <w:tcPr>
            <w:tcW w:w="567" w:type="dxa"/>
          </w:tcPr>
          <w:p w14:paraId="0BCEDE9E" w14:textId="77777777" w:rsidR="002B49D1" w:rsidRPr="002B49D1" w:rsidRDefault="002B49D1" w:rsidP="002B49D1">
            <w:pPr>
              <w:rPr>
                <w:rStyle w:val="Hyperlink"/>
                <w:rFonts w:hint="cs"/>
                <w:rtl/>
              </w:rPr>
            </w:pPr>
            <w:hyperlink w:anchor="med0" w:tooltip="תוספת" w:history="1">
              <w:r w:rsidRPr="002B49D1">
                <w:rPr>
                  <w:rStyle w:val="Hyperlink"/>
                </w:rPr>
                <w:t>Go</w:t>
              </w:r>
            </w:hyperlink>
          </w:p>
        </w:tc>
        <w:tc>
          <w:tcPr>
            <w:tcW w:w="850" w:type="dxa"/>
          </w:tcPr>
          <w:p w14:paraId="1A3F1A0F"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sidR="007E3F28">
              <w:rPr>
                <w:noProof/>
                <w:rtl/>
              </w:rPr>
              <w:t>7</w:t>
            </w:r>
            <w:r>
              <w:rPr>
                <w:rFonts w:cs="Frankruhel"/>
                <w:rtl/>
              </w:rPr>
              <w:fldChar w:fldCharType="end"/>
            </w:r>
          </w:p>
        </w:tc>
      </w:tr>
      <w:tr w:rsidR="002B49D1" w:rsidRPr="002B49D1" w14:paraId="5721D818" w14:textId="77777777" w:rsidTr="002B49D1">
        <w:tblPrEx>
          <w:tblCellMar>
            <w:top w:w="0" w:type="dxa"/>
            <w:bottom w:w="0" w:type="dxa"/>
          </w:tblCellMar>
        </w:tblPrEx>
        <w:tc>
          <w:tcPr>
            <w:tcW w:w="1247" w:type="dxa"/>
          </w:tcPr>
          <w:p w14:paraId="40EE36C2" w14:textId="77777777" w:rsidR="002B49D1" w:rsidRPr="002B49D1" w:rsidRDefault="002B49D1" w:rsidP="002B49D1">
            <w:pPr>
              <w:rPr>
                <w:rFonts w:cs="Frankruhel" w:hint="cs"/>
                <w:rtl/>
              </w:rPr>
            </w:pPr>
          </w:p>
        </w:tc>
        <w:tc>
          <w:tcPr>
            <w:tcW w:w="5669" w:type="dxa"/>
          </w:tcPr>
          <w:p w14:paraId="0DB791E4" w14:textId="77777777" w:rsidR="002B49D1" w:rsidRPr="002B49D1" w:rsidRDefault="002B49D1" w:rsidP="002B49D1">
            <w:pPr>
              <w:rPr>
                <w:rFonts w:cs="Frankruhel" w:hint="cs"/>
                <w:rtl/>
              </w:rPr>
            </w:pPr>
            <w:r>
              <w:rPr>
                <w:rtl/>
              </w:rPr>
              <w:t>תוספת שניה</w:t>
            </w:r>
          </w:p>
        </w:tc>
        <w:tc>
          <w:tcPr>
            <w:tcW w:w="567" w:type="dxa"/>
          </w:tcPr>
          <w:p w14:paraId="5664810A" w14:textId="77777777" w:rsidR="002B49D1" w:rsidRPr="002B49D1" w:rsidRDefault="002B49D1" w:rsidP="002B49D1">
            <w:pPr>
              <w:rPr>
                <w:rStyle w:val="Hyperlink"/>
                <w:rFonts w:hint="cs"/>
                <w:rtl/>
              </w:rPr>
            </w:pPr>
            <w:hyperlink w:anchor="med1" w:tooltip="תוספת שניה" w:history="1">
              <w:r w:rsidRPr="002B49D1">
                <w:rPr>
                  <w:rStyle w:val="Hyperlink"/>
                </w:rPr>
                <w:t>Go</w:t>
              </w:r>
            </w:hyperlink>
          </w:p>
        </w:tc>
        <w:tc>
          <w:tcPr>
            <w:tcW w:w="850" w:type="dxa"/>
          </w:tcPr>
          <w:p w14:paraId="68B732B9" w14:textId="77777777" w:rsidR="002B49D1" w:rsidRPr="002B49D1" w:rsidRDefault="002B49D1" w:rsidP="002B49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sidR="007E3F28">
              <w:rPr>
                <w:noProof/>
                <w:rtl/>
              </w:rPr>
              <w:t>8</w:t>
            </w:r>
            <w:r>
              <w:rPr>
                <w:rFonts w:cs="Frankruhel"/>
                <w:rtl/>
              </w:rPr>
              <w:fldChar w:fldCharType="end"/>
            </w:r>
          </w:p>
        </w:tc>
      </w:tr>
    </w:tbl>
    <w:p w14:paraId="486BF858" w14:textId="77777777" w:rsidR="006F4B89" w:rsidRDefault="006F4B89">
      <w:pPr>
        <w:pStyle w:val="big-header"/>
        <w:ind w:left="0" w:right="1134"/>
        <w:rPr>
          <w:rFonts w:cs="FrankRuehl" w:hint="cs"/>
          <w:sz w:val="32"/>
          <w:rtl/>
        </w:rPr>
      </w:pPr>
    </w:p>
    <w:p w14:paraId="712329D3"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6D086608" w14:textId="77777777" w:rsidR="006F4B89" w:rsidRDefault="009E3552">
      <w:pPr>
        <w:pStyle w:val="big-header"/>
        <w:ind w:left="0" w:right="1134"/>
        <w:rPr>
          <w:rStyle w:val="default"/>
          <w:rFonts w:hint="cs"/>
          <w:sz w:val="22"/>
          <w:szCs w:val="22"/>
          <w:rtl/>
        </w:rPr>
      </w:pPr>
      <w:r>
        <w:rPr>
          <w:rFonts w:cs="FrankRuehl" w:hint="cs"/>
          <w:sz w:val="32"/>
          <w:rtl/>
        </w:rPr>
        <w:t xml:space="preserve">צו בדבר הסדרת השמירה בישובים (יהודה והשומרון) (מס' 432), </w:t>
      </w:r>
      <w:r>
        <w:rPr>
          <w:rFonts w:cs="FrankRuehl"/>
          <w:sz w:val="32"/>
          <w:rtl/>
        </w:rPr>
        <w:br/>
      </w:r>
      <w:r>
        <w:rPr>
          <w:rFonts w:cs="FrankRuehl" w:hint="cs"/>
          <w:sz w:val="32"/>
          <w:rtl/>
        </w:rPr>
        <w:t>תשל"א-1971</w:t>
      </w:r>
      <w:r w:rsidR="006F4B89">
        <w:rPr>
          <w:rStyle w:val="default"/>
          <w:sz w:val="22"/>
          <w:szCs w:val="22"/>
          <w:rtl/>
        </w:rPr>
        <w:footnoteReference w:customMarkFollows="1" w:id="1"/>
        <w:t>*</w:t>
      </w:r>
    </w:p>
    <w:p w14:paraId="763F2DC6" w14:textId="77777777" w:rsidR="006F4B89" w:rsidRDefault="006F4B89" w:rsidP="006F436B">
      <w:pPr>
        <w:pStyle w:val="P00"/>
        <w:spacing w:before="72"/>
        <w:ind w:left="0" w:right="1134"/>
        <w:rPr>
          <w:rStyle w:val="default"/>
          <w:rFonts w:cs="FrankRuehl" w:hint="cs"/>
          <w:rtl/>
        </w:rPr>
      </w:pPr>
      <w:r>
        <w:rPr>
          <w:rStyle w:val="default"/>
          <w:rFonts w:cs="FrankRuehl" w:hint="cs"/>
          <w:rtl/>
        </w:rPr>
        <w:lastRenderedPageBreak/>
        <w:tab/>
      </w:r>
      <w:r w:rsidR="006F436B">
        <w:rPr>
          <w:rStyle w:val="default"/>
          <w:rFonts w:cs="FrankRuehl" w:hint="cs"/>
          <w:rtl/>
        </w:rPr>
        <w:t>בתוקף סמכותי כמפקד האזור והואיל והדבר דרוש לבטחון האזור, הנני מצווה בזה לאמור:</w:t>
      </w:r>
    </w:p>
    <w:p w14:paraId="70CC0248" w14:textId="77777777" w:rsidR="006F4B89" w:rsidRDefault="006F4B89" w:rsidP="00D731C3">
      <w:pPr>
        <w:pStyle w:val="P00"/>
        <w:spacing w:before="72"/>
        <w:ind w:left="0" w:right="1134"/>
        <w:rPr>
          <w:rStyle w:val="default"/>
          <w:rFonts w:cs="FrankRuehl" w:hint="cs"/>
          <w:rtl/>
        </w:rPr>
      </w:pPr>
      <w:bookmarkStart w:id="0" w:name="Seif1"/>
      <w:bookmarkEnd w:id="0"/>
      <w:r>
        <w:rPr>
          <w:rFonts w:cs="Miriam"/>
          <w:lang w:val="he-IL"/>
        </w:rPr>
        <w:pict w14:anchorId="3C776A29">
          <v:rect id="_x0000_s1026" style="position:absolute;left:0;text-align:left;margin-left:468pt;margin-top:7.1pt;width:71.4pt;height:9.95pt;z-index:251630592" o:allowincell="f" filled="f" stroked="f" strokecolor="lime" strokeweight=".25pt">
            <v:textbox style="mso-next-textbox:#_x0000_s1026" inset="0,0,0,0">
              <w:txbxContent>
                <w:p w14:paraId="7AE6BE11" w14:textId="77777777" w:rsidR="004001D2" w:rsidRDefault="004001D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43DC5">
        <w:rPr>
          <w:rStyle w:val="default"/>
          <w:rFonts w:cs="FrankRuehl" w:hint="cs"/>
          <w:rtl/>
        </w:rPr>
        <w:t xml:space="preserve">בצו זה </w:t>
      </w:r>
      <w:r w:rsidR="00C43DC5">
        <w:rPr>
          <w:rStyle w:val="default"/>
          <w:rFonts w:cs="FrankRuehl"/>
          <w:rtl/>
        </w:rPr>
        <w:t>–</w:t>
      </w:r>
    </w:p>
    <w:p w14:paraId="5D808003" w14:textId="77777777" w:rsidR="00B87CC9" w:rsidRDefault="00B87CC9" w:rsidP="00B87CC9">
      <w:pPr>
        <w:pStyle w:val="P00"/>
        <w:spacing w:before="72"/>
        <w:ind w:left="0" w:right="1134"/>
        <w:rPr>
          <w:rStyle w:val="default"/>
          <w:rFonts w:cs="FrankRuehl" w:hint="cs"/>
          <w:rtl/>
        </w:rPr>
      </w:pPr>
      <w:r>
        <w:rPr>
          <w:rFonts w:cs="FrankRuehl" w:hint="cs"/>
          <w:sz w:val="26"/>
          <w:rtl/>
          <w:lang w:eastAsia="en-US"/>
        </w:rPr>
        <w:pict w14:anchorId="4C307DA9">
          <v:shapetype id="_x0000_t202" coordsize="21600,21600" o:spt="202" path="m,l,21600r21600,l21600,xe">
            <v:stroke joinstyle="miter"/>
            <v:path gradientshapeok="t" o:connecttype="rect"/>
          </v:shapetype>
          <v:shape id="_x0000_s1719" type="#_x0000_t202" style="position:absolute;left:0;text-align:left;margin-left:470.35pt;margin-top:7.1pt;width:1in;height:18pt;z-index:251673600" filled="f" stroked="f">
            <v:textbox inset="1mm,0,1mm,0">
              <w:txbxContent>
                <w:p w14:paraId="6DF6F775" w14:textId="77777777" w:rsidR="004001D2" w:rsidRDefault="004001D2" w:rsidP="00B87CC9">
                  <w:pPr>
                    <w:pStyle w:val="a7"/>
                    <w:rPr>
                      <w:rFonts w:hint="cs"/>
                      <w:noProof/>
                      <w:rtl/>
                    </w:rPr>
                  </w:pPr>
                  <w:r>
                    <w:rPr>
                      <w:rFonts w:hint="cs"/>
                      <w:noProof/>
                      <w:rtl/>
                    </w:rPr>
                    <w:t>תיקון מס' 16 (מס' 1458) תשנ"ח-1998</w:t>
                  </w:r>
                </w:p>
              </w:txbxContent>
            </v:textbox>
          </v:shape>
        </w:pict>
      </w:r>
      <w:r>
        <w:rPr>
          <w:rStyle w:val="default"/>
          <w:rFonts w:cs="FrankRuehl" w:hint="cs"/>
          <w:rtl/>
        </w:rPr>
        <w:tab/>
        <w:t xml:space="preserve">"בית משפט" </w:t>
      </w:r>
      <w:r>
        <w:rPr>
          <w:rStyle w:val="default"/>
          <w:rFonts w:cs="FrankRuehl"/>
          <w:rtl/>
        </w:rPr>
        <w:t>–</w:t>
      </w:r>
      <w:r>
        <w:rPr>
          <w:rStyle w:val="default"/>
          <w:rFonts w:cs="FrankRuehl" w:hint="cs"/>
          <w:rtl/>
        </w:rPr>
        <w:t xml:space="preserve"> בית המשפט לעניינים מקומיים של ערכאה ראשונה כמשמעותו בפרק ט"ז לתקנון המועצות המקומיות (יהודה והשומרון), התשמ"א-1981 (להלן </w:t>
      </w:r>
      <w:r>
        <w:rPr>
          <w:rStyle w:val="default"/>
          <w:rFonts w:cs="FrankRuehl"/>
          <w:rtl/>
        </w:rPr>
        <w:t>–</w:t>
      </w:r>
      <w:r>
        <w:rPr>
          <w:rStyle w:val="default"/>
          <w:rFonts w:cs="FrankRuehl" w:hint="cs"/>
          <w:rtl/>
        </w:rPr>
        <w:t xml:space="preserve"> התקנון);</w:t>
      </w:r>
    </w:p>
    <w:p w14:paraId="25BBD6AC" w14:textId="77777777" w:rsidR="00B87CC9" w:rsidRPr="006A5BED" w:rsidRDefault="00B87CC9" w:rsidP="00B87CC9">
      <w:pPr>
        <w:pStyle w:val="P00"/>
        <w:spacing w:before="0"/>
        <w:ind w:left="0" w:right="1134"/>
        <w:rPr>
          <w:rStyle w:val="default"/>
          <w:rFonts w:cs="FrankRuehl" w:hint="cs"/>
          <w:vanish/>
          <w:color w:val="FF0000"/>
          <w:sz w:val="20"/>
          <w:szCs w:val="20"/>
          <w:shd w:val="clear" w:color="auto" w:fill="FFFF99"/>
          <w:rtl/>
        </w:rPr>
      </w:pPr>
      <w:bookmarkStart w:id="1" w:name="Rov4"/>
      <w:r w:rsidRPr="006A5BED">
        <w:rPr>
          <w:rStyle w:val="default"/>
          <w:rFonts w:cs="FrankRuehl" w:hint="cs"/>
          <w:vanish/>
          <w:color w:val="FF0000"/>
          <w:sz w:val="20"/>
          <w:szCs w:val="20"/>
          <w:shd w:val="clear" w:color="auto" w:fill="FFFF99"/>
          <w:rtl/>
        </w:rPr>
        <w:t>מיום 13.10.1998</w:t>
      </w:r>
    </w:p>
    <w:p w14:paraId="32274752"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27E7EF87"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hyperlink r:id="rId7"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2441</w:t>
      </w:r>
    </w:p>
    <w:p w14:paraId="07DCE69D" w14:textId="77777777" w:rsidR="00B87CC9" w:rsidRPr="001D6DC7" w:rsidRDefault="00B87CC9"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הגדרת "בית משפט"</w:t>
      </w:r>
      <w:bookmarkEnd w:id="1"/>
    </w:p>
    <w:p w14:paraId="4087BCF9" w14:textId="77777777" w:rsidR="00C43DC5" w:rsidRDefault="00D233A3" w:rsidP="00D233A3">
      <w:pPr>
        <w:pStyle w:val="P00"/>
        <w:spacing w:before="72"/>
        <w:ind w:left="0" w:right="1134"/>
        <w:rPr>
          <w:rStyle w:val="default"/>
          <w:rFonts w:cs="FrankRuehl" w:hint="cs"/>
          <w:rtl/>
        </w:rPr>
      </w:pPr>
      <w:r>
        <w:rPr>
          <w:rFonts w:cs="FrankRuehl" w:hint="cs"/>
          <w:sz w:val="26"/>
          <w:rtl/>
          <w:lang w:eastAsia="en-US"/>
        </w:rPr>
        <w:pict w14:anchorId="7B51A345">
          <v:shape id="_x0000_s1729" type="#_x0000_t202" style="position:absolute;left:0;text-align:left;margin-left:470.35pt;margin-top:7.1pt;width:1in;height:18pt;z-index:251680768" filled="f" stroked="f">
            <v:textbox inset="1mm,0,1mm,0">
              <w:txbxContent>
                <w:p w14:paraId="2F0DFF14" w14:textId="77777777" w:rsidR="00D233A3" w:rsidRDefault="00D233A3" w:rsidP="00D233A3">
                  <w:pPr>
                    <w:pStyle w:val="a7"/>
                    <w:rPr>
                      <w:rFonts w:hint="cs"/>
                      <w:noProof/>
                      <w:rtl/>
                    </w:rPr>
                  </w:pPr>
                  <w:r>
                    <w:rPr>
                      <w:rFonts w:hint="cs"/>
                      <w:noProof/>
                      <w:rtl/>
                    </w:rPr>
                    <w:t>תיקון מס' 23 (מס' 1643) תשס"ט-2009</w:t>
                  </w:r>
                </w:p>
              </w:txbxContent>
            </v:textbox>
          </v:shape>
        </w:pict>
      </w:r>
      <w:r w:rsidR="00C43DC5">
        <w:rPr>
          <w:rStyle w:val="default"/>
          <w:rFonts w:cs="FrankRuehl" w:hint="cs"/>
          <w:rtl/>
        </w:rPr>
        <w:tab/>
        <w:t>"ישוב"</w:t>
      </w:r>
      <w:r>
        <w:rPr>
          <w:rStyle w:val="default"/>
          <w:rFonts w:cs="FrankRuehl" w:hint="cs"/>
          <w:rtl/>
        </w:rPr>
        <w:t>, "תחום ישוב"</w:t>
      </w:r>
      <w:r w:rsidR="00C43DC5">
        <w:rPr>
          <w:rStyle w:val="default"/>
          <w:rFonts w:cs="FrankRuehl" w:hint="cs"/>
          <w:rtl/>
        </w:rPr>
        <w:t xml:space="preserve"> </w:t>
      </w:r>
      <w:r w:rsidR="006F4817">
        <w:rPr>
          <w:rStyle w:val="default"/>
          <w:rFonts w:cs="FrankRuehl"/>
          <w:rtl/>
        </w:rPr>
        <w:t>–</w:t>
      </w:r>
      <w:r w:rsidR="00C43DC5">
        <w:rPr>
          <w:rStyle w:val="default"/>
          <w:rFonts w:cs="FrankRuehl" w:hint="cs"/>
          <w:rtl/>
        </w:rPr>
        <w:t xml:space="preserve"> </w:t>
      </w:r>
      <w:r>
        <w:rPr>
          <w:rStyle w:val="default"/>
          <w:rFonts w:cs="FrankRuehl" w:hint="cs"/>
          <w:rtl/>
        </w:rPr>
        <w:t>כמשמעותם בצו בדבר ניהול מועצות אזוריות (יהודה והשומרון) (מס' 783), התשל"ט-1979, או בצו בדבר ניהול מועצות מקומיות (יהודה והשומרון) (מס' 892), התשמ"א-1981</w:t>
      </w:r>
      <w:r w:rsidR="006F4817">
        <w:rPr>
          <w:rStyle w:val="default"/>
          <w:rFonts w:cs="FrankRuehl" w:hint="cs"/>
          <w:rtl/>
        </w:rPr>
        <w:t>;</w:t>
      </w:r>
    </w:p>
    <w:p w14:paraId="32696F2E" w14:textId="77777777" w:rsidR="00D233A3" w:rsidRPr="006A5BED" w:rsidRDefault="00D233A3" w:rsidP="00D233A3">
      <w:pPr>
        <w:pStyle w:val="P00"/>
        <w:spacing w:before="0"/>
        <w:ind w:left="0" w:right="1134"/>
        <w:rPr>
          <w:rStyle w:val="default"/>
          <w:rFonts w:cs="FrankRuehl" w:hint="cs"/>
          <w:vanish/>
          <w:color w:val="FF0000"/>
          <w:sz w:val="20"/>
          <w:szCs w:val="20"/>
          <w:shd w:val="clear" w:color="auto" w:fill="FFFF99"/>
          <w:rtl/>
        </w:rPr>
      </w:pPr>
      <w:bookmarkStart w:id="2" w:name="Rov5"/>
      <w:r w:rsidRPr="006A5BED">
        <w:rPr>
          <w:rStyle w:val="default"/>
          <w:rFonts w:cs="FrankRuehl" w:hint="cs"/>
          <w:vanish/>
          <w:color w:val="FF0000"/>
          <w:sz w:val="20"/>
          <w:szCs w:val="20"/>
          <w:shd w:val="clear" w:color="auto" w:fill="FFFF99"/>
          <w:rtl/>
        </w:rPr>
        <w:t>מיום 29.7.2009</w:t>
      </w:r>
    </w:p>
    <w:p w14:paraId="11DAFF92"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23 (מס' 1643) תשס"ט-2009</w:t>
      </w:r>
    </w:p>
    <w:p w14:paraId="198B3EEF"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hyperlink r:id="rId8" w:history="1">
        <w:r w:rsidRPr="006A5BED">
          <w:rPr>
            <w:rStyle w:val="Hyperlink"/>
            <w:rFonts w:cs="FrankRuehl" w:hint="cs"/>
            <w:vanish/>
            <w:szCs w:val="20"/>
            <w:shd w:val="clear" w:color="auto" w:fill="FFFF99"/>
            <w:rtl/>
          </w:rPr>
          <w:t>קובץ המנשרים מס' 232</w:t>
        </w:r>
      </w:hyperlink>
      <w:r w:rsidRPr="006A5BED">
        <w:rPr>
          <w:rStyle w:val="default"/>
          <w:rFonts w:cs="FrankRuehl" w:hint="cs"/>
          <w:vanish/>
          <w:sz w:val="20"/>
          <w:szCs w:val="20"/>
          <w:shd w:val="clear" w:color="auto" w:fill="FFFF99"/>
          <w:rtl/>
        </w:rPr>
        <w:t xml:space="preserve"> מחודש אוקטובר 2009 עמ' 5717</w:t>
      </w:r>
    </w:p>
    <w:p w14:paraId="0DFA27D3"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הגדרת "ישוב" בהגדרת ""ישוב", "תחום ישוב""</w:t>
      </w:r>
    </w:p>
    <w:p w14:paraId="50D68AB0" w14:textId="77777777" w:rsidR="00D233A3" w:rsidRPr="006A5BED" w:rsidRDefault="00D233A3" w:rsidP="00D233A3">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51937540" w14:textId="77777777" w:rsidR="00D233A3" w:rsidRPr="001D6DC7" w:rsidRDefault="00D233A3" w:rsidP="001D6DC7">
      <w:pPr>
        <w:pStyle w:val="P00"/>
        <w:spacing w:before="0"/>
        <w:ind w:left="0" w:right="1134"/>
        <w:rPr>
          <w:rStyle w:val="default"/>
          <w:rFonts w:cs="FrankRuehl" w:hint="cs"/>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 xml:space="preserve">"ישוב"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ישוב שהוקם לאחר היום הקובע;</w:t>
      </w:r>
      <w:bookmarkEnd w:id="2"/>
    </w:p>
    <w:p w14:paraId="210606FF" w14:textId="77777777" w:rsidR="00DB05B0" w:rsidRDefault="00DB05B0" w:rsidP="001D6DC7">
      <w:pPr>
        <w:pStyle w:val="P00"/>
        <w:spacing w:before="72"/>
        <w:ind w:left="0" w:right="1134"/>
        <w:rPr>
          <w:rStyle w:val="default"/>
          <w:rFonts w:cs="FrankRuehl" w:hint="cs"/>
          <w:rtl/>
        </w:rPr>
      </w:pPr>
      <w:r>
        <w:rPr>
          <w:rFonts w:cs="FrankRuehl" w:hint="cs"/>
          <w:sz w:val="26"/>
          <w:rtl/>
          <w:lang w:eastAsia="en-US"/>
        </w:rPr>
        <w:pict w14:anchorId="05F176F8">
          <v:shape id="_x0000_s1725" type="#_x0000_t202" style="position:absolute;left:0;text-align:left;margin-left:470.35pt;margin-top:7.1pt;width:1in;height:18pt;z-index:251678720" filled="f" stroked="f">
            <v:textbox style="mso-next-textbox:#_x0000_s1725" inset="1mm,0,1mm,0">
              <w:txbxContent>
                <w:p w14:paraId="1BBE63C8" w14:textId="77777777" w:rsidR="004001D2" w:rsidRDefault="004001D2" w:rsidP="00DB05B0">
                  <w:pPr>
                    <w:pStyle w:val="a7"/>
                    <w:rPr>
                      <w:rFonts w:hint="cs"/>
                      <w:noProof/>
                      <w:rtl/>
                    </w:rPr>
                  </w:pPr>
                  <w:r>
                    <w:rPr>
                      <w:rFonts w:hint="cs"/>
                      <w:noProof/>
                      <w:rtl/>
                    </w:rPr>
                    <w:t>תיקון מס' 17 (מס' 1516) תשס"ג-2002</w:t>
                  </w:r>
                </w:p>
              </w:txbxContent>
            </v:textbox>
          </v:shape>
        </w:pict>
      </w:r>
      <w:r>
        <w:rPr>
          <w:rStyle w:val="default"/>
          <w:rFonts w:cs="FrankRuehl" w:hint="cs"/>
          <w:rtl/>
        </w:rPr>
        <w:tab/>
        <w:t xml:space="preserve">"רשות צבאית" </w:t>
      </w:r>
      <w:r>
        <w:rPr>
          <w:rStyle w:val="default"/>
          <w:rFonts w:cs="FrankRuehl"/>
          <w:rtl/>
        </w:rPr>
        <w:t>–</w:t>
      </w:r>
      <w:r>
        <w:rPr>
          <w:rStyle w:val="default"/>
          <w:rFonts w:cs="FrankRuehl" w:hint="cs"/>
          <w:rtl/>
        </w:rPr>
        <w:t xml:space="preserve"> </w:t>
      </w:r>
      <w:r w:rsidR="001D6DC7">
        <w:rPr>
          <w:rStyle w:val="default"/>
          <w:rFonts w:cs="FrankRuehl" w:hint="cs"/>
          <w:rtl/>
        </w:rPr>
        <w:t>(פקעה)</w:t>
      </w:r>
      <w:r>
        <w:rPr>
          <w:rStyle w:val="default"/>
          <w:rFonts w:cs="FrankRuehl" w:hint="cs"/>
          <w:rtl/>
        </w:rPr>
        <w:t>;</w:t>
      </w:r>
    </w:p>
    <w:p w14:paraId="7F4729F1" w14:textId="77777777" w:rsidR="00DB05B0" w:rsidRPr="006A5BED" w:rsidRDefault="00DB05B0" w:rsidP="00B27E01">
      <w:pPr>
        <w:pStyle w:val="P00"/>
        <w:spacing w:before="0"/>
        <w:ind w:left="0" w:right="1134"/>
        <w:rPr>
          <w:rStyle w:val="default"/>
          <w:rFonts w:cs="FrankRuehl" w:hint="cs"/>
          <w:vanish/>
          <w:color w:val="FF0000"/>
          <w:sz w:val="20"/>
          <w:szCs w:val="20"/>
          <w:shd w:val="clear" w:color="auto" w:fill="FFFF99"/>
          <w:rtl/>
        </w:rPr>
      </w:pPr>
      <w:bookmarkStart w:id="3" w:name="Rov6"/>
      <w:r w:rsidRPr="006A5BED">
        <w:rPr>
          <w:rStyle w:val="default"/>
          <w:rFonts w:cs="FrankRuehl" w:hint="cs"/>
          <w:vanish/>
          <w:color w:val="FF0000"/>
          <w:sz w:val="20"/>
          <w:szCs w:val="20"/>
          <w:shd w:val="clear" w:color="auto" w:fill="FFFF99"/>
          <w:rtl/>
        </w:rPr>
        <w:t xml:space="preserve">מיום 19.9.2002 עד יום </w:t>
      </w:r>
      <w:r w:rsidR="00B27E01" w:rsidRPr="006A5BED">
        <w:rPr>
          <w:rStyle w:val="default"/>
          <w:rFonts w:cs="FrankRuehl" w:hint="cs"/>
          <w:vanish/>
          <w:color w:val="FF0000"/>
          <w:sz w:val="20"/>
          <w:szCs w:val="20"/>
          <w:shd w:val="clear" w:color="auto" w:fill="FFFF99"/>
          <w:rtl/>
        </w:rPr>
        <w:t>31.1.2004</w:t>
      </w:r>
    </w:p>
    <w:p w14:paraId="6821036D" w14:textId="77777777" w:rsidR="00315FE5" w:rsidRPr="006A5BED" w:rsidRDefault="00315FE5" w:rsidP="00A97D82">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 xml:space="preserve">מיום 7.11.2004 עד יום </w:t>
      </w:r>
      <w:r w:rsidR="004001D2" w:rsidRPr="006A5BED">
        <w:rPr>
          <w:rStyle w:val="default"/>
          <w:rFonts w:cs="FrankRuehl" w:hint="cs"/>
          <w:vanish/>
          <w:color w:val="FF0000"/>
          <w:sz w:val="20"/>
          <w:szCs w:val="20"/>
          <w:shd w:val="clear" w:color="auto" w:fill="FFFF99"/>
          <w:rtl/>
        </w:rPr>
        <w:t>31.12.200</w:t>
      </w:r>
      <w:r w:rsidR="00A97D82" w:rsidRPr="006A5BED">
        <w:rPr>
          <w:rStyle w:val="default"/>
          <w:rFonts w:cs="FrankRuehl" w:hint="cs"/>
          <w:vanish/>
          <w:color w:val="FF0000"/>
          <w:sz w:val="20"/>
          <w:szCs w:val="20"/>
          <w:shd w:val="clear" w:color="auto" w:fill="FFFF99"/>
          <w:rtl/>
        </w:rPr>
        <w:t>7</w:t>
      </w:r>
    </w:p>
    <w:p w14:paraId="558D569F"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17 (מס' 1516) תשס"ג-2002</w:t>
      </w:r>
    </w:p>
    <w:p w14:paraId="2A40EC6D"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hyperlink r:id="rId9" w:history="1">
        <w:r w:rsidRPr="006A5BED">
          <w:rPr>
            <w:rStyle w:val="Hyperlink"/>
            <w:rFonts w:cs="FrankRuehl" w:hint="cs"/>
            <w:vanish/>
            <w:szCs w:val="20"/>
            <w:shd w:val="clear" w:color="auto" w:fill="FFFF99"/>
            <w:rtl/>
          </w:rPr>
          <w:t>קובץ המנשרים מס' 200</w:t>
        </w:r>
      </w:hyperlink>
      <w:r w:rsidRPr="006A5BED">
        <w:rPr>
          <w:rStyle w:val="default"/>
          <w:rFonts w:cs="FrankRuehl" w:hint="cs"/>
          <w:vanish/>
          <w:sz w:val="20"/>
          <w:szCs w:val="20"/>
          <w:shd w:val="clear" w:color="auto" w:fill="FFFF99"/>
          <w:rtl/>
        </w:rPr>
        <w:t xml:space="preserve"> מחודש מאי 2003 עמ' 3232</w:t>
      </w:r>
    </w:p>
    <w:p w14:paraId="17BAE333"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18 (מס' 1534) תשס"ג-2003</w:t>
      </w:r>
    </w:p>
    <w:p w14:paraId="77AAC795"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hyperlink r:id="rId10" w:history="1">
        <w:r w:rsidRPr="006A5BED">
          <w:rPr>
            <w:rStyle w:val="Hyperlink"/>
            <w:rFonts w:cs="FrankRuehl" w:hint="cs"/>
            <w:vanish/>
            <w:szCs w:val="20"/>
            <w:shd w:val="clear" w:color="auto" w:fill="FFFF99"/>
            <w:rtl/>
          </w:rPr>
          <w:t>קובץ המנשרים מס' 207</w:t>
        </w:r>
      </w:hyperlink>
      <w:r w:rsidRPr="006A5BED">
        <w:rPr>
          <w:rStyle w:val="default"/>
          <w:rFonts w:cs="FrankRuehl" w:hint="cs"/>
          <w:vanish/>
          <w:sz w:val="20"/>
          <w:szCs w:val="20"/>
          <w:shd w:val="clear" w:color="auto" w:fill="FFFF99"/>
          <w:rtl/>
        </w:rPr>
        <w:t xml:space="preserve"> מחודש ינואר 2006 עמ' 3537</w:t>
      </w:r>
    </w:p>
    <w:p w14:paraId="6DB797D6"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19 (מס' 1538) תשס"ג-2003</w:t>
      </w:r>
    </w:p>
    <w:p w14:paraId="3748DE8F"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hyperlink r:id="rId11" w:history="1">
        <w:r w:rsidRPr="006A5BED">
          <w:rPr>
            <w:rStyle w:val="Hyperlink"/>
            <w:rFonts w:cs="FrankRuehl" w:hint="cs"/>
            <w:vanish/>
            <w:szCs w:val="20"/>
            <w:shd w:val="clear" w:color="auto" w:fill="FFFF99"/>
            <w:rtl/>
          </w:rPr>
          <w:t>קובץ המנשרים מס' 207</w:t>
        </w:r>
      </w:hyperlink>
      <w:r w:rsidRPr="006A5BED">
        <w:rPr>
          <w:rStyle w:val="default"/>
          <w:rFonts w:cs="FrankRuehl" w:hint="cs"/>
          <w:vanish/>
          <w:sz w:val="20"/>
          <w:szCs w:val="20"/>
          <w:shd w:val="clear" w:color="auto" w:fill="FFFF99"/>
          <w:rtl/>
        </w:rPr>
        <w:t xml:space="preserve"> מחודש ינואר 2006 עמ' 3542</w:t>
      </w:r>
    </w:p>
    <w:p w14:paraId="018EEA7F" w14:textId="77777777" w:rsidR="00315FE5" w:rsidRPr="006A5BED" w:rsidRDefault="00315FE5"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20 (מס' 1552) תשס"ה-2004</w:t>
      </w:r>
    </w:p>
    <w:p w14:paraId="62C6B5BE" w14:textId="77777777" w:rsidR="00315FE5" w:rsidRPr="006A5BED" w:rsidRDefault="00315FE5" w:rsidP="00B27E01">
      <w:pPr>
        <w:pStyle w:val="P00"/>
        <w:spacing w:before="0"/>
        <w:ind w:left="0" w:right="1134"/>
        <w:rPr>
          <w:rStyle w:val="default"/>
          <w:rFonts w:cs="FrankRuehl" w:hint="cs"/>
          <w:vanish/>
          <w:sz w:val="20"/>
          <w:szCs w:val="20"/>
          <w:shd w:val="clear" w:color="auto" w:fill="FFFF99"/>
          <w:rtl/>
        </w:rPr>
      </w:pPr>
      <w:hyperlink r:id="rId12" w:history="1">
        <w:r w:rsidRPr="006A5BED">
          <w:rPr>
            <w:rStyle w:val="Hyperlink"/>
            <w:rFonts w:cs="FrankRuehl" w:hint="cs"/>
            <w:vanish/>
            <w:szCs w:val="20"/>
            <w:shd w:val="clear" w:color="auto" w:fill="FFFF99"/>
            <w:rtl/>
          </w:rPr>
          <w:t>קובץ המנשרים מס' 208</w:t>
        </w:r>
      </w:hyperlink>
      <w:r w:rsidRPr="006A5BED">
        <w:rPr>
          <w:rStyle w:val="default"/>
          <w:rFonts w:cs="FrankRuehl" w:hint="cs"/>
          <w:vanish/>
          <w:sz w:val="20"/>
          <w:szCs w:val="20"/>
          <w:shd w:val="clear" w:color="auto" w:fill="FFFF99"/>
          <w:rtl/>
        </w:rPr>
        <w:t xml:space="preserve"> מחודש ינואר 2006 עמ' 3738</w:t>
      </w:r>
    </w:p>
    <w:p w14:paraId="7C372F49" w14:textId="77777777" w:rsidR="004001D2" w:rsidRPr="006A5BED" w:rsidRDefault="004001D2"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21 (מס' 1575) תשס"ו-2005</w:t>
      </w:r>
    </w:p>
    <w:p w14:paraId="6C1DF316" w14:textId="77777777" w:rsidR="004001D2" w:rsidRPr="006A5BED" w:rsidRDefault="004001D2" w:rsidP="00B27E01">
      <w:pPr>
        <w:pStyle w:val="P00"/>
        <w:spacing w:before="0"/>
        <w:ind w:left="0" w:right="1134"/>
        <w:rPr>
          <w:rStyle w:val="default"/>
          <w:rFonts w:cs="FrankRuehl" w:hint="cs"/>
          <w:vanish/>
          <w:sz w:val="20"/>
          <w:szCs w:val="20"/>
          <w:shd w:val="clear" w:color="auto" w:fill="FFFF99"/>
          <w:rtl/>
        </w:rPr>
      </w:pPr>
      <w:hyperlink r:id="rId13" w:history="1">
        <w:r w:rsidRPr="006A5BED">
          <w:rPr>
            <w:rStyle w:val="Hyperlink"/>
            <w:rFonts w:cs="FrankRuehl" w:hint="cs"/>
            <w:vanish/>
            <w:szCs w:val="20"/>
            <w:shd w:val="clear" w:color="auto" w:fill="FFFF99"/>
            <w:rtl/>
          </w:rPr>
          <w:t>קובץ המנשרים מס' 210</w:t>
        </w:r>
      </w:hyperlink>
      <w:r w:rsidRPr="006A5BED">
        <w:rPr>
          <w:rStyle w:val="default"/>
          <w:rFonts w:cs="FrankRuehl" w:hint="cs"/>
          <w:vanish/>
          <w:sz w:val="20"/>
          <w:szCs w:val="20"/>
          <w:shd w:val="clear" w:color="auto" w:fill="FFFF99"/>
          <w:rtl/>
        </w:rPr>
        <w:t xml:space="preserve"> מחודש ינואר 2006 עמ' 4061</w:t>
      </w:r>
    </w:p>
    <w:p w14:paraId="54037EAA" w14:textId="77777777" w:rsidR="00A97D82" w:rsidRPr="006A5BED" w:rsidRDefault="00A97D82"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22 (מס' 1582) תשס"ז-2006</w:t>
      </w:r>
    </w:p>
    <w:p w14:paraId="251F1A59" w14:textId="77777777" w:rsidR="00A97D82" w:rsidRPr="006A5BED" w:rsidRDefault="00A97D82" w:rsidP="00B27E01">
      <w:pPr>
        <w:pStyle w:val="P00"/>
        <w:spacing w:before="0"/>
        <w:ind w:left="0" w:right="1134"/>
        <w:rPr>
          <w:rStyle w:val="default"/>
          <w:rFonts w:cs="FrankRuehl" w:hint="cs"/>
          <w:vanish/>
          <w:sz w:val="20"/>
          <w:szCs w:val="20"/>
          <w:shd w:val="clear" w:color="auto" w:fill="FFFF99"/>
          <w:rtl/>
        </w:rPr>
      </w:pPr>
      <w:hyperlink r:id="rId14" w:history="1">
        <w:r w:rsidRPr="006A5BED">
          <w:rPr>
            <w:rStyle w:val="Hyperlink"/>
            <w:rFonts w:cs="FrankRuehl" w:hint="cs"/>
            <w:vanish/>
            <w:szCs w:val="20"/>
            <w:shd w:val="clear" w:color="auto" w:fill="FFFF99"/>
            <w:rtl/>
          </w:rPr>
          <w:t>קובץ המנשרים מס' 218</w:t>
        </w:r>
      </w:hyperlink>
      <w:r w:rsidRPr="006A5BED">
        <w:rPr>
          <w:rStyle w:val="default"/>
          <w:rFonts w:cs="FrankRuehl" w:hint="cs"/>
          <w:vanish/>
          <w:sz w:val="20"/>
          <w:szCs w:val="20"/>
          <w:shd w:val="clear" w:color="auto" w:fill="FFFF99"/>
          <w:rtl/>
        </w:rPr>
        <w:t xml:space="preserve"> מחודש מרץ 2007 עמ' 4387</w:t>
      </w:r>
    </w:p>
    <w:p w14:paraId="354292F6"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הגדרת "רשות צבאית"</w:t>
      </w:r>
    </w:p>
    <w:p w14:paraId="560CBDE9" w14:textId="77777777" w:rsidR="001D6DC7" w:rsidRPr="006A5BED" w:rsidRDefault="001D6DC7" w:rsidP="001D6DC7">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w:t>
      </w:r>
    </w:p>
    <w:p w14:paraId="41DE659E" w14:textId="77777777" w:rsidR="001D6DC7" w:rsidRPr="001D6DC7" w:rsidRDefault="001D6DC7" w:rsidP="001D6DC7">
      <w:pPr>
        <w:pStyle w:val="P00"/>
        <w:spacing w:before="0"/>
        <w:ind w:left="0" w:right="1134"/>
        <w:rPr>
          <w:rStyle w:val="default"/>
          <w:rFonts w:cs="FrankRuehl" w:hint="cs"/>
          <w:strike/>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 xml:space="preserve">"רשות צבאית"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מי שיתמנה על ידי להיות הרשות הצבאית לעניין סעיף 2ב;</w:t>
      </w:r>
      <w:bookmarkEnd w:id="3"/>
    </w:p>
    <w:p w14:paraId="0BED2D4D" w14:textId="77777777" w:rsidR="006F4817" w:rsidRDefault="009F34B1" w:rsidP="009F34B1">
      <w:pPr>
        <w:pStyle w:val="P00"/>
        <w:spacing w:before="72"/>
        <w:ind w:left="0" w:right="1134"/>
        <w:rPr>
          <w:rStyle w:val="default"/>
          <w:rFonts w:cs="FrankRuehl" w:hint="cs"/>
          <w:rtl/>
        </w:rPr>
      </w:pPr>
      <w:r>
        <w:rPr>
          <w:rFonts w:cs="FrankRuehl" w:hint="cs"/>
          <w:sz w:val="26"/>
          <w:rtl/>
          <w:lang w:eastAsia="en-US"/>
        </w:rPr>
        <w:pict w14:anchorId="1B6DC6F6">
          <v:shape id="_x0000_s1659" type="#_x0000_t202" style="position:absolute;left:0;text-align:left;margin-left:470.35pt;margin-top:7.1pt;width:1in;height:18pt;z-index:251644928" filled="f" stroked="f">
            <v:textbox inset="1mm,0,1mm,0">
              <w:txbxContent>
                <w:p w14:paraId="531FC523" w14:textId="77777777" w:rsidR="004001D2" w:rsidRDefault="004001D2" w:rsidP="009F34B1">
                  <w:pPr>
                    <w:pStyle w:val="a7"/>
                    <w:rPr>
                      <w:rFonts w:hint="cs"/>
                      <w:noProof/>
                      <w:rtl/>
                    </w:rPr>
                  </w:pPr>
                  <w:r>
                    <w:rPr>
                      <w:rFonts w:hint="cs"/>
                      <w:noProof/>
                      <w:rtl/>
                    </w:rPr>
                    <w:t>תיקון מס' 1 (מס' 516) תשל"ג-1973</w:t>
                  </w:r>
                </w:p>
              </w:txbxContent>
            </v:textbox>
          </v:shape>
        </w:pict>
      </w:r>
      <w:r w:rsidR="006F4817">
        <w:rPr>
          <w:rStyle w:val="default"/>
          <w:rFonts w:cs="FrankRuehl" w:hint="cs"/>
          <w:rtl/>
        </w:rPr>
        <w:tab/>
        <w:t xml:space="preserve">"הממונה על השמירה" </w:t>
      </w:r>
      <w:r w:rsidR="006F4817">
        <w:rPr>
          <w:rStyle w:val="default"/>
          <w:rFonts w:cs="FrankRuehl"/>
          <w:rtl/>
        </w:rPr>
        <w:t>–</w:t>
      </w:r>
      <w:r w:rsidR="006F4817">
        <w:rPr>
          <w:rStyle w:val="default"/>
          <w:rFonts w:cs="FrankRuehl" w:hint="cs"/>
          <w:rtl/>
        </w:rPr>
        <w:t xml:space="preserve"> מי </w:t>
      </w:r>
      <w:r>
        <w:rPr>
          <w:rStyle w:val="default"/>
          <w:rFonts w:cs="FrankRuehl" w:hint="cs"/>
          <w:rtl/>
        </w:rPr>
        <w:t>ש</w:t>
      </w:r>
      <w:r w:rsidR="006F4817">
        <w:rPr>
          <w:rStyle w:val="default"/>
          <w:rFonts w:cs="FrankRuehl" w:hint="cs"/>
          <w:rtl/>
        </w:rPr>
        <w:t>מפקד האזור</w:t>
      </w:r>
      <w:r>
        <w:rPr>
          <w:rStyle w:val="default"/>
          <w:rFonts w:cs="FrankRuehl" w:hint="cs"/>
          <w:rtl/>
        </w:rPr>
        <w:t>, או מי שהוסמך על-ידיו,</w:t>
      </w:r>
      <w:r w:rsidR="006F4817">
        <w:rPr>
          <w:rStyle w:val="default"/>
          <w:rFonts w:cs="FrankRuehl" w:hint="cs"/>
          <w:rtl/>
        </w:rPr>
        <w:t xml:space="preserve"> </w:t>
      </w:r>
      <w:r>
        <w:rPr>
          <w:rStyle w:val="default"/>
          <w:rFonts w:cs="FrankRuehl" w:hint="cs"/>
          <w:rtl/>
        </w:rPr>
        <w:t xml:space="preserve">מינהו </w:t>
      </w:r>
      <w:r w:rsidR="006F4817">
        <w:rPr>
          <w:rStyle w:val="default"/>
          <w:rFonts w:cs="FrankRuehl" w:hint="cs"/>
          <w:rtl/>
        </w:rPr>
        <w:t>לממונה על השמירה;</w:t>
      </w:r>
    </w:p>
    <w:p w14:paraId="24EFA0B7" w14:textId="77777777" w:rsidR="009F34B1" w:rsidRPr="006A5BED" w:rsidRDefault="009F34B1" w:rsidP="009F34B1">
      <w:pPr>
        <w:pStyle w:val="P00"/>
        <w:spacing w:before="0"/>
        <w:ind w:left="0" w:right="1134"/>
        <w:rPr>
          <w:rStyle w:val="default"/>
          <w:rFonts w:cs="FrankRuehl" w:hint="cs"/>
          <w:vanish/>
          <w:color w:val="FF0000"/>
          <w:sz w:val="20"/>
          <w:szCs w:val="20"/>
          <w:shd w:val="clear" w:color="auto" w:fill="FFFF99"/>
          <w:rtl/>
        </w:rPr>
      </w:pPr>
      <w:bookmarkStart w:id="4" w:name="Rov7"/>
      <w:r w:rsidRPr="006A5BED">
        <w:rPr>
          <w:rStyle w:val="default"/>
          <w:rFonts w:cs="FrankRuehl" w:hint="cs"/>
          <w:vanish/>
          <w:color w:val="FF0000"/>
          <w:sz w:val="20"/>
          <w:szCs w:val="20"/>
          <w:shd w:val="clear" w:color="auto" w:fill="FFFF99"/>
          <w:rtl/>
        </w:rPr>
        <w:t>מיום 1.7.1973</w:t>
      </w:r>
    </w:p>
    <w:p w14:paraId="17F559BC" w14:textId="77777777" w:rsidR="009F34B1" w:rsidRPr="006A5BED" w:rsidRDefault="009F34B1" w:rsidP="009F34B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 (מס' 516) תשל"ג-1973</w:t>
      </w:r>
    </w:p>
    <w:p w14:paraId="3A803F30" w14:textId="77777777" w:rsidR="009F34B1" w:rsidRPr="006A5BED" w:rsidRDefault="009F34B1" w:rsidP="009F34B1">
      <w:pPr>
        <w:pStyle w:val="P00"/>
        <w:spacing w:before="0"/>
        <w:ind w:left="0" w:right="1134"/>
        <w:rPr>
          <w:rStyle w:val="default"/>
          <w:rFonts w:cs="FrankRuehl" w:hint="cs"/>
          <w:vanish/>
          <w:sz w:val="20"/>
          <w:szCs w:val="20"/>
          <w:shd w:val="clear" w:color="auto" w:fill="FFFF99"/>
          <w:rtl/>
        </w:rPr>
      </w:pPr>
      <w:hyperlink r:id="rId15" w:history="1">
        <w:r w:rsidRPr="006A5BED">
          <w:rPr>
            <w:rStyle w:val="Hyperlink"/>
            <w:rFonts w:cs="FrankRuehl" w:hint="cs"/>
            <w:vanish/>
            <w:szCs w:val="20"/>
            <w:shd w:val="clear" w:color="auto" w:fill="FFFF99"/>
            <w:rtl/>
          </w:rPr>
          <w:t>קובץ המנשרים מס' 33</w:t>
        </w:r>
      </w:hyperlink>
      <w:r w:rsidRPr="006A5BED">
        <w:rPr>
          <w:rStyle w:val="default"/>
          <w:rFonts w:cs="FrankRuehl" w:hint="cs"/>
          <w:vanish/>
          <w:sz w:val="20"/>
          <w:szCs w:val="20"/>
          <w:shd w:val="clear" w:color="auto" w:fill="FFFF99"/>
          <w:rtl/>
        </w:rPr>
        <w:t xml:space="preserve"> מיום 15.1.1975 עמ' 1271</w:t>
      </w:r>
    </w:p>
    <w:p w14:paraId="6504EFA0" w14:textId="77777777" w:rsidR="009F34B1" w:rsidRPr="006A5BED" w:rsidRDefault="009F34B1" w:rsidP="009F34B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הגדרת "הממונה על השמירה"</w:t>
      </w:r>
    </w:p>
    <w:p w14:paraId="0969A924" w14:textId="77777777" w:rsidR="009F34B1" w:rsidRPr="006A5BED" w:rsidRDefault="009F34B1" w:rsidP="009F34B1">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358A7FA7" w14:textId="77777777" w:rsidR="009F34B1" w:rsidRPr="001D6DC7" w:rsidRDefault="009F34B1" w:rsidP="001D6DC7">
      <w:pPr>
        <w:pStyle w:val="P00"/>
        <w:spacing w:before="0"/>
        <w:ind w:left="0" w:right="1134"/>
        <w:rPr>
          <w:rStyle w:val="default"/>
          <w:rFonts w:cs="FrankRuehl" w:hint="cs"/>
          <w:strike/>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 xml:space="preserve">"הממונה על השמירה"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מי שימונה על-ידי מפקד האזור להיות ממונה על השמירה;</w:t>
      </w:r>
      <w:bookmarkEnd w:id="4"/>
    </w:p>
    <w:p w14:paraId="1D4FFEA4" w14:textId="77777777" w:rsidR="007E3F28" w:rsidRDefault="007E3F28" w:rsidP="006A5BED">
      <w:pPr>
        <w:pStyle w:val="P00"/>
        <w:spacing w:before="72"/>
        <w:ind w:left="0" w:right="1134"/>
        <w:rPr>
          <w:rStyle w:val="default"/>
          <w:rFonts w:cs="FrankRuehl" w:hint="cs"/>
          <w:rtl/>
        </w:rPr>
      </w:pPr>
      <w:r>
        <w:rPr>
          <w:rFonts w:cs="FrankRuehl" w:hint="cs"/>
          <w:sz w:val="26"/>
          <w:rtl/>
          <w:lang w:eastAsia="en-US"/>
        </w:rPr>
        <w:pict w14:anchorId="5D768E0D">
          <v:shape id="_x0000_s1736" type="#_x0000_t202" style="position:absolute;left:0;text-align:left;margin-left:470.35pt;margin-top:7.1pt;width:1in;height:18pt;z-index:251683840" filled="f" stroked="f">
            <v:textbox inset="1mm,0,1mm,0">
              <w:txbxContent>
                <w:p w14:paraId="736ADFD0" w14:textId="77777777" w:rsidR="007E3F28" w:rsidRDefault="007E3F28" w:rsidP="006A5BED">
                  <w:pPr>
                    <w:pStyle w:val="a7"/>
                    <w:rPr>
                      <w:rFonts w:hint="cs"/>
                      <w:noProof/>
                      <w:rtl/>
                    </w:rPr>
                  </w:pPr>
                  <w:r>
                    <w:rPr>
                      <w:rFonts w:hint="cs"/>
                      <w:noProof/>
                      <w:rtl/>
                    </w:rPr>
                    <w:t xml:space="preserve">תיקון מס' </w:t>
                  </w:r>
                  <w:r w:rsidR="006A5BED">
                    <w:rPr>
                      <w:rFonts w:hint="cs"/>
                      <w:noProof/>
                      <w:rtl/>
                    </w:rPr>
                    <w:t>24 (מס' 1734) תשע"ד-2014</w:t>
                  </w:r>
                </w:p>
              </w:txbxContent>
            </v:textbox>
          </v:shape>
        </w:pict>
      </w:r>
      <w:r>
        <w:rPr>
          <w:rStyle w:val="default"/>
          <w:rFonts w:cs="FrankRuehl" w:hint="cs"/>
          <w:rtl/>
        </w:rPr>
        <w:tab/>
        <w:t>"</w:t>
      </w:r>
      <w:r w:rsidR="006A5BED">
        <w:rPr>
          <w:rStyle w:val="default"/>
          <w:rFonts w:cs="FrankRuehl" w:hint="cs"/>
          <w:rtl/>
        </w:rPr>
        <w:t xml:space="preserve">מעסיק" </w:t>
      </w:r>
      <w:r w:rsidR="006A5BED">
        <w:rPr>
          <w:rStyle w:val="default"/>
          <w:rFonts w:cs="FrankRuehl"/>
          <w:rtl/>
        </w:rPr>
        <w:t>–</w:t>
      </w:r>
      <w:r w:rsidR="006A5BED">
        <w:rPr>
          <w:rStyle w:val="default"/>
          <w:rFonts w:cs="FrankRuehl" w:hint="cs"/>
          <w:rtl/>
        </w:rPr>
        <w:t xml:space="preserve"> כל אדם המעסיק בישוב או בתחום ישוב אדם, שכניסתו לישוב או לתחום ישוב מותנית בהיתר מאת המפקד הצבאי</w:t>
      </w:r>
      <w:r>
        <w:rPr>
          <w:rStyle w:val="default"/>
          <w:rFonts w:cs="FrankRuehl" w:hint="cs"/>
          <w:rtl/>
        </w:rPr>
        <w:t>;</w:t>
      </w:r>
    </w:p>
    <w:p w14:paraId="20E88C4F" w14:textId="77777777" w:rsidR="007E3F28" w:rsidRPr="006A5BED" w:rsidRDefault="007E3F28" w:rsidP="007E3F28">
      <w:pPr>
        <w:pStyle w:val="P00"/>
        <w:spacing w:before="0"/>
        <w:ind w:left="0" w:right="1134"/>
        <w:rPr>
          <w:rStyle w:val="default"/>
          <w:rFonts w:cs="FrankRuehl" w:hint="cs"/>
          <w:vanish/>
          <w:color w:val="FF0000"/>
          <w:sz w:val="20"/>
          <w:szCs w:val="20"/>
          <w:shd w:val="clear" w:color="auto" w:fill="FFFF99"/>
          <w:rtl/>
        </w:rPr>
      </w:pPr>
      <w:bookmarkStart w:id="5" w:name="Rov85"/>
      <w:r w:rsidRPr="006A5BED">
        <w:rPr>
          <w:rStyle w:val="default"/>
          <w:rFonts w:cs="FrankRuehl" w:hint="cs"/>
          <w:vanish/>
          <w:color w:val="FF0000"/>
          <w:sz w:val="20"/>
          <w:szCs w:val="20"/>
          <w:shd w:val="clear" w:color="auto" w:fill="FFFF99"/>
          <w:rtl/>
        </w:rPr>
        <w:t>מיום 20.3.2014</w:t>
      </w:r>
    </w:p>
    <w:p w14:paraId="145B650E" w14:textId="77777777" w:rsidR="007E3F28" w:rsidRPr="006A5BED" w:rsidRDefault="007E3F28" w:rsidP="007E3F28">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24 (מס' 1734) תשע"ד-2014</w:t>
      </w:r>
    </w:p>
    <w:p w14:paraId="11407FF6" w14:textId="77777777" w:rsidR="007E3F28" w:rsidRPr="006A5BED" w:rsidRDefault="007E3F28" w:rsidP="007E3F28">
      <w:pPr>
        <w:pStyle w:val="P00"/>
        <w:spacing w:before="0"/>
        <w:ind w:left="0" w:right="1134"/>
        <w:rPr>
          <w:rStyle w:val="default"/>
          <w:rFonts w:cs="FrankRuehl" w:hint="cs"/>
          <w:vanish/>
          <w:sz w:val="20"/>
          <w:szCs w:val="20"/>
          <w:shd w:val="clear" w:color="auto" w:fill="FFFF99"/>
          <w:rtl/>
        </w:rPr>
      </w:pPr>
      <w:hyperlink r:id="rId16" w:history="1">
        <w:r w:rsidRPr="006A5BED">
          <w:rPr>
            <w:rStyle w:val="Hyperlink"/>
            <w:rFonts w:cs="FrankRuehl" w:hint="cs"/>
            <w:vanish/>
            <w:szCs w:val="20"/>
            <w:shd w:val="clear" w:color="auto" w:fill="FFFF99"/>
            <w:rtl/>
          </w:rPr>
          <w:t>קובץ המנשרים מס' 241</w:t>
        </w:r>
      </w:hyperlink>
      <w:r w:rsidRPr="006A5BED">
        <w:rPr>
          <w:rStyle w:val="default"/>
          <w:rFonts w:cs="FrankRuehl" w:hint="cs"/>
          <w:vanish/>
          <w:sz w:val="20"/>
          <w:szCs w:val="20"/>
          <w:shd w:val="clear" w:color="auto" w:fill="FFFF99"/>
          <w:rtl/>
        </w:rPr>
        <w:t xml:space="preserve"> מחודש יולי 2014 עמ' 7052</w:t>
      </w:r>
    </w:p>
    <w:p w14:paraId="7279CAD8" w14:textId="77777777" w:rsidR="007E3F28" w:rsidRPr="006A5BED" w:rsidRDefault="007E3F28" w:rsidP="006A5BED">
      <w:pPr>
        <w:pStyle w:val="P00"/>
        <w:spacing w:before="0"/>
        <w:ind w:left="0" w:right="1134"/>
        <w:rPr>
          <w:rStyle w:val="default"/>
          <w:rFonts w:cs="FrankRuehl" w:hint="cs"/>
          <w:sz w:val="2"/>
          <w:szCs w:val="2"/>
          <w:shd w:val="clear" w:color="auto" w:fill="FFFF99"/>
          <w:rtl/>
        </w:rPr>
      </w:pPr>
      <w:r w:rsidRPr="006A5BED">
        <w:rPr>
          <w:rStyle w:val="default"/>
          <w:rFonts w:cs="FrankRuehl" w:hint="cs"/>
          <w:b/>
          <w:bCs/>
          <w:vanish/>
          <w:sz w:val="20"/>
          <w:szCs w:val="20"/>
          <w:shd w:val="clear" w:color="auto" w:fill="FFFF99"/>
          <w:rtl/>
        </w:rPr>
        <w:t>הוספת הגדרת "</w:t>
      </w:r>
      <w:r w:rsidR="006A5BED" w:rsidRPr="006A5BED">
        <w:rPr>
          <w:rStyle w:val="default"/>
          <w:rFonts w:cs="FrankRuehl" w:hint="cs"/>
          <w:b/>
          <w:bCs/>
          <w:vanish/>
          <w:sz w:val="20"/>
          <w:szCs w:val="20"/>
          <w:shd w:val="clear" w:color="auto" w:fill="FFFF99"/>
          <w:rtl/>
        </w:rPr>
        <w:t>מעסיק</w:t>
      </w:r>
      <w:r w:rsidRPr="006A5BED">
        <w:rPr>
          <w:rStyle w:val="default"/>
          <w:rFonts w:cs="FrankRuehl" w:hint="cs"/>
          <w:b/>
          <w:bCs/>
          <w:vanish/>
          <w:sz w:val="20"/>
          <w:szCs w:val="20"/>
          <w:shd w:val="clear" w:color="auto" w:fill="FFFF99"/>
          <w:rtl/>
        </w:rPr>
        <w:t>"</w:t>
      </w:r>
      <w:bookmarkEnd w:id="5"/>
    </w:p>
    <w:p w14:paraId="4567AF70" w14:textId="77777777" w:rsidR="003C113E" w:rsidRDefault="003C113E" w:rsidP="003254B8">
      <w:pPr>
        <w:pStyle w:val="P00"/>
        <w:spacing w:before="72"/>
        <w:ind w:left="0" w:right="1134"/>
        <w:rPr>
          <w:rStyle w:val="default"/>
          <w:rFonts w:cs="FrankRuehl" w:hint="cs"/>
          <w:rtl/>
        </w:rPr>
      </w:pPr>
      <w:r>
        <w:rPr>
          <w:rFonts w:cs="FrankRuehl" w:hint="cs"/>
          <w:sz w:val="26"/>
          <w:rtl/>
          <w:lang w:eastAsia="en-US"/>
        </w:rPr>
        <w:pict w14:anchorId="28347BE4">
          <v:shape id="_x0000_s1678" type="#_x0000_t202" style="position:absolute;left:0;text-align:left;margin-left:470.35pt;margin-top:7.1pt;width:1in;height:18pt;z-index:251650048" filled="f" stroked="f">
            <v:textbox inset="1mm,0,1mm,0">
              <w:txbxContent>
                <w:p w14:paraId="53F8F74D" w14:textId="77777777" w:rsidR="004001D2" w:rsidRDefault="004001D2" w:rsidP="00495F5E">
                  <w:pPr>
                    <w:pStyle w:val="a7"/>
                    <w:rPr>
                      <w:rFonts w:hint="cs"/>
                      <w:noProof/>
                      <w:rtl/>
                    </w:rPr>
                  </w:pPr>
                  <w:r>
                    <w:rPr>
                      <w:rFonts w:hint="cs"/>
                      <w:noProof/>
                      <w:rtl/>
                    </w:rPr>
                    <w:t>תיקון מס' 6 (מס' 1052) תשמ"ג-1983</w:t>
                  </w:r>
                </w:p>
              </w:txbxContent>
            </v:textbox>
          </v:shape>
        </w:pict>
      </w:r>
      <w:r>
        <w:rPr>
          <w:rStyle w:val="default"/>
          <w:rFonts w:cs="FrankRuehl" w:hint="cs"/>
          <w:rtl/>
        </w:rPr>
        <w:tab/>
        <w:t xml:space="preserve">"שומר" </w:t>
      </w:r>
      <w:r>
        <w:rPr>
          <w:rStyle w:val="default"/>
          <w:rFonts w:cs="FrankRuehl"/>
          <w:rtl/>
        </w:rPr>
        <w:t>–</w:t>
      </w:r>
      <w:r>
        <w:rPr>
          <w:rStyle w:val="default"/>
          <w:rFonts w:cs="FrankRuehl" w:hint="cs"/>
          <w:rtl/>
        </w:rPr>
        <w:t xml:space="preserve"> תושב הרשום ברשימה </w:t>
      </w:r>
      <w:r w:rsidR="003254B8">
        <w:rPr>
          <w:rStyle w:val="default"/>
          <w:rFonts w:cs="FrankRuehl" w:hint="cs"/>
          <w:rtl/>
        </w:rPr>
        <w:t>שנקבעה</w:t>
      </w:r>
      <w:r>
        <w:rPr>
          <w:rStyle w:val="default"/>
          <w:rFonts w:cs="FrankRuehl" w:hint="cs"/>
          <w:rtl/>
        </w:rPr>
        <w:t xml:space="preserve"> כאמור בסעיף 3(ג);</w:t>
      </w:r>
    </w:p>
    <w:p w14:paraId="35C235FA"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6" w:name="Rov8"/>
      <w:r w:rsidRPr="006A5BED">
        <w:rPr>
          <w:rStyle w:val="default"/>
          <w:rFonts w:cs="FrankRuehl" w:hint="cs"/>
          <w:vanish/>
          <w:color w:val="FF0000"/>
          <w:sz w:val="20"/>
          <w:szCs w:val="20"/>
          <w:shd w:val="clear" w:color="auto" w:fill="FFFF99"/>
          <w:rtl/>
        </w:rPr>
        <w:t>מיום 2.3.1981</w:t>
      </w:r>
    </w:p>
    <w:p w14:paraId="769D8CF0" w14:textId="77777777" w:rsidR="003C113E" w:rsidRPr="006A5BED" w:rsidRDefault="003C113E" w:rsidP="00495F5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495F5E" w:rsidRPr="006A5BED">
        <w:rPr>
          <w:rStyle w:val="default"/>
          <w:rFonts w:cs="FrankRuehl" w:hint="cs"/>
          <w:b/>
          <w:bCs/>
          <w:vanish/>
          <w:sz w:val="20"/>
          <w:szCs w:val="20"/>
          <w:shd w:val="clear" w:color="auto" w:fill="FFFF99"/>
          <w:rtl/>
        </w:rPr>
        <w:t>5</w:t>
      </w:r>
      <w:r w:rsidRPr="006A5BED">
        <w:rPr>
          <w:rStyle w:val="default"/>
          <w:rFonts w:cs="FrankRuehl" w:hint="cs"/>
          <w:b/>
          <w:bCs/>
          <w:vanish/>
          <w:sz w:val="20"/>
          <w:szCs w:val="20"/>
          <w:shd w:val="clear" w:color="auto" w:fill="FFFF99"/>
          <w:rtl/>
        </w:rPr>
        <w:t xml:space="preserve"> (מס' 898) תשמ"א-1981</w:t>
      </w:r>
    </w:p>
    <w:p w14:paraId="1534BA38"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17"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880</w:t>
      </w:r>
    </w:p>
    <w:p w14:paraId="22D8A088"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הגדרת "שומר"</w:t>
      </w:r>
    </w:p>
    <w:p w14:paraId="6B933EFF" w14:textId="77777777" w:rsidR="003254B8" w:rsidRPr="006A5BED" w:rsidRDefault="003254B8" w:rsidP="003C113E">
      <w:pPr>
        <w:pStyle w:val="P00"/>
        <w:spacing w:before="0"/>
        <w:ind w:left="0" w:right="1134"/>
        <w:rPr>
          <w:rStyle w:val="default"/>
          <w:rFonts w:cs="FrankRuehl" w:hint="cs"/>
          <w:vanish/>
          <w:sz w:val="20"/>
          <w:szCs w:val="20"/>
          <w:shd w:val="clear" w:color="auto" w:fill="FFFF99"/>
          <w:rtl/>
        </w:rPr>
      </w:pPr>
    </w:p>
    <w:p w14:paraId="0AE4A251" w14:textId="77777777" w:rsidR="003254B8" w:rsidRPr="006A5BED" w:rsidRDefault="003254B8" w:rsidP="003C113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5.4.1983</w:t>
      </w:r>
    </w:p>
    <w:p w14:paraId="0033C3A3" w14:textId="77777777" w:rsidR="003254B8" w:rsidRPr="006A5BED" w:rsidRDefault="003254B8" w:rsidP="00495F5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495F5E" w:rsidRPr="006A5BED">
        <w:rPr>
          <w:rStyle w:val="default"/>
          <w:rFonts w:cs="FrankRuehl" w:hint="cs"/>
          <w:b/>
          <w:bCs/>
          <w:vanish/>
          <w:sz w:val="20"/>
          <w:szCs w:val="20"/>
          <w:shd w:val="clear" w:color="auto" w:fill="FFFF99"/>
          <w:rtl/>
        </w:rPr>
        <w:t>6</w:t>
      </w:r>
      <w:r w:rsidRPr="006A5BED">
        <w:rPr>
          <w:rStyle w:val="default"/>
          <w:rFonts w:cs="FrankRuehl" w:hint="cs"/>
          <w:b/>
          <w:bCs/>
          <w:vanish/>
          <w:sz w:val="20"/>
          <w:szCs w:val="20"/>
          <w:shd w:val="clear" w:color="auto" w:fill="FFFF99"/>
          <w:rtl/>
        </w:rPr>
        <w:t xml:space="preserve"> (מס' 1052) תשמ"ג-1983</w:t>
      </w:r>
    </w:p>
    <w:p w14:paraId="5CE4FF42" w14:textId="77777777" w:rsidR="003254B8" w:rsidRPr="006A5BED" w:rsidRDefault="003254B8" w:rsidP="003C113E">
      <w:pPr>
        <w:pStyle w:val="P00"/>
        <w:spacing w:before="0"/>
        <w:ind w:left="0" w:right="1134"/>
        <w:rPr>
          <w:rStyle w:val="default"/>
          <w:rFonts w:cs="FrankRuehl" w:hint="cs"/>
          <w:vanish/>
          <w:sz w:val="20"/>
          <w:szCs w:val="20"/>
          <w:shd w:val="clear" w:color="auto" w:fill="FFFF99"/>
          <w:rtl/>
        </w:rPr>
      </w:pPr>
      <w:hyperlink r:id="rId18" w:history="1">
        <w:r w:rsidRPr="006A5BED">
          <w:rPr>
            <w:rStyle w:val="Hyperlink"/>
            <w:rFonts w:cs="FrankRuehl" w:hint="cs"/>
            <w:vanish/>
            <w:szCs w:val="20"/>
            <w:shd w:val="clear" w:color="auto" w:fill="FFFF99"/>
            <w:rtl/>
          </w:rPr>
          <w:t>קובץ המנשרים מס' 57</w:t>
        </w:r>
      </w:hyperlink>
      <w:r w:rsidRPr="006A5BED">
        <w:rPr>
          <w:rStyle w:val="default"/>
          <w:rFonts w:cs="FrankRuehl" w:hint="cs"/>
          <w:vanish/>
          <w:sz w:val="20"/>
          <w:szCs w:val="20"/>
          <w:shd w:val="clear" w:color="auto" w:fill="FFFF99"/>
          <w:rtl/>
        </w:rPr>
        <w:t xml:space="preserve"> מיום 21.7.1983 עמ' 74</w:t>
      </w:r>
    </w:p>
    <w:p w14:paraId="582165E9" w14:textId="77777777" w:rsidR="003254B8" w:rsidRPr="006A5BED" w:rsidRDefault="003254B8"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הגדרת "שומר"</w:t>
      </w:r>
    </w:p>
    <w:p w14:paraId="144F8931" w14:textId="77777777" w:rsidR="003254B8" w:rsidRPr="006A5BED" w:rsidRDefault="003254B8" w:rsidP="003254B8">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4A4EE5B5" w14:textId="77777777" w:rsidR="003254B8" w:rsidRPr="001D6DC7" w:rsidRDefault="003254B8" w:rsidP="001D6DC7">
      <w:pPr>
        <w:pStyle w:val="P00"/>
        <w:spacing w:before="0"/>
        <w:ind w:left="0" w:right="1134"/>
        <w:rPr>
          <w:rStyle w:val="default"/>
          <w:rFonts w:cs="FrankRuehl" w:hint="cs"/>
          <w:strike/>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 xml:space="preserve">"שומר"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תושב הרשום ברשימה שפורסמה כאמור בסעיף 3(ג) והנושא תעודת שומר שהוצאה על ידי הממונה על השמירה בנוסח המפורט בתוספת לצו זה;</w:t>
      </w:r>
      <w:bookmarkEnd w:id="6"/>
    </w:p>
    <w:p w14:paraId="4FCF207A" w14:textId="77777777" w:rsidR="00D06AF6" w:rsidRDefault="00D06AF6" w:rsidP="003E3B8E">
      <w:pPr>
        <w:pStyle w:val="P00"/>
        <w:spacing w:before="72"/>
        <w:ind w:left="0" w:right="1134"/>
        <w:rPr>
          <w:rStyle w:val="default"/>
          <w:rFonts w:cs="FrankRuehl" w:hint="cs"/>
          <w:rtl/>
        </w:rPr>
      </w:pPr>
      <w:r>
        <w:rPr>
          <w:rFonts w:cs="FrankRuehl" w:hint="cs"/>
          <w:sz w:val="26"/>
          <w:rtl/>
          <w:lang w:eastAsia="en-US"/>
        </w:rPr>
        <w:pict w14:anchorId="00819447">
          <v:shape id="_x0000_s1667" type="#_x0000_t202" style="position:absolute;left:0;text-align:left;margin-left:470.35pt;margin-top:7.1pt;width:1in;height:18pt;z-index:251648000" filled="f" stroked="f">
            <v:textbox inset="1mm,0,1mm,0">
              <w:txbxContent>
                <w:p w14:paraId="5390B686" w14:textId="77777777" w:rsidR="004001D2" w:rsidRDefault="004001D2" w:rsidP="00495F5E">
                  <w:pPr>
                    <w:pStyle w:val="a7"/>
                    <w:rPr>
                      <w:rFonts w:hint="cs"/>
                      <w:noProof/>
                      <w:rtl/>
                    </w:rPr>
                  </w:pPr>
                  <w:r>
                    <w:rPr>
                      <w:rFonts w:hint="cs"/>
                      <w:noProof/>
                      <w:rtl/>
                    </w:rPr>
                    <w:t>תיקון מס' 3 (מס' 838) תש"ם-1980</w:t>
                  </w:r>
                </w:p>
              </w:txbxContent>
            </v:textbox>
          </v:shape>
        </w:pict>
      </w:r>
      <w:r>
        <w:rPr>
          <w:rStyle w:val="default"/>
          <w:rFonts w:cs="FrankRuehl" w:hint="cs"/>
          <w:rtl/>
        </w:rPr>
        <w:tab/>
        <w:t xml:space="preserve">"מוסד חינוך" </w:t>
      </w:r>
      <w:r>
        <w:rPr>
          <w:rStyle w:val="default"/>
          <w:rFonts w:cs="FrankRuehl"/>
          <w:rtl/>
        </w:rPr>
        <w:t>–</w:t>
      </w:r>
      <w:r>
        <w:rPr>
          <w:rStyle w:val="default"/>
          <w:rFonts w:cs="FrankRuehl" w:hint="cs"/>
          <w:rtl/>
        </w:rPr>
        <w:t xml:space="preserve"> </w:t>
      </w:r>
      <w:r w:rsidR="003E3B8E">
        <w:rPr>
          <w:rStyle w:val="default"/>
          <w:rFonts w:cs="FrankRuehl" w:hint="cs"/>
          <w:rtl/>
        </w:rPr>
        <w:t>(בוטלה)</w:t>
      </w:r>
      <w:r>
        <w:rPr>
          <w:rStyle w:val="default"/>
          <w:rFonts w:cs="FrankRuehl" w:hint="cs"/>
          <w:rtl/>
        </w:rPr>
        <w:t>;</w:t>
      </w:r>
    </w:p>
    <w:p w14:paraId="581DCC59" w14:textId="77777777" w:rsidR="00D06AF6" w:rsidRPr="006A5BED" w:rsidRDefault="00D06AF6" w:rsidP="00D06AF6">
      <w:pPr>
        <w:pStyle w:val="P00"/>
        <w:spacing w:before="0"/>
        <w:ind w:left="0" w:right="1134"/>
        <w:rPr>
          <w:rStyle w:val="default"/>
          <w:rFonts w:cs="FrankRuehl" w:hint="cs"/>
          <w:vanish/>
          <w:color w:val="FF0000"/>
          <w:sz w:val="20"/>
          <w:szCs w:val="20"/>
          <w:shd w:val="clear" w:color="auto" w:fill="FFFF99"/>
          <w:rtl/>
        </w:rPr>
      </w:pPr>
      <w:bookmarkStart w:id="7" w:name="Rov9"/>
      <w:r w:rsidRPr="006A5BED">
        <w:rPr>
          <w:rStyle w:val="default"/>
          <w:rFonts w:cs="FrankRuehl" w:hint="cs"/>
          <w:vanish/>
          <w:color w:val="FF0000"/>
          <w:sz w:val="20"/>
          <w:szCs w:val="20"/>
          <w:shd w:val="clear" w:color="auto" w:fill="FFFF99"/>
          <w:rtl/>
        </w:rPr>
        <w:t>מיום 10.11.1977</w:t>
      </w:r>
    </w:p>
    <w:p w14:paraId="0A355EFB" w14:textId="77777777" w:rsidR="00D06AF6" w:rsidRPr="006A5BED" w:rsidRDefault="00D06AF6" w:rsidP="00495F5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495F5E" w:rsidRPr="006A5BED">
        <w:rPr>
          <w:rStyle w:val="default"/>
          <w:rFonts w:cs="FrankRuehl" w:hint="cs"/>
          <w:b/>
          <w:bCs/>
          <w:vanish/>
          <w:sz w:val="20"/>
          <w:szCs w:val="20"/>
          <w:shd w:val="clear" w:color="auto" w:fill="FFFF99"/>
          <w:rtl/>
        </w:rPr>
        <w:t>2</w:t>
      </w:r>
      <w:r w:rsidRPr="006A5BED">
        <w:rPr>
          <w:rStyle w:val="default"/>
          <w:rFonts w:cs="FrankRuehl" w:hint="cs"/>
          <w:b/>
          <w:bCs/>
          <w:vanish/>
          <w:sz w:val="20"/>
          <w:szCs w:val="20"/>
          <w:shd w:val="clear" w:color="auto" w:fill="FFFF99"/>
          <w:rtl/>
        </w:rPr>
        <w:t xml:space="preserve"> (מס' 730) תשל"ח-1977</w:t>
      </w:r>
    </w:p>
    <w:p w14:paraId="3C898532" w14:textId="77777777" w:rsidR="00D06AF6" w:rsidRPr="006A5BED" w:rsidRDefault="00D06AF6" w:rsidP="00D06AF6">
      <w:pPr>
        <w:pStyle w:val="P00"/>
        <w:spacing w:before="0"/>
        <w:ind w:left="0" w:right="1134"/>
        <w:rPr>
          <w:rStyle w:val="default"/>
          <w:rFonts w:cs="FrankRuehl" w:hint="cs"/>
          <w:vanish/>
          <w:sz w:val="20"/>
          <w:szCs w:val="20"/>
          <w:shd w:val="clear" w:color="auto" w:fill="FFFF99"/>
          <w:rtl/>
        </w:rPr>
      </w:pPr>
      <w:hyperlink r:id="rId19" w:history="1">
        <w:r w:rsidRPr="006A5BED">
          <w:rPr>
            <w:rStyle w:val="Hyperlink"/>
            <w:rFonts w:cs="FrankRuehl" w:hint="cs"/>
            <w:vanish/>
            <w:szCs w:val="20"/>
            <w:shd w:val="clear" w:color="auto" w:fill="FFFF99"/>
            <w:rtl/>
          </w:rPr>
          <w:t>קובץ המנשרים מס' 42</w:t>
        </w:r>
      </w:hyperlink>
      <w:r w:rsidRPr="006A5BED">
        <w:rPr>
          <w:rStyle w:val="default"/>
          <w:rFonts w:cs="FrankRuehl" w:hint="cs"/>
          <w:vanish/>
          <w:sz w:val="20"/>
          <w:szCs w:val="20"/>
          <w:shd w:val="clear" w:color="auto" w:fill="FFFF99"/>
          <w:rtl/>
        </w:rPr>
        <w:t xml:space="preserve"> מיום 25.5.1978 עמ' 306</w:t>
      </w:r>
    </w:p>
    <w:p w14:paraId="02C7A9FB" w14:textId="77777777" w:rsidR="00D06AF6" w:rsidRPr="006A5BED" w:rsidRDefault="00D06AF6" w:rsidP="00D06AF6">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הגדרת "מוסד חינוך"</w:t>
      </w:r>
    </w:p>
    <w:p w14:paraId="40D0BB5B" w14:textId="77777777" w:rsidR="003E3B8E" w:rsidRPr="006A5BED" w:rsidRDefault="003E3B8E" w:rsidP="00D06AF6">
      <w:pPr>
        <w:pStyle w:val="P00"/>
        <w:spacing w:before="0"/>
        <w:ind w:left="0" w:right="1134"/>
        <w:rPr>
          <w:rStyle w:val="default"/>
          <w:rFonts w:cs="FrankRuehl" w:hint="cs"/>
          <w:vanish/>
          <w:sz w:val="20"/>
          <w:szCs w:val="20"/>
          <w:shd w:val="clear" w:color="auto" w:fill="FFFF99"/>
          <w:rtl/>
        </w:rPr>
      </w:pPr>
    </w:p>
    <w:p w14:paraId="22B05C3E" w14:textId="77777777" w:rsidR="003E3B8E" w:rsidRPr="006A5BED" w:rsidRDefault="003E3B8E" w:rsidP="003E3B8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30.4.1980</w:t>
      </w:r>
    </w:p>
    <w:p w14:paraId="62CF7A42" w14:textId="77777777" w:rsidR="003E3B8E" w:rsidRPr="006A5BED" w:rsidRDefault="003E3B8E" w:rsidP="00495F5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495F5E" w:rsidRPr="006A5BED">
        <w:rPr>
          <w:rStyle w:val="default"/>
          <w:rFonts w:cs="FrankRuehl" w:hint="cs"/>
          <w:b/>
          <w:bCs/>
          <w:vanish/>
          <w:sz w:val="20"/>
          <w:szCs w:val="20"/>
          <w:shd w:val="clear" w:color="auto" w:fill="FFFF99"/>
          <w:rtl/>
        </w:rPr>
        <w:t>3</w:t>
      </w:r>
      <w:r w:rsidRPr="006A5BED">
        <w:rPr>
          <w:rStyle w:val="default"/>
          <w:rFonts w:cs="FrankRuehl" w:hint="cs"/>
          <w:b/>
          <w:bCs/>
          <w:vanish/>
          <w:sz w:val="20"/>
          <w:szCs w:val="20"/>
          <w:shd w:val="clear" w:color="auto" w:fill="FFFF99"/>
          <w:rtl/>
        </w:rPr>
        <w:t xml:space="preserve"> (מס' 838) תש"ם-1980</w:t>
      </w:r>
    </w:p>
    <w:p w14:paraId="4C92179C" w14:textId="77777777" w:rsidR="003E3B8E" w:rsidRPr="006A5BED" w:rsidRDefault="003E3B8E" w:rsidP="003E3B8E">
      <w:pPr>
        <w:pStyle w:val="P00"/>
        <w:spacing w:before="0"/>
        <w:ind w:left="0" w:right="1134"/>
        <w:rPr>
          <w:rStyle w:val="default"/>
          <w:rFonts w:cs="FrankRuehl" w:hint="cs"/>
          <w:vanish/>
          <w:sz w:val="20"/>
          <w:szCs w:val="20"/>
          <w:shd w:val="clear" w:color="auto" w:fill="FFFF99"/>
          <w:rtl/>
        </w:rPr>
      </w:pPr>
      <w:hyperlink r:id="rId20" w:history="1">
        <w:r w:rsidRPr="006A5BED">
          <w:rPr>
            <w:rStyle w:val="Hyperlink"/>
            <w:rFonts w:cs="FrankRuehl" w:hint="cs"/>
            <w:vanish/>
            <w:szCs w:val="20"/>
            <w:shd w:val="clear" w:color="auto" w:fill="FFFF99"/>
            <w:rtl/>
          </w:rPr>
          <w:t>קובץ המנשרים מס' 46</w:t>
        </w:r>
      </w:hyperlink>
      <w:r w:rsidRPr="006A5BED">
        <w:rPr>
          <w:rStyle w:val="default"/>
          <w:rFonts w:cs="FrankRuehl" w:hint="cs"/>
          <w:vanish/>
          <w:sz w:val="20"/>
          <w:szCs w:val="20"/>
          <w:shd w:val="clear" w:color="auto" w:fill="FFFF99"/>
          <w:rtl/>
        </w:rPr>
        <w:t xml:space="preserve"> מיום 31.8.1981 עמ' 336</w:t>
      </w:r>
    </w:p>
    <w:p w14:paraId="1BA08926" w14:textId="77777777" w:rsidR="003E3B8E" w:rsidRPr="006A5BED" w:rsidRDefault="003E3B8E" w:rsidP="003E3B8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ביטול הגדרת "מוסד חינוך"</w:t>
      </w:r>
    </w:p>
    <w:p w14:paraId="78BA4999" w14:textId="77777777" w:rsidR="003E3B8E" w:rsidRPr="006A5BED" w:rsidRDefault="003E3B8E" w:rsidP="003E3B8E">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1DA667C6" w14:textId="77777777" w:rsidR="003E3B8E" w:rsidRPr="001D6DC7" w:rsidRDefault="003E3B8E" w:rsidP="001D6DC7">
      <w:pPr>
        <w:pStyle w:val="P00"/>
        <w:spacing w:before="0"/>
        <w:ind w:left="0" w:right="1134"/>
        <w:rPr>
          <w:rStyle w:val="default"/>
          <w:rFonts w:cs="FrankRuehl" w:hint="cs"/>
          <w:strike/>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 xml:space="preserve">"מוסד חינוך"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גן ילדים, בית ספר, תלמוד תורה, מפעל קיט לילדים, פנימיה, ישיבה וכל מוסד אחר שבו ניתן חינוך;</w:t>
      </w:r>
      <w:bookmarkEnd w:id="7"/>
    </w:p>
    <w:p w14:paraId="13E7CDB5" w14:textId="77777777" w:rsidR="006F4817" w:rsidRDefault="006F4817" w:rsidP="00D731C3">
      <w:pPr>
        <w:pStyle w:val="P00"/>
        <w:spacing w:before="72"/>
        <w:ind w:left="0" w:right="1134"/>
        <w:rPr>
          <w:rStyle w:val="default"/>
          <w:rFonts w:cs="FrankRuehl" w:hint="cs"/>
          <w:rtl/>
        </w:rPr>
      </w:pPr>
      <w:r>
        <w:rPr>
          <w:rStyle w:val="default"/>
          <w:rFonts w:cs="FrankRuehl" w:hint="cs"/>
          <w:rtl/>
        </w:rPr>
        <w:tab/>
        <w:t xml:space="preserve">"שמירה" </w:t>
      </w:r>
      <w:r>
        <w:rPr>
          <w:rStyle w:val="default"/>
          <w:rFonts w:cs="FrankRuehl"/>
          <w:rtl/>
        </w:rPr>
        <w:t>–</w:t>
      </w:r>
      <w:r>
        <w:rPr>
          <w:rStyle w:val="default"/>
          <w:rFonts w:cs="FrankRuehl" w:hint="cs"/>
          <w:rtl/>
        </w:rPr>
        <w:t xml:space="preserve"> לרבות אימונים וכל פעולה הדרושה לדעת הממונה על השמ</w:t>
      </w:r>
      <w:r w:rsidR="00145B4F">
        <w:rPr>
          <w:rStyle w:val="default"/>
          <w:rFonts w:cs="FrankRuehl" w:hint="cs"/>
          <w:rtl/>
        </w:rPr>
        <w:t>ירה לביטחון תושבי ישוב או רכושם;</w:t>
      </w:r>
    </w:p>
    <w:p w14:paraId="3ECB43C3" w14:textId="77777777" w:rsidR="00B87CC9" w:rsidRDefault="00B87CC9" w:rsidP="00B87CC9">
      <w:pPr>
        <w:pStyle w:val="P00"/>
        <w:spacing w:before="72"/>
        <w:ind w:left="0" w:right="1134"/>
        <w:rPr>
          <w:rStyle w:val="default"/>
          <w:rFonts w:cs="FrankRuehl" w:hint="cs"/>
          <w:rtl/>
        </w:rPr>
      </w:pPr>
      <w:r>
        <w:rPr>
          <w:rFonts w:cs="FrankRuehl" w:hint="cs"/>
          <w:sz w:val="26"/>
          <w:rtl/>
          <w:lang w:eastAsia="en-US"/>
        </w:rPr>
        <w:pict w14:anchorId="06220EFC">
          <v:shape id="_x0000_s1720" type="#_x0000_t202" style="position:absolute;left:0;text-align:left;margin-left:470.35pt;margin-top:7.1pt;width:1in;height:18pt;z-index:251674624" filled="f" stroked="f">
            <v:textbox inset="1mm,0,1mm,0">
              <w:txbxContent>
                <w:p w14:paraId="41DE996A" w14:textId="77777777" w:rsidR="004001D2" w:rsidRDefault="004001D2" w:rsidP="00B87CC9">
                  <w:pPr>
                    <w:pStyle w:val="a7"/>
                    <w:rPr>
                      <w:rFonts w:hint="cs"/>
                      <w:noProof/>
                      <w:rtl/>
                    </w:rPr>
                  </w:pPr>
                  <w:r>
                    <w:rPr>
                      <w:rFonts w:hint="cs"/>
                      <w:noProof/>
                      <w:rtl/>
                    </w:rPr>
                    <w:t>תיקון מס' 16 (מס' 1458) תשנ"ח-1998</w:t>
                  </w:r>
                </w:p>
              </w:txbxContent>
            </v:textbox>
          </v:shape>
        </w:pict>
      </w:r>
      <w:r>
        <w:rPr>
          <w:rStyle w:val="default"/>
          <w:rFonts w:cs="FrankRuehl" w:hint="cs"/>
          <w:rtl/>
        </w:rPr>
        <w:tab/>
        <w:t xml:space="preserve">"תובע" </w:t>
      </w:r>
      <w:r>
        <w:rPr>
          <w:rStyle w:val="default"/>
          <w:rFonts w:cs="FrankRuehl"/>
          <w:rtl/>
        </w:rPr>
        <w:t>–</w:t>
      </w:r>
      <w:r>
        <w:rPr>
          <w:rStyle w:val="default"/>
          <w:rFonts w:cs="FrankRuehl" w:hint="cs"/>
          <w:rtl/>
        </w:rPr>
        <w:t xml:space="preserve"> מי שהוסמך לייצג את מפקד כוחות צה"ל באזור בהליכים פליליים בהתאם לסעיף 132 לתקנון;</w:t>
      </w:r>
    </w:p>
    <w:p w14:paraId="16F373B9" w14:textId="77777777" w:rsidR="00B87CC9" w:rsidRPr="006A5BED" w:rsidRDefault="00B87CC9" w:rsidP="00B87CC9">
      <w:pPr>
        <w:pStyle w:val="P00"/>
        <w:spacing w:before="0"/>
        <w:ind w:left="0" w:right="1134"/>
        <w:rPr>
          <w:rStyle w:val="default"/>
          <w:rFonts w:cs="FrankRuehl" w:hint="cs"/>
          <w:vanish/>
          <w:color w:val="FF0000"/>
          <w:sz w:val="20"/>
          <w:szCs w:val="20"/>
          <w:shd w:val="clear" w:color="auto" w:fill="FFFF99"/>
          <w:rtl/>
        </w:rPr>
      </w:pPr>
      <w:bookmarkStart w:id="8" w:name="Rov10"/>
      <w:r w:rsidRPr="006A5BED">
        <w:rPr>
          <w:rStyle w:val="default"/>
          <w:rFonts w:cs="FrankRuehl" w:hint="cs"/>
          <w:vanish/>
          <w:color w:val="FF0000"/>
          <w:sz w:val="20"/>
          <w:szCs w:val="20"/>
          <w:shd w:val="clear" w:color="auto" w:fill="FFFF99"/>
          <w:rtl/>
        </w:rPr>
        <w:t>מיום 13.10.1998</w:t>
      </w:r>
    </w:p>
    <w:p w14:paraId="14AB388E"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07A569D8"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hyperlink r:id="rId21"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2441</w:t>
      </w:r>
    </w:p>
    <w:p w14:paraId="6FDA372B" w14:textId="77777777" w:rsidR="00B87CC9" w:rsidRPr="001D6DC7" w:rsidRDefault="00B87CC9"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הגדרת "תובע"</w:t>
      </w:r>
      <w:bookmarkEnd w:id="8"/>
    </w:p>
    <w:p w14:paraId="21835333" w14:textId="77777777" w:rsidR="00145B4F" w:rsidRDefault="00145B4F" w:rsidP="00145B4F">
      <w:pPr>
        <w:pStyle w:val="P00"/>
        <w:spacing w:before="72"/>
        <w:ind w:left="0" w:right="1134"/>
        <w:rPr>
          <w:rStyle w:val="default"/>
          <w:rFonts w:cs="FrankRuehl" w:hint="cs"/>
          <w:rtl/>
        </w:rPr>
      </w:pPr>
      <w:r>
        <w:rPr>
          <w:rFonts w:cs="FrankRuehl" w:hint="cs"/>
          <w:sz w:val="26"/>
          <w:rtl/>
          <w:lang w:eastAsia="en-US"/>
        </w:rPr>
        <w:pict w14:anchorId="63A58CF2">
          <v:shape id="_x0000_s1660" type="#_x0000_t202" style="position:absolute;left:0;text-align:left;margin-left:470.35pt;margin-top:7.1pt;width:1in;height:18pt;z-index:251645952" filled="f" stroked="f">
            <v:textbox inset="1mm,0,1mm,0">
              <w:txbxContent>
                <w:p w14:paraId="46FC7607" w14:textId="77777777" w:rsidR="004001D2" w:rsidRDefault="004001D2" w:rsidP="00E8422E">
                  <w:pPr>
                    <w:pStyle w:val="a7"/>
                    <w:rPr>
                      <w:rFonts w:hint="cs"/>
                      <w:noProof/>
                      <w:rtl/>
                    </w:rPr>
                  </w:pPr>
                  <w:r>
                    <w:rPr>
                      <w:rFonts w:hint="cs"/>
                      <w:noProof/>
                      <w:rtl/>
                    </w:rPr>
                    <w:t>תיקון מס' 1א (מס' 669) תשל"ו-1976</w:t>
                  </w:r>
                </w:p>
              </w:txbxContent>
            </v:textbox>
          </v:shape>
        </w:pict>
      </w:r>
      <w:r>
        <w:rPr>
          <w:rStyle w:val="default"/>
          <w:rFonts w:cs="FrankRuehl" w:hint="cs"/>
          <w:rtl/>
        </w:rPr>
        <w:tab/>
        <w:t xml:space="preserve">"תושב" </w:t>
      </w:r>
      <w:r>
        <w:rPr>
          <w:rStyle w:val="default"/>
          <w:rFonts w:cs="FrankRuehl"/>
          <w:rtl/>
        </w:rPr>
        <w:t>–</w:t>
      </w:r>
      <w:r>
        <w:rPr>
          <w:rStyle w:val="default"/>
          <w:rFonts w:cs="FrankRuehl" w:hint="cs"/>
          <w:rtl/>
        </w:rPr>
        <w:t xml:space="preserve"> לרבות מי שגר ביישוב ואינו רשום כתושב בו במרשם האוכלוסין בין באזור בין בישראל ו</w:t>
      </w:r>
      <w:r w:rsidR="00D37B0E">
        <w:rPr>
          <w:rStyle w:val="default"/>
          <w:rFonts w:cs="FrankRuehl" w:hint="cs"/>
          <w:rtl/>
        </w:rPr>
        <w:t>אינו ממלא חובת שמירה ביישוב אחר;</w:t>
      </w:r>
    </w:p>
    <w:p w14:paraId="461B98A1" w14:textId="77777777" w:rsidR="00145B4F" w:rsidRPr="006A5BED" w:rsidRDefault="00145B4F" w:rsidP="00145B4F">
      <w:pPr>
        <w:pStyle w:val="P00"/>
        <w:spacing w:before="0"/>
        <w:ind w:left="0" w:right="1134"/>
        <w:rPr>
          <w:rStyle w:val="default"/>
          <w:rFonts w:cs="FrankRuehl" w:hint="cs"/>
          <w:vanish/>
          <w:color w:val="FF0000"/>
          <w:sz w:val="20"/>
          <w:szCs w:val="20"/>
          <w:shd w:val="clear" w:color="auto" w:fill="FFFF99"/>
          <w:rtl/>
        </w:rPr>
      </w:pPr>
      <w:bookmarkStart w:id="9" w:name="Rov11"/>
      <w:r w:rsidRPr="006A5BED">
        <w:rPr>
          <w:rStyle w:val="default"/>
          <w:rFonts w:cs="FrankRuehl" w:hint="cs"/>
          <w:vanish/>
          <w:color w:val="FF0000"/>
          <w:sz w:val="20"/>
          <w:szCs w:val="20"/>
          <w:shd w:val="clear" w:color="auto" w:fill="FFFF99"/>
          <w:rtl/>
        </w:rPr>
        <w:t>מיום 27.7.1976</w:t>
      </w:r>
    </w:p>
    <w:p w14:paraId="2BBB2ECF" w14:textId="77777777" w:rsidR="00145B4F" w:rsidRPr="006A5BED" w:rsidRDefault="00145B4F"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1א</w:t>
      </w:r>
      <w:r w:rsidRPr="006A5BED">
        <w:rPr>
          <w:rStyle w:val="default"/>
          <w:rFonts w:cs="FrankRuehl" w:hint="cs"/>
          <w:b/>
          <w:bCs/>
          <w:vanish/>
          <w:sz w:val="20"/>
          <w:szCs w:val="20"/>
          <w:shd w:val="clear" w:color="auto" w:fill="FFFF99"/>
          <w:rtl/>
        </w:rPr>
        <w:t xml:space="preserve"> (מס' 669) תשל"ו-1976</w:t>
      </w:r>
    </w:p>
    <w:p w14:paraId="46FF7844" w14:textId="77777777" w:rsidR="00145B4F" w:rsidRPr="006A5BED" w:rsidRDefault="00145B4F" w:rsidP="00145B4F">
      <w:pPr>
        <w:pStyle w:val="P00"/>
        <w:spacing w:before="0"/>
        <w:ind w:left="0" w:right="1134"/>
        <w:rPr>
          <w:rStyle w:val="default"/>
          <w:rFonts w:cs="FrankRuehl" w:hint="cs"/>
          <w:vanish/>
          <w:sz w:val="20"/>
          <w:szCs w:val="20"/>
          <w:shd w:val="clear" w:color="auto" w:fill="FFFF99"/>
          <w:rtl/>
        </w:rPr>
      </w:pPr>
      <w:hyperlink r:id="rId22" w:history="1">
        <w:r w:rsidRPr="006A5BED">
          <w:rPr>
            <w:rStyle w:val="Hyperlink"/>
            <w:rFonts w:cs="FrankRuehl" w:hint="cs"/>
            <w:vanish/>
            <w:szCs w:val="20"/>
            <w:shd w:val="clear" w:color="auto" w:fill="FFFF99"/>
            <w:rtl/>
          </w:rPr>
          <w:t>קובץ המנשרים מס' 38</w:t>
        </w:r>
      </w:hyperlink>
      <w:r w:rsidRPr="006A5BED">
        <w:rPr>
          <w:rStyle w:val="default"/>
          <w:rFonts w:cs="FrankRuehl" w:hint="cs"/>
          <w:vanish/>
          <w:sz w:val="20"/>
          <w:szCs w:val="20"/>
          <w:shd w:val="clear" w:color="auto" w:fill="FFFF99"/>
          <w:rtl/>
        </w:rPr>
        <w:t xml:space="preserve"> מיום 1.2.1977 עמ' 228</w:t>
      </w:r>
    </w:p>
    <w:p w14:paraId="51B5A3F7" w14:textId="77777777" w:rsidR="00145B4F" w:rsidRPr="001D6DC7" w:rsidRDefault="00145B4F"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הגדרת "תושב"</w:t>
      </w:r>
      <w:bookmarkEnd w:id="9"/>
    </w:p>
    <w:p w14:paraId="40601DB6" w14:textId="77777777" w:rsidR="00D37B0E" w:rsidRDefault="00D37B0E" w:rsidP="00D37B0E">
      <w:pPr>
        <w:pStyle w:val="P00"/>
        <w:spacing w:before="72"/>
        <w:ind w:left="0" w:right="1134"/>
        <w:rPr>
          <w:rStyle w:val="default"/>
          <w:rFonts w:cs="FrankRuehl" w:hint="cs"/>
          <w:rtl/>
        </w:rPr>
      </w:pPr>
      <w:r>
        <w:rPr>
          <w:rFonts w:cs="FrankRuehl" w:hint="cs"/>
          <w:sz w:val="26"/>
          <w:rtl/>
          <w:lang w:eastAsia="en-US"/>
        </w:rPr>
        <w:pict w14:anchorId="611D1C7A">
          <v:shape id="_x0000_s1690" type="#_x0000_t202" style="position:absolute;left:0;text-align:left;margin-left:470.35pt;margin-top:7.1pt;width:1in;height:18pt;z-index:251657216" filled="f" stroked="f">
            <v:textbox inset="1mm,0,1mm,0">
              <w:txbxContent>
                <w:p w14:paraId="53F668B3"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מי שימונה על ידי כרשות מוסמכת לפי צו זה.</w:t>
      </w:r>
    </w:p>
    <w:p w14:paraId="4260A6EF" w14:textId="77777777" w:rsidR="00D37B0E" w:rsidRPr="006A5BED" w:rsidRDefault="00D37B0E" w:rsidP="00D37B0E">
      <w:pPr>
        <w:pStyle w:val="P00"/>
        <w:spacing w:before="0"/>
        <w:ind w:left="0" w:right="1134"/>
        <w:rPr>
          <w:rStyle w:val="default"/>
          <w:rFonts w:cs="FrankRuehl" w:hint="cs"/>
          <w:vanish/>
          <w:color w:val="FF0000"/>
          <w:sz w:val="20"/>
          <w:szCs w:val="20"/>
          <w:shd w:val="clear" w:color="auto" w:fill="FFFF99"/>
          <w:rtl/>
        </w:rPr>
      </w:pPr>
      <w:bookmarkStart w:id="10" w:name="Rov12"/>
      <w:r w:rsidRPr="006A5BED">
        <w:rPr>
          <w:rStyle w:val="default"/>
          <w:rFonts w:cs="FrankRuehl" w:hint="cs"/>
          <w:vanish/>
          <w:color w:val="FF0000"/>
          <w:sz w:val="20"/>
          <w:szCs w:val="20"/>
          <w:shd w:val="clear" w:color="auto" w:fill="FFFF99"/>
          <w:rtl/>
        </w:rPr>
        <w:t>מיום 8.4.1992</w:t>
      </w:r>
    </w:p>
    <w:p w14:paraId="10F0F42C" w14:textId="77777777" w:rsidR="00D37B0E" w:rsidRPr="006A5BED" w:rsidRDefault="00D37B0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06D3EB31" w14:textId="77777777" w:rsidR="00D37B0E" w:rsidRPr="006A5BED" w:rsidRDefault="00D37B0E" w:rsidP="00D37B0E">
      <w:pPr>
        <w:pStyle w:val="P00"/>
        <w:spacing w:before="0"/>
        <w:ind w:left="0" w:right="1134"/>
        <w:rPr>
          <w:rStyle w:val="default"/>
          <w:rFonts w:cs="FrankRuehl" w:hint="cs"/>
          <w:vanish/>
          <w:sz w:val="20"/>
          <w:szCs w:val="20"/>
          <w:shd w:val="clear" w:color="auto" w:fill="FFFF99"/>
          <w:rtl/>
        </w:rPr>
      </w:pPr>
      <w:hyperlink r:id="rId23"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811</w:t>
      </w:r>
    </w:p>
    <w:p w14:paraId="0AF27AEA" w14:textId="77777777" w:rsidR="00D37B0E" w:rsidRPr="001D6DC7" w:rsidRDefault="00D37B0E"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הגדרת "הרשות המוסמכת"</w:t>
      </w:r>
      <w:bookmarkEnd w:id="10"/>
    </w:p>
    <w:p w14:paraId="13621AC2" w14:textId="77777777" w:rsidR="006F4B89" w:rsidRDefault="006F4B89" w:rsidP="00721820">
      <w:pPr>
        <w:pStyle w:val="P00"/>
        <w:spacing w:before="72"/>
        <w:ind w:left="0" w:right="1134"/>
        <w:rPr>
          <w:rStyle w:val="default"/>
          <w:rFonts w:cs="FrankRuehl" w:hint="cs"/>
          <w:rtl/>
        </w:rPr>
      </w:pPr>
      <w:bookmarkStart w:id="11" w:name="Seif2"/>
      <w:bookmarkEnd w:id="11"/>
      <w:r>
        <w:rPr>
          <w:rFonts w:cs="Miriam"/>
          <w:lang w:val="he-IL"/>
        </w:rPr>
        <w:pict w14:anchorId="34DA58E0">
          <v:rect id="_x0000_s1214" style="position:absolute;left:0;text-align:left;margin-left:464.35pt;margin-top:7.1pt;width:75.05pt;height:60.3pt;z-index:251631616" o:allowincell="f" filled="f" stroked="f" strokecolor="lime" strokeweight=".25pt">
            <v:textbox style="mso-next-textbox:#_x0000_s1214" inset="0,0,0,0">
              <w:txbxContent>
                <w:p w14:paraId="77B374D2" w14:textId="77777777" w:rsidR="004001D2" w:rsidRDefault="004001D2" w:rsidP="00E57FE7">
                  <w:pPr>
                    <w:pStyle w:val="a7"/>
                    <w:rPr>
                      <w:rFonts w:hint="cs"/>
                      <w:noProof/>
                      <w:rtl/>
                    </w:rPr>
                  </w:pPr>
                  <w:r>
                    <w:rPr>
                      <w:rFonts w:hint="cs"/>
                      <w:rtl/>
                    </w:rPr>
                    <w:t>הטלת חובת שמירה</w:t>
                  </w:r>
                </w:p>
                <w:p w14:paraId="3A959E97" w14:textId="77777777" w:rsidR="004001D2" w:rsidRDefault="004001D2" w:rsidP="00E8422E">
                  <w:pPr>
                    <w:pStyle w:val="a7"/>
                    <w:rPr>
                      <w:rFonts w:hint="cs"/>
                      <w:noProof/>
                      <w:rtl/>
                    </w:rPr>
                  </w:pPr>
                  <w:r>
                    <w:rPr>
                      <w:rFonts w:hint="cs"/>
                      <w:noProof/>
                      <w:rtl/>
                    </w:rPr>
                    <w:t>תיקון מס' 2 (מס' 730) תשל"ח-1977</w:t>
                  </w:r>
                </w:p>
                <w:p w14:paraId="18F1DBE7" w14:textId="77777777" w:rsidR="004001D2" w:rsidRDefault="004001D2" w:rsidP="00E8422E">
                  <w:pPr>
                    <w:pStyle w:val="a7"/>
                    <w:rPr>
                      <w:rFonts w:hint="cs"/>
                      <w:noProof/>
                      <w:rtl/>
                    </w:rPr>
                  </w:pPr>
                  <w:r>
                    <w:rPr>
                      <w:rFonts w:hint="cs"/>
                      <w:noProof/>
                      <w:rtl/>
                    </w:rPr>
                    <w:t>תיקון מס' 3 (מס' 838) תש"ם-1980</w:t>
                  </w:r>
                </w:p>
                <w:p w14:paraId="118DE69E" w14:textId="77777777" w:rsidR="006A5BED" w:rsidRDefault="006A5BED" w:rsidP="00E8422E">
                  <w:pPr>
                    <w:pStyle w:val="a7"/>
                    <w:rPr>
                      <w:rFonts w:hint="cs"/>
                      <w:noProof/>
                      <w:rtl/>
                    </w:rPr>
                  </w:pPr>
                  <w:r>
                    <w:rPr>
                      <w:rFonts w:hint="cs"/>
                      <w:noProof/>
                      <w:rtl/>
                    </w:rPr>
                    <w:t>תיקון מס' 24 (מס' 1734) תשע"ד-2014</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67A5F">
        <w:rPr>
          <w:rStyle w:val="default"/>
          <w:rFonts w:cs="FrankRuehl" w:hint="cs"/>
          <w:rtl/>
        </w:rPr>
        <w:t xml:space="preserve">מפקד </w:t>
      </w:r>
      <w:r w:rsidR="006F4817">
        <w:rPr>
          <w:rStyle w:val="default"/>
          <w:rFonts w:cs="FrankRuehl" w:hint="cs"/>
          <w:rtl/>
        </w:rPr>
        <w:t>האזור רשאי להטיל בצו חובת שמירה על תושבי ישוב</w:t>
      </w:r>
      <w:r w:rsidR="006A5BED">
        <w:rPr>
          <w:rStyle w:val="default"/>
          <w:rFonts w:cs="FrankRuehl" w:hint="cs"/>
          <w:rtl/>
        </w:rPr>
        <w:t xml:space="preserve"> או על מעסיק, הפועל בתחומו של ישוב</w:t>
      </w:r>
      <w:r w:rsidR="006F4817">
        <w:rPr>
          <w:rStyle w:val="default"/>
          <w:rFonts w:cs="FrankRuehl" w:hint="cs"/>
          <w:rtl/>
        </w:rPr>
        <w:t xml:space="preserve"> (להלן </w:t>
      </w:r>
      <w:r w:rsidR="006F4817">
        <w:rPr>
          <w:rStyle w:val="default"/>
          <w:rFonts w:cs="FrankRuehl"/>
          <w:rtl/>
        </w:rPr>
        <w:t>–</w:t>
      </w:r>
      <w:r w:rsidR="006F4817">
        <w:rPr>
          <w:rStyle w:val="default"/>
          <w:rFonts w:cs="FrankRuehl" w:hint="cs"/>
          <w:rtl/>
        </w:rPr>
        <w:t xml:space="preserve"> צו שמירה), וצו כאמור יובא לידיעת תושבי הישוב עליו הוא חל בדרך שיורה עליה מפקד האזור</w:t>
      </w:r>
      <w:r w:rsidR="007541BB">
        <w:rPr>
          <w:rStyle w:val="default"/>
          <w:rFonts w:cs="FrankRuehl" w:hint="cs"/>
          <w:rtl/>
        </w:rPr>
        <w:t>.</w:t>
      </w:r>
    </w:p>
    <w:p w14:paraId="35A93D59" w14:textId="77777777" w:rsidR="006A5BED" w:rsidRPr="006A5BED" w:rsidRDefault="006A5BED" w:rsidP="006A5BED">
      <w:pPr>
        <w:pStyle w:val="P00"/>
        <w:spacing w:before="0"/>
        <w:ind w:left="0" w:right="1134"/>
        <w:rPr>
          <w:rStyle w:val="default"/>
          <w:rFonts w:cs="FrankRuehl" w:hint="cs"/>
          <w:vanish/>
          <w:color w:val="FF0000"/>
          <w:sz w:val="20"/>
          <w:szCs w:val="20"/>
          <w:shd w:val="clear" w:color="auto" w:fill="FFFF99"/>
          <w:rtl/>
        </w:rPr>
      </w:pPr>
      <w:bookmarkStart w:id="12" w:name="Rov86"/>
      <w:r w:rsidRPr="006A5BED">
        <w:rPr>
          <w:rStyle w:val="default"/>
          <w:rFonts w:cs="FrankRuehl" w:hint="cs"/>
          <w:vanish/>
          <w:color w:val="FF0000"/>
          <w:sz w:val="20"/>
          <w:szCs w:val="20"/>
          <w:shd w:val="clear" w:color="auto" w:fill="FFFF99"/>
          <w:rtl/>
        </w:rPr>
        <w:t>מיום 10.11.1977</w:t>
      </w:r>
    </w:p>
    <w:p w14:paraId="38A35400"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 (מס' 730) תשל"ח-1977</w:t>
      </w:r>
    </w:p>
    <w:p w14:paraId="6CDA6794"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hyperlink r:id="rId24" w:history="1">
        <w:r w:rsidRPr="006A5BED">
          <w:rPr>
            <w:rStyle w:val="Hyperlink"/>
            <w:rFonts w:cs="FrankRuehl" w:hint="cs"/>
            <w:vanish/>
            <w:szCs w:val="20"/>
            <w:shd w:val="clear" w:color="auto" w:fill="FFFF99"/>
            <w:rtl/>
          </w:rPr>
          <w:t>קובץ המנשרים מס' 42</w:t>
        </w:r>
      </w:hyperlink>
      <w:r w:rsidRPr="006A5BED">
        <w:rPr>
          <w:rStyle w:val="default"/>
          <w:rFonts w:cs="FrankRuehl" w:hint="cs"/>
          <w:vanish/>
          <w:sz w:val="20"/>
          <w:szCs w:val="20"/>
          <w:shd w:val="clear" w:color="auto" w:fill="FFFF99"/>
          <w:rtl/>
        </w:rPr>
        <w:t xml:space="preserve"> מיום 25.5.1978 עמ' 306</w:t>
      </w:r>
    </w:p>
    <w:p w14:paraId="11C481F8" w14:textId="77777777" w:rsidR="006A5BED" w:rsidRPr="006A5BED" w:rsidRDefault="006A5BED" w:rsidP="006A5BED">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2</w:t>
      </w:r>
      <w:r w:rsidRPr="006A5BED">
        <w:rPr>
          <w:rStyle w:val="big-number"/>
          <w:rFonts w:cs="FrankRuehl"/>
          <w:vanish/>
          <w:sz w:val="22"/>
          <w:szCs w:val="22"/>
          <w:shd w:val="clear" w:color="auto" w:fill="FFFF99"/>
          <w:rtl/>
        </w:rPr>
        <w:t>.</w:t>
      </w:r>
      <w:r w:rsidRPr="006A5BED">
        <w:rPr>
          <w:rStyle w:val="big-number"/>
          <w:rFonts w:cs="FrankRuehl"/>
          <w:vanish/>
          <w:sz w:val="22"/>
          <w:szCs w:val="22"/>
          <w:shd w:val="clear" w:color="auto" w:fill="FFFF99"/>
          <w:rtl/>
        </w:rPr>
        <w:tab/>
      </w:r>
      <w:r w:rsidRPr="006A5BED">
        <w:rPr>
          <w:rStyle w:val="big-number"/>
          <w:rFonts w:cs="FrankRuehl" w:hint="cs"/>
          <w:vanish/>
          <w:sz w:val="22"/>
          <w:szCs w:val="22"/>
          <w:u w:val="single"/>
          <w:shd w:val="clear" w:color="auto" w:fill="FFFF99"/>
          <w:rtl/>
        </w:rPr>
        <w:t>(א)</w:t>
      </w:r>
      <w:r w:rsidRPr="006A5BED">
        <w:rPr>
          <w:rStyle w:val="big-number"/>
          <w:rFonts w:cs="FrankRuehl" w:hint="cs"/>
          <w:vanish/>
          <w:sz w:val="22"/>
          <w:szCs w:val="22"/>
          <w:shd w:val="clear" w:color="auto" w:fill="FFFF99"/>
          <w:rtl/>
        </w:rPr>
        <w:tab/>
      </w:r>
      <w:r w:rsidRPr="006A5BED">
        <w:rPr>
          <w:rStyle w:val="default"/>
          <w:rFonts w:cs="FrankRuehl" w:hint="cs"/>
          <w:vanish/>
          <w:sz w:val="22"/>
          <w:szCs w:val="22"/>
          <w:shd w:val="clear" w:color="auto" w:fill="FFFF99"/>
          <w:rtl/>
        </w:rPr>
        <w:t xml:space="preserve">מפקד האזור רשאי להטיל בצו חובת שמירה על תושבי ישוב (להלן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צו שמירה), וצו כאמור יובא לידיעת תושבי הישוב עליו הוא חל בדרך שיורה עליה מפקד האזור.</w:t>
      </w:r>
    </w:p>
    <w:p w14:paraId="3ABABB78" w14:textId="77777777" w:rsidR="006A5BED" w:rsidRPr="006A5BED" w:rsidRDefault="006A5BED" w:rsidP="006A5BE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(ב)</w:t>
      </w:r>
      <w:r w:rsidRPr="006A5BED">
        <w:rPr>
          <w:rStyle w:val="default"/>
          <w:rFonts w:cs="FrankRuehl" w:hint="cs"/>
          <w:vanish/>
          <w:sz w:val="22"/>
          <w:szCs w:val="22"/>
          <w:u w:val="single"/>
          <w:shd w:val="clear" w:color="auto" w:fill="FFFF99"/>
          <w:rtl/>
        </w:rPr>
        <w:tab/>
        <w:t>מבלי לגרוע מהאמור לעיל רשאי הממונה על השמירה להטיל בצו חובת שמירה במוסד חינוך על תלמידי מוסד חינוך שמלאו להם 16 שנה, על הורי התלמדים, על מנהל המוסד, על המורים ועל עובדים אחרים של המוסד. חובת שמירה כאמור יכול שתוטל על תלמיד כאמור גם ביחס למוסד חינוך שאין הוא לומד בו.</w:t>
      </w:r>
    </w:p>
    <w:p w14:paraId="28B6C329" w14:textId="77777777" w:rsidR="006A5BED" w:rsidRPr="006A5BED" w:rsidRDefault="006A5BED" w:rsidP="006A5BE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(ג)</w:t>
      </w:r>
      <w:r w:rsidRPr="006A5BED">
        <w:rPr>
          <w:rStyle w:val="default"/>
          <w:rFonts w:cs="FrankRuehl" w:hint="cs"/>
          <w:vanish/>
          <w:sz w:val="22"/>
          <w:szCs w:val="22"/>
          <w:u w:val="single"/>
          <w:shd w:val="clear" w:color="auto" w:fill="FFFF99"/>
          <w:rtl/>
        </w:rPr>
        <w:tab/>
        <w:t>לא יידרש הוראה לקיים חובת שמירה כאמור בסעיף קטן (ב) במשך יותר מעשר שעות לחודש.</w:t>
      </w:r>
    </w:p>
    <w:p w14:paraId="0669CA33" w14:textId="77777777" w:rsidR="006A5BED" w:rsidRPr="006A5BED" w:rsidRDefault="006A5BED" w:rsidP="006A5BE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(ד)</w:t>
      </w:r>
      <w:r w:rsidRPr="006A5BED">
        <w:rPr>
          <w:rStyle w:val="default"/>
          <w:rFonts w:cs="FrankRuehl" w:hint="cs"/>
          <w:vanish/>
          <w:sz w:val="22"/>
          <w:szCs w:val="22"/>
          <w:u w:val="single"/>
          <w:shd w:val="clear" w:color="auto" w:fill="FFFF99"/>
          <w:rtl/>
        </w:rPr>
        <w:tab/>
        <w:t>לענין צו שמירה כאמור בסעיף קטן (ב) לא יחולו הוראות סעיפים 5, 6, 7, ו-8 לצו זה.</w:t>
      </w:r>
    </w:p>
    <w:p w14:paraId="237EB2E3"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p>
    <w:p w14:paraId="4EA17652" w14:textId="77777777" w:rsidR="006A5BED" w:rsidRPr="006A5BED" w:rsidRDefault="006A5BED" w:rsidP="006A5BED">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30.4.1980</w:t>
      </w:r>
    </w:p>
    <w:p w14:paraId="2345090C"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3 (מס' 838) תש"ם-1980</w:t>
      </w:r>
    </w:p>
    <w:p w14:paraId="2A78E25C"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hyperlink r:id="rId25" w:history="1">
        <w:r w:rsidRPr="006A5BED">
          <w:rPr>
            <w:rStyle w:val="Hyperlink"/>
            <w:rFonts w:cs="FrankRuehl" w:hint="cs"/>
            <w:vanish/>
            <w:szCs w:val="20"/>
            <w:shd w:val="clear" w:color="auto" w:fill="FFFF99"/>
            <w:rtl/>
          </w:rPr>
          <w:t>קובץ המנשרים מס' 46</w:t>
        </w:r>
      </w:hyperlink>
      <w:r w:rsidRPr="006A5BED">
        <w:rPr>
          <w:rStyle w:val="default"/>
          <w:rFonts w:cs="FrankRuehl" w:hint="cs"/>
          <w:vanish/>
          <w:sz w:val="20"/>
          <w:szCs w:val="20"/>
          <w:shd w:val="clear" w:color="auto" w:fill="FFFF99"/>
          <w:rtl/>
        </w:rPr>
        <w:t xml:space="preserve"> מיום 31.8.1981 עמ' 336</w:t>
      </w:r>
    </w:p>
    <w:p w14:paraId="7A90A475" w14:textId="77777777" w:rsidR="006A5BED" w:rsidRPr="006A5BED" w:rsidRDefault="006A5BED" w:rsidP="006A5BED">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2</w:t>
      </w:r>
      <w:r w:rsidRPr="006A5BED">
        <w:rPr>
          <w:rStyle w:val="big-number"/>
          <w:rFonts w:cs="FrankRuehl"/>
          <w:vanish/>
          <w:sz w:val="22"/>
          <w:szCs w:val="22"/>
          <w:shd w:val="clear" w:color="auto" w:fill="FFFF99"/>
          <w:rtl/>
        </w:rPr>
        <w:t>.</w:t>
      </w:r>
      <w:r w:rsidRPr="006A5BED">
        <w:rPr>
          <w:rStyle w:val="big-number"/>
          <w:rFonts w:cs="FrankRuehl"/>
          <w:vanish/>
          <w:sz w:val="22"/>
          <w:szCs w:val="22"/>
          <w:shd w:val="clear" w:color="auto" w:fill="FFFF99"/>
          <w:rtl/>
        </w:rPr>
        <w:tab/>
      </w:r>
      <w:r w:rsidRPr="006A5BED">
        <w:rPr>
          <w:rStyle w:val="big-number"/>
          <w:rFonts w:cs="FrankRuehl" w:hint="cs"/>
          <w:strike/>
          <w:vanish/>
          <w:sz w:val="22"/>
          <w:szCs w:val="22"/>
          <w:shd w:val="clear" w:color="auto" w:fill="FFFF99"/>
          <w:rtl/>
        </w:rPr>
        <w:t>(א)</w:t>
      </w:r>
      <w:r w:rsidRPr="006A5BED">
        <w:rPr>
          <w:rStyle w:val="big-number"/>
          <w:rFonts w:cs="FrankRuehl" w:hint="cs"/>
          <w:vanish/>
          <w:sz w:val="22"/>
          <w:szCs w:val="22"/>
          <w:shd w:val="clear" w:color="auto" w:fill="FFFF99"/>
          <w:rtl/>
        </w:rPr>
        <w:tab/>
      </w:r>
      <w:r w:rsidRPr="006A5BED">
        <w:rPr>
          <w:rStyle w:val="default"/>
          <w:rFonts w:cs="FrankRuehl" w:hint="cs"/>
          <w:vanish/>
          <w:sz w:val="22"/>
          <w:szCs w:val="22"/>
          <w:shd w:val="clear" w:color="auto" w:fill="FFFF99"/>
          <w:rtl/>
        </w:rPr>
        <w:t xml:space="preserve">מפקד האזור רשאי להטיל בצו חובת שמירה על תושבי ישוב (להלן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צו שמירה), וצו כאמור יובא לידיעת תושבי הישוב עליו הוא חל בדרך שיורה עליה מפקד האזור.</w:t>
      </w:r>
    </w:p>
    <w:p w14:paraId="1A020FD2" w14:textId="77777777" w:rsidR="006A5BED" w:rsidRPr="006A5BED" w:rsidRDefault="006A5BED" w:rsidP="006A5BED">
      <w:pPr>
        <w:pStyle w:val="P00"/>
        <w:spacing w:before="0"/>
        <w:ind w:left="0" w:right="1134"/>
        <w:rPr>
          <w:rStyle w:val="default"/>
          <w:rFonts w:cs="FrankRuehl" w:hint="cs"/>
          <w:strike/>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(ב)</w:t>
      </w:r>
      <w:r w:rsidRPr="006A5BED">
        <w:rPr>
          <w:rStyle w:val="default"/>
          <w:rFonts w:cs="FrankRuehl" w:hint="cs"/>
          <w:strike/>
          <w:vanish/>
          <w:sz w:val="22"/>
          <w:szCs w:val="22"/>
          <w:shd w:val="clear" w:color="auto" w:fill="FFFF99"/>
          <w:rtl/>
        </w:rPr>
        <w:tab/>
        <w:t>מבלי לגרוע מהאמור לעיל רשאי הממונה על השמירה להטיל בצו חובת שמירה במוסד חינוך על תלמידי מוסד חינוך שמלאו להם 16 שנה, על הורי התלמדים, על מנהל המוסד, על המורים ועל עובדים אחרים של המוסד. חובת שמירה כאמור יכול שתוטל על תלמיד כאמור גם ביחס למוסד חינוך שאין הוא לומד בו.</w:t>
      </w:r>
    </w:p>
    <w:p w14:paraId="5C25B3BE" w14:textId="77777777" w:rsidR="006A5BED" w:rsidRPr="006A5BED" w:rsidRDefault="006A5BED" w:rsidP="006A5BED">
      <w:pPr>
        <w:pStyle w:val="P00"/>
        <w:spacing w:before="0"/>
        <w:ind w:left="0" w:right="1134"/>
        <w:rPr>
          <w:rStyle w:val="default"/>
          <w:rFonts w:cs="FrankRuehl" w:hint="cs"/>
          <w:strike/>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(ג)</w:t>
      </w:r>
      <w:r w:rsidRPr="006A5BED">
        <w:rPr>
          <w:rStyle w:val="default"/>
          <w:rFonts w:cs="FrankRuehl" w:hint="cs"/>
          <w:strike/>
          <w:vanish/>
          <w:sz w:val="22"/>
          <w:szCs w:val="22"/>
          <w:shd w:val="clear" w:color="auto" w:fill="FFFF99"/>
          <w:rtl/>
        </w:rPr>
        <w:tab/>
        <w:t>לא יידרש הוראה לקיים חובת שמירה כאמור בסעיף קטן (ב) במשך יותר מעשר שעות לחודש.</w:t>
      </w:r>
    </w:p>
    <w:p w14:paraId="2D6D72AA" w14:textId="77777777" w:rsidR="006A5BED" w:rsidRPr="006A5BED" w:rsidRDefault="006A5BED" w:rsidP="006A5BE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(ד)</w:t>
      </w:r>
      <w:r w:rsidRPr="006A5BED">
        <w:rPr>
          <w:rStyle w:val="default"/>
          <w:rFonts w:cs="FrankRuehl" w:hint="cs"/>
          <w:strike/>
          <w:vanish/>
          <w:sz w:val="22"/>
          <w:szCs w:val="22"/>
          <w:shd w:val="clear" w:color="auto" w:fill="FFFF99"/>
          <w:rtl/>
        </w:rPr>
        <w:tab/>
        <w:t>לענין צו שמירה כאמור בסעיף קטן (ב) לא יחולו הוראות סעיפים 5, 6, 7, ו-8 לצו זה.</w:t>
      </w:r>
    </w:p>
    <w:p w14:paraId="5AD4BA26"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p>
    <w:p w14:paraId="2DF62E34" w14:textId="77777777" w:rsidR="006A5BED" w:rsidRPr="006A5BED" w:rsidRDefault="006A5BED" w:rsidP="006A5BED">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20.3.2014</w:t>
      </w:r>
    </w:p>
    <w:p w14:paraId="58575808"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24 (מס' 1734) תשע"ד-2014</w:t>
      </w:r>
    </w:p>
    <w:p w14:paraId="29D90E43"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hyperlink r:id="rId26" w:history="1">
        <w:r w:rsidRPr="006A5BED">
          <w:rPr>
            <w:rStyle w:val="Hyperlink"/>
            <w:rFonts w:cs="FrankRuehl" w:hint="cs"/>
            <w:vanish/>
            <w:szCs w:val="20"/>
            <w:shd w:val="clear" w:color="auto" w:fill="FFFF99"/>
            <w:rtl/>
          </w:rPr>
          <w:t>קובץ המנשרים מס' 241</w:t>
        </w:r>
      </w:hyperlink>
      <w:r w:rsidRPr="006A5BED">
        <w:rPr>
          <w:rStyle w:val="default"/>
          <w:rFonts w:cs="FrankRuehl" w:hint="cs"/>
          <w:vanish/>
          <w:sz w:val="20"/>
          <w:szCs w:val="20"/>
          <w:shd w:val="clear" w:color="auto" w:fill="FFFF99"/>
          <w:rtl/>
        </w:rPr>
        <w:t xml:space="preserve"> מחודש יולי 2014 עמ' 7052</w:t>
      </w:r>
    </w:p>
    <w:p w14:paraId="0704F4A3" w14:textId="77777777" w:rsidR="006A5BED" w:rsidRPr="006A5BED" w:rsidRDefault="006A5BED" w:rsidP="006A5BED">
      <w:pPr>
        <w:pStyle w:val="P00"/>
        <w:ind w:left="0" w:right="1134"/>
        <w:rPr>
          <w:rStyle w:val="default"/>
          <w:rFonts w:cs="FrankRuehl" w:hint="cs"/>
          <w:sz w:val="2"/>
          <w:szCs w:val="2"/>
          <w:shd w:val="clear" w:color="auto" w:fill="FFFF99"/>
          <w:rtl/>
        </w:rPr>
      </w:pPr>
      <w:r w:rsidRPr="006A5BED">
        <w:rPr>
          <w:rStyle w:val="default"/>
          <w:rFonts w:cs="FrankRuehl" w:hint="cs"/>
          <w:vanish/>
          <w:sz w:val="22"/>
          <w:szCs w:val="22"/>
          <w:shd w:val="clear" w:color="auto" w:fill="FFFF99"/>
          <w:rtl/>
        </w:rPr>
        <w:t>2</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מפקד האזור רשאי להטיל בצו חובת שמירה על תושבי ישוב </w:t>
      </w:r>
      <w:r w:rsidRPr="006A5BED">
        <w:rPr>
          <w:rStyle w:val="default"/>
          <w:rFonts w:cs="FrankRuehl" w:hint="cs"/>
          <w:vanish/>
          <w:sz w:val="22"/>
          <w:szCs w:val="22"/>
          <w:u w:val="single"/>
          <w:shd w:val="clear" w:color="auto" w:fill="FFFF99"/>
          <w:rtl/>
        </w:rPr>
        <w:t>או על מעסיק, הפועל בתחומו של ישוב</w:t>
      </w:r>
      <w:r w:rsidRPr="006A5BED">
        <w:rPr>
          <w:rStyle w:val="default"/>
          <w:rFonts w:cs="FrankRuehl" w:hint="cs"/>
          <w:vanish/>
          <w:sz w:val="22"/>
          <w:szCs w:val="22"/>
          <w:shd w:val="clear" w:color="auto" w:fill="FFFF99"/>
          <w:rtl/>
        </w:rPr>
        <w:t xml:space="preserve"> (להלן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צו שמירה), וצו כאמור יובא לידיעת תושבי הישוב עליו הוא חל בדרך שיורה עליה מפקד האזור.</w:t>
      </w:r>
      <w:bookmarkEnd w:id="12"/>
    </w:p>
    <w:p w14:paraId="6429D1F3" w14:textId="77777777" w:rsidR="006A5BED" w:rsidRDefault="006A5BED" w:rsidP="00721820">
      <w:pPr>
        <w:pStyle w:val="P00"/>
        <w:spacing w:before="72"/>
        <w:ind w:left="0" w:right="1134"/>
        <w:rPr>
          <w:rStyle w:val="default"/>
          <w:rFonts w:cs="FrankRuehl" w:hint="cs"/>
          <w:rtl/>
        </w:rPr>
      </w:pPr>
    </w:p>
    <w:p w14:paraId="33685515" w14:textId="77777777" w:rsidR="00D37B0E" w:rsidRDefault="00D37B0E" w:rsidP="00D37B0E">
      <w:pPr>
        <w:pStyle w:val="P00"/>
        <w:spacing w:before="72"/>
        <w:ind w:left="0" w:right="1134"/>
        <w:rPr>
          <w:rStyle w:val="default"/>
          <w:rFonts w:cs="FrankRuehl" w:hint="cs"/>
          <w:rtl/>
        </w:rPr>
      </w:pPr>
      <w:bookmarkStart w:id="13" w:name="Seif20"/>
      <w:bookmarkEnd w:id="13"/>
      <w:r>
        <w:rPr>
          <w:rFonts w:cs="Miriam"/>
          <w:lang w:val="he-IL"/>
        </w:rPr>
        <w:pict w14:anchorId="37905A13">
          <v:rect id="_x0000_s1691" style="position:absolute;left:0;text-align:left;margin-left:464.35pt;margin-top:7.1pt;width:75.05pt;height:27.05pt;z-index:251658240" o:allowincell="f" filled="f" stroked="f" strokecolor="lime" strokeweight=".25pt">
            <v:textbox style="mso-next-textbox:#_x0000_s1691" inset="0,0,0,0">
              <w:txbxContent>
                <w:p w14:paraId="2142395A" w14:textId="77777777" w:rsidR="004001D2" w:rsidRDefault="004001D2" w:rsidP="00D37B0E">
                  <w:pPr>
                    <w:pStyle w:val="a7"/>
                    <w:rPr>
                      <w:rFonts w:hint="cs"/>
                      <w:rtl/>
                    </w:rPr>
                  </w:pPr>
                  <w:r>
                    <w:rPr>
                      <w:rFonts w:hint="cs"/>
                      <w:rtl/>
                    </w:rPr>
                    <w:t>שמירה בשכר</w:t>
                  </w:r>
                </w:p>
                <w:p w14:paraId="049EE8B2" w14:textId="77777777" w:rsidR="004001D2" w:rsidRDefault="004001D2" w:rsidP="00E8422E">
                  <w:pPr>
                    <w:pStyle w:val="a7"/>
                    <w:rPr>
                      <w:rFonts w:hint="cs"/>
                      <w:noProof/>
                      <w:rtl/>
                    </w:rPr>
                  </w:pPr>
                  <w:r>
                    <w:rPr>
                      <w:rFonts w:hint="cs"/>
                      <w:noProof/>
                      <w:rtl/>
                    </w:rPr>
                    <w:t>תיקון מס' 10 (מס' 1365) תשנ"ב-1992</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הוטלה חובת שמירה על תושבי ישוב פלוני, רשאי מפקד כוחות צה"ל באזור, לבקשת הרשות המקומית הנוגעת בדבר, להורות בצו, כי הישוב רשאי יהיה להעסיק שומרים בשכר, בתנאי שהוכח להנחת דעתו כי הסדרי השמירה בשכר שנקבעו בישוב הינם נאותים.</w:t>
      </w:r>
    </w:p>
    <w:p w14:paraId="4494DF7E" w14:textId="77777777" w:rsidR="00800D8C" w:rsidRDefault="00800D8C" w:rsidP="00800D8C">
      <w:pPr>
        <w:pStyle w:val="P00"/>
        <w:spacing w:before="72"/>
        <w:ind w:left="0" w:right="1134"/>
        <w:rPr>
          <w:rStyle w:val="default"/>
          <w:rFonts w:cs="FrankRuehl" w:hint="cs"/>
          <w:rtl/>
        </w:rPr>
      </w:pPr>
      <w:r w:rsidRPr="00800D8C">
        <w:rPr>
          <w:rStyle w:val="default"/>
          <w:rFonts w:cs="FrankRuehl" w:hint="cs"/>
          <w:rtl/>
        </w:rPr>
        <w:pict w14:anchorId="37DC566E">
          <v:shape id="_x0000_s1717" type="#_x0000_t202" style="position:absolute;left:0;text-align:left;margin-left:470.35pt;margin-top:7.1pt;width:1in;height:15.65pt;z-index:251671552" filled="f" stroked="f">
            <v:textbox inset="1mm,0,1mm,0">
              <w:txbxContent>
                <w:p w14:paraId="71DD66A2" w14:textId="77777777" w:rsidR="004001D2" w:rsidRDefault="004001D2" w:rsidP="00800D8C">
                  <w:pPr>
                    <w:pStyle w:val="a7"/>
                    <w:rPr>
                      <w:rFonts w:hint="cs"/>
                      <w:noProof/>
                      <w:rtl/>
                    </w:rPr>
                  </w:pPr>
                  <w:r>
                    <w:rPr>
                      <w:rFonts w:hint="cs"/>
                      <w:noProof/>
                      <w:rtl/>
                    </w:rPr>
                    <w:t>תיקון מס' 14 (מס' 1415) תשנ"ה-1994</w:t>
                  </w:r>
                </w:p>
              </w:txbxContent>
            </v:textbox>
          </v:shape>
        </w:pict>
      </w:r>
      <w:r>
        <w:rPr>
          <w:rStyle w:val="default"/>
          <w:rFonts w:cs="FrankRuehl" w:hint="cs"/>
          <w:rtl/>
        </w:rPr>
        <w:tab/>
        <w:t>(</w:t>
      </w:r>
      <w:r w:rsidRPr="00800D8C">
        <w:rPr>
          <w:rStyle w:val="default"/>
          <w:rFonts w:cs="FrankRuehl" w:hint="cs"/>
          <w:rtl/>
        </w:rPr>
        <w:t>ב)</w:t>
      </w:r>
      <w:r w:rsidRPr="00800D8C">
        <w:rPr>
          <w:rStyle w:val="default"/>
          <w:rFonts w:cs="FrankRuehl" w:hint="cs"/>
          <w:rtl/>
        </w:rPr>
        <w:tab/>
        <w:t>מפקד כוחות צה"ל באזור רשאי להטיל בצו חובת שמירה בתחומי רשות מקומית שלא בתחומי ישוב מסוים, וצו כאמור יפורסם בדרך שיורה עליה מפקד כוחות צה"ל באזור</w:t>
      </w:r>
      <w:r>
        <w:rPr>
          <w:rStyle w:val="default"/>
          <w:rFonts w:cs="FrankRuehl" w:hint="cs"/>
          <w:rtl/>
        </w:rPr>
        <w:t>.</w:t>
      </w:r>
    </w:p>
    <w:p w14:paraId="1E4ECEF3" w14:textId="77777777" w:rsidR="006A5BED" w:rsidRDefault="006A5BED" w:rsidP="006A5BED">
      <w:pPr>
        <w:pStyle w:val="P00"/>
        <w:spacing w:before="72"/>
        <w:ind w:left="0" w:right="1134"/>
        <w:rPr>
          <w:rStyle w:val="default"/>
          <w:rFonts w:cs="FrankRuehl" w:hint="cs"/>
          <w:rtl/>
        </w:rPr>
      </w:pPr>
      <w:r w:rsidRPr="00800D8C">
        <w:rPr>
          <w:rStyle w:val="default"/>
          <w:rFonts w:cs="FrankRuehl" w:hint="cs"/>
          <w:rtl/>
        </w:rPr>
        <w:pict w14:anchorId="1AEC9766">
          <v:shape id="_x0000_s1737" type="#_x0000_t202" style="position:absolute;left:0;text-align:left;margin-left:470.35pt;margin-top:7.1pt;width:1in;height:15.65pt;z-index:251684864" filled="f" stroked="f">
            <v:textbox inset="1mm,0,1mm,0">
              <w:txbxContent>
                <w:p w14:paraId="36609B41" w14:textId="77777777" w:rsidR="006A5BED" w:rsidRDefault="006A5BED" w:rsidP="006A5BED">
                  <w:pPr>
                    <w:pStyle w:val="a7"/>
                    <w:rPr>
                      <w:rFonts w:hint="cs"/>
                      <w:noProof/>
                      <w:rtl/>
                    </w:rPr>
                  </w:pPr>
                  <w:r>
                    <w:rPr>
                      <w:rFonts w:hint="cs"/>
                      <w:noProof/>
                      <w:rtl/>
                    </w:rPr>
                    <w:t>תיקון מס' 14 (מס' 1415) תשנ"ה-1994</w:t>
                  </w:r>
                </w:p>
              </w:txbxContent>
            </v:textbox>
          </v:shape>
        </w:pict>
      </w:r>
      <w:r>
        <w:rPr>
          <w:rStyle w:val="default"/>
          <w:rFonts w:cs="FrankRuehl" w:hint="cs"/>
          <w:rtl/>
        </w:rPr>
        <w:tab/>
        <w:t>(ג)</w:t>
      </w:r>
      <w:r>
        <w:rPr>
          <w:rStyle w:val="default"/>
          <w:rFonts w:cs="FrankRuehl" w:hint="cs"/>
          <w:rtl/>
        </w:rPr>
        <w:tab/>
      </w:r>
      <w:r w:rsidRPr="00800D8C">
        <w:rPr>
          <w:rStyle w:val="default"/>
          <w:rFonts w:cs="FrankRuehl" w:hint="cs"/>
          <w:rtl/>
        </w:rPr>
        <w:t>הוטלה חובת שמירה כאמור בסעיף קטן (ב), תעסיק הרשות המקומית שומרים בשכר וזאת לאחר שיוכח להנחת דעתו של מפקד כוחות צה"ל באזור כי הסדרי השמירה בשכר שנקבעו ברשות המקומית הינם נאותים</w:t>
      </w:r>
      <w:r>
        <w:rPr>
          <w:rStyle w:val="default"/>
          <w:rFonts w:cs="FrankRuehl" w:hint="cs"/>
          <w:rtl/>
        </w:rPr>
        <w:t>.</w:t>
      </w:r>
    </w:p>
    <w:p w14:paraId="50660283" w14:textId="77777777" w:rsidR="00800D8C" w:rsidRDefault="00800D8C" w:rsidP="006A5BED">
      <w:pPr>
        <w:pStyle w:val="P00"/>
        <w:spacing w:before="72"/>
        <w:ind w:left="0" w:right="1134"/>
        <w:rPr>
          <w:rStyle w:val="default"/>
          <w:rFonts w:cs="FrankRuehl" w:hint="cs"/>
          <w:rtl/>
        </w:rPr>
      </w:pPr>
      <w:r w:rsidRPr="00800D8C">
        <w:rPr>
          <w:rStyle w:val="default"/>
          <w:rFonts w:cs="FrankRuehl" w:hint="cs"/>
          <w:rtl/>
        </w:rPr>
        <w:pict w14:anchorId="0178EAF1">
          <v:shape id="_x0000_s1718" type="#_x0000_t202" style="position:absolute;left:0;text-align:left;margin-left:470.35pt;margin-top:7.1pt;width:1in;height:15.65pt;z-index:251672576" filled="f" stroked="f">
            <v:textbox inset="1mm,0,1mm,0">
              <w:txbxContent>
                <w:p w14:paraId="73C87D1B" w14:textId="77777777" w:rsidR="004001D2" w:rsidRDefault="004001D2" w:rsidP="006A5BED">
                  <w:pPr>
                    <w:pStyle w:val="a7"/>
                    <w:rPr>
                      <w:rFonts w:hint="cs"/>
                      <w:noProof/>
                      <w:rtl/>
                    </w:rPr>
                  </w:pPr>
                  <w:r>
                    <w:rPr>
                      <w:rFonts w:hint="cs"/>
                      <w:noProof/>
                      <w:rtl/>
                    </w:rPr>
                    <w:t xml:space="preserve">תיקון מס' </w:t>
                  </w:r>
                  <w:r w:rsidR="006A5BED">
                    <w:rPr>
                      <w:rFonts w:hint="cs"/>
                      <w:noProof/>
                      <w:rtl/>
                    </w:rPr>
                    <w:t>24 (מס' 1734) תשע"ד-2014</w:t>
                  </w:r>
                </w:p>
              </w:txbxContent>
            </v:textbox>
          </v:shape>
        </w:pict>
      </w:r>
      <w:r>
        <w:rPr>
          <w:rStyle w:val="default"/>
          <w:rFonts w:cs="FrankRuehl" w:hint="cs"/>
          <w:rtl/>
        </w:rPr>
        <w:tab/>
        <w:t>(ג</w:t>
      </w:r>
      <w:r w:rsidR="006A5BED">
        <w:rPr>
          <w:rStyle w:val="default"/>
          <w:rFonts w:cs="FrankRuehl" w:hint="cs"/>
          <w:rtl/>
        </w:rPr>
        <w:t>1</w:t>
      </w:r>
      <w:r>
        <w:rPr>
          <w:rStyle w:val="default"/>
          <w:rFonts w:cs="FrankRuehl" w:hint="cs"/>
          <w:rtl/>
        </w:rPr>
        <w:t>)</w:t>
      </w:r>
      <w:r>
        <w:rPr>
          <w:rStyle w:val="default"/>
          <w:rFonts w:cs="FrankRuehl" w:hint="cs"/>
          <w:rtl/>
        </w:rPr>
        <w:tab/>
      </w:r>
      <w:r w:rsidRPr="00800D8C">
        <w:rPr>
          <w:rStyle w:val="default"/>
          <w:rFonts w:cs="FrankRuehl" w:hint="cs"/>
          <w:rtl/>
        </w:rPr>
        <w:t xml:space="preserve">הוטלה חובת שמירה </w:t>
      </w:r>
      <w:r w:rsidR="006A5BED">
        <w:rPr>
          <w:rStyle w:val="default"/>
          <w:rFonts w:cs="FrankRuehl" w:hint="cs"/>
          <w:rtl/>
        </w:rPr>
        <w:t>על מעסיק בתחום ישוב, רשאית הרשות המקומית הנוגעת בדבר, להתיר העסקת שומרים בשכר ולקבוע את ההסדרים הנחוצים לכך, לרבות גביית אגרה, בתנאי שהוכח להנחת דעתו של מפקד כוחות צה"ל באזור, כי הסדרי השמירה בשכר שנקבעו הינם נאותם</w:t>
      </w:r>
      <w:r>
        <w:rPr>
          <w:rStyle w:val="default"/>
          <w:rFonts w:cs="FrankRuehl" w:hint="cs"/>
          <w:rtl/>
        </w:rPr>
        <w:t>.</w:t>
      </w:r>
    </w:p>
    <w:p w14:paraId="747B4B4E" w14:textId="77777777" w:rsidR="00D37B0E" w:rsidRDefault="0073631C" w:rsidP="00800D8C">
      <w:pPr>
        <w:pStyle w:val="P00"/>
        <w:spacing w:before="72"/>
        <w:ind w:left="0" w:right="1134"/>
        <w:rPr>
          <w:rStyle w:val="default"/>
          <w:rFonts w:cs="FrankRuehl" w:hint="cs"/>
          <w:rtl/>
        </w:rPr>
      </w:pPr>
      <w:r>
        <w:rPr>
          <w:rFonts w:cs="FrankRuehl" w:hint="cs"/>
          <w:sz w:val="26"/>
          <w:rtl/>
          <w:lang w:eastAsia="en-US"/>
        </w:rPr>
        <w:pict w14:anchorId="16D9CC96">
          <v:shape id="_x0000_s1711" type="#_x0000_t202" style="position:absolute;left:0;text-align:left;margin-left:470.35pt;margin-top:7.1pt;width:1in;height:15.65pt;z-index:251669504" filled="f" stroked="f">
            <v:textbox inset="1mm,0,1mm,0">
              <w:txbxContent>
                <w:p w14:paraId="7008D31F" w14:textId="77777777" w:rsidR="004001D2" w:rsidRDefault="004001D2" w:rsidP="00800D8C">
                  <w:pPr>
                    <w:pStyle w:val="a7"/>
                    <w:rPr>
                      <w:rFonts w:hint="cs"/>
                      <w:noProof/>
                      <w:rtl/>
                    </w:rPr>
                  </w:pPr>
                  <w:r>
                    <w:rPr>
                      <w:rFonts w:hint="cs"/>
                      <w:noProof/>
                      <w:rtl/>
                    </w:rPr>
                    <w:t>תיקון מס' 14 (מס' 1415) תשנ"ה-1994</w:t>
                  </w:r>
                </w:p>
              </w:txbxContent>
            </v:textbox>
          </v:shape>
        </w:pict>
      </w:r>
      <w:r w:rsidR="00D37B0E">
        <w:rPr>
          <w:rStyle w:val="default"/>
          <w:rFonts w:cs="FrankRuehl" w:hint="cs"/>
          <w:rtl/>
        </w:rPr>
        <w:tab/>
        <w:t>(</w:t>
      </w:r>
      <w:r w:rsidR="00800D8C">
        <w:rPr>
          <w:rStyle w:val="default"/>
          <w:rFonts w:cs="FrankRuehl" w:hint="cs"/>
          <w:rtl/>
        </w:rPr>
        <w:t>ד</w:t>
      </w:r>
      <w:r w:rsidR="00D37B0E">
        <w:rPr>
          <w:rStyle w:val="default"/>
          <w:rFonts w:cs="FrankRuehl" w:hint="cs"/>
          <w:rtl/>
        </w:rPr>
        <w:t>)</w:t>
      </w:r>
      <w:r w:rsidR="00D37B0E">
        <w:rPr>
          <w:rStyle w:val="default"/>
          <w:rFonts w:cs="FrankRuehl" w:hint="cs"/>
          <w:rtl/>
        </w:rPr>
        <w:tab/>
      </w:r>
      <w:r w:rsidR="00800D8C">
        <w:rPr>
          <w:rStyle w:val="default"/>
          <w:rFonts w:cs="FrankRuehl" w:hint="cs"/>
          <w:rtl/>
        </w:rPr>
        <w:t>הסמכויות שתהיינה נתונות לשומר לפי סעיף זה והחובות שיהיו מוטלות עליו אגב השמירה יהיו כשל שומר</w:t>
      </w:r>
      <w:r w:rsidR="00D37B0E">
        <w:rPr>
          <w:rStyle w:val="default"/>
          <w:rFonts w:cs="FrankRuehl" w:hint="cs"/>
          <w:rtl/>
        </w:rPr>
        <w:t>.</w:t>
      </w:r>
    </w:p>
    <w:p w14:paraId="3904E8DF" w14:textId="77777777" w:rsidR="00D37B0E" w:rsidRPr="006A5BED" w:rsidRDefault="00D37B0E" w:rsidP="00D37B0E">
      <w:pPr>
        <w:pStyle w:val="P00"/>
        <w:spacing w:before="0"/>
        <w:ind w:left="0" w:right="1134"/>
        <w:rPr>
          <w:rStyle w:val="default"/>
          <w:rFonts w:cs="FrankRuehl" w:hint="cs"/>
          <w:vanish/>
          <w:color w:val="FF0000"/>
          <w:sz w:val="20"/>
          <w:szCs w:val="20"/>
          <w:shd w:val="clear" w:color="auto" w:fill="FFFF99"/>
          <w:rtl/>
        </w:rPr>
      </w:pPr>
      <w:bookmarkStart w:id="14" w:name="Rov87"/>
      <w:r w:rsidRPr="006A5BED">
        <w:rPr>
          <w:rStyle w:val="default"/>
          <w:rFonts w:cs="FrankRuehl" w:hint="cs"/>
          <w:vanish/>
          <w:color w:val="FF0000"/>
          <w:sz w:val="20"/>
          <w:szCs w:val="20"/>
          <w:shd w:val="clear" w:color="auto" w:fill="FFFF99"/>
          <w:rtl/>
        </w:rPr>
        <w:t>מיום 8.4.1992</w:t>
      </w:r>
    </w:p>
    <w:p w14:paraId="0C667E78" w14:textId="77777777" w:rsidR="00D37B0E" w:rsidRPr="006A5BED" w:rsidRDefault="00D37B0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530E71B2" w14:textId="77777777" w:rsidR="00D37B0E" w:rsidRPr="006A5BED" w:rsidRDefault="00D37B0E" w:rsidP="00D37B0E">
      <w:pPr>
        <w:pStyle w:val="P00"/>
        <w:spacing w:before="0"/>
        <w:ind w:left="0" w:right="1134"/>
        <w:rPr>
          <w:rStyle w:val="default"/>
          <w:rFonts w:cs="FrankRuehl" w:hint="cs"/>
          <w:vanish/>
          <w:sz w:val="20"/>
          <w:szCs w:val="20"/>
          <w:shd w:val="clear" w:color="auto" w:fill="FFFF99"/>
          <w:rtl/>
        </w:rPr>
      </w:pPr>
      <w:hyperlink r:id="rId27"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811</w:t>
      </w:r>
    </w:p>
    <w:p w14:paraId="6C2CAB07" w14:textId="77777777" w:rsidR="00D37B0E" w:rsidRPr="006A5BED" w:rsidRDefault="00D37B0E" w:rsidP="00D37B0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2א</w:t>
      </w:r>
    </w:p>
    <w:p w14:paraId="08AA24EE" w14:textId="77777777" w:rsidR="0073631C" w:rsidRPr="006A5BED" w:rsidRDefault="0073631C" w:rsidP="00D37B0E">
      <w:pPr>
        <w:pStyle w:val="P00"/>
        <w:spacing w:before="0"/>
        <w:ind w:left="0" w:right="1134"/>
        <w:rPr>
          <w:rStyle w:val="default"/>
          <w:rFonts w:cs="FrankRuehl" w:hint="cs"/>
          <w:vanish/>
          <w:sz w:val="20"/>
          <w:szCs w:val="20"/>
          <w:shd w:val="clear" w:color="auto" w:fill="FFFF99"/>
          <w:rtl/>
        </w:rPr>
      </w:pPr>
    </w:p>
    <w:p w14:paraId="02577BD5" w14:textId="77777777" w:rsidR="0073631C" w:rsidRPr="006A5BED" w:rsidRDefault="0073631C" w:rsidP="00D37B0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30.12.1992</w:t>
      </w:r>
    </w:p>
    <w:p w14:paraId="713644C9" w14:textId="77777777" w:rsidR="0073631C" w:rsidRPr="006A5BED" w:rsidRDefault="0073631C" w:rsidP="00D37B0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12 (מס' 1383) תשנ"ג-1992</w:t>
      </w:r>
    </w:p>
    <w:p w14:paraId="49F9CBE2" w14:textId="77777777" w:rsidR="0073631C" w:rsidRPr="006A5BED" w:rsidRDefault="0073631C" w:rsidP="00D37B0E">
      <w:pPr>
        <w:pStyle w:val="P00"/>
        <w:spacing w:before="0"/>
        <w:ind w:left="0" w:right="1134"/>
        <w:rPr>
          <w:rStyle w:val="default"/>
          <w:rFonts w:cs="FrankRuehl" w:hint="cs"/>
          <w:vanish/>
          <w:sz w:val="20"/>
          <w:szCs w:val="20"/>
          <w:shd w:val="clear" w:color="auto" w:fill="FFFF99"/>
          <w:rtl/>
        </w:rPr>
      </w:pPr>
      <w:hyperlink r:id="rId28" w:history="1">
        <w:r w:rsidRPr="006A5BED">
          <w:rPr>
            <w:rStyle w:val="Hyperlink"/>
            <w:rFonts w:cs="FrankRuehl" w:hint="cs"/>
            <w:vanish/>
            <w:szCs w:val="20"/>
            <w:shd w:val="clear" w:color="auto" w:fill="FFFF99"/>
            <w:rtl/>
          </w:rPr>
          <w:t>קובץ המנשרים מס' 143</w:t>
        </w:r>
      </w:hyperlink>
      <w:r w:rsidRPr="006A5BED">
        <w:rPr>
          <w:rStyle w:val="default"/>
          <w:rFonts w:cs="FrankRuehl" w:hint="cs"/>
          <w:vanish/>
          <w:sz w:val="20"/>
          <w:szCs w:val="20"/>
          <w:shd w:val="clear" w:color="auto" w:fill="FFFF99"/>
          <w:rtl/>
        </w:rPr>
        <w:t xml:space="preserve"> מחודש דצמבר 1992 עמ' 1009</w:t>
      </w:r>
    </w:p>
    <w:p w14:paraId="0F0F670F" w14:textId="77777777" w:rsidR="0073631C" w:rsidRPr="006A5BED" w:rsidRDefault="0073631C" w:rsidP="00D37B0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מחיקת סעיף קטן 2א(ג)</w:t>
      </w:r>
    </w:p>
    <w:p w14:paraId="5CF168A3" w14:textId="77777777" w:rsidR="0073631C" w:rsidRPr="006A5BED" w:rsidRDefault="0073631C" w:rsidP="0073631C">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34482C47" w14:textId="77777777" w:rsidR="0073631C" w:rsidRPr="006A5BED" w:rsidRDefault="0073631C" w:rsidP="0050542D">
      <w:pPr>
        <w:pStyle w:val="P00"/>
        <w:spacing w:before="0"/>
        <w:ind w:left="0" w:right="1134"/>
        <w:rPr>
          <w:rStyle w:val="default"/>
          <w:rFonts w:cs="FrankRuehl" w:hint="cs"/>
          <w:strike/>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(ג)</w:t>
      </w:r>
      <w:r w:rsidRPr="006A5BED">
        <w:rPr>
          <w:rStyle w:val="default"/>
          <w:rFonts w:cs="FrankRuehl" w:hint="cs"/>
          <w:strike/>
          <w:vanish/>
          <w:sz w:val="22"/>
          <w:szCs w:val="22"/>
          <w:shd w:val="clear" w:color="auto" w:fill="FFFF99"/>
          <w:rtl/>
        </w:rPr>
        <w:tab/>
        <w:t>רשות מקומית רשאית להתקין חוק עזר שיקבע את דמי השתתפות שיוטלו על כל תושבי ישוב בו קיימת שמירה בשכר.</w:t>
      </w:r>
    </w:p>
    <w:p w14:paraId="4FD76B52" w14:textId="77777777" w:rsidR="00D37B0E" w:rsidRPr="006A5BED" w:rsidRDefault="00D37B0E" w:rsidP="0050542D">
      <w:pPr>
        <w:pStyle w:val="P00"/>
        <w:spacing w:before="0"/>
        <w:ind w:left="0" w:right="1134"/>
        <w:rPr>
          <w:rStyle w:val="default"/>
          <w:rFonts w:cs="FrankRuehl" w:hint="cs"/>
          <w:vanish/>
          <w:sz w:val="20"/>
          <w:szCs w:val="20"/>
          <w:shd w:val="clear" w:color="auto" w:fill="FFFF99"/>
          <w:rtl/>
        </w:rPr>
      </w:pPr>
    </w:p>
    <w:p w14:paraId="163D063A" w14:textId="77777777" w:rsidR="0050542D" w:rsidRPr="006A5BED" w:rsidRDefault="0050542D" w:rsidP="0050542D">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24.9.1994</w:t>
      </w:r>
    </w:p>
    <w:p w14:paraId="3E24A5F4" w14:textId="77777777" w:rsidR="0050542D" w:rsidRPr="006A5BED" w:rsidRDefault="0050542D" w:rsidP="0050542D">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14 (מס' 1415) תשנ"ה-1994</w:t>
      </w:r>
    </w:p>
    <w:p w14:paraId="1EFF550A" w14:textId="77777777" w:rsidR="0050542D" w:rsidRPr="006A5BED" w:rsidRDefault="0050542D" w:rsidP="0050542D">
      <w:pPr>
        <w:pStyle w:val="P00"/>
        <w:spacing w:before="0"/>
        <w:ind w:left="0" w:right="1134"/>
        <w:rPr>
          <w:rStyle w:val="default"/>
          <w:rFonts w:cs="FrankRuehl" w:hint="cs"/>
          <w:vanish/>
          <w:sz w:val="20"/>
          <w:szCs w:val="20"/>
          <w:shd w:val="clear" w:color="auto" w:fill="FFFF99"/>
          <w:rtl/>
        </w:rPr>
      </w:pPr>
      <w:hyperlink r:id="rId29" w:history="1">
        <w:r w:rsidRPr="006A5BED">
          <w:rPr>
            <w:rStyle w:val="Hyperlink"/>
            <w:rFonts w:cs="FrankRuehl" w:hint="cs"/>
            <w:vanish/>
            <w:szCs w:val="20"/>
            <w:shd w:val="clear" w:color="auto" w:fill="FFFF99"/>
            <w:rtl/>
          </w:rPr>
          <w:t>קובץ המנשרים מס' 158</w:t>
        </w:r>
      </w:hyperlink>
      <w:r w:rsidRPr="006A5BED">
        <w:rPr>
          <w:rStyle w:val="default"/>
          <w:rFonts w:cs="FrankRuehl" w:hint="cs"/>
          <w:vanish/>
          <w:sz w:val="20"/>
          <w:szCs w:val="20"/>
          <w:shd w:val="clear" w:color="auto" w:fill="FFFF99"/>
          <w:rtl/>
        </w:rPr>
        <w:t xml:space="preserve"> משנת 1995 עמ' 1699</w:t>
      </w:r>
    </w:p>
    <w:p w14:paraId="446E1A7A" w14:textId="77777777" w:rsidR="0050542D" w:rsidRPr="006A5BED" w:rsidRDefault="0050542D" w:rsidP="0050542D">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2א</w:t>
      </w:r>
      <w:r w:rsidRPr="006A5BED">
        <w:rPr>
          <w:rStyle w:val="big-number"/>
          <w:rFonts w:cs="FrankRuehl"/>
          <w:vanish/>
          <w:sz w:val="22"/>
          <w:szCs w:val="22"/>
          <w:shd w:val="clear" w:color="auto" w:fill="FFFF99"/>
          <w:rtl/>
        </w:rPr>
        <w:t>.</w:t>
      </w:r>
      <w:r w:rsidRPr="006A5BED">
        <w:rPr>
          <w:rStyle w:val="big-number"/>
          <w:rFonts w:cs="FrankRuehl"/>
          <w:vanish/>
          <w:sz w:val="22"/>
          <w:szCs w:val="22"/>
          <w:shd w:val="clear" w:color="auto" w:fill="FFFF99"/>
          <w:rtl/>
        </w:rPr>
        <w:tab/>
      </w:r>
      <w:r w:rsidRPr="006A5BED">
        <w:rPr>
          <w:rStyle w:val="default"/>
          <w:rFonts w:cs="FrankRuehl" w:hint="cs"/>
          <w:vanish/>
          <w:sz w:val="22"/>
          <w:szCs w:val="22"/>
          <w:shd w:val="clear" w:color="auto" w:fill="FFFF99"/>
          <w:rtl/>
        </w:rPr>
        <w:t>(א)</w:t>
      </w:r>
      <w:r w:rsidRPr="006A5BED">
        <w:rPr>
          <w:rStyle w:val="default"/>
          <w:rFonts w:cs="FrankRuehl" w:hint="cs"/>
          <w:vanish/>
          <w:sz w:val="22"/>
          <w:szCs w:val="22"/>
          <w:shd w:val="clear" w:color="auto" w:fill="FFFF99"/>
          <w:rtl/>
        </w:rPr>
        <w:tab/>
        <w:t>הוטלה חובת שמירה על תושבי ישוב פלוני, רשאי מפקד כוחות צה"ל באזור, לבקשת הרשות המקומית הנוגעת בדבר, להורות בצו, כי הישוב רשאי יהיה להעסיק שומרים בשכר, בתנאי שהוכח להנחת דעתו כי הסדרי השמירה בשכר שנקבעו בישוב הינם נאותים.</w:t>
      </w:r>
    </w:p>
    <w:p w14:paraId="4EFA9CDA" w14:textId="77777777" w:rsidR="0050542D" w:rsidRPr="006A5BED" w:rsidRDefault="0050542D" w:rsidP="0050542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(ב)</w:t>
      </w:r>
      <w:r w:rsidRPr="006A5BED">
        <w:rPr>
          <w:rStyle w:val="default"/>
          <w:rFonts w:cs="FrankRuehl" w:hint="cs"/>
          <w:vanish/>
          <w:sz w:val="22"/>
          <w:szCs w:val="22"/>
          <w:u w:val="single"/>
          <w:shd w:val="clear" w:color="auto" w:fill="FFFF99"/>
          <w:rtl/>
        </w:rPr>
        <w:tab/>
        <w:t>מפקד כוחות צה"ל באזור רשאי להטיל בצו חובת שמירה בתחומי רשות מקומית שלא בתחומי ישוב מסוים, וצו כאמור יפורסם בדרך שיורה עליה מפקד כוחות צה"ל באזור.</w:t>
      </w:r>
    </w:p>
    <w:p w14:paraId="7F602B90" w14:textId="77777777" w:rsidR="0050542D" w:rsidRPr="006A5BED" w:rsidRDefault="0050542D" w:rsidP="0050542D">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(ג)</w:t>
      </w:r>
      <w:r w:rsidRPr="006A5BED">
        <w:rPr>
          <w:rStyle w:val="default"/>
          <w:rFonts w:cs="FrankRuehl" w:hint="cs"/>
          <w:vanish/>
          <w:sz w:val="22"/>
          <w:szCs w:val="22"/>
          <w:u w:val="single"/>
          <w:shd w:val="clear" w:color="auto" w:fill="FFFF99"/>
          <w:rtl/>
        </w:rPr>
        <w:tab/>
        <w:t>הוטלה חובת שמירה כאמור בסעיף קטן (ב), תעסיק הרשות המקומית שומרים בשכר וזאת לאחר שיוכח להנחת דעתו של מפקד כוחות צה"ל באזור כי הסדרי השמירה בשכר שנקבעו ברשות המקומית הינם נאותים.</w:t>
      </w:r>
    </w:p>
    <w:p w14:paraId="27742162" w14:textId="77777777" w:rsidR="0050542D" w:rsidRPr="006A5BED" w:rsidRDefault="0050542D"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(ב)</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(ד)</w:t>
      </w:r>
      <w:r w:rsidRPr="006A5BED">
        <w:rPr>
          <w:rStyle w:val="default"/>
          <w:rFonts w:cs="FrankRuehl" w:hint="cs"/>
          <w:vanish/>
          <w:sz w:val="22"/>
          <w:szCs w:val="22"/>
          <w:shd w:val="clear" w:color="auto" w:fill="FFFF99"/>
          <w:rtl/>
        </w:rPr>
        <w:t xml:space="preserve"> הסמכויות שתהיינה נתונות לשומר לפי סעיף זה והחובות שיהיו מוטלות עליו אגב השמירה יהיו כשל שומר.</w:t>
      </w:r>
    </w:p>
    <w:p w14:paraId="2D318000"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p>
    <w:p w14:paraId="5F0839D8" w14:textId="77777777" w:rsidR="006A5BED" w:rsidRPr="006A5BED" w:rsidRDefault="006A5BED" w:rsidP="006A5BED">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20.3.2014</w:t>
      </w:r>
    </w:p>
    <w:p w14:paraId="599FF600"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24 (מס' 1734) תשע"ד-2014</w:t>
      </w:r>
    </w:p>
    <w:p w14:paraId="68AD325E" w14:textId="77777777" w:rsidR="006A5BED" w:rsidRPr="006A5BED" w:rsidRDefault="006A5BED" w:rsidP="006A5BED">
      <w:pPr>
        <w:pStyle w:val="P00"/>
        <w:spacing w:before="0"/>
        <w:ind w:left="0" w:right="1134"/>
        <w:rPr>
          <w:rStyle w:val="default"/>
          <w:rFonts w:cs="FrankRuehl" w:hint="cs"/>
          <w:vanish/>
          <w:sz w:val="20"/>
          <w:szCs w:val="20"/>
          <w:shd w:val="clear" w:color="auto" w:fill="FFFF99"/>
          <w:rtl/>
        </w:rPr>
      </w:pPr>
      <w:hyperlink r:id="rId30" w:history="1">
        <w:r w:rsidRPr="006A5BED">
          <w:rPr>
            <w:rStyle w:val="Hyperlink"/>
            <w:rFonts w:cs="FrankRuehl" w:hint="cs"/>
            <w:vanish/>
            <w:szCs w:val="20"/>
            <w:shd w:val="clear" w:color="auto" w:fill="FFFF99"/>
            <w:rtl/>
          </w:rPr>
          <w:t>קובץ המנשרים מס' 241</w:t>
        </w:r>
      </w:hyperlink>
      <w:r w:rsidRPr="006A5BED">
        <w:rPr>
          <w:rStyle w:val="default"/>
          <w:rFonts w:cs="FrankRuehl" w:hint="cs"/>
          <w:vanish/>
          <w:sz w:val="20"/>
          <w:szCs w:val="20"/>
          <w:shd w:val="clear" w:color="auto" w:fill="FFFF99"/>
          <w:rtl/>
        </w:rPr>
        <w:t xml:space="preserve"> מחודש יולי 2014 עמ' 7052</w:t>
      </w:r>
    </w:p>
    <w:p w14:paraId="57722E38" w14:textId="77777777" w:rsidR="006A5BED" w:rsidRPr="006A5BED" w:rsidRDefault="006A5BED" w:rsidP="006A5BED">
      <w:pPr>
        <w:pStyle w:val="P00"/>
        <w:spacing w:before="0"/>
        <w:ind w:left="0" w:right="1134"/>
        <w:rPr>
          <w:rStyle w:val="default"/>
          <w:rFonts w:cs="FrankRuehl" w:hint="cs"/>
          <w:sz w:val="2"/>
          <w:szCs w:val="2"/>
          <w:shd w:val="clear" w:color="auto" w:fill="FFFF99"/>
          <w:rtl/>
        </w:rPr>
      </w:pPr>
      <w:r w:rsidRPr="006A5BED">
        <w:rPr>
          <w:rStyle w:val="default"/>
          <w:rFonts w:cs="FrankRuehl" w:hint="cs"/>
          <w:b/>
          <w:bCs/>
          <w:vanish/>
          <w:sz w:val="20"/>
          <w:szCs w:val="20"/>
          <w:shd w:val="clear" w:color="auto" w:fill="FFFF99"/>
          <w:rtl/>
        </w:rPr>
        <w:t>הוספת סעיף קטן 2א(ג1)</w:t>
      </w:r>
      <w:bookmarkEnd w:id="14"/>
    </w:p>
    <w:p w14:paraId="5263EDAA" w14:textId="77777777" w:rsidR="00DB05B0" w:rsidRDefault="00DB05B0" w:rsidP="001D6DC7">
      <w:pPr>
        <w:pStyle w:val="P00"/>
        <w:spacing w:before="72"/>
        <w:ind w:left="0" w:right="1134"/>
        <w:rPr>
          <w:rStyle w:val="default"/>
          <w:rFonts w:cs="FrankRuehl" w:hint="cs"/>
          <w:rtl/>
        </w:rPr>
      </w:pPr>
      <w:r>
        <w:rPr>
          <w:rFonts w:cs="Miriam"/>
          <w:lang w:val="he-IL"/>
        </w:rPr>
        <w:pict w14:anchorId="3C8A5057">
          <v:rect id="_x0000_s1726" style="position:absolute;left:0;text-align:left;margin-left:464.35pt;margin-top:7.1pt;width:75.05pt;height:21.8pt;z-index:251679744" o:allowincell="f" filled="f" stroked="f" strokecolor="lime" strokeweight=".25pt">
            <v:textbox style="mso-next-textbox:#_x0000_s1726" inset="0,0,0,0">
              <w:txbxContent>
                <w:p w14:paraId="527CA727" w14:textId="77777777" w:rsidR="004001D2" w:rsidRDefault="004001D2" w:rsidP="00DB05B0">
                  <w:pPr>
                    <w:pStyle w:val="a7"/>
                    <w:rPr>
                      <w:rFonts w:hint="cs"/>
                      <w:noProof/>
                      <w:rtl/>
                    </w:rPr>
                  </w:pPr>
                  <w:r>
                    <w:rPr>
                      <w:rFonts w:hint="cs"/>
                      <w:noProof/>
                      <w:rtl/>
                    </w:rPr>
                    <w:t>תיקון מס' 17 (מס' 1516) תשס"ג-2002</w:t>
                  </w:r>
                </w:p>
              </w:txbxContent>
            </v:textbox>
            <w10:anchorlock/>
          </v:rect>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1D6DC7">
        <w:rPr>
          <w:rStyle w:val="default"/>
          <w:rFonts w:cs="FrankRuehl" w:hint="cs"/>
          <w:rtl/>
        </w:rPr>
        <w:t>פקע</w:t>
      </w:r>
      <w:r>
        <w:rPr>
          <w:rStyle w:val="default"/>
          <w:rFonts w:cs="FrankRuehl" w:hint="cs"/>
          <w:rtl/>
        </w:rPr>
        <w:t>).</w:t>
      </w:r>
    </w:p>
    <w:p w14:paraId="5EA16BFF" w14:textId="77777777" w:rsidR="00DB05B0" w:rsidRPr="006A5BED" w:rsidRDefault="00DB05B0" w:rsidP="00B27E01">
      <w:pPr>
        <w:pStyle w:val="P00"/>
        <w:spacing w:before="0"/>
        <w:ind w:left="0" w:right="1134"/>
        <w:rPr>
          <w:rStyle w:val="default"/>
          <w:rFonts w:cs="FrankRuehl" w:hint="cs"/>
          <w:vanish/>
          <w:color w:val="FF0000"/>
          <w:sz w:val="20"/>
          <w:szCs w:val="20"/>
          <w:shd w:val="clear" w:color="auto" w:fill="FFFF99"/>
          <w:rtl/>
        </w:rPr>
      </w:pPr>
      <w:bookmarkStart w:id="15" w:name="Rov15"/>
      <w:r w:rsidRPr="006A5BED">
        <w:rPr>
          <w:rStyle w:val="default"/>
          <w:rFonts w:cs="FrankRuehl" w:hint="cs"/>
          <w:vanish/>
          <w:color w:val="FF0000"/>
          <w:sz w:val="20"/>
          <w:szCs w:val="20"/>
          <w:shd w:val="clear" w:color="auto" w:fill="FFFF99"/>
          <w:rtl/>
        </w:rPr>
        <w:t xml:space="preserve">מיום 19.9.2002 עד יום </w:t>
      </w:r>
      <w:r w:rsidR="00B27E01" w:rsidRPr="006A5BED">
        <w:rPr>
          <w:rStyle w:val="default"/>
          <w:rFonts w:cs="FrankRuehl" w:hint="cs"/>
          <w:vanish/>
          <w:color w:val="FF0000"/>
          <w:sz w:val="20"/>
          <w:szCs w:val="20"/>
          <w:shd w:val="clear" w:color="auto" w:fill="FFFF99"/>
          <w:rtl/>
        </w:rPr>
        <w:t>31.1.2004</w:t>
      </w:r>
    </w:p>
    <w:p w14:paraId="71B8FC49" w14:textId="77777777" w:rsidR="00315FE5" w:rsidRPr="006A5BED" w:rsidRDefault="00315FE5" w:rsidP="00A97D82">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 xml:space="preserve">מיום 7.11.2004 עד יום </w:t>
      </w:r>
      <w:r w:rsidR="004001D2" w:rsidRPr="006A5BED">
        <w:rPr>
          <w:rStyle w:val="default"/>
          <w:rFonts w:cs="FrankRuehl" w:hint="cs"/>
          <w:vanish/>
          <w:color w:val="FF0000"/>
          <w:sz w:val="20"/>
          <w:szCs w:val="20"/>
          <w:shd w:val="clear" w:color="auto" w:fill="FFFF99"/>
          <w:rtl/>
        </w:rPr>
        <w:t>31.12.200</w:t>
      </w:r>
      <w:r w:rsidR="00A97D82" w:rsidRPr="006A5BED">
        <w:rPr>
          <w:rStyle w:val="default"/>
          <w:rFonts w:cs="FrankRuehl" w:hint="cs"/>
          <w:vanish/>
          <w:color w:val="FF0000"/>
          <w:sz w:val="20"/>
          <w:szCs w:val="20"/>
          <w:shd w:val="clear" w:color="auto" w:fill="FFFF99"/>
          <w:rtl/>
        </w:rPr>
        <w:t>7</w:t>
      </w:r>
    </w:p>
    <w:p w14:paraId="60B376E0"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17 (מס' 1516) תשס"ג-2002</w:t>
      </w:r>
    </w:p>
    <w:p w14:paraId="5FE4610A"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hyperlink r:id="rId31" w:history="1">
        <w:r w:rsidRPr="006A5BED">
          <w:rPr>
            <w:rStyle w:val="Hyperlink"/>
            <w:rFonts w:cs="FrankRuehl" w:hint="cs"/>
            <w:vanish/>
            <w:szCs w:val="20"/>
            <w:shd w:val="clear" w:color="auto" w:fill="FFFF99"/>
            <w:rtl/>
          </w:rPr>
          <w:t>קובץ המנשרים מס' 200</w:t>
        </w:r>
      </w:hyperlink>
      <w:r w:rsidRPr="006A5BED">
        <w:rPr>
          <w:rStyle w:val="default"/>
          <w:rFonts w:cs="FrankRuehl" w:hint="cs"/>
          <w:vanish/>
          <w:sz w:val="20"/>
          <w:szCs w:val="20"/>
          <w:shd w:val="clear" w:color="auto" w:fill="FFFF99"/>
          <w:rtl/>
        </w:rPr>
        <w:t xml:space="preserve"> מחודש מאי 2003 עמ' 3232</w:t>
      </w:r>
    </w:p>
    <w:p w14:paraId="576BAB87"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18 (מס' 1534) תשס"ג-2003</w:t>
      </w:r>
    </w:p>
    <w:p w14:paraId="58A02D4A"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hyperlink r:id="rId32" w:history="1">
        <w:r w:rsidRPr="006A5BED">
          <w:rPr>
            <w:rStyle w:val="Hyperlink"/>
            <w:rFonts w:cs="FrankRuehl" w:hint="cs"/>
            <w:vanish/>
            <w:szCs w:val="20"/>
            <w:shd w:val="clear" w:color="auto" w:fill="FFFF99"/>
            <w:rtl/>
          </w:rPr>
          <w:t>קובץ המנשרים מס' 207</w:t>
        </w:r>
      </w:hyperlink>
      <w:r w:rsidRPr="006A5BED">
        <w:rPr>
          <w:rStyle w:val="default"/>
          <w:rFonts w:cs="FrankRuehl" w:hint="cs"/>
          <w:vanish/>
          <w:sz w:val="20"/>
          <w:szCs w:val="20"/>
          <w:shd w:val="clear" w:color="auto" w:fill="FFFF99"/>
          <w:rtl/>
        </w:rPr>
        <w:t xml:space="preserve"> מחודש ינואר 2006 עמ' 3537</w:t>
      </w:r>
    </w:p>
    <w:p w14:paraId="13F64228"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19 (מס' 1538) תשס"ג-2003</w:t>
      </w:r>
    </w:p>
    <w:p w14:paraId="6954BCF0" w14:textId="77777777" w:rsidR="00B27E01" w:rsidRPr="006A5BED" w:rsidRDefault="00B27E01" w:rsidP="00B27E01">
      <w:pPr>
        <w:pStyle w:val="P00"/>
        <w:spacing w:before="0"/>
        <w:ind w:left="0" w:right="1134"/>
        <w:rPr>
          <w:rStyle w:val="default"/>
          <w:rFonts w:cs="FrankRuehl" w:hint="cs"/>
          <w:vanish/>
          <w:sz w:val="20"/>
          <w:szCs w:val="20"/>
          <w:shd w:val="clear" w:color="auto" w:fill="FFFF99"/>
          <w:rtl/>
        </w:rPr>
      </w:pPr>
      <w:hyperlink r:id="rId33" w:history="1">
        <w:r w:rsidRPr="006A5BED">
          <w:rPr>
            <w:rStyle w:val="Hyperlink"/>
            <w:rFonts w:cs="FrankRuehl" w:hint="cs"/>
            <w:vanish/>
            <w:szCs w:val="20"/>
            <w:shd w:val="clear" w:color="auto" w:fill="FFFF99"/>
            <w:rtl/>
          </w:rPr>
          <w:t>קובץ המנשרים מס' 207</w:t>
        </w:r>
      </w:hyperlink>
      <w:r w:rsidRPr="006A5BED">
        <w:rPr>
          <w:rStyle w:val="default"/>
          <w:rFonts w:cs="FrankRuehl" w:hint="cs"/>
          <w:vanish/>
          <w:sz w:val="20"/>
          <w:szCs w:val="20"/>
          <w:shd w:val="clear" w:color="auto" w:fill="FFFF99"/>
          <w:rtl/>
        </w:rPr>
        <w:t xml:space="preserve"> מחודש ינואר 2006 עמ' 3542</w:t>
      </w:r>
    </w:p>
    <w:p w14:paraId="72E13D2B" w14:textId="77777777" w:rsidR="00315FE5" w:rsidRPr="006A5BED" w:rsidRDefault="00315FE5" w:rsidP="00315FE5">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20 (מס' 1552) תשס"ה-2004</w:t>
      </w:r>
    </w:p>
    <w:p w14:paraId="45F48FBC" w14:textId="77777777" w:rsidR="00315FE5" w:rsidRPr="006A5BED" w:rsidRDefault="00315FE5" w:rsidP="00315FE5">
      <w:pPr>
        <w:pStyle w:val="P00"/>
        <w:spacing w:before="0"/>
        <w:ind w:left="0" w:right="1134"/>
        <w:rPr>
          <w:rStyle w:val="default"/>
          <w:rFonts w:cs="FrankRuehl" w:hint="cs"/>
          <w:vanish/>
          <w:sz w:val="20"/>
          <w:szCs w:val="20"/>
          <w:shd w:val="clear" w:color="auto" w:fill="FFFF99"/>
          <w:rtl/>
        </w:rPr>
      </w:pPr>
      <w:hyperlink r:id="rId34" w:history="1">
        <w:r w:rsidRPr="006A5BED">
          <w:rPr>
            <w:rStyle w:val="Hyperlink"/>
            <w:rFonts w:cs="FrankRuehl" w:hint="cs"/>
            <w:vanish/>
            <w:szCs w:val="20"/>
            <w:shd w:val="clear" w:color="auto" w:fill="FFFF99"/>
            <w:rtl/>
          </w:rPr>
          <w:t>קובץ המנשרים מס' 208</w:t>
        </w:r>
      </w:hyperlink>
      <w:r w:rsidRPr="006A5BED">
        <w:rPr>
          <w:rStyle w:val="default"/>
          <w:rFonts w:cs="FrankRuehl" w:hint="cs"/>
          <w:vanish/>
          <w:sz w:val="20"/>
          <w:szCs w:val="20"/>
          <w:shd w:val="clear" w:color="auto" w:fill="FFFF99"/>
          <w:rtl/>
        </w:rPr>
        <w:t xml:space="preserve"> מחודש ינואר 2006 עמ' 3738</w:t>
      </w:r>
    </w:p>
    <w:p w14:paraId="523AF58A" w14:textId="77777777" w:rsidR="004001D2" w:rsidRPr="006A5BED" w:rsidRDefault="004001D2" w:rsidP="004001D2">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21 (מס' 1575) תשס"ו-2005</w:t>
      </w:r>
    </w:p>
    <w:p w14:paraId="3AEA8B98" w14:textId="77777777" w:rsidR="004001D2" w:rsidRPr="006A5BED" w:rsidRDefault="004001D2" w:rsidP="004001D2">
      <w:pPr>
        <w:pStyle w:val="P00"/>
        <w:spacing w:before="0"/>
        <w:ind w:left="0" w:right="1134"/>
        <w:rPr>
          <w:rStyle w:val="default"/>
          <w:rFonts w:cs="FrankRuehl" w:hint="cs"/>
          <w:vanish/>
          <w:sz w:val="20"/>
          <w:szCs w:val="20"/>
          <w:shd w:val="clear" w:color="auto" w:fill="FFFF99"/>
          <w:rtl/>
        </w:rPr>
      </w:pPr>
      <w:hyperlink r:id="rId35" w:history="1">
        <w:r w:rsidRPr="006A5BED">
          <w:rPr>
            <w:rStyle w:val="Hyperlink"/>
            <w:rFonts w:cs="FrankRuehl" w:hint="cs"/>
            <w:vanish/>
            <w:szCs w:val="20"/>
            <w:shd w:val="clear" w:color="auto" w:fill="FFFF99"/>
            <w:rtl/>
          </w:rPr>
          <w:t>קובץ המנשרים מס' 210</w:t>
        </w:r>
      </w:hyperlink>
      <w:r w:rsidRPr="006A5BED">
        <w:rPr>
          <w:rStyle w:val="default"/>
          <w:rFonts w:cs="FrankRuehl" w:hint="cs"/>
          <w:vanish/>
          <w:sz w:val="20"/>
          <w:szCs w:val="20"/>
          <w:shd w:val="clear" w:color="auto" w:fill="FFFF99"/>
          <w:rtl/>
        </w:rPr>
        <w:t xml:space="preserve"> מחודש ינואר 2006 עמ' 4061</w:t>
      </w:r>
    </w:p>
    <w:p w14:paraId="52FA259A" w14:textId="77777777" w:rsidR="00A97D82" w:rsidRPr="006A5BED" w:rsidRDefault="00A97D82" w:rsidP="00A97D82">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22 (מס' 1582) תשס"ז-2006</w:t>
      </w:r>
    </w:p>
    <w:p w14:paraId="6181678D" w14:textId="77777777" w:rsidR="00A97D82" w:rsidRPr="006A5BED" w:rsidRDefault="00A97D82" w:rsidP="00A97D82">
      <w:pPr>
        <w:pStyle w:val="P00"/>
        <w:spacing w:before="0"/>
        <w:ind w:left="0" w:right="1134"/>
        <w:rPr>
          <w:rStyle w:val="default"/>
          <w:rFonts w:cs="FrankRuehl" w:hint="cs"/>
          <w:vanish/>
          <w:sz w:val="20"/>
          <w:szCs w:val="20"/>
          <w:shd w:val="clear" w:color="auto" w:fill="FFFF99"/>
          <w:rtl/>
        </w:rPr>
      </w:pPr>
      <w:hyperlink r:id="rId36" w:history="1">
        <w:r w:rsidRPr="006A5BED">
          <w:rPr>
            <w:rStyle w:val="Hyperlink"/>
            <w:rFonts w:cs="FrankRuehl" w:hint="cs"/>
            <w:vanish/>
            <w:szCs w:val="20"/>
            <w:shd w:val="clear" w:color="auto" w:fill="FFFF99"/>
            <w:rtl/>
          </w:rPr>
          <w:t>קובץ המנשרים מס' 218</w:t>
        </w:r>
      </w:hyperlink>
      <w:r w:rsidRPr="006A5BED">
        <w:rPr>
          <w:rStyle w:val="default"/>
          <w:rFonts w:cs="FrankRuehl" w:hint="cs"/>
          <w:vanish/>
          <w:sz w:val="20"/>
          <w:szCs w:val="20"/>
          <w:shd w:val="clear" w:color="auto" w:fill="FFFF99"/>
          <w:rtl/>
        </w:rPr>
        <w:t xml:space="preserve"> מחודש מרץ 2007 עמ' 4387</w:t>
      </w:r>
    </w:p>
    <w:p w14:paraId="3C6E6790" w14:textId="77777777" w:rsidR="00DB05B0" w:rsidRPr="006A5BED" w:rsidRDefault="00DB05B0" w:rsidP="00DB05B0">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2ב</w:t>
      </w:r>
    </w:p>
    <w:p w14:paraId="7287C2E5" w14:textId="77777777" w:rsidR="001D6DC7" w:rsidRPr="006A5BED" w:rsidRDefault="001D6DC7" w:rsidP="001D6DC7">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w:t>
      </w:r>
    </w:p>
    <w:p w14:paraId="5D4CC540" w14:textId="77777777" w:rsidR="001D6DC7" w:rsidRPr="006A5BED" w:rsidRDefault="001D6DC7" w:rsidP="001D6DC7">
      <w:pPr>
        <w:pStyle w:val="P00"/>
        <w:spacing w:before="20"/>
        <w:ind w:left="0" w:right="1134"/>
        <w:rPr>
          <w:rStyle w:val="big-number"/>
          <w:rFonts w:cs="Miriam" w:hint="cs"/>
          <w:vanish/>
          <w:sz w:val="16"/>
          <w:szCs w:val="16"/>
          <w:shd w:val="clear" w:color="auto" w:fill="FFFF99"/>
          <w:rtl/>
        </w:rPr>
      </w:pPr>
      <w:r w:rsidRPr="006A5BED">
        <w:rPr>
          <w:rStyle w:val="big-number"/>
          <w:rFonts w:cs="Miriam" w:hint="cs"/>
          <w:vanish/>
          <w:sz w:val="16"/>
          <w:szCs w:val="16"/>
          <w:shd w:val="clear" w:color="auto" w:fill="FFFF99"/>
          <w:rtl/>
        </w:rPr>
        <w:t>מגנים</w:t>
      </w:r>
    </w:p>
    <w:p w14:paraId="6537FE0A"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2ב</w:t>
      </w:r>
      <w:r w:rsidRPr="006A5BED">
        <w:rPr>
          <w:rStyle w:val="big-number"/>
          <w:rFonts w:cs="FrankRuehl"/>
          <w:vanish/>
          <w:sz w:val="22"/>
          <w:szCs w:val="22"/>
          <w:shd w:val="clear" w:color="auto" w:fill="FFFF99"/>
          <w:rtl/>
        </w:rPr>
        <w:t>.</w:t>
      </w:r>
      <w:r w:rsidRPr="006A5BED">
        <w:rPr>
          <w:rStyle w:val="big-number"/>
          <w:rFonts w:cs="FrankRuehl"/>
          <w:vanish/>
          <w:sz w:val="22"/>
          <w:szCs w:val="22"/>
          <w:shd w:val="clear" w:color="auto" w:fill="FFFF99"/>
          <w:rtl/>
        </w:rPr>
        <w:tab/>
      </w:r>
      <w:r w:rsidRPr="006A5BED">
        <w:rPr>
          <w:rStyle w:val="default"/>
          <w:rFonts w:cs="FrankRuehl" w:hint="cs"/>
          <w:vanish/>
          <w:sz w:val="22"/>
          <w:szCs w:val="22"/>
          <w:shd w:val="clear" w:color="auto" w:fill="FFFF99"/>
          <w:rtl/>
        </w:rPr>
        <w:t>(א)</w:t>
      </w:r>
      <w:r w:rsidRPr="006A5BED">
        <w:rPr>
          <w:rStyle w:val="default"/>
          <w:rFonts w:cs="FrankRuehl" w:hint="cs"/>
          <w:vanish/>
          <w:sz w:val="22"/>
          <w:szCs w:val="22"/>
          <w:shd w:val="clear" w:color="auto" w:fill="FFFF99"/>
          <w:rtl/>
        </w:rPr>
        <w:tab/>
        <w:t xml:space="preserve">הוטלה חובת שמירה על תושבי ישוב, רשאי מפקד כוחות צה"ל באזור להתיר כי בישוב יפעלו שומרים קבועים בשליחות הצבא (להלן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"מגנים").</w:t>
      </w:r>
    </w:p>
    <w:p w14:paraId="3019C503"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(ב)</w:t>
      </w:r>
      <w:r w:rsidRPr="006A5BED">
        <w:rPr>
          <w:rStyle w:val="default"/>
          <w:rFonts w:cs="FrankRuehl" w:hint="cs"/>
          <w:vanish/>
          <w:sz w:val="22"/>
          <w:szCs w:val="22"/>
          <w:shd w:val="clear" w:color="auto" w:fill="FFFF99"/>
          <w:rtl/>
        </w:rPr>
        <w:tab/>
        <w:t>כמגן בישוב רשאי לפעול רק מי שהוא תושב קבע בישוב, אשר הסכים בחתימת ידו לשמש כמגן בישוב.</w:t>
      </w:r>
    </w:p>
    <w:p w14:paraId="67A7D5D6"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 xml:space="preserve">לעניין סעיף-קטן זה "תושב קבע בישוב"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מי שמקום הלינה הקבוע שלו הוא בישוב.</w:t>
      </w:r>
    </w:p>
    <w:p w14:paraId="2CC3531A"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(ג)</w:t>
      </w:r>
      <w:r w:rsidRPr="006A5BED">
        <w:rPr>
          <w:rStyle w:val="default"/>
          <w:rFonts w:cs="FrankRuehl" w:hint="cs"/>
          <w:vanish/>
          <w:sz w:val="22"/>
          <w:szCs w:val="22"/>
          <w:shd w:val="clear" w:color="auto" w:fill="FFFF99"/>
          <w:rtl/>
        </w:rPr>
        <w:tab/>
        <w:t>הרשות הצבאית תקבע את דרך ביצוע השמירה על ידי המגנים, לרבות הוראות בדבר הכשרה, אימון, כללי משמעת, ונשיאת תעודות ואביזרים.</w:t>
      </w:r>
    </w:p>
    <w:p w14:paraId="5C57D68C"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(ד)</w:t>
      </w:r>
      <w:r w:rsidRPr="006A5BED">
        <w:rPr>
          <w:rStyle w:val="default"/>
          <w:rFonts w:cs="FrankRuehl" w:hint="cs"/>
          <w:vanish/>
          <w:sz w:val="22"/>
          <w:szCs w:val="22"/>
          <w:shd w:val="clear" w:color="auto" w:fill="FFFF99"/>
          <w:rtl/>
        </w:rPr>
        <w:tab/>
        <w:t>הרשות הצבאית רשאית למנות ממונה על המגנים בישוב בו ניתן צו כאמור בסעיף-קטן (א).</w:t>
      </w:r>
    </w:p>
    <w:p w14:paraId="30CEAB5A"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(ה)</w:t>
      </w:r>
      <w:r w:rsidRPr="006A5BED">
        <w:rPr>
          <w:rStyle w:val="default"/>
          <w:rFonts w:cs="FrankRuehl" w:hint="cs"/>
          <w:vanish/>
          <w:sz w:val="22"/>
          <w:szCs w:val="22"/>
          <w:shd w:val="clear" w:color="auto" w:fill="FFFF99"/>
          <w:rtl/>
        </w:rPr>
        <w:tab/>
        <w:t>תושב הפועל כמגן בישוב, אשר הוטלה עליו חובת שמירה על ידי הממונה על השמירה כאמור בסעיף 3, יהא פטור מביצוע חובת שמירה בפועל.</w:t>
      </w:r>
    </w:p>
    <w:p w14:paraId="03906428"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אין באמור לעיל כדי לפטור תושב מתשלום דמי השתתפות במכוח חוק עזר בישוב בו ניתן צו להפעלת שמירה בשכר.</w:t>
      </w:r>
    </w:p>
    <w:p w14:paraId="555EF872"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(ו)</w:t>
      </w:r>
      <w:r w:rsidRPr="006A5BED">
        <w:rPr>
          <w:rStyle w:val="default"/>
          <w:rFonts w:cs="FrankRuehl" w:hint="cs"/>
          <w:vanish/>
          <w:sz w:val="22"/>
          <w:szCs w:val="22"/>
          <w:shd w:val="clear" w:color="auto" w:fill="FFFF99"/>
          <w:rtl/>
        </w:rPr>
        <w:tab/>
        <w:t>בעת מילוי תפקידם יהיו המגנים כפופים לחוק השיפוט הצבאי, התשט"ו-1955, כפי תוקפו בישראל מעת לעת, לרבות לסעיף 8(3) לחוק זה.</w:t>
      </w:r>
    </w:p>
    <w:p w14:paraId="376E03CF" w14:textId="77777777" w:rsidR="001D6DC7" w:rsidRPr="006A5BED" w:rsidRDefault="001D6DC7" w:rsidP="001D6DC7">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(ז)</w:t>
      </w:r>
      <w:r w:rsidRPr="006A5BED">
        <w:rPr>
          <w:rStyle w:val="default"/>
          <w:rFonts w:cs="FrankRuehl" w:hint="cs"/>
          <w:vanish/>
          <w:sz w:val="22"/>
          <w:szCs w:val="22"/>
          <w:shd w:val="clear" w:color="auto" w:fill="FFFF99"/>
          <w:rtl/>
        </w:rPr>
        <w:tab/>
        <w:t>על פעילות מגנים כאמור בסעיף זה יחולו סעיפים 3א-4, 7, 9א, ו-11 בלבד לצו זה, בשינויים המחויבים, לרבות השינויים שלהלן:</w:t>
      </w:r>
    </w:p>
    <w:p w14:paraId="1294E03D" w14:textId="77777777" w:rsidR="001D6DC7" w:rsidRPr="001D6DC7" w:rsidRDefault="001D6DC7" w:rsidP="001D6DC7">
      <w:pPr>
        <w:pStyle w:val="P00"/>
        <w:spacing w:before="0"/>
        <w:ind w:left="0" w:right="1134"/>
        <w:rPr>
          <w:rStyle w:val="default"/>
          <w:rFonts w:cs="FrankRuehl" w:hint="cs"/>
          <w:sz w:val="2"/>
          <w:szCs w:val="2"/>
          <w:rtl/>
        </w:rPr>
      </w:pPr>
      <w:r w:rsidRPr="006A5BED">
        <w:rPr>
          <w:rStyle w:val="default"/>
          <w:rFonts w:cs="FrankRuehl" w:hint="cs"/>
          <w:vanish/>
          <w:sz w:val="22"/>
          <w:szCs w:val="22"/>
          <w:shd w:val="clear" w:color="auto" w:fill="FFFF99"/>
          <w:rtl/>
        </w:rPr>
        <w:tab/>
        <w:t>בכל מקום, במקום המילים "הממונה על השמירה" או "רשות השמירה" יבוא "הממונה על המגנים" או "הרשות הצבאית", בהתאמה.</w:t>
      </w:r>
      <w:bookmarkEnd w:id="15"/>
    </w:p>
    <w:p w14:paraId="746B34F0" w14:textId="77777777" w:rsidR="006F4B89" w:rsidRDefault="006F4B89" w:rsidP="006F4817">
      <w:pPr>
        <w:pStyle w:val="P00"/>
        <w:spacing w:before="72"/>
        <w:ind w:left="0" w:right="1134"/>
        <w:rPr>
          <w:rStyle w:val="default"/>
          <w:rFonts w:cs="FrankRuehl" w:hint="cs"/>
          <w:rtl/>
        </w:rPr>
      </w:pPr>
      <w:bookmarkStart w:id="16" w:name="Seif3"/>
      <w:bookmarkEnd w:id="16"/>
      <w:r>
        <w:rPr>
          <w:rFonts w:cs="Miriam"/>
          <w:lang w:val="he-IL"/>
        </w:rPr>
        <w:pict w14:anchorId="2138E147">
          <v:rect id="_x0000_s1239" style="position:absolute;left:0;text-align:left;margin-left:464.35pt;margin-top:7.1pt;width:75.05pt;height:13.65pt;z-index:251632640" o:allowincell="f" filled="f" stroked="f" strokecolor="lime" strokeweight=".25pt">
            <v:textbox style="mso-next-textbox:#_x0000_s1239" inset="0,0,0,0">
              <w:txbxContent>
                <w:p w14:paraId="6307C560" w14:textId="77777777" w:rsidR="004001D2" w:rsidRDefault="004001D2" w:rsidP="00E57FE7">
                  <w:pPr>
                    <w:pStyle w:val="a7"/>
                    <w:rPr>
                      <w:rFonts w:hint="cs"/>
                      <w:noProof/>
                      <w:rtl/>
                    </w:rPr>
                  </w:pPr>
                  <w:r>
                    <w:rPr>
                      <w:rFonts w:hint="cs"/>
                      <w:rtl/>
                    </w:rPr>
                    <w:t>הסדרת השמירה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2B4BCC">
        <w:rPr>
          <w:rStyle w:val="default"/>
          <w:rFonts w:cs="FrankRuehl" w:hint="cs"/>
          <w:rtl/>
        </w:rPr>
        <w:t>(א)</w:t>
      </w:r>
      <w:r w:rsidR="002B4BCC">
        <w:rPr>
          <w:rStyle w:val="default"/>
          <w:rFonts w:cs="FrankRuehl" w:hint="cs"/>
          <w:rtl/>
        </w:rPr>
        <w:tab/>
      </w:r>
      <w:r w:rsidR="006F4817">
        <w:rPr>
          <w:rStyle w:val="default"/>
          <w:rFonts w:cs="FrankRuehl" w:hint="cs"/>
          <w:rtl/>
        </w:rPr>
        <w:t>ניתן צו שמירה, יקבע הממונה על השמירה את דרך ביצועה של החובה על-ידי התושבים לרבות קביעת הגילים והסוגים החייבים בשמירה, זמני השמירה ודרכי הפטור מחובת השמירה</w:t>
      </w:r>
      <w:r w:rsidR="00EC3AA4">
        <w:rPr>
          <w:rStyle w:val="default"/>
          <w:rFonts w:cs="FrankRuehl" w:hint="cs"/>
          <w:rtl/>
        </w:rPr>
        <w:t>.</w:t>
      </w:r>
    </w:p>
    <w:p w14:paraId="4FDABE8B" w14:textId="77777777" w:rsidR="006F4817" w:rsidRDefault="006F4817" w:rsidP="006F48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הסדרת השמירה רשאי הממונה למנות רשות שמירה בישוב שעליו הוטלה חובת שמירה.</w:t>
      </w:r>
    </w:p>
    <w:p w14:paraId="15CCAEF1" w14:textId="77777777" w:rsidR="006F4817" w:rsidRDefault="003C113E" w:rsidP="003C113E">
      <w:pPr>
        <w:pStyle w:val="P00"/>
        <w:spacing w:before="72"/>
        <w:ind w:left="0" w:right="1134"/>
        <w:rPr>
          <w:rStyle w:val="default"/>
          <w:rFonts w:cs="FrankRuehl" w:hint="cs"/>
          <w:rtl/>
        </w:rPr>
      </w:pPr>
      <w:r>
        <w:rPr>
          <w:rFonts w:cs="FrankRuehl" w:hint="cs"/>
          <w:sz w:val="26"/>
          <w:rtl/>
          <w:lang w:eastAsia="en-US"/>
        </w:rPr>
        <w:pict w14:anchorId="1E271D7D">
          <v:shape id="_x0000_s1681" type="#_x0000_t202" style="position:absolute;left:0;text-align:left;margin-left:470.35pt;margin-top:7.1pt;width:1in;height:39.45pt;z-index:251651072" filled="f" stroked="f">
            <v:textbox inset="1mm,0,1mm,0">
              <w:txbxContent>
                <w:p w14:paraId="620F0DBE" w14:textId="77777777" w:rsidR="004001D2" w:rsidRDefault="004001D2" w:rsidP="00E8422E">
                  <w:pPr>
                    <w:pStyle w:val="a7"/>
                    <w:rPr>
                      <w:rFonts w:hint="cs"/>
                      <w:noProof/>
                      <w:rtl/>
                    </w:rPr>
                  </w:pPr>
                  <w:r>
                    <w:rPr>
                      <w:rFonts w:hint="cs"/>
                      <w:noProof/>
                      <w:rtl/>
                    </w:rPr>
                    <w:t>תיקון מס' 5 (מס' 898) תשמ"א-1981</w:t>
                  </w:r>
                </w:p>
                <w:p w14:paraId="768F17A0" w14:textId="77777777" w:rsidR="004001D2" w:rsidRDefault="004001D2" w:rsidP="00E8422E">
                  <w:pPr>
                    <w:pStyle w:val="a7"/>
                    <w:rPr>
                      <w:rFonts w:hint="cs"/>
                      <w:noProof/>
                      <w:rtl/>
                    </w:rPr>
                  </w:pPr>
                  <w:r>
                    <w:rPr>
                      <w:rFonts w:hint="cs"/>
                      <w:noProof/>
                      <w:rtl/>
                    </w:rPr>
                    <w:t>תיקון מס' 6 (מס' 1052) תשמ"ג-1983</w:t>
                  </w:r>
                </w:p>
              </w:txbxContent>
            </v:textbox>
          </v:shape>
        </w:pict>
      </w:r>
      <w:r w:rsidR="006F4817">
        <w:rPr>
          <w:rStyle w:val="default"/>
          <w:rFonts w:cs="FrankRuehl" w:hint="cs"/>
          <w:rtl/>
        </w:rPr>
        <w:tab/>
        <w:t>(ג)</w:t>
      </w:r>
      <w:r w:rsidR="006F4817">
        <w:rPr>
          <w:rStyle w:val="default"/>
          <w:rFonts w:cs="FrankRuehl" w:hint="cs"/>
          <w:rtl/>
        </w:rPr>
        <w:tab/>
        <w:t>הממונה על השמירה או רשות השמירה יקבעו את סידורי השמירה, את רשימת החייבים בשמירה ואת היום ואת השעות בהם חייב שומר לצאת לשמירה</w:t>
      </w:r>
      <w:r w:rsidR="003254B8" w:rsidRPr="003254B8">
        <w:rPr>
          <w:rStyle w:val="default"/>
          <w:rFonts w:cs="FrankRuehl" w:hint="cs"/>
          <w:rtl/>
        </w:rPr>
        <w:t>. פרסום רשימת החייבים בשמירה על לוח המודעות בישוב, שבועיים לפני מועד השמירה, יהווה ראייה חלוטה כי דבר השמירה הגיע לידיעתו של השומר</w:t>
      </w:r>
      <w:r w:rsidR="006F4817">
        <w:rPr>
          <w:rStyle w:val="default"/>
          <w:rFonts w:cs="FrankRuehl" w:hint="cs"/>
          <w:rtl/>
        </w:rPr>
        <w:t>.</w:t>
      </w:r>
    </w:p>
    <w:p w14:paraId="68602239"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17" w:name="Rov16"/>
      <w:r w:rsidRPr="006A5BED">
        <w:rPr>
          <w:rStyle w:val="default"/>
          <w:rFonts w:cs="FrankRuehl" w:hint="cs"/>
          <w:vanish/>
          <w:color w:val="FF0000"/>
          <w:sz w:val="20"/>
          <w:szCs w:val="20"/>
          <w:shd w:val="clear" w:color="auto" w:fill="FFFF99"/>
          <w:rtl/>
        </w:rPr>
        <w:t>מיום 2.3.1981</w:t>
      </w:r>
    </w:p>
    <w:p w14:paraId="4B0DDA45" w14:textId="77777777" w:rsidR="003C113E" w:rsidRPr="006A5BED" w:rsidRDefault="003C113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5</w:t>
      </w:r>
      <w:r w:rsidRPr="006A5BED">
        <w:rPr>
          <w:rStyle w:val="default"/>
          <w:rFonts w:cs="FrankRuehl" w:hint="cs"/>
          <w:b/>
          <w:bCs/>
          <w:vanish/>
          <w:sz w:val="20"/>
          <w:szCs w:val="20"/>
          <w:shd w:val="clear" w:color="auto" w:fill="FFFF99"/>
          <w:rtl/>
        </w:rPr>
        <w:t xml:space="preserve"> (מס' 898) תשמ"א-1981</w:t>
      </w:r>
    </w:p>
    <w:p w14:paraId="6D7B62AE"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37"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880</w:t>
      </w:r>
    </w:p>
    <w:p w14:paraId="31859058" w14:textId="77777777" w:rsidR="003C113E" w:rsidRPr="006A5BED" w:rsidRDefault="003C113E" w:rsidP="003C113E">
      <w:pPr>
        <w:pStyle w:val="P0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t>(ג)</w:t>
      </w:r>
      <w:r w:rsidRPr="006A5BED">
        <w:rPr>
          <w:rStyle w:val="default"/>
          <w:rFonts w:cs="FrankRuehl" w:hint="cs"/>
          <w:vanish/>
          <w:sz w:val="22"/>
          <w:szCs w:val="22"/>
          <w:shd w:val="clear" w:color="auto" w:fill="FFFF99"/>
          <w:rtl/>
        </w:rPr>
        <w:tab/>
        <w:t xml:space="preserve">הממונה על השמירה או רשות השמירה יקבעו את סידורי השמירה, את רשימת החייבים בשמירה ואת היום ואת השעות בהם חייב </w:t>
      </w:r>
      <w:r w:rsidRPr="006A5BED">
        <w:rPr>
          <w:rStyle w:val="default"/>
          <w:rFonts w:cs="FrankRuehl" w:hint="cs"/>
          <w:strike/>
          <w:vanish/>
          <w:sz w:val="22"/>
          <w:szCs w:val="22"/>
          <w:shd w:val="clear" w:color="auto" w:fill="FFFF99"/>
          <w:rtl/>
        </w:rPr>
        <w:t xml:space="preserve">תושב הרשום ברשימה (להלן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שומר)</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שומר</w:t>
      </w:r>
      <w:r w:rsidRPr="006A5BED">
        <w:rPr>
          <w:rStyle w:val="default"/>
          <w:rFonts w:cs="FrankRuehl" w:hint="cs"/>
          <w:vanish/>
          <w:sz w:val="22"/>
          <w:szCs w:val="22"/>
          <w:shd w:val="clear" w:color="auto" w:fill="FFFF99"/>
          <w:rtl/>
        </w:rPr>
        <w:t xml:space="preserve"> לצאת לשמירה.</w:t>
      </w:r>
    </w:p>
    <w:p w14:paraId="6BFF3F6E"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p>
    <w:p w14:paraId="3A315965" w14:textId="77777777" w:rsidR="003254B8" w:rsidRPr="006A5BED" w:rsidRDefault="003254B8" w:rsidP="003254B8">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5.4.1983</w:t>
      </w:r>
    </w:p>
    <w:p w14:paraId="123F4A0A" w14:textId="77777777" w:rsidR="003254B8" w:rsidRPr="006A5BED" w:rsidRDefault="003254B8"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6</w:t>
      </w:r>
      <w:r w:rsidRPr="006A5BED">
        <w:rPr>
          <w:rStyle w:val="default"/>
          <w:rFonts w:cs="FrankRuehl" w:hint="cs"/>
          <w:b/>
          <w:bCs/>
          <w:vanish/>
          <w:sz w:val="20"/>
          <w:szCs w:val="20"/>
          <w:shd w:val="clear" w:color="auto" w:fill="FFFF99"/>
          <w:rtl/>
        </w:rPr>
        <w:t xml:space="preserve"> (מס' 1052) תשמ"ג-1983</w:t>
      </w:r>
    </w:p>
    <w:p w14:paraId="21082D03"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hyperlink r:id="rId38" w:history="1">
        <w:r w:rsidRPr="006A5BED">
          <w:rPr>
            <w:rStyle w:val="Hyperlink"/>
            <w:rFonts w:cs="FrankRuehl" w:hint="cs"/>
            <w:vanish/>
            <w:szCs w:val="20"/>
            <w:shd w:val="clear" w:color="auto" w:fill="FFFF99"/>
            <w:rtl/>
          </w:rPr>
          <w:t>קובץ המנשרים מס' 57</w:t>
        </w:r>
      </w:hyperlink>
      <w:r w:rsidRPr="006A5BED">
        <w:rPr>
          <w:rStyle w:val="default"/>
          <w:rFonts w:cs="FrankRuehl" w:hint="cs"/>
          <w:vanish/>
          <w:sz w:val="20"/>
          <w:szCs w:val="20"/>
          <w:shd w:val="clear" w:color="auto" w:fill="FFFF99"/>
          <w:rtl/>
        </w:rPr>
        <w:t xml:space="preserve"> מיום 21.7.1983 עמ' 74</w:t>
      </w:r>
    </w:p>
    <w:p w14:paraId="51B39B97" w14:textId="77777777" w:rsidR="003254B8" w:rsidRPr="001D6DC7" w:rsidRDefault="003254B8" w:rsidP="001D6DC7">
      <w:pPr>
        <w:pStyle w:val="P00"/>
        <w:ind w:left="0" w:right="1134"/>
        <w:rPr>
          <w:rStyle w:val="default"/>
          <w:rFonts w:cs="FrankRuehl" w:hint="cs"/>
          <w:sz w:val="2"/>
          <w:szCs w:val="2"/>
          <w:rtl/>
        </w:rPr>
      </w:pPr>
      <w:r w:rsidRPr="006A5BED">
        <w:rPr>
          <w:rStyle w:val="default"/>
          <w:rFonts w:cs="FrankRuehl" w:hint="cs"/>
          <w:vanish/>
          <w:sz w:val="22"/>
          <w:szCs w:val="22"/>
          <w:shd w:val="clear" w:color="auto" w:fill="FFFF99"/>
          <w:rtl/>
        </w:rPr>
        <w:tab/>
        <w:t>(ג)</w:t>
      </w:r>
      <w:r w:rsidRPr="006A5BED">
        <w:rPr>
          <w:rStyle w:val="default"/>
          <w:rFonts w:cs="FrankRuehl" w:hint="cs"/>
          <w:vanish/>
          <w:sz w:val="22"/>
          <w:szCs w:val="22"/>
          <w:shd w:val="clear" w:color="auto" w:fill="FFFF99"/>
          <w:rtl/>
        </w:rPr>
        <w:tab/>
        <w:t xml:space="preserve">הממונה על השמירה או רשות השמירה יקבעו את סידורי השמירה, את רשימת החייבים בשמירה ואת היום ואת השעות בהם חייב שומר לצאת לשמירה. </w:t>
      </w:r>
      <w:r w:rsidRPr="006A5BED">
        <w:rPr>
          <w:rStyle w:val="default"/>
          <w:rFonts w:cs="FrankRuehl" w:hint="cs"/>
          <w:vanish/>
          <w:sz w:val="22"/>
          <w:szCs w:val="22"/>
          <w:u w:val="single"/>
          <w:shd w:val="clear" w:color="auto" w:fill="FFFF99"/>
          <w:rtl/>
        </w:rPr>
        <w:t>פרסום רשימת החייבים בשמירה על לוח המודעות בישוב, שבועיים לפני מועד השמירה, יהווה ראייה חלוטה כי דבר השמירה הגיע לידיעתו של השומר.</w:t>
      </w:r>
      <w:bookmarkEnd w:id="17"/>
    </w:p>
    <w:p w14:paraId="7264BEFA" w14:textId="77777777" w:rsidR="00D233A3" w:rsidRDefault="00D233A3" w:rsidP="00D233A3">
      <w:pPr>
        <w:pStyle w:val="P00"/>
        <w:spacing w:before="72"/>
        <w:ind w:left="0" w:right="1134"/>
        <w:rPr>
          <w:rStyle w:val="default"/>
          <w:rFonts w:cs="FrankRuehl" w:hint="cs"/>
          <w:rtl/>
        </w:rPr>
      </w:pPr>
      <w:bookmarkStart w:id="18" w:name="Seif23"/>
      <w:bookmarkEnd w:id="18"/>
      <w:r>
        <w:rPr>
          <w:rFonts w:cs="Miriam"/>
          <w:lang w:val="he-IL"/>
        </w:rPr>
        <w:pict w14:anchorId="5DA2FCD4">
          <v:rect id="_x0000_s1730" style="position:absolute;left:0;text-align:left;margin-left:464.35pt;margin-top:7.1pt;width:75.05pt;height:30.6pt;z-index:251681792" o:allowincell="f" filled="f" stroked="f" strokecolor="lime" strokeweight=".25pt">
            <v:textbox style="mso-next-textbox:#_x0000_s1730" inset="0,0,0,0">
              <w:txbxContent>
                <w:p w14:paraId="135045FF" w14:textId="77777777" w:rsidR="00D233A3" w:rsidRDefault="00D233A3" w:rsidP="00D233A3">
                  <w:pPr>
                    <w:pStyle w:val="a7"/>
                    <w:rPr>
                      <w:rFonts w:hint="cs"/>
                      <w:noProof/>
                      <w:rtl/>
                    </w:rPr>
                  </w:pPr>
                  <w:r>
                    <w:rPr>
                      <w:rFonts w:hint="cs"/>
                      <w:rtl/>
                    </w:rPr>
                    <w:t>מרחב השמירה</w:t>
                  </w:r>
                </w:p>
                <w:p w14:paraId="0999F605" w14:textId="77777777" w:rsidR="00D233A3" w:rsidRDefault="00D233A3" w:rsidP="00D233A3">
                  <w:pPr>
                    <w:pStyle w:val="a7"/>
                    <w:rPr>
                      <w:rFonts w:hint="cs"/>
                      <w:noProof/>
                      <w:rtl/>
                    </w:rPr>
                  </w:pPr>
                  <w:r>
                    <w:rPr>
                      <w:rFonts w:hint="cs"/>
                      <w:noProof/>
                      <w:rtl/>
                    </w:rPr>
                    <w:t>תיקון מס' 23 (מס' 1643) תשס"ט-2009</w:t>
                  </w:r>
                </w:p>
              </w:txbxContent>
            </v:textbox>
            <w10:anchorlock/>
          </v:rect>
        </w:pict>
      </w:r>
      <w:r w:rsidR="00AE3A57">
        <w:rPr>
          <w:rStyle w:val="big-number"/>
          <w:rFonts w:cs="Miriam" w:hint="cs"/>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הממונה על השמירה, לאחר שנועץ ביועץ המשפטי, רשאי לקבוע כי שטח פלוני שתחומו ייקבע במפה החתומה על ידו יהיה מרחב שמירה, בין אם כלול בשטח זה תחום ישוב שהוטלה על תושביו חובת שמירה ובין אם לאו.</w:t>
      </w:r>
    </w:p>
    <w:p w14:paraId="1DFF75D5" w14:textId="77777777" w:rsidR="00D233A3" w:rsidRDefault="00D233A3" w:rsidP="00D233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 מרחב שמירה תחום ישוב, שהוטלה על תושביו חובת שמירה, תהיה רשות השמירה שמונתה באותו ישוב לפי סעיף 3(ב) רשות השמירה במרחב השמירה; לא כלל מרחב שמירה תחום ישוב כאמור, ימנה הממונה על השמירה רשות שמירה באותו מרחב שמירה.</w:t>
      </w:r>
    </w:p>
    <w:p w14:paraId="6C582D57" w14:textId="77777777" w:rsidR="00D233A3" w:rsidRDefault="00D233A3" w:rsidP="00D233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C026B">
        <w:rPr>
          <w:rStyle w:val="default"/>
          <w:rFonts w:cs="FrankRuehl" w:hint="cs"/>
          <w:rtl/>
        </w:rPr>
        <w:t>בשטח במרחב השמירה, שאינו תחום ישוב, שהוטלה על תושביו חובת שמירה, יהיו לרשות השמירה של אותו מרחב שמירה כל סמכויות השומר לפי סעיף 3א.</w:t>
      </w:r>
    </w:p>
    <w:p w14:paraId="0DD04EF5" w14:textId="77777777" w:rsidR="000C026B" w:rsidRDefault="000C026B" w:rsidP="00D233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כלל מרחב השמירה תחום ישוב, שהוטלה על תושביו חובת שמירה, רשאית רשות השמירה של אותו מרחב שמירה להסתייע בפעילותה במרחב השמירה בשומרים מאותו ישוב; החובות המוטלות על שומר לפי הצו יחולו גם ביחס לשטח במרחב השמירה שאינו תחום ישוב.</w:t>
      </w:r>
    </w:p>
    <w:p w14:paraId="0B71B34C" w14:textId="77777777" w:rsidR="000C026B" w:rsidRDefault="000C026B" w:rsidP="000C026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בשטח במרחב השמירה, שאינו תחום ישוב שהוטלה על תושביו חובת שמירה, יהיו לשומר הפועל כאמור בסעיף קטן (ד) כל סמכויות השומר לפי סעיף 3א, רק בעת שהוא נלווה לרשות השמירה של אותו מרחב שמירה ובנוכחותה.</w:t>
      </w:r>
    </w:p>
    <w:p w14:paraId="23F8171E" w14:textId="77777777" w:rsidR="000C026B" w:rsidRDefault="000C026B" w:rsidP="000C026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מסמכויות רשות השמירה או שומר בתחום ישוב שהוטלה על תושביו חובת שמירה.</w:t>
      </w:r>
    </w:p>
    <w:p w14:paraId="7F9BAFB0" w14:textId="77777777" w:rsidR="00D233A3" w:rsidRPr="006A5BED" w:rsidRDefault="00D233A3" w:rsidP="00D233A3">
      <w:pPr>
        <w:pStyle w:val="P00"/>
        <w:spacing w:before="0"/>
        <w:ind w:left="0" w:right="1134"/>
        <w:rPr>
          <w:rStyle w:val="default"/>
          <w:rFonts w:cs="FrankRuehl" w:hint="cs"/>
          <w:vanish/>
          <w:color w:val="FF0000"/>
          <w:sz w:val="20"/>
          <w:szCs w:val="20"/>
          <w:shd w:val="clear" w:color="auto" w:fill="FFFF99"/>
          <w:rtl/>
        </w:rPr>
      </w:pPr>
      <w:bookmarkStart w:id="19" w:name="Rov17"/>
      <w:r w:rsidRPr="006A5BED">
        <w:rPr>
          <w:rStyle w:val="default"/>
          <w:rFonts w:cs="FrankRuehl" w:hint="cs"/>
          <w:vanish/>
          <w:color w:val="FF0000"/>
          <w:sz w:val="20"/>
          <w:szCs w:val="20"/>
          <w:shd w:val="clear" w:color="auto" w:fill="FFFF99"/>
          <w:rtl/>
        </w:rPr>
        <w:t>מיום 29.7.2009</w:t>
      </w:r>
    </w:p>
    <w:p w14:paraId="12AFF252"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23 (מס' 1643) תשס"ט-2009</w:t>
      </w:r>
    </w:p>
    <w:p w14:paraId="02EFDF2D"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hyperlink r:id="rId39" w:history="1">
        <w:r w:rsidRPr="006A5BED">
          <w:rPr>
            <w:rStyle w:val="Hyperlink"/>
            <w:rFonts w:cs="FrankRuehl" w:hint="cs"/>
            <w:vanish/>
            <w:szCs w:val="20"/>
            <w:shd w:val="clear" w:color="auto" w:fill="FFFF99"/>
            <w:rtl/>
          </w:rPr>
          <w:t>קובץ המנשרים מס' 232</w:t>
        </w:r>
      </w:hyperlink>
      <w:r w:rsidRPr="006A5BED">
        <w:rPr>
          <w:rStyle w:val="default"/>
          <w:rFonts w:cs="FrankRuehl" w:hint="cs"/>
          <w:vanish/>
          <w:sz w:val="20"/>
          <w:szCs w:val="20"/>
          <w:shd w:val="clear" w:color="auto" w:fill="FFFF99"/>
          <w:rtl/>
        </w:rPr>
        <w:t xml:space="preserve"> מחודש אוקטובר 2009 עמ' 5717</w:t>
      </w:r>
    </w:p>
    <w:p w14:paraId="47517B58" w14:textId="77777777" w:rsidR="00D233A3" w:rsidRPr="001D6DC7" w:rsidRDefault="00D233A3"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3/1</w:t>
      </w:r>
      <w:bookmarkEnd w:id="19"/>
    </w:p>
    <w:p w14:paraId="1BF5A914" w14:textId="77777777" w:rsidR="003C113E" w:rsidRDefault="003C113E" w:rsidP="003C113E">
      <w:pPr>
        <w:pStyle w:val="P00"/>
        <w:spacing w:before="72"/>
        <w:ind w:left="0" w:right="1134"/>
        <w:rPr>
          <w:rStyle w:val="default"/>
          <w:rFonts w:cs="FrankRuehl" w:hint="cs"/>
          <w:rtl/>
        </w:rPr>
      </w:pPr>
      <w:bookmarkStart w:id="20" w:name="Seif15"/>
      <w:bookmarkEnd w:id="20"/>
      <w:r>
        <w:rPr>
          <w:rFonts w:cs="Miriam"/>
          <w:lang w:val="he-IL"/>
        </w:rPr>
        <w:pict w14:anchorId="50CA489A">
          <v:rect id="_x0000_s1682" style="position:absolute;left:0;text-align:left;margin-left:464.35pt;margin-top:7.1pt;width:75.05pt;height:74.3pt;z-index:251652096" o:allowincell="f" filled="f" stroked="f" strokecolor="lime" strokeweight=".25pt">
            <v:textbox style="mso-next-textbox:#_x0000_s1682" inset="0,0,0,0">
              <w:txbxContent>
                <w:p w14:paraId="7230F739" w14:textId="77777777" w:rsidR="004001D2" w:rsidRDefault="004001D2" w:rsidP="003C113E">
                  <w:pPr>
                    <w:pStyle w:val="a7"/>
                    <w:rPr>
                      <w:rFonts w:hint="cs"/>
                      <w:noProof/>
                      <w:rtl/>
                    </w:rPr>
                  </w:pPr>
                  <w:r>
                    <w:rPr>
                      <w:rFonts w:hint="cs"/>
                      <w:rtl/>
                    </w:rPr>
                    <w:t>סמכויות שומר</w:t>
                  </w:r>
                </w:p>
                <w:p w14:paraId="5B893559" w14:textId="77777777" w:rsidR="004001D2" w:rsidRDefault="004001D2" w:rsidP="00E8422E">
                  <w:pPr>
                    <w:pStyle w:val="a7"/>
                    <w:rPr>
                      <w:rFonts w:hint="cs"/>
                      <w:noProof/>
                      <w:rtl/>
                    </w:rPr>
                  </w:pPr>
                  <w:r>
                    <w:rPr>
                      <w:rFonts w:hint="cs"/>
                      <w:noProof/>
                      <w:rtl/>
                    </w:rPr>
                    <w:t>תיקון מס' 5 (מס' 898) תשמ"א-1981</w:t>
                  </w:r>
                </w:p>
                <w:p w14:paraId="39D08A0C" w14:textId="77777777" w:rsidR="004001D2" w:rsidRDefault="004001D2" w:rsidP="00E8422E">
                  <w:pPr>
                    <w:pStyle w:val="a7"/>
                    <w:rPr>
                      <w:rFonts w:hint="cs"/>
                      <w:noProof/>
                      <w:rtl/>
                    </w:rPr>
                  </w:pPr>
                  <w:r>
                    <w:rPr>
                      <w:rFonts w:hint="cs"/>
                      <w:noProof/>
                      <w:rtl/>
                    </w:rPr>
                    <w:t>תיקון מס' 6 (מס' 1052) תשמ"ג-1983</w:t>
                  </w:r>
                </w:p>
                <w:p w14:paraId="104CCBB9" w14:textId="77777777" w:rsidR="004001D2" w:rsidRDefault="004001D2" w:rsidP="00E8422E">
                  <w:pPr>
                    <w:pStyle w:val="a7"/>
                    <w:rPr>
                      <w:rFonts w:hint="cs"/>
                      <w:noProof/>
                      <w:rtl/>
                    </w:rPr>
                  </w:pPr>
                  <w:r>
                    <w:rPr>
                      <w:rFonts w:hint="cs"/>
                      <w:noProof/>
                      <w:rtl/>
                    </w:rPr>
                    <w:t>תיקון מס' 15 (מס' 1448) תשנ"ז-1997</w:t>
                  </w:r>
                </w:p>
                <w:p w14:paraId="6D30381E" w14:textId="77777777" w:rsidR="000C026B" w:rsidRDefault="000C026B" w:rsidP="000C026B">
                  <w:pPr>
                    <w:pStyle w:val="a7"/>
                    <w:rPr>
                      <w:rFonts w:hint="cs"/>
                      <w:noProof/>
                      <w:rtl/>
                    </w:rPr>
                  </w:pPr>
                  <w:r>
                    <w:rPr>
                      <w:rFonts w:hint="cs"/>
                      <w:noProof/>
                      <w:rtl/>
                    </w:rPr>
                    <w:t>תיקון מס' 23 (מס' 1643) תשס"ט-2009</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לשומר במילוי תפקידו</w:t>
      </w:r>
      <w:r w:rsidR="003254B8">
        <w:rPr>
          <w:rStyle w:val="default"/>
          <w:rFonts w:cs="FrankRuehl" w:hint="cs"/>
          <w:rtl/>
        </w:rPr>
        <w:t xml:space="preserve"> </w:t>
      </w:r>
      <w:r w:rsidR="003254B8" w:rsidRPr="003254B8">
        <w:rPr>
          <w:rStyle w:val="default"/>
          <w:rFonts w:cs="FrankRuehl" w:hint="cs"/>
          <w:rtl/>
        </w:rPr>
        <w:t>הנושא עמו תעודת שומר בנוסח המפורט בתוספת לצו זה</w:t>
      </w:r>
      <w:r w:rsidR="00294A20">
        <w:rPr>
          <w:rStyle w:val="default"/>
          <w:rFonts w:cs="FrankRuehl" w:hint="cs"/>
          <w:rtl/>
        </w:rPr>
        <w:t xml:space="preserve"> </w:t>
      </w:r>
      <w:r w:rsidR="00294A20" w:rsidRPr="00294A20">
        <w:rPr>
          <w:rStyle w:val="default"/>
          <w:rFonts w:cs="FrankRuehl" w:hint="cs"/>
          <w:rtl/>
        </w:rPr>
        <w:t>ותעודת זהות שהוצאה לפי הדין החל בישראל</w:t>
      </w:r>
      <w:r>
        <w:rPr>
          <w:rStyle w:val="default"/>
          <w:rFonts w:cs="FrankRuehl" w:hint="cs"/>
          <w:rtl/>
        </w:rPr>
        <w:t xml:space="preserve"> ולרשות שמירה, כמשמעותה בסעיף 3 לצו זה, תהיינה </w:t>
      </w:r>
      <w:r w:rsidR="000C026B">
        <w:rPr>
          <w:rStyle w:val="default"/>
          <w:rFonts w:cs="FrankRuehl" w:hint="cs"/>
          <w:rtl/>
        </w:rPr>
        <w:t xml:space="preserve">בתחום ישוב </w:t>
      </w:r>
      <w:r>
        <w:rPr>
          <w:rStyle w:val="default"/>
          <w:rFonts w:cs="FrankRuehl" w:hint="cs"/>
          <w:rtl/>
        </w:rPr>
        <w:t>הסמכויות הבאות:</w:t>
      </w:r>
    </w:p>
    <w:p w14:paraId="3A642108" w14:textId="77777777" w:rsidR="00CA2C24" w:rsidRDefault="00CA2C24" w:rsidP="003C113E">
      <w:pPr>
        <w:pStyle w:val="P00"/>
        <w:spacing w:before="72"/>
        <w:ind w:left="0" w:right="1134"/>
        <w:rPr>
          <w:rStyle w:val="default"/>
          <w:rFonts w:cs="FrankRuehl" w:hint="cs"/>
          <w:rtl/>
        </w:rPr>
      </w:pPr>
    </w:p>
    <w:p w14:paraId="2E5415A9" w14:textId="77777777" w:rsidR="001D6DC7" w:rsidRDefault="001D6DC7" w:rsidP="003C113E">
      <w:pPr>
        <w:pStyle w:val="P00"/>
        <w:spacing w:before="72"/>
        <w:ind w:left="0" w:right="1134"/>
        <w:rPr>
          <w:rStyle w:val="default"/>
          <w:rFonts w:cs="FrankRuehl" w:hint="cs"/>
          <w:rtl/>
        </w:rPr>
      </w:pPr>
    </w:p>
    <w:p w14:paraId="6ACFC17E" w14:textId="77777777" w:rsidR="00CA2C24" w:rsidRDefault="00CA2C24" w:rsidP="00CA2C24">
      <w:pPr>
        <w:pStyle w:val="P00"/>
        <w:spacing w:before="72"/>
        <w:ind w:left="624" w:right="1134"/>
        <w:rPr>
          <w:rStyle w:val="default"/>
          <w:rFonts w:cs="FrankRuehl" w:hint="cs"/>
          <w:rtl/>
        </w:rPr>
      </w:pPr>
      <w:r>
        <w:rPr>
          <w:rFonts w:cs="FrankRuehl" w:hint="cs"/>
          <w:sz w:val="26"/>
          <w:rtl/>
          <w:lang w:eastAsia="en-US"/>
        </w:rPr>
        <w:pict w14:anchorId="7B5011E3">
          <v:shape id="_x0000_s1697" type="#_x0000_t202" style="position:absolute;left:0;text-align:left;margin-left:470.35pt;margin-top:7.1pt;width:1in;height:18pt;z-index:251661312" filled="f" stroked="f">
            <v:textbox inset="1mm,0,1mm,0">
              <w:txbxContent>
                <w:p w14:paraId="66FF4356"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(1)</w:t>
      </w:r>
      <w:r>
        <w:rPr>
          <w:rStyle w:val="default"/>
          <w:rFonts w:cs="FrankRuehl" w:hint="cs"/>
          <w:rtl/>
        </w:rPr>
        <w:tab/>
        <w:t>לדרוש מכל אדם למסור לו ידיעות מלאות המאפשרות את זיהויו ולהציג בפניו כל תעודה שברשותו המאפשרת זיהויו;</w:t>
      </w:r>
    </w:p>
    <w:p w14:paraId="3F3EFB74" w14:textId="77777777" w:rsidR="00CA2C24" w:rsidRPr="00CA2C24" w:rsidRDefault="00CA2C24" w:rsidP="00CA2C24">
      <w:pPr>
        <w:pStyle w:val="P00"/>
        <w:spacing w:before="72"/>
        <w:ind w:left="624" w:right="1134"/>
        <w:rPr>
          <w:rStyle w:val="default"/>
          <w:rFonts w:cs="FrankRuehl" w:hint="cs"/>
          <w:rtl/>
        </w:rPr>
      </w:pPr>
      <w:r>
        <w:rPr>
          <w:rFonts w:cs="FrankRuehl" w:hint="cs"/>
          <w:sz w:val="26"/>
          <w:rtl/>
          <w:lang w:eastAsia="en-US"/>
        </w:rPr>
        <w:pict w14:anchorId="49CB186B">
          <v:shape id="_x0000_s1698" type="#_x0000_t202" style="position:absolute;left:0;text-align:left;margin-left:470.35pt;margin-top:7.1pt;width:1in;height:39.9pt;z-index:251662336" filled="f" stroked="f">
            <v:textbox inset="1mm,0,1mm,0">
              <w:txbxContent>
                <w:p w14:paraId="2338522C" w14:textId="77777777" w:rsidR="004001D2" w:rsidRDefault="004001D2" w:rsidP="00E8422E">
                  <w:pPr>
                    <w:pStyle w:val="a7"/>
                    <w:rPr>
                      <w:rFonts w:hint="cs"/>
                      <w:noProof/>
                      <w:rtl/>
                    </w:rPr>
                  </w:pPr>
                  <w:r>
                    <w:rPr>
                      <w:rFonts w:hint="cs"/>
                      <w:noProof/>
                      <w:rtl/>
                    </w:rPr>
                    <w:t>תיקון מס' 10 (מס' 1365) תשנ"ב-1992</w:t>
                  </w:r>
                </w:p>
                <w:p w14:paraId="42B51BC1" w14:textId="77777777" w:rsidR="004001D2" w:rsidRDefault="004001D2" w:rsidP="00E8422E">
                  <w:pPr>
                    <w:pStyle w:val="a7"/>
                    <w:rPr>
                      <w:rFonts w:hint="cs"/>
                      <w:noProof/>
                      <w:rtl/>
                    </w:rPr>
                  </w:pPr>
                  <w:r>
                    <w:rPr>
                      <w:rFonts w:hint="cs"/>
                      <w:noProof/>
                      <w:rtl/>
                    </w:rPr>
                    <w:t>תיקון מס' 13 (מס' 1388) תשנ"ג-1993</w:t>
                  </w:r>
                </w:p>
              </w:txbxContent>
            </v:textbox>
          </v:shape>
        </w:pict>
      </w:r>
      <w:r>
        <w:rPr>
          <w:rStyle w:val="default"/>
          <w:rFonts w:cs="FrankRuehl" w:hint="cs"/>
          <w:rtl/>
        </w:rPr>
        <w:t>(</w:t>
      </w:r>
      <w:r w:rsidRPr="00CA2C24">
        <w:rPr>
          <w:rStyle w:val="default"/>
          <w:rFonts w:cs="FrankRuehl" w:hint="cs"/>
          <w:rtl/>
        </w:rPr>
        <w:t>2)</w:t>
      </w:r>
      <w:r w:rsidRPr="00CA2C24">
        <w:rPr>
          <w:rStyle w:val="default"/>
          <w:rFonts w:cs="FrankRuehl" w:hint="cs"/>
          <w:rtl/>
        </w:rPr>
        <w:tab/>
        <w:t>לדרוש מכל אדם להתלוות אליו לתחנת המשטרה או עד לבואו של שוטר או חייל אם לא הזדהה בפניו כאמור או אם יש לשומר יסוד סביר להניח שאותו אדם עבר עבירה זה מקרוב</w:t>
      </w:r>
      <w:r w:rsidR="001C35B2">
        <w:rPr>
          <w:rStyle w:val="default"/>
          <w:rFonts w:cs="FrankRuehl" w:hint="cs"/>
          <w:rtl/>
        </w:rPr>
        <w:t xml:space="preserve"> </w:t>
      </w:r>
      <w:r w:rsidR="001C35B2" w:rsidRPr="001C35B2">
        <w:rPr>
          <w:rStyle w:val="default"/>
          <w:rFonts w:cs="FrankRuehl" w:hint="cs"/>
          <w:rtl/>
        </w:rPr>
        <w:t>או אם יש לשומר יסוד סביר להניח שאותו אדם עבר עבירה שהעונש הקבוע בצידה הוא מעל לשלוש שנות מאסר</w:t>
      </w:r>
      <w:r w:rsidRPr="00CA2C24">
        <w:rPr>
          <w:rStyle w:val="default"/>
          <w:rFonts w:cs="FrankRuehl" w:hint="cs"/>
          <w:rtl/>
        </w:rPr>
        <w:t>;</w:t>
      </w:r>
    </w:p>
    <w:p w14:paraId="6E417491" w14:textId="77777777" w:rsidR="00CA2C24" w:rsidRPr="00CA2C24" w:rsidRDefault="00CA2C24" w:rsidP="001C35B2">
      <w:pPr>
        <w:pStyle w:val="P00"/>
        <w:spacing w:before="72"/>
        <w:ind w:left="624" w:right="1134"/>
        <w:rPr>
          <w:rStyle w:val="default"/>
          <w:rFonts w:cs="FrankRuehl" w:hint="cs"/>
          <w:rtl/>
        </w:rPr>
      </w:pPr>
      <w:r w:rsidRPr="00CA2C24">
        <w:rPr>
          <w:rStyle w:val="default"/>
          <w:rFonts w:cs="FrankRuehl" w:hint="cs"/>
          <w:rtl/>
        </w:rPr>
        <w:pict w14:anchorId="0F748A87">
          <v:shape id="_x0000_s1699" type="#_x0000_t202" style="position:absolute;left:0;text-align:left;margin-left:470.35pt;margin-top:7.1pt;width:1in;height:38.3pt;z-index:251663360" filled="f" stroked="f">
            <v:textbox inset="1mm,0,1mm,0">
              <w:txbxContent>
                <w:p w14:paraId="52FC06A9" w14:textId="77777777" w:rsidR="004001D2" w:rsidRDefault="004001D2" w:rsidP="00E8422E">
                  <w:pPr>
                    <w:pStyle w:val="a7"/>
                    <w:rPr>
                      <w:rFonts w:hint="cs"/>
                      <w:noProof/>
                      <w:rtl/>
                    </w:rPr>
                  </w:pPr>
                  <w:r>
                    <w:rPr>
                      <w:rFonts w:hint="cs"/>
                      <w:noProof/>
                      <w:rtl/>
                    </w:rPr>
                    <w:t>תיקון מס' 10 (מס' 1365) תשנ"ב-1992</w:t>
                  </w:r>
                </w:p>
                <w:p w14:paraId="299875D6" w14:textId="77777777" w:rsidR="004001D2" w:rsidRDefault="004001D2" w:rsidP="001C35B2">
                  <w:pPr>
                    <w:pStyle w:val="a7"/>
                    <w:rPr>
                      <w:rFonts w:hint="cs"/>
                      <w:noProof/>
                      <w:rtl/>
                    </w:rPr>
                  </w:pPr>
                  <w:r>
                    <w:rPr>
                      <w:rFonts w:hint="cs"/>
                      <w:noProof/>
                      <w:rtl/>
                    </w:rPr>
                    <w:t>תיקון מס' 13 (מס' 1388) תשנ"ג-1993</w:t>
                  </w:r>
                </w:p>
              </w:txbxContent>
            </v:textbox>
          </v:shape>
        </w:pict>
      </w:r>
      <w:r>
        <w:rPr>
          <w:rStyle w:val="default"/>
          <w:rFonts w:cs="FrankRuehl" w:hint="cs"/>
          <w:rtl/>
        </w:rPr>
        <w:t>(</w:t>
      </w:r>
      <w:r w:rsidRPr="00CA2C24">
        <w:rPr>
          <w:rStyle w:val="default"/>
          <w:rFonts w:cs="FrankRuehl" w:hint="cs"/>
          <w:rtl/>
        </w:rPr>
        <w:t>3)</w:t>
      </w:r>
      <w:r w:rsidRPr="00CA2C24">
        <w:rPr>
          <w:rStyle w:val="default"/>
          <w:rFonts w:cs="FrankRuehl" w:hint="cs"/>
          <w:rtl/>
        </w:rPr>
        <w:tab/>
        <w:t xml:space="preserve">לערוך חיפוש בכליו או בגופו של אדם או בכלי רכבו אם יש לו חשד סביר כי אותו אדם נושא איתו, שלא כדין, סכין, כלי יריה או חומר נפיץ או מבעיר </w:t>
      </w:r>
      <w:r w:rsidR="001C35B2" w:rsidRPr="001C35B2">
        <w:rPr>
          <w:rStyle w:val="default"/>
          <w:rFonts w:cs="FrankRuehl" w:hint="cs"/>
          <w:rtl/>
        </w:rPr>
        <w:t>או אם יש לו יסוד סביר להניח, כי החיפוש דרוש למנוע סיכון חיי אדם</w:t>
      </w:r>
      <w:r w:rsidRPr="00CA2C24">
        <w:rPr>
          <w:rStyle w:val="default"/>
          <w:rFonts w:cs="FrankRuehl" w:hint="cs"/>
          <w:rtl/>
        </w:rPr>
        <w:t>;</w:t>
      </w:r>
    </w:p>
    <w:p w14:paraId="6021E04D" w14:textId="77777777" w:rsidR="00CA2C24" w:rsidRPr="00CA2C24" w:rsidRDefault="00CA2C24" w:rsidP="00CA2C24">
      <w:pPr>
        <w:pStyle w:val="P00"/>
        <w:spacing w:before="72"/>
        <w:ind w:left="624" w:right="1134"/>
        <w:rPr>
          <w:rStyle w:val="default"/>
          <w:rFonts w:cs="FrankRuehl" w:hint="cs"/>
          <w:rtl/>
        </w:rPr>
      </w:pPr>
      <w:r w:rsidRPr="00CA2C24">
        <w:rPr>
          <w:rStyle w:val="default"/>
          <w:rFonts w:cs="FrankRuehl" w:hint="cs"/>
          <w:rtl/>
        </w:rPr>
        <w:pict w14:anchorId="04F325BA">
          <v:shape id="_x0000_s1700" type="#_x0000_t202" style="position:absolute;left:0;text-align:left;margin-left:470.35pt;margin-top:7.1pt;width:1in;height:18pt;z-index:251664384" filled="f" stroked="f">
            <v:textbox inset="1mm,0,1mm,0">
              <w:txbxContent>
                <w:p w14:paraId="3FABAD8D"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w:t>
      </w:r>
      <w:r w:rsidRPr="00CA2C24">
        <w:rPr>
          <w:rStyle w:val="default"/>
          <w:rFonts w:cs="FrankRuehl" w:hint="cs"/>
          <w:rtl/>
        </w:rPr>
        <w:t>4)</w:t>
      </w:r>
      <w:r w:rsidRPr="00CA2C24">
        <w:rPr>
          <w:rStyle w:val="default"/>
          <w:rFonts w:cs="FrankRuehl" w:hint="cs"/>
          <w:rtl/>
        </w:rPr>
        <w:tab/>
        <w:t>לתפוס חפץ, אם יש לו יסוד סביר להניח כי באותו חפץ נעברה, או עומדים לעבור עבירה, או שהוא עשוי לשמש ראיה בהליך משפטי בשל עבירה, או שהוא עשוי לשמש ראיה בהליך משפטי בשל עבירה, או שניתן כשכר בעד ביצוע עבירה או כאמצעי לביצועה; עשה השומר שימוש בסמכות זו, ימסור מיד את החפץ אשר תפס לידיו של שוטר או חייל;</w:t>
      </w:r>
    </w:p>
    <w:p w14:paraId="0EA6CD1B" w14:textId="77777777" w:rsidR="00CA2C24" w:rsidRPr="00CA2C24" w:rsidRDefault="00CA2C24" w:rsidP="00CA2C24">
      <w:pPr>
        <w:pStyle w:val="P00"/>
        <w:spacing w:before="72"/>
        <w:ind w:left="624" w:right="1134"/>
        <w:rPr>
          <w:rStyle w:val="default"/>
          <w:rFonts w:cs="FrankRuehl" w:hint="cs"/>
          <w:rtl/>
        </w:rPr>
      </w:pPr>
      <w:r w:rsidRPr="00CA2C24">
        <w:rPr>
          <w:rStyle w:val="default"/>
          <w:rFonts w:cs="FrankRuehl" w:hint="cs"/>
          <w:rtl/>
        </w:rPr>
        <w:pict w14:anchorId="7EFB0B63">
          <v:shape id="_x0000_s1696" type="#_x0000_t202" style="position:absolute;left:0;text-align:left;margin-left:470.35pt;margin-top:7.1pt;width:1in;height:18pt;z-index:251660288" filled="f" stroked="f">
            <v:textbox inset="1mm,0,1mm,0">
              <w:txbxContent>
                <w:p w14:paraId="1853F908" w14:textId="77777777" w:rsidR="004001D2" w:rsidRDefault="004001D2" w:rsidP="00E8422E">
                  <w:pPr>
                    <w:pStyle w:val="a7"/>
                    <w:rPr>
                      <w:rFonts w:hint="cs"/>
                      <w:noProof/>
                      <w:rtl/>
                    </w:rPr>
                  </w:pPr>
                  <w:r>
                    <w:rPr>
                      <w:rFonts w:hint="cs"/>
                      <w:noProof/>
                      <w:rtl/>
                    </w:rPr>
                    <w:t>תיקון מס' 10 (מס' 1365) תשנ"ב-1992</w:t>
                  </w:r>
                </w:p>
              </w:txbxContent>
            </v:textbox>
          </v:shape>
        </w:pict>
      </w:r>
      <w:r w:rsidR="003C113E">
        <w:rPr>
          <w:rStyle w:val="default"/>
          <w:rFonts w:cs="FrankRuehl" w:hint="cs"/>
          <w:rtl/>
        </w:rPr>
        <w:t>(</w:t>
      </w:r>
      <w:r w:rsidRPr="00CA2C24">
        <w:rPr>
          <w:rStyle w:val="default"/>
          <w:rFonts w:cs="FrankRuehl" w:hint="cs"/>
          <w:rtl/>
        </w:rPr>
        <w:t>5)</w:t>
      </w:r>
      <w:r w:rsidRPr="00CA2C24">
        <w:rPr>
          <w:rStyle w:val="default"/>
          <w:rFonts w:cs="FrankRuehl" w:hint="cs"/>
          <w:rtl/>
        </w:rPr>
        <w:tab/>
        <w:t xml:space="preserve">לעצור אדם, בלא צו מעצר, אם </w:t>
      </w:r>
      <w:r w:rsidRPr="00CA2C24">
        <w:rPr>
          <w:rStyle w:val="default"/>
          <w:rFonts w:cs="FrankRuehl"/>
          <w:rtl/>
        </w:rPr>
        <w:t>–</w:t>
      </w:r>
    </w:p>
    <w:p w14:paraId="30174433" w14:textId="77777777" w:rsidR="00CA2C24" w:rsidRPr="00CA2C24" w:rsidRDefault="00CA2C24" w:rsidP="00CA2C24">
      <w:pPr>
        <w:pStyle w:val="P00"/>
        <w:spacing w:before="72"/>
        <w:ind w:left="1021" w:right="1134"/>
        <w:rPr>
          <w:rStyle w:val="default"/>
          <w:rFonts w:cs="FrankRuehl" w:hint="cs"/>
          <w:rtl/>
        </w:rPr>
      </w:pPr>
      <w:r w:rsidRPr="00CA2C24">
        <w:rPr>
          <w:rStyle w:val="default"/>
          <w:rFonts w:cs="FrankRuehl" w:hint="cs"/>
          <w:rtl/>
        </w:rPr>
        <w:t>(א)</w:t>
      </w:r>
      <w:r w:rsidRPr="00CA2C24">
        <w:rPr>
          <w:rStyle w:val="default"/>
          <w:rFonts w:cs="FrankRuehl" w:hint="cs"/>
          <w:rtl/>
        </w:rPr>
        <w:tab/>
        <w:t>המעצר נעשה לצורך סיוע לחייל או לשוטר בעת מילוי תפקידו לפי דרישתו ובנוכחותו;</w:t>
      </w:r>
    </w:p>
    <w:p w14:paraId="07A025A2" w14:textId="77777777" w:rsidR="00CA2C24" w:rsidRDefault="00CA2C24" w:rsidP="00CA2C24">
      <w:pPr>
        <w:pStyle w:val="P00"/>
        <w:spacing w:before="72"/>
        <w:ind w:left="1021" w:right="1134"/>
        <w:rPr>
          <w:rStyle w:val="default"/>
          <w:rFonts w:cs="FrankRuehl" w:hint="cs"/>
          <w:rtl/>
        </w:rPr>
      </w:pPr>
      <w:r w:rsidRPr="00CA2C24">
        <w:rPr>
          <w:rStyle w:val="default"/>
          <w:rFonts w:cs="FrankRuehl" w:hint="cs"/>
          <w:rtl/>
        </w:rPr>
        <w:t>(ב)</w:t>
      </w:r>
      <w:r w:rsidRPr="00CA2C24">
        <w:rPr>
          <w:rStyle w:val="default"/>
          <w:rFonts w:cs="FrankRuehl" w:hint="cs"/>
          <w:rtl/>
        </w:rPr>
        <w:tab/>
        <w:t>האדם מבצע בפניו, או שיש לו יסוד סביר להניח שהאדם עבר, זה מקרוב, עבירה שהעונש הקבוע בצידה הוא מעל 3 שנות מאסר, ובלבד שקודם המעצר נדרש אותו אדם להילוות אל השומר אל תחנת משטרה או עד לבואו של שוטר או חייל או נדרש לעצור באם הינו בורח, והוא לא ציית לדרישה זו;</w:t>
      </w:r>
    </w:p>
    <w:p w14:paraId="25D067CF" w14:textId="77777777" w:rsidR="001C35B2" w:rsidRPr="001C35B2" w:rsidRDefault="001C35B2" w:rsidP="001C35B2">
      <w:pPr>
        <w:pStyle w:val="P00"/>
        <w:spacing w:before="72"/>
        <w:ind w:left="1021" w:right="1134"/>
        <w:rPr>
          <w:rStyle w:val="default"/>
          <w:rFonts w:cs="FrankRuehl" w:hint="cs"/>
          <w:rtl/>
        </w:rPr>
      </w:pPr>
      <w:r>
        <w:rPr>
          <w:rFonts w:cs="FrankRuehl" w:hint="cs"/>
          <w:sz w:val="26"/>
          <w:rtl/>
          <w:lang w:eastAsia="en-US"/>
        </w:rPr>
        <w:pict w14:anchorId="7FF0C55B">
          <v:shape id="_x0000_s1714" type="#_x0000_t202" style="position:absolute;left:0;text-align:left;margin-left:470.35pt;margin-top:7.1pt;width:1in;height:18pt;z-index:251670528" filled="f" stroked="f">
            <v:textbox inset="1mm,0,1mm,0">
              <w:txbxContent>
                <w:p w14:paraId="25A5FDD7" w14:textId="77777777" w:rsidR="004001D2" w:rsidRDefault="004001D2" w:rsidP="001C35B2">
                  <w:pPr>
                    <w:pStyle w:val="a7"/>
                    <w:rPr>
                      <w:rFonts w:hint="cs"/>
                      <w:noProof/>
                      <w:rtl/>
                    </w:rPr>
                  </w:pPr>
                  <w:r>
                    <w:rPr>
                      <w:rFonts w:hint="cs"/>
                      <w:noProof/>
                      <w:rtl/>
                    </w:rPr>
                    <w:t>תיקון מס' 13 (מס' 1388) תשנ"ג-1993</w:t>
                  </w:r>
                </w:p>
              </w:txbxContent>
            </v:textbox>
          </v:shape>
        </w:pict>
      </w:r>
      <w:r w:rsidRPr="001C35B2">
        <w:rPr>
          <w:rStyle w:val="default"/>
          <w:rFonts w:cs="FrankRuehl" w:hint="cs"/>
          <w:rtl/>
        </w:rPr>
        <w:t>(ג)</w:t>
      </w:r>
      <w:r w:rsidRPr="001C35B2">
        <w:rPr>
          <w:rStyle w:val="default"/>
          <w:rFonts w:cs="FrankRuehl" w:hint="cs"/>
          <w:rtl/>
        </w:rPr>
        <w:tab/>
        <w:t>האדם סירב להתלוות אליו לאחר שנדרש לכך לפי סעיף קטן (2);</w:t>
      </w:r>
    </w:p>
    <w:p w14:paraId="472B2D44" w14:textId="77777777" w:rsidR="00CA2C24" w:rsidRPr="00CA2C24" w:rsidRDefault="00CA2C24" w:rsidP="00CA2C24">
      <w:pPr>
        <w:pStyle w:val="P00"/>
        <w:spacing w:before="72"/>
        <w:ind w:left="624" w:right="1134"/>
        <w:rPr>
          <w:rStyle w:val="default"/>
          <w:rFonts w:cs="FrankRuehl" w:hint="cs"/>
          <w:rtl/>
        </w:rPr>
      </w:pPr>
      <w:r w:rsidRPr="00CA2C24">
        <w:rPr>
          <w:rStyle w:val="default"/>
          <w:rFonts w:cs="FrankRuehl" w:hint="cs"/>
          <w:rtl/>
        </w:rPr>
        <w:pict w14:anchorId="52D01F94">
          <v:shape id="_x0000_s1701" type="#_x0000_t202" style="position:absolute;left:0;text-align:left;margin-left:470.35pt;margin-top:7.1pt;width:1in;height:18pt;z-index:251665408" filled="f" stroked="f">
            <v:textbox style="mso-next-textbox:#_x0000_s1701" inset="1mm,0,1mm,0">
              <w:txbxContent>
                <w:p w14:paraId="7AA57DB9"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w:t>
      </w:r>
      <w:r w:rsidRPr="00CA2C24">
        <w:rPr>
          <w:rStyle w:val="default"/>
          <w:rFonts w:cs="FrankRuehl" w:hint="cs"/>
          <w:rtl/>
        </w:rPr>
        <w:t>6)</w:t>
      </w:r>
      <w:r w:rsidRPr="00CA2C24">
        <w:rPr>
          <w:rStyle w:val="default"/>
          <w:rFonts w:cs="FrankRuehl" w:hint="cs"/>
          <w:rtl/>
        </w:rPr>
        <w:tab/>
        <w:t>שומר שעצר אדם על פי סעיף קטן (5) ימסרנו מיד לחייל או לשוטר במילוי תפקידם או יביאנו מיד לחייל או לשוטר במילוי תפקידם או יביאנו מיד לתחנת המשטרה הקרובה;</w:t>
      </w:r>
    </w:p>
    <w:p w14:paraId="5E7464F7" w14:textId="77777777" w:rsidR="00CA2C24" w:rsidRPr="00CA2C24" w:rsidRDefault="00CA2C24" w:rsidP="00CA2C24">
      <w:pPr>
        <w:pStyle w:val="P00"/>
        <w:spacing w:before="72"/>
        <w:ind w:left="624" w:right="1134"/>
        <w:rPr>
          <w:rStyle w:val="default"/>
          <w:rFonts w:cs="FrankRuehl" w:hint="cs"/>
          <w:rtl/>
        </w:rPr>
      </w:pPr>
      <w:r w:rsidRPr="00CA2C24">
        <w:rPr>
          <w:rStyle w:val="default"/>
          <w:rFonts w:cs="FrankRuehl" w:hint="cs"/>
          <w:rtl/>
        </w:rPr>
        <w:pict w14:anchorId="155863C9">
          <v:shape id="_x0000_s1702" type="#_x0000_t202" style="position:absolute;left:0;text-align:left;margin-left:470.35pt;margin-top:7.1pt;width:1in;height:18pt;z-index:251666432" filled="f" stroked="f">
            <v:textbox style="mso-next-textbox:#_x0000_s1702" inset="1mm,0,1mm,0">
              <w:txbxContent>
                <w:p w14:paraId="71EE6F3B"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w:t>
      </w:r>
      <w:r w:rsidRPr="00CA2C24">
        <w:rPr>
          <w:rStyle w:val="default"/>
          <w:rFonts w:cs="FrankRuehl" w:hint="cs"/>
          <w:rtl/>
        </w:rPr>
        <w:t>7)</w:t>
      </w:r>
      <w:r w:rsidRPr="00CA2C24">
        <w:rPr>
          <w:rStyle w:val="default"/>
          <w:rFonts w:cs="FrankRuehl" w:hint="cs"/>
          <w:rtl/>
        </w:rPr>
        <w:tab/>
        <w:t>בנסיבות בהן הוסמך שומר בצו זה לעצור אדם, רשאי הוא להשתמש בכל אמצעי סביר הדרוש לביצוע המעצר, אם האדם מתנגד למעצר או מנסה להתחמק ממנו. עשה השומר שימוש בסמכות כאמור, יודיע על כך מיד לחייל או לשוטר שלידו מסר את העציר;</w:t>
      </w:r>
    </w:p>
    <w:p w14:paraId="32523AB6" w14:textId="77777777" w:rsidR="00CA2C24" w:rsidRPr="00CA2C24" w:rsidRDefault="00CA2C24" w:rsidP="00CA2C24">
      <w:pPr>
        <w:pStyle w:val="P00"/>
        <w:spacing w:before="72"/>
        <w:ind w:left="1021" w:right="1134" w:hanging="397"/>
        <w:rPr>
          <w:rStyle w:val="default"/>
          <w:rFonts w:cs="FrankRuehl" w:hint="cs"/>
          <w:rtl/>
        </w:rPr>
      </w:pPr>
      <w:r w:rsidRPr="00CA2C24">
        <w:rPr>
          <w:rStyle w:val="default"/>
          <w:rFonts w:cs="FrankRuehl" w:hint="cs"/>
          <w:rtl/>
        </w:rPr>
        <w:pict w14:anchorId="7AF8C286">
          <v:shape id="_x0000_s1703" type="#_x0000_t202" style="position:absolute;left:0;text-align:left;margin-left:470.35pt;margin-top:7.1pt;width:1in;height:18pt;z-index:251667456" filled="f" stroked="f">
            <v:textbox inset="1mm,0,1mm,0">
              <w:txbxContent>
                <w:p w14:paraId="2BCF3A14" w14:textId="77777777" w:rsidR="004001D2" w:rsidRDefault="004001D2" w:rsidP="00E8422E">
                  <w:pPr>
                    <w:pStyle w:val="a7"/>
                    <w:rPr>
                      <w:rFonts w:hint="cs"/>
                      <w:noProof/>
                      <w:rtl/>
                    </w:rPr>
                  </w:pPr>
                  <w:r>
                    <w:rPr>
                      <w:rFonts w:hint="cs"/>
                      <w:noProof/>
                      <w:rtl/>
                    </w:rPr>
                    <w:t>תיקון מס' 10 (מס' 1365) תשנ"ב-1992</w:t>
                  </w:r>
                </w:p>
              </w:txbxContent>
            </v:textbox>
          </v:shape>
        </w:pict>
      </w:r>
      <w:r>
        <w:rPr>
          <w:rStyle w:val="default"/>
          <w:rFonts w:cs="FrankRuehl" w:hint="cs"/>
          <w:rtl/>
        </w:rPr>
        <w:t>(</w:t>
      </w:r>
      <w:r w:rsidRPr="00CA2C24">
        <w:rPr>
          <w:rStyle w:val="default"/>
          <w:rFonts w:cs="FrankRuehl" w:hint="cs"/>
          <w:rtl/>
        </w:rPr>
        <w:t>8)</w:t>
      </w:r>
      <w:r w:rsidRPr="00CA2C24">
        <w:rPr>
          <w:rStyle w:val="default"/>
          <w:rFonts w:cs="FrankRuehl" w:hint="cs"/>
          <w:rtl/>
        </w:rPr>
        <w:tab/>
        <w:t>(א)</w:t>
      </w:r>
      <w:r w:rsidRPr="00CA2C24">
        <w:rPr>
          <w:rStyle w:val="default"/>
          <w:rFonts w:cs="FrankRuehl" w:hint="cs"/>
          <w:rtl/>
        </w:rPr>
        <w:tab/>
        <w:t>הרשות המוסמכת רשאית לקבוע כללים הנוגעים לאופן ביצוע השמירה, לרבות לגבי הנסיבות שבהן מותר לשומר לפתוח באש;</w:t>
      </w:r>
    </w:p>
    <w:p w14:paraId="17A32FF0" w14:textId="77777777" w:rsidR="00CA2C24" w:rsidRPr="00CA2C24" w:rsidRDefault="00CA2C24" w:rsidP="00CA2C24">
      <w:pPr>
        <w:pStyle w:val="P00"/>
        <w:spacing w:before="72"/>
        <w:ind w:left="1021" w:right="1134"/>
        <w:rPr>
          <w:rStyle w:val="default"/>
          <w:rFonts w:cs="FrankRuehl" w:hint="cs"/>
          <w:rtl/>
        </w:rPr>
      </w:pPr>
      <w:r w:rsidRPr="00CA2C24">
        <w:rPr>
          <w:rStyle w:val="default"/>
          <w:rFonts w:cs="FrankRuehl" w:hint="cs"/>
          <w:rtl/>
        </w:rPr>
        <w:t>(ב)</w:t>
      </w:r>
      <w:r w:rsidRPr="00CA2C24">
        <w:rPr>
          <w:rStyle w:val="default"/>
          <w:rFonts w:cs="FrankRuehl" w:hint="cs"/>
          <w:rtl/>
        </w:rPr>
        <w:tab/>
        <w:t>כללים, כאמור בסעיף קטן (א) יפורסמו בדרך שתקבע הרשות המוסמכת.</w:t>
      </w:r>
    </w:p>
    <w:p w14:paraId="6A72B92A"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21" w:name="Rov18"/>
      <w:r w:rsidRPr="006A5BED">
        <w:rPr>
          <w:rStyle w:val="default"/>
          <w:rFonts w:cs="FrankRuehl" w:hint="cs"/>
          <w:vanish/>
          <w:color w:val="FF0000"/>
          <w:sz w:val="20"/>
          <w:szCs w:val="20"/>
          <w:shd w:val="clear" w:color="auto" w:fill="FFFF99"/>
          <w:rtl/>
        </w:rPr>
        <w:t>מיום 2.3.1981</w:t>
      </w:r>
    </w:p>
    <w:p w14:paraId="4E367C30" w14:textId="77777777" w:rsidR="003C113E" w:rsidRPr="006A5BED" w:rsidRDefault="003C113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5</w:t>
      </w:r>
      <w:r w:rsidRPr="006A5BED">
        <w:rPr>
          <w:rStyle w:val="default"/>
          <w:rFonts w:cs="FrankRuehl" w:hint="cs"/>
          <w:b/>
          <w:bCs/>
          <w:vanish/>
          <w:sz w:val="20"/>
          <w:szCs w:val="20"/>
          <w:shd w:val="clear" w:color="auto" w:fill="FFFF99"/>
          <w:rtl/>
        </w:rPr>
        <w:t xml:space="preserve"> (מס' 898) תשמ"א-1981</w:t>
      </w:r>
    </w:p>
    <w:p w14:paraId="1B4727EA"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40"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880</w:t>
      </w:r>
    </w:p>
    <w:p w14:paraId="13D2F3C2"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3א</w:t>
      </w:r>
    </w:p>
    <w:p w14:paraId="1EDE1259"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p>
    <w:p w14:paraId="4872B500" w14:textId="77777777" w:rsidR="003254B8" w:rsidRPr="006A5BED" w:rsidRDefault="003254B8" w:rsidP="003254B8">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5.4.1983</w:t>
      </w:r>
    </w:p>
    <w:p w14:paraId="7396A494" w14:textId="77777777" w:rsidR="003254B8" w:rsidRPr="006A5BED" w:rsidRDefault="003254B8"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6</w:t>
      </w:r>
      <w:r w:rsidRPr="006A5BED">
        <w:rPr>
          <w:rStyle w:val="default"/>
          <w:rFonts w:cs="FrankRuehl" w:hint="cs"/>
          <w:b/>
          <w:bCs/>
          <w:vanish/>
          <w:sz w:val="20"/>
          <w:szCs w:val="20"/>
          <w:shd w:val="clear" w:color="auto" w:fill="FFFF99"/>
          <w:rtl/>
        </w:rPr>
        <w:t xml:space="preserve"> (מס' 1052) תשמ"ג-1983</w:t>
      </w:r>
    </w:p>
    <w:p w14:paraId="7534AAF6"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hyperlink r:id="rId41" w:history="1">
        <w:r w:rsidRPr="006A5BED">
          <w:rPr>
            <w:rStyle w:val="Hyperlink"/>
            <w:rFonts w:cs="FrankRuehl" w:hint="cs"/>
            <w:vanish/>
            <w:szCs w:val="20"/>
            <w:shd w:val="clear" w:color="auto" w:fill="FFFF99"/>
            <w:rtl/>
          </w:rPr>
          <w:t>קובץ המנשרים מס' 57</w:t>
        </w:r>
      </w:hyperlink>
      <w:r w:rsidRPr="006A5BED">
        <w:rPr>
          <w:rStyle w:val="default"/>
          <w:rFonts w:cs="FrankRuehl" w:hint="cs"/>
          <w:vanish/>
          <w:sz w:val="20"/>
          <w:szCs w:val="20"/>
          <w:shd w:val="clear" w:color="auto" w:fill="FFFF99"/>
          <w:rtl/>
        </w:rPr>
        <w:t xml:space="preserve"> מיום 21.7.1983 עמ' 74</w:t>
      </w:r>
    </w:p>
    <w:p w14:paraId="008FA079" w14:textId="77777777" w:rsidR="003254B8" w:rsidRPr="006A5BED" w:rsidRDefault="003254B8" w:rsidP="003254B8">
      <w:pPr>
        <w:pStyle w:val="P0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3א</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לשומר במילוי תפקידו </w:t>
      </w:r>
      <w:r w:rsidRPr="006A5BED">
        <w:rPr>
          <w:rStyle w:val="default"/>
          <w:rFonts w:cs="FrankRuehl" w:hint="cs"/>
          <w:vanish/>
          <w:sz w:val="22"/>
          <w:szCs w:val="22"/>
          <w:u w:val="single"/>
          <w:shd w:val="clear" w:color="auto" w:fill="FFFF99"/>
          <w:rtl/>
        </w:rPr>
        <w:t>הנושא עמו תעודת שומר בנוסח המפורט בתוספת לצו זה</w:t>
      </w:r>
      <w:r w:rsidRPr="006A5BED">
        <w:rPr>
          <w:rStyle w:val="default"/>
          <w:rFonts w:cs="FrankRuehl" w:hint="cs"/>
          <w:vanish/>
          <w:sz w:val="22"/>
          <w:szCs w:val="22"/>
          <w:shd w:val="clear" w:color="auto" w:fill="FFFF99"/>
          <w:rtl/>
        </w:rPr>
        <w:t xml:space="preserve"> ולרשות שמירה, כמשמעותה בסעיף 3 לצו זה, תהיינה הסמכויות הבאות:</w:t>
      </w:r>
    </w:p>
    <w:p w14:paraId="210BF43C" w14:textId="77777777" w:rsidR="00D37B0E" w:rsidRPr="006A5BED" w:rsidRDefault="00D37B0E" w:rsidP="00D37B0E">
      <w:pPr>
        <w:pStyle w:val="P00"/>
        <w:spacing w:before="0"/>
        <w:ind w:left="0" w:right="1134"/>
        <w:rPr>
          <w:rStyle w:val="default"/>
          <w:rFonts w:cs="FrankRuehl" w:hint="cs"/>
          <w:vanish/>
          <w:sz w:val="20"/>
          <w:szCs w:val="20"/>
          <w:shd w:val="clear" w:color="auto" w:fill="FFFF99"/>
          <w:rtl/>
        </w:rPr>
      </w:pPr>
    </w:p>
    <w:p w14:paraId="62A57711" w14:textId="77777777" w:rsidR="00D37B0E" w:rsidRPr="006A5BED" w:rsidRDefault="00D37B0E" w:rsidP="00D37B0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8.4.1992</w:t>
      </w:r>
    </w:p>
    <w:p w14:paraId="00D5A148" w14:textId="77777777" w:rsidR="00D37B0E" w:rsidRPr="006A5BED" w:rsidRDefault="00D37B0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1E98F7B6" w14:textId="77777777" w:rsidR="00D37B0E" w:rsidRPr="006A5BED" w:rsidRDefault="00D37B0E" w:rsidP="00D37B0E">
      <w:pPr>
        <w:pStyle w:val="P00"/>
        <w:spacing w:before="0"/>
        <w:ind w:left="0" w:right="1134"/>
        <w:rPr>
          <w:rStyle w:val="default"/>
          <w:rFonts w:cs="FrankRuehl" w:hint="cs"/>
          <w:vanish/>
          <w:sz w:val="20"/>
          <w:szCs w:val="20"/>
          <w:shd w:val="clear" w:color="auto" w:fill="FFFF99"/>
          <w:rtl/>
        </w:rPr>
      </w:pPr>
      <w:hyperlink r:id="rId42"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811</w:t>
      </w:r>
    </w:p>
    <w:p w14:paraId="6D63CF91" w14:textId="77777777" w:rsidR="00D37B0E" w:rsidRPr="006A5BED" w:rsidRDefault="00D37B0E" w:rsidP="00D37B0E">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3</w:t>
      </w:r>
      <w:r w:rsidRPr="006A5BED">
        <w:rPr>
          <w:rStyle w:val="default"/>
          <w:rFonts w:cs="FrankRuehl" w:hint="cs"/>
          <w:vanish/>
          <w:sz w:val="22"/>
          <w:szCs w:val="22"/>
          <w:shd w:val="clear" w:color="auto" w:fill="FFFF99"/>
          <w:rtl/>
        </w:rPr>
        <w:t>א</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לשומר במילוי תפקידו הנושא עמו תעודת שומר בנוסח המפורט בתוספת לצו זה ולרשות שמירה, כמשמעותה בסעיף 3 לצו זה, תהיינה הסמכויות הבאות:</w:t>
      </w:r>
    </w:p>
    <w:p w14:paraId="291ED9D6" w14:textId="77777777" w:rsidR="00D37B0E" w:rsidRPr="006A5BED" w:rsidRDefault="00D37B0E" w:rsidP="00D37B0E">
      <w:pPr>
        <w:pStyle w:val="P00"/>
        <w:spacing w:before="0"/>
        <w:ind w:left="624"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(1)</w:t>
      </w:r>
      <w:r w:rsidRPr="006A5BED">
        <w:rPr>
          <w:rStyle w:val="default"/>
          <w:rFonts w:cs="FrankRuehl" w:hint="cs"/>
          <w:vanish/>
          <w:sz w:val="22"/>
          <w:szCs w:val="22"/>
          <w:shd w:val="clear" w:color="auto" w:fill="FFFF99"/>
          <w:rtl/>
        </w:rPr>
        <w:tab/>
        <w:t xml:space="preserve">לדרוש מכל אדם </w:t>
      </w:r>
      <w:r w:rsidRPr="006A5BED">
        <w:rPr>
          <w:rStyle w:val="default"/>
          <w:rFonts w:cs="FrankRuehl" w:hint="cs"/>
          <w:strike/>
          <w:vanish/>
          <w:sz w:val="22"/>
          <w:szCs w:val="22"/>
          <w:shd w:val="clear" w:color="auto" w:fill="FFFF99"/>
          <w:rtl/>
        </w:rPr>
        <w:t>שיש לו טעם לחשוד כי עבר עבירה על דין או תחיקת בטחון</w:t>
      </w:r>
      <w:r w:rsidRPr="006A5BED">
        <w:rPr>
          <w:rStyle w:val="default"/>
          <w:rFonts w:cs="FrankRuehl" w:hint="cs"/>
          <w:vanish/>
          <w:sz w:val="22"/>
          <w:szCs w:val="22"/>
          <w:shd w:val="clear" w:color="auto" w:fill="FFFF99"/>
          <w:rtl/>
        </w:rPr>
        <w:t xml:space="preserve"> למסור לו ידיעות מלאות המאפשרות את זיהויו ולהציג בפניו כל תעודה שברשותו המאפשרת זיהויו;</w:t>
      </w:r>
    </w:p>
    <w:p w14:paraId="1F97B50B" w14:textId="77777777" w:rsidR="00D37B0E" w:rsidRPr="006A5BED" w:rsidRDefault="00D37B0E" w:rsidP="00D37B0E">
      <w:pPr>
        <w:pStyle w:val="P00"/>
        <w:spacing w:before="0"/>
        <w:ind w:left="624" w:right="1134"/>
        <w:rPr>
          <w:rStyle w:val="default"/>
          <w:rFonts w:cs="FrankRuehl" w:hint="cs"/>
          <w:strike/>
          <w:vanish/>
          <w:sz w:val="22"/>
          <w:szCs w:val="22"/>
          <w:shd w:val="clear" w:color="auto" w:fill="FFFF99"/>
          <w:rtl/>
        </w:rPr>
      </w:pPr>
      <w:r w:rsidRPr="006A5BED">
        <w:rPr>
          <w:rStyle w:val="default"/>
          <w:rFonts w:cs="FrankRuehl" w:hint="cs"/>
          <w:strike/>
          <w:vanish/>
          <w:sz w:val="22"/>
          <w:szCs w:val="22"/>
          <w:shd w:val="clear" w:color="auto" w:fill="FFFF99"/>
          <w:rtl/>
        </w:rPr>
        <w:t>(2)</w:t>
      </w:r>
      <w:r w:rsidRPr="006A5BED">
        <w:rPr>
          <w:rStyle w:val="default"/>
          <w:rFonts w:cs="FrankRuehl" w:hint="cs"/>
          <w:strike/>
          <w:vanish/>
          <w:sz w:val="22"/>
          <w:szCs w:val="22"/>
          <w:shd w:val="clear" w:color="auto" w:fill="FFFF99"/>
          <w:rtl/>
        </w:rPr>
        <w:tab/>
        <w:t>לעכב כל אדם שלא הזדהה בהתאם לדרישתו כאמור ולהעבירו ללא דיחוי לתחנת המשטרה הקרובה;</w:t>
      </w:r>
    </w:p>
    <w:p w14:paraId="1A0939B8" w14:textId="77777777" w:rsidR="00D37B0E" w:rsidRPr="006A5BED" w:rsidRDefault="00D37B0E" w:rsidP="00D37B0E">
      <w:pPr>
        <w:pStyle w:val="P00"/>
        <w:spacing w:before="0"/>
        <w:ind w:left="624" w:right="1134"/>
        <w:rPr>
          <w:rStyle w:val="default"/>
          <w:rFonts w:cs="FrankRuehl" w:hint="cs"/>
          <w:strike/>
          <w:vanish/>
          <w:sz w:val="22"/>
          <w:szCs w:val="22"/>
          <w:shd w:val="clear" w:color="auto" w:fill="FFFF99"/>
          <w:rtl/>
        </w:rPr>
      </w:pPr>
      <w:r w:rsidRPr="006A5BED">
        <w:rPr>
          <w:rStyle w:val="default"/>
          <w:rFonts w:cs="FrankRuehl" w:hint="cs"/>
          <w:strike/>
          <w:vanish/>
          <w:sz w:val="22"/>
          <w:szCs w:val="22"/>
          <w:shd w:val="clear" w:color="auto" w:fill="FFFF99"/>
          <w:rtl/>
        </w:rPr>
        <w:t>(3)</w:t>
      </w:r>
      <w:r w:rsidRPr="006A5BED">
        <w:rPr>
          <w:rStyle w:val="default"/>
          <w:rFonts w:cs="FrankRuehl" w:hint="cs"/>
          <w:strike/>
          <w:vanish/>
          <w:sz w:val="22"/>
          <w:szCs w:val="22"/>
          <w:shd w:val="clear" w:color="auto" w:fill="FFFF99"/>
          <w:rtl/>
        </w:rPr>
        <w:tab/>
        <w:t xml:space="preserve">לעצור בלא צו מעצר, אדם </w:t>
      </w:r>
      <w:r w:rsidRPr="006A5BED">
        <w:rPr>
          <w:rStyle w:val="default"/>
          <w:rFonts w:cs="FrankRuehl"/>
          <w:strike/>
          <w:vanish/>
          <w:sz w:val="22"/>
          <w:szCs w:val="22"/>
          <w:shd w:val="clear" w:color="auto" w:fill="FFFF99"/>
          <w:rtl/>
        </w:rPr>
        <w:t>–</w:t>
      </w:r>
    </w:p>
    <w:p w14:paraId="6EF80FB3" w14:textId="77777777" w:rsidR="00D37B0E" w:rsidRPr="006A5BED" w:rsidRDefault="00D37B0E" w:rsidP="00D37B0E">
      <w:pPr>
        <w:pStyle w:val="P00"/>
        <w:spacing w:before="0"/>
        <w:ind w:left="1021" w:right="1134"/>
        <w:rPr>
          <w:rStyle w:val="default"/>
          <w:rFonts w:cs="FrankRuehl" w:hint="cs"/>
          <w:strike/>
          <w:vanish/>
          <w:sz w:val="22"/>
          <w:szCs w:val="22"/>
          <w:shd w:val="clear" w:color="auto" w:fill="FFFF99"/>
          <w:rtl/>
        </w:rPr>
      </w:pPr>
      <w:r w:rsidRPr="006A5BED">
        <w:rPr>
          <w:rStyle w:val="default"/>
          <w:rFonts w:cs="FrankRuehl" w:hint="cs"/>
          <w:strike/>
          <w:vanish/>
          <w:sz w:val="22"/>
          <w:szCs w:val="22"/>
          <w:shd w:val="clear" w:color="auto" w:fill="FFFF99"/>
          <w:rtl/>
        </w:rPr>
        <w:t>(א)</w:t>
      </w:r>
      <w:r w:rsidRPr="006A5BED">
        <w:rPr>
          <w:rStyle w:val="default"/>
          <w:rFonts w:cs="FrankRuehl" w:hint="cs"/>
          <w:strike/>
          <w:vanish/>
          <w:sz w:val="22"/>
          <w:szCs w:val="22"/>
          <w:shd w:val="clear" w:color="auto" w:fill="FFFF99"/>
          <w:rtl/>
        </w:rPr>
        <w:tab/>
        <w:t>המבצע בפניו פשע או עבירה שלפי תחיקת הבטחון נקבע לה עונש של 5 שנות מאסר לפחות, או שיש לו יסוד להניח שהאדם עבר, זה מקרוב, עבירה שהיא פשע או עבירה שלפי תחיקת הבטחון נקבע לה עונש של 5 שנות מאסר לפחות;</w:t>
      </w:r>
    </w:p>
    <w:p w14:paraId="3D7F2749" w14:textId="77777777" w:rsidR="00D37B0E" w:rsidRPr="006A5BED" w:rsidRDefault="00D37B0E" w:rsidP="00D37B0E">
      <w:pPr>
        <w:pStyle w:val="P00"/>
        <w:spacing w:before="0"/>
        <w:ind w:left="1021" w:right="1134"/>
        <w:rPr>
          <w:rStyle w:val="default"/>
          <w:rFonts w:cs="FrankRuehl" w:hint="cs"/>
          <w:vanish/>
          <w:sz w:val="22"/>
          <w:szCs w:val="22"/>
          <w:shd w:val="clear" w:color="auto" w:fill="FFFF99"/>
          <w:rtl/>
        </w:rPr>
      </w:pPr>
      <w:r w:rsidRPr="006A5BED">
        <w:rPr>
          <w:rStyle w:val="default"/>
          <w:rFonts w:cs="FrankRuehl" w:hint="cs"/>
          <w:strike/>
          <w:vanish/>
          <w:sz w:val="22"/>
          <w:szCs w:val="22"/>
          <w:shd w:val="clear" w:color="auto" w:fill="FFFF99"/>
          <w:rtl/>
        </w:rPr>
        <w:t>(ב)</w:t>
      </w:r>
      <w:r w:rsidRPr="006A5BED">
        <w:rPr>
          <w:rStyle w:val="default"/>
          <w:rFonts w:cs="FrankRuehl" w:hint="cs"/>
          <w:strike/>
          <w:vanish/>
          <w:sz w:val="22"/>
          <w:szCs w:val="22"/>
          <w:shd w:val="clear" w:color="auto" w:fill="FFFF99"/>
          <w:rtl/>
        </w:rPr>
        <w:tab/>
        <w:t>האדם נמצא בנסיבות מחשידות כשהוא נוקט אמצעי זהירות להסתתר ואינו יכול להסביר באופן מניח את הדעת את מעשיו.</w:t>
      </w:r>
    </w:p>
    <w:p w14:paraId="5212ECAB" w14:textId="77777777" w:rsidR="00D37B0E" w:rsidRPr="006A5BED" w:rsidRDefault="00D37B0E"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(2)</w:t>
      </w:r>
      <w:r w:rsidRPr="006A5BED">
        <w:rPr>
          <w:rStyle w:val="default"/>
          <w:rFonts w:cs="FrankRuehl" w:hint="cs"/>
          <w:vanish/>
          <w:sz w:val="22"/>
          <w:szCs w:val="22"/>
          <w:u w:val="single"/>
          <w:shd w:val="clear" w:color="auto" w:fill="FFFF99"/>
          <w:rtl/>
        </w:rPr>
        <w:tab/>
        <w:t>לדרוש מכל אדם להתלוות אליו לתחנת המשטרה או עד לבואו של שוטר או חייל אם לא הזדהה בפניו כאמור או אם יש לשומר יסוד סביר להניח שאותו אדם עבר עבירה זה מקרוב;</w:t>
      </w:r>
    </w:p>
    <w:p w14:paraId="3B0E2B19" w14:textId="77777777" w:rsidR="00D37B0E" w:rsidRPr="006A5BED" w:rsidRDefault="00D37B0E"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(3)</w:t>
      </w:r>
      <w:r w:rsidRPr="006A5BED">
        <w:rPr>
          <w:rStyle w:val="default"/>
          <w:rFonts w:cs="FrankRuehl" w:hint="cs"/>
          <w:vanish/>
          <w:sz w:val="22"/>
          <w:szCs w:val="22"/>
          <w:u w:val="single"/>
          <w:shd w:val="clear" w:color="auto" w:fill="FFFF99"/>
          <w:rtl/>
        </w:rPr>
        <w:tab/>
        <w:t>לערוך חיפוש בכליו או בגופו של אדם או בכלי רכבו אם יש לו חשד סביר כי אותו אדם נושא איתו, שלא כדין, סכין, כלי יריה או חומר נפיץ או מבעיר והחיפוש דרוש כדי למנוע סיכון חיי אדם;</w:t>
      </w:r>
    </w:p>
    <w:p w14:paraId="299822CB" w14:textId="77777777" w:rsidR="00D37B0E" w:rsidRPr="006A5BED" w:rsidRDefault="00D37B0E"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(4)</w:t>
      </w:r>
      <w:r w:rsidRPr="006A5BED">
        <w:rPr>
          <w:rStyle w:val="default"/>
          <w:rFonts w:cs="FrankRuehl" w:hint="cs"/>
          <w:vanish/>
          <w:sz w:val="22"/>
          <w:szCs w:val="22"/>
          <w:u w:val="single"/>
          <w:shd w:val="clear" w:color="auto" w:fill="FFFF99"/>
          <w:rtl/>
        </w:rPr>
        <w:tab/>
      </w:r>
      <w:r w:rsidR="00C4523C" w:rsidRPr="006A5BED">
        <w:rPr>
          <w:rStyle w:val="default"/>
          <w:rFonts w:cs="FrankRuehl" w:hint="cs"/>
          <w:vanish/>
          <w:sz w:val="22"/>
          <w:szCs w:val="22"/>
          <w:u w:val="single"/>
          <w:shd w:val="clear" w:color="auto" w:fill="FFFF99"/>
          <w:rtl/>
        </w:rPr>
        <w:t>לתפוס חפץ, אם יש לו יסוד סביר להניח כי באותו חפץ נעברה, או עומדים לעבור עבירה, או שהוא עשוי לשמש ראיה בהליך משפטי בשל עבירה, או שהוא עשוי לשמש ראיה בהליך משפטי בשל עבירה, או שניתן כשכר בעד ביצוע עבירה או כאמצעי לביצועה; עשה השומר שימוש בסמכות זו, ימסור מיד את החפץ אשר תפס לידיו של שוטר או חייל;</w:t>
      </w:r>
    </w:p>
    <w:p w14:paraId="4C7B8EE0" w14:textId="77777777" w:rsidR="00C4523C" w:rsidRPr="006A5BED" w:rsidRDefault="00C4523C"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(5)</w:t>
      </w:r>
      <w:r w:rsidRPr="006A5BED">
        <w:rPr>
          <w:rStyle w:val="default"/>
          <w:rFonts w:cs="FrankRuehl" w:hint="cs"/>
          <w:vanish/>
          <w:sz w:val="22"/>
          <w:szCs w:val="22"/>
          <w:u w:val="single"/>
          <w:shd w:val="clear" w:color="auto" w:fill="FFFF99"/>
          <w:rtl/>
        </w:rPr>
        <w:tab/>
        <w:t xml:space="preserve">לעצור אדם, בלא צו מעצר, אם </w:t>
      </w:r>
      <w:r w:rsidRPr="006A5BED">
        <w:rPr>
          <w:rStyle w:val="default"/>
          <w:rFonts w:cs="FrankRuehl"/>
          <w:vanish/>
          <w:sz w:val="22"/>
          <w:szCs w:val="22"/>
          <w:u w:val="single"/>
          <w:shd w:val="clear" w:color="auto" w:fill="FFFF99"/>
          <w:rtl/>
        </w:rPr>
        <w:t>–</w:t>
      </w:r>
    </w:p>
    <w:p w14:paraId="3B250C01" w14:textId="77777777" w:rsidR="00C4523C" w:rsidRPr="006A5BED" w:rsidRDefault="00C4523C" w:rsidP="00C4523C">
      <w:pPr>
        <w:pStyle w:val="P00"/>
        <w:spacing w:before="0"/>
        <w:ind w:left="1021"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(א)</w:t>
      </w:r>
      <w:r w:rsidRPr="006A5BED">
        <w:rPr>
          <w:rStyle w:val="default"/>
          <w:rFonts w:cs="FrankRuehl" w:hint="cs"/>
          <w:vanish/>
          <w:sz w:val="22"/>
          <w:szCs w:val="22"/>
          <w:u w:val="single"/>
          <w:shd w:val="clear" w:color="auto" w:fill="FFFF99"/>
          <w:rtl/>
        </w:rPr>
        <w:tab/>
        <w:t>המעצר נעשה לצורך סיוע לחייל או לשוטר בעת מילוי תפקידו לפי דרישתו ובנוכחותו;</w:t>
      </w:r>
    </w:p>
    <w:p w14:paraId="174A5A08" w14:textId="77777777" w:rsidR="00C4523C" w:rsidRPr="006A5BED" w:rsidRDefault="00C4523C" w:rsidP="00C4523C">
      <w:pPr>
        <w:pStyle w:val="P00"/>
        <w:spacing w:before="0"/>
        <w:ind w:left="1021"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(ב)</w:t>
      </w:r>
      <w:r w:rsidRPr="006A5BED">
        <w:rPr>
          <w:rStyle w:val="default"/>
          <w:rFonts w:cs="FrankRuehl" w:hint="cs"/>
          <w:vanish/>
          <w:sz w:val="22"/>
          <w:szCs w:val="22"/>
          <w:u w:val="single"/>
          <w:shd w:val="clear" w:color="auto" w:fill="FFFF99"/>
          <w:rtl/>
        </w:rPr>
        <w:tab/>
        <w:t>האדם מבצע בפניו, או שיש לו יסוד סביר להניח שהאדם עבר, זה מקרוב, עבירה שהעונש הקבוע בצידה הוא מעל 3 שנות מאסר, ובלבד שקודם המעצר נדרש אותו אדם להילוות אל השומר אל תחנת משטרה או עד לבואו של שוטר או חייל או נדרש לעצור באם הינו בורח, והוא לא ציית לדרישה זו;</w:t>
      </w:r>
    </w:p>
    <w:p w14:paraId="1A6CAC51" w14:textId="77777777" w:rsidR="00C4523C" w:rsidRPr="006A5BED" w:rsidRDefault="00C4523C"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(6)</w:t>
      </w:r>
      <w:r w:rsidRPr="006A5BED">
        <w:rPr>
          <w:rStyle w:val="default"/>
          <w:rFonts w:cs="FrankRuehl" w:hint="cs"/>
          <w:vanish/>
          <w:sz w:val="22"/>
          <w:szCs w:val="22"/>
          <w:u w:val="single"/>
          <w:shd w:val="clear" w:color="auto" w:fill="FFFF99"/>
          <w:rtl/>
        </w:rPr>
        <w:tab/>
        <w:t xml:space="preserve">שומר </w:t>
      </w:r>
      <w:r w:rsidR="008B7C95" w:rsidRPr="006A5BED">
        <w:rPr>
          <w:rStyle w:val="default"/>
          <w:rFonts w:cs="FrankRuehl" w:hint="cs"/>
          <w:vanish/>
          <w:sz w:val="22"/>
          <w:szCs w:val="22"/>
          <w:u w:val="single"/>
          <w:shd w:val="clear" w:color="auto" w:fill="FFFF99"/>
          <w:rtl/>
        </w:rPr>
        <w:t>שעצר אדם על פי סעיף קטן (5) ימסרנו מיד לחייל או לשוטר במילוי תפקידם או יביאנו מיד לחייל או לשוטר במילוי תפקידם או יביאנו מיד לתחנת המשטרה הקרובה;</w:t>
      </w:r>
    </w:p>
    <w:p w14:paraId="561B56DF" w14:textId="77777777" w:rsidR="008B7C95" w:rsidRPr="006A5BED" w:rsidRDefault="008B7C95" w:rsidP="00D37B0E">
      <w:pPr>
        <w:pStyle w:val="P00"/>
        <w:spacing w:before="0"/>
        <w:ind w:left="624" w:right="1134"/>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(7)</w:t>
      </w:r>
      <w:r w:rsidRPr="006A5BED">
        <w:rPr>
          <w:rStyle w:val="default"/>
          <w:rFonts w:cs="FrankRuehl" w:hint="cs"/>
          <w:vanish/>
          <w:sz w:val="22"/>
          <w:szCs w:val="22"/>
          <w:u w:val="single"/>
          <w:shd w:val="clear" w:color="auto" w:fill="FFFF99"/>
          <w:rtl/>
        </w:rPr>
        <w:tab/>
      </w:r>
      <w:r w:rsidR="00B92FEE" w:rsidRPr="006A5BED">
        <w:rPr>
          <w:rStyle w:val="default"/>
          <w:rFonts w:cs="FrankRuehl" w:hint="cs"/>
          <w:vanish/>
          <w:sz w:val="22"/>
          <w:szCs w:val="22"/>
          <w:u w:val="single"/>
          <w:shd w:val="clear" w:color="auto" w:fill="FFFF99"/>
          <w:rtl/>
        </w:rPr>
        <w:t xml:space="preserve">בנסיבות בהן הוסמך שומר בצו זה לעצור אדם, רשאי הוא להשתמש בכל אמצעי סביר הדרוש לביצוע המעצר, אם האדם מתנגד למעצר או מנסה להתחמק ממנו. עשה </w:t>
      </w:r>
      <w:r w:rsidR="00CA2C24" w:rsidRPr="006A5BED">
        <w:rPr>
          <w:rStyle w:val="default"/>
          <w:rFonts w:cs="FrankRuehl" w:hint="cs"/>
          <w:vanish/>
          <w:sz w:val="22"/>
          <w:szCs w:val="22"/>
          <w:u w:val="single"/>
          <w:shd w:val="clear" w:color="auto" w:fill="FFFF99"/>
          <w:rtl/>
        </w:rPr>
        <w:t>השומר שימוש בסמכות כאמור, יודיע על כך מיד לחייל או לשוטר שלידו מסר את העציר;</w:t>
      </w:r>
    </w:p>
    <w:p w14:paraId="71E092BC" w14:textId="77777777" w:rsidR="00CA2C24" w:rsidRPr="006A5BED" w:rsidRDefault="00CA2C24" w:rsidP="00CA2C24">
      <w:pPr>
        <w:pStyle w:val="P00"/>
        <w:spacing w:before="0"/>
        <w:ind w:left="1021" w:right="1134" w:hanging="397"/>
        <w:rPr>
          <w:rStyle w:val="default"/>
          <w:rFonts w:cs="FrankRuehl" w:hint="cs"/>
          <w:vanish/>
          <w:sz w:val="22"/>
          <w:szCs w:val="22"/>
          <w:u w:val="single"/>
          <w:shd w:val="clear" w:color="auto" w:fill="FFFF99"/>
          <w:rtl/>
        </w:rPr>
      </w:pPr>
      <w:r w:rsidRPr="006A5BED">
        <w:rPr>
          <w:rStyle w:val="default"/>
          <w:rFonts w:cs="FrankRuehl" w:hint="cs"/>
          <w:vanish/>
          <w:sz w:val="22"/>
          <w:szCs w:val="22"/>
          <w:u w:val="single"/>
          <w:shd w:val="clear" w:color="auto" w:fill="FFFF99"/>
          <w:rtl/>
        </w:rPr>
        <w:t>(8)</w:t>
      </w:r>
      <w:r w:rsidRPr="006A5BED">
        <w:rPr>
          <w:rStyle w:val="default"/>
          <w:rFonts w:cs="FrankRuehl" w:hint="cs"/>
          <w:vanish/>
          <w:sz w:val="22"/>
          <w:szCs w:val="22"/>
          <w:u w:val="single"/>
          <w:shd w:val="clear" w:color="auto" w:fill="FFFF99"/>
          <w:rtl/>
        </w:rPr>
        <w:tab/>
        <w:t>(א)</w:t>
      </w:r>
      <w:r w:rsidRPr="006A5BED">
        <w:rPr>
          <w:rStyle w:val="default"/>
          <w:rFonts w:cs="FrankRuehl" w:hint="cs"/>
          <w:vanish/>
          <w:sz w:val="22"/>
          <w:szCs w:val="22"/>
          <w:u w:val="single"/>
          <w:shd w:val="clear" w:color="auto" w:fill="FFFF99"/>
          <w:rtl/>
        </w:rPr>
        <w:tab/>
        <w:t>הרשות המוסמכת רשאית לקבוע כללים הנוגעים לאופן ביצוע השמירה, לרבות לגבי הנסיבות שבהן מותר לשומר לפתוח באש;</w:t>
      </w:r>
    </w:p>
    <w:p w14:paraId="4F6A1B73" w14:textId="77777777" w:rsidR="00CA2C24" w:rsidRPr="006A5BED" w:rsidRDefault="00CA2C24" w:rsidP="00CA2C24">
      <w:pPr>
        <w:pStyle w:val="P00"/>
        <w:spacing w:before="0"/>
        <w:ind w:left="1021" w:right="1134"/>
        <w:rPr>
          <w:rStyle w:val="default"/>
          <w:rFonts w:cs="FrankRuehl" w:hint="cs"/>
          <w:vanish/>
          <w:sz w:val="22"/>
          <w:szCs w:val="22"/>
          <w:shd w:val="clear" w:color="auto" w:fill="FFFF99"/>
          <w:rtl/>
        </w:rPr>
      </w:pPr>
      <w:r w:rsidRPr="006A5BED">
        <w:rPr>
          <w:rStyle w:val="default"/>
          <w:rFonts w:cs="FrankRuehl" w:hint="cs"/>
          <w:vanish/>
          <w:sz w:val="22"/>
          <w:szCs w:val="22"/>
          <w:u w:val="single"/>
          <w:shd w:val="clear" w:color="auto" w:fill="FFFF99"/>
          <w:rtl/>
        </w:rPr>
        <w:t>(ב)</w:t>
      </w:r>
      <w:r w:rsidRPr="006A5BED">
        <w:rPr>
          <w:rStyle w:val="default"/>
          <w:rFonts w:cs="FrankRuehl" w:hint="cs"/>
          <w:vanish/>
          <w:sz w:val="22"/>
          <w:szCs w:val="22"/>
          <w:u w:val="single"/>
          <w:shd w:val="clear" w:color="auto" w:fill="FFFF99"/>
          <w:rtl/>
        </w:rPr>
        <w:tab/>
        <w:t>כללים, כאמור בסעיף קטן (א) יפורסמו בדרך שתקבע הרשות המוסמכת.</w:t>
      </w:r>
    </w:p>
    <w:p w14:paraId="34ABED02" w14:textId="77777777" w:rsidR="001C35B2" w:rsidRPr="006A5BED" w:rsidRDefault="001C35B2" w:rsidP="001C35B2">
      <w:pPr>
        <w:pStyle w:val="P00"/>
        <w:spacing w:before="0"/>
        <w:ind w:left="624" w:right="1134"/>
        <w:rPr>
          <w:rStyle w:val="default"/>
          <w:rFonts w:cs="FrankRuehl" w:hint="cs"/>
          <w:vanish/>
          <w:sz w:val="20"/>
          <w:szCs w:val="20"/>
          <w:shd w:val="clear" w:color="auto" w:fill="FFFF99"/>
          <w:rtl/>
        </w:rPr>
      </w:pPr>
    </w:p>
    <w:p w14:paraId="42B04496" w14:textId="77777777" w:rsidR="001C35B2" w:rsidRPr="006A5BED" w:rsidRDefault="001C35B2" w:rsidP="001C35B2">
      <w:pPr>
        <w:pStyle w:val="P00"/>
        <w:spacing w:before="0"/>
        <w:ind w:left="624"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16.2.1993</w:t>
      </w:r>
    </w:p>
    <w:p w14:paraId="7F4406AE" w14:textId="77777777" w:rsidR="001C35B2" w:rsidRPr="006A5BED" w:rsidRDefault="001C35B2" w:rsidP="001C35B2">
      <w:pPr>
        <w:pStyle w:val="P00"/>
        <w:spacing w:before="0"/>
        <w:ind w:left="624"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13 (מס' 1388) תשנ"ג-1993</w:t>
      </w:r>
    </w:p>
    <w:p w14:paraId="6FC13965" w14:textId="77777777" w:rsidR="001C35B2" w:rsidRPr="006A5BED" w:rsidRDefault="001C35B2" w:rsidP="001C35B2">
      <w:pPr>
        <w:pStyle w:val="P00"/>
        <w:spacing w:before="0"/>
        <w:ind w:left="624" w:right="1134"/>
        <w:rPr>
          <w:rStyle w:val="default"/>
          <w:rFonts w:cs="FrankRuehl" w:hint="cs"/>
          <w:vanish/>
          <w:sz w:val="20"/>
          <w:szCs w:val="20"/>
          <w:shd w:val="clear" w:color="auto" w:fill="FFFF99"/>
          <w:rtl/>
        </w:rPr>
      </w:pPr>
      <w:hyperlink r:id="rId43" w:history="1">
        <w:r w:rsidRPr="006A5BED">
          <w:rPr>
            <w:rStyle w:val="Hyperlink"/>
            <w:rFonts w:cs="FrankRuehl" w:hint="cs"/>
            <w:vanish/>
            <w:szCs w:val="20"/>
            <w:shd w:val="clear" w:color="auto" w:fill="FFFF99"/>
            <w:rtl/>
          </w:rPr>
          <w:t>קובץ המנשרים מס' 145</w:t>
        </w:r>
      </w:hyperlink>
      <w:r w:rsidRPr="006A5BED">
        <w:rPr>
          <w:rStyle w:val="default"/>
          <w:rFonts w:cs="FrankRuehl" w:hint="cs"/>
          <w:vanish/>
          <w:sz w:val="20"/>
          <w:szCs w:val="20"/>
          <w:shd w:val="clear" w:color="auto" w:fill="FFFF99"/>
          <w:rtl/>
        </w:rPr>
        <w:t xml:space="preserve"> מחודש פברואר 1993 עמ' 1097</w:t>
      </w:r>
    </w:p>
    <w:p w14:paraId="62C3BF04" w14:textId="77777777" w:rsidR="001C35B2" w:rsidRPr="006A5BED" w:rsidRDefault="001C35B2" w:rsidP="001C35B2">
      <w:pPr>
        <w:pStyle w:val="P00"/>
        <w:ind w:left="624"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(2)</w:t>
      </w:r>
      <w:r w:rsidRPr="006A5BED">
        <w:rPr>
          <w:rStyle w:val="default"/>
          <w:rFonts w:cs="FrankRuehl" w:hint="cs"/>
          <w:vanish/>
          <w:sz w:val="22"/>
          <w:szCs w:val="22"/>
          <w:shd w:val="clear" w:color="auto" w:fill="FFFF99"/>
          <w:rtl/>
        </w:rPr>
        <w:tab/>
        <w:t xml:space="preserve">לדרוש מכל אדם להתלוות אליו לתחנת המשטרה או עד לבואו של שוטר או חייל אם לא הזדהה בפניו כאמור או אם יש לשומר יסוד סביר להניח שאותו אדם עבר עבירה זה מקרוב </w:t>
      </w:r>
      <w:r w:rsidRPr="006A5BED">
        <w:rPr>
          <w:rStyle w:val="default"/>
          <w:rFonts w:cs="FrankRuehl" w:hint="cs"/>
          <w:vanish/>
          <w:sz w:val="22"/>
          <w:szCs w:val="22"/>
          <w:u w:val="single"/>
          <w:shd w:val="clear" w:color="auto" w:fill="FFFF99"/>
          <w:rtl/>
        </w:rPr>
        <w:t>או אם יש לשומר יסוד סביר להניח שאותו אדם עבר עבירה שהעונש הקבוע בצידה הוא מעל לשלוש שנות מאסר</w:t>
      </w:r>
      <w:r w:rsidRPr="006A5BED">
        <w:rPr>
          <w:rStyle w:val="default"/>
          <w:rFonts w:cs="FrankRuehl" w:hint="cs"/>
          <w:vanish/>
          <w:sz w:val="22"/>
          <w:szCs w:val="22"/>
          <w:shd w:val="clear" w:color="auto" w:fill="FFFF99"/>
          <w:rtl/>
        </w:rPr>
        <w:t>;</w:t>
      </w:r>
    </w:p>
    <w:p w14:paraId="0A83E8E1" w14:textId="77777777" w:rsidR="001C35B2" w:rsidRPr="006A5BED" w:rsidRDefault="001C35B2" w:rsidP="001C35B2">
      <w:pPr>
        <w:pStyle w:val="P00"/>
        <w:spacing w:before="0"/>
        <w:ind w:left="624"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(3)</w:t>
      </w:r>
      <w:r w:rsidRPr="006A5BED">
        <w:rPr>
          <w:rStyle w:val="default"/>
          <w:rFonts w:cs="FrankRuehl" w:hint="cs"/>
          <w:vanish/>
          <w:sz w:val="22"/>
          <w:szCs w:val="22"/>
          <w:shd w:val="clear" w:color="auto" w:fill="FFFF99"/>
          <w:rtl/>
        </w:rPr>
        <w:tab/>
        <w:t xml:space="preserve">לערוך חיפוש בכליו או בגופו של אדם או בכלי רכבו אם יש לו חשד סביר כי אותו אדם נושא איתו, שלא כדין, סכין, כלי יריה או חומר נפיץ או מבעיר </w:t>
      </w:r>
      <w:r w:rsidRPr="006A5BED">
        <w:rPr>
          <w:rStyle w:val="default"/>
          <w:rFonts w:cs="FrankRuehl" w:hint="cs"/>
          <w:strike/>
          <w:vanish/>
          <w:sz w:val="22"/>
          <w:szCs w:val="22"/>
          <w:shd w:val="clear" w:color="auto" w:fill="FFFF99"/>
          <w:rtl/>
        </w:rPr>
        <w:t>והחיפוש דרוש כדי למנוע סיכון חיי אדם</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או אם יש לו יסוד סביר להניח, כי החיפוש דרוש למנוע סיכון חיי אדם</w:t>
      </w:r>
      <w:r w:rsidRPr="006A5BED">
        <w:rPr>
          <w:rStyle w:val="default"/>
          <w:rFonts w:cs="FrankRuehl" w:hint="cs"/>
          <w:vanish/>
          <w:sz w:val="22"/>
          <w:szCs w:val="22"/>
          <w:shd w:val="clear" w:color="auto" w:fill="FFFF99"/>
          <w:rtl/>
        </w:rPr>
        <w:t>;</w:t>
      </w:r>
    </w:p>
    <w:p w14:paraId="0189ACD9" w14:textId="77777777" w:rsidR="001C35B2" w:rsidRPr="006A5BED" w:rsidRDefault="001C35B2" w:rsidP="001C35B2">
      <w:pPr>
        <w:pStyle w:val="P00"/>
        <w:spacing w:before="0"/>
        <w:ind w:left="624"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(4)</w:t>
      </w:r>
      <w:r w:rsidRPr="006A5BED">
        <w:rPr>
          <w:rStyle w:val="default"/>
          <w:rFonts w:cs="FrankRuehl" w:hint="cs"/>
          <w:vanish/>
          <w:sz w:val="22"/>
          <w:szCs w:val="22"/>
          <w:shd w:val="clear" w:color="auto" w:fill="FFFF99"/>
          <w:rtl/>
        </w:rPr>
        <w:tab/>
        <w:t>לתפוס חפץ, אם יש לו יסוד סביר להניח כי באותו חפץ נעברה, או עומדים לעבור עבירה, או שהוא עשוי לשמש ראיה בהליך משפטי בשל עבירה, או שהוא עשוי לשמש ראיה בהליך משפטי בשל עבירה, או שניתן כשכר בעד ביצוע עבירה או כאמצעי לביצועה; עשה השומר שימוש בסמכות זו, ימסור מיד את החפץ אשר תפס לידיו של שוטר או חייל;</w:t>
      </w:r>
    </w:p>
    <w:p w14:paraId="19B8C1A6" w14:textId="77777777" w:rsidR="001C35B2" w:rsidRPr="006A5BED" w:rsidRDefault="001C35B2" w:rsidP="001C35B2">
      <w:pPr>
        <w:pStyle w:val="P00"/>
        <w:spacing w:before="0"/>
        <w:ind w:left="624"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(5)</w:t>
      </w:r>
      <w:r w:rsidRPr="006A5BED">
        <w:rPr>
          <w:rStyle w:val="default"/>
          <w:rFonts w:cs="FrankRuehl" w:hint="cs"/>
          <w:vanish/>
          <w:sz w:val="22"/>
          <w:szCs w:val="22"/>
          <w:shd w:val="clear" w:color="auto" w:fill="FFFF99"/>
          <w:rtl/>
        </w:rPr>
        <w:tab/>
        <w:t xml:space="preserve">לעצור אדם, בלא צו מעצר, אם </w:t>
      </w:r>
      <w:r w:rsidRPr="006A5BED">
        <w:rPr>
          <w:rStyle w:val="default"/>
          <w:rFonts w:cs="FrankRuehl"/>
          <w:vanish/>
          <w:sz w:val="22"/>
          <w:szCs w:val="22"/>
          <w:shd w:val="clear" w:color="auto" w:fill="FFFF99"/>
          <w:rtl/>
        </w:rPr>
        <w:t>–</w:t>
      </w:r>
    </w:p>
    <w:p w14:paraId="5FE9B55A" w14:textId="77777777" w:rsidR="001C35B2" w:rsidRPr="006A5BED" w:rsidRDefault="001C35B2" w:rsidP="001C35B2">
      <w:pPr>
        <w:pStyle w:val="P00"/>
        <w:spacing w:before="0"/>
        <w:ind w:left="1021"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(א)</w:t>
      </w:r>
      <w:r w:rsidRPr="006A5BED">
        <w:rPr>
          <w:rStyle w:val="default"/>
          <w:rFonts w:cs="FrankRuehl" w:hint="cs"/>
          <w:vanish/>
          <w:sz w:val="22"/>
          <w:szCs w:val="22"/>
          <w:shd w:val="clear" w:color="auto" w:fill="FFFF99"/>
          <w:rtl/>
        </w:rPr>
        <w:tab/>
        <w:t>המעצר נעשה לצורך סיוע לחייל או לשוטר בעת מילוי תפקידו לפי דרישתו ובנוכחותו;</w:t>
      </w:r>
    </w:p>
    <w:p w14:paraId="23DF1DF1" w14:textId="77777777" w:rsidR="001C35B2" w:rsidRPr="006A5BED" w:rsidRDefault="001C35B2" w:rsidP="001C35B2">
      <w:pPr>
        <w:pStyle w:val="P00"/>
        <w:spacing w:before="0"/>
        <w:ind w:left="1021"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(ב)</w:t>
      </w:r>
      <w:r w:rsidRPr="006A5BED">
        <w:rPr>
          <w:rStyle w:val="default"/>
          <w:rFonts w:cs="FrankRuehl" w:hint="cs"/>
          <w:vanish/>
          <w:sz w:val="22"/>
          <w:szCs w:val="22"/>
          <w:shd w:val="clear" w:color="auto" w:fill="FFFF99"/>
          <w:rtl/>
        </w:rPr>
        <w:tab/>
        <w:t>האדם מבצע בפניו, או שיש לו יסוד סביר להניח שהאדם עבר, זה מקרוב, עבירה שהעונש הקבוע בצידה הוא מעל 3 שנות מאסר, ובלבד שקודם המעצר נדרש אותו אדם להילוות אל השומר אל תחנת משטרה או עד לבואו של שוטר או חייל או נדרש לעצור באם הינו בורח, והוא לא ציית לדרישה זו;</w:t>
      </w:r>
    </w:p>
    <w:p w14:paraId="418C796C" w14:textId="77777777" w:rsidR="001C35B2" w:rsidRPr="006A5BED" w:rsidRDefault="001C35B2" w:rsidP="001C35B2">
      <w:pPr>
        <w:pStyle w:val="P00"/>
        <w:spacing w:before="0"/>
        <w:ind w:left="1021" w:right="1134"/>
        <w:rPr>
          <w:rStyle w:val="default"/>
          <w:rFonts w:cs="FrankRuehl" w:hint="cs"/>
          <w:vanish/>
          <w:sz w:val="22"/>
          <w:szCs w:val="22"/>
          <w:shd w:val="clear" w:color="auto" w:fill="FFFF99"/>
          <w:rtl/>
        </w:rPr>
      </w:pPr>
      <w:r w:rsidRPr="006A5BED">
        <w:rPr>
          <w:rStyle w:val="default"/>
          <w:rFonts w:cs="FrankRuehl" w:hint="cs"/>
          <w:vanish/>
          <w:sz w:val="22"/>
          <w:szCs w:val="22"/>
          <w:u w:val="single"/>
          <w:shd w:val="clear" w:color="auto" w:fill="FFFF99"/>
          <w:rtl/>
        </w:rPr>
        <w:t>(ג)</w:t>
      </w:r>
      <w:r w:rsidRPr="006A5BED">
        <w:rPr>
          <w:rStyle w:val="default"/>
          <w:rFonts w:cs="FrankRuehl" w:hint="cs"/>
          <w:vanish/>
          <w:sz w:val="22"/>
          <w:szCs w:val="22"/>
          <w:u w:val="single"/>
          <w:shd w:val="clear" w:color="auto" w:fill="FFFF99"/>
          <w:rtl/>
        </w:rPr>
        <w:tab/>
        <w:t>האדם סירב להתלוות אליו לאחר שנדרש לכך לפי סעיף קטן (2);</w:t>
      </w:r>
    </w:p>
    <w:p w14:paraId="451AFA07" w14:textId="77777777" w:rsidR="001C35B2" w:rsidRPr="006A5BED" w:rsidRDefault="001C35B2" w:rsidP="001C35B2">
      <w:pPr>
        <w:pStyle w:val="P00"/>
        <w:spacing w:before="0"/>
        <w:ind w:left="0" w:right="1134"/>
        <w:rPr>
          <w:rStyle w:val="default"/>
          <w:rFonts w:cs="FrankRuehl" w:hint="cs"/>
          <w:vanish/>
          <w:sz w:val="20"/>
          <w:szCs w:val="20"/>
          <w:shd w:val="clear" w:color="auto" w:fill="FFFF99"/>
          <w:rtl/>
        </w:rPr>
      </w:pPr>
    </w:p>
    <w:p w14:paraId="36F6B78F" w14:textId="77777777" w:rsidR="00294A20" w:rsidRPr="006A5BED" w:rsidRDefault="00294A20" w:rsidP="001C35B2">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12.1.1997</w:t>
      </w:r>
    </w:p>
    <w:p w14:paraId="31ECBAB2" w14:textId="77777777" w:rsidR="00294A20" w:rsidRPr="006A5BED" w:rsidRDefault="00294A20" w:rsidP="001C35B2">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15 (מס' 1448) תשנ"ז-1997</w:t>
      </w:r>
    </w:p>
    <w:p w14:paraId="61C31F05" w14:textId="77777777" w:rsidR="00294A20" w:rsidRPr="006A5BED" w:rsidRDefault="00294A20" w:rsidP="001C35B2">
      <w:pPr>
        <w:pStyle w:val="P00"/>
        <w:spacing w:before="0"/>
        <w:ind w:left="0" w:right="1134"/>
        <w:rPr>
          <w:rStyle w:val="default"/>
          <w:rFonts w:cs="FrankRuehl" w:hint="cs"/>
          <w:vanish/>
          <w:sz w:val="20"/>
          <w:szCs w:val="20"/>
          <w:shd w:val="clear" w:color="auto" w:fill="FFFF99"/>
          <w:rtl/>
        </w:rPr>
      </w:pPr>
      <w:hyperlink r:id="rId44" w:history="1">
        <w:r w:rsidRPr="006A5BED">
          <w:rPr>
            <w:rStyle w:val="Hyperlink"/>
            <w:rFonts w:cs="FrankRuehl" w:hint="cs"/>
            <w:vanish/>
            <w:szCs w:val="20"/>
            <w:shd w:val="clear" w:color="auto" w:fill="FFFF99"/>
            <w:rtl/>
          </w:rPr>
          <w:t>קובץ המנשרים מס' 172</w:t>
        </w:r>
      </w:hyperlink>
      <w:r w:rsidRPr="006A5BED">
        <w:rPr>
          <w:rStyle w:val="default"/>
          <w:rFonts w:cs="FrankRuehl" w:hint="cs"/>
          <w:vanish/>
          <w:sz w:val="20"/>
          <w:szCs w:val="20"/>
          <w:shd w:val="clear" w:color="auto" w:fill="FFFF99"/>
          <w:rtl/>
        </w:rPr>
        <w:t xml:space="preserve"> משנת 1997 עמ' 2217</w:t>
      </w:r>
    </w:p>
    <w:p w14:paraId="1589F349" w14:textId="77777777" w:rsidR="00294A20" w:rsidRPr="006A5BED" w:rsidRDefault="00294A20" w:rsidP="00294A20">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3</w:t>
      </w:r>
      <w:r w:rsidRPr="006A5BED">
        <w:rPr>
          <w:rStyle w:val="default"/>
          <w:rFonts w:cs="FrankRuehl" w:hint="cs"/>
          <w:vanish/>
          <w:sz w:val="22"/>
          <w:szCs w:val="22"/>
          <w:shd w:val="clear" w:color="auto" w:fill="FFFF99"/>
          <w:rtl/>
        </w:rPr>
        <w:t>א</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לשומר במילוי תפקידו הנושא עמו תעודת שומר בנוסח המפורט בתוספת לצו זה </w:t>
      </w:r>
      <w:r w:rsidRPr="006A5BED">
        <w:rPr>
          <w:rStyle w:val="default"/>
          <w:rFonts w:cs="FrankRuehl" w:hint="cs"/>
          <w:vanish/>
          <w:sz w:val="22"/>
          <w:szCs w:val="22"/>
          <w:u w:val="single"/>
          <w:shd w:val="clear" w:color="auto" w:fill="FFFF99"/>
          <w:rtl/>
        </w:rPr>
        <w:t>ותעודת זהות שהוצאה לפי הדין החל בישראל</w:t>
      </w:r>
      <w:r w:rsidRPr="006A5BED">
        <w:rPr>
          <w:rStyle w:val="default"/>
          <w:rFonts w:cs="FrankRuehl" w:hint="cs"/>
          <w:vanish/>
          <w:sz w:val="22"/>
          <w:szCs w:val="22"/>
          <w:shd w:val="clear" w:color="auto" w:fill="FFFF99"/>
          <w:rtl/>
        </w:rPr>
        <w:t xml:space="preserve"> ולרשות שמירה, כמשמעותה בסעיף 3 לצו זה, תהיינה הסמכויות הבאות:</w:t>
      </w:r>
    </w:p>
    <w:p w14:paraId="684703A5" w14:textId="77777777" w:rsidR="00294A20" w:rsidRPr="006A5BED" w:rsidRDefault="00294A20" w:rsidP="001C35B2">
      <w:pPr>
        <w:pStyle w:val="P00"/>
        <w:spacing w:before="0"/>
        <w:ind w:left="0" w:right="1134"/>
        <w:rPr>
          <w:rStyle w:val="default"/>
          <w:rFonts w:cs="FrankRuehl" w:hint="cs"/>
          <w:vanish/>
          <w:sz w:val="20"/>
          <w:szCs w:val="20"/>
          <w:shd w:val="clear" w:color="auto" w:fill="FFFF99"/>
          <w:rtl/>
        </w:rPr>
      </w:pPr>
    </w:p>
    <w:p w14:paraId="0763BFC4" w14:textId="77777777" w:rsidR="00D233A3" w:rsidRPr="006A5BED" w:rsidRDefault="00D233A3" w:rsidP="00D233A3">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29.7.2009</w:t>
      </w:r>
    </w:p>
    <w:p w14:paraId="18C0681F"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23 (מס' 1643) תשס"ט-2009</w:t>
      </w:r>
    </w:p>
    <w:p w14:paraId="28671D4B" w14:textId="77777777" w:rsidR="00D233A3" w:rsidRPr="006A5BED" w:rsidRDefault="00D233A3" w:rsidP="00D233A3">
      <w:pPr>
        <w:pStyle w:val="P00"/>
        <w:spacing w:before="0"/>
        <w:ind w:left="0" w:right="1134"/>
        <w:rPr>
          <w:rStyle w:val="default"/>
          <w:rFonts w:cs="FrankRuehl" w:hint="cs"/>
          <w:vanish/>
          <w:sz w:val="20"/>
          <w:szCs w:val="20"/>
          <w:shd w:val="clear" w:color="auto" w:fill="FFFF99"/>
          <w:rtl/>
        </w:rPr>
      </w:pPr>
      <w:hyperlink r:id="rId45" w:history="1">
        <w:r w:rsidRPr="006A5BED">
          <w:rPr>
            <w:rStyle w:val="Hyperlink"/>
            <w:rFonts w:cs="FrankRuehl" w:hint="cs"/>
            <w:vanish/>
            <w:szCs w:val="20"/>
            <w:shd w:val="clear" w:color="auto" w:fill="FFFF99"/>
            <w:rtl/>
          </w:rPr>
          <w:t>קובץ המנשרים מס' 232</w:t>
        </w:r>
      </w:hyperlink>
      <w:r w:rsidRPr="006A5BED">
        <w:rPr>
          <w:rStyle w:val="default"/>
          <w:rFonts w:cs="FrankRuehl" w:hint="cs"/>
          <w:vanish/>
          <w:sz w:val="20"/>
          <w:szCs w:val="20"/>
          <w:shd w:val="clear" w:color="auto" w:fill="FFFF99"/>
          <w:rtl/>
        </w:rPr>
        <w:t xml:space="preserve"> מחודש אוקטובר 2009 עמ' 5718</w:t>
      </w:r>
    </w:p>
    <w:p w14:paraId="16DB8A49" w14:textId="77777777" w:rsidR="000C026B" w:rsidRPr="001D6DC7" w:rsidRDefault="000C026B" w:rsidP="001D6DC7">
      <w:pPr>
        <w:pStyle w:val="P00"/>
        <w:ind w:left="0" w:right="1134"/>
        <w:rPr>
          <w:rStyle w:val="default"/>
          <w:rFonts w:cs="FrankRuehl" w:hint="cs"/>
          <w:sz w:val="2"/>
          <w:szCs w:val="2"/>
          <w:rtl/>
        </w:rPr>
      </w:pPr>
      <w:r w:rsidRPr="006A5BED">
        <w:rPr>
          <w:rStyle w:val="big-number"/>
          <w:rFonts w:cs="FrankRuehl" w:hint="cs"/>
          <w:vanish/>
          <w:sz w:val="22"/>
          <w:szCs w:val="22"/>
          <w:shd w:val="clear" w:color="auto" w:fill="FFFF99"/>
          <w:rtl/>
        </w:rPr>
        <w:t>3</w:t>
      </w:r>
      <w:r w:rsidRPr="006A5BED">
        <w:rPr>
          <w:rStyle w:val="default"/>
          <w:rFonts w:cs="FrankRuehl" w:hint="cs"/>
          <w:vanish/>
          <w:sz w:val="22"/>
          <w:szCs w:val="22"/>
          <w:shd w:val="clear" w:color="auto" w:fill="FFFF99"/>
          <w:rtl/>
        </w:rPr>
        <w:t>א</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לשומר במילוי תפקידו הנושא עמו תעודת שומר בנוסח המפורט בתוספת לצו זה ותעודת זהות שהוצאה לפי הדין החל בישראל ולרשות שמירה, כמשמעותה בסעיף 3 לצו זה, </w:t>
      </w:r>
      <w:r w:rsidRPr="006A5BED">
        <w:rPr>
          <w:rStyle w:val="default"/>
          <w:rFonts w:cs="FrankRuehl" w:hint="cs"/>
          <w:strike/>
          <w:vanish/>
          <w:sz w:val="22"/>
          <w:szCs w:val="22"/>
          <w:shd w:val="clear" w:color="auto" w:fill="FFFF99"/>
          <w:rtl/>
        </w:rPr>
        <w:t>תהיינה הסמכויות הבאות</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תהיינה בתחום ישוב הסמכויות הבאות</w:t>
      </w:r>
      <w:r w:rsidRPr="006A5BED">
        <w:rPr>
          <w:rStyle w:val="default"/>
          <w:rFonts w:cs="FrankRuehl" w:hint="cs"/>
          <w:vanish/>
          <w:sz w:val="22"/>
          <w:szCs w:val="22"/>
          <w:shd w:val="clear" w:color="auto" w:fill="FFFF99"/>
          <w:rtl/>
        </w:rPr>
        <w:t>:</w:t>
      </w:r>
      <w:bookmarkEnd w:id="21"/>
    </w:p>
    <w:p w14:paraId="7F54C34B" w14:textId="77777777" w:rsidR="003C113E" w:rsidRDefault="003C113E" w:rsidP="003C113E">
      <w:pPr>
        <w:pStyle w:val="P00"/>
        <w:spacing w:before="72"/>
        <w:ind w:left="0" w:right="1134"/>
        <w:rPr>
          <w:rStyle w:val="default"/>
          <w:rFonts w:cs="FrankRuehl" w:hint="cs"/>
          <w:rtl/>
        </w:rPr>
      </w:pPr>
      <w:bookmarkStart w:id="22" w:name="Seif16"/>
      <w:bookmarkEnd w:id="22"/>
      <w:r>
        <w:rPr>
          <w:rFonts w:cs="Miriam"/>
          <w:lang w:val="he-IL"/>
        </w:rPr>
        <w:pict w14:anchorId="344B8AD6">
          <v:rect id="_x0000_s1683" style="position:absolute;left:0;text-align:left;margin-left:464.35pt;margin-top:7.1pt;width:75.05pt;height:48.55pt;z-index:251653120" o:allowincell="f" filled="f" stroked="f" strokecolor="lime" strokeweight=".25pt">
            <v:textbox style="mso-next-textbox:#_x0000_s1683" inset="0,0,0,0">
              <w:txbxContent>
                <w:p w14:paraId="56BFE90B" w14:textId="77777777" w:rsidR="004001D2" w:rsidRDefault="004001D2" w:rsidP="00615F45">
                  <w:pPr>
                    <w:pStyle w:val="a7"/>
                    <w:rPr>
                      <w:rFonts w:hint="cs"/>
                      <w:noProof/>
                      <w:rtl/>
                    </w:rPr>
                  </w:pPr>
                  <w:r>
                    <w:rPr>
                      <w:rFonts w:hint="cs"/>
                      <w:rtl/>
                    </w:rPr>
                    <w:t>מסירה לידי חייל</w:t>
                  </w:r>
                </w:p>
                <w:p w14:paraId="1B5C39E5" w14:textId="77777777" w:rsidR="004001D2" w:rsidRDefault="004001D2" w:rsidP="00E8422E">
                  <w:pPr>
                    <w:pStyle w:val="a7"/>
                    <w:rPr>
                      <w:rFonts w:hint="cs"/>
                      <w:noProof/>
                      <w:rtl/>
                    </w:rPr>
                  </w:pPr>
                  <w:r>
                    <w:rPr>
                      <w:rFonts w:hint="cs"/>
                      <w:noProof/>
                      <w:rtl/>
                    </w:rPr>
                    <w:t>תיקון מס' 5 (מס' 898) תשמ"א-1981</w:t>
                  </w:r>
                </w:p>
                <w:p w14:paraId="3C25BE8A" w14:textId="77777777" w:rsidR="004001D2" w:rsidRDefault="004001D2" w:rsidP="00E8422E">
                  <w:pPr>
                    <w:pStyle w:val="a7"/>
                    <w:rPr>
                      <w:rFonts w:hint="cs"/>
                      <w:noProof/>
                      <w:rtl/>
                    </w:rPr>
                  </w:pPr>
                  <w:r>
                    <w:rPr>
                      <w:rFonts w:hint="cs"/>
                      <w:noProof/>
                      <w:rtl/>
                    </w:rPr>
                    <w:t>תיקון מס' 11 (מס' 1380) תשנ"ג-1992</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שומר שעצר אדם לפי סעיף 3א(א) ידאג להבאתו ללא דיחוי לתחנת המשטרה הקרובה או ימסרנו לידי שוטר או חייל במילוי תפקידיהם.</w:t>
      </w:r>
    </w:p>
    <w:p w14:paraId="71D51DF6" w14:textId="77777777" w:rsidR="001D6DC7" w:rsidRDefault="001D6DC7" w:rsidP="003C113E">
      <w:pPr>
        <w:pStyle w:val="P00"/>
        <w:spacing w:before="72"/>
        <w:ind w:left="0" w:right="1134"/>
        <w:rPr>
          <w:rStyle w:val="default"/>
          <w:rFonts w:cs="FrankRuehl" w:hint="cs"/>
          <w:rtl/>
        </w:rPr>
      </w:pPr>
    </w:p>
    <w:p w14:paraId="17EB612D" w14:textId="77777777" w:rsidR="003C113E" w:rsidRDefault="001D6DC7" w:rsidP="00615F45">
      <w:pPr>
        <w:pStyle w:val="P00"/>
        <w:spacing w:before="72"/>
        <w:ind w:left="0" w:right="1134"/>
        <w:rPr>
          <w:rStyle w:val="default"/>
          <w:rFonts w:cs="FrankRuehl" w:hint="cs"/>
          <w:rtl/>
        </w:rPr>
      </w:pPr>
      <w:r>
        <w:rPr>
          <w:rFonts w:cs="FrankRuehl" w:hint="cs"/>
          <w:sz w:val="26"/>
          <w:rtl/>
          <w:lang w:eastAsia="en-US"/>
        </w:rPr>
        <w:pict w14:anchorId="511A0CD5">
          <v:shape id="_x0000_s1735" type="#_x0000_t202" style="position:absolute;left:0;text-align:left;margin-left:470.35pt;margin-top:7.1pt;width:1in;height:18pt;z-index:251682816" filled="f" stroked="f">
            <v:textbox style="mso-next-textbox:#_x0000_s1735" inset="1mm,0,1mm,0">
              <w:txbxContent>
                <w:p w14:paraId="6E9FACE5" w14:textId="77777777" w:rsidR="001D6DC7" w:rsidRDefault="001D6DC7" w:rsidP="001D6DC7">
                  <w:pPr>
                    <w:pStyle w:val="a7"/>
                    <w:rPr>
                      <w:rFonts w:hint="cs"/>
                      <w:noProof/>
                      <w:rtl/>
                    </w:rPr>
                  </w:pPr>
                  <w:r>
                    <w:rPr>
                      <w:rFonts w:hint="cs"/>
                      <w:noProof/>
                      <w:rtl/>
                    </w:rPr>
                    <w:t>תיקון מס' 11 (מס' 1380) תשנ"ג-1992</w:t>
                  </w:r>
                </w:p>
              </w:txbxContent>
            </v:textbox>
          </v:shape>
        </w:pict>
      </w:r>
      <w:r w:rsidR="003C113E">
        <w:rPr>
          <w:rStyle w:val="default"/>
          <w:rFonts w:cs="FrankRuehl" w:hint="cs"/>
          <w:rtl/>
        </w:rPr>
        <w:tab/>
        <w:t>(ב)</w:t>
      </w:r>
      <w:r w:rsidR="003C113E">
        <w:rPr>
          <w:rStyle w:val="default"/>
          <w:rFonts w:cs="FrankRuehl" w:hint="cs"/>
          <w:rtl/>
        </w:rPr>
        <w:tab/>
      </w:r>
      <w:r w:rsidR="00615F45">
        <w:rPr>
          <w:rStyle w:val="default"/>
          <w:rFonts w:cs="FrankRuehl" w:hint="cs"/>
          <w:rtl/>
        </w:rPr>
        <w:t>(נמחק)</w:t>
      </w:r>
      <w:r w:rsidR="003C113E">
        <w:rPr>
          <w:rStyle w:val="default"/>
          <w:rFonts w:cs="FrankRuehl" w:hint="cs"/>
          <w:rtl/>
        </w:rPr>
        <w:t>.</w:t>
      </w:r>
    </w:p>
    <w:p w14:paraId="3BFBCA19"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23" w:name="Rov19"/>
      <w:r w:rsidRPr="006A5BED">
        <w:rPr>
          <w:rStyle w:val="default"/>
          <w:rFonts w:cs="FrankRuehl" w:hint="cs"/>
          <w:vanish/>
          <w:color w:val="FF0000"/>
          <w:sz w:val="20"/>
          <w:szCs w:val="20"/>
          <w:shd w:val="clear" w:color="auto" w:fill="FFFF99"/>
          <w:rtl/>
        </w:rPr>
        <w:t>מיום 2.3.1981</w:t>
      </w:r>
    </w:p>
    <w:p w14:paraId="4584F740" w14:textId="77777777" w:rsidR="003C113E" w:rsidRPr="006A5BED" w:rsidRDefault="003C113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 xml:space="preserve">5 </w:t>
      </w:r>
      <w:r w:rsidRPr="006A5BED">
        <w:rPr>
          <w:rStyle w:val="default"/>
          <w:rFonts w:cs="FrankRuehl" w:hint="cs"/>
          <w:b/>
          <w:bCs/>
          <w:vanish/>
          <w:sz w:val="20"/>
          <w:szCs w:val="20"/>
          <w:shd w:val="clear" w:color="auto" w:fill="FFFF99"/>
          <w:rtl/>
        </w:rPr>
        <w:t>(מס' 898) תשמ"א-1981</w:t>
      </w:r>
    </w:p>
    <w:p w14:paraId="190E27BF"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46"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882</w:t>
      </w:r>
    </w:p>
    <w:p w14:paraId="4F178787"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3ב</w:t>
      </w:r>
    </w:p>
    <w:p w14:paraId="54B72846" w14:textId="77777777" w:rsidR="00615F45" w:rsidRPr="006A5BED" w:rsidRDefault="00615F45" w:rsidP="003C113E">
      <w:pPr>
        <w:pStyle w:val="P00"/>
        <w:spacing w:before="0"/>
        <w:ind w:left="0" w:right="1134"/>
        <w:rPr>
          <w:rStyle w:val="default"/>
          <w:rFonts w:cs="FrankRuehl" w:hint="cs"/>
          <w:vanish/>
          <w:sz w:val="20"/>
          <w:szCs w:val="20"/>
          <w:shd w:val="clear" w:color="auto" w:fill="FFFF99"/>
          <w:rtl/>
        </w:rPr>
      </w:pPr>
    </w:p>
    <w:p w14:paraId="1190E44B" w14:textId="77777777" w:rsidR="00615F45" w:rsidRPr="006A5BED" w:rsidRDefault="00615F45" w:rsidP="003C113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11.11.1992</w:t>
      </w:r>
    </w:p>
    <w:p w14:paraId="7E92C312" w14:textId="77777777" w:rsidR="00615F45" w:rsidRPr="006A5BED" w:rsidRDefault="00615F45"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1</w:t>
      </w:r>
      <w:r w:rsidRPr="006A5BED">
        <w:rPr>
          <w:rStyle w:val="default"/>
          <w:rFonts w:cs="FrankRuehl" w:hint="cs"/>
          <w:b/>
          <w:bCs/>
          <w:vanish/>
          <w:sz w:val="20"/>
          <w:szCs w:val="20"/>
          <w:shd w:val="clear" w:color="auto" w:fill="FFFF99"/>
          <w:rtl/>
        </w:rPr>
        <w:t xml:space="preserve"> (מס' 1380) תשנ"ג-1992</w:t>
      </w:r>
    </w:p>
    <w:p w14:paraId="5F5281B9" w14:textId="77777777" w:rsidR="00615F45" w:rsidRPr="006A5BED" w:rsidRDefault="00615F45" w:rsidP="003C113E">
      <w:pPr>
        <w:pStyle w:val="P00"/>
        <w:spacing w:before="0"/>
        <w:ind w:left="0" w:right="1134"/>
        <w:rPr>
          <w:rStyle w:val="default"/>
          <w:rFonts w:cs="FrankRuehl" w:hint="cs"/>
          <w:vanish/>
          <w:sz w:val="20"/>
          <w:szCs w:val="20"/>
          <w:shd w:val="clear" w:color="auto" w:fill="FFFF99"/>
          <w:rtl/>
        </w:rPr>
      </w:pPr>
      <w:hyperlink r:id="rId47" w:history="1">
        <w:r w:rsidRPr="006A5BED">
          <w:rPr>
            <w:rStyle w:val="Hyperlink"/>
            <w:rFonts w:cs="FrankRuehl" w:hint="cs"/>
            <w:vanish/>
            <w:szCs w:val="20"/>
            <w:shd w:val="clear" w:color="auto" w:fill="FFFF99"/>
            <w:rtl/>
          </w:rPr>
          <w:t>קובץ המנשרים מס' 142</w:t>
        </w:r>
      </w:hyperlink>
      <w:r w:rsidRPr="006A5BED">
        <w:rPr>
          <w:rStyle w:val="default"/>
          <w:rFonts w:cs="FrankRuehl" w:hint="cs"/>
          <w:vanish/>
          <w:sz w:val="20"/>
          <w:szCs w:val="20"/>
          <w:shd w:val="clear" w:color="auto" w:fill="FFFF99"/>
          <w:rtl/>
        </w:rPr>
        <w:t xml:space="preserve"> מחודשים ספטמבר אוקטובר 1992 עמ' 959</w:t>
      </w:r>
    </w:p>
    <w:p w14:paraId="7B477D88" w14:textId="77777777" w:rsidR="00615F45" w:rsidRPr="006A5BED" w:rsidRDefault="00615F45" w:rsidP="00615F45">
      <w:pPr>
        <w:pStyle w:val="P00"/>
        <w:ind w:left="0" w:right="1134"/>
        <w:rPr>
          <w:rStyle w:val="big-number"/>
          <w:rFonts w:cs="Miriam" w:hint="cs"/>
          <w:vanish/>
          <w:sz w:val="16"/>
          <w:szCs w:val="16"/>
          <w:shd w:val="clear" w:color="auto" w:fill="FFFF99"/>
          <w:rtl/>
        </w:rPr>
      </w:pPr>
      <w:r w:rsidRPr="006A5BED">
        <w:rPr>
          <w:rStyle w:val="big-number"/>
          <w:rFonts w:cs="Miriam" w:hint="cs"/>
          <w:vanish/>
          <w:sz w:val="16"/>
          <w:szCs w:val="16"/>
          <w:shd w:val="clear" w:color="auto" w:fill="FFFF99"/>
          <w:rtl/>
        </w:rPr>
        <w:t xml:space="preserve">מסירה לידי </w:t>
      </w:r>
      <w:r w:rsidRPr="006A5BED">
        <w:rPr>
          <w:rStyle w:val="big-number"/>
          <w:rFonts w:cs="Miriam" w:hint="cs"/>
          <w:strike/>
          <w:vanish/>
          <w:sz w:val="16"/>
          <w:szCs w:val="16"/>
          <w:shd w:val="clear" w:color="auto" w:fill="FFFF99"/>
          <w:rtl/>
        </w:rPr>
        <w:t>המשטרה</w:t>
      </w:r>
      <w:r w:rsidRPr="006A5BED">
        <w:rPr>
          <w:rStyle w:val="big-number"/>
          <w:rFonts w:cs="Miriam" w:hint="cs"/>
          <w:vanish/>
          <w:sz w:val="16"/>
          <w:szCs w:val="16"/>
          <w:shd w:val="clear" w:color="auto" w:fill="FFFF99"/>
          <w:rtl/>
        </w:rPr>
        <w:t xml:space="preserve"> </w:t>
      </w:r>
      <w:r w:rsidRPr="006A5BED">
        <w:rPr>
          <w:rStyle w:val="big-number"/>
          <w:rFonts w:cs="Miriam" w:hint="cs"/>
          <w:vanish/>
          <w:sz w:val="16"/>
          <w:szCs w:val="16"/>
          <w:u w:val="single"/>
          <w:shd w:val="clear" w:color="auto" w:fill="FFFF99"/>
          <w:rtl/>
        </w:rPr>
        <w:t>חייל</w:t>
      </w:r>
    </w:p>
    <w:p w14:paraId="00A7B6C2" w14:textId="77777777" w:rsidR="00615F45" w:rsidRPr="006A5BED" w:rsidRDefault="00615F45" w:rsidP="00615F45">
      <w:pPr>
        <w:pStyle w:val="P00"/>
        <w:spacing w:before="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3</w:t>
      </w:r>
      <w:r w:rsidRPr="006A5BED">
        <w:rPr>
          <w:rStyle w:val="default"/>
          <w:rFonts w:cs="FrankRuehl" w:hint="cs"/>
          <w:vanish/>
          <w:sz w:val="22"/>
          <w:szCs w:val="22"/>
          <w:shd w:val="clear" w:color="auto" w:fill="FFFF99"/>
          <w:rtl/>
        </w:rPr>
        <w:t>ב</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(א)</w:t>
      </w:r>
      <w:r w:rsidRPr="006A5BED">
        <w:rPr>
          <w:rStyle w:val="default"/>
          <w:rFonts w:cs="FrankRuehl" w:hint="cs"/>
          <w:vanish/>
          <w:sz w:val="22"/>
          <w:szCs w:val="22"/>
          <w:shd w:val="clear" w:color="auto" w:fill="FFFF99"/>
          <w:rtl/>
        </w:rPr>
        <w:tab/>
        <w:t>שומר שעצר אדם לפי סעיף 3א(א) ידאג להבאתו ללא דיחוי לתחנת המשטרה הקרובה או ימסרנו לידי שוטר או חייל במילוי תפקידיהם.</w:t>
      </w:r>
    </w:p>
    <w:p w14:paraId="3D1AD6C4" w14:textId="77777777" w:rsidR="00615F45" w:rsidRPr="001D6DC7" w:rsidRDefault="00615F45" w:rsidP="001D6DC7">
      <w:pPr>
        <w:pStyle w:val="P00"/>
        <w:spacing w:before="0"/>
        <w:ind w:left="0" w:right="1134"/>
        <w:rPr>
          <w:rStyle w:val="default"/>
          <w:rFonts w:cs="FrankRuehl" w:hint="cs"/>
          <w:strike/>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(ב)</w:t>
      </w:r>
      <w:r w:rsidRPr="006A5BED">
        <w:rPr>
          <w:rStyle w:val="default"/>
          <w:rFonts w:cs="FrankRuehl" w:hint="cs"/>
          <w:strike/>
          <w:vanish/>
          <w:sz w:val="22"/>
          <w:szCs w:val="22"/>
          <w:shd w:val="clear" w:color="auto" w:fill="FFFF99"/>
          <w:rtl/>
        </w:rPr>
        <w:tab/>
        <w:t>נמסר העצור לידי חייל יחולו עליו הוראות סעיף 78 לצו בדבר הוראות בטחון (יהודה והשומרון) (מס' 378), תש"ל-1970.</w:t>
      </w:r>
      <w:bookmarkEnd w:id="23"/>
    </w:p>
    <w:p w14:paraId="49ADF013" w14:textId="77777777" w:rsidR="003C113E" w:rsidRDefault="003C113E" w:rsidP="003C113E">
      <w:pPr>
        <w:pStyle w:val="P00"/>
        <w:spacing w:before="72"/>
        <w:ind w:left="0" w:right="1134"/>
        <w:rPr>
          <w:rStyle w:val="default"/>
          <w:rFonts w:cs="FrankRuehl" w:hint="cs"/>
          <w:rtl/>
        </w:rPr>
      </w:pPr>
      <w:bookmarkStart w:id="24" w:name="Seif17"/>
      <w:bookmarkEnd w:id="24"/>
      <w:r>
        <w:rPr>
          <w:rFonts w:cs="Miriam"/>
          <w:lang w:val="he-IL"/>
        </w:rPr>
        <w:pict w14:anchorId="6F6B2017">
          <v:rect id="_x0000_s1684" style="position:absolute;left:0;text-align:left;margin-left:464.35pt;margin-top:7.1pt;width:75.05pt;height:29.65pt;z-index:251654144" o:allowincell="f" filled="f" stroked="f" strokecolor="lime" strokeweight=".25pt">
            <v:textbox style="mso-next-textbox:#_x0000_s1684" inset="0,0,0,0">
              <w:txbxContent>
                <w:p w14:paraId="7C3876CE" w14:textId="77777777" w:rsidR="004001D2" w:rsidRDefault="004001D2" w:rsidP="003C113E">
                  <w:pPr>
                    <w:pStyle w:val="a7"/>
                    <w:rPr>
                      <w:rFonts w:hint="cs"/>
                      <w:noProof/>
                      <w:rtl/>
                    </w:rPr>
                  </w:pPr>
                  <w:r>
                    <w:rPr>
                      <w:rFonts w:hint="cs"/>
                      <w:rtl/>
                    </w:rPr>
                    <w:t>עונשין</w:t>
                  </w:r>
                </w:p>
                <w:p w14:paraId="1D32A643" w14:textId="77777777" w:rsidR="004001D2" w:rsidRDefault="004001D2" w:rsidP="00E8422E">
                  <w:pPr>
                    <w:pStyle w:val="a7"/>
                    <w:rPr>
                      <w:rFonts w:hint="cs"/>
                      <w:noProof/>
                      <w:rtl/>
                    </w:rPr>
                  </w:pPr>
                  <w:r>
                    <w:rPr>
                      <w:rFonts w:hint="cs"/>
                      <w:noProof/>
                      <w:rtl/>
                    </w:rPr>
                    <w:t>תיקון מס' 5 (מס' 898) תשמ"א-1981</w:t>
                  </w:r>
                </w:p>
              </w:txbxContent>
            </v:textbox>
            <w10:anchorlock/>
          </v:rect>
        </w:pict>
      </w:r>
      <w:r>
        <w:rPr>
          <w:rStyle w:val="big-number"/>
          <w:rFonts w:cs="Miriam" w:hint="cs"/>
          <w:rtl/>
        </w:rPr>
        <w:t>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מי שאינו מציית להוראה שניתנה על ידי שומר בהתאם לסמכויותיו לפי צו זה דינו כדין העובר על הוראות הצו בדבר הוראות בטחון (יהודה והשומרון) (מס' 378), תש"ל-1970.</w:t>
      </w:r>
    </w:p>
    <w:p w14:paraId="30DFEA29"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25" w:name="Rov20"/>
      <w:r w:rsidRPr="006A5BED">
        <w:rPr>
          <w:rStyle w:val="default"/>
          <w:rFonts w:cs="FrankRuehl" w:hint="cs"/>
          <w:vanish/>
          <w:color w:val="FF0000"/>
          <w:sz w:val="20"/>
          <w:szCs w:val="20"/>
          <w:shd w:val="clear" w:color="auto" w:fill="FFFF99"/>
          <w:rtl/>
        </w:rPr>
        <w:t>מיום 2.3.1981</w:t>
      </w:r>
    </w:p>
    <w:p w14:paraId="1926F7E5" w14:textId="77777777" w:rsidR="003C113E" w:rsidRPr="006A5BED" w:rsidRDefault="003C113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5</w:t>
      </w:r>
      <w:r w:rsidRPr="006A5BED">
        <w:rPr>
          <w:rStyle w:val="default"/>
          <w:rFonts w:cs="FrankRuehl" w:hint="cs"/>
          <w:b/>
          <w:bCs/>
          <w:vanish/>
          <w:sz w:val="20"/>
          <w:szCs w:val="20"/>
          <w:shd w:val="clear" w:color="auto" w:fill="FFFF99"/>
          <w:rtl/>
        </w:rPr>
        <w:t xml:space="preserve"> (מס' 898) תשמ"א-1981</w:t>
      </w:r>
    </w:p>
    <w:p w14:paraId="0700CD3C"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48"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882</w:t>
      </w:r>
    </w:p>
    <w:p w14:paraId="44CE1D63" w14:textId="77777777" w:rsidR="003C113E" w:rsidRPr="001D6DC7" w:rsidRDefault="003C113E"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3ג</w:t>
      </w:r>
      <w:bookmarkEnd w:id="25"/>
    </w:p>
    <w:p w14:paraId="324A2759" w14:textId="77777777" w:rsidR="00CA2C24" w:rsidRDefault="00CA2C24" w:rsidP="00CA2C24">
      <w:pPr>
        <w:pStyle w:val="P00"/>
        <w:spacing w:before="72"/>
        <w:ind w:left="0" w:right="1134"/>
        <w:rPr>
          <w:rStyle w:val="default"/>
          <w:rFonts w:cs="FrankRuehl" w:hint="cs"/>
          <w:rtl/>
        </w:rPr>
      </w:pPr>
      <w:r>
        <w:rPr>
          <w:rFonts w:cs="Miriam"/>
          <w:lang w:val="he-IL"/>
        </w:rPr>
        <w:pict w14:anchorId="7BBB14F4">
          <v:rect id="_x0000_s1693" style="position:absolute;left:0;text-align:left;margin-left:464.35pt;margin-top:7.1pt;width:75.05pt;height:29.65pt;z-index:251659264" o:allowincell="f" filled="f" stroked="f" strokecolor="lime" strokeweight=".25pt">
            <v:textbox style="mso-next-textbox:#_x0000_s1693" inset="0,0,0,0">
              <w:txbxContent>
                <w:p w14:paraId="4199E11A" w14:textId="77777777" w:rsidR="004001D2" w:rsidRDefault="004001D2" w:rsidP="00E8422E">
                  <w:pPr>
                    <w:pStyle w:val="a7"/>
                    <w:rPr>
                      <w:rFonts w:hint="cs"/>
                      <w:noProof/>
                      <w:rtl/>
                    </w:rPr>
                  </w:pPr>
                  <w:r>
                    <w:rPr>
                      <w:rFonts w:hint="cs"/>
                      <w:noProof/>
                      <w:rtl/>
                    </w:rPr>
                    <w:t>תיקון מס' 10 (מס' 1365) תשנ"ב-1992</w:t>
                  </w:r>
                </w:p>
              </w:txbxContent>
            </v:textbox>
            <w10:anchorlock/>
          </v:rect>
        </w:pict>
      </w:r>
      <w:r>
        <w:rPr>
          <w:rStyle w:val="big-number"/>
          <w:rFonts w:cs="Miriam" w:hint="cs"/>
          <w:rtl/>
        </w:rPr>
        <w:t>3</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שומר חייב, על פי דרישה, להציג תעודת שומר בפני כל אדם מעוניין.</w:t>
      </w:r>
    </w:p>
    <w:p w14:paraId="61D446A4" w14:textId="77777777" w:rsidR="00CA2C24" w:rsidRPr="006A5BED" w:rsidRDefault="00CA2C24" w:rsidP="00CA2C24">
      <w:pPr>
        <w:pStyle w:val="P00"/>
        <w:spacing w:before="0"/>
        <w:ind w:left="0" w:right="1134"/>
        <w:rPr>
          <w:rStyle w:val="default"/>
          <w:rFonts w:cs="FrankRuehl" w:hint="cs"/>
          <w:vanish/>
          <w:color w:val="FF0000"/>
          <w:sz w:val="20"/>
          <w:szCs w:val="20"/>
          <w:shd w:val="clear" w:color="auto" w:fill="FFFF99"/>
          <w:rtl/>
        </w:rPr>
      </w:pPr>
      <w:bookmarkStart w:id="26" w:name="Rov21"/>
      <w:r w:rsidRPr="006A5BED">
        <w:rPr>
          <w:rStyle w:val="default"/>
          <w:rFonts w:cs="FrankRuehl" w:hint="cs"/>
          <w:vanish/>
          <w:color w:val="FF0000"/>
          <w:sz w:val="20"/>
          <w:szCs w:val="20"/>
          <w:shd w:val="clear" w:color="auto" w:fill="FFFF99"/>
          <w:rtl/>
        </w:rPr>
        <w:t>מיום 8.4.1992</w:t>
      </w:r>
    </w:p>
    <w:p w14:paraId="27A6DC18" w14:textId="77777777" w:rsidR="00CA2C24" w:rsidRPr="006A5BED" w:rsidRDefault="00CA2C24"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47564861"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hyperlink r:id="rId49"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812</w:t>
      </w:r>
    </w:p>
    <w:p w14:paraId="54238BE7" w14:textId="77777777" w:rsidR="00CA2C24" w:rsidRPr="001D6DC7" w:rsidRDefault="00CA2C24"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3ד</w:t>
      </w:r>
      <w:bookmarkEnd w:id="26"/>
    </w:p>
    <w:p w14:paraId="72BAEE83" w14:textId="77777777" w:rsidR="00077E5B" w:rsidRDefault="00077E5B" w:rsidP="006F4817">
      <w:pPr>
        <w:pStyle w:val="P00"/>
        <w:spacing w:before="72"/>
        <w:ind w:left="0" w:right="1134"/>
        <w:rPr>
          <w:rStyle w:val="default"/>
          <w:rFonts w:cs="FrankRuehl" w:hint="cs"/>
          <w:rtl/>
        </w:rPr>
      </w:pPr>
      <w:bookmarkStart w:id="27" w:name="Seif5"/>
      <w:bookmarkEnd w:id="27"/>
      <w:r>
        <w:rPr>
          <w:rFonts w:cs="Miriam"/>
          <w:lang w:val="he-IL"/>
        </w:rPr>
        <w:pict w14:anchorId="531FC58F">
          <v:rect id="_x0000_s1579" style="position:absolute;left:0;text-align:left;margin-left:464.35pt;margin-top:7.1pt;width:75.05pt;height:12.55pt;z-index:251634688" o:allowincell="f" filled="f" stroked="f" strokecolor="lime" strokeweight=".25pt">
            <v:textbox style="mso-next-textbox:#_x0000_s1579" inset="0,0,0,0">
              <w:txbxContent>
                <w:p w14:paraId="13ADB07D" w14:textId="77777777" w:rsidR="004001D2" w:rsidRDefault="004001D2" w:rsidP="00077E5B">
                  <w:pPr>
                    <w:pStyle w:val="a7"/>
                    <w:rPr>
                      <w:rFonts w:hint="cs"/>
                      <w:noProof/>
                      <w:rtl/>
                    </w:rPr>
                  </w:pPr>
                  <w:r>
                    <w:rPr>
                      <w:rFonts w:hint="cs"/>
                      <w:rtl/>
                    </w:rPr>
                    <w:t>חובותיו של שומר</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6F4817">
        <w:rPr>
          <w:rStyle w:val="default"/>
          <w:rFonts w:cs="FrankRuehl" w:hint="cs"/>
          <w:rtl/>
        </w:rPr>
        <w:t>(א)</w:t>
      </w:r>
      <w:r w:rsidR="006F4817">
        <w:rPr>
          <w:rStyle w:val="default"/>
          <w:rFonts w:cs="FrankRuehl" w:hint="cs"/>
          <w:rtl/>
        </w:rPr>
        <w:tab/>
        <w:t>שומר חייב לצאת לשמירה במועד שנקבע בסידור השמירה שהוכן על-ידי הממונה על השמירה או על-ידי רשות השמירה</w:t>
      </w:r>
      <w:r w:rsidR="00A575F1">
        <w:rPr>
          <w:rStyle w:val="default"/>
          <w:rFonts w:cs="FrankRuehl" w:hint="cs"/>
          <w:rtl/>
        </w:rPr>
        <w:t>.</w:t>
      </w:r>
    </w:p>
    <w:p w14:paraId="085D1061" w14:textId="77777777" w:rsidR="006F4817" w:rsidRDefault="006F4817" w:rsidP="006F48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שומר שהוטל עליו לצאת לשמירה חייב </w:t>
      </w:r>
      <w:r w:rsidR="002A1293">
        <w:rPr>
          <w:rStyle w:val="default"/>
          <w:rFonts w:cs="FrankRuehl" w:hint="cs"/>
          <w:rtl/>
        </w:rPr>
        <w:t>למלא את תפקידו כראוי להשאר על משמרתו עד שיוחלף או ישוחרר כדין ולמלא אחר הוראות הממונה על השמירה ורשות השמירה בכל הנוגע לשמירה ולרבות שימוש בכלי נשק.</w:t>
      </w:r>
    </w:p>
    <w:p w14:paraId="754A0538" w14:textId="77777777" w:rsidR="006F4B89" w:rsidRDefault="006F4B89" w:rsidP="00145B4F">
      <w:pPr>
        <w:pStyle w:val="P00"/>
        <w:spacing w:before="72"/>
        <w:ind w:left="0" w:right="1134"/>
        <w:rPr>
          <w:rStyle w:val="default"/>
          <w:rFonts w:cs="FrankRuehl" w:hint="cs"/>
          <w:rtl/>
        </w:rPr>
      </w:pPr>
      <w:bookmarkStart w:id="28" w:name="Seif4"/>
      <w:bookmarkEnd w:id="28"/>
      <w:r>
        <w:rPr>
          <w:rFonts w:cs="Miriam"/>
          <w:lang w:val="he-IL"/>
        </w:rPr>
        <w:pict w14:anchorId="04EACE9A">
          <v:rect id="_x0000_s1253" style="position:absolute;left:0;text-align:left;margin-left:464.35pt;margin-top:7.1pt;width:75.05pt;height:32.3pt;z-index:251633664" o:allowincell="f" filled="f" stroked="f" strokecolor="lime" strokeweight=".25pt">
            <v:textbox style="mso-next-textbox:#_x0000_s1253" inset="0,0,0,0">
              <w:txbxContent>
                <w:p w14:paraId="723670CD" w14:textId="77777777" w:rsidR="004001D2" w:rsidRDefault="004001D2" w:rsidP="00AD0158">
                  <w:pPr>
                    <w:pStyle w:val="a7"/>
                    <w:rPr>
                      <w:rFonts w:hint="cs"/>
                      <w:noProof/>
                      <w:rtl/>
                    </w:rPr>
                  </w:pPr>
                  <w:r>
                    <w:rPr>
                      <w:rFonts w:hint="cs"/>
                      <w:noProof/>
                      <w:rtl/>
                    </w:rPr>
                    <w:t>הגבלת חובה מבחינת הגיל והמין</w:t>
                  </w:r>
                </w:p>
                <w:p w14:paraId="2D924D67" w14:textId="77777777" w:rsidR="004001D2" w:rsidRDefault="004001D2" w:rsidP="00E8422E">
                  <w:pPr>
                    <w:pStyle w:val="a7"/>
                    <w:rPr>
                      <w:rFonts w:hint="cs"/>
                      <w:noProof/>
                      <w:rtl/>
                    </w:rPr>
                  </w:pPr>
                  <w:r>
                    <w:rPr>
                      <w:rFonts w:hint="cs"/>
                      <w:noProof/>
                      <w:rtl/>
                    </w:rPr>
                    <w:t>תיקון מס' 1א (מס' 669) תשל"ו-1976</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2A1293">
        <w:rPr>
          <w:rStyle w:val="default"/>
          <w:rFonts w:cs="FrankRuehl" w:hint="cs"/>
          <w:rtl/>
        </w:rPr>
        <w:t xml:space="preserve">לא תוטל חובת שמירה אלא על גבר שהוא בגיל </w:t>
      </w:r>
      <w:r w:rsidR="00145B4F">
        <w:rPr>
          <w:rStyle w:val="default"/>
          <w:rFonts w:cs="FrankRuehl" w:hint="cs"/>
          <w:rtl/>
        </w:rPr>
        <w:t>60</w:t>
      </w:r>
      <w:r w:rsidR="002A1293">
        <w:rPr>
          <w:rStyle w:val="default"/>
          <w:rFonts w:cs="FrankRuehl" w:hint="cs"/>
          <w:rtl/>
        </w:rPr>
        <w:t>-18</w:t>
      </w:r>
      <w:r w:rsidR="00567A5F">
        <w:rPr>
          <w:rStyle w:val="default"/>
          <w:rFonts w:cs="FrankRuehl" w:hint="cs"/>
          <w:rtl/>
        </w:rPr>
        <w:t>.</w:t>
      </w:r>
    </w:p>
    <w:p w14:paraId="33B72716" w14:textId="77777777" w:rsidR="001D6DC7" w:rsidRPr="006A5BED" w:rsidRDefault="001D6DC7" w:rsidP="001D6DC7">
      <w:pPr>
        <w:pStyle w:val="P00"/>
        <w:spacing w:before="0"/>
        <w:ind w:left="0" w:right="1134"/>
        <w:rPr>
          <w:rStyle w:val="default"/>
          <w:rFonts w:cs="FrankRuehl" w:hint="cs"/>
          <w:vanish/>
          <w:color w:val="FF0000"/>
          <w:sz w:val="20"/>
          <w:szCs w:val="20"/>
          <w:shd w:val="clear" w:color="auto" w:fill="FFFF99"/>
          <w:rtl/>
        </w:rPr>
      </w:pPr>
      <w:bookmarkStart w:id="29" w:name="Rov22"/>
      <w:r w:rsidRPr="006A5BED">
        <w:rPr>
          <w:rStyle w:val="default"/>
          <w:rFonts w:cs="FrankRuehl" w:hint="cs"/>
          <w:vanish/>
          <w:color w:val="FF0000"/>
          <w:sz w:val="20"/>
          <w:szCs w:val="20"/>
          <w:shd w:val="clear" w:color="auto" w:fill="FFFF99"/>
          <w:rtl/>
        </w:rPr>
        <w:t>מיום 27.7.1976</w:t>
      </w:r>
    </w:p>
    <w:p w14:paraId="146346A5" w14:textId="77777777" w:rsidR="001D6DC7" w:rsidRPr="006A5BED" w:rsidRDefault="001D6DC7" w:rsidP="001D6DC7">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1א (מס' 669) תשל"ו-1976</w:t>
      </w:r>
    </w:p>
    <w:p w14:paraId="3F99DEA4" w14:textId="77777777" w:rsidR="001D6DC7" w:rsidRPr="006A5BED" w:rsidRDefault="001D6DC7" w:rsidP="001D6DC7">
      <w:pPr>
        <w:pStyle w:val="P00"/>
        <w:spacing w:before="0"/>
        <w:ind w:left="0" w:right="1134"/>
        <w:rPr>
          <w:rStyle w:val="default"/>
          <w:rFonts w:cs="FrankRuehl" w:hint="cs"/>
          <w:vanish/>
          <w:sz w:val="20"/>
          <w:szCs w:val="20"/>
          <w:shd w:val="clear" w:color="auto" w:fill="FFFF99"/>
          <w:rtl/>
        </w:rPr>
      </w:pPr>
      <w:hyperlink r:id="rId50" w:history="1">
        <w:r w:rsidRPr="006A5BED">
          <w:rPr>
            <w:rStyle w:val="Hyperlink"/>
            <w:rFonts w:cs="FrankRuehl" w:hint="cs"/>
            <w:vanish/>
            <w:szCs w:val="20"/>
            <w:shd w:val="clear" w:color="auto" w:fill="FFFF99"/>
            <w:rtl/>
          </w:rPr>
          <w:t>קובץ המנשרים מס' 38</w:t>
        </w:r>
      </w:hyperlink>
      <w:r w:rsidRPr="006A5BED">
        <w:rPr>
          <w:rStyle w:val="default"/>
          <w:rFonts w:cs="FrankRuehl" w:hint="cs"/>
          <w:vanish/>
          <w:sz w:val="20"/>
          <w:szCs w:val="20"/>
          <w:shd w:val="clear" w:color="auto" w:fill="FFFF99"/>
          <w:rtl/>
        </w:rPr>
        <w:t xml:space="preserve"> מיום 1.2.1977 עמ' 228</w:t>
      </w:r>
    </w:p>
    <w:p w14:paraId="0CFF03FC" w14:textId="77777777" w:rsidR="001D6DC7" w:rsidRPr="001D6DC7" w:rsidRDefault="001D6DC7" w:rsidP="001D6DC7">
      <w:pPr>
        <w:pStyle w:val="P00"/>
        <w:ind w:left="0" w:right="1134"/>
        <w:rPr>
          <w:rStyle w:val="default"/>
          <w:rFonts w:cs="FrankRuehl" w:hint="cs"/>
          <w:sz w:val="2"/>
          <w:szCs w:val="2"/>
          <w:rtl/>
        </w:rPr>
      </w:pPr>
      <w:r w:rsidRPr="006A5BED">
        <w:rPr>
          <w:rStyle w:val="big-number"/>
          <w:rFonts w:cs="FrankRuehl" w:hint="cs"/>
          <w:vanish/>
          <w:sz w:val="22"/>
          <w:szCs w:val="22"/>
          <w:shd w:val="clear" w:color="auto" w:fill="FFFF99"/>
          <w:rtl/>
        </w:rPr>
        <w:t>5</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לא תוטל חובת שמירה אלא על גבר שהוא </w:t>
      </w:r>
      <w:r w:rsidRPr="006A5BED">
        <w:rPr>
          <w:rStyle w:val="default"/>
          <w:rFonts w:cs="FrankRuehl" w:hint="cs"/>
          <w:strike/>
          <w:vanish/>
          <w:sz w:val="22"/>
          <w:szCs w:val="22"/>
          <w:shd w:val="clear" w:color="auto" w:fill="FFFF99"/>
          <w:rtl/>
        </w:rPr>
        <w:t>בגיל 55-18</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בגיל 60-18</w:t>
      </w:r>
      <w:r w:rsidRPr="006A5BED">
        <w:rPr>
          <w:rStyle w:val="default"/>
          <w:rFonts w:cs="FrankRuehl" w:hint="cs"/>
          <w:vanish/>
          <w:sz w:val="22"/>
          <w:szCs w:val="22"/>
          <w:shd w:val="clear" w:color="auto" w:fill="FFFF99"/>
          <w:rtl/>
        </w:rPr>
        <w:t>.</w:t>
      </w:r>
      <w:bookmarkEnd w:id="29"/>
    </w:p>
    <w:p w14:paraId="2E489C2F" w14:textId="77777777" w:rsidR="001D6DC7" w:rsidRDefault="001D6DC7" w:rsidP="00145B4F">
      <w:pPr>
        <w:pStyle w:val="P00"/>
        <w:spacing w:before="72"/>
        <w:ind w:left="0" w:right="1134"/>
        <w:rPr>
          <w:rStyle w:val="default"/>
          <w:rFonts w:cs="FrankRuehl" w:hint="cs"/>
          <w:rtl/>
        </w:rPr>
      </w:pPr>
    </w:p>
    <w:p w14:paraId="329C9569" w14:textId="77777777" w:rsidR="00851E27" w:rsidRDefault="00851E27" w:rsidP="00145B4F">
      <w:pPr>
        <w:pStyle w:val="P00"/>
        <w:spacing w:before="72"/>
        <w:ind w:left="0" w:right="1134"/>
        <w:rPr>
          <w:rStyle w:val="default"/>
          <w:rFonts w:cs="FrankRuehl" w:hint="cs"/>
          <w:rtl/>
        </w:rPr>
      </w:pPr>
      <w:bookmarkStart w:id="30" w:name="Seif6"/>
      <w:bookmarkEnd w:id="30"/>
      <w:r>
        <w:rPr>
          <w:rFonts w:cs="Miriam"/>
          <w:lang w:val="he-IL"/>
        </w:rPr>
        <w:pict w14:anchorId="3F04A0A5">
          <v:rect id="_x0000_s1629" style="position:absolute;left:0;text-align:left;margin-left:464.35pt;margin-top:7.1pt;width:75.05pt;height:39.8pt;z-index:251635712" o:allowincell="f" filled="f" stroked="f" strokecolor="lime" strokeweight=".25pt">
            <v:textbox style="mso-next-textbox:#_x0000_s1629" inset="0,0,0,0">
              <w:txbxContent>
                <w:p w14:paraId="671D6B25" w14:textId="77777777" w:rsidR="004001D2" w:rsidRDefault="004001D2" w:rsidP="00851E27">
                  <w:pPr>
                    <w:pStyle w:val="a7"/>
                    <w:rPr>
                      <w:rFonts w:hint="cs"/>
                      <w:noProof/>
                      <w:rtl/>
                    </w:rPr>
                  </w:pPr>
                  <w:r>
                    <w:rPr>
                      <w:rFonts w:hint="cs"/>
                      <w:noProof/>
                      <w:rtl/>
                    </w:rPr>
                    <w:t>הגבלת החובה מבחינת הבריאות</w:t>
                  </w:r>
                </w:p>
                <w:p w14:paraId="6EA46B3E" w14:textId="77777777" w:rsidR="004001D2" w:rsidRDefault="004001D2" w:rsidP="00E8422E">
                  <w:pPr>
                    <w:pStyle w:val="a7"/>
                    <w:rPr>
                      <w:rFonts w:hint="cs"/>
                      <w:noProof/>
                      <w:rtl/>
                    </w:rPr>
                  </w:pPr>
                  <w:r>
                    <w:rPr>
                      <w:rFonts w:hint="cs"/>
                      <w:noProof/>
                      <w:rtl/>
                    </w:rPr>
                    <w:t>תיקון מס' 1א (מס' 669) תשל"ו-1976</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2A1293">
        <w:rPr>
          <w:rStyle w:val="default"/>
          <w:rFonts w:cs="FrankRuehl" w:hint="cs"/>
          <w:rtl/>
        </w:rPr>
        <w:t>(א)</w:t>
      </w:r>
      <w:r w:rsidR="002A1293">
        <w:rPr>
          <w:rStyle w:val="default"/>
          <w:rFonts w:cs="FrankRuehl" w:hint="cs"/>
          <w:rtl/>
        </w:rPr>
        <w:tab/>
      </w:r>
      <w:r w:rsidR="00145B4F" w:rsidRPr="00145B4F">
        <w:rPr>
          <w:rStyle w:val="default"/>
          <w:rFonts w:cs="FrankRuehl" w:hint="cs"/>
          <w:rtl/>
        </w:rPr>
        <w:t>מי שהוטלה עליו חובת שמירה הוא בחזקת כשר לשמירה כל עוד לא הוכח ההפך בדרך שתקבע בצו שמירה</w:t>
      </w:r>
      <w:r w:rsidR="00567A5F">
        <w:rPr>
          <w:rStyle w:val="default"/>
          <w:rFonts w:cs="FrankRuehl" w:hint="cs"/>
          <w:rtl/>
        </w:rPr>
        <w:t>.</w:t>
      </w:r>
    </w:p>
    <w:p w14:paraId="3C1CAAEC" w14:textId="77777777" w:rsidR="002A1293" w:rsidRDefault="00145B4F" w:rsidP="00145B4F">
      <w:pPr>
        <w:pStyle w:val="P00"/>
        <w:spacing w:before="72"/>
        <w:ind w:left="0" w:right="1134"/>
        <w:rPr>
          <w:rStyle w:val="default"/>
          <w:rFonts w:cs="FrankRuehl" w:hint="cs"/>
          <w:rtl/>
        </w:rPr>
      </w:pPr>
      <w:r>
        <w:rPr>
          <w:rFonts w:cs="FrankRuehl" w:hint="cs"/>
          <w:sz w:val="26"/>
          <w:rtl/>
          <w:lang w:eastAsia="en-US"/>
        </w:rPr>
        <w:pict w14:anchorId="2F93A459">
          <v:shape id="_x0000_s1665" type="#_x0000_t202" style="position:absolute;left:0;text-align:left;margin-left:470.35pt;margin-top:7.1pt;width:1in;height:18pt;z-index:251646976" filled="f" stroked="f">
            <v:textbox inset="1mm,0,1mm,0">
              <w:txbxContent>
                <w:p w14:paraId="1A369026" w14:textId="77777777" w:rsidR="004001D2" w:rsidRDefault="004001D2" w:rsidP="00E8422E">
                  <w:pPr>
                    <w:pStyle w:val="a7"/>
                    <w:rPr>
                      <w:rFonts w:hint="cs"/>
                      <w:noProof/>
                      <w:rtl/>
                    </w:rPr>
                  </w:pPr>
                  <w:r>
                    <w:rPr>
                      <w:rFonts w:hint="cs"/>
                      <w:noProof/>
                      <w:rtl/>
                    </w:rPr>
                    <w:t>תיקון מס' 1א (מס' 669) תשל"ו-1976</w:t>
                  </w:r>
                </w:p>
              </w:txbxContent>
            </v:textbox>
          </v:shape>
        </w:pict>
      </w:r>
      <w:r w:rsidR="002A1293">
        <w:rPr>
          <w:rStyle w:val="default"/>
          <w:rFonts w:cs="FrankRuehl" w:hint="cs"/>
          <w:rtl/>
        </w:rPr>
        <w:tab/>
        <w:t>(</w:t>
      </w:r>
      <w:r>
        <w:rPr>
          <w:rStyle w:val="default"/>
          <w:rFonts w:cs="FrankRuehl" w:hint="cs"/>
          <w:rtl/>
        </w:rPr>
        <w:t>ב</w:t>
      </w:r>
      <w:r w:rsidR="002A1293">
        <w:rPr>
          <w:rStyle w:val="default"/>
          <w:rFonts w:cs="FrankRuehl" w:hint="cs"/>
          <w:rtl/>
        </w:rPr>
        <w:t>)</w:t>
      </w:r>
      <w:r w:rsidR="002A1293">
        <w:rPr>
          <w:rStyle w:val="default"/>
          <w:rFonts w:cs="FrankRuehl" w:hint="cs"/>
          <w:rtl/>
        </w:rPr>
        <w:tab/>
        <w:t>הממונה על השמירה או רשות השמירה ישחררו אדם משמירה בלילה פלוני אם נוכחו שאין הוא מסוגל לשמור באותו לילה או אם הוגשה להם תעודת רופא המעידה על כך.</w:t>
      </w:r>
    </w:p>
    <w:p w14:paraId="32D5E80B" w14:textId="77777777" w:rsidR="00145B4F" w:rsidRPr="006A5BED" w:rsidRDefault="00145B4F" w:rsidP="00145B4F">
      <w:pPr>
        <w:pStyle w:val="P00"/>
        <w:spacing w:before="0"/>
        <w:ind w:left="0" w:right="1134"/>
        <w:rPr>
          <w:rStyle w:val="default"/>
          <w:rFonts w:cs="FrankRuehl" w:hint="cs"/>
          <w:vanish/>
          <w:color w:val="FF0000"/>
          <w:sz w:val="20"/>
          <w:szCs w:val="20"/>
          <w:shd w:val="clear" w:color="auto" w:fill="FFFF99"/>
          <w:rtl/>
        </w:rPr>
      </w:pPr>
      <w:bookmarkStart w:id="31" w:name="Rov23"/>
      <w:r w:rsidRPr="006A5BED">
        <w:rPr>
          <w:rStyle w:val="default"/>
          <w:rFonts w:cs="FrankRuehl" w:hint="cs"/>
          <w:vanish/>
          <w:color w:val="FF0000"/>
          <w:sz w:val="20"/>
          <w:szCs w:val="20"/>
          <w:shd w:val="clear" w:color="auto" w:fill="FFFF99"/>
          <w:rtl/>
        </w:rPr>
        <w:t>מיום 27.7.1976</w:t>
      </w:r>
    </w:p>
    <w:p w14:paraId="5333AC56" w14:textId="77777777" w:rsidR="00145B4F" w:rsidRPr="006A5BED" w:rsidRDefault="00145B4F"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1א</w:t>
      </w:r>
      <w:r w:rsidRPr="006A5BED">
        <w:rPr>
          <w:rStyle w:val="default"/>
          <w:rFonts w:cs="FrankRuehl" w:hint="cs"/>
          <w:b/>
          <w:bCs/>
          <w:vanish/>
          <w:sz w:val="20"/>
          <w:szCs w:val="20"/>
          <w:shd w:val="clear" w:color="auto" w:fill="FFFF99"/>
          <w:rtl/>
        </w:rPr>
        <w:t xml:space="preserve"> (מס' 669) תשל"ו-1976</w:t>
      </w:r>
    </w:p>
    <w:p w14:paraId="00673DE1" w14:textId="77777777" w:rsidR="00145B4F" w:rsidRPr="006A5BED" w:rsidRDefault="00145B4F" w:rsidP="00145B4F">
      <w:pPr>
        <w:pStyle w:val="P00"/>
        <w:spacing w:before="0"/>
        <w:ind w:left="0" w:right="1134"/>
        <w:rPr>
          <w:rStyle w:val="default"/>
          <w:rFonts w:cs="FrankRuehl" w:hint="cs"/>
          <w:vanish/>
          <w:sz w:val="20"/>
          <w:szCs w:val="20"/>
          <w:shd w:val="clear" w:color="auto" w:fill="FFFF99"/>
          <w:rtl/>
        </w:rPr>
      </w:pPr>
      <w:hyperlink r:id="rId51" w:history="1">
        <w:r w:rsidRPr="006A5BED">
          <w:rPr>
            <w:rStyle w:val="Hyperlink"/>
            <w:rFonts w:cs="FrankRuehl" w:hint="cs"/>
            <w:vanish/>
            <w:szCs w:val="20"/>
            <w:shd w:val="clear" w:color="auto" w:fill="FFFF99"/>
            <w:rtl/>
          </w:rPr>
          <w:t>קובץ המנשרים מס' 38</w:t>
        </w:r>
      </w:hyperlink>
      <w:r w:rsidRPr="006A5BED">
        <w:rPr>
          <w:rStyle w:val="default"/>
          <w:rFonts w:cs="FrankRuehl" w:hint="cs"/>
          <w:vanish/>
          <w:sz w:val="20"/>
          <w:szCs w:val="20"/>
          <w:shd w:val="clear" w:color="auto" w:fill="FFFF99"/>
          <w:rtl/>
        </w:rPr>
        <w:t xml:space="preserve"> מיום 1.2.1977 עמ' 228</w:t>
      </w:r>
    </w:p>
    <w:p w14:paraId="13BDA407" w14:textId="77777777" w:rsidR="00145B4F" w:rsidRPr="006A5BED" w:rsidRDefault="00145B4F" w:rsidP="00145B4F">
      <w:pPr>
        <w:pStyle w:val="P00"/>
        <w:ind w:left="0" w:right="1134"/>
        <w:rPr>
          <w:rStyle w:val="default"/>
          <w:rFonts w:cs="FrankRuehl" w:hint="cs"/>
          <w:vanish/>
          <w:sz w:val="22"/>
          <w:szCs w:val="22"/>
          <w:shd w:val="clear" w:color="auto" w:fill="FFFF99"/>
          <w:rtl/>
        </w:rPr>
      </w:pPr>
      <w:r w:rsidRPr="006A5BED">
        <w:rPr>
          <w:rStyle w:val="big-number"/>
          <w:rFonts w:cs="FrankRuehl" w:hint="cs"/>
          <w:vanish/>
          <w:sz w:val="22"/>
          <w:szCs w:val="22"/>
          <w:shd w:val="clear" w:color="auto" w:fill="FFFF99"/>
          <w:rtl/>
        </w:rPr>
        <w:t>6</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strike/>
          <w:vanish/>
          <w:sz w:val="22"/>
          <w:szCs w:val="22"/>
          <w:shd w:val="clear" w:color="auto" w:fill="FFFF99"/>
          <w:rtl/>
        </w:rPr>
        <w:t>(א)</w:t>
      </w:r>
      <w:r w:rsidRPr="006A5BED">
        <w:rPr>
          <w:rStyle w:val="default"/>
          <w:rFonts w:cs="FrankRuehl" w:hint="cs"/>
          <w:strike/>
          <w:vanish/>
          <w:sz w:val="22"/>
          <w:szCs w:val="22"/>
          <w:shd w:val="clear" w:color="auto" w:fill="FFFF99"/>
          <w:rtl/>
        </w:rPr>
        <w:tab/>
        <w:t>לא תוטל חובת שמירה אלא על מי שהוא כשר לכך מבחינת בריאות.</w:t>
      </w:r>
    </w:p>
    <w:p w14:paraId="6D4A585D" w14:textId="77777777" w:rsidR="00145B4F" w:rsidRPr="006A5BED" w:rsidRDefault="00145B4F" w:rsidP="00145B4F">
      <w:pPr>
        <w:pStyle w:val="P00"/>
        <w:spacing w:before="0"/>
        <w:ind w:left="0" w:right="1134"/>
        <w:rPr>
          <w:rStyle w:val="default"/>
          <w:rFonts w:cs="FrankRuehl" w:hint="cs"/>
          <w:strike/>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(ב)</w:t>
      </w:r>
      <w:r w:rsidRPr="006A5BED">
        <w:rPr>
          <w:rStyle w:val="default"/>
          <w:rFonts w:cs="FrankRuehl" w:hint="cs"/>
          <w:strike/>
          <w:vanish/>
          <w:sz w:val="22"/>
          <w:szCs w:val="22"/>
          <w:shd w:val="clear" w:color="auto" w:fill="FFFF99"/>
          <w:rtl/>
        </w:rPr>
        <w:tab/>
        <w:t>מי שלא מלאו לו 50 שנה הוא בחזקת כשר לשמירה כל עוד לא הוכח ההיפך בדרך שיקבע בצו השמירה. אדם שמלאו לו 50 שנה, כשרו לשמירה ייקבע בבדיקה רפואית שתערך בדרך שתקבע בצו השמירה.</w:t>
      </w:r>
    </w:p>
    <w:p w14:paraId="582CDC5B" w14:textId="77777777" w:rsidR="00145B4F" w:rsidRPr="006A5BED" w:rsidRDefault="00145B4F" w:rsidP="00145B4F">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vanish/>
          <w:sz w:val="22"/>
          <w:szCs w:val="22"/>
          <w:u w:val="single"/>
          <w:shd w:val="clear" w:color="auto" w:fill="FFFF99"/>
          <w:rtl/>
        </w:rPr>
        <w:t>(א)</w:t>
      </w:r>
      <w:r w:rsidRPr="006A5BED">
        <w:rPr>
          <w:rStyle w:val="default"/>
          <w:rFonts w:cs="FrankRuehl" w:hint="cs"/>
          <w:vanish/>
          <w:sz w:val="22"/>
          <w:szCs w:val="22"/>
          <w:u w:val="single"/>
          <w:shd w:val="clear" w:color="auto" w:fill="FFFF99"/>
          <w:rtl/>
        </w:rPr>
        <w:tab/>
        <w:t>מי שהוטלה עליו חובת שמירה הוא בחזקת כשר לשמירה כל עוד לא הוכח ההפך בדרך שתקבע בצו שמירה.</w:t>
      </w:r>
    </w:p>
    <w:p w14:paraId="4C0E62C1" w14:textId="77777777" w:rsidR="00145B4F" w:rsidRPr="001D6DC7" w:rsidRDefault="00145B4F" w:rsidP="001D6DC7">
      <w:pPr>
        <w:pStyle w:val="P00"/>
        <w:spacing w:before="0"/>
        <w:ind w:left="0" w:right="1134"/>
        <w:rPr>
          <w:rStyle w:val="default"/>
          <w:rFonts w:cs="FrankRuehl" w:hint="cs"/>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(ג)</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(ב)</w:t>
      </w:r>
      <w:r w:rsidRPr="006A5BED">
        <w:rPr>
          <w:rStyle w:val="default"/>
          <w:rFonts w:cs="FrankRuehl" w:hint="cs"/>
          <w:vanish/>
          <w:sz w:val="22"/>
          <w:szCs w:val="22"/>
          <w:shd w:val="clear" w:color="auto" w:fill="FFFF99"/>
          <w:rtl/>
        </w:rPr>
        <w:t xml:space="preserve"> הממונה על השמירה או רשות השמירה ישחררו אדם משמירה בלילה פלוני אם נוכחו שאין הוא מסוגל לשמור באותו לילה או אם הוגשה להם תעודת רופא המעידה על כך.</w:t>
      </w:r>
      <w:bookmarkEnd w:id="31"/>
    </w:p>
    <w:p w14:paraId="5EEF5BD4" w14:textId="77777777" w:rsidR="00851E27" w:rsidRDefault="00851E27" w:rsidP="002A1293">
      <w:pPr>
        <w:pStyle w:val="P00"/>
        <w:spacing w:before="72"/>
        <w:ind w:left="0" w:right="1134"/>
        <w:rPr>
          <w:rStyle w:val="default"/>
          <w:rFonts w:cs="FrankRuehl" w:hint="cs"/>
          <w:rtl/>
        </w:rPr>
      </w:pPr>
      <w:bookmarkStart w:id="32" w:name="Seif7"/>
      <w:bookmarkEnd w:id="32"/>
      <w:r>
        <w:rPr>
          <w:rFonts w:cs="Miriam"/>
          <w:lang w:val="he-IL"/>
        </w:rPr>
        <w:pict w14:anchorId="4E14ABF8">
          <v:rect id="_x0000_s1630" style="position:absolute;left:0;text-align:left;margin-left:464.35pt;margin-top:7.1pt;width:75.05pt;height:22.3pt;z-index:251636736" o:allowincell="f" filled="f" stroked="f" strokecolor="lime" strokeweight=".25pt">
            <v:textbox style="mso-next-textbox:#_x0000_s1630" inset="0,0,0,0">
              <w:txbxContent>
                <w:p w14:paraId="5CD8A95E" w14:textId="77777777" w:rsidR="004001D2" w:rsidRDefault="004001D2" w:rsidP="00851E27">
                  <w:pPr>
                    <w:pStyle w:val="a7"/>
                    <w:rPr>
                      <w:rFonts w:hint="cs"/>
                      <w:noProof/>
                      <w:rtl/>
                    </w:rPr>
                  </w:pPr>
                  <w:r>
                    <w:rPr>
                      <w:rFonts w:hint="cs"/>
                      <w:noProof/>
                      <w:rtl/>
                    </w:rPr>
                    <w:t>הוראות בדבר בדיקות רפואיות</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2A1293">
        <w:rPr>
          <w:rStyle w:val="default"/>
          <w:rFonts w:cs="FrankRuehl" w:hint="cs"/>
          <w:rtl/>
        </w:rPr>
        <w:t>תושב ישוב שהוטלה עליו חובת שמירה חייב למלא אחרי הוראות הממונה על השמירה או רשות השמירה בכל הנוגע לבדיקות רפואיות לשם קביעת כשרו לשמירה.</w:t>
      </w:r>
    </w:p>
    <w:p w14:paraId="1FA2CC6D" w14:textId="77777777" w:rsidR="00851E27" w:rsidRDefault="00851E27" w:rsidP="00D67CE4">
      <w:pPr>
        <w:pStyle w:val="P00"/>
        <w:spacing w:before="72"/>
        <w:ind w:left="0" w:right="1134"/>
        <w:rPr>
          <w:rStyle w:val="default"/>
          <w:rFonts w:cs="FrankRuehl" w:hint="cs"/>
          <w:rtl/>
        </w:rPr>
      </w:pPr>
      <w:bookmarkStart w:id="33" w:name="Seif8"/>
      <w:bookmarkEnd w:id="33"/>
      <w:r>
        <w:rPr>
          <w:rFonts w:cs="Miriam"/>
          <w:lang w:val="he-IL"/>
        </w:rPr>
        <w:pict w14:anchorId="0A16276F">
          <v:rect id="_x0000_s1631" style="position:absolute;left:0;text-align:left;margin-left:464.35pt;margin-top:7.1pt;width:75.05pt;height:32.4pt;z-index:251637760" o:allowincell="f" filled="f" stroked="f" strokecolor="lime" strokeweight=".25pt">
            <v:textbox style="mso-next-textbox:#_x0000_s1631" inset="0,0,0,0">
              <w:txbxContent>
                <w:p w14:paraId="19ED67F3" w14:textId="77777777" w:rsidR="004001D2" w:rsidRDefault="004001D2" w:rsidP="00851E27">
                  <w:pPr>
                    <w:pStyle w:val="a7"/>
                    <w:rPr>
                      <w:rFonts w:hint="cs"/>
                      <w:noProof/>
                      <w:rtl/>
                    </w:rPr>
                  </w:pPr>
                  <w:r>
                    <w:rPr>
                      <w:rFonts w:hint="cs"/>
                      <w:noProof/>
                      <w:rtl/>
                    </w:rPr>
                    <w:t>הגבלות החובה מבחינת הזמן</w:t>
                  </w:r>
                </w:p>
                <w:p w14:paraId="43B9951E" w14:textId="77777777" w:rsidR="004001D2" w:rsidRDefault="004001D2" w:rsidP="00E8422E">
                  <w:pPr>
                    <w:pStyle w:val="a7"/>
                    <w:rPr>
                      <w:rFonts w:hint="cs"/>
                      <w:noProof/>
                      <w:rtl/>
                    </w:rPr>
                  </w:pPr>
                  <w:r>
                    <w:rPr>
                      <w:rFonts w:hint="cs"/>
                      <w:noProof/>
                      <w:rtl/>
                    </w:rPr>
                    <w:t>תיקון מס' 4 (מס' 844) תש"ם-1980</w:t>
                  </w:r>
                </w:p>
              </w:txbxContent>
            </v:textbox>
            <w10:anchorlock/>
          </v:rect>
        </w:pict>
      </w:r>
      <w:r w:rsidR="00567A5F">
        <w:rPr>
          <w:rStyle w:val="big-number"/>
          <w:rFonts w:cs="Miriam" w:hint="cs"/>
          <w:rtl/>
        </w:rPr>
        <w:t>8</w:t>
      </w:r>
      <w:r>
        <w:rPr>
          <w:rStyle w:val="default"/>
          <w:rFonts w:cs="FrankRuehl"/>
          <w:rtl/>
        </w:rPr>
        <w:t>.</w:t>
      </w:r>
      <w:r>
        <w:rPr>
          <w:rStyle w:val="default"/>
          <w:rFonts w:cs="FrankRuehl"/>
          <w:rtl/>
        </w:rPr>
        <w:tab/>
      </w:r>
      <w:r w:rsidR="00D67CE4">
        <w:rPr>
          <w:rStyle w:val="default"/>
          <w:rFonts w:cs="FrankRuehl" w:hint="cs"/>
          <w:rtl/>
        </w:rPr>
        <w:t>(א)</w:t>
      </w:r>
      <w:r w:rsidR="00D67CE4">
        <w:rPr>
          <w:rStyle w:val="default"/>
          <w:rFonts w:cs="FrankRuehl" w:hint="cs"/>
          <w:rtl/>
        </w:rPr>
        <w:tab/>
      </w:r>
      <w:r w:rsidR="002A1293">
        <w:rPr>
          <w:rStyle w:val="default"/>
          <w:rFonts w:cs="FrankRuehl" w:hint="cs"/>
          <w:rtl/>
        </w:rPr>
        <w:t xml:space="preserve">לא יחוייב אדם בשמירה יותר </w:t>
      </w:r>
      <w:r w:rsidR="00D67CE4">
        <w:rPr>
          <w:rStyle w:val="default"/>
          <w:rFonts w:cs="FrankRuehl" w:hint="cs"/>
          <w:rtl/>
        </w:rPr>
        <w:t xml:space="preserve">משש שעות בשבוע בהתאם לצורכי השמירה של הישוב, אלא אם ראה הממונה על השמירה </w:t>
      </w:r>
      <w:r w:rsidR="002A1293">
        <w:rPr>
          <w:rStyle w:val="default"/>
          <w:rFonts w:cs="FrankRuehl" w:hint="cs"/>
          <w:rtl/>
        </w:rPr>
        <w:t>הכרח מטעמי בטחון להורות בדרך כלל</w:t>
      </w:r>
      <w:r w:rsidR="00D67CE4">
        <w:rPr>
          <w:rStyle w:val="default"/>
          <w:rFonts w:cs="FrankRuehl" w:hint="cs"/>
          <w:rtl/>
        </w:rPr>
        <w:t>,</w:t>
      </w:r>
      <w:r w:rsidR="002A1293">
        <w:rPr>
          <w:rStyle w:val="default"/>
          <w:rFonts w:cs="FrankRuehl" w:hint="cs"/>
          <w:rtl/>
        </w:rPr>
        <w:t xml:space="preserve"> או לישוב פלוני או </w:t>
      </w:r>
      <w:r w:rsidR="00D67CE4">
        <w:rPr>
          <w:rStyle w:val="default"/>
          <w:rFonts w:cs="FrankRuehl" w:hint="cs"/>
          <w:rtl/>
        </w:rPr>
        <w:t>למספר</w:t>
      </w:r>
      <w:r w:rsidR="002A1293">
        <w:rPr>
          <w:rStyle w:val="default"/>
          <w:rFonts w:cs="FrankRuehl" w:hint="cs"/>
          <w:rtl/>
        </w:rPr>
        <w:t xml:space="preserve"> ישובים</w:t>
      </w:r>
      <w:r w:rsidR="00D67CE4">
        <w:rPr>
          <w:rStyle w:val="default"/>
          <w:rFonts w:cs="FrankRuehl" w:hint="cs"/>
          <w:rtl/>
        </w:rPr>
        <w:t>,</w:t>
      </w:r>
      <w:r w:rsidR="002A1293">
        <w:rPr>
          <w:rStyle w:val="default"/>
          <w:rFonts w:cs="FrankRuehl" w:hint="cs"/>
          <w:rtl/>
        </w:rPr>
        <w:t xml:space="preserve"> על הגדלת מספר השעות </w:t>
      </w:r>
      <w:r w:rsidR="00D67CE4">
        <w:rPr>
          <w:rStyle w:val="default"/>
          <w:rFonts w:cs="FrankRuehl" w:hint="cs"/>
          <w:rtl/>
        </w:rPr>
        <w:t>(בסעיף זה: "הוראת הגדלה")</w:t>
      </w:r>
      <w:r w:rsidR="00567A5F">
        <w:rPr>
          <w:rStyle w:val="default"/>
          <w:rFonts w:cs="FrankRuehl" w:hint="cs"/>
          <w:rtl/>
        </w:rPr>
        <w:t>.</w:t>
      </w:r>
    </w:p>
    <w:p w14:paraId="43894777" w14:textId="77777777" w:rsidR="00D67CE4" w:rsidRDefault="00D67CE4" w:rsidP="00D67C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יורה הממונה על השמירה בהוראת הגדלה על הגדלת מספר שעות השמירה שעל אדם לשמור מעבר לעשר שעות בשבוע, זולת אם מפקד האזור אישר אחרת.</w:t>
      </w:r>
    </w:p>
    <w:p w14:paraId="04878038" w14:textId="77777777" w:rsidR="00D67CE4" w:rsidRDefault="00D67CE4" w:rsidP="00D67C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תוקפה של הוראת הגדלה היא לשלושים יום, זולת אם מפקד האזור אישר אחרת.</w:t>
      </w:r>
    </w:p>
    <w:p w14:paraId="5D4E8B9B" w14:textId="77777777" w:rsidR="00D67CE4" w:rsidRPr="006A5BED" w:rsidRDefault="00D67CE4" w:rsidP="00D67CE4">
      <w:pPr>
        <w:pStyle w:val="P00"/>
        <w:spacing w:before="0"/>
        <w:ind w:left="0" w:right="1134"/>
        <w:rPr>
          <w:rStyle w:val="default"/>
          <w:rFonts w:cs="FrankRuehl" w:hint="cs"/>
          <w:vanish/>
          <w:color w:val="FF0000"/>
          <w:sz w:val="20"/>
          <w:szCs w:val="20"/>
          <w:shd w:val="clear" w:color="auto" w:fill="FFFF99"/>
          <w:rtl/>
        </w:rPr>
      </w:pPr>
      <w:bookmarkStart w:id="34" w:name="Rov24"/>
      <w:r w:rsidRPr="006A5BED">
        <w:rPr>
          <w:rStyle w:val="default"/>
          <w:rFonts w:cs="FrankRuehl" w:hint="cs"/>
          <w:vanish/>
          <w:color w:val="FF0000"/>
          <w:sz w:val="20"/>
          <w:szCs w:val="20"/>
          <w:shd w:val="clear" w:color="auto" w:fill="FFFF99"/>
          <w:rtl/>
        </w:rPr>
        <w:t>מיום 18.6.1980</w:t>
      </w:r>
    </w:p>
    <w:p w14:paraId="294E9A0B" w14:textId="77777777" w:rsidR="00D67CE4" w:rsidRPr="006A5BED" w:rsidRDefault="00D67CE4"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4</w:t>
      </w:r>
      <w:r w:rsidRPr="006A5BED">
        <w:rPr>
          <w:rStyle w:val="default"/>
          <w:rFonts w:cs="FrankRuehl" w:hint="cs"/>
          <w:b/>
          <w:bCs/>
          <w:vanish/>
          <w:sz w:val="20"/>
          <w:szCs w:val="20"/>
          <w:shd w:val="clear" w:color="auto" w:fill="FFFF99"/>
          <w:rtl/>
        </w:rPr>
        <w:t xml:space="preserve"> (מס' 844) תש"ם-1980</w:t>
      </w:r>
    </w:p>
    <w:p w14:paraId="47785E94" w14:textId="77777777" w:rsidR="00D67CE4" w:rsidRPr="006A5BED" w:rsidRDefault="00D67CE4" w:rsidP="00D67CE4">
      <w:pPr>
        <w:pStyle w:val="P00"/>
        <w:spacing w:before="0"/>
        <w:ind w:left="0" w:right="1134"/>
        <w:rPr>
          <w:rStyle w:val="default"/>
          <w:rFonts w:cs="FrankRuehl" w:hint="cs"/>
          <w:vanish/>
          <w:sz w:val="20"/>
          <w:szCs w:val="20"/>
          <w:shd w:val="clear" w:color="auto" w:fill="FFFF99"/>
          <w:rtl/>
        </w:rPr>
      </w:pPr>
      <w:hyperlink r:id="rId52" w:history="1">
        <w:r w:rsidRPr="006A5BED">
          <w:rPr>
            <w:rStyle w:val="Hyperlink"/>
            <w:rFonts w:cs="FrankRuehl" w:hint="cs"/>
            <w:vanish/>
            <w:szCs w:val="20"/>
            <w:shd w:val="clear" w:color="auto" w:fill="FFFF99"/>
            <w:rtl/>
          </w:rPr>
          <w:t>קובץ המנשרים מס' 47</w:t>
        </w:r>
      </w:hyperlink>
      <w:r w:rsidRPr="006A5BED">
        <w:rPr>
          <w:rStyle w:val="default"/>
          <w:rFonts w:cs="FrankRuehl" w:hint="cs"/>
          <w:vanish/>
          <w:sz w:val="20"/>
          <w:szCs w:val="20"/>
          <w:shd w:val="clear" w:color="auto" w:fill="FFFF99"/>
          <w:rtl/>
        </w:rPr>
        <w:t xml:space="preserve"> מיום 30.4.1982 עמ' 442</w:t>
      </w:r>
    </w:p>
    <w:p w14:paraId="6FD131A6" w14:textId="77777777" w:rsidR="00D67CE4" w:rsidRPr="006A5BED" w:rsidRDefault="00D67CE4" w:rsidP="00D67CE4">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סעיף 8</w:t>
      </w:r>
    </w:p>
    <w:p w14:paraId="476A9DFF" w14:textId="77777777" w:rsidR="00D67CE4" w:rsidRPr="006A5BED" w:rsidRDefault="00D67CE4" w:rsidP="00D67CE4">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603C20AB" w14:textId="77777777" w:rsidR="00D67CE4" w:rsidRPr="006A5BED" w:rsidRDefault="00D67CE4" w:rsidP="00D67CE4">
      <w:pPr>
        <w:pStyle w:val="P00"/>
        <w:spacing w:before="20"/>
        <w:ind w:left="0" w:right="1134"/>
        <w:rPr>
          <w:rStyle w:val="default"/>
          <w:rFonts w:cs="Miriam" w:hint="cs"/>
          <w:strike/>
          <w:vanish/>
          <w:sz w:val="16"/>
          <w:szCs w:val="16"/>
          <w:shd w:val="clear" w:color="auto" w:fill="FFFF99"/>
          <w:rtl/>
        </w:rPr>
      </w:pPr>
      <w:r w:rsidRPr="006A5BED">
        <w:rPr>
          <w:rStyle w:val="default"/>
          <w:rFonts w:cs="Miriam" w:hint="cs"/>
          <w:strike/>
          <w:vanish/>
          <w:sz w:val="16"/>
          <w:szCs w:val="16"/>
          <w:shd w:val="clear" w:color="auto" w:fill="FFFF99"/>
          <w:rtl/>
        </w:rPr>
        <w:t>הגבלות החובה מבחינת הזמן</w:t>
      </w:r>
    </w:p>
    <w:p w14:paraId="7DBE2293" w14:textId="77777777" w:rsidR="00D67CE4" w:rsidRPr="001D6DC7" w:rsidRDefault="00D67CE4" w:rsidP="001D6DC7">
      <w:pPr>
        <w:pStyle w:val="P00"/>
        <w:spacing w:before="0"/>
        <w:ind w:left="0" w:right="1134"/>
        <w:rPr>
          <w:rStyle w:val="default"/>
          <w:rFonts w:cs="FrankRuehl" w:hint="cs"/>
          <w:strike/>
          <w:sz w:val="2"/>
          <w:szCs w:val="2"/>
          <w:rtl/>
        </w:rPr>
      </w:pPr>
      <w:r w:rsidRPr="006A5BED">
        <w:rPr>
          <w:rStyle w:val="default"/>
          <w:rFonts w:cs="FrankRuehl" w:hint="cs"/>
          <w:strike/>
          <w:vanish/>
          <w:sz w:val="22"/>
          <w:szCs w:val="22"/>
          <w:shd w:val="clear" w:color="auto" w:fill="FFFF99"/>
          <w:rtl/>
        </w:rPr>
        <w:t>8</w:t>
      </w:r>
      <w:r w:rsidRPr="006A5BED">
        <w:rPr>
          <w:rStyle w:val="default"/>
          <w:rFonts w:cs="FrankRuehl"/>
          <w:strike/>
          <w:vanish/>
          <w:sz w:val="22"/>
          <w:szCs w:val="22"/>
          <w:shd w:val="clear" w:color="auto" w:fill="FFFF99"/>
          <w:rtl/>
        </w:rPr>
        <w:t>.</w:t>
      </w:r>
      <w:r w:rsidRPr="006A5BED">
        <w:rPr>
          <w:rStyle w:val="default"/>
          <w:rFonts w:cs="FrankRuehl"/>
          <w:strike/>
          <w:vanish/>
          <w:sz w:val="22"/>
          <w:szCs w:val="22"/>
          <w:shd w:val="clear" w:color="auto" w:fill="FFFF99"/>
          <w:rtl/>
        </w:rPr>
        <w:tab/>
      </w:r>
      <w:r w:rsidRPr="006A5BED">
        <w:rPr>
          <w:rStyle w:val="default"/>
          <w:rFonts w:cs="FrankRuehl" w:hint="cs"/>
          <w:strike/>
          <w:vanish/>
          <w:sz w:val="22"/>
          <w:szCs w:val="22"/>
          <w:shd w:val="clear" w:color="auto" w:fill="FFFF99"/>
          <w:rtl/>
        </w:rPr>
        <w:t>לא יחוייב אדם בשמירה יותר משני לילות בחודש ובסך הכל לא יותר מעשר שעות בחודש בתקופה שבין א' בתשרי ול' בניסן, ולא יותר משמונה שעות בחודש בתקופה שבין א' באייר וכ"ט באלול, אלא אם ראה מפקד האזור הכרח, מטעמי בטחון להורות, בדרך כלל או לישוב פלוני או לכמה ישובים על הגדלת מספר השעות או הלילות.</w:t>
      </w:r>
      <w:bookmarkEnd w:id="34"/>
    </w:p>
    <w:p w14:paraId="0241552C" w14:textId="77777777" w:rsidR="00851E27" w:rsidRDefault="00851E27" w:rsidP="002A1293">
      <w:pPr>
        <w:pStyle w:val="P00"/>
        <w:spacing w:before="72"/>
        <w:ind w:left="0" w:right="1134"/>
        <w:rPr>
          <w:rStyle w:val="default"/>
          <w:rFonts w:cs="FrankRuehl" w:hint="cs"/>
          <w:rtl/>
        </w:rPr>
      </w:pPr>
      <w:bookmarkStart w:id="35" w:name="Seif9"/>
      <w:bookmarkEnd w:id="35"/>
      <w:r>
        <w:rPr>
          <w:rFonts w:cs="Miriam"/>
          <w:lang w:val="he-IL"/>
        </w:rPr>
        <w:pict w14:anchorId="0EF374BD">
          <v:rect id="_x0000_s1632" style="position:absolute;left:0;text-align:left;margin-left:464.35pt;margin-top:7.1pt;width:75.05pt;height:13pt;z-index:251638784" o:allowincell="f" filled="f" stroked="f" strokecolor="lime" strokeweight=".25pt">
            <v:textbox style="mso-next-textbox:#_x0000_s1632" inset="0,0,0,0">
              <w:txbxContent>
                <w:p w14:paraId="6749A5F6" w14:textId="77777777" w:rsidR="004001D2" w:rsidRDefault="004001D2" w:rsidP="00851E27">
                  <w:pPr>
                    <w:pStyle w:val="a7"/>
                    <w:rPr>
                      <w:rFonts w:hint="cs"/>
                      <w:noProof/>
                      <w:rtl/>
                    </w:rPr>
                  </w:pPr>
                  <w:r>
                    <w:rPr>
                      <w:rFonts w:hint="cs"/>
                      <w:noProof/>
                      <w:rtl/>
                    </w:rPr>
                    <w:t>התנדבות לשמירה</w:t>
                  </w:r>
                </w:p>
              </w:txbxContent>
            </v:textbox>
            <w10:anchorlock/>
          </v:rect>
        </w:pict>
      </w:r>
      <w:r w:rsidR="00567A5F">
        <w:rPr>
          <w:rStyle w:val="big-number"/>
          <w:rFonts w:cs="Miriam" w:hint="cs"/>
          <w:rtl/>
        </w:rPr>
        <w:t>9</w:t>
      </w:r>
      <w:r>
        <w:rPr>
          <w:rStyle w:val="default"/>
          <w:rFonts w:cs="FrankRuehl"/>
          <w:rtl/>
        </w:rPr>
        <w:t>.</w:t>
      </w:r>
      <w:r>
        <w:rPr>
          <w:rStyle w:val="default"/>
          <w:rFonts w:cs="FrankRuehl"/>
          <w:rtl/>
        </w:rPr>
        <w:tab/>
      </w:r>
      <w:r w:rsidR="002A1293">
        <w:rPr>
          <w:rStyle w:val="default"/>
          <w:rFonts w:cs="FrankRuehl" w:hint="cs"/>
          <w:rtl/>
        </w:rPr>
        <w:t>מי שאינו חייב בשמירה מכוח צו זה רשאי להתנדב בכתב לשמירה והחייב בשמירה רשאי להתנדב כאמור לשמירה נוספת על זה שהוא חייב, ומשעשה כן יהא דינה של השמירה או השמירה הנוספת, לכל דבר כאילו קויימה מכוח צו זה והממלא אותה יהיו לו כל הזכויות וישא בכל החובות הקבועות בצו</w:t>
      </w:r>
      <w:r w:rsidR="00567A5F">
        <w:rPr>
          <w:rStyle w:val="default"/>
          <w:rFonts w:cs="FrankRuehl" w:hint="cs"/>
          <w:rtl/>
        </w:rPr>
        <w:t>.</w:t>
      </w:r>
    </w:p>
    <w:p w14:paraId="1F6D1E87" w14:textId="77777777" w:rsidR="00245C26" w:rsidRDefault="00245C26" w:rsidP="00FB078F">
      <w:pPr>
        <w:pStyle w:val="P00"/>
        <w:spacing w:before="72"/>
        <w:ind w:left="0" w:right="1134"/>
        <w:rPr>
          <w:rStyle w:val="default"/>
          <w:rFonts w:cs="FrankRuehl" w:hint="cs"/>
          <w:rtl/>
        </w:rPr>
      </w:pPr>
      <w:bookmarkStart w:id="36" w:name="Seif18"/>
      <w:bookmarkEnd w:id="36"/>
      <w:r>
        <w:rPr>
          <w:rFonts w:cs="Miriam"/>
          <w:lang w:val="he-IL"/>
        </w:rPr>
        <w:pict w14:anchorId="2CD23EF8">
          <v:rect id="_x0000_s1687" style="position:absolute;left:0;text-align:left;margin-left:464.35pt;margin-top:7.1pt;width:75.05pt;height:24.25pt;z-index:251655168" o:allowincell="f" filled="f" stroked="f" strokecolor="lime" strokeweight=".25pt">
            <v:textbox style="mso-next-textbox:#_x0000_s1687" inset="0,0,0,0">
              <w:txbxContent>
                <w:p w14:paraId="71438FAF" w14:textId="77777777" w:rsidR="004001D2" w:rsidRDefault="004001D2" w:rsidP="00FB078F">
                  <w:pPr>
                    <w:pStyle w:val="a7"/>
                    <w:rPr>
                      <w:rFonts w:hint="cs"/>
                      <w:noProof/>
                      <w:rtl/>
                    </w:rPr>
                  </w:pPr>
                  <w:r>
                    <w:rPr>
                      <w:rFonts w:hint="cs"/>
                      <w:noProof/>
                      <w:rtl/>
                    </w:rPr>
                    <w:t>חובת עדיפות</w:t>
                  </w:r>
                </w:p>
                <w:p w14:paraId="47EC3159" w14:textId="77777777" w:rsidR="004001D2" w:rsidRDefault="004001D2" w:rsidP="00E8422E">
                  <w:pPr>
                    <w:pStyle w:val="a7"/>
                    <w:rPr>
                      <w:rFonts w:hint="cs"/>
                      <w:noProof/>
                      <w:rtl/>
                    </w:rPr>
                  </w:pPr>
                  <w:r>
                    <w:rPr>
                      <w:rFonts w:hint="cs"/>
                      <w:noProof/>
                      <w:rtl/>
                    </w:rPr>
                    <w:t>תיקון מס' 9 (מס' 1360) תשנ"ב-1991</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sidR="00FB078F">
        <w:rPr>
          <w:rStyle w:val="default"/>
          <w:rFonts w:cs="FrankRuehl" w:hint="cs"/>
          <w:rtl/>
        </w:rPr>
        <w:t>(א)</w:t>
      </w:r>
      <w:r w:rsidR="00FB078F">
        <w:rPr>
          <w:rStyle w:val="default"/>
          <w:rFonts w:cs="FrankRuehl" w:hint="cs"/>
          <w:rtl/>
        </w:rPr>
        <w:tab/>
        <w:t>מי שנדרש לקיים חובת שמירה בזמן פלוני יהיה פטור מלקיימה אם באותו זמן הוא אחד מאלה:</w:t>
      </w:r>
    </w:p>
    <w:p w14:paraId="3838D499" w14:textId="77777777" w:rsidR="00FB078F" w:rsidRDefault="00FB078F" w:rsidP="00FB07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חייל או שוטר בזמן שהוא מנוע מלקיים את חובת השמירה בשל שירותו;</w:t>
      </w:r>
    </w:p>
    <w:p w14:paraId="7740BADC" w14:textId="77777777" w:rsidR="00FB078F" w:rsidRDefault="00FB078F" w:rsidP="00FB07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בזמן שהוא מנוע מלקיים את חובת השמירה בשל חובת שירות שהוטלה עליו לפי חוק ההתגוננות האזרחית, תשי"א-1951, כפי תוקפו בישראל.</w:t>
      </w:r>
    </w:p>
    <w:p w14:paraId="094D7C7E" w14:textId="77777777" w:rsidR="00FB078F" w:rsidRDefault="00FB078F" w:rsidP="00FB07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שנתקיים בו האמור בסעיף קטן (א), יודיע על כך לרשות השמירה בתכוף לאחר קבלת הדרישה לקיים חובת השמירה, לפי המוקדם.</w:t>
      </w:r>
    </w:p>
    <w:p w14:paraId="7CAD96E8" w14:textId="77777777" w:rsidR="00245C26" w:rsidRPr="006A5BED" w:rsidRDefault="00245C26" w:rsidP="00245C26">
      <w:pPr>
        <w:pStyle w:val="P00"/>
        <w:spacing w:before="0"/>
        <w:ind w:left="0" w:right="1134"/>
        <w:rPr>
          <w:rStyle w:val="default"/>
          <w:rFonts w:cs="FrankRuehl" w:hint="cs"/>
          <w:vanish/>
          <w:color w:val="FF0000"/>
          <w:sz w:val="20"/>
          <w:szCs w:val="20"/>
          <w:shd w:val="clear" w:color="auto" w:fill="FFFF99"/>
          <w:rtl/>
        </w:rPr>
      </w:pPr>
      <w:bookmarkStart w:id="37" w:name="Rov25"/>
      <w:r w:rsidRPr="006A5BED">
        <w:rPr>
          <w:rStyle w:val="default"/>
          <w:rFonts w:cs="FrankRuehl" w:hint="cs"/>
          <w:vanish/>
          <w:color w:val="FF0000"/>
          <w:sz w:val="20"/>
          <w:szCs w:val="20"/>
          <w:shd w:val="clear" w:color="auto" w:fill="FFFF99"/>
          <w:rtl/>
        </w:rPr>
        <w:t>מיום 20.1.1986</w:t>
      </w:r>
    </w:p>
    <w:p w14:paraId="2A8337C5" w14:textId="77777777" w:rsidR="00245C26" w:rsidRPr="006A5BED" w:rsidRDefault="00245C26"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7</w:t>
      </w:r>
      <w:r w:rsidRPr="006A5BED">
        <w:rPr>
          <w:rStyle w:val="default"/>
          <w:rFonts w:cs="FrankRuehl" w:hint="cs"/>
          <w:b/>
          <w:bCs/>
          <w:vanish/>
          <w:sz w:val="20"/>
          <w:szCs w:val="20"/>
          <w:shd w:val="clear" w:color="auto" w:fill="FFFF99"/>
          <w:rtl/>
        </w:rPr>
        <w:t xml:space="preserve"> (מס' 1161) תשמ"ו-1986</w:t>
      </w:r>
    </w:p>
    <w:p w14:paraId="06FF5337" w14:textId="77777777" w:rsidR="00245C26" w:rsidRPr="006A5BED" w:rsidRDefault="00245C26" w:rsidP="00245C26">
      <w:pPr>
        <w:pStyle w:val="P00"/>
        <w:spacing w:before="0"/>
        <w:ind w:left="0" w:right="1134"/>
        <w:rPr>
          <w:rStyle w:val="default"/>
          <w:rFonts w:cs="FrankRuehl" w:hint="cs"/>
          <w:vanish/>
          <w:sz w:val="20"/>
          <w:szCs w:val="20"/>
          <w:shd w:val="clear" w:color="auto" w:fill="FFFF99"/>
          <w:rtl/>
        </w:rPr>
      </w:pPr>
      <w:hyperlink r:id="rId53" w:history="1">
        <w:r w:rsidRPr="006A5BED">
          <w:rPr>
            <w:rStyle w:val="Hyperlink"/>
            <w:rFonts w:cs="FrankRuehl" w:hint="cs"/>
            <w:vanish/>
            <w:szCs w:val="20"/>
            <w:shd w:val="clear" w:color="auto" w:fill="FFFF99"/>
            <w:rtl/>
          </w:rPr>
          <w:t>קובץ המנשרים מס' 75</w:t>
        </w:r>
      </w:hyperlink>
      <w:r w:rsidRPr="006A5BED">
        <w:rPr>
          <w:rStyle w:val="default"/>
          <w:rFonts w:cs="FrankRuehl" w:hint="cs"/>
          <w:vanish/>
          <w:sz w:val="20"/>
          <w:szCs w:val="20"/>
          <w:shd w:val="clear" w:color="auto" w:fill="FFFF99"/>
          <w:rtl/>
        </w:rPr>
        <w:t xml:space="preserve"> מיום 1.11.1989 עמ' 18</w:t>
      </w:r>
    </w:p>
    <w:p w14:paraId="0C2825DF" w14:textId="77777777" w:rsidR="00245C26" w:rsidRPr="006A5BED" w:rsidRDefault="00245C26" w:rsidP="00245C26">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9א</w:t>
      </w:r>
    </w:p>
    <w:p w14:paraId="7B419B06" w14:textId="77777777" w:rsidR="00FB078F" w:rsidRPr="006A5BED" w:rsidRDefault="00FB078F" w:rsidP="00245C26">
      <w:pPr>
        <w:pStyle w:val="P00"/>
        <w:spacing w:before="0"/>
        <w:ind w:left="0" w:right="1134"/>
        <w:rPr>
          <w:rStyle w:val="default"/>
          <w:rFonts w:cs="FrankRuehl" w:hint="cs"/>
          <w:vanish/>
          <w:sz w:val="20"/>
          <w:szCs w:val="20"/>
          <w:shd w:val="clear" w:color="auto" w:fill="FFFF99"/>
          <w:rtl/>
        </w:rPr>
      </w:pPr>
    </w:p>
    <w:p w14:paraId="1EE52C2B" w14:textId="77777777" w:rsidR="00FB078F" w:rsidRPr="006A5BED" w:rsidRDefault="00FB078F" w:rsidP="00245C26">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8.12.1991</w:t>
      </w:r>
    </w:p>
    <w:p w14:paraId="58DC322E" w14:textId="77777777" w:rsidR="00FB078F" w:rsidRPr="006A5BED" w:rsidRDefault="00FB078F"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9</w:t>
      </w:r>
      <w:r w:rsidRPr="006A5BED">
        <w:rPr>
          <w:rStyle w:val="default"/>
          <w:rFonts w:cs="FrankRuehl" w:hint="cs"/>
          <w:b/>
          <w:bCs/>
          <w:vanish/>
          <w:sz w:val="20"/>
          <w:szCs w:val="20"/>
          <w:shd w:val="clear" w:color="auto" w:fill="FFFF99"/>
          <w:rtl/>
        </w:rPr>
        <w:t xml:space="preserve"> (מס' 1360) תשנ"ב-1991</w:t>
      </w:r>
    </w:p>
    <w:p w14:paraId="127DF045" w14:textId="77777777" w:rsidR="00FB078F" w:rsidRPr="006A5BED" w:rsidRDefault="00FB078F" w:rsidP="00245C26">
      <w:pPr>
        <w:pStyle w:val="P00"/>
        <w:spacing w:before="0"/>
        <w:ind w:left="0" w:right="1134"/>
        <w:rPr>
          <w:rStyle w:val="default"/>
          <w:rFonts w:cs="FrankRuehl" w:hint="cs"/>
          <w:vanish/>
          <w:sz w:val="20"/>
          <w:szCs w:val="20"/>
          <w:shd w:val="clear" w:color="auto" w:fill="FFFF99"/>
          <w:rtl/>
        </w:rPr>
      </w:pPr>
      <w:hyperlink r:id="rId54" w:history="1">
        <w:r w:rsidRPr="006A5BED">
          <w:rPr>
            <w:rStyle w:val="Hyperlink"/>
            <w:rFonts w:cs="FrankRuehl" w:hint="cs"/>
            <w:vanish/>
            <w:szCs w:val="20"/>
            <w:shd w:val="clear" w:color="auto" w:fill="FFFF99"/>
            <w:rtl/>
          </w:rPr>
          <w:t>קובץ המנשרים מס' 132</w:t>
        </w:r>
      </w:hyperlink>
      <w:r w:rsidRPr="006A5BED">
        <w:rPr>
          <w:rStyle w:val="default"/>
          <w:rFonts w:cs="FrankRuehl" w:hint="cs"/>
          <w:vanish/>
          <w:sz w:val="20"/>
          <w:szCs w:val="20"/>
          <w:shd w:val="clear" w:color="auto" w:fill="FFFF99"/>
          <w:rtl/>
        </w:rPr>
        <w:t xml:space="preserve"> מחודש דצמבר 1991 עמ' 624</w:t>
      </w:r>
    </w:p>
    <w:p w14:paraId="04774D94" w14:textId="77777777" w:rsidR="00FB078F" w:rsidRPr="006A5BED" w:rsidRDefault="00FB078F" w:rsidP="00FB078F">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סעיף 9א</w:t>
      </w:r>
    </w:p>
    <w:p w14:paraId="6FE7D751" w14:textId="77777777" w:rsidR="00FB078F" w:rsidRPr="006A5BED" w:rsidRDefault="00FB078F" w:rsidP="00FB078F">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2C3C333E" w14:textId="77777777" w:rsidR="00FB078F" w:rsidRPr="006A5BED" w:rsidRDefault="00FB078F" w:rsidP="00FB078F">
      <w:pPr>
        <w:pStyle w:val="P00"/>
        <w:spacing w:before="20"/>
        <w:ind w:left="0" w:right="1134"/>
        <w:rPr>
          <w:rStyle w:val="big-number"/>
          <w:rFonts w:cs="Miriam" w:hint="cs"/>
          <w:strike/>
          <w:vanish/>
          <w:sz w:val="16"/>
          <w:szCs w:val="16"/>
          <w:shd w:val="clear" w:color="auto" w:fill="FFFF99"/>
          <w:rtl/>
        </w:rPr>
      </w:pPr>
      <w:r w:rsidRPr="006A5BED">
        <w:rPr>
          <w:rStyle w:val="big-number"/>
          <w:rFonts w:cs="Miriam" w:hint="cs"/>
          <w:strike/>
          <w:vanish/>
          <w:sz w:val="16"/>
          <w:szCs w:val="16"/>
          <w:shd w:val="clear" w:color="auto" w:fill="FFFF99"/>
          <w:rtl/>
        </w:rPr>
        <w:t>חובות עדיפות</w:t>
      </w:r>
    </w:p>
    <w:p w14:paraId="1C868BE5" w14:textId="77777777" w:rsidR="00FB078F" w:rsidRPr="001D6DC7" w:rsidRDefault="00FB078F" w:rsidP="001D6DC7">
      <w:pPr>
        <w:pStyle w:val="P00"/>
        <w:spacing w:before="0"/>
        <w:ind w:left="0" w:right="1134"/>
        <w:rPr>
          <w:rStyle w:val="default"/>
          <w:rFonts w:cs="FrankRuehl" w:hint="cs"/>
          <w:strike/>
          <w:sz w:val="2"/>
          <w:szCs w:val="2"/>
          <w:rtl/>
        </w:rPr>
      </w:pPr>
      <w:r w:rsidRPr="006A5BED">
        <w:rPr>
          <w:rStyle w:val="default"/>
          <w:rFonts w:cs="FrankRuehl" w:hint="cs"/>
          <w:strike/>
          <w:vanish/>
          <w:sz w:val="22"/>
          <w:szCs w:val="22"/>
          <w:shd w:val="clear" w:color="auto" w:fill="FFFF99"/>
          <w:rtl/>
        </w:rPr>
        <w:t>9א</w:t>
      </w:r>
      <w:r w:rsidRPr="006A5BED">
        <w:rPr>
          <w:rStyle w:val="default"/>
          <w:rFonts w:cs="FrankRuehl"/>
          <w:strike/>
          <w:vanish/>
          <w:sz w:val="22"/>
          <w:szCs w:val="22"/>
          <w:shd w:val="clear" w:color="auto" w:fill="FFFF99"/>
          <w:rtl/>
        </w:rPr>
        <w:t>.</w:t>
      </w:r>
      <w:r w:rsidRPr="006A5BED">
        <w:rPr>
          <w:rStyle w:val="default"/>
          <w:rFonts w:cs="FrankRuehl"/>
          <w:strike/>
          <w:vanish/>
          <w:sz w:val="22"/>
          <w:szCs w:val="22"/>
          <w:shd w:val="clear" w:color="auto" w:fill="FFFF99"/>
          <w:rtl/>
        </w:rPr>
        <w:tab/>
      </w:r>
      <w:r w:rsidRPr="006A5BED">
        <w:rPr>
          <w:rStyle w:val="default"/>
          <w:rFonts w:cs="FrankRuehl" w:hint="cs"/>
          <w:strike/>
          <w:vanish/>
          <w:sz w:val="22"/>
          <w:szCs w:val="22"/>
          <w:shd w:val="clear" w:color="auto" w:fill="FFFF99"/>
          <w:rtl/>
        </w:rPr>
        <w:t>חובת שירות שהוטלה על אדם לפי חוק ההתגוננות האזרחית, תשי"א-1951 חוק שירות בטחון תשי"ט-1959 (נוסח משולב), כפי תוקפם בישראל מעת לעת, או חובה לשירות קבע בצה"ל או לשירות במשטרת ישראל, דוחה חובה שהוטלה עליו לפי צו זה.</w:t>
      </w:r>
      <w:bookmarkEnd w:id="37"/>
    </w:p>
    <w:p w14:paraId="70B196C5" w14:textId="77777777" w:rsidR="00851E27" w:rsidRDefault="00851E27" w:rsidP="00EF590E">
      <w:pPr>
        <w:pStyle w:val="P00"/>
        <w:spacing w:before="72"/>
        <w:ind w:left="0" w:right="1134"/>
        <w:rPr>
          <w:rStyle w:val="default"/>
          <w:rFonts w:cs="FrankRuehl" w:hint="cs"/>
          <w:rtl/>
        </w:rPr>
      </w:pPr>
      <w:bookmarkStart w:id="38" w:name="Seif10"/>
      <w:bookmarkEnd w:id="38"/>
      <w:r>
        <w:rPr>
          <w:rFonts w:cs="Miriam"/>
          <w:lang w:val="he-IL"/>
        </w:rPr>
        <w:pict w14:anchorId="18C66E70">
          <v:rect id="_x0000_s1633" style="position:absolute;left:0;text-align:left;margin-left:464.35pt;margin-top:7.1pt;width:75.05pt;height:10.15pt;z-index:251639808" o:allowincell="f" filled="f" stroked="f" strokecolor="lime" strokeweight=".25pt">
            <v:textbox style="mso-next-textbox:#_x0000_s1633" inset="0,0,0,0">
              <w:txbxContent>
                <w:p w14:paraId="5C896948" w14:textId="77777777" w:rsidR="004001D2" w:rsidRDefault="004001D2" w:rsidP="002B4BCC">
                  <w:pPr>
                    <w:pStyle w:val="a7"/>
                    <w:rPr>
                      <w:rFonts w:hint="cs"/>
                      <w:noProof/>
                      <w:rtl/>
                    </w:rPr>
                  </w:pPr>
                  <w:r>
                    <w:rPr>
                      <w:rFonts w:hint="cs"/>
                      <w:noProof/>
                      <w:rtl/>
                    </w:rPr>
                    <w:t>ערר</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EF590E">
        <w:rPr>
          <w:rStyle w:val="default"/>
          <w:rFonts w:cs="FrankRuehl" w:hint="cs"/>
          <w:rtl/>
        </w:rPr>
        <w:t>(א)</w:t>
      </w:r>
      <w:r w:rsidR="00EF590E">
        <w:rPr>
          <w:rStyle w:val="default"/>
          <w:rFonts w:cs="FrankRuehl" w:hint="cs"/>
          <w:rtl/>
        </w:rPr>
        <w:tab/>
        <w:t>הטוען שחובת השמירה הוטלה עליו שלא כדין, רשאי לערור לפני שופט שימונה לצורך כך על-ידי מפקד האזור.</w:t>
      </w:r>
    </w:p>
    <w:p w14:paraId="67F207D0" w14:textId="77777777" w:rsidR="00EF590E" w:rsidRDefault="00EF590E" w:rsidP="00EF59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13088">
        <w:rPr>
          <w:rStyle w:val="default"/>
          <w:rFonts w:cs="FrankRuehl" w:hint="cs"/>
          <w:rtl/>
        </w:rPr>
        <w:t>הגשת הערר לא תעכב מילוי חובת השמירה אלא אם הורה על כך השופט.</w:t>
      </w:r>
    </w:p>
    <w:p w14:paraId="4B22A754" w14:textId="77777777" w:rsidR="00B13088" w:rsidRDefault="00B13088" w:rsidP="00EF59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השופט רשאי לאשר את הטלת החובה בתנאים או ללא תנאים או לבטלה.</w:t>
      </w:r>
    </w:p>
    <w:p w14:paraId="0B7A2985" w14:textId="77777777" w:rsidR="00D06AF6" w:rsidRDefault="00D06AF6" w:rsidP="003E3B8E">
      <w:pPr>
        <w:pStyle w:val="P00"/>
        <w:spacing w:before="72"/>
        <w:ind w:left="0" w:right="1134"/>
        <w:rPr>
          <w:rStyle w:val="default"/>
          <w:rFonts w:cs="FrankRuehl" w:hint="cs"/>
          <w:rtl/>
        </w:rPr>
      </w:pPr>
      <w:r>
        <w:rPr>
          <w:rFonts w:cs="Miriam"/>
          <w:lang w:val="he-IL"/>
        </w:rPr>
        <w:pict w14:anchorId="0F8776F6">
          <v:rect id="_x0000_s1674" style="position:absolute;left:0;text-align:left;margin-left:464.35pt;margin-top:7.1pt;width:75.05pt;height:20.25pt;z-index:251649024" o:allowincell="f" filled="f" stroked="f" strokecolor="lime" strokeweight=".25pt">
            <v:textbox style="mso-next-textbox:#_x0000_s1674" inset="0,0,0,0">
              <w:txbxContent>
                <w:p w14:paraId="2A8B5F4A" w14:textId="77777777" w:rsidR="004001D2" w:rsidRDefault="004001D2" w:rsidP="00E8422E">
                  <w:pPr>
                    <w:pStyle w:val="a7"/>
                    <w:rPr>
                      <w:rFonts w:hint="cs"/>
                      <w:noProof/>
                      <w:rtl/>
                    </w:rPr>
                  </w:pPr>
                  <w:r>
                    <w:rPr>
                      <w:rFonts w:hint="cs"/>
                      <w:noProof/>
                      <w:rtl/>
                    </w:rPr>
                    <w:t>תיקון מס' 3 (מס' 838) תש"ם-1980</w:t>
                  </w:r>
                </w:p>
              </w:txbxContent>
            </v:textbox>
            <w10:anchorlock/>
          </v:rect>
        </w:pict>
      </w: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3E3B8E">
        <w:rPr>
          <w:rStyle w:val="default"/>
          <w:rFonts w:cs="FrankRuehl" w:hint="cs"/>
          <w:rtl/>
        </w:rPr>
        <w:t>בוטל)</w:t>
      </w:r>
      <w:r>
        <w:rPr>
          <w:rStyle w:val="default"/>
          <w:rFonts w:cs="FrankRuehl" w:hint="cs"/>
          <w:rtl/>
        </w:rPr>
        <w:t>.</w:t>
      </w:r>
    </w:p>
    <w:p w14:paraId="68978B49" w14:textId="77777777" w:rsidR="00D06AF6" w:rsidRPr="006A5BED" w:rsidRDefault="00D06AF6" w:rsidP="00D06AF6">
      <w:pPr>
        <w:pStyle w:val="P00"/>
        <w:spacing w:before="0"/>
        <w:ind w:left="0" w:right="1134"/>
        <w:rPr>
          <w:rStyle w:val="default"/>
          <w:rFonts w:cs="FrankRuehl" w:hint="cs"/>
          <w:vanish/>
          <w:color w:val="FF0000"/>
          <w:sz w:val="20"/>
          <w:szCs w:val="20"/>
          <w:shd w:val="clear" w:color="auto" w:fill="FFFF99"/>
          <w:rtl/>
        </w:rPr>
      </w:pPr>
      <w:bookmarkStart w:id="39" w:name="Rov26"/>
      <w:r w:rsidRPr="006A5BED">
        <w:rPr>
          <w:rStyle w:val="default"/>
          <w:rFonts w:cs="FrankRuehl" w:hint="cs"/>
          <w:vanish/>
          <w:color w:val="FF0000"/>
          <w:sz w:val="20"/>
          <w:szCs w:val="20"/>
          <w:shd w:val="clear" w:color="auto" w:fill="FFFF99"/>
          <w:rtl/>
        </w:rPr>
        <w:t>מיום 10.11.1977</w:t>
      </w:r>
    </w:p>
    <w:p w14:paraId="18C763A9" w14:textId="77777777" w:rsidR="00D06AF6" w:rsidRPr="006A5BED" w:rsidRDefault="00D06AF6"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2</w:t>
      </w:r>
      <w:r w:rsidRPr="006A5BED">
        <w:rPr>
          <w:rStyle w:val="default"/>
          <w:rFonts w:cs="FrankRuehl" w:hint="cs"/>
          <w:b/>
          <w:bCs/>
          <w:vanish/>
          <w:sz w:val="20"/>
          <w:szCs w:val="20"/>
          <w:shd w:val="clear" w:color="auto" w:fill="FFFF99"/>
          <w:rtl/>
        </w:rPr>
        <w:t xml:space="preserve"> (מס' 730) תשל"ח-1977</w:t>
      </w:r>
    </w:p>
    <w:p w14:paraId="344712B4" w14:textId="77777777" w:rsidR="00D06AF6" w:rsidRPr="006A5BED" w:rsidRDefault="00D06AF6" w:rsidP="00D06AF6">
      <w:pPr>
        <w:pStyle w:val="P00"/>
        <w:spacing w:before="0"/>
        <w:ind w:left="0" w:right="1134"/>
        <w:rPr>
          <w:rStyle w:val="default"/>
          <w:rFonts w:cs="FrankRuehl" w:hint="cs"/>
          <w:vanish/>
          <w:sz w:val="20"/>
          <w:szCs w:val="20"/>
          <w:shd w:val="clear" w:color="auto" w:fill="FFFF99"/>
          <w:rtl/>
        </w:rPr>
      </w:pPr>
      <w:hyperlink r:id="rId55" w:history="1">
        <w:r w:rsidRPr="006A5BED">
          <w:rPr>
            <w:rStyle w:val="Hyperlink"/>
            <w:rFonts w:cs="FrankRuehl" w:hint="cs"/>
            <w:vanish/>
            <w:szCs w:val="20"/>
            <w:shd w:val="clear" w:color="auto" w:fill="FFFF99"/>
            <w:rtl/>
          </w:rPr>
          <w:t>קובץ המנשרים מס' 42</w:t>
        </w:r>
      </w:hyperlink>
      <w:r w:rsidRPr="006A5BED">
        <w:rPr>
          <w:rStyle w:val="default"/>
          <w:rFonts w:cs="FrankRuehl" w:hint="cs"/>
          <w:vanish/>
          <w:sz w:val="20"/>
          <w:szCs w:val="20"/>
          <w:shd w:val="clear" w:color="auto" w:fill="FFFF99"/>
          <w:rtl/>
        </w:rPr>
        <w:t xml:space="preserve"> מיום 25.5.1978 עמ' 306</w:t>
      </w:r>
    </w:p>
    <w:p w14:paraId="25A541BC" w14:textId="77777777" w:rsidR="00D06AF6" w:rsidRPr="006A5BED" w:rsidRDefault="00D06AF6" w:rsidP="00D06AF6">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סעיף 10א</w:t>
      </w:r>
    </w:p>
    <w:p w14:paraId="4FD78191" w14:textId="77777777" w:rsidR="003E3B8E" w:rsidRPr="006A5BED" w:rsidRDefault="003E3B8E" w:rsidP="003E3B8E">
      <w:pPr>
        <w:pStyle w:val="P00"/>
        <w:spacing w:before="0"/>
        <w:ind w:left="0" w:right="1134"/>
        <w:rPr>
          <w:rStyle w:val="default"/>
          <w:rFonts w:cs="FrankRuehl" w:hint="cs"/>
          <w:vanish/>
          <w:sz w:val="20"/>
          <w:szCs w:val="20"/>
          <w:shd w:val="clear" w:color="auto" w:fill="FFFF99"/>
          <w:rtl/>
        </w:rPr>
      </w:pPr>
    </w:p>
    <w:p w14:paraId="19928154" w14:textId="77777777" w:rsidR="003E3B8E" w:rsidRPr="006A5BED" w:rsidRDefault="003E3B8E" w:rsidP="003E3B8E">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30.4.1980</w:t>
      </w:r>
    </w:p>
    <w:p w14:paraId="24782B57" w14:textId="77777777" w:rsidR="003E3B8E" w:rsidRPr="006A5BED" w:rsidRDefault="003E3B8E"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3</w:t>
      </w:r>
      <w:r w:rsidRPr="006A5BED">
        <w:rPr>
          <w:rStyle w:val="default"/>
          <w:rFonts w:cs="FrankRuehl" w:hint="cs"/>
          <w:b/>
          <w:bCs/>
          <w:vanish/>
          <w:sz w:val="20"/>
          <w:szCs w:val="20"/>
          <w:shd w:val="clear" w:color="auto" w:fill="FFFF99"/>
          <w:rtl/>
        </w:rPr>
        <w:t xml:space="preserve"> (מס' 838) תש"ם-1980</w:t>
      </w:r>
    </w:p>
    <w:p w14:paraId="31236872" w14:textId="77777777" w:rsidR="003E3B8E" w:rsidRPr="006A5BED" w:rsidRDefault="003E3B8E" w:rsidP="003E3B8E">
      <w:pPr>
        <w:pStyle w:val="P00"/>
        <w:spacing w:before="0"/>
        <w:ind w:left="0" w:right="1134"/>
        <w:rPr>
          <w:rStyle w:val="default"/>
          <w:rFonts w:cs="FrankRuehl" w:hint="cs"/>
          <w:vanish/>
          <w:sz w:val="20"/>
          <w:szCs w:val="20"/>
          <w:shd w:val="clear" w:color="auto" w:fill="FFFF99"/>
          <w:rtl/>
        </w:rPr>
      </w:pPr>
      <w:hyperlink r:id="rId56" w:history="1">
        <w:r w:rsidRPr="006A5BED">
          <w:rPr>
            <w:rStyle w:val="Hyperlink"/>
            <w:rFonts w:cs="FrankRuehl" w:hint="cs"/>
            <w:vanish/>
            <w:szCs w:val="20"/>
            <w:shd w:val="clear" w:color="auto" w:fill="FFFF99"/>
            <w:rtl/>
          </w:rPr>
          <w:t>קובץ המנשרים מס' 46</w:t>
        </w:r>
      </w:hyperlink>
      <w:r w:rsidRPr="006A5BED">
        <w:rPr>
          <w:rStyle w:val="default"/>
          <w:rFonts w:cs="FrankRuehl" w:hint="cs"/>
          <w:vanish/>
          <w:sz w:val="20"/>
          <w:szCs w:val="20"/>
          <w:shd w:val="clear" w:color="auto" w:fill="FFFF99"/>
          <w:rtl/>
        </w:rPr>
        <w:t xml:space="preserve"> מיום 31.8.1981 עמ' 336</w:t>
      </w:r>
    </w:p>
    <w:p w14:paraId="366AADF6" w14:textId="77777777" w:rsidR="003E3B8E" w:rsidRPr="006A5BED" w:rsidRDefault="003E3B8E" w:rsidP="003E3B8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ביטול סעיף 10א</w:t>
      </w:r>
    </w:p>
    <w:p w14:paraId="35A09A53" w14:textId="77777777" w:rsidR="003E3B8E" w:rsidRPr="006A5BED" w:rsidRDefault="003E3B8E" w:rsidP="003E3B8E">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6D4D2177" w14:textId="77777777" w:rsidR="003E3B8E" w:rsidRPr="006A5BED" w:rsidRDefault="003E3B8E" w:rsidP="00FB078F">
      <w:pPr>
        <w:pStyle w:val="P00"/>
        <w:spacing w:before="20"/>
        <w:ind w:left="0" w:right="1134"/>
        <w:rPr>
          <w:rStyle w:val="big-number"/>
          <w:rFonts w:cs="Miriam" w:hint="cs"/>
          <w:strike/>
          <w:vanish/>
          <w:sz w:val="16"/>
          <w:szCs w:val="16"/>
          <w:shd w:val="clear" w:color="auto" w:fill="FFFF99"/>
          <w:rtl/>
        </w:rPr>
      </w:pPr>
      <w:r w:rsidRPr="006A5BED">
        <w:rPr>
          <w:rStyle w:val="big-number"/>
          <w:rFonts w:cs="Miriam" w:hint="cs"/>
          <w:strike/>
          <w:vanish/>
          <w:sz w:val="16"/>
          <w:szCs w:val="16"/>
          <w:shd w:val="clear" w:color="auto" w:fill="FFFF99"/>
          <w:rtl/>
        </w:rPr>
        <w:t>חיוב עובד ומעביד</w:t>
      </w:r>
    </w:p>
    <w:p w14:paraId="4309BEBA" w14:textId="77777777" w:rsidR="003E3B8E" w:rsidRPr="006A5BED" w:rsidRDefault="003E3B8E" w:rsidP="003E3B8E">
      <w:pPr>
        <w:pStyle w:val="P00"/>
        <w:spacing w:before="0"/>
        <w:ind w:left="0" w:right="1134"/>
        <w:rPr>
          <w:rStyle w:val="default"/>
          <w:rFonts w:cs="FrankRuehl" w:hint="cs"/>
          <w:strike/>
          <w:vanish/>
          <w:sz w:val="22"/>
          <w:szCs w:val="22"/>
          <w:shd w:val="clear" w:color="auto" w:fill="FFFF99"/>
          <w:rtl/>
        </w:rPr>
      </w:pPr>
      <w:r w:rsidRPr="006A5BED">
        <w:rPr>
          <w:rStyle w:val="big-number"/>
          <w:rFonts w:cs="FrankRuehl" w:hint="cs"/>
          <w:strike/>
          <w:vanish/>
          <w:sz w:val="22"/>
          <w:szCs w:val="22"/>
          <w:shd w:val="clear" w:color="auto" w:fill="FFFF99"/>
          <w:rtl/>
        </w:rPr>
        <w:t>10</w:t>
      </w:r>
      <w:r w:rsidRPr="006A5BED">
        <w:rPr>
          <w:rStyle w:val="default"/>
          <w:rFonts w:cs="FrankRuehl" w:hint="cs"/>
          <w:strike/>
          <w:vanish/>
          <w:sz w:val="22"/>
          <w:szCs w:val="22"/>
          <w:shd w:val="clear" w:color="auto" w:fill="FFFF99"/>
          <w:rtl/>
        </w:rPr>
        <w:t>א</w:t>
      </w:r>
      <w:r w:rsidRPr="006A5BED">
        <w:rPr>
          <w:rStyle w:val="default"/>
          <w:rFonts w:cs="FrankRuehl"/>
          <w:strike/>
          <w:vanish/>
          <w:sz w:val="22"/>
          <w:szCs w:val="22"/>
          <w:shd w:val="clear" w:color="auto" w:fill="FFFF99"/>
          <w:rtl/>
        </w:rPr>
        <w:t>.</w:t>
      </w:r>
      <w:r w:rsidRPr="006A5BED">
        <w:rPr>
          <w:rStyle w:val="default"/>
          <w:rFonts w:cs="FrankRuehl"/>
          <w:strike/>
          <w:vanish/>
          <w:sz w:val="22"/>
          <w:szCs w:val="22"/>
          <w:shd w:val="clear" w:color="auto" w:fill="FFFF99"/>
          <w:rtl/>
        </w:rPr>
        <w:tab/>
      </w:r>
      <w:r w:rsidRPr="006A5BED">
        <w:rPr>
          <w:rStyle w:val="default"/>
          <w:rFonts w:cs="FrankRuehl" w:hint="cs"/>
          <w:strike/>
          <w:vanish/>
          <w:sz w:val="22"/>
          <w:szCs w:val="22"/>
          <w:shd w:val="clear" w:color="auto" w:fill="FFFF99"/>
          <w:rtl/>
        </w:rPr>
        <w:t>(א)</w:t>
      </w:r>
      <w:r w:rsidRPr="006A5BED">
        <w:rPr>
          <w:rStyle w:val="default"/>
          <w:rFonts w:cs="FrankRuehl" w:hint="cs"/>
          <w:strike/>
          <w:vanish/>
          <w:sz w:val="22"/>
          <w:szCs w:val="22"/>
          <w:shd w:val="clear" w:color="auto" w:fill="FFFF99"/>
          <w:rtl/>
        </w:rPr>
        <w:tab/>
        <w:t>מעביד ישחרר עובד מעבודתו לצורך מילוי חובת שמירה במוסד חינוך שהוטלה על העובד לפי צו זה.</w:t>
      </w:r>
    </w:p>
    <w:p w14:paraId="67E6C002" w14:textId="77777777" w:rsidR="003E3B8E" w:rsidRPr="006A5BED" w:rsidRDefault="003E3B8E" w:rsidP="003E3B8E">
      <w:pPr>
        <w:pStyle w:val="P00"/>
        <w:spacing w:before="0"/>
        <w:ind w:left="0" w:right="1134"/>
        <w:rPr>
          <w:rStyle w:val="default"/>
          <w:rFonts w:cs="FrankRuehl" w:hint="cs"/>
          <w:strike/>
          <w:vanish/>
          <w:sz w:val="22"/>
          <w:szCs w:val="22"/>
          <w:shd w:val="clear" w:color="auto" w:fill="FFFF99"/>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(ב)</w:t>
      </w:r>
      <w:r w:rsidRPr="006A5BED">
        <w:rPr>
          <w:rStyle w:val="default"/>
          <w:rFonts w:cs="FrankRuehl" w:hint="cs"/>
          <w:strike/>
          <w:vanish/>
          <w:sz w:val="22"/>
          <w:szCs w:val="22"/>
          <w:shd w:val="clear" w:color="auto" w:fill="FFFF99"/>
          <w:rtl/>
        </w:rPr>
        <w:tab/>
        <w:t>המעביד ישלם לעובד את מלוא שכרו לזמן שנעדר מהעבודה בשל מילוייה של חובת שמירה במוסד חינוך שהוטל עליו.</w:t>
      </w:r>
    </w:p>
    <w:p w14:paraId="1A60EFC9" w14:textId="77777777" w:rsidR="003E3B8E" w:rsidRPr="001D6DC7" w:rsidRDefault="003E3B8E" w:rsidP="001D6DC7">
      <w:pPr>
        <w:pStyle w:val="P00"/>
        <w:spacing w:before="0"/>
        <w:ind w:left="0" w:right="1134"/>
        <w:rPr>
          <w:rStyle w:val="default"/>
          <w:rFonts w:cs="FrankRuehl" w:hint="cs"/>
          <w:sz w:val="2"/>
          <w:szCs w:val="2"/>
          <w:rtl/>
        </w:rPr>
      </w:pPr>
      <w:r w:rsidRPr="006A5BED">
        <w:rPr>
          <w:rStyle w:val="default"/>
          <w:rFonts w:cs="FrankRuehl" w:hint="cs"/>
          <w:vanish/>
          <w:sz w:val="22"/>
          <w:szCs w:val="22"/>
          <w:shd w:val="clear" w:color="auto" w:fill="FFFF99"/>
          <w:rtl/>
        </w:rPr>
        <w:tab/>
      </w:r>
      <w:r w:rsidRPr="006A5BED">
        <w:rPr>
          <w:rStyle w:val="default"/>
          <w:rFonts w:cs="FrankRuehl" w:hint="cs"/>
          <w:strike/>
          <w:vanish/>
          <w:sz w:val="22"/>
          <w:szCs w:val="22"/>
          <w:shd w:val="clear" w:color="auto" w:fill="FFFF99"/>
          <w:rtl/>
        </w:rPr>
        <w:t>(ג)</w:t>
      </w:r>
      <w:r w:rsidRPr="006A5BED">
        <w:rPr>
          <w:rStyle w:val="default"/>
          <w:rFonts w:cs="FrankRuehl" w:hint="cs"/>
          <w:strike/>
          <w:vanish/>
          <w:sz w:val="22"/>
          <w:szCs w:val="22"/>
          <w:shd w:val="clear" w:color="auto" w:fill="FFFF99"/>
          <w:rtl/>
        </w:rPr>
        <w:tab/>
        <w:t>העובד יחזיר את זמן העדרו מהעבודה בשל מילוייה של חובת שמירה במוסד חינוך שהוטלה עליו, בדרך של שעות חלופות או משמרת אחרת אף מעבר לשעות עבודתו הרגילות; לא יהיה העובד חייב לעבוד יותר משתי שעות חלופות בכל יום עבודה.</w:t>
      </w:r>
      <w:bookmarkEnd w:id="39"/>
    </w:p>
    <w:p w14:paraId="13DBAA72" w14:textId="77777777" w:rsidR="00851E27" w:rsidRDefault="00851E27" w:rsidP="00B13088">
      <w:pPr>
        <w:pStyle w:val="P00"/>
        <w:spacing w:before="72"/>
        <w:ind w:left="0" w:right="1134"/>
        <w:rPr>
          <w:rStyle w:val="default"/>
          <w:rFonts w:cs="FrankRuehl" w:hint="cs"/>
          <w:rtl/>
        </w:rPr>
      </w:pPr>
      <w:bookmarkStart w:id="40" w:name="Seif11"/>
      <w:bookmarkEnd w:id="40"/>
      <w:r>
        <w:rPr>
          <w:rFonts w:cs="Miriam"/>
          <w:lang w:val="he-IL"/>
        </w:rPr>
        <w:pict w14:anchorId="5AEB7EA7">
          <v:rect id="_x0000_s1634" style="position:absolute;left:0;text-align:left;margin-left:464.35pt;margin-top:7.1pt;width:75.05pt;height:25.95pt;z-index:251640832" o:allowincell="f" filled="f" stroked="f" strokecolor="lime" strokeweight=".25pt">
            <v:textbox style="mso-next-textbox:#_x0000_s1634" inset="0,0,0,0">
              <w:txbxContent>
                <w:p w14:paraId="364D4177" w14:textId="77777777" w:rsidR="004001D2" w:rsidRDefault="004001D2" w:rsidP="00851E27">
                  <w:pPr>
                    <w:pStyle w:val="a7"/>
                    <w:rPr>
                      <w:rFonts w:hint="cs"/>
                      <w:noProof/>
                      <w:rtl/>
                    </w:rPr>
                  </w:pPr>
                  <w:r>
                    <w:rPr>
                      <w:rFonts w:hint="cs"/>
                      <w:noProof/>
                      <w:rtl/>
                    </w:rPr>
                    <w:t>גימלאות לנפגעים</w:t>
                  </w:r>
                </w:p>
                <w:p w14:paraId="4CD55523" w14:textId="77777777" w:rsidR="004001D2" w:rsidRDefault="004001D2" w:rsidP="00E8422E">
                  <w:pPr>
                    <w:pStyle w:val="a7"/>
                    <w:rPr>
                      <w:rFonts w:hint="cs"/>
                      <w:noProof/>
                      <w:rtl/>
                    </w:rPr>
                  </w:pPr>
                  <w:r>
                    <w:rPr>
                      <w:rFonts w:hint="cs"/>
                      <w:noProof/>
                      <w:rtl/>
                    </w:rPr>
                    <w:t>תיקון מס' 11 (מס' 1380) תשנ"ג-1992</w:t>
                  </w:r>
                </w:p>
              </w:txbxContent>
            </v:textbox>
            <w10:anchorlock/>
          </v:rect>
        </w:pict>
      </w:r>
      <w:r>
        <w:rPr>
          <w:rStyle w:val="big-number"/>
          <w:rFonts w:cs="Miriam" w:hint="cs"/>
          <w:rtl/>
        </w:rPr>
        <w:t>1</w:t>
      </w:r>
      <w:r w:rsidR="00567A5F">
        <w:rPr>
          <w:rStyle w:val="big-number"/>
          <w:rFonts w:cs="Miriam" w:hint="cs"/>
          <w:rtl/>
        </w:rPr>
        <w:t>1</w:t>
      </w:r>
      <w:r>
        <w:rPr>
          <w:rStyle w:val="default"/>
          <w:rFonts w:cs="FrankRuehl"/>
          <w:rtl/>
        </w:rPr>
        <w:t>.</w:t>
      </w:r>
      <w:r>
        <w:rPr>
          <w:rStyle w:val="default"/>
          <w:rFonts w:cs="FrankRuehl"/>
          <w:rtl/>
        </w:rPr>
        <w:tab/>
      </w:r>
      <w:r w:rsidR="00B13088">
        <w:rPr>
          <w:rStyle w:val="default"/>
          <w:rFonts w:cs="FrankRuehl" w:hint="cs"/>
          <w:rtl/>
        </w:rPr>
        <w:t>מי שקיים חובת שמירה מכוח צו זה ונפגע תוך כדי קיומה, יראו אותו כמי שנפגע תוך כדי קיומה של חובת שמירה בהתאם לחוק הרשויות המקומיות (הסדרת שמירה), תשכ"א-1961</w:t>
      </w:r>
      <w:r w:rsidR="00615F45">
        <w:rPr>
          <w:rStyle w:val="default"/>
          <w:rFonts w:cs="FrankRuehl" w:hint="cs"/>
          <w:rtl/>
        </w:rPr>
        <w:t xml:space="preserve"> כפי תוקפו בישראל</w:t>
      </w:r>
      <w:r w:rsidR="00B13088">
        <w:rPr>
          <w:rStyle w:val="default"/>
          <w:rFonts w:cs="FrankRuehl" w:hint="cs"/>
          <w:rtl/>
        </w:rPr>
        <w:t>.</w:t>
      </w:r>
    </w:p>
    <w:p w14:paraId="6D268245" w14:textId="77777777" w:rsidR="00615F45" w:rsidRPr="006A5BED" w:rsidRDefault="00615F45" w:rsidP="00615F45">
      <w:pPr>
        <w:pStyle w:val="P00"/>
        <w:spacing w:before="0"/>
        <w:ind w:left="0" w:right="1134"/>
        <w:rPr>
          <w:rStyle w:val="default"/>
          <w:rFonts w:cs="FrankRuehl" w:hint="cs"/>
          <w:vanish/>
          <w:color w:val="FF0000"/>
          <w:sz w:val="20"/>
          <w:szCs w:val="20"/>
          <w:shd w:val="clear" w:color="auto" w:fill="FFFF99"/>
          <w:rtl/>
        </w:rPr>
      </w:pPr>
      <w:bookmarkStart w:id="41" w:name="Rov27"/>
      <w:r w:rsidRPr="006A5BED">
        <w:rPr>
          <w:rStyle w:val="default"/>
          <w:rFonts w:cs="FrankRuehl" w:hint="cs"/>
          <w:vanish/>
          <w:color w:val="FF0000"/>
          <w:sz w:val="20"/>
          <w:szCs w:val="20"/>
          <w:shd w:val="clear" w:color="auto" w:fill="FFFF99"/>
          <w:rtl/>
        </w:rPr>
        <w:t>מיום 11.11.1992</w:t>
      </w:r>
    </w:p>
    <w:p w14:paraId="79608D5F" w14:textId="77777777" w:rsidR="00615F45" w:rsidRPr="006A5BED" w:rsidRDefault="00615F45"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1</w:t>
      </w:r>
      <w:r w:rsidRPr="006A5BED">
        <w:rPr>
          <w:rStyle w:val="default"/>
          <w:rFonts w:cs="FrankRuehl" w:hint="cs"/>
          <w:b/>
          <w:bCs/>
          <w:vanish/>
          <w:sz w:val="20"/>
          <w:szCs w:val="20"/>
          <w:shd w:val="clear" w:color="auto" w:fill="FFFF99"/>
          <w:rtl/>
        </w:rPr>
        <w:t xml:space="preserve"> (מס' 1380) תשנ"ג-1992</w:t>
      </w:r>
    </w:p>
    <w:p w14:paraId="081C5C8B" w14:textId="77777777" w:rsidR="00615F45" w:rsidRPr="006A5BED" w:rsidRDefault="00615F45" w:rsidP="00615F45">
      <w:pPr>
        <w:pStyle w:val="P00"/>
        <w:spacing w:before="0"/>
        <w:ind w:left="0" w:right="1134"/>
        <w:rPr>
          <w:rStyle w:val="default"/>
          <w:rFonts w:cs="FrankRuehl" w:hint="cs"/>
          <w:vanish/>
          <w:sz w:val="20"/>
          <w:szCs w:val="20"/>
          <w:shd w:val="clear" w:color="auto" w:fill="FFFF99"/>
          <w:rtl/>
        </w:rPr>
      </w:pPr>
      <w:hyperlink r:id="rId57" w:history="1">
        <w:r w:rsidRPr="006A5BED">
          <w:rPr>
            <w:rStyle w:val="Hyperlink"/>
            <w:rFonts w:cs="FrankRuehl" w:hint="cs"/>
            <w:vanish/>
            <w:szCs w:val="20"/>
            <w:shd w:val="clear" w:color="auto" w:fill="FFFF99"/>
            <w:rtl/>
          </w:rPr>
          <w:t>קובץ המנשרים מס' 142</w:t>
        </w:r>
      </w:hyperlink>
      <w:r w:rsidRPr="006A5BED">
        <w:rPr>
          <w:rStyle w:val="default"/>
          <w:rFonts w:cs="FrankRuehl" w:hint="cs"/>
          <w:vanish/>
          <w:sz w:val="20"/>
          <w:szCs w:val="20"/>
          <w:shd w:val="clear" w:color="auto" w:fill="FFFF99"/>
          <w:rtl/>
        </w:rPr>
        <w:t xml:space="preserve"> מחודשים ספטמבר אוקטובר 1992 עמ' 959</w:t>
      </w:r>
    </w:p>
    <w:p w14:paraId="4316EAAE" w14:textId="77777777" w:rsidR="00615F45" w:rsidRPr="001D6DC7" w:rsidRDefault="00615F45" w:rsidP="001D6DC7">
      <w:pPr>
        <w:pStyle w:val="P00"/>
        <w:ind w:left="0" w:right="1134"/>
        <w:rPr>
          <w:rStyle w:val="default"/>
          <w:rFonts w:cs="FrankRuehl" w:hint="cs"/>
          <w:sz w:val="2"/>
          <w:szCs w:val="2"/>
          <w:rtl/>
        </w:rPr>
      </w:pPr>
      <w:r w:rsidRPr="006A5BED">
        <w:rPr>
          <w:rStyle w:val="big-number"/>
          <w:rFonts w:cs="FrankRuehl" w:hint="cs"/>
          <w:vanish/>
          <w:sz w:val="22"/>
          <w:szCs w:val="22"/>
          <w:shd w:val="clear" w:color="auto" w:fill="FFFF99"/>
          <w:rtl/>
        </w:rPr>
        <w:t>11</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מי שקיים חובת שמירה מכוח צו זה ונפגע תוך כדי קיומה, יראו אותו כמי שנפגע תוך כדי קיומה של חובת שמירה בהתאם לחוק הרשויות המקומיות (הסדרת שמירה), תשכ"א-1961 </w:t>
      </w:r>
      <w:r w:rsidRPr="006A5BED">
        <w:rPr>
          <w:rStyle w:val="default"/>
          <w:rFonts w:cs="FrankRuehl" w:hint="cs"/>
          <w:vanish/>
          <w:sz w:val="22"/>
          <w:szCs w:val="22"/>
          <w:u w:val="single"/>
          <w:shd w:val="clear" w:color="auto" w:fill="FFFF99"/>
          <w:rtl/>
        </w:rPr>
        <w:t>כפי תוקפו בישראל</w:t>
      </w:r>
      <w:r w:rsidRPr="006A5BED">
        <w:rPr>
          <w:rStyle w:val="default"/>
          <w:rFonts w:cs="FrankRuehl" w:hint="cs"/>
          <w:vanish/>
          <w:sz w:val="22"/>
          <w:szCs w:val="22"/>
          <w:shd w:val="clear" w:color="auto" w:fill="FFFF99"/>
          <w:rtl/>
        </w:rPr>
        <w:t>.</w:t>
      </w:r>
      <w:bookmarkEnd w:id="41"/>
    </w:p>
    <w:p w14:paraId="6135F92A" w14:textId="77777777" w:rsidR="005D6F8B" w:rsidRDefault="005D6F8B" w:rsidP="005D6F8B">
      <w:pPr>
        <w:pStyle w:val="P00"/>
        <w:spacing w:before="72"/>
        <w:ind w:left="0" w:right="1134"/>
        <w:rPr>
          <w:rStyle w:val="default"/>
          <w:rFonts w:cs="FrankRuehl" w:hint="cs"/>
          <w:rtl/>
        </w:rPr>
      </w:pPr>
      <w:bookmarkStart w:id="42" w:name="Seif19"/>
      <w:bookmarkEnd w:id="42"/>
      <w:r>
        <w:rPr>
          <w:rFonts w:cs="Miriam"/>
          <w:lang w:val="he-IL"/>
        </w:rPr>
        <w:pict w14:anchorId="1766AADB">
          <v:rect id="_x0000_s1688" style="position:absolute;left:0;text-align:left;margin-left:464.35pt;margin-top:7.1pt;width:75.05pt;height:24.25pt;z-index:251656192" o:allowincell="f" filled="f" stroked="f" strokecolor="lime" strokeweight=".25pt">
            <v:textbox style="mso-next-textbox:#_x0000_s1688" inset="0,0,0,0">
              <w:txbxContent>
                <w:p w14:paraId="4C2B5123" w14:textId="77777777" w:rsidR="004001D2" w:rsidRDefault="004001D2" w:rsidP="005D6F8B">
                  <w:pPr>
                    <w:pStyle w:val="a7"/>
                    <w:rPr>
                      <w:rFonts w:hint="cs"/>
                      <w:noProof/>
                      <w:rtl/>
                    </w:rPr>
                  </w:pPr>
                  <w:r>
                    <w:rPr>
                      <w:rFonts w:hint="cs"/>
                      <w:noProof/>
                      <w:rtl/>
                    </w:rPr>
                    <w:t>חיובי עובד ומעביד</w:t>
                  </w:r>
                </w:p>
                <w:p w14:paraId="34D4936B" w14:textId="77777777" w:rsidR="004001D2" w:rsidRDefault="004001D2" w:rsidP="00E8422E">
                  <w:pPr>
                    <w:pStyle w:val="a7"/>
                    <w:rPr>
                      <w:rFonts w:hint="cs"/>
                      <w:noProof/>
                      <w:rtl/>
                    </w:rPr>
                  </w:pPr>
                  <w:r>
                    <w:rPr>
                      <w:rFonts w:hint="cs"/>
                      <w:noProof/>
                      <w:rtl/>
                    </w:rPr>
                    <w:t>תיקון מס' 8 (מס' 1327) תשנ"א-1991</w:t>
                  </w:r>
                </w:p>
              </w:txbxContent>
            </v:textbox>
            <w10:anchorlock/>
          </v:rect>
        </w:pict>
      </w:r>
      <w:r>
        <w:rPr>
          <w:rStyle w:val="big-number"/>
          <w:rFonts w:cs="Miriam" w:hint="cs"/>
          <w:rtl/>
        </w:rPr>
        <w:t>11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מעביד ישחרר עובד מעבודתו לצורך מילוי חובת שמירה שהוטלה על העובד מכח צו זה או מכח חוק הרשויות המקומיות (הסדרת השמירה), התשכ"א-1961, או חוק להארכת תקפן של תקנות שעת חירום (אבטחת מוסדות חינוך), התשל"ה-1974 כפי תקפם בישראל (להלן </w:t>
      </w:r>
      <w:r>
        <w:rPr>
          <w:rStyle w:val="default"/>
          <w:rFonts w:cs="FrankRuehl"/>
          <w:rtl/>
        </w:rPr>
        <w:t>–</w:t>
      </w:r>
      <w:r>
        <w:rPr>
          <w:rStyle w:val="default"/>
          <w:rFonts w:cs="FrankRuehl" w:hint="cs"/>
          <w:rtl/>
        </w:rPr>
        <w:t xml:space="preserve"> בסעיף זה </w:t>
      </w:r>
      <w:r>
        <w:rPr>
          <w:rStyle w:val="default"/>
          <w:rFonts w:cs="FrankRuehl"/>
          <w:rtl/>
        </w:rPr>
        <w:t>–</w:t>
      </w:r>
      <w:r>
        <w:rPr>
          <w:rStyle w:val="default"/>
          <w:rFonts w:cs="FrankRuehl" w:hint="cs"/>
          <w:rtl/>
        </w:rPr>
        <w:t xml:space="preserve"> "חובת שמירה").</w:t>
      </w:r>
    </w:p>
    <w:p w14:paraId="6EA4A5EF" w14:textId="77777777" w:rsidR="005D6F8B" w:rsidRDefault="005D6F8B" w:rsidP="005D6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המעביד ישלם לעובד את מלוא שכרו לזמן שנעדר מהעבודה לצורך מילויה של חובת שמירה.</w:t>
      </w:r>
    </w:p>
    <w:p w14:paraId="3D7EAE52" w14:textId="77777777" w:rsidR="005D6F8B" w:rsidRDefault="005D6F8B" w:rsidP="005D6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העובד יחזיר את זמן העדרו מהעבודה בשל מילויה של חובת שמירה בדרך של שעות חלופות או משמרת אחרת; העובד לא יהיה חייב לעבוד יותר משתי שעות חלופות בכל יום עבודה.</w:t>
      </w:r>
    </w:p>
    <w:p w14:paraId="3FF25A3A" w14:textId="77777777" w:rsidR="005D6F8B" w:rsidRDefault="005D6F8B" w:rsidP="005D6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אישור הממונה לפי דבר החקיקה מכוחו הוטלה חובת השמירה על מילויה של חובת שמירה יהיה ראיה לכאורה על כך.</w:t>
      </w:r>
    </w:p>
    <w:p w14:paraId="4F7C4620" w14:textId="77777777" w:rsidR="005D6F8B" w:rsidRPr="006A5BED" w:rsidRDefault="005D6F8B" w:rsidP="005D6F8B">
      <w:pPr>
        <w:pStyle w:val="P00"/>
        <w:spacing w:before="0"/>
        <w:ind w:left="0" w:right="1134"/>
        <w:rPr>
          <w:rStyle w:val="default"/>
          <w:rFonts w:cs="FrankRuehl" w:hint="cs"/>
          <w:vanish/>
          <w:color w:val="FF0000"/>
          <w:sz w:val="20"/>
          <w:szCs w:val="20"/>
          <w:shd w:val="clear" w:color="auto" w:fill="FFFF99"/>
          <w:rtl/>
        </w:rPr>
      </w:pPr>
      <w:bookmarkStart w:id="43" w:name="Rov28"/>
      <w:r w:rsidRPr="006A5BED">
        <w:rPr>
          <w:rStyle w:val="default"/>
          <w:rFonts w:cs="FrankRuehl" w:hint="cs"/>
          <w:vanish/>
          <w:color w:val="FF0000"/>
          <w:sz w:val="20"/>
          <w:szCs w:val="20"/>
          <w:shd w:val="clear" w:color="auto" w:fill="FFFF99"/>
          <w:rtl/>
        </w:rPr>
        <w:t>מיום 3.3.1991</w:t>
      </w:r>
    </w:p>
    <w:p w14:paraId="6D9B1868" w14:textId="77777777" w:rsidR="005D6F8B" w:rsidRPr="006A5BED" w:rsidRDefault="005D6F8B"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8</w:t>
      </w:r>
      <w:r w:rsidRPr="006A5BED">
        <w:rPr>
          <w:rStyle w:val="default"/>
          <w:rFonts w:cs="FrankRuehl" w:hint="cs"/>
          <w:b/>
          <w:bCs/>
          <w:vanish/>
          <w:sz w:val="20"/>
          <w:szCs w:val="20"/>
          <w:shd w:val="clear" w:color="auto" w:fill="FFFF99"/>
          <w:rtl/>
        </w:rPr>
        <w:t xml:space="preserve"> (מס' 1327) תשנ"א-1991</w:t>
      </w:r>
    </w:p>
    <w:p w14:paraId="7204455D" w14:textId="77777777" w:rsidR="005D6F8B" w:rsidRPr="006A5BED" w:rsidRDefault="005D6F8B" w:rsidP="005D6F8B">
      <w:pPr>
        <w:pStyle w:val="P00"/>
        <w:spacing w:before="0"/>
        <w:ind w:left="0" w:right="1134"/>
        <w:rPr>
          <w:rStyle w:val="default"/>
          <w:rFonts w:cs="FrankRuehl" w:hint="cs"/>
          <w:vanish/>
          <w:sz w:val="20"/>
          <w:szCs w:val="20"/>
          <w:shd w:val="clear" w:color="auto" w:fill="FFFF99"/>
          <w:rtl/>
        </w:rPr>
      </w:pPr>
      <w:hyperlink r:id="rId58" w:history="1">
        <w:r w:rsidRPr="006A5BED">
          <w:rPr>
            <w:rStyle w:val="Hyperlink"/>
            <w:rFonts w:cs="FrankRuehl" w:hint="cs"/>
            <w:vanish/>
            <w:szCs w:val="20"/>
            <w:shd w:val="clear" w:color="auto" w:fill="FFFF99"/>
            <w:rtl/>
          </w:rPr>
          <w:t>קובץ המנשרים מס' 113</w:t>
        </w:r>
      </w:hyperlink>
      <w:r w:rsidRPr="006A5BED">
        <w:rPr>
          <w:rStyle w:val="default"/>
          <w:rFonts w:cs="FrankRuehl" w:hint="cs"/>
          <w:vanish/>
          <w:sz w:val="20"/>
          <w:szCs w:val="20"/>
          <w:shd w:val="clear" w:color="auto" w:fill="FFFF99"/>
          <w:rtl/>
        </w:rPr>
        <w:t xml:space="preserve"> מחודש יולי 1991 עמ' 158</w:t>
      </w:r>
    </w:p>
    <w:p w14:paraId="28E5FD18" w14:textId="77777777" w:rsidR="005D6F8B" w:rsidRPr="001D6DC7" w:rsidRDefault="005D6F8B"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11א</w:t>
      </w:r>
      <w:bookmarkEnd w:id="43"/>
    </w:p>
    <w:p w14:paraId="1A2B4262" w14:textId="77777777" w:rsidR="00851E27" w:rsidRDefault="00851E27" w:rsidP="00B87CC9">
      <w:pPr>
        <w:pStyle w:val="P00"/>
        <w:spacing w:before="72"/>
        <w:ind w:left="0" w:right="1134"/>
        <w:rPr>
          <w:rStyle w:val="default"/>
          <w:rFonts w:cs="FrankRuehl" w:hint="cs"/>
          <w:rtl/>
        </w:rPr>
      </w:pPr>
      <w:bookmarkStart w:id="44" w:name="Seif12"/>
      <w:bookmarkEnd w:id="44"/>
      <w:r>
        <w:rPr>
          <w:rFonts w:cs="Miriam"/>
          <w:lang w:val="he-IL"/>
        </w:rPr>
        <w:pict w14:anchorId="58B55365">
          <v:rect id="_x0000_s1635" style="position:absolute;left:0;text-align:left;margin-left:464.35pt;margin-top:7.1pt;width:75.05pt;height:29.55pt;z-index:251641856" o:allowincell="f" filled="f" stroked="f" strokecolor="lime" strokeweight=".25pt">
            <v:textbox style="mso-next-textbox:#_x0000_s1635" inset="0,0,0,0">
              <w:txbxContent>
                <w:p w14:paraId="67AC973E" w14:textId="77777777" w:rsidR="004001D2" w:rsidRDefault="004001D2" w:rsidP="00E8422E">
                  <w:pPr>
                    <w:pStyle w:val="a7"/>
                    <w:rPr>
                      <w:rFonts w:hint="cs"/>
                      <w:noProof/>
                      <w:rtl/>
                    </w:rPr>
                  </w:pPr>
                  <w:r>
                    <w:rPr>
                      <w:rFonts w:hint="cs"/>
                      <w:noProof/>
                      <w:rtl/>
                    </w:rPr>
                    <w:t>עונשין ועבירות קנס</w:t>
                  </w:r>
                </w:p>
                <w:p w14:paraId="633312D8" w14:textId="77777777" w:rsidR="004001D2" w:rsidRDefault="004001D2" w:rsidP="00E8422E">
                  <w:pPr>
                    <w:pStyle w:val="a7"/>
                    <w:rPr>
                      <w:rFonts w:hint="cs"/>
                      <w:noProof/>
                      <w:rtl/>
                    </w:rPr>
                  </w:pPr>
                  <w:r>
                    <w:rPr>
                      <w:rFonts w:hint="cs"/>
                      <w:noProof/>
                      <w:rtl/>
                    </w:rPr>
                    <w:t>תיקון מס' 16 (מס' 1458) תשנ"ח-1998</w:t>
                  </w:r>
                </w:p>
              </w:txbxContent>
            </v:textbox>
            <w10:anchorlock/>
          </v:rect>
        </w:pict>
      </w:r>
      <w:r>
        <w:rPr>
          <w:rStyle w:val="big-number"/>
          <w:rFonts w:cs="Miriam" w:hint="cs"/>
          <w:rtl/>
        </w:rPr>
        <w:t>1</w:t>
      </w:r>
      <w:r w:rsidR="002134B6">
        <w:rPr>
          <w:rStyle w:val="big-number"/>
          <w:rFonts w:cs="Miriam" w:hint="cs"/>
          <w:rtl/>
        </w:rPr>
        <w:t>2</w:t>
      </w:r>
      <w:r>
        <w:rPr>
          <w:rStyle w:val="default"/>
          <w:rFonts w:cs="FrankRuehl"/>
          <w:rtl/>
        </w:rPr>
        <w:t>.</w:t>
      </w:r>
      <w:r>
        <w:rPr>
          <w:rStyle w:val="default"/>
          <w:rFonts w:cs="FrankRuehl"/>
          <w:rtl/>
        </w:rPr>
        <w:tab/>
      </w:r>
      <w:r w:rsidR="00B87CC9">
        <w:rPr>
          <w:rStyle w:val="default"/>
          <w:rFonts w:cs="FrankRuehl" w:hint="cs"/>
          <w:rtl/>
        </w:rPr>
        <w:t>(א)</w:t>
      </w:r>
      <w:r w:rsidR="00B87CC9">
        <w:rPr>
          <w:rStyle w:val="default"/>
          <w:rFonts w:cs="FrankRuehl" w:hint="cs"/>
          <w:rtl/>
        </w:rPr>
        <w:tab/>
      </w:r>
      <w:r w:rsidR="00B13088">
        <w:rPr>
          <w:rStyle w:val="default"/>
          <w:rFonts w:cs="FrankRuehl" w:hint="cs"/>
          <w:rtl/>
        </w:rPr>
        <w:t xml:space="preserve">העובר על </w:t>
      </w:r>
      <w:r w:rsidR="00B87CC9">
        <w:rPr>
          <w:rStyle w:val="default"/>
          <w:rFonts w:cs="FrankRuehl" w:hint="cs"/>
          <w:rtl/>
        </w:rPr>
        <w:t xml:space="preserve">הוראות סעיפים 4 או 7 לצו, דינו </w:t>
      </w:r>
      <w:r w:rsidR="00B87CC9">
        <w:rPr>
          <w:rStyle w:val="default"/>
          <w:rFonts w:cs="FrankRuehl"/>
          <w:rtl/>
        </w:rPr>
        <w:t>–</w:t>
      </w:r>
      <w:r w:rsidR="00B87CC9">
        <w:rPr>
          <w:rStyle w:val="default"/>
          <w:rFonts w:cs="FrankRuehl" w:hint="cs"/>
          <w:rtl/>
        </w:rPr>
        <w:t xml:space="preserve"> קנס.</w:t>
      </w:r>
    </w:p>
    <w:p w14:paraId="089E7A14" w14:textId="77777777" w:rsidR="00B87CC9" w:rsidRDefault="00B87CC9" w:rsidP="00B87C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העבירות המפורטות בסעיף קטן (א) הן עבירות קנס של ברירת משפט (להלן </w:t>
      </w:r>
      <w:r>
        <w:rPr>
          <w:rStyle w:val="default"/>
          <w:rFonts w:cs="FrankRuehl"/>
          <w:rtl/>
        </w:rPr>
        <w:t>–</w:t>
      </w:r>
      <w:r>
        <w:rPr>
          <w:rStyle w:val="default"/>
          <w:rFonts w:cs="FrankRuehl" w:hint="cs"/>
          <w:rtl/>
        </w:rPr>
        <w:t xml:space="preserve"> עבירות של ברירת משפט), ששיעורן הינו:</w:t>
      </w:r>
    </w:p>
    <w:p w14:paraId="42BE07E3" w14:textId="77777777" w:rsidR="00B87CC9" w:rsidRDefault="00B87CC9" w:rsidP="00B87C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עבירה על סעיף 4 </w:t>
      </w:r>
      <w:r>
        <w:rPr>
          <w:rStyle w:val="default"/>
          <w:rFonts w:cs="FrankRuehl"/>
          <w:rtl/>
        </w:rPr>
        <w:t>–</w:t>
      </w:r>
      <w:r>
        <w:rPr>
          <w:rStyle w:val="default"/>
          <w:rFonts w:cs="FrankRuehl" w:hint="cs"/>
          <w:rtl/>
        </w:rPr>
        <w:t xml:space="preserve"> 490 שקלים חדשים;</w:t>
      </w:r>
    </w:p>
    <w:p w14:paraId="0F417944" w14:textId="77777777" w:rsidR="00B87CC9" w:rsidRDefault="00B87CC9" w:rsidP="00B87C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עבירה על סעיף 7 </w:t>
      </w:r>
      <w:r>
        <w:rPr>
          <w:rStyle w:val="default"/>
          <w:rFonts w:cs="FrankRuehl"/>
          <w:rtl/>
        </w:rPr>
        <w:t>–</w:t>
      </w:r>
      <w:r>
        <w:rPr>
          <w:rStyle w:val="default"/>
          <w:rFonts w:cs="FrankRuehl" w:hint="cs"/>
          <w:rtl/>
        </w:rPr>
        <w:t xml:space="preserve"> 245 שקלים חדשים.</w:t>
      </w:r>
    </w:p>
    <w:p w14:paraId="5DD5EB76" w14:textId="77777777" w:rsidR="00B87CC9" w:rsidRDefault="00B87CC9" w:rsidP="00B87C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היתה לרשות שמירה או למי שהוסמך לכך על ידי מפקד כוחות צה"ל באזור יסוד להניח, כי אדם פלוני עבר עבירה של ברירת משפט, רשאי הוא למסור לו הודעת תשלום קנס; ההודעה תהיה בטופב שבתוספת השניה ויפורטו בה העבירה ושיעור הקנס שנקבע בה. על מסירת ההודעה יחולו הוראות תקנה 44א לתקנות סדר הדין הפלילי, התשל"ד-1974, כפי תוקפן בישראל מעת לעת.</w:t>
      </w:r>
    </w:p>
    <w:p w14:paraId="72B6EBD3" w14:textId="77777777" w:rsidR="00B87CC9" w:rsidRDefault="00B87CC9" w:rsidP="00B87C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בסעיף קטן (ג) כדי לגרוע מסמכותו של תובע להגיש בשל אותה עבירה כתב אישום, אם הוא סבור שנסיבות העבירה מחייבות את בירור המשפט, ובלבד שטרם נמסרה הודעת תשלום קנס לפי סעיף קטן (ג).</w:t>
      </w:r>
    </w:p>
    <w:p w14:paraId="6E81F54F" w14:textId="77777777" w:rsidR="00145B4F" w:rsidRPr="006A5BED" w:rsidRDefault="00145B4F" w:rsidP="00145B4F">
      <w:pPr>
        <w:pStyle w:val="P00"/>
        <w:spacing w:before="0"/>
        <w:ind w:left="0" w:right="1134"/>
        <w:rPr>
          <w:rStyle w:val="default"/>
          <w:rFonts w:cs="FrankRuehl" w:hint="cs"/>
          <w:vanish/>
          <w:color w:val="FF0000"/>
          <w:sz w:val="20"/>
          <w:szCs w:val="20"/>
          <w:shd w:val="clear" w:color="auto" w:fill="FFFF99"/>
          <w:rtl/>
        </w:rPr>
      </w:pPr>
      <w:bookmarkStart w:id="45" w:name="Rov29"/>
      <w:r w:rsidRPr="006A5BED">
        <w:rPr>
          <w:rStyle w:val="default"/>
          <w:rFonts w:cs="FrankRuehl" w:hint="cs"/>
          <w:vanish/>
          <w:color w:val="FF0000"/>
          <w:sz w:val="20"/>
          <w:szCs w:val="20"/>
          <w:shd w:val="clear" w:color="auto" w:fill="FFFF99"/>
          <w:rtl/>
        </w:rPr>
        <w:t>מיום 27.7.1976</w:t>
      </w:r>
    </w:p>
    <w:p w14:paraId="0AACDB0D" w14:textId="77777777" w:rsidR="00145B4F" w:rsidRPr="006A5BED" w:rsidRDefault="00145B4F"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 xml:space="preserve">תיקון מס' </w:t>
      </w:r>
      <w:r w:rsidR="00E8422E" w:rsidRPr="006A5BED">
        <w:rPr>
          <w:rStyle w:val="default"/>
          <w:rFonts w:cs="FrankRuehl" w:hint="cs"/>
          <w:b/>
          <w:bCs/>
          <w:vanish/>
          <w:sz w:val="20"/>
          <w:szCs w:val="20"/>
          <w:shd w:val="clear" w:color="auto" w:fill="FFFF99"/>
          <w:rtl/>
        </w:rPr>
        <w:t>1א</w:t>
      </w:r>
      <w:r w:rsidRPr="006A5BED">
        <w:rPr>
          <w:rStyle w:val="default"/>
          <w:rFonts w:cs="FrankRuehl" w:hint="cs"/>
          <w:b/>
          <w:bCs/>
          <w:vanish/>
          <w:sz w:val="20"/>
          <w:szCs w:val="20"/>
          <w:shd w:val="clear" w:color="auto" w:fill="FFFF99"/>
          <w:rtl/>
        </w:rPr>
        <w:t xml:space="preserve"> (מס' 669) תשל"ו-1976</w:t>
      </w:r>
    </w:p>
    <w:p w14:paraId="245C453C" w14:textId="77777777" w:rsidR="00145B4F" w:rsidRPr="006A5BED" w:rsidRDefault="00145B4F" w:rsidP="00145B4F">
      <w:pPr>
        <w:pStyle w:val="P00"/>
        <w:spacing w:before="0"/>
        <w:ind w:left="0" w:right="1134"/>
        <w:rPr>
          <w:rStyle w:val="default"/>
          <w:rFonts w:cs="FrankRuehl" w:hint="cs"/>
          <w:vanish/>
          <w:sz w:val="20"/>
          <w:szCs w:val="20"/>
          <w:shd w:val="clear" w:color="auto" w:fill="FFFF99"/>
          <w:rtl/>
        </w:rPr>
      </w:pPr>
      <w:hyperlink r:id="rId59" w:history="1">
        <w:r w:rsidRPr="006A5BED">
          <w:rPr>
            <w:rStyle w:val="Hyperlink"/>
            <w:rFonts w:cs="FrankRuehl" w:hint="cs"/>
            <w:vanish/>
            <w:szCs w:val="20"/>
            <w:shd w:val="clear" w:color="auto" w:fill="FFFF99"/>
            <w:rtl/>
          </w:rPr>
          <w:t>קובץ המנשרים מס' 38</w:t>
        </w:r>
      </w:hyperlink>
      <w:r w:rsidRPr="006A5BED">
        <w:rPr>
          <w:rStyle w:val="default"/>
          <w:rFonts w:cs="FrankRuehl" w:hint="cs"/>
          <w:vanish/>
          <w:sz w:val="20"/>
          <w:szCs w:val="20"/>
          <w:shd w:val="clear" w:color="auto" w:fill="FFFF99"/>
          <w:rtl/>
        </w:rPr>
        <w:t xml:space="preserve"> מיום 1.2.1977 עמ' 228</w:t>
      </w:r>
    </w:p>
    <w:p w14:paraId="02D8DB87" w14:textId="77777777" w:rsidR="00145B4F" w:rsidRPr="006A5BED" w:rsidRDefault="00145B4F" w:rsidP="00145B4F">
      <w:pPr>
        <w:pStyle w:val="P0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12</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העובר על הוראה מהוראותיו של צו זה או של הוראה מהוראותיו של הממונה על השמירה או רשות השמירה, </w:t>
      </w:r>
      <w:r w:rsidRPr="006A5BED">
        <w:rPr>
          <w:rStyle w:val="default"/>
          <w:rFonts w:cs="FrankRuehl" w:hint="cs"/>
          <w:strike/>
          <w:vanish/>
          <w:sz w:val="22"/>
          <w:szCs w:val="22"/>
          <w:shd w:val="clear" w:color="auto" w:fill="FFFF99"/>
          <w:rtl/>
        </w:rPr>
        <w:t xml:space="preserve">דינו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קנס 300 ל"י, ואם כבר הורשע בעבר על עבירה כאמור, מאסר של 3 חדשים או קנס של 300 ל"י</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 xml:space="preserve">דינו קנס 1500 לירות, ואם כבר הורשע בעבר על עבירה כאמור </w:t>
      </w:r>
      <w:r w:rsidRPr="006A5BED">
        <w:rPr>
          <w:rStyle w:val="default"/>
          <w:rFonts w:cs="FrankRuehl"/>
          <w:vanish/>
          <w:sz w:val="22"/>
          <w:szCs w:val="22"/>
          <w:u w:val="single"/>
          <w:shd w:val="clear" w:color="auto" w:fill="FFFF99"/>
          <w:rtl/>
        </w:rPr>
        <w:t>–</w:t>
      </w:r>
      <w:r w:rsidRPr="006A5BED">
        <w:rPr>
          <w:rStyle w:val="default"/>
          <w:rFonts w:cs="FrankRuehl" w:hint="cs"/>
          <w:vanish/>
          <w:sz w:val="22"/>
          <w:szCs w:val="22"/>
          <w:u w:val="single"/>
          <w:shd w:val="clear" w:color="auto" w:fill="FFFF99"/>
          <w:rtl/>
        </w:rPr>
        <w:t xml:space="preserve"> מאסר שלושה חודשים או קנס 3000 לירות</w:t>
      </w:r>
      <w:r w:rsidRPr="006A5BED">
        <w:rPr>
          <w:rStyle w:val="default"/>
          <w:rFonts w:cs="FrankRuehl" w:hint="cs"/>
          <w:vanish/>
          <w:sz w:val="22"/>
          <w:szCs w:val="22"/>
          <w:shd w:val="clear" w:color="auto" w:fill="FFFF99"/>
          <w:rtl/>
        </w:rPr>
        <w:t>.</w:t>
      </w:r>
    </w:p>
    <w:p w14:paraId="546A7D85"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p>
    <w:p w14:paraId="145E28FE" w14:textId="77777777" w:rsidR="00CA2C24" w:rsidRPr="006A5BED" w:rsidRDefault="00CA2C24" w:rsidP="00CA2C24">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8.4.1992</w:t>
      </w:r>
    </w:p>
    <w:p w14:paraId="7B57624D" w14:textId="77777777" w:rsidR="00CA2C24" w:rsidRPr="006A5BED" w:rsidRDefault="00CA2C24"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62630F7E"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hyperlink r:id="rId60"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812</w:t>
      </w:r>
    </w:p>
    <w:p w14:paraId="0D5647CB" w14:textId="77777777" w:rsidR="00CA2C24" w:rsidRPr="006A5BED" w:rsidRDefault="00CA2C24" w:rsidP="00CA2C24">
      <w:pPr>
        <w:pStyle w:val="P0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12</w:t>
      </w:r>
      <w:r w:rsidRPr="006A5BED">
        <w:rPr>
          <w:rStyle w:val="default"/>
          <w:rFonts w:cs="FrankRuehl"/>
          <w:vanish/>
          <w:sz w:val="22"/>
          <w:szCs w:val="22"/>
          <w:shd w:val="clear" w:color="auto" w:fill="FFFF99"/>
          <w:rtl/>
        </w:rPr>
        <w:t>.</w:t>
      </w:r>
      <w:r w:rsidRPr="006A5BED">
        <w:rPr>
          <w:rStyle w:val="default"/>
          <w:rFonts w:cs="FrankRuehl"/>
          <w:vanish/>
          <w:sz w:val="22"/>
          <w:szCs w:val="22"/>
          <w:shd w:val="clear" w:color="auto" w:fill="FFFF99"/>
          <w:rtl/>
        </w:rPr>
        <w:tab/>
      </w:r>
      <w:r w:rsidRPr="006A5BED">
        <w:rPr>
          <w:rStyle w:val="default"/>
          <w:rFonts w:cs="FrankRuehl" w:hint="cs"/>
          <w:vanish/>
          <w:sz w:val="22"/>
          <w:szCs w:val="22"/>
          <w:shd w:val="clear" w:color="auto" w:fill="FFFF99"/>
          <w:rtl/>
        </w:rPr>
        <w:t xml:space="preserve">העובר על הוראה מהוראותיו של צו זה או של הוראה מהוראותיו של הממונה על השמירה או רשות השמירה </w:t>
      </w:r>
      <w:r w:rsidRPr="006A5BED">
        <w:rPr>
          <w:rStyle w:val="default"/>
          <w:rFonts w:cs="FrankRuehl" w:hint="cs"/>
          <w:vanish/>
          <w:sz w:val="22"/>
          <w:szCs w:val="22"/>
          <w:u w:val="single"/>
          <w:shd w:val="clear" w:color="auto" w:fill="FFFF99"/>
          <w:rtl/>
        </w:rPr>
        <w:t>או הכללים שנקבעו על ידי הרשות המוסמכת</w:t>
      </w:r>
      <w:r w:rsidRPr="006A5BED">
        <w:rPr>
          <w:rStyle w:val="default"/>
          <w:rFonts w:cs="FrankRuehl" w:hint="cs"/>
          <w:vanish/>
          <w:sz w:val="22"/>
          <w:szCs w:val="22"/>
          <w:shd w:val="clear" w:color="auto" w:fill="FFFF99"/>
          <w:rtl/>
        </w:rPr>
        <w:t xml:space="preserve">, דינו קנס 1500 לירות, ואם כבר הורשע בעבר על עבירה כאמור </w:t>
      </w:r>
      <w:r w:rsidRPr="006A5BED">
        <w:rPr>
          <w:rStyle w:val="default"/>
          <w:rFonts w:cs="FrankRuehl"/>
          <w:vanish/>
          <w:sz w:val="22"/>
          <w:szCs w:val="22"/>
          <w:shd w:val="clear" w:color="auto" w:fill="FFFF99"/>
          <w:rtl/>
        </w:rPr>
        <w:t>–</w:t>
      </w:r>
      <w:r w:rsidRPr="006A5BED">
        <w:rPr>
          <w:rStyle w:val="default"/>
          <w:rFonts w:cs="FrankRuehl" w:hint="cs"/>
          <w:vanish/>
          <w:sz w:val="22"/>
          <w:szCs w:val="22"/>
          <w:shd w:val="clear" w:color="auto" w:fill="FFFF99"/>
          <w:rtl/>
        </w:rPr>
        <w:t xml:space="preserve"> מאסר שלושה חודשים או קנס 3000 לירות.</w:t>
      </w:r>
    </w:p>
    <w:p w14:paraId="420CE341"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p>
    <w:p w14:paraId="03770A69" w14:textId="77777777" w:rsidR="00B87CC9" w:rsidRPr="006A5BED" w:rsidRDefault="00B87CC9" w:rsidP="00B87CC9">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13.10.1998</w:t>
      </w:r>
    </w:p>
    <w:p w14:paraId="08D710CD"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3DAC33DB"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hyperlink r:id="rId61"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2441</w:t>
      </w:r>
    </w:p>
    <w:p w14:paraId="124E38EB"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סעיף 12</w:t>
      </w:r>
    </w:p>
    <w:p w14:paraId="5DEA5979" w14:textId="77777777" w:rsidR="00B87CC9" w:rsidRPr="006A5BED" w:rsidRDefault="00B87CC9" w:rsidP="00B87CC9">
      <w:pPr>
        <w:pStyle w:val="P00"/>
        <w:ind w:left="0" w:right="1134"/>
        <w:rPr>
          <w:rStyle w:val="default"/>
          <w:rFonts w:cs="FrankRuehl" w:hint="cs"/>
          <w:vanish/>
          <w:sz w:val="20"/>
          <w:szCs w:val="20"/>
          <w:shd w:val="clear" w:color="auto" w:fill="FFFF99"/>
          <w:rtl/>
        </w:rPr>
      </w:pPr>
      <w:r w:rsidRPr="006A5BED">
        <w:rPr>
          <w:rStyle w:val="default"/>
          <w:rFonts w:cs="FrankRuehl" w:hint="cs"/>
          <w:vanish/>
          <w:sz w:val="20"/>
          <w:szCs w:val="20"/>
          <w:shd w:val="clear" w:color="auto" w:fill="FFFF99"/>
          <w:rtl/>
        </w:rPr>
        <w:t>הנוסח הקודם:</w:t>
      </w:r>
    </w:p>
    <w:p w14:paraId="02776974" w14:textId="77777777" w:rsidR="00B87CC9" w:rsidRPr="006A5BED" w:rsidRDefault="00B87CC9" w:rsidP="00B87CC9">
      <w:pPr>
        <w:pStyle w:val="P00"/>
        <w:spacing w:before="20"/>
        <w:ind w:left="0" w:right="1134"/>
        <w:rPr>
          <w:rStyle w:val="big-number"/>
          <w:rFonts w:cs="Miriam" w:hint="cs"/>
          <w:strike/>
          <w:vanish/>
          <w:sz w:val="16"/>
          <w:szCs w:val="16"/>
          <w:shd w:val="clear" w:color="auto" w:fill="FFFF99"/>
          <w:rtl/>
        </w:rPr>
      </w:pPr>
      <w:r w:rsidRPr="006A5BED">
        <w:rPr>
          <w:rStyle w:val="big-number"/>
          <w:rFonts w:cs="Miriam" w:hint="cs"/>
          <w:strike/>
          <w:vanish/>
          <w:sz w:val="16"/>
          <w:szCs w:val="16"/>
          <w:shd w:val="clear" w:color="auto" w:fill="FFFF99"/>
          <w:rtl/>
        </w:rPr>
        <w:t>עונשין</w:t>
      </w:r>
    </w:p>
    <w:p w14:paraId="3A15293C" w14:textId="77777777" w:rsidR="00B87CC9" w:rsidRPr="001D6DC7" w:rsidRDefault="00B87CC9" w:rsidP="001D6DC7">
      <w:pPr>
        <w:pStyle w:val="P00"/>
        <w:spacing w:before="0"/>
        <w:ind w:left="0" w:right="1134"/>
        <w:rPr>
          <w:rStyle w:val="default"/>
          <w:rFonts w:cs="FrankRuehl" w:hint="cs"/>
          <w:strike/>
          <w:sz w:val="2"/>
          <w:szCs w:val="2"/>
          <w:rtl/>
        </w:rPr>
      </w:pPr>
      <w:r w:rsidRPr="006A5BED">
        <w:rPr>
          <w:rStyle w:val="big-number"/>
          <w:rFonts w:cs="FrankRuehl" w:hint="cs"/>
          <w:strike/>
          <w:vanish/>
          <w:sz w:val="22"/>
          <w:szCs w:val="22"/>
          <w:shd w:val="clear" w:color="auto" w:fill="FFFF99"/>
          <w:rtl/>
        </w:rPr>
        <w:t>12</w:t>
      </w:r>
      <w:r w:rsidRPr="006A5BED">
        <w:rPr>
          <w:rStyle w:val="default"/>
          <w:rFonts w:cs="FrankRuehl"/>
          <w:strike/>
          <w:vanish/>
          <w:sz w:val="22"/>
          <w:szCs w:val="22"/>
          <w:shd w:val="clear" w:color="auto" w:fill="FFFF99"/>
          <w:rtl/>
        </w:rPr>
        <w:t>.</w:t>
      </w:r>
      <w:r w:rsidRPr="006A5BED">
        <w:rPr>
          <w:rStyle w:val="default"/>
          <w:rFonts w:cs="FrankRuehl"/>
          <w:strike/>
          <w:vanish/>
          <w:sz w:val="22"/>
          <w:szCs w:val="22"/>
          <w:shd w:val="clear" w:color="auto" w:fill="FFFF99"/>
          <w:rtl/>
        </w:rPr>
        <w:tab/>
      </w:r>
      <w:r w:rsidRPr="006A5BED">
        <w:rPr>
          <w:rStyle w:val="default"/>
          <w:rFonts w:cs="FrankRuehl" w:hint="cs"/>
          <w:strike/>
          <w:vanish/>
          <w:sz w:val="22"/>
          <w:szCs w:val="22"/>
          <w:shd w:val="clear" w:color="auto" w:fill="FFFF99"/>
          <w:rtl/>
        </w:rPr>
        <w:t xml:space="preserve">העובר על הוראה מהוראותיו של צו זה או של הוראה מהוראותיו של הממונה על השמירה או רשות השמירה או הכללים שנקבעו על ידי הרשות המוסמכת, דינו קנס 1500 לירות, ואם כבר הורשע בעבר על עבירה כאמור </w:t>
      </w:r>
      <w:r w:rsidRPr="006A5BED">
        <w:rPr>
          <w:rStyle w:val="default"/>
          <w:rFonts w:cs="FrankRuehl"/>
          <w:strike/>
          <w:vanish/>
          <w:sz w:val="22"/>
          <w:szCs w:val="22"/>
          <w:shd w:val="clear" w:color="auto" w:fill="FFFF99"/>
          <w:rtl/>
        </w:rPr>
        <w:t>–</w:t>
      </w:r>
      <w:r w:rsidRPr="006A5BED">
        <w:rPr>
          <w:rStyle w:val="default"/>
          <w:rFonts w:cs="FrankRuehl" w:hint="cs"/>
          <w:strike/>
          <w:vanish/>
          <w:sz w:val="22"/>
          <w:szCs w:val="22"/>
          <w:shd w:val="clear" w:color="auto" w:fill="FFFF99"/>
          <w:rtl/>
        </w:rPr>
        <w:t xml:space="preserve"> מאסר שלושה חודשים או קנס 3000 לירות.</w:t>
      </w:r>
      <w:bookmarkEnd w:id="45"/>
    </w:p>
    <w:p w14:paraId="58DBAF13" w14:textId="77777777" w:rsidR="00B87CC9" w:rsidRDefault="00B87CC9" w:rsidP="001243DB">
      <w:pPr>
        <w:pStyle w:val="P00"/>
        <w:spacing w:before="72"/>
        <w:ind w:left="0" w:right="1134"/>
        <w:rPr>
          <w:rStyle w:val="default"/>
          <w:rFonts w:cs="FrankRuehl" w:hint="cs"/>
          <w:rtl/>
        </w:rPr>
      </w:pPr>
      <w:bookmarkStart w:id="46" w:name="Seif21"/>
      <w:bookmarkEnd w:id="46"/>
      <w:r>
        <w:rPr>
          <w:rFonts w:cs="Miriam"/>
          <w:lang w:val="he-IL"/>
        </w:rPr>
        <w:pict w14:anchorId="3F4D409A">
          <v:rect id="_x0000_s1722" style="position:absolute;left:0;text-align:left;margin-left:464.35pt;margin-top:7.1pt;width:75.05pt;height:29.55pt;z-index:251675648" o:allowincell="f" filled="f" stroked="f" strokecolor="lime" strokeweight=".25pt">
            <v:textbox style="mso-next-textbox:#_x0000_s1722" inset="0,0,0,0">
              <w:txbxContent>
                <w:p w14:paraId="3CDF1506" w14:textId="77777777" w:rsidR="004001D2" w:rsidRDefault="004001D2" w:rsidP="00B87CC9">
                  <w:pPr>
                    <w:pStyle w:val="a7"/>
                    <w:rPr>
                      <w:rFonts w:hint="cs"/>
                      <w:noProof/>
                      <w:rtl/>
                    </w:rPr>
                  </w:pPr>
                  <w:r>
                    <w:rPr>
                      <w:rFonts w:hint="cs"/>
                      <w:noProof/>
                      <w:rtl/>
                    </w:rPr>
                    <w:t>תשלום הקנס</w:t>
                  </w:r>
                </w:p>
                <w:p w14:paraId="55364C0A" w14:textId="77777777" w:rsidR="004001D2" w:rsidRDefault="004001D2" w:rsidP="00B87CC9">
                  <w:pPr>
                    <w:pStyle w:val="a7"/>
                    <w:rPr>
                      <w:rFonts w:hint="cs"/>
                      <w:noProof/>
                      <w:rtl/>
                    </w:rPr>
                  </w:pPr>
                  <w:r>
                    <w:rPr>
                      <w:rFonts w:hint="cs"/>
                      <w:noProof/>
                      <w:rtl/>
                    </w:rPr>
                    <w:t>תיקון מס' 16 (מס' 1458) תשנ"ח-1998</w:t>
                  </w:r>
                </w:p>
              </w:txbxContent>
            </v:textbox>
            <w10:anchorlock/>
          </v:rect>
        </w:pict>
      </w:r>
      <w:r>
        <w:rPr>
          <w:rStyle w:val="big-number"/>
          <w:rFonts w:cs="Miriam" w:hint="cs"/>
          <w:rtl/>
        </w:rPr>
        <w:t>12</w:t>
      </w:r>
      <w:r>
        <w:rPr>
          <w:rStyle w:val="default"/>
          <w:rFonts w:cs="FrankRuehl" w:hint="cs"/>
          <w:rtl/>
        </w:rPr>
        <w:t>א</w:t>
      </w:r>
      <w:r>
        <w:rPr>
          <w:rStyle w:val="default"/>
          <w:rFonts w:cs="FrankRuehl"/>
          <w:rtl/>
        </w:rPr>
        <w:t>.</w:t>
      </w:r>
      <w:r>
        <w:rPr>
          <w:rStyle w:val="default"/>
          <w:rFonts w:cs="FrankRuehl"/>
          <w:rtl/>
        </w:rPr>
        <w:tab/>
      </w:r>
      <w:r w:rsidR="001243DB">
        <w:rPr>
          <w:rStyle w:val="default"/>
          <w:rFonts w:cs="FrankRuehl" w:hint="cs"/>
          <w:rtl/>
        </w:rPr>
        <w:t>(א)</w:t>
      </w:r>
      <w:r w:rsidR="001243DB">
        <w:rPr>
          <w:rStyle w:val="default"/>
          <w:rFonts w:cs="FrankRuehl" w:hint="cs"/>
          <w:rtl/>
        </w:rPr>
        <w:tab/>
        <w:t>מי שנמסרה לו הודעת תשלום קנס, ישלם, תוך תשעים ימים מיום המסירה את הקנס הנקוב בהודעה לחשבון שצוין בה, זולת אם פעל באחת מדרכים אלה:</w:t>
      </w:r>
    </w:p>
    <w:p w14:paraId="7ED8594B" w14:textId="77777777" w:rsidR="001243DB" w:rsidRDefault="001243DB" w:rsidP="00A54A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הגיש לתובע, תוך שלושים ימים מיום המסירה, בקשה לביטול כאמור בסעיף קטן (ג), בקשה לביטול תוגש לתובע לפי המ</w:t>
      </w:r>
      <w:r w:rsidR="00A54A9E">
        <w:rPr>
          <w:rStyle w:val="default"/>
          <w:rFonts w:cs="FrankRuehl" w:hint="cs"/>
          <w:rtl/>
        </w:rPr>
        <w:t>ען הרשום בטופס הודעת תשלום הקנס;</w:t>
      </w:r>
      <w:r>
        <w:rPr>
          <w:rStyle w:val="default"/>
          <w:rFonts w:cs="FrankRuehl" w:hint="cs"/>
          <w:rtl/>
        </w:rPr>
        <w:t xml:space="preserve"> בבקשה</w:t>
      </w:r>
      <w:r w:rsidR="00A54A9E">
        <w:rPr>
          <w:rStyle w:val="default"/>
          <w:rFonts w:cs="FrankRuehl" w:hint="cs"/>
          <w:rtl/>
        </w:rPr>
        <w:t xml:space="preserve"> יפורטו הנימוקים ויצורפו לה, אם ישנם, המסמכים המאמתים את טענות המבקש. בבקשה לביטול הודעת תשלום קנס שהוגשה באיחור יפורטו הנימוקים לאיחור ויצורפו המסמכים המאמתים אותם;</w:t>
      </w:r>
    </w:p>
    <w:p w14:paraId="4CE699F1" w14:textId="77777777" w:rsidR="00A54A9E" w:rsidRDefault="00A54A9E" w:rsidP="00A54A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הודיע, תוך תשעים ימים מיום המסירה, שיש ברצונו להישפט על העבירה; ההודעה תהיה על גבי הספח שבטופס שבתוספת השניה והיא תומצא לפי המען הרשום בטופס. קבלה על משלוח ההודעה בדואר רשום תהיה ראיה לתאריך המשלוח.</w:t>
      </w:r>
    </w:p>
    <w:p w14:paraId="45AC8A97" w14:textId="77777777" w:rsidR="00A54A9E" w:rsidRDefault="00A54A9E" w:rsidP="001243DB">
      <w:pPr>
        <w:pStyle w:val="P00"/>
        <w:spacing w:before="72"/>
        <w:ind w:left="0" w:right="1134"/>
        <w:rPr>
          <w:rStyle w:val="default"/>
          <w:rFonts w:cs="FrankRuehl" w:hint="cs"/>
          <w:rtl/>
        </w:rPr>
      </w:pPr>
      <w:r>
        <w:rPr>
          <w:rStyle w:val="default"/>
          <w:rFonts w:cs="FrankRuehl" w:hint="cs"/>
          <w:rtl/>
        </w:rPr>
        <w:tab/>
        <w:t>מי שהגיש בקשה לביטול כאמור בפסקה (1) לא יהיה רשאי להודיע על רצונו להישפט כאמור בפסקה (2), אלא תוך שלושים ימים מיום מסירת ההודעה על החלטת התובע בעניין הביטול.</w:t>
      </w:r>
    </w:p>
    <w:p w14:paraId="074DAD1C" w14:textId="77777777" w:rsidR="00A54A9E" w:rsidRDefault="00A54A9E" w:rsidP="001243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שילם אדם את הקנס במועד ולא הודיע שיש ברצונו להישפט על העבירה, ישלם את כפל הקנס; לא שילם ועברו ששה חודשים </w:t>
      </w:r>
      <w:r>
        <w:rPr>
          <w:rStyle w:val="default"/>
          <w:rFonts w:cs="FrankRuehl"/>
          <w:rtl/>
        </w:rPr>
        <w:t>–</w:t>
      </w:r>
      <w:r>
        <w:rPr>
          <w:rStyle w:val="default"/>
          <w:rFonts w:cs="FrankRuehl" w:hint="cs"/>
          <w:rtl/>
        </w:rPr>
        <w:t xml:space="preserve"> תיווסף על כפל הקנס תוספת פיגור בשיעור הקבע בסעיף 67 לחוק העונשין, התשל"ז-1977, כפי תוקפו בישראל מעת לעת, שתחושב על בסיס הקנס המקורי; הוראות פרק י'1 לתקנון יחולו על גביית הקנס לפי סעיף קטן זה.</w:t>
      </w:r>
    </w:p>
    <w:p w14:paraId="49F6AE03" w14:textId="77777777" w:rsidR="00A54A9E" w:rsidRDefault="00A54A9E" w:rsidP="001243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07106">
        <w:rPr>
          <w:rStyle w:val="default"/>
          <w:rFonts w:cs="FrankRuehl" w:hint="cs"/>
          <w:rtl/>
        </w:rPr>
        <w:t>תובע רשאי, באישור מפקד כוחות צה"ל באזור או מי שהוסמך לכך מטעמו, לבטל הודעת תשלום קנס במקרים מיוחדים, אם נוכח כי לא נעברה עבירה או כי היא נעברה שלא בידי מי שקיבל את הודעה; התובע יערוך רישום של הודעת תשלום קנס שביטל וינמק את החלטתו. החליט התובע שלא לבטל את הודעת תשלום הקנס, ימציא למבקש הודעה על כך ואולם הוראות סעיף קטן (ב) יחולו כאילו לא הוגשה הבקשה לביטול לתובע.</w:t>
      </w:r>
    </w:p>
    <w:p w14:paraId="177E94B1" w14:textId="77777777" w:rsidR="00307106" w:rsidRDefault="00307106" w:rsidP="001243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06913">
        <w:rPr>
          <w:rStyle w:val="default"/>
          <w:rFonts w:cs="FrankRuehl" w:hint="cs"/>
          <w:rtl/>
        </w:rPr>
        <w:t>תובע רשאי לדון בבקשה שהוגשה לאחר המועד האמור בסעיף קטן (א), אם שוכנע שהבקשה לא הוגשה במועד בשל סיבות שלא היו תלויות במבקש ושמנעו ממנו להגישה במועד והיא הוגשה מיד לאחר שהוסרה המניעה.</w:t>
      </w:r>
    </w:p>
    <w:p w14:paraId="6E1AF77B" w14:textId="77777777" w:rsidR="00206913" w:rsidRDefault="00206913" w:rsidP="001243D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שלא הודיע כאמור בסעיף קטן (א) שברצונו להישפט ולא שילם במועד את הקנס, רשאי תובע לפטור אותו, על פי בקשתו, מתשלום כפל הקנס או תוספת הפיגור כאמור בסעיף קטן (ב), כולם או מקצתם, אם נוכח התובע שהעילה לאי התשלום במועד היא אחת מאלה:</w:t>
      </w:r>
    </w:p>
    <w:p w14:paraId="1B9517D5" w14:textId="77777777" w:rsidR="00206913" w:rsidRDefault="00206913" w:rsidP="002069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מהמבקש לשלם את הקנס במועד בשל סיבה שאינה תלויה בו;</w:t>
      </w:r>
    </w:p>
    <w:p w14:paraId="41BFFA74" w14:textId="77777777" w:rsidR="00206913" w:rsidRDefault="00206913" w:rsidP="002069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הסיבה לחיוב בכפל הקנס או בתוספת הפיגור יסודה בתקלה של רשויות האזור.</w:t>
      </w:r>
    </w:p>
    <w:p w14:paraId="7CF81731" w14:textId="77777777" w:rsidR="00206913" w:rsidRDefault="00206913" w:rsidP="001243DB">
      <w:pPr>
        <w:pStyle w:val="P00"/>
        <w:spacing w:before="72"/>
        <w:ind w:left="0" w:right="1134"/>
        <w:rPr>
          <w:rStyle w:val="default"/>
          <w:rFonts w:cs="FrankRuehl" w:hint="cs"/>
          <w:rtl/>
        </w:rPr>
      </w:pPr>
      <w:r>
        <w:rPr>
          <w:rStyle w:val="default"/>
          <w:rFonts w:cs="FrankRuehl" w:hint="cs"/>
          <w:rtl/>
        </w:rPr>
        <w:tab/>
        <w:t>בקשה לפי סעיף קטן זה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14:paraId="549EB7F3" w14:textId="77777777" w:rsidR="00206913" w:rsidRDefault="00206913" w:rsidP="001243D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שילם אדם את הקנס רואים אותו כאילו הודה באשמה בפני בית המשפט, הורשע ונשא את עונשו. אולם הוראות סעיף קטן זה לא יחולו על אדם ששילם את הקנס והתובע ביטל את הודעת תשלום הקנס לפי סעיף קטן (ג). בוטלה הודעת תשלום קנס לאחר שהקנס שולם, יוחזר סכום הקנס ששולם בתוספת הפרשי הצמדה וריבית כמשמעותם בחוק פסיקת ריבית והצמדה, התשכ"א-1961, כפי תוקפו בישראל מעת לעת, מיום תשלומו.</w:t>
      </w:r>
    </w:p>
    <w:p w14:paraId="6803B693" w14:textId="77777777" w:rsidR="00B87CC9" w:rsidRPr="006A5BED" w:rsidRDefault="00B87CC9" w:rsidP="00B87CC9">
      <w:pPr>
        <w:pStyle w:val="P00"/>
        <w:spacing w:before="0"/>
        <w:ind w:left="0" w:right="1134"/>
        <w:rPr>
          <w:rStyle w:val="default"/>
          <w:rFonts w:cs="FrankRuehl" w:hint="cs"/>
          <w:vanish/>
          <w:color w:val="FF0000"/>
          <w:sz w:val="20"/>
          <w:szCs w:val="20"/>
          <w:shd w:val="clear" w:color="auto" w:fill="FFFF99"/>
          <w:rtl/>
        </w:rPr>
      </w:pPr>
      <w:bookmarkStart w:id="47" w:name="Rov30"/>
      <w:r w:rsidRPr="006A5BED">
        <w:rPr>
          <w:rStyle w:val="default"/>
          <w:rFonts w:cs="FrankRuehl" w:hint="cs"/>
          <w:vanish/>
          <w:color w:val="FF0000"/>
          <w:sz w:val="20"/>
          <w:szCs w:val="20"/>
          <w:shd w:val="clear" w:color="auto" w:fill="FFFF99"/>
          <w:rtl/>
        </w:rPr>
        <w:t>מיום 13.10.1998</w:t>
      </w:r>
    </w:p>
    <w:p w14:paraId="71800250"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56E599E4" w14:textId="77777777" w:rsidR="00B87CC9" w:rsidRPr="006A5BED" w:rsidRDefault="00B87CC9" w:rsidP="00B87CC9">
      <w:pPr>
        <w:pStyle w:val="P00"/>
        <w:spacing w:before="0"/>
        <w:ind w:left="0" w:right="1134"/>
        <w:rPr>
          <w:rStyle w:val="default"/>
          <w:rFonts w:cs="FrankRuehl" w:hint="cs"/>
          <w:vanish/>
          <w:sz w:val="20"/>
          <w:szCs w:val="20"/>
          <w:shd w:val="clear" w:color="auto" w:fill="FFFF99"/>
          <w:rtl/>
        </w:rPr>
      </w:pPr>
      <w:hyperlink r:id="rId62"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2442</w:t>
      </w:r>
    </w:p>
    <w:p w14:paraId="414DB025" w14:textId="77777777" w:rsidR="00B87CC9" w:rsidRPr="001D6DC7" w:rsidRDefault="00B87CC9"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12א</w:t>
      </w:r>
      <w:bookmarkEnd w:id="47"/>
    </w:p>
    <w:p w14:paraId="5C6B5FFE" w14:textId="77777777" w:rsidR="001243DB" w:rsidRDefault="001243DB" w:rsidP="006C4092">
      <w:pPr>
        <w:pStyle w:val="P00"/>
        <w:spacing w:before="72"/>
        <w:ind w:left="0" w:right="1134"/>
        <w:rPr>
          <w:rStyle w:val="default"/>
          <w:rFonts w:cs="FrankRuehl" w:hint="cs"/>
          <w:rtl/>
        </w:rPr>
      </w:pPr>
      <w:bookmarkStart w:id="48" w:name="Seif22"/>
      <w:bookmarkEnd w:id="48"/>
      <w:r>
        <w:rPr>
          <w:rFonts w:cs="Miriam"/>
          <w:lang w:val="he-IL"/>
        </w:rPr>
        <w:pict w14:anchorId="11B437E7">
          <v:rect id="_x0000_s1723" style="position:absolute;left:0;text-align:left;margin-left:464.35pt;margin-top:7.1pt;width:75.05pt;height:29.55pt;z-index:251676672" o:allowincell="f" filled="f" stroked="f" strokecolor="lime" strokeweight=".25pt">
            <v:textbox style="mso-next-textbox:#_x0000_s1723" inset="0,0,0,0">
              <w:txbxContent>
                <w:p w14:paraId="2BCBD93D" w14:textId="77777777" w:rsidR="004001D2" w:rsidRDefault="004001D2" w:rsidP="001243DB">
                  <w:pPr>
                    <w:pStyle w:val="a7"/>
                    <w:rPr>
                      <w:rFonts w:hint="cs"/>
                      <w:noProof/>
                      <w:rtl/>
                    </w:rPr>
                  </w:pPr>
                  <w:r>
                    <w:rPr>
                      <w:rFonts w:hint="cs"/>
                      <w:noProof/>
                      <w:rtl/>
                    </w:rPr>
                    <w:t>הזמנה למשפט</w:t>
                  </w:r>
                </w:p>
                <w:p w14:paraId="4659C1C4" w14:textId="77777777" w:rsidR="004001D2" w:rsidRDefault="004001D2" w:rsidP="001243DB">
                  <w:pPr>
                    <w:pStyle w:val="a7"/>
                    <w:rPr>
                      <w:rFonts w:hint="cs"/>
                      <w:noProof/>
                      <w:rtl/>
                    </w:rPr>
                  </w:pPr>
                  <w:r>
                    <w:rPr>
                      <w:rFonts w:hint="cs"/>
                      <w:noProof/>
                      <w:rtl/>
                    </w:rPr>
                    <w:t>תיקון מס' 16 (מס' 1458) תשנ"ח-1998</w:t>
                  </w:r>
                </w:p>
              </w:txbxContent>
            </v:textbox>
            <w10:anchorlock/>
          </v:rect>
        </w:pict>
      </w:r>
      <w:r>
        <w:rPr>
          <w:rStyle w:val="big-number"/>
          <w:rFonts w:cs="Miriam" w:hint="cs"/>
          <w:rtl/>
        </w:rPr>
        <w:t>12</w:t>
      </w:r>
      <w:r w:rsidR="006C4092">
        <w:rPr>
          <w:rStyle w:val="default"/>
          <w:rFonts w:cs="FrankRuehl" w:hint="cs"/>
          <w:rtl/>
        </w:rPr>
        <w:t>ב</w:t>
      </w:r>
      <w:r>
        <w:rPr>
          <w:rStyle w:val="default"/>
          <w:rFonts w:cs="FrankRuehl"/>
          <w:rtl/>
        </w:rPr>
        <w:t>.</w:t>
      </w:r>
      <w:r>
        <w:rPr>
          <w:rStyle w:val="default"/>
          <w:rFonts w:cs="FrankRuehl"/>
          <w:rtl/>
        </w:rPr>
        <w:tab/>
      </w:r>
      <w:r w:rsidR="006C4092">
        <w:rPr>
          <w:rStyle w:val="default"/>
          <w:rFonts w:cs="FrankRuehl" w:hint="cs"/>
          <w:rtl/>
        </w:rPr>
        <w:t>הודיע אדם לפי סעיף 12א(א) שברצונו להישפט על העבירה, תשלח לו הזמנה למשפט תוך ששה חודשים מיום שנתקבלה הודעתו; בית המשפט רשאי, מנימוקים שירשמו, לקיים את המשפט גם אם ההודעה האמורה ניתנה באיחור. הורשע האדם בבית המשפט על העבירה ונגזר דינו לקנס, לא יפחת הקנס מהסכום הנקוב בהודעת תשלום הקנס, אלא אם כן ראה בית המשפט נסיבות מיוחדות המצדיקות הפחתתו</w:t>
      </w:r>
      <w:r>
        <w:rPr>
          <w:rStyle w:val="default"/>
          <w:rFonts w:cs="FrankRuehl" w:hint="cs"/>
          <w:rtl/>
        </w:rPr>
        <w:t>.</w:t>
      </w:r>
    </w:p>
    <w:p w14:paraId="1E4E8A56" w14:textId="77777777" w:rsidR="001243DB" w:rsidRPr="006A5BED" w:rsidRDefault="001243DB" w:rsidP="001243DB">
      <w:pPr>
        <w:pStyle w:val="P00"/>
        <w:spacing w:before="0"/>
        <w:ind w:left="0" w:right="1134"/>
        <w:rPr>
          <w:rStyle w:val="default"/>
          <w:rFonts w:cs="FrankRuehl" w:hint="cs"/>
          <w:vanish/>
          <w:color w:val="FF0000"/>
          <w:sz w:val="20"/>
          <w:szCs w:val="20"/>
          <w:shd w:val="clear" w:color="auto" w:fill="FFFF99"/>
          <w:rtl/>
        </w:rPr>
      </w:pPr>
      <w:bookmarkStart w:id="49" w:name="Rov31"/>
      <w:r w:rsidRPr="006A5BED">
        <w:rPr>
          <w:rStyle w:val="default"/>
          <w:rFonts w:cs="FrankRuehl" w:hint="cs"/>
          <w:vanish/>
          <w:color w:val="FF0000"/>
          <w:sz w:val="20"/>
          <w:szCs w:val="20"/>
          <w:shd w:val="clear" w:color="auto" w:fill="FFFF99"/>
          <w:rtl/>
        </w:rPr>
        <w:t>מיום 13.10.1998</w:t>
      </w:r>
    </w:p>
    <w:p w14:paraId="461DD0C5" w14:textId="77777777" w:rsidR="001243DB" w:rsidRPr="006A5BED" w:rsidRDefault="001243DB" w:rsidP="001243DB">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00DEF302" w14:textId="77777777" w:rsidR="001243DB" w:rsidRPr="006A5BED" w:rsidRDefault="001243DB" w:rsidP="001243DB">
      <w:pPr>
        <w:pStyle w:val="P00"/>
        <w:spacing w:before="0"/>
        <w:ind w:left="0" w:right="1134"/>
        <w:rPr>
          <w:rStyle w:val="default"/>
          <w:rFonts w:cs="FrankRuehl" w:hint="cs"/>
          <w:vanish/>
          <w:sz w:val="20"/>
          <w:szCs w:val="20"/>
          <w:shd w:val="clear" w:color="auto" w:fill="FFFF99"/>
          <w:rtl/>
        </w:rPr>
      </w:pPr>
      <w:hyperlink r:id="rId63"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2444</w:t>
      </w:r>
    </w:p>
    <w:p w14:paraId="041D3440" w14:textId="77777777" w:rsidR="001243DB" w:rsidRPr="001D6DC7" w:rsidRDefault="001243DB" w:rsidP="001D6DC7">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סעיף 12ב</w:t>
      </w:r>
      <w:bookmarkEnd w:id="49"/>
    </w:p>
    <w:p w14:paraId="6F6A2848" w14:textId="77777777" w:rsidR="009E3552" w:rsidRDefault="009E3552" w:rsidP="00B13088">
      <w:pPr>
        <w:pStyle w:val="P00"/>
        <w:spacing w:before="72"/>
        <w:ind w:left="0" w:right="1134"/>
        <w:rPr>
          <w:rStyle w:val="default"/>
          <w:rFonts w:cs="FrankRuehl" w:hint="cs"/>
          <w:rtl/>
        </w:rPr>
      </w:pPr>
      <w:bookmarkStart w:id="50" w:name="Seif13"/>
      <w:bookmarkEnd w:id="50"/>
      <w:r>
        <w:rPr>
          <w:rFonts w:cs="Miriam"/>
          <w:lang w:val="he-IL"/>
        </w:rPr>
        <w:pict w14:anchorId="49D1583B">
          <v:rect id="_x0000_s1655" style="position:absolute;left:0;text-align:left;margin-left:464.35pt;margin-top:7.1pt;width:75.05pt;height:13pt;z-index:251642880" o:allowincell="f" filled="f" stroked="f" strokecolor="lime" strokeweight=".25pt">
            <v:textbox style="mso-next-textbox:#_x0000_s1655" inset="0,0,0,0">
              <w:txbxContent>
                <w:p w14:paraId="2C78E3FC" w14:textId="77777777" w:rsidR="004001D2" w:rsidRDefault="004001D2" w:rsidP="009E3552">
                  <w:pPr>
                    <w:pStyle w:val="a7"/>
                    <w:rPr>
                      <w:rFonts w:hint="cs"/>
                      <w:noProof/>
                      <w:rtl/>
                    </w:rPr>
                  </w:pPr>
                  <w:r>
                    <w:rPr>
                      <w:rFonts w:hint="cs"/>
                      <w:noProof/>
                      <w:rtl/>
                    </w:rPr>
                    <w:t>תחילת תוקף</w:t>
                  </w:r>
                </w:p>
              </w:txbxContent>
            </v:textbox>
            <w10:anchorlock/>
          </v:rect>
        </w:pict>
      </w:r>
      <w:r>
        <w:rPr>
          <w:rStyle w:val="big-number"/>
          <w:rFonts w:cs="Miriam" w:hint="cs"/>
          <w:rtl/>
        </w:rPr>
        <w:t>1</w:t>
      </w:r>
      <w:r w:rsidR="00B13088">
        <w:rPr>
          <w:rStyle w:val="big-number"/>
          <w:rFonts w:cs="Miriam" w:hint="cs"/>
          <w:rtl/>
        </w:rPr>
        <w:t>3</w:t>
      </w:r>
      <w:r>
        <w:rPr>
          <w:rStyle w:val="default"/>
          <w:rFonts w:cs="FrankRuehl"/>
          <w:rtl/>
        </w:rPr>
        <w:t>.</w:t>
      </w:r>
      <w:r>
        <w:rPr>
          <w:rStyle w:val="default"/>
          <w:rFonts w:cs="FrankRuehl"/>
          <w:rtl/>
        </w:rPr>
        <w:tab/>
      </w:r>
      <w:r w:rsidR="00B13088">
        <w:rPr>
          <w:rStyle w:val="default"/>
          <w:rFonts w:cs="FrankRuehl" w:hint="cs"/>
          <w:rtl/>
        </w:rPr>
        <w:t>תחילתו של צו זה ביום ח' בתמוז תשל"א (1 ביולי 1971)</w:t>
      </w:r>
      <w:r>
        <w:rPr>
          <w:rStyle w:val="default"/>
          <w:rFonts w:cs="FrankRuehl" w:hint="cs"/>
          <w:rtl/>
        </w:rPr>
        <w:t>.</w:t>
      </w:r>
    </w:p>
    <w:p w14:paraId="56983DDC" w14:textId="77777777" w:rsidR="009E3552" w:rsidRDefault="009E3552" w:rsidP="00B13088">
      <w:pPr>
        <w:pStyle w:val="P00"/>
        <w:spacing w:before="72"/>
        <w:ind w:left="0" w:right="1134"/>
        <w:rPr>
          <w:rStyle w:val="default"/>
          <w:rFonts w:cs="FrankRuehl" w:hint="cs"/>
          <w:rtl/>
        </w:rPr>
      </w:pPr>
      <w:bookmarkStart w:id="51" w:name="Seif14"/>
      <w:bookmarkEnd w:id="51"/>
      <w:r>
        <w:rPr>
          <w:rFonts w:cs="Miriam"/>
          <w:lang w:val="he-IL"/>
        </w:rPr>
        <w:pict w14:anchorId="7F32BBED">
          <v:rect id="_x0000_s1656" style="position:absolute;left:0;text-align:left;margin-left:464.35pt;margin-top:7.1pt;width:75.05pt;height:13pt;z-index:251643904" o:allowincell="f" filled="f" stroked="f" strokecolor="lime" strokeweight=".25pt">
            <v:textbox style="mso-next-textbox:#_x0000_s1656" inset="0,0,0,0">
              <w:txbxContent>
                <w:p w14:paraId="3D92DB73" w14:textId="77777777" w:rsidR="004001D2" w:rsidRDefault="004001D2" w:rsidP="009E3552">
                  <w:pPr>
                    <w:pStyle w:val="a7"/>
                    <w:rPr>
                      <w:rFonts w:hint="cs"/>
                      <w:noProof/>
                      <w:rtl/>
                    </w:rPr>
                  </w:pPr>
                  <w:r>
                    <w:rPr>
                      <w:rFonts w:hint="cs"/>
                      <w:noProof/>
                      <w:rtl/>
                    </w:rPr>
                    <w:t>השם</w:t>
                  </w:r>
                </w:p>
              </w:txbxContent>
            </v:textbox>
            <w10:anchorlock/>
          </v:rect>
        </w:pict>
      </w:r>
      <w:r>
        <w:rPr>
          <w:rStyle w:val="big-number"/>
          <w:rFonts w:cs="Miriam" w:hint="cs"/>
          <w:rtl/>
        </w:rPr>
        <w:t>1</w:t>
      </w:r>
      <w:r w:rsidR="00B13088">
        <w:rPr>
          <w:rStyle w:val="big-number"/>
          <w:rFonts w:cs="Miriam" w:hint="cs"/>
          <w:rtl/>
        </w:rPr>
        <w:t>4</w:t>
      </w:r>
      <w:r>
        <w:rPr>
          <w:rStyle w:val="default"/>
          <w:rFonts w:cs="FrankRuehl"/>
          <w:rtl/>
        </w:rPr>
        <w:t>.</w:t>
      </w:r>
      <w:r>
        <w:rPr>
          <w:rStyle w:val="default"/>
          <w:rFonts w:cs="FrankRuehl"/>
          <w:rtl/>
        </w:rPr>
        <w:tab/>
      </w:r>
      <w:r>
        <w:rPr>
          <w:rStyle w:val="default"/>
          <w:rFonts w:cs="FrankRuehl" w:hint="cs"/>
          <w:rtl/>
        </w:rPr>
        <w:t xml:space="preserve">צו זה ייקרא "צו בדבר </w:t>
      </w:r>
      <w:r w:rsidR="00B13088">
        <w:rPr>
          <w:rStyle w:val="default"/>
          <w:rFonts w:cs="FrankRuehl" w:hint="cs"/>
          <w:rtl/>
        </w:rPr>
        <w:t xml:space="preserve">הסדרת השמירה בישובים </w:t>
      </w:r>
      <w:r w:rsidR="00063228">
        <w:rPr>
          <w:rStyle w:val="default"/>
          <w:rFonts w:cs="FrankRuehl" w:hint="cs"/>
          <w:rtl/>
        </w:rPr>
        <w:t>(יהודה והשומרון) (מס' 432), תשל"א-1971"</w:t>
      </w:r>
      <w:r>
        <w:rPr>
          <w:rStyle w:val="default"/>
          <w:rFonts w:cs="FrankRuehl" w:hint="cs"/>
          <w:rtl/>
        </w:rPr>
        <w:t>.</w:t>
      </w:r>
    </w:p>
    <w:p w14:paraId="298A0A7F" w14:textId="77777777" w:rsidR="007541BB" w:rsidRDefault="007541BB">
      <w:pPr>
        <w:pStyle w:val="P00"/>
        <w:spacing w:before="72"/>
        <w:ind w:left="0" w:right="1134"/>
        <w:rPr>
          <w:rStyle w:val="default"/>
          <w:rFonts w:cs="FrankRuehl" w:hint="cs"/>
          <w:rtl/>
        </w:rPr>
      </w:pPr>
    </w:p>
    <w:p w14:paraId="2FC1815B" w14:textId="77777777" w:rsidR="003C113E" w:rsidRPr="001D6DC7" w:rsidRDefault="00CA2C24" w:rsidP="001D6DC7">
      <w:pPr>
        <w:pStyle w:val="medium2-header"/>
        <w:keepLines w:val="0"/>
        <w:spacing w:before="72"/>
        <w:ind w:left="0" w:right="1134"/>
        <w:outlineLvl w:val="0"/>
        <w:rPr>
          <w:rFonts w:cs="FrankRuehl" w:hint="cs"/>
          <w:noProof/>
          <w:rtl/>
        </w:rPr>
      </w:pPr>
      <w:bookmarkStart w:id="52" w:name="med0"/>
      <w:bookmarkEnd w:id="52"/>
      <w:r w:rsidRPr="001D6DC7">
        <w:rPr>
          <w:rFonts w:cs="FrankRuehl" w:hint="cs"/>
          <w:noProof/>
          <w:rtl/>
        </w:rPr>
        <w:pict w14:anchorId="586073E6">
          <v:shape id="_x0000_s1706" type="#_x0000_t202" style="position:absolute;left:0;text-align:left;margin-left:470.35pt;margin-top:7.1pt;width:1in;height:15.65pt;z-index:251668480" filled="f" stroked="f">
            <v:textbox inset="1mm,0,1mm,0">
              <w:txbxContent>
                <w:p w14:paraId="04C09ACE" w14:textId="77777777" w:rsidR="004001D2" w:rsidRDefault="004001D2" w:rsidP="00294A20">
                  <w:pPr>
                    <w:pStyle w:val="a7"/>
                    <w:rPr>
                      <w:rFonts w:hint="cs"/>
                      <w:noProof/>
                      <w:rtl/>
                    </w:rPr>
                  </w:pPr>
                  <w:r>
                    <w:rPr>
                      <w:rFonts w:hint="cs"/>
                      <w:noProof/>
                      <w:rtl/>
                    </w:rPr>
                    <w:t>תיקון מס' 15 (מס' 1448) תשנ"ז-1997</w:t>
                  </w:r>
                </w:p>
              </w:txbxContent>
            </v:textbox>
          </v:shape>
        </w:pict>
      </w:r>
      <w:r w:rsidR="003C113E" w:rsidRPr="001D6DC7">
        <w:rPr>
          <w:rFonts w:cs="FrankRuehl" w:hint="cs"/>
          <w:noProof/>
          <w:rtl/>
        </w:rPr>
        <w:t>תוספת</w:t>
      </w:r>
    </w:p>
    <w:p w14:paraId="2D8C4405" w14:textId="77777777" w:rsidR="003C113E" w:rsidRDefault="001D6DC7" w:rsidP="001D6DC7">
      <w:pPr>
        <w:pStyle w:val="P00"/>
        <w:spacing w:before="72"/>
        <w:ind w:left="0" w:right="1134"/>
        <w:jc w:val="center"/>
        <w:rPr>
          <w:rStyle w:val="default"/>
          <w:rFonts w:cs="FrankRuehl" w:hint="cs"/>
          <w:sz w:val="24"/>
          <w:szCs w:val="24"/>
          <w:rtl/>
        </w:rPr>
      </w:pPr>
      <w:r w:rsidRPr="001D6DC7">
        <w:rPr>
          <w:rStyle w:val="default"/>
          <w:rFonts w:cs="FrankRuehl" w:hint="cs"/>
          <w:sz w:val="24"/>
          <w:szCs w:val="24"/>
          <w:rtl/>
        </w:rPr>
        <w:t>(סעיף 5א)</w:t>
      </w:r>
    </w:p>
    <w:p w14:paraId="791A43FD" w14:textId="77777777" w:rsidR="000E7BFB" w:rsidRPr="000E7BFB" w:rsidRDefault="000E7BFB" w:rsidP="000E7BFB">
      <w:pPr>
        <w:pStyle w:val="P00"/>
        <w:spacing w:before="72"/>
        <w:ind w:left="0" w:right="1134"/>
        <w:rPr>
          <w:rStyle w:val="default"/>
          <w:rFonts w:cs="FrankRuehl" w:hint="cs"/>
          <w:rtl/>
        </w:rPr>
      </w:pPr>
    </w:p>
    <w:p w14:paraId="7FAF2862" w14:textId="77777777" w:rsidR="001D6DC7" w:rsidRPr="000E7BFB" w:rsidRDefault="001D6DC7" w:rsidP="000E7BFB">
      <w:pPr>
        <w:pStyle w:val="P00"/>
        <w:spacing w:before="72"/>
        <w:ind w:left="1701" w:right="2835"/>
        <w:jc w:val="center"/>
        <w:rPr>
          <w:rStyle w:val="default"/>
          <w:rFonts w:cs="FrankRuehl" w:hint="cs"/>
          <w:sz w:val="24"/>
          <w:szCs w:val="24"/>
          <w:rtl/>
        </w:rPr>
      </w:pPr>
      <w:r w:rsidRPr="000E7BFB">
        <w:rPr>
          <w:rStyle w:val="default"/>
          <w:rFonts w:cs="FrankRuehl" w:hint="cs"/>
          <w:sz w:val="24"/>
          <w:szCs w:val="24"/>
          <w:rtl/>
        </w:rPr>
        <w:t>סמל צה"ל</w:t>
      </w:r>
    </w:p>
    <w:p w14:paraId="7DAD31F5" w14:textId="77777777" w:rsidR="001D6DC7" w:rsidRPr="000E7BFB" w:rsidRDefault="001D6DC7" w:rsidP="000E7BFB">
      <w:pPr>
        <w:pStyle w:val="P00"/>
        <w:spacing w:before="72"/>
        <w:ind w:left="1701" w:right="2835"/>
        <w:jc w:val="center"/>
        <w:rPr>
          <w:rStyle w:val="default"/>
          <w:rFonts w:cs="FrankRuehl" w:hint="cs"/>
          <w:sz w:val="24"/>
          <w:szCs w:val="24"/>
          <w:rtl/>
        </w:rPr>
      </w:pPr>
      <w:r w:rsidRPr="000E7BFB">
        <w:rPr>
          <w:rStyle w:val="default"/>
          <w:rFonts w:cs="FrankRuehl" w:hint="cs"/>
          <w:sz w:val="24"/>
          <w:szCs w:val="24"/>
          <w:rtl/>
        </w:rPr>
        <w:t>מפקד כוחות צה"ל באזור יהודה והשומרון</w:t>
      </w:r>
    </w:p>
    <w:p w14:paraId="786275AB" w14:textId="77777777" w:rsidR="001D6DC7" w:rsidRDefault="001D6DC7" w:rsidP="000E7BFB">
      <w:pPr>
        <w:pStyle w:val="P00"/>
        <w:spacing w:before="72"/>
        <w:ind w:left="1701" w:right="2835"/>
        <w:jc w:val="center"/>
        <w:rPr>
          <w:rStyle w:val="default"/>
          <w:rFonts w:cs="FrankRuehl" w:hint="cs"/>
          <w:rtl/>
        </w:rPr>
      </w:pPr>
      <w:r>
        <w:rPr>
          <w:rStyle w:val="default"/>
          <w:rFonts w:cs="FrankRuehl" w:hint="cs"/>
          <w:rtl/>
        </w:rPr>
        <w:t>תעודת שומר</w:t>
      </w:r>
    </w:p>
    <w:p w14:paraId="74491016" w14:textId="77777777" w:rsidR="001D6DC7" w:rsidRDefault="001D6DC7" w:rsidP="000E7BFB">
      <w:pPr>
        <w:pStyle w:val="P00"/>
        <w:spacing w:before="72"/>
        <w:ind w:left="1701" w:right="2835"/>
        <w:jc w:val="center"/>
        <w:rPr>
          <w:rStyle w:val="default"/>
          <w:rFonts w:cs="FrankRuehl" w:hint="cs"/>
          <w:rtl/>
        </w:rPr>
      </w:pPr>
      <w:r>
        <w:rPr>
          <w:rStyle w:val="default"/>
          <w:rFonts w:cs="FrankRuehl" w:hint="cs"/>
          <w:rtl/>
        </w:rPr>
        <w:t>מס' ________</w:t>
      </w:r>
    </w:p>
    <w:p w14:paraId="31FB1CA5" w14:textId="77777777" w:rsidR="001D6DC7" w:rsidRDefault="001D6DC7" w:rsidP="000E7BFB">
      <w:pPr>
        <w:pStyle w:val="P00"/>
        <w:spacing w:before="72"/>
        <w:ind w:left="1701" w:right="2835"/>
        <w:rPr>
          <w:rStyle w:val="default"/>
          <w:rFonts w:cs="FrankRuehl" w:hint="cs"/>
          <w:rtl/>
        </w:rPr>
      </w:pPr>
      <w:r>
        <w:rPr>
          <w:rStyle w:val="default"/>
          <w:rFonts w:cs="FrankRuehl" w:hint="cs"/>
          <w:rtl/>
        </w:rPr>
        <w:t>המוצא תעודה זו מתבקש להחזירה לתחנת משטרה צבאית או אזרחית. נושא תעודה זו חייב, על פי דרישה, להציג תעודה זו ותעודת זהות בפני כל אדם מעונין.</w:t>
      </w:r>
    </w:p>
    <w:p w14:paraId="0986BB23" w14:textId="77777777" w:rsidR="001D6DC7" w:rsidRDefault="001D6DC7" w:rsidP="000E7BFB">
      <w:pPr>
        <w:pStyle w:val="P00"/>
        <w:spacing w:before="72"/>
        <w:ind w:left="1701" w:right="2835"/>
        <w:rPr>
          <w:rStyle w:val="default"/>
          <w:rFonts w:cs="FrankRuehl" w:hint="cs"/>
          <w:rtl/>
        </w:rPr>
      </w:pPr>
    </w:p>
    <w:p w14:paraId="10C5F559" w14:textId="77777777" w:rsidR="001D6DC7" w:rsidRDefault="001D6DC7" w:rsidP="000E7BFB">
      <w:pPr>
        <w:pStyle w:val="P00"/>
        <w:spacing w:before="72"/>
        <w:ind w:left="1701" w:right="2835"/>
        <w:rPr>
          <w:rStyle w:val="default"/>
          <w:rFonts w:cs="FrankRuehl" w:hint="cs"/>
          <w:rtl/>
        </w:rPr>
      </w:pPr>
      <w:r>
        <w:rPr>
          <w:rStyle w:val="default"/>
          <w:rFonts w:cs="FrankRuehl" w:hint="cs"/>
          <w:rtl/>
        </w:rPr>
        <w:t>נושא תעודה זו</w:t>
      </w:r>
    </w:p>
    <w:p w14:paraId="156223B0" w14:textId="77777777" w:rsidR="001D6DC7" w:rsidRDefault="001D6DC7" w:rsidP="000E7BFB">
      <w:pPr>
        <w:pStyle w:val="P00"/>
        <w:spacing w:before="72"/>
        <w:ind w:left="1701" w:right="2835"/>
        <w:rPr>
          <w:rStyle w:val="default"/>
          <w:rFonts w:cs="FrankRuehl" w:hint="cs"/>
          <w:rtl/>
        </w:rPr>
      </w:pPr>
    </w:p>
    <w:p w14:paraId="70FFCDEF" w14:textId="77777777" w:rsidR="001D6DC7" w:rsidRDefault="001D6DC7" w:rsidP="000E7BFB">
      <w:pPr>
        <w:pStyle w:val="P00"/>
        <w:spacing w:before="72"/>
        <w:ind w:left="1701" w:right="2835"/>
        <w:rPr>
          <w:rStyle w:val="default"/>
          <w:rFonts w:cs="FrankRuehl" w:hint="cs"/>
          <w:rtl/>
        </w:rPr>
      </w:pPr>
      <w:r>
        <w:rPr>
          <w:rStyle w:val="default"/>
          <w:rFonts w:cs="FrankRuehl" w:hint="cs"/>
          <w:rtl/>
        </w:rPr>
        <w:t>___________________</w:t>
      </w:r>
      <w:r w:rsidR="000E7BFB">
        <w:rPr>
          <w:rStyle w:val="default"/>
          <w:rFonts w:cs="FrankRuehl" w:hint="cs"/>
          <w:rtl/>
        </w:rPr>
        <w:t>___</w:t>
      </w:r>
      <w:r>
        <w:rPr>
          <w:rStyle w:val="default"/>
          <w:rFonts w:cs="FrankRuehl" w:hint="cs"/>
          <w:rtl/>
        </w:rPr>
        <w:t>_________</w:t>
      </w:r>
    </w:p>
    <w:p w14:paraId="208C301B" w14:textId="77777777" w:rsidR="001D6DC7" w:rsidRPr="000E7BFB" w:rsidRDefault="001D6DC7" w:rsidP="000E7BFB">
      <w:pPr>
        <w:pStyle w:val="P00"/>
        <w:tabs>
          <w:tab w:val="clear" w:pos="624"/>
          <w:tab w:val="clear" w:pos="1021"/>
          <w:tab w:val="clear" w:pos="1474"/>
          <w:tab w:val="clear" w:pos="1928"/>
          <w:tab w:val="clear" w:pos="2381"/>
          <w:tab w:val="clear" w:pos="2835"/>
          <w:tab w:val="clear" w:pos="6259"/>
          <w:tab w:val="left" w:pos="3402"/>
          <w:tab w:val="right" w:pos="5670"/>
        </w:tabs>
        <w:spacing w:before="72"/>
        <w:ind w:left="1701" w:right="2835"/>
        <w:rPr>
          <w:rStyle w:val="default"/>
          <w:rFonts w:cs="FrankRuehl" w:hint="cs"/>
          <w:sz w:val="22"/>
          <w:szCs w:val="22"/>
          <w:rtl/>
        </w:rPr>
      </w:pPr>
      <w:r w:rsidRPr="000E7BFB">
        <w:rPr>
          <w:rStyle w:val="default"/>
          <w:rFonts w:cs="FrankRuehl" w:hint="cs"/>
          <w:sz w:val="22"/>
          <w:szCs w:val="22"/>
          <w:rtl/>
        </w:rPr>
        <w:t>שם משפחה</w:t>
      </w:r>
      <w:r w:rsidRPr="000E7BFB">
        <w:rPr>
          <w:rStyle w:val="default"/>
          <w:rFonts w:cs="FrankRuehl" w:hint="cs"/>
          <w:sz w:val="22"/>
          <w:szCs w:val="22"/>
          <w:rtl/>
        </w:rPr>
        <w:tab/>
        <w:t>שם פרטי</w:t>
      </w:r>
      <w:r w:rsidRPr="000E7BFB">
        <w:rPr>
          <w:rStyle w:val="default"/>
          <w:rFonts w:cs="FrankRuehl" w:hint="cs"/>
          <w:sz w:val="22"/>
          <w:szCs w:val="22"/>
          <w:rtl/>
        </w:rPr>
        <w:tab/>
        <w:t>ת"ז</w:t>
      </w:r>
    </w:p>
    <w:p w14:paraId="3D1E2D09" w14:textId="77777777" w:rsidR="001D6DC7" w:rsidRDefault="001D6DC7" w:rsidP="000E7BFB">
      <w:pPr>
        <w:pStyle w:val="P00"/>
        <w:spacing w:before="72"/>
        <w:ind w:left="1701" w:right="2835"/>
        <w:rPr>
          <w:rStyle w:val="default"/>
          <w:rFonts w:cs="FrankRuehl" w:hint="cs"/>
          <w:rtl/>
        </w:rPr>
      </w:pPr>
    </w:p>
    <w:p w14:paraId="49B29912" w14:textId="77777777" w:rsidR="001D6DC7" w:rsidRDefault="001D6DC7" w:rsidP="000E7BFB">
      <w:pPr>
        <w:pStyle w:val="P00"/>
        <w:spacing w:before="72"/>
        <w:ind w:left="1701" w:right="2835"/>
        <w:jc w:val="center"/>
        <w:rPr>
          <w:rStyle w:val="default"/>
          <w:rFonts w:cs="FrankRuehl" w:hint="cs"/>
          <w:rtl/>
        </w:rPr>
      </w:pPr>
      <w:r>
        <w:rPr>
          <w:rStyle w:val="default"/>
          <w:rFonts w:cs="FrankRuehl" w:hint="cs"/>
          <w:rtl/>
        </w:rPr>
        <w:t>הינו שומר לפי הצו בדבר הסדרת השמירה בישובים (יהודה והשומרון) (מס' 432), התשל"א-1971.</w:t>
      </w:r>
    </w:p>
    <w:p w14:paraId="63A72978" w14:textId="77777777" w:rsidR="001D6DC7" w:rsidRDefault="001D6DC7" w:rsidP="000E7BFB">
      <w:pPr>
        <w:pStyle w:val="P00"/>
        <w:spacing w:before="72"/>
        <w:ind w:left="1701" w:right="2835"/>
        <w:rPr>
          <w:rStyle w:val="default"/>
          <w:rFonts w:cs="FrankRuehl" w:hint="cs"/>
          <w:rtl/>
        </w:rPr>
      </w:pPr>
    </w:p>
    <w:p w14:paraId="1EEEC9F2" w14:textId="77777777" w:rsidR="001D6DC7" w:rsidRDefault="001D6DC7" w:rsidP="000E7BFB">
      <w:pPr>
        <w:pStyle w:val="P00"/>
        <w:spacing w:before="72"/>
        <w:ind w:left="1701" w:right="2835"/>
        <w:jc w:val="center"/>
        <w:rPr>
          <w:rStyle w:val="default"/>
          <w:rFonts w:cs="FrankRuehl" w:hint="cs"/>
          <w:rtl/>
        </w:rPr>
      </w:pPr>
      <w:r>
        <w:rPr>
          <w:rStyle w:val="default"/>
          <w:rFonts w:cs="FrankRuehl" w:hint="cs"/>
          <w:rtl/>
        </w:rPr>
        <w:t>___________</w:t>
      </w:r>
    </w:p>
    <w:p w14:paraId="49C60B3A" w14:textId="77777777" w:rsidR="001D6DC7" w:rsidRPr="000E7BFB" w:rsidRDefault="001D6DC7" w:rsidP="000E7BFB">
      <w:pPr>
        <w:pStyle w:val="P00"/>
        <w:spacing w:before="72"/>
        <w:ind w:left="1701" w:right="2835"/>
        <w:jc w:val="center"/>
        <w:rPr>
          <w:rStyle w:val="default"/>
          <w:rFonts w:cs="FrankRuehl" w:hint="cs"/>
          <w:sz w:val="22"/>
          <w:szCs w:val="22"/>
          <w:rtl/>
        </w:rPr>
      </w:pPr>
      <w:r w:rsidRPr="000E7BFB">
        <w:rPr>
          <w:rStyle w:val="default"/>
          <w:rFonts w:cs="FrankRuehl" w:hint="cs"/>
          <w:sz w:val="22"/>
          <w:szCs w:val="22"/>
          <w:rtl/>
        </w:rPr>
        <w:t>חותמת</w:t>
      </w:r>
    </w:p>
    <w:p w14:paraId="4DA98065" w14:textId="77777777" w:rsidR="001D6DC7" w:rsidRDefault="001D6DC7" w:rsidP="000E7BFB">
      <w:pPr>
        <w:pStyle w:val="P00"/>
        <w:spacing w:before="72"/>
        <w:ind w:left="1701" w:right="2835"/>
        <w:jc w:val="center"/>
        <w:rPr>
          <w:rStyle w:val="default"/>
          <w:rFonts w:cs="FrankRuehl" w:hint="cs"/>
          <w:rtl/>
        </w:rPr>
      </w:pPr>
    </w:p>
    <w:p w14:paraId="7AAF71BD" w14:textId="77777777" w:rsidR="001D6DC7" w:rsidRDefault="001D6DC7" w:rsidP="000E7BFB">
      <w:pPr>
        <w:pStyle w:val="P00"/>
        <w:spacing w:before="72"/>
        <w:ind w:left="1701" w:right="2835"/>
        <w:jc w:val="center"/>
        <w:rPr>
          <w:rStyle w:val="default"/>
          <w:rFonts w:cs="FrankRuehl" w:hint="cs"/>
          <w:rtl/>
        </w:rPr>
      </w:pPr>
      <w:r>
        <w:rPr>
          <w:rStyle w:val="default"/>
          <w:rFonts w:cs="FrankRuehl" w:hint="cs"/>
          <w:rtl/>
        </w:rPr>
        <w:t>__________________</w:t>
      </w:r>
    </w:p>
    <w:p w14:paraId="37AB51B4" w14:textId="77777777" w:rsidR="001D6DC7" w:rsidRPr="000E7BFB" w:rsidRDefault="001D6DC7" w:rsidP="000E7BFB">
      <w:pPr>
        <w:pStyle w:val="P00"/>
        <w:spacing w:before="72"/>
        <w:ind w:left="1701" w:right="2835"/>
        <w:jc w:val="center"/>
        <w:rPr>
          <w:rStyle w:val="default"/>
          <w:rFonts w:cs="FrankRuehl" w:hint="cs"/>
          <w:sz w:val="22"/>
          <w:szCs w:val="22"/>
          <w:rtl/>
        </w:rPr>
      </w:pPr>
      <w:r w:rsidRPr="000E7BFB">
        <w:rPr>
          <w:rStyle w:val="default"/>
          <w:rFonts w:cs="FrankRuehl" w:hint="cs"/>
          <w:sz w:val="22"/>
          <w:szCs w:val="22"/>
          <w:rtl/>
        </w:rPr>
        <w:t>חתימת הממונה על השמירה</w:t>
      </w:r>
    </w:p>
    <w:p w14:paraId="426A2B8D" w14:textId="77777777" w:rsidR="003C113E" w:rsidRPr="006A5BED" w:rsidRDefault="003C113E" w:rsidP="003C113E">
      <w:pPr>
        <w:pStyle w:val="P00"/>
        <w:spacing w:before="0"/>
        <w:ind w:left="0" w:right="1134"/>
        <w:rPr>
          <w:rStyle w:val="default"/>
          <w:rFonts w:cs="FrankRuehl" w:hint="cs"/>
          <w:vanish/>
          <w:color w:val="FF0000"/>
          <w:sz w:val="20"/>
          <w:szCs w:val="20"/>
          <w:shd w:val="clear" w:color="auto" w:fill="FFFF99"/>
          <w:rtl/>
        </w:rPr>
      </w:pPr>
      <w:bookmarkStart w:id="53" w:name="Rov32"/>
      <w:r w:rsidRPr="006A5BED">
        <w:rPr>
          <w:rStyle w:val="default"/>
          <w:rFonts w:cs="FrankRuehl" w:hint="cs"/>
          <w:vanish/>
          <w:color w:val="FF0000"/>
          <w:sz w:val="20"/>
          <w:szCs w:val="20"/>
          <w:shd w:val="clear" w:color="auto" w:fill="FFFF99"/>
          <w:rtl/>
        </w:rPr>
        <w:t>מיום 2.3.1981</w:t>
      </w:r>
    </w:p>
    <w:p w14:paraId="7E158CCC"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6 (מס' 898) תשמ"א-1981</w:t>
      </w:r>
    </w:p>
    <w:p w14:paraId="1BC76061"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hyperlink r:id="rId64" w:history="1">
        <w:r w:rsidRPr="006A5BED">
          <w:rPr>
            <w:rStyle w:val="Hyperlink"/>
            <w:rFonts w:cs="FrankRuehl" w:hint="cs"/>
            <w:vanish/>
            <w:szCs w:val="20"/>
            <w:shd w:val="clear" w:color="auto" w:fill="FFFF99"/>
            <w:rtl/>
          </w:rPr>
          <w:t>קובץ המנשרים מס' 48</w:t>
        </w:r>
      </w:hyperlink>
      <w:r w:rsidRPr="006A5BED">
        <w:rPr>
          <w:rStyle w:val="default"/>
          <w:rFonts w:cs="FrankRuehl" w:hint="cs"/>
          <w:vanish/>
          <w:sz w:val="20"/>
          <w:szCs w:val="20"/>
          <w:shd w:val="clear" w:color="auto" w:fill="FFFF99"/>
          <w:rtl/>
        </w:rPr>
        <w:t xml:space="preserve"> מיום 30.6.1982 עמ' 882</w:t>
      </w:r>
    </w:p>
    <w:p w14:paraId="4AC91CDD" w14:textId="77777777" w:rsidR="003C113E" w:rsidRPr="006A5BED" w:rsidRDefault="003C113E" w:rsidP="003C113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הוספת תוספת</w:t>
      </w:r>
    </w:p>
    <w:p w14:paraId="206529E5"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p>
    <w:p w14:paraId="64050756" w14:textId="77777777" w:rsidR="003254B8" w:rsidRPr="006A5BED" w:rsidRDefault="003254B8" w:rsidP="003254B8">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5.4.1983</w:t>
      </w:r>
    </w:p>
    <w:p w14:paraId="2FF76395"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7 (מס' 1052) תשמ"ג-1983</w:t>
      </w:r>
    </w:p>
    <w:p w14:paraId="40B40FD7" w14:textId="77777777" w:rsidR="003254B8" w:rsidRPr="006A5BED" w:rsidRDefault="003254B8" w:rsidP="003254B8">
      <w:pPr>
        <w:pStyle w:val="P00"/>
        <w:spacing w:before="0"/>
        <w:ind w:left="0" w:right="1134"/>
        <w:rPr>
          <w:rStyle w:val="default"/>
          <w:rFonts w:cs="FrankRuehl" w:hint="cs"/>
          <w:vanish/>
          <w:sz w:val="20"/>
          <w:szCs w:val="20"/>
          <w:shd w:val="clear" w:color="auto" w:fill="FFFF99"/>
          <w:rtl/>
        </w:rPr>
      </w:pPr>
      <w:hyperlink r:id="rId65" w:history="1">
        <w:r w:rsidRPr="006A5BED">
          <w:rPr>
            <w:rStyle w:val="Hyperlink"/>
            <w:rFonts w:cs="FrankRuehl" w:hint="cs"/>
            <w:vanish/>
            <w:szCs w:val="20"/>
            <w:shd w:val="clear" w:color="auto" w:fill="FFFF99"/>
            <w:rtl/>
          </w:rPr>
          <w:t>קובץ המנשרים מס' 57</w:t>
        </w:r>
      </w:hyperlink>
      <w:r w:rsidRPr="006A5BED">
        <w:rPr>
          <w:rStyle w:val="default"/>
          <w:rFonts w:cs="FrankRuehl" w:hint="cs"/>
          <w:vanish/>
          <w:sz w:val="20"/>
          <w:szCs w:val="20"/>
          <w:shd w:val="clear" w:color="auto" w:fill="FFFF99"/>
          <w:rtl/>
        </w:rPr>
        <w:t xml:space="preserve"> מיום 21.7.1983 עמ' 74</w:t>
      </w:r>
    </w:p>
    <w:p w14:paraId="56D0743C" w14:textId="77777777" w:rsidR="003C113E" w:rsidRPr="006A5BED" w:rsidRDefault="000E7BFB" w:rsidP="000E7BFB">
      <w:pPr>
        <w:pStyle w:val="P0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תוספת</w:t>
      </w:r>
    </w:p>
    <w:p w14:paraId="1608066E" w14:textId="77777777" w:rsidR="000E7BFB" w:rsidRPr="006A5BED" w:rsidRDefault="000E7BFB" w:rsidP="000E7BFB">
      <w:pPr>
        <w:pStyle w:val="P00"/>
        <w:spacing w:before="0"/>
        <w:ind w:left="0" w:right="1134"/>
        <w:rPr>
          <w:rStyle w:val="default"/>
          <w:rFonts w:cs="FrankRuehl" w:hint="cs"/>
          <w:vanish/>
          <w:sz w:val="22"/>
          <w:szCs w:val="22"/>
          <w:u w:val="single"/>
          <w:shd w:val="clear" w:color="auto" w:fill="FFFF99"/>
          <w:rtl/>
        </w:rPr>
      </w:pPr>
      <w:r w:rsidRPr="006A5BED">
        <w:rPr>
          <w:rStyle w:val="default"/>
          <w:rFonts w:cs="FrankRuehl" w:hint="cs"/>
          <w:strike/>
          <w:vanish/>
          <w:sz w:val="22"/>
          <w:szCs w:val="22"/>
          <w:shd w:val="clear" w:color="auto" w:fill="FFFF99"/>
          <w:rtl/>
        </w:rPr>
        <w:t>(סעיף 1)</w:t>
      </w:r>
      <w:r w:rsidRPr="006A5BED">
        <w:rPr>
          <w:rStyle w:val="default"/>
          <w:rFonts w:cs="FrankRuehl" w:hint="cs"/>
          <w:vanish/>
          <w:sz w:val="22"/>
          <w:szCs w:val="22"/>
          <w:shd w:val="clear" w:color="auto" w:fill="FFFF99"/>
          <w:rtl/>
        </w:rPr>
        <w:t xml:space="preserve"> </w:t>
      </w:r>
      <w:r w:rsidRPr="006A5BED">
        <w:rPr>
          <w:rStyle w:val="default"/>
          <w:rFonts w:cs="FrankRuehl" w:hint="cs"/>
          <w:vanish/>
          <w:sz w:val="22"/>
          <w:szCs w:val="22"/>
          <w:u w:val="single"/>
          <w:shd w:val="clear" w:color="auto" w:fill="FFFF99"/>
          <w:rtl/>
        </w:rPr>
        <w:t>(סעיף 3א)</w:t>
      </w:r>
    </w:p>
    <w:p w14:paraId="4CEB5B43" w14:textId="77777777" w:rsidR="000E7BFB" w:rsidRPr="006A5BED" w:rsidRDefault="000E7BFB" w:rsidP="000E7BFB">
      <w:pPr>
        <w:pStyle w:val="P00"/>
        <w:spacing w:before="0"/>
        <w:ind w:left="0" w:right="1134"/>
        <w:rPr>
          <w:rStyle w:val="default"/>
          <w:rFonts w:cs="FrankRuehl" w:hint="cs"/>
          <w:vanish/>
          <w:sz w:val="22"/>
          <w:szCs w:val="22"/>
          <w:shd w:val="clear" w:color="auto" w:fill="FFFF99"/>
          <w:rtl/>
        </w:rPr>
      </w:pPr>
      <w:r w:rsidRPr="006A5BED">
        <w:rPr>
          <w:rStyle w:val="default"/>
          <w:rFonts w:cs="FrankRuehl" w:hint="cs"/>
          <w:vanish/>
          <w:sz w:val="22"/>
          <w:szCs w:val="22"/>
          <w:shd w:val="clear" w:color="auto" w:fill="FFFF99"/>
          <w:rtl/>
        </w:rPr>
        <w:t>[בנוסח התעודה המילה "תמונה" והמסגרת המיועדת לתמונה תמחקנה]</w:t>
      </w:r>
    </w:p>
    <w:p w14:paraId="7C19071B"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p>
    <w:p w14:paraId="67329AFB" w14:textId="77777777" w:rsidR="00CA2C24" w:rsidRPr="006A5BED" w:rsidRDefault="00CA2C24" w:rsidP="00CA2C24">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8.4.1992</w:t>
      </w:r>
    </w:p>
    <w:p w14:paraId="1B7078E9" w14:textId="77777777" w:rsidR="00CA2C24" w:rsidRPr="006A5BED" w:rsidRDefault="00CA2C24" w:rsidP="00E8422E">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w:t>
      </w:r>
      <w:r w:rsidR="00E8422E" w:rsidRPr="006A5BED">
        <w:rPr>
          <w:rStyle w:val="default"/>
          <w:rFonts w:cs="FrankRuehl" w:hint="cs"/>
          <w:b/>
          <w:bCs/>
          <w:vanish/>
          <w:sz w:val="20"/>
          <w:szCs w:val="20"/>
          <w:shd w:val="clear" w:color="auto" w:fill="FFFF99"/>
          <w:rtl/>
        </w:rPr>
        <w:t>0</w:t>
      </w:r>
      <w:r w:rsidRPr="006A5BED">
        <w:rPr>
          <w:rStyle w:val="default"/>
          <w:rFonts w:cs="FrankRuehl" w:hint="cs"/>
          <w:b/>
          <w:bCs/>
          <w:vanish/>
          <w:sz w:val="20"/>
          <w:szCs w:val="20"/>
          <w:shd w:val="clear" w:color="auto" w:fill="FFFF99"/>
          <w:rtl/>
        </w:rPr>
        <w:t xml:space="preserve"> (מס' 1365) תשנ"ב-1992</w:t>
      </w:r>
    </w:p>
    <w:p w14:paraId="44DB416F"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hyperlink r:id="rId66" w:history="1">
        <w:r w:rsidRPr="006A5BED">
          <w:rPr>
            <w:rStyle w:val="Hyperlink"/>
            <w:rFonts w:cs="FrankRuehl"/>
            <w:vanish/>
            <w:szCs w:val="20"/>
            <w:shd w:val="clear" w:color="auto" w:fill="FFFF99"/>
            <w:rtl/>
          </w:rPr>
          <w:t>קובץ המנשרים מס' 137</w:t>
        </w:r>
      </w:hyperlink>
      <w:r w:rsidRPr="006A5BED">
        <w:rPr>
          <w:rStyle w:val="default"/>
          <w:rFonts w:cs="FrankRuehl" w:hint="cs"/>
          <w:vanish/>
          <w:sz w:val="20"/>
          <w:szCs w:val="20"/>
          <w:shd w:val="clear" w:color="auto" w:fill="FFFF99"/>
          <w:rtl/>
        </w:rPr>
        <w:t xml:space="preserve"> מחודש אפריל 1992 עמ' 813</w:t>
      </w:r>
    </w:p>
    <w:p w14:paraId="2A6A2168" w14:textId="77777777" w:rsidR="00CA2C24" w:rsidRPr="006A5BED" w:rsidRDefault="00CA2C24" w:rsidP="00CA2C24">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החלפת התוספת</w:t>
      </w:r>
    </w:p>
    <w:p w14:paraId="449063B4" w14:textId="77777777" w:rsidR="00294A20" w:rsidRPr="006A5BED" w:rsidRDefault="00294A20" w:rsidP="00294A20">
      <w:pPr>
        <w:pStyle w:val="P00"/>
        <w:spacing w:before="0"/>
        <w:ind w:left="0" w:right="1134"/>
        <w:rPr>
          <w:rStyle w:val="default"/>
          <w:rFonts w:cs="FrankRuehl" w:hint="cs"/>
          <w:vanish/>
          <w:sz w:val="20"/>
          <w:szCs w:val="20"/>
          <w:shd w:val="clear" w:color="auto" w:fill="FFFF99"/>
          <w:rtl/>
        </w:rPr>
      </w:pPr>
    </w:p>
    <w:p w14:paraId="724DD0D2" w14:textId="77777777" w:rsidR="00294A20" w:rsidRPr="006A5BED" w:rsidRDefault="00294A20" w:rsidP="00294A20">
      <w:pPr>
        <w:pStyle w:val="P00"/>
        <w:spacing w:before="0"/>
        <w:ind w:left="0" w:right="1134"/>
        <w:rPr>
          <w:rStyle w:val="default"/>
          <w:rFonts w:cs="FrankRuehl" w:hint="cs"/>
          <w:vanish/>
          <w:color w:val="FF0000"/>
          <w:sz w:val="20"/>
          <w:szCs w:val="20"/>
          <w:shd w:val="clear" w:color="auto" w:fill="FFFF99"/>
          <w:rtl/>
        </w:rPr>
      </w:pPr>
      <w:r w:rsidRPr="006A5BED">
        <w:rPr>
          <w:rStyle w:val="default"/>
          <w:rFonts w:cs="FrankRuehl" w:hint="cs"/>
          <w:vanish/>
          <w:color w:val="FF0000"/>
          <w:sz w:val="20"/>
          <w:szCs w:val="20"/>
          <w:shd w:val="clear" w:color="auto" w:fill="FFFF99"/>
          <w:rtl/>
        </w:rPr>
        <w:t>מיום 12.1.1997</w:t>
      </w:r>
    </w:p>
    <w:p w14:paraId="2E50FFBA" w14:textId="77777777" w:rsidR="00294A20" w:rsidRPr="006A5BED" w:rsidRDefault="00294A20" w:rsidP="00294A20">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15 (מס' 1448) תשנ"ז-1997</w:t>
      </w:r>
    </w:p>
    <w:p w14:paraId="746F4AB9" w14:textId="77777777" w:rsidR="00294A20" w:rsidRPr="006A5BED" w:rsidRDefault="00294A20" w:rsidP="00294A20">
      <w:pPr>
        <w:pStyle w:val="P00"/>
        <w:spacing w:before="0"/>
        <w:ind w:left="0" w:right="1134"/>
        <w:rPr>
          <w:rStyle w:val="default"/>
          <w:rFonts w:cs="FrankRuehl" w:hint="cs"/>
          <w:vanish/>
          <w:sz w:val="20"/>
          <w:szCs w:val="20"/>
          <w:shd w:val="clear" w:color="auto" w:fill="FFFF99"/>
          <w:rtl/>
        </w:rPr>
      </w:pPr>
      <w:hyperlink r:id="rId67" w:history="1">
        <w:r w:rsidRPr="006A5BED">
          <w:rPr>
            <w:rStyle w:val="Hyperlink"/>
            <w:rFonts w:cs="FrankRuehl" w:hint="cs"/>
            <w:vanish/>
            <w:szCs w:val="20"/>
            <w:shd w:val="clear" w:color="auto" w:fill="FFFF99"/>
            <w:rtl/>
          </w:rPr>
          <w:t>קובץ המנשרים מס' 172</w:t>
        </w:r>
      </w:hyperlink>
      <w:r w:rsidRPr="006A5BED">
        <w:rPr>
          <w:rStyle w:val="default"/>
          <w:rFonts w:cs="FrankRuehl" w:hint="cs"/>
          <w:vanish/>
          <w:sz w:val="20"/>
          <w:szCs w:val="20"/>
          <w:shd w:val="clear" w:color="auto" w:fill="FFFF99"/>
          <w:rtl/>
        </w:rPr>
        <w:t xml:space="preserve"> משנת 1997 עמ' 2217</w:t>
      </w:r>
    </w:p>
    <w:p w14:paraId="6C929856" w14:textId="77777777" w:rsidR="00294A20" w:rsidRPr="000E7BFB" w:rsidRDefault="00294A20" w:rsidP="000E7BFB">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החלפת התוספת</w:t>
      </w:r>
      <w:bookmarkEnd w:id="53"/>
    </w:p>
    <w:p w14:paraId="4EEB0245" w14:textId="77777777" w:rsidR="00294A20" w:rsidRDefault="00294A20">
      <w:pPr>
        <w:pStyle w:val="P00"/>
        <w:spacing w:before="72"/>
        <w:ind w:left="0" w:right="1134"/>
        <w:rPr>
          <w:rStyle w:val="default"/>
          <w:rFonts w:cs="FrankRuehl" w:hint="cs"/>
          <w:rtl/>
        </w:rPr>
      </w:pPr>
    </w:p>
    <w:p w14:paraId="28C2E19E" w14:textId="77777777" w:rsidR="006C4092" w:rsidRPr="000E7BFB" w:rsidRDefault="006C4092" w:rsidP="000E7BFB">
      <w:pPr>
        <w:pStyle w:val="medium2-header"/>
        <w:keepLines w:val="0"/>
        <w:spacing w:before="72"/>
        <w:ind w:left="0" w:right="1134"/>
        <w:outlineLvl w:val="0"/>
        <w:rPr>
          <w:rFonts w:cs="FrankRuehl" w:hint="cs"/>
          <w:noProof/>
          <w:rtl/>
        </w:rPr>
      </w:pPr>
      <w:bookmarkStart w:id="54" w:name="med1"/>
      <w:bookmarkEnd w:id="54"/>
      <w:r w:rsidRPr="000E7BFB">
        <w:rPr>
          <w:rFonts w:cs="FrankRuehl" w:hint="cs"/>
          <w:noProof/>
          <w:rtl/>
        </w:rPr>
        <w:pict w14:anchorId="074B21B0">
          <v:shape id="_x0000_s1724" type="#_x0000_t202" style="position:absolute;left:0;text-align:left;margin-left:470.35pt;margin-top:7.1pt;width:1in;height:15.65pt;z-index:251677696" filled="f" stroked="f">
            <v:textbox inset="1mm,0,1mm,0">
              <w:txbxContent>
                <w:p w14:paraId="03906252" w14:textId="77777777" w:rsidR="004001D2" w:rsidRDefault="004001D2" w:rsidP="006C4092">
                  <w:pPr>
                    <w:pStyle w:val="a7"/>
                    <w:rPr>
                      <w:rFonts w:hint="cs"/>
                      <w:noProof/>
                      <w:rtl/>
                    </w:rPr>
                  </w:pPr>
                  <w:r>
                    <w:rPr>
                      <w:rFonts w:hint="cs"/>
                      <w:noProof/>
                      <w:rtl/>
                    </w:rPr>
                    <w:t>תיקון מס' 16 (מס' 1458) תשנ"ח-1998</w:t>
                  </w:r>
                </w:p>
              </w:txbxContent>
            </v:textbox>
          </v:shape>
        </w:pict>
      </w:r>
      <w:r w:rsidRPr="000E7BFB">
        <w:rPr>
          <w:rFonts w:cs="FrankRuehl" w:hint="cs"/>
          <w:noProof/>
          <w:rtl/>
        </w:rPr>
        <w:t>תוספת שניה</w:t>
      </w:r>
    </w:p>
    <w:p w14:paraId="575627FD" w14:textId="77777777" w:rsidR="006C4092" w:rsidRPr="000E7BFB" w:rsidRDefault="000E7BFB" w:rsidP="000E7BFB">
      <w:pPr>
        <w:pStyle w:val="P00"/>
        <w:spacing w:before="72"/>
        <w:ind w:left="0" w:right="1134"/>
        <w:jc w:val="center"/>
        <w:rPr>
          <w:rStyle w:val="default"/>
          <w:rFonts w:cs="FrankRuehl" w:hint="cs"/>
          <w:b/>
          <w:bCs/>
          <w:sz w:val="22"/>
          <w:szCs w:val="22"/>
          <w:rtl/>
        </w:rPr>
      </w:pPr>
      <w:r w:rsidRPr="000E7BFB">
        <w:rPr>
          <w:rStyle w:val="default"/>
          <w:rFonts w:cs="FrankRuehl" w:hint="cs"/>
          <w:b/>
          <w:bCs/>
          <w:sz w:val="22"/>
          <w:szCs w:val="22"/>
          <w:rtl/>
        </w:rPr>
        <w:t>הודעת תשלום קנס</w:t>
      </w:r>
    </w:p>
    <w:p w14:paraId="1F48FA97" w14:textId="77777777" w:rsidR="000E7BFB" w:rsidRPr="000E7BFB" w:rsidRDefault="000E7BFB" w:rsidP="000E7BFB">
      <w:pPr>
        <w:pStyle w:val="P00"/>
        <w:spacing w:before="72"/>
        <w:ind w:left="0" w:right="1134"/>
        <w:jc w:val="center"/>
        <w:rPr>
          <w:rStyle w:val="default"/>
          <w:rFonts w:cs="FrankRuehl" w:hint="cs"/>
          <w:sz w:val="24"/>
          <w:szCs w:val="24"/>
          <w:rtl/>
        </w:rPr>
      </w:pPr>
      <w:r w:rsidRPr="000E7BFB">
        <w:rPr>
          <w:rStyle w:val="default"/>
          <w:rFonts w:cs="FrankRuehl" w:hint="cs"/>
          <w:sz w:val="24"/>
          <w:szCs w:val="24"/>
          <w:rtl/>
        </w:rPr>
        <w:t xml:space="preserve">לפי סעיף 12(ב) לצו בדבר הסדרת השמירה בישובים </w:t>
      </w:r>
      <w:r>
        <w:rPr>
          <w:rStyle w:val="default"/>
          <w:rFonts w:cs="FrankRuehl"/>
          <w:sz w:val="24"/>
          <w:szCs w:val="24"/>
          <w:rtl/>
        </w:rPr>
        <w:br/>
      </w:r>
      <w:r w:rsidRPr="000E7BFB">
        <w:rPr>
          <w:rStyle w:val="default"/>
          <w:rFonts w:cs="FrankRuehl" w:hint="cs"/>
          <w:sz w:val="24"/>
          <w:szCs w:val="24"/>
          <w:rtl/>
        </w:rPr>
        <w:t>(יהודה והשומרון) (מס' 432), התשל"א-1971</w:t>
      </w:r>
    </w:p>
    <w:p w14:paraId="4DC238FD" w14:textId="77777777" w:rsidR="000E7BFB" w:rsidRDefault="000E7BFB" w:rsidP="000E7BFB">
      <w:pPr>
        <w:pStyle w:val="P00"/>
        <w:spacing w:before="72"/>
        <w:ind w:left="0" w:right="1134"/>
        <w:rPr>
          <w:rStyle w:val="default"/>
          <w:rFonts w:cs="FrankRuehl" w:hint="cs"/>
          <w:rtl/>
        </w:rPr>
      </w:pPr>
      <w:r>
        <w:rPr>
          <w:rStyle w:val="default"/>
          <w:rFonts w:cs="FrankRuehl" w:hint="cs"/>
          <w:rtl/>
        </w:rPr>
        <w:t xml:space="preserve">אל: </w:t>
      </w:r>
      <w:bookmarkStart w:id="55" w:name="Text1"/>
      <w:r>
        <w:rPr>
          <w:rStyle w:val="default"/>
          <w:rFonts w:cs="FrankRuehl"/>
          <w:rtl/>
        </w:rPr>
        <w:fldChar w:fldCharType="begin">
          <w:ffData>
            <w:name w:val="Text1"/>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שם משפחה</w:t>
      </w:r>
      <w:r>
        <w:rPr>
          <w:rStyle w:val="default"/>
          <w:rFonts w:cs="FrankRuehl"/>
          <w:rtl/>
        </w:rPr>
        <w:fldChar w:fldCharType="end"/>
      </w:r>
      <w:bookmarkEnd w:id="55"/>
      <w:r>
        <w:rPr>
          <w:rStyle w:val="default"/>
          <w:rFonts w:cs="FrankRuehl" w:hint="cs"/>
          <w:rtl/>
        </w:rPr>
        <w:t xml:space="preserve"> </w:t>
      </w:r>
      <w:bookmarkStart w:id="56" w:name="Text2"/>
      <w:r>
        <w:rPr>
          <w:rStyle w:val="default"/>
          <w:rFonts w:cs="FrankRuehl"/>
          <w:rtl/>
        </w:rPr>
        <w:fldChar w:fldCharType="begin">
          <w:ffData>
            <w:name w:val="Text2"/>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שם פרטי</w:t>
      </w:r>
      <w:r>
        <w:rPr>
          <w:rStyle w:val="default"/>
          <w:rFonts w:cs="FrankRuehl"/>
          <w:rtl/>
        </w:rPr>
        <w:fldChar w:fldCharType="end"/>
      </w:r>
      <w:bookmarkEnd w:id="56"/>
      <w:r>
        <w:rPr>
          <w:rStyle w:val="default"/>
          <w:rFonts w:cs="FrankRuehl" w:hint="cs"/>
          <w:rtl/>
        </w:rPr>
        <w:t xml:space="preserve"> </w:t>
      </w:r>
      <w:bookmarkStart w:id="57" w:name="Text3"/>
      <w:r>
        <w:rPr>
          <w:rStyle w:val="default"/>
          <w:rFonts w:cs="FrankRuehl"/>
          <w:rtl/>
        </w:rPr>
        <w:fldChar w:fldCharType="begin">
          <w:ffData>
            <w:name w:val="Text3"/>
            <w:enabled/>
            <w:calcOnExit w:val="0"/>
            <w:textInput>
              <w:default w:val="מס' ת&quot;ז/דרכ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מס' ת"ז/דרכון</w:t>
      </w:r>
      <w:r>
        <w:rPr>
          <w:rStyle w:val="default"/>
          <w:rFonts w:cs="FrankRuehl"/>
          <w:rtl/>
        </w:rPr>
        <w:fldChar w:fldCharType="end"/>
      </w:r>
      <w:bookmarkEnd w:id="57"/>
    </w:p>
    <w:p w14:paraId="2F111C5A" w14:textId="77777777" w:rsidR="000E7BFB" w:rsidRDefault="000E7BFB" w:rsidP="000E7BFB">
      <w:pPr>
        <w:pStyle w:val="P00"/>
        <w:spacing w:before="72"/>
        <w:ind w:left="0" w:right="1134"/>
        <w:rPr>
          <w:rStyle w:val="default"/>
          <w:rFonts w:cs="FrankRuehl" w:hint="cs"/>
          <w:rtl/>
        </w:rPr>
      </w:pPr>
      <w:r>
        <w:rPr>
          <w:rStyle w:val="default"/>
          <w:rFonts w:cs="FrankRuehl" w:hint="cs"/>
          <w:rtl/>
        </w:rPr>
        <w:t xml:space="preserve">מען: </w:t>
      </w:r>
      <w:bookmarkStart w:id="58" w:name="Text4"/>
      <w:r>
        <w:rPr>
          <w:rStyle w:val="default"/>
          <w:rFonts w:cs="FrankRuehl"/>
          <w:rtl/>
        </w:rPr>
        <w:fldChar w:fldCharType="begin">
          <w:ffData>
            <w:name w:val="Text4"/>
            <w:enabled/>
            <w:calcOnExit w:val="0"/>
            <w:textInput>
              <w:default w:val="הרח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הרחוב</w:t>
      </w:r>
      <w:r>
        <w:rPr>
          <w:rStyle w:val="default"/>
          <w:rFonts w:cs="FrankRuehl"/>
          <w:rtl/>
        </w:rPr>
        <w:fldChar w:fldCharType="end"/>
      </w:r>
      <w:bookmarkEnd w:id="58"/>
      <w:r>
        <w:rPr>
          <w:rStyle w:val="default"/>
          <w:rFonts w:cs="FrankRuehl" w:hint="cs"/>
          <w:rtl/>
        </w:rPr>
        <w:t xml:space="preserve"> </w:t>
      </w:r>
      <w:bookmarkStart w:id="59" w:name="Text5"/>
      <w:r>
        <w:rPr>
          <w:rStyle w:val="default"/>
          <w:rFonts w:cs="FrankRuehl"/>
          <w:rtl/>
        </w:rPr>
        <w:fldChar w:fldCharType="begin">
          <w:ffData>
            <w:name w:val="Text5"/>
            <w:enabled/>
            <w:calcOnExit w:val="0"/>
            <w:textInput>
              <w:default w:val="מס' הב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מס' הבית</w:t>
      </w:r>
      <w:r>
        <w:rPr>
          <w:rStyle w:val="default"/>
          <w:rFonts w:cs="FrankRuehl"/>
          <w:rtl/>
        </w:rPr>
        <w:fldChar w:fldCharType="end"/>
      </w:r>
      <w:bookmarkEnd w:id="59"/>
      <w:r>
        <w:rPr>
          <w:rStyle w:val="default"/>
          <w:rFonts w:cs="FrankRuehl" w:hint="cs"/>
          <w:rtl/>
        </w:rPr>
        <w:t xml:space="preserve"> </w:t>
      </w:r>
      <w:bookmarkStart w:id="60" w:name="Text6"/>
      <w:r>
        <w:rPr>
          <w:rStyle w:val="default"/>
          <w:rFonts w:cs="FrankRuehl"/>
          <w:rtl/>
        </w:rPr>
        <w:fldChar w:fldCharType="begin">
          <w:ffData>
            <w:name w:val="Text6"/>
            <w:enabled/>
            <w:calcOnExit w:val="0"/>
            <w:textInput>
              <w:default w:val="שם היש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שם הישוב</w:t>
      </w:r>
      <w:r>
        <w:rPr>
          <w:rStyle w:val="default"/>
          <w:rFonts w:cs="FrankRuehl"/>
          <w:rtl/>
        </w:rPr>
        <w:fldChar w:fldCharType="end"/>
      </w:r>
      <w:bookmarkEnd w:id="60"/>
    </w:p>
    <w:p w14:paraId="3E796563" w14:textId="77777777" w:rsidR="000E7BFB" w:rsidRDefault="000E7BFB" w:rsidP="000E7BFB">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תיאור העובדות המהוות את העבירה</w:t>
      </w:r>
    </w:p>
    <w:p w14:paraId="523365C0" w14:textId="77777777" w:rsidR="000E7BFB" w:rsidRDefault="000E7BFB" w:rsidP="000E7BFB">
      <w:pPr>
        <w:pStyle w:val="P00"/>
        <w:spacing w:before="72"/>
        <w:ind w:left="624"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7"/>
            <w:enabled/>
            <w:calcOnExit w:val="0"/>
            <w:textInput/>
          </w:ffData>
        </w:fldChar>
      </w:r>
      <w:bookmarkStart w:id="61"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61"/>
      <w:r>
        <w:rPr>
          <w:rStyle w:val="default"/>
          <w:rFonts w:cs="FrankRuehl" w:hint="cs"/>
          <w:rtl/>
        </w:rPr>
        <w:t xml:space="preserve"> בשעה </w:t>
      </w:r>
      <w:r>
        <w:rPr>
          <w:rStyle w:val="default"/>
          <w:rFonts w:cs="FrankRuehl"/>
          <w:rtl/>
        </w:rPr>
        <w:fldChar w:fldCharType="begin">
          <w:ffData>
            <w:name w:val="Text8"/>
            <w:enabled/>
            <w:calcOnExit w:val="0"/>
            <w:textInput/>
          </w:ffData>
        </w:fldChar>
      </w:r>
      <w:bookmarkStart w:id="62"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62"/>
      <w:r>
        <w:rPr>
          <w:rStyle w:val="default"/>
          <w:rFonts w:cs="FrankRuehl" w:hint="cs"/>
          <w:rtl/>
        </w:rPr>
        <w:t xml:space="preserve"> במקום </w:t>
      </w:r>
      <w:r>
        <w:rPr>
          <w:rStyle w:val="default"/>
          <w:rFonts w:cs="FrankRuehl"/>
          <w:rtl/>
        </w:rPr>
        <w:fldChar w:fldCharType="begin">
          <w:ffData>
            <w:name w:val="Text9"/>
            <w:enabled/>
            <w:calcOnExit w:val="0"/>
            <w:textInput/>
          </w:ffData>
        </w:fldChar>
      </w:r>
      <w:bookmarkStart w:id="63"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63"/>
      <w:r>
        <w:rPr>
          <w:rStyle w:val="default"/>
          <w:rFonts w:cs="FrankRuehl" w:hint="cs"/>
          <w:rtl/>
        </w:rPr>
        <w:t xml:space="preserve"> עברת עבירה על </w:t>
      </w:r>
      <w:bookmarkStart w:id="64" w:name="Text10"/>
      <w:r>
        <w:rPr>
          <w:rStyle w:val="default"/>
          <w:rFonts w:cs="FrankRuehl"/>
          <w:rtl/>
        </w:rPr>
        <w:fldChar w:fldCharType="begin">
          <w:ffData>
            <w:name w:val="Text10"/>
            <w:enabled/>
            <w:calcOnExit w:val="0"/>
            <w:textInput>
              <w:default w:val="(סעיף הצו או הכלל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(סעיף הצו או הכללים)</w:t>
      </w:r>
      <w:r>
        <w:rPr>
          <w:rStyle w:val="default"/>
          <w:rFonts w:cs="FrankRuehl"/>
          <w:rtl/>
        </w:rPr>
        <w:fldChar w:fldCharType="end"/>
      </w:r>
      <w:bookmarkEnd w:id="64"/>
    </w:p>
    <w:p w14:paraId="18D347FA" w14:textId="77777777" w:rsidR="000E7BFB" w:rsidRDefault="000E7BFB" w:rsidP="000E7BFB">
      <w:pPr>
        <w:pStyle w:val="P00"/>
        <w:spacing w:before="72"/>
        <w:ind w:left="1021" w:right="1134" w:hanging="1021"/>
        <w:rPr>
          <w:rStyle w:val="default"/>
          <w:rFonts w:cs="FrankRuehl" w:hint="cs"/>
          <w:rtl/>
        </w:rPr>
      </w:pPr>
      <w:r>
        <w:rPr>
          <w:rStyle w:val="default"/>
          <w:rFonts w:cs="FrankRuehl" w:hint="cs"/>
          <w:rtl/>
        </w:rPr>
        <w:t>ב.</w:t>
      </w:r>
      <w:r>
        <w:rPr>
          <w:rStyle w:val="default"/>
          <w:rFonts w:cs="FrankRuehl" w:hint="cs"/>
          <w:rtl/>
        </w:rPr>
        <w:tab/>
        <w:t>(1)</w:t>
      </w:r>
      <w:r>
        <w:rPr>
          <w:rStyle w:val="default"/>
          <w:rFonts w:cs="FrankRuehl" w:hint="cs"/>
          <w:rtl/>
        </w:rPr>
        <w:tab/>
        <w:t xml:space="preserve">עליך לשלם תוך 90 ימים מקבלת הודעה זו ולא יאוחר מיום </w:t>
      </w:r>
      <w:r>
        <w:rPr>
          <w:rStyle w:val="default"/>
          <w:rFonts w:cs="FrankRuehl"/>
          <w:rtl/>
        </w:rPr>
        <w:fldChar w:fldCharType="begin">
          <w:ffData>
            <w:name w:val="Text11"/>
            <w:enabled/>
            <w:calcOnExit w:val="0"/>
            <w:textInput/>
          </w:ffData>
        </w:fldChar>
      </w:r>
      <w:bookmarkStart w:id="65"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65"/>
      <w:r>
        <w:rPr>
          <w:rStyle w:val="default"/>
          <w:rFonts w:cs="FrankRuehl" w:hint="cs"/>
          <w:rtl/>
        </w:rPr>
        <w:t xml:space="preserve"> את הקנס שנקבע לעבירה בסך 245 / 490 שקלים חדשים, זולת אם תוך מועד זה תודיע כמפורט בפסקה (2) להלן כי רצונך להישפט בבית המשפט על העבירה.</w:t>
      </w:r>
    </w:p>
    <w:p w14:paraId="7C7CF165" w14:textId="77777777" w:rsidR="000E7BFB" w:rsidRDefault="000E7BFB" w:rsidP="000E7BFB">
      <w:pPr>
        <w:pStyle w:val="P00"/>
        <w:spacing w:before="72"/>
        <w:ind w:left="1021" w:right="1134"/>
        <w:rPr>
          <w:rStyle w:val="default"/>
          <w:rFonts w:cs="FrankRuehl" w:hint="cs"/>
          <w:rtl/>
        </w:rPr>
      </w:pPr>
      <w:r>
        <w:rPr>
          <w:rStyle w:val="default"/>
          <w:rFonts w:cs="FrankRuehl" w:hint="cs"/>
          <w:rtl/>
        </w:rPr>
        <w:t xml:space="preserve">אם תוך המועד האמור לא תשלם את הקנס ולא תודיע כי ברצונך להשפט, יהיה עליך לשלם כפל קנס בסכום של 490 / 980 שקלים חדשים. את הקנס או כפל הקנס ניתן לשלם באמצעות טופס זה בלבד באחד מסניפי הבנקאים הבאים: </w:t>
      </w:r>
      <w:r>
        <w:rPr>
          <w:rStyle w:val="default"/>
          <w:rFonts w:cs="FrankRuehl"/>
          <w:rtl/>
        </w:rPr>
        <w:fldChar w:fldCharType="begin">
          <w:ffData>
            <w:name w:val="Text12"/>
            <w:enabled/>
            <w:calcOnExit w:val="0"/>
            <w:textInput/>
          </w:ffData>
        </w:fldChar>
      </w:r>
      <w:bookmarkStart w:id="66"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0E7BF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66"/>
    </w:p>
    <w:p w14:paraId="6045BD01" w14:textId="77777777" w:rsidR="000E7BFB" w:rsidRDefault="000E7BFB" w:rsidP="000E7BFB">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אם ברצונך להישפט על העבירה בבית המשפט עליך למלא את פרטיך בבקשה להישפט בנספח המצורף להודעה זו, לחתום עליה ולשלוח אותה למען הרשום בה בדואר רשום, תוך המועד שנקבע לתשלום הקנס כמפורט לעיל.</w:t>
      </w:r>
    </w:p>
    <w:p w14:paraId="6E70BF61" w14:textId="77777777" w:rsidR="000E7BFB" w:rsidRDefault="000E7BFB" w:rsidP="000E7BFB">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אם ברצונך להגיש בקשה לביטול הודעת תשלום הקנס מהעילות הקבועות בצו, עליך לפנות בכתב, תוך 30 ימים מקבלת הודעה זו, לפרט את נימוקיך ולצרף מסמכים המאמתים את טענותיך, אם ישנם, למען הרשום בהודעה זו, תוך המועד שנקבע לתשלום הקנס כמפורט לעיל.</w:t>
      </w:r>
    </w:p>
    <w:p w14:paraId="766ADB47" w14:textId="77777777" w:rsidR="000E7BFB" w:rsidRDefault="000E7BFB" w:rsidP="000E7BFB">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פרטי עורך הדו"ח</w:t>
      </w:r>
    </w:p>
    <w:bookmarkStart w:id="67" w:name="Text13"/>
    <w:p w14:paraId="7C6B3A7C" w14:textId="77777777" w:rsidR="000E7BFB" w:rsidRDefault="00BA1F0B" w:rsidP="00BA1F0B">
      <w:pPr>
        <w:pStyle w:val="P00"/>
        <w:spacing w:before="72"/>
        <w:ind w:left="624" w:right="1134"/>
        <w:rPr>
          <w:rStyle w:val="default"/>
          <w:rFonts w:cs="FrankRuehl" w:hint="cs"/>
          <w:rtl/>
        </w:rPr>
      </w:pPr>
      <w:r>
        <w:rPr>
          <w:rStyle w:val="default"/>
          <w:rFonts w:cs="FrankRuehl"/>
          <w:rtl/>
        </w:rPr>
        <w:fldChar w:fldCharType="begin">
          <w:ffData>
            <w:name w:val="Text13"/>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משפחה</w:t>
      </w:r>
      <w:r>
        <w:rPr>
          <w:rStyle w:val="default"/>
          <w:rFonts w:cs="FrankRuehl"/>
          <w:rtl/>
        </w:rPr>
        <w:fldChar w:fldCharType="end"/>
      </w:r>
      <w:bookmarkEnd w:id="67"/>
      <w:r>
        <w:rPr>
          <w:rStyle w:val="default"/>
          <w:rFonts w:cs="FrankRuehl" w:hint="cs"/>
          <w:rtl/>
        </w:rPr>
        <w:t xml:space="preserve"> </w:t>
      </w:r>
      <w:bookmarkStart w:id="68" w:name="Text14"/>
      <w:r>
        <w:rPr>
          <w:rStyle w:val="default"/>
          <w:rFonts w:cs="FrankRuehl"/>
          <w:rtl/>
        </w:rPr>
        <w:fldChar w:fldCharType="begin">
          <w:ffData>
            <w:name w:val="Text14"/>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פרטי</w:t>
      </w:r>
      <w:r>
        <w:rPr>
          <w:rStyle w:val="default"/>
          <w:rFonts w:cs="FrankRuehl"/>
          <w:rtl/>
        </w:rPr>
        <w:fldChar w:fldCharType="end"/>
      </w:r>
      <w:bookmarkEnd w:id="68"/>
      <w:r>
        <w:rPr>
          <w:rStyle w:val="default"/>
          <w:rFonts w:cs="FrankRuehl" w:hint="cs"/>
          <w:rtl/>
        </w:rPr>
        <w:t xml:space="preserve"> </w:t>
      </w:r>
      <w:bookmarkStart w:id="69" w:name="Text15"/>
      <w:r>
        <w:rPr>
          <w:rStyle w:val="default"/>
          <w:rFonts w:cs="FrankRuehl"/>
          <w:rtl/>
        </w:rPr>
        <w:fldChar w:fldCharType="begin">
          <w:ffData>
            <w:name w:val="Text15"/>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תפקיד</w:t>
      </w:r>
      <w:r>
        <w:rPr>
          <w:rStyle w:val="default"/>
          <w:rFonts w:cs="FrankRuehl"/>
          <w:rtl/>
        </w:rPr>
        <w:fldChar w:fldCharType="end"/>
      </w:r>
      <w:bookmarkEnd w:id="69"/>
    </w:p>
    <w:p w14:paraId="38AFA574" w14:textId="77777777" w:rsidR="00BA1F0B" w:rsidRDefault="00BA1F0B" w:rsidP="000E7BFB">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העדים (בנוסף לעורך הדו"ח)</w:t>
      </w:r>
    </w:p>
    <w:bookmarkStart w:id="70" w:name="Text16"/>
    <w:p w14:paraId="456B171A" w14:textId="77777777" w:rsidR="00BA1F0B" w:rsidRDefault="00BA1F0B" w:rsidP="00BA1F0B">
      <w:pPr>
        <w:pStyle w:val="P00"/>
        <w:spacing w:before="72"/>
        <w:ind w:left="624" w:right="1134"/>
        <w:rPr>
          <w:rStyle w:val="default"/>
          <w:rFonts w:cs="FrankRuehl" w:hint="cs"/>
          <w:rtl/>
        </w:rPr>
      </w:pPr>
      <w:r>
        <w:rPr>
          <w:rStyle w:val="default"/>
          <w:rFonts w:cs="FrankRuehl"/>
          <w:rtl/>
        </w:rPr>
        <w:fldChar w:fldCharType="begin">
          <w:ffData>
            <w:name w:val="Text16"/>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משפחה</w:t>
      </w:r>
      <w:r>
        <w:rPr>
          <w:rStyle w:val="default"/>
          <w:rFonts w:cs="FrankRuehl"/>
          <w:rtl/>
        </w:rPr>
        <w:fldChar w:fldCharType="end"/>
      </w:r>
      <w:bookmarkEnd w:id="70"/>
      <w:r>
        <w:rPr>
          <w:rStyle w:val="default"/>
          <w:rFonts w:cs="FrankRuehl" w:hint="cs"/>
          <w:rtl/>
        </w:rPr>
        <w:t xml:space="preserve"> </w:t>
      </w:r>
      <w:bookmarkStart w:id="71" w:name="Text17"/>
      <w:r>
        <w:rPr>
          <w:rStyle w:val="default"/>
          <w:rFonts w:cs="FrankRuehl"/>
          <w:rtl/>
        </w:rPr>
        <w:fldChar w:fldCharType="begin">
          <w:ffData>
            <w:name w:val="Text17"/>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פרטי</w:t>
      </w:r>
      <w:r>
        <w:rPr>
          <w:rStyle w:val="default"/>
          <w:rFonts w:cs="FrankRuehl"/>
          <w:rtl/>
        </w:rPr>
        <w:fldChar w:fldCharType="end"/>
      </w:r>
      <w:bookmarkEnd w:id="71"/>
      <w:r>
        <w:rPr>
          <w:rStyle w:val="default"/>
          <w:rFonts w:cs="FrankRuehl" w:hint="cs"/>
          <w:rtl/>
        </w:rPr>
        <w:t xml:space="preserve"> </w:t>
      </w:r>
      <w:bookmarkStart w:id="72" w:name="Text18"/>
      <w:r>
        <w:rPr>
          <w:rStyle w:val="default"/>
          <w:rFonts w:cs="FrankRuehl"/>
          <w:rtl/>
        </w:rPr>
        <w:fldChar w:fldCharType="begin">
          <w:ffData>
            <w:name w:val="Text18"/>
            <w:enabled/>
            <w:calcOnExit w:val="0"/>
            <w:textInput>
              <w:default w:val="מס' ת&quot;ז/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מס' ת"ז/תפקיד</w:t>
      </w:r>
      <w:r>
        <w:rPr>
          <w:rStyle w:val="default"/>
          <w:rFonts w:cs="FrankRuehl"/>
          <w:rtl/>
        </w:rPr>
        <w:fldChar w:fldCharType="end"/>
      </w:r>
      <w:bookmarkEnd w:id="72"/>
    </w:p>
    <w:p w14:paraId="3862109F" w14:textId="77777777" w:rsidR="00BA1F0B" w:rsidRDefault="00BA1F0B" w:rsidP="000E7BFB">
      <w:pPr>
        <w:pStyle w:val="P00"/>
        <w:spacing w:before="72"/>
        <w:ind w:left="0" w:right="1134"/>
        <w:rPr>
          <w:rStyle w:val="default"/>
          <w:rFonts w:cs="FrankRuehl" w:hint="cs"/>
          <w:rtl/>
        </w:rPr>
      </w:pPr>
    </w:p>
    <w:p w14:paraId="252464E0" w14:textId="77777777" w:rsidR="00BA1F0B" w:rsidRPr="00BA1F0B" w:rsidRDefault="00BA1F0B" w:rsidP="00BA1F0B">
      <w:pPr>
        <w:pStyle w:val="P00"/>
        <w:spacing w:before="72"/>
        <w:ind w:left="0" w:right="1134"/>
        <w:jc w:val="center"/>
        <w:rPr>
          <w:rStyle w:val="default"/>
          <w:rFonts w:cs="FrankRuehl" w:hint="cs"/>
          <w:b/>
          <w:bCs/>
          <w:sz w:val="22"/>
          <w:szCs w:val="22"/>
          <w:rtl/>
        </w:rPr>
      </w:pPr>
      <w:r w:rsidRPr="00BA1F0B">
        <w:rPr>
          <w:rStyle w:val="default"/>
          <w:rFonts w:cs="FrankRuehl" w:hint="cs"/>
          <w:b/>
          <w:bCs/>
          <w:sz w:val="22"/>
          <w:szCs w:val="22"/>
          <w:rtl/>
        </w:rPr>
        <w:t>בקשה להישפט</w:t>
      </w:r>
    </w:p>
    <w:p w14:paraId="003EB94D" w14:textId="77777777" w:rsidR="00BA1F0B" w:rsidRDefault="00BA1F0B" w:rsidP="000E7BFB">
      <w:pPr>
        <w:pStyle w:val="P00"/>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Text19"/>
            <w:enabled/>
            <w:calcOnExit w:val="0"/>
            <w:textInput/>
          </w:ffData>
        </w:fldChar>
      </w:r>
      <w:bookmarkStart w:id="73"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73"/>
      <w:r>
        <w:rPr>
          <w:rStyle w:val="default"/>
          <w:rFonts w:cs="FrankRuehl" w:hint="cs"/>
          <w:rtl/>
        </w:rPr>
        <w:t xml:space="preserve"> מספר הודעת תשלום קנס </w:t>
      </w:r>
      <w:r>
        <w:rPr>
          <w:rStyle w:val="default"/>
          <w:rFonts w:cs="FrankRuehl"/>
          <w:rtl/>
        </w:rPr>
        <w:fldChar w:fldCharType="begin">
          <w:ffData>
            <w:name w:val="Text20"/>
            <w:enabled/>
            <w:calcOnExit w:val="0"/>
            <w:textInput/>
          </w:ffData>
        </w:fldChar>
      </w:r>
      <w:bookmarkStart w:id="74"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sidR="002B49D1">
        <w:rPr>
          <w:rStyle w:val="default"/>
          <w:rFonts w:cs="FrankRuehl"/>
          <w:rtl/>
        </w:rPr>
        <w:t> </w:t>
      </w:r>
      <w:r>
        <w:rPr>
          <w:rStyle w:val="default"/>
          <w:rFonts w:cs="FrankRuehl"/>
          <w:rtl/>
        </w:rPr>
        <w:fldChar w:fldCharType="end"/>
      </w:r>
      <w:bookmarkEnd w:id="74"/>
    </w:p>
    <w:p w14:paraId="01575CE0" w14:textId="77777777" w:rsidR="00BA1F0B" w:rsidRDefault="00BA1F0B" w:rsidP="000E7BFB">
      <w:pPr>
        <w:pStyle w:val="P00"/>
        <w:spacing w:before="72"/>
        <w:ind w:left="0" w:right="1134"/>
        <w:rPr>
          <w:rStyle w:val="default"/>
          <w:rFonts w:cs="FrankRuehl" w:hint="cs"/>
          <w:rtl/>
        </w:rPr>
      </w:pPr>
      <w:r>
        <w:rPr>
          <w:rStyle w:val="default"/>
          <w:rFonts w:cs="FrankRuehl" w:hint="cs"/>
          <w:rtl/>
        </w:rPr>
        <w:t>אני החתום מטה:</w:t>
      </w:r>
    </w:p>
    <w:bookmarkStart w:id="75" w:name="Text21"/>
    <w:p w14:paraId="0F929CB3" w14:textId="77777777" w:rsidR="00BA1F0B" w:rsidRDefault="00BA1F0B" w:rsidP="00BA1F0B">
      <w:pPr>
        <w:pStyle w:val="P00"/>
        <w:spacing w:before="72"/>
        <w:ind w:left="0" w:right="1134"/>
        <w:rPr>
          <w:rStyle w:val="default"/>
          <w:rFonts w:cs="FrankRuehl" w:hint="cs"/>
          <w:rtl/>
        </w:rPr>
      </w:pPr>
      <w:r>
        <w:rPr>
          <w:rStyle w:val="default"/>
          <w:rFonts w:cs="FrankRuehl"/>
          <w:rtl/>
        </w:rPr>
        <w:fldChar w:fldCharType="begin">
          <w:ffData>
            <w:name w:val="Text21"/>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משפחה</w:t>
      </w:r>
      <w:r>
        <w:rPr>
          <w:rStyle w:val="default"/>
          <w:rFonts w:cs="FrankRuehl"/>
          <w:rtl/>
        </w:rPr>
        <w:fldChar w:fldCharType="end"/>
      </w:r>
      <w:bookmarkEnd w:id="75"/>
      <w:r>
        <w:rPr>
          <w:rStyle w:val="default"/>
          <w:rFonts w:cs="FrankRuehl" w:hint="cs"/>
          <w:rtl/>
        </w:rPr>
        <w:t xml:space="preserve"> </w:t>
      </w:r>
      <w:bookmarkStart w:id="76" w:name="Text22"/>
      <w:r>
        <w:rPr>
          <w:rStyle w:val="default"/>
          <w:rFonts w:cs="FrankRuehl"/>
          <w:rtl/>
        </w:rPr>
        <w:fldChar w:fldCharType="begin">
          <w:ffData>
            <w:name w:val="Text22"/>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פרטי</w:t>
      </w:r>
      <w:r>
        <w:rPr>
          <w:rStyle w:val="default"/>
          <w:rFonts w:cs="FrankRuehl"/>
          <w:rtl/>
        </w:rPr>
        <w:fldChar w:fldCharType="end"/>
      </w:r>
      <w:bookmarkEnd w:id="76"/>
      <w:r>
        <w:rPr>
          <w:rStyle w:val="default"/>
          <w:rFonts w:cs="FrankRuehl" w:hint="cs"/>
          <w:rtl/>
        </w:rPr>
        <w:t xml:space="preserve"> </w:t>
      </w:r>
      <w:bookmarkStart w:id="77" w:name="Text23"/>
      <w:r>
        <w:rPr>
          <w:rStyle w:val="default"/>
          <w:rFonts w:cs="FrankRuehl"/>
          <w:rtl/>
        </w:rPr>
        <w:fldChar w:fldCharType="begin">
          <w:ffData>
            <w:name w:val="Text23"/>
            <w:enabled/>
            <w:calcOnExit w:val="0"/>
            <w:textInput>
              <w:default w:val="מס' ת&quot;ז"/>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מס' ת"ז</w:t>
      </w:r>
      <w:r>
        <w:rPr>
          <w:rStyle w:val="default"/>
          <w:rFonts w:cs="FrankRuehl"/>
          <w:rtl/>
        </w:rPr>
        <w:fldChar w:fldCharType="end"/>
      </w:r>
      <w:bookmarkEnd w:id="77"/>
      <w:r>
        <w:rPr>
          <w:rStyle w:val="default"/>
          <w:rFonts w:cs="FrankRuehl" w:hint="cs"/>
          <w:rtl/>
        </w:rPr>
        <w:t xml:space="preserve"> </w:t>
      </w:r>
      <w:bookmarkStart w:id="78" w:name="Text24"/>
      <w:r>
        <w:rPr>
          <w:rStyle w:val="default"/>
          <w:rFonts w:cs="FrankRuehl"/>
          <w:rtl/>
        </w:rPr>
        <w:fldChar w:fldCharType="begin">
          <w:ffData>
            <w:name w:val="Text24"/>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האב</w:t>
      </w:r>
      <w:r>
        <w:rPr>
          <w:rStyle w:val="default"/>
          <w:rFonts w:cs="FrankRuehl"/>
          <w:rtl/>
        </w:rPr>
        <w:fldChar w:fldCharType="end"/>
      </w:r>
      <w:bookmarkEnd w:id="78"/>
    </w:p>
    <w:p w14:paraId="06923E08" w14:textId="77777777" w:rsidR="00BA1F0B" w:rsidRDefault="00BA1F0B" w:rsidP="00BA1F0B">
      <w:pPr>
        <w:pStyle w:val="P00"/>
        <w:spacing w:before="72"/>
        <w:ind w:left="0" w:right="1134"/>
        <w:rPr>
          <w:rStyle w:val="default"/>
          <w:rFonts w:cs="FrankRuehl" w:hint="cs"/>
          <w:rtl/>
        </w:rPr>
      </w:pPr>
      <w:r>
        <w:rPr>
          <w:rStyle w:val="default"/>
          <w:rFonts w:cs="FrankRuehl" w:hint="cs"/>
          <w:rtl/>
        </w:rPr>
        <w:t xml:space="preserve">מען: </w:t>
      </w:r>
      <w:bookmarkStart w:id="79" w:name="Text25"/>
      <w:r>
        <w:rPr>
          <w:rStyle w:val="default"/>
          <w:rFonts w:cs="FrankRuehl"/>
          <w:rtl/>
        </w:rPr>
        <w:fldChar w:fldCharType="begin">
          <w:ffData>
            <w:name w:val="Text25"/>
            <w:enabled/>
            <w:calcOnExit w:val="0"/>
            <w:textInput>
              <w:default w:val="שם היש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שם הישוב</w:t>
      </w:r>
      <w:r>
        <w:rPr>
          <w:rStyle w:val="default"/>
          <w:rFonts w:cs="FrankRuehl"/>
          <w:rtl/>
        </w:rPr>
        <w:fldChar w:fldCharType="end"/>
      </w:r>
      <w:bookmarkEnd w:id="79"/>
      <w:r>
        <w:rPr>
          <w:rStyle w:val="default"/>
          <w:rFonts w:cs="FrankRuehl" w:hint="cs"/>
          <w:rtl/>
        </w:rPr>
        <w:t xml:space="preserve"> </w:t>
      </w:r>
      <w:bookmarkStart w:id="80" w:name="Text26"/>
      <w:r>
        <w:rPr>
          <w:rStyle w:val="default"/>
          <w:rFonts w:cs="FrankRuehl"/>
          <w:rtl/>
        </w:rPr>
        <w:fldChar w:fldCharType="begin">
          <w:ffData>
            <w:name w:val="Text26"/>
            <w:enabled/>
            <w:calcOnExit w:val="0"/>
            <w:textInput>
              <w:default w:val="הרח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הרחוב</w:t>
      </w:r>
      <w:r>
        <w:rPr>
          <w:rStyle w:val="default"/>
          <w:rFonts w:cs="FrankRuehl"/>
          <w:rtl/>
        </w:rPr>
        <w:fldChar w:fldCharType="end"/>
      </w:r>
      <w:bookmarkEnd w:id="80"/>
      <w:r>
        <w:rPr>
          <w:rStyle w:val="default"/>
          <w:rFonts w:cs="FrankRuehl" w:hint="cs"/>
          <w:rtl/>
        </w:rPr>
        <w:t xml:space="preserve"> </w:t>
      </w:r>
      <w:bookmarkStart w:id="81" w:name="Text27"/>
      <w:r>
        <w:rPr>
          <w:rStyle w:val="default"/>
          <w:rFonts w:cs="FrankRuehl"/>
          <w:rtl/>
        </w:rPr>
        <w:fldChar w:fldCharType="begin">
          <w:ffData>
            <w:name w:val="Text27"/>
            <w:enabled/>
            <w:calcOnExit w:val="0"/>
            <w:textInput>
              <w:default w:val="מספ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מספר</w:t>
      </w:r>
      <w:r>
        <w:rPr>
          <w:rStyle w:val="default"/>
          <w:rFonts w:cs="FrankRuehl"/>
          <w:rtl/>
        </w:rPr>
        <w:fldChar w:fldCharType="end"/>
      </w:r>
      <w:bookmarkEnd w:id="81"/>
      <w:r>
        <w:rPr>
          <w:rStyle w:val="default"/>
          <w:rFonts w:cs="FrankRuehl" w:hint="cs"/>
          <w:rtl/>
        </w:rPr>
        <w:t xml:space="preserve"> </w:t>
      </w:r>
      <w:bookmarkStart w:id="82" w:name="Text28"/>
      <w:r>
        <w:rPr>
          <w:rStyle w:val="default"/>
          <w:rFonts w:cs="FrankRuehl"/>
          <w:rtl/>
        </w:rPr>
        <w:fldChar w:fldCharType="begin">
          <w:ffData>
            <w:name w:val="Text28"/>
            <w:enabled/>
            <w:calcOnExit w:val="0"/>
            <w:textInput>
              <w:default w:val="המיקו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המיקוד</w:t>
      </w:r>
      <w:r>
        <w:rPr>
          <w:rStyle w:val="default"/>
          <w:rFonts w:cs="FrankRuehl"/>
          <w:rtl/>
        </w:rPr>
        <w:fldChar w:fldCharType="end"/>
      </w:r>
      <w:bookmarkEnd w:id="82"/>
    </w:p>
    <w:p w14:paraId="33627E24" w14:textId="77777777" w:rsidR="00BA1F0B" w:rsidRDefault="00BA1F0B" w:rsidP="00BA1F0B">
      <w:pPr>
        <w:pStyle w:val="P00"/>
        <w:spacing w:before="72"/>
        <w:ind w:left="0" w:right="1134"/>
        <w:rPr>
          <w:rStyle w:val="default"/>
          <w:rFonts w:cs="FrankRuehl" w:hint="cs"/>
          <w:rtl/>
        </w:rPr>
      </w:pPr>
      <w:r>
        <w:rPr>
          <w:rStyle w:val="default"/>
          <w:rFonts w:cs="FrankRuehl" w:hint="cs"/>
          <w:rtl/>
        </w:rPr>
        <w:t>מבקש להישפט בבית המשפט על העבירה שפורטה בהודעת תשלום הקנס שמספרה מצוין לעיל.</w:t>
      </w:r>
    </w:p>
    <w:p w14:paraId="648DFE9F" w14:textId="77777777" w:rsidR="00BA1F0B" w:rsidRDefault="00BA1F0B" w:rsidP="00BA1F0B">
      <w:pPr>
        <w:pStyle w:val="P00"/>
        <w:spacing w:before="72"/>
        <w:ind w:left="0" w:right="1134"/>
        <w:rPr>
          <w:rStyle w:val="default"/>
          <w:rFonts w:cs="FrankRuehl" w:hint="cs"/>
          <w:rtl/>
        </w:rPr>
      </w:pPr>
    </w:p>
    <w:bookmarkStart w:id="83" w:name="Text29"/>
    <w:p w14:paraId="366E07E8" w14:textId="77777777" w:rsidR="00BA1F0B" w:rsidRDefault="00BA1F0B" w:rsidP="00BA1F0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F5FD3" w:rsidRPr="00BA1F0B">
        <w:rPr>
          <w:rFonts w:cs="FrankRuehl"/>
          <w:sz w:val="26"/>
        </w:rPr>
      </w:r>
      <w:r>
        <w:rPr>
          <w:rStyle w:val="default"/>
          <w:rFonts w:cs="FrankRuehl"/>
          <w:rtl/>
        </w:rPr>
        <w:fldChar w:fldCharType="separate"/>
      </w:r>
      <w:r w:rsidR="002B49D1">
        <w:rPr>
          <w:rStyle w:val="default"/>
          <w:rFonts w:cs="FrankRuehl"/>
          <w:rtl/>
        </w:rPr>
        <w:t>תאריך</w:t>
      </w:r>
      <w:r>
        <w:rPr>
          <w:rStyle w:val="default"/>
          <w:rFonts w:cs="FrankRuehl"/>
          <w:rtl/>
        </w:rPr>
        <w:fldChar w:fldCharType="end"/>
      </w:r>
      <w:bookmarkEnd w:id="83"/>
      <w:r>
        <w:rPr>
          <w:rStyle w:val="default"/>
          <w:rFonts w:cs="FrankRuehl" w:hint="cs"/>
          <w:rtl/>
        </w:rPr>
        <w:tab/>
        <w:t>________________</w:t>
      </w:r>
    </w:p>
    <w:p w14:paraId="36322992" w14:textId="77777777" w:rsidR="00BA1F0B" w:rsidRPr="00BA1F0B" w:rsidRDefault="00BA1F0B" w:rsidP="00BA1F0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BA1F0B">
        <w:rPr>
          <w:rStyle w:val="default"/>
          <w:rFonts w:cs="FrankRuehl" w:hint="cs"/>
          <w:sz w:val="22"/>
          <w:szCs w:val="22"/>
          <w:rtl/>
        </w:rPr>
        <w:tab/>
        <w:t>חתימה</w:t>
      </w:r>
    </w:p>
    <w:p w14:paraId="3D719B28" w14:textId="77777777" w:rsidR="006C4092" w:rsidRPr="006A5BED" w:rsidRDefault="006C4092" w:rsidP="006C4092">
      <w:pPr>
        <w:pStyle w:val="P00"/>
        <w:spacing w:before="0"/>
        <w:ind w:left="0" w:right="1134"/>
        <w:rPr>
          <w:rStyle w:val="default"/>
          <w:rFonts w:cs="FrankRuehl" w:hint="cs"/>
          <w:vanish/>
          <w:color w:val="FF0000"/>
          <w:sz w:val="20"/>
          <w:szCs w:val="20"/>
          <w:shd w:val="clear" w:color="auto" w:fill="FFFF99"/>
          <w:rtl/>
        </w:rPr>
      </w:pPr>
      <w:bookmarkStart w:id="84" w:name="Rov62"/>
      <w:r w:rsidRPr="006A5BED">
        <w:rPr>
          <w:rStyle w:val="default"/>
          <w:rFonts w:cs="FrankRuehl" w:hint="cs"/>
          <w:vanish/>
          <w:color w:val="FF0000"/>
          <w:sz w:val="20"/>
          <w:szCs w:val="20"/>
          <w:shd w:val="clear" w:color="auto" w:fill="FFFF99"/>
          <w:rtl/>
        </w:rPr>
        <w:t>מיום 13.10.1998</w:t>
      </w:r>
    </w:p>
    <w:p w14:paraId="4A5A348F" w14:textId="77777777" w:rsidR="006C4092" w:rsidRPr="006A5BED" w:rsidRDefault="006C4092" w:rsidP="006C4092">
      <w:pPr>
        <w:pStyle w:val="P00"/>
        <w:spacing w:before="0"/>
        <w:ind w:left="0" w:right="1134"/>
        <w:rPr>
          <w:rStyle w:val="default"/>
          <w:rFonts w:cs="FrankRuehl" w:hint="cs"/>
          <w:vanish/>
          <w:sz w:val="20"/>
          <w:szCs w:val="20"/>
          <w:shd w:val="clear" w:color="auto" w:fill="FFFF99"/>
          <w:rtl/>
        </w:rPr>
      </w:pPr>
      <w:r w:rsidRPr="006A5BED">
        <w:rPr>
          <w:rStyle w:val="default"/>
          <w:rFonts w:cs="FrankRuehl" w:hint="cs"/>
          <w:b/>
          <w:bCs/>
          <w:vanish/>
          <w:sz w:val="20"/>
          <w:szCs w:val="20"/>
          <w:shd w:val="clear" w:color="auto" w:fill="FFFF99"/>
          <w:rtl/>
        </w:rPr>
        <w:t>תיקון מס' 16 (מס' 1458) תשנ"ח-1998</w:t>
      </w:r>
    </w:p>
    <w:p w14:paraId="019F226D" w14:textId="77777777" w:rsidR="006C4092" w:rsidRPr="006A5BED" w:rsidRDefault="006C4092" w:rsidP="006C4092">
      <w:pPr>
        <w:pStyle w:val="P00"/>
        <w:spacing w:before="0"/>
        <w:ind w:left="0" w:right="1134"/>
        <w:rPr>
          <w:rStyle w:val="default"/>
          <w:rFonts w:cs="FrankRuehl" w:hint="cs"/>
          <w:vanish/>
          <w:sz w:val="20"/>
          <w:szCs w:val="20"/>
          <w:shd w:val="clear" w:color="auto" w:fill="FFFF99"/>
          <w:rtl/>
        </w:rPr>
      </w:pPr>
      <w:hyperlink r:id="rId68" w:history="1">
        <w:r w:rsidRPr="006A5BED">
          <w:rPr>
            <w:rStyle w:val="Hyperlink"/>
            <w:rFonts w:cs="FrankRuehl" w:hint="cs"/>
            <w:vanish/>
            <w:szCs w:val="20"/>
            <w:shd w:val="clear" w:color="auto" w:fill="FFFF99"/>
            <w:rtl/>
          </w:rPr>
          <w:t>קובץ המנשרים מס' 181</w:t>
        </w:r>
      </w:hyperlink>
      <w:r w:rsidRPr="006A5BED">
        <w:rPr>
          <w:rStyle w:val="default"/>
          <w:rFonts w:cs="FrankRuehl" w:hint="cs"/>
          <w:vanish/>
          <w:sz w:val="20"/>
          <w:szCs w:val="20"/>
          <w:shd w:val="clear" w:color="auto" w:fill="FFFF99"/>
          <w:rtl/>
        </w:rPr>
        <w:t xml:space="preserve"> משנת 1998 עמ' 2445</w:t>
      </w:r>
    </w:p>
    <w:p w14:paraId="50F86638" w14:textId="77777777" w:rsidR="006C4092" w:rsidRPr="00BA1F0B" w:rsidRDefault="006C4092" w:rsidP="00BA1F0B">
      <w:pPr>
        <w:pStyle w:val="P00"/>
        <w:spacing w:before="0"/>
        <w:ind w:left="0" w:right="1134"/>
        <w:rPr>
          <w:rStyle w:val="default"/>
          <w:rFonts w:cs="FrankRuehl" w:hint="cs"/>
          <w:sz w:val="2"/>
          <w:szCs w:val="2"/>
          <w:rtl/>
        </w:rPr>
      </w:pPr>
      <w:r w:rsidRPr="006A5BED">
        <w:rPr>
          <w:rStyle w:val="default"/>
          <w:rFonts w:cs="FrankRuehl" w:hint="cs"/>
          <w:b/>
          <w:bCs/>
          <w:vanish/>
          <w:sz w:val="20"/>
          <w:szCs w:val="20"/>
          <w:shd w:val="clear" w:color="auto" w:fill="FFFF99"/>
          <w:rtl/>
        </w:rPr>
        <w:t>הוספת תוספת שניה</w:t>
      </w:r>
      <w:bookmarkEnd w:id="84"/>
    </w:p>
    <w:p w14:paraId="64765C24" w14:textId="77777777" w:rsidR="006C4092" w:rsidRDefault="006C4092">
      <w:pPr>
        <w:pStyle w:val="P00"/>
        <w:spacing w:before="72"/>
        <w:ind w:left="0" w:right="1134"/>
        <w:rPr>
          <w:rStyle w:val="default"/>
          <w:rFonts w:cs="FrankRuehl" w:hint="cs"/>
          <w:rtl/>
        </w:rPr>
      </w:pPr>
    </w:p>
    <w:p w14:paraId="2BB9C8AA" w14:textId="77777777" w:rsidR="00043FEA" w:rsidRDefault="00043FEA">
      <w:pPr>
        <w:pStyle w:val="P00"/>
        <w:spacing w:before="72"/>
        <w:ind w:left="0" w:right="1134"/>
        <w:rPr>
          <w:rStyle w:val="default"/>
          <w:rFonts w:cs="FrankRuehl" w:hint="cs"/>
          <w:rtl/>
        </w:rPr>
      </w:pPr>
    </w:p>
    <w:p w14:paraId="1153F7B4" w14:textId="77777777" w:rsidR="006F4B89" w:rsidRDefault="00994909" w:rsidP="009949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ח' בסיון תשל"א (1 ביוני 1971</w:t>
      </w:r>
      <w:r w:rsidR="006F4B89">
        <w:rPr>
          <w:rStyle w:val="default"/>
          <w:rFonts w:cs="FrankRuehl" w:hint="cs"/>
          <w:rtl/>
        </w:rPr>
        <w:t>)</w:t>
      </w:r>
      <w:r w:rsidR="006F4B89">
        <w:rPr>
          <w:rStyle w:val="default"/>
          <w:rFonts w:cs="FrankRuehl" w:hint="cs"/>
          <w:rtl/>
        </w:rPr>
        <w:tab/>
      </w:r>
      <w:r>
        <w:rPr>
          <w:rStyle w:val="default"/>
          <w:rFonts w:cs="FrankRuehl" w:hint="cs"/>
          <w:rtl/>
        </w:rPr>
        <w:t>רפאל ורדי</w:t>
      </w:r>
      <w:r w:rsidR="002134B6">
        <w:rPr>
          <w:rStyle w:val="default"/>
          <w:rFonts w:cs="FrankRuehl" w:hint="cs"/>
          <w:rtl/>
        </w:rPr>
        <w:t xml:space="preserve">, </w:t>
      </w:r>
      <w:r>
        <w:rPr>
          <w:rStyle w:val="default"/>
          <w:rFonts w:cs="FrankRuehl" w:hint="cs"/>
          <w:rtl/>
        </w:rPr>
        <w:t>תת-</w:t>
      </w:r>
      <w:r w:rsidR="002134B6">
        <w:rPr>
          <w:rStyle w:val="default"/>
          <w:rFonts w:cs="FrankRuehl" w:hint="cs"/>
          <w:rtl/>
        </w:rPr>
        <w:t>אלוף</w:t>
      </w:r>
    </w:p>
    <w:p w14:paraId="5D5274FA" w14:textId="77777777" w:rsidR="002134B6" w:rsidRDefault="002134B6" w:rsidP="00994909">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994909">
        <w:rPr>
          <w:rFonts w:cs="FrankRuehl" w:hint="cs"/>
          <w:sz w:val="22"/>
          <w:szCs w:val="22"/>
          <w:rtl/>
        </w:rPr>
        <w:t>אזור</w:t>
      </w:r>
    </w:p>
    <w:p w14:paraId="3F5E8AB0" w14:textId="77777777" w:rsidR="006F4B89" w:rsidRDefault="00104050" w:rsidP="00994909">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994909">
        <w:rPr>
          <w:rFonts w:cs="FrankRuehl" w:hint="cs"/>
          <w:sz w:val="22"/>
          <w:szCs w:val="22"/>
          <w:rtl/>
        </w:rPr>
        <w:t>יהודה והשומרון</w:t>
      </w:r>
    </w:p>
    <w:p w14:paraId="28FB630C" w14:textId="77777777" w:rsidR="009E3552" w:rsidRDefault="009E3552">
      <w:pPr>
        <w:pStyle w:val="sig-0"/>
        <w:tabs>
          <w:tab w:val="clear" w:pos="4820"/>
          <w:tab w:val="center" w:pos="5670"/>
        </w:tabs>
        <w:ind w:left="0" w:right="1134"/>
        <w:rPr>
          <w:rFonts w:cs="FrankRuehl" w:hint="cs"/>
          <w:sz w:val="26"/>
          <w:rtl/>
        </w:rPr>
      </w:pPr>
    </w:p>
    <w:p w14:paraId="4F13866B" w14:textId="77777777" w:rsidR="0084355C" w:rsidRDefault="0084355C">
      <w:pPr>
        <w:pStyle w:val="sig-0"/>
        <w:ind w:left="0" w:right="1134"/>
        <w:rPr>
          <w:rFonts w:cs="FrankRuehl"/>
          <w:sz w:val="26"/>
          <w:rtl/>
        </w:rPr>
      </w:pPr>
    </w:p>
    <w:p w14:paraId="3B18A684" w14:textId="77777777" w:rsidR="0084355C" w:rsidRDefault="0084355C">
      <w:pPr>
        <w:pStyle w:val="sig-0"/>
        <w:ind w:left="0" w:right="1134"/>
        <w:rPr>
          <w:rFonts w:cs="FrankRuehl"/>
          <w:sz w:val="26"/>
          <w:rtl/>
        </w:rPr>
      </w:pPr>
    </w:p>
    <w:p w14:paraId="3BB8E228" w14:textId="77777777" w:rsidR="0084355C" w:rsidRDefault="0084355C" w:rsidP="0084355C">
      <w:pPr>
        <w:pStyle w:val="sig-0"/>
        <w:ind w:left="0" w:right="1134"/>
        <w:jc w:val="center"/>
        <w:rPr>
          <w:rFonts w:cs="David"/>
          <w:color w:val="0000FF"/>
          <w:sz w:val="26"/>
          <w:szCs w:val="24"/>
          <w:u w:val="single"/>
          <w:rtl/>
        </w:rPr>
      </w:pPr>
      <w:hyperlink r:id="rId69" w:history="1">
        <w:r>
          <w:rPr>
            <w:rFonts w:cs="David"/>
            <w:color w:val="0000FF"/>
            <w:sz w:val="26"/>
            <w:szCs w:val="24"/>
            <w:u w:val="single"/>
            <w:rtl/>
          </w:rPr>
          <w:t>הודעה למנויים על עריכה ושינויים במסמכי פסיקה, חקיקה ועוד באתר נבו - הקש כאן</w:t>
        </w:r>
      </w:hyperlink>
    </w:p>
    <w:p w14:paraId="3EC8E7F5" w14:textId="77777777" w:rsidR="002B49D1" w:rsidRDefault="002B49D1" w:rsidP="0084355C">
      <w:pPr>
        <w:pStyle w:val="sig-0"/>
        <w:ind w:left="0" w:right="1134"/>
        <w:jc w:val="center"/>
        <w:rPr>
          <w:rFonts w:cs="David"/>
          <w:color w:val="0000FF"/>
          <w:sz w:val="26"/>
          <w:szCs w:val="24"/>
          <w:u w:val="single"/>
          <w:rtl/>
        </w:rPr>
      </w:pPr>
    </w:p>
    <w:sectPr w:rsidR="002B49D1">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1EE9" w14:textId="77777777" w:rsidR="00E56541" w:rsidRDefault="00E56541">
      <w:r>
        <w:separator/>
      </w:r>
    </w:p>
  </w:endnote>
  <w:endnote w:type="continuationSeparator" w:id="0">
    <w:p w14:paraId="5AB81B28" w14:textId="77777777" w:rsidR="00E56541" w:rsidRDefault="00E5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3FC"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A0001E"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314302"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F28">
      <w:rPr>
        <w:rFonts w:cs="TopType Jerushalmi"/>
        <w:noProof/>
        <w:color w:val="000000"/>
        <w:sz w:val="14"/>
        <w:szCs w:val="14"/>
      </w:rPr>
      <w:t>C:\Yael\hakika\140903\666_057.doc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CDFA"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0086">
      <w:rPr>
        <w:rFonts w:hAnsi="FrankRuehl" w:cs="FrankRuehl"/>
        <w:noProof/>
        <w:sz w:val="24"/>
        <w:szCs w:val="24"/>
        <w:rtl/>
      </w:rPr>
      <w:t>3</w:t>
    </w:r>
    <w:r>
      <w:rPr>
        <w:rFonts w:hAnsi="FrankRuehl" w:cs="FrankRuehl"/>
        <w:sz w:val="24"/>
        <w:szCs w:val="24"/>
        <w:rtl/>
      </w:rPr>
      <w:fldChar w:fldCharType="end"/>
    </w:r>
  </w:p>
  <w:p w14:paraId="67CBC47D"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3DD2FE"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3F28">
      <w:rPr>
        <w:rFonts w:cs="TopType Jerushalmi"/>
        <w:noProof/>
        <w:color w:val="000000"/>
        <w:sz w:val="14"/>
        <w:szCs w:val="14"/>
      </w:rPr>
      <w:t>C:\Yael\hakika\140903\666_057.doc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1C53" w14:textId="77777777" w:rsidR="00E56541" w:rsidRDefault="00E56541" w:rsidP="007E3F28">
      <w:pPr>
        <w:pStyle w:val="a5"/>
        <w:spacing w:before="60"/>
        <w:ind w:right="1134"/>
        <w:rPr>
          <w:rFonts w:cs="David"/>
          <w:sz w:val="24"/>
          <w:szCs w:val="24"/>
        </w:rPr>
      </w:pPr>
      <w:r>
        <w:separator/>
      </w:r>
    </w:p>
  </w:footnote>
  <w:footnote w:type="continuationSeparator" w:id="0">
    <w:p w14:paraId="15E976B8" w14:textId="77777777" w:rsidR="00E56541" w:rsidRDefault="00E56541" w:rsidP="007E3F28">
      <w:pPr>
        <w:pStyle w:val="a5"/>
        <w:spacing w:before="60"/>
        <w:ind w:right="1134"/>
        <w:jc w:val="both"/>
        <w:rPr>
          <w:rFonts w:cs="David"/>
          <w:sz w:val="24"/>
          <w:szCs w:val="24"/>
        </w:rPr>
      </w:pPr>
      <w:r>
        <w:separator/>
      </w:r>
    </w:p>
  </w:footnote>
  <w:footnote w:id="1">
    <w:p w14:paraId="741CE435" w14:textId="77777777" w:rsidR="004001D2" w:rsidRDefault="004001D2" w:rsidP="009E35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Pr>
            <w:rStyle w:val="Hyperlink"/>
            <w:rFonts w:cs="FrankRuehl" w:hint="cs"/>
            <w:rtl/>
          </w:rPr>
          <w:t>28</w:t>
        </w:r>
      </w:hyperlink>
      <w:r>
        <w:rPr>
          <w:rFonts w:cs="FrankRuehl" w:hint="cs"/>
          <w:rtl/>
        </w:rPr>
        <w:t xml:space="preserve"> מיום 1.8.1972 עמ' 1056.</w:t>
      </w:r>
    </w:p>
    <w:p w14:paraId="136BB9EC" w14:textId="77777777" w:rsidR="004001D2" w:rsidRDefault="004001D2" w:rsidP="00B25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325B">
        <w:rPr>
          <w:rFonts w:cs="FrankRuehl" w:hint="cs"/>
          <w:rtl/>
        </w:rPr>
        <w:t xml:space="preserve">תוקן </w:t>
      </w:r>
      <w:hyperlink r:id="rId2" w:history="1">
        <w:r w:rsidRPr="00B25766">
          <w:rPr>
            <w:rStyle w:val="Hyperlink"/>
            <w:rFonts w:cs="FrankRuehl" w:hint="cs"/>
            <w:rtl/>
          </w:rPr>
          <w:t>קובץ המנשרים מס' 33</w:t>
        </w:r>
      </w:hyperlink>
      <w:r>
        <w:rPr>
          <w:rFonts w:cs="FrankRuehl" w:hint="cs"/>
          <w:rtl/>
        </w:rPr>
        <w:t xml:space="preserve"> מיום 15.1.1975 עמ' 1271 </w:t>
      </w:r>
      <w:r>
        <w:rPr>
          <w:rFonts w:cs="FrankRuehl"/>
          <w:rtl/>
        </w:rPr>
        <w:t>–</w:t>
      </w:r>
      <w:r>
        <w:rPr>
          <w:rFonts w:cs="FrankRuehl" w:hint="cs"/>
          <w:rtl/>
        </w:rPr>
        <w:t xml:space="preserve"> תיקון מס' 1 (מס' 516) תשל"ג-1973; תחילתו ביום 1.7.1973.</w:t>
      </w:r>
    </w:p>
    <w:p w14:paraId="26C83F2B"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9849B7">
          <w:rPr>
            <w:rStyle w:val="Hyperlink"/>
            <w:rFonts w:cs="FrankRuehl" w:hint="cs"/>
            <w:rtl/>
          </w:rPr>
          <w:t>קובץ המנשרים מס' 38</w:t>
        </w:r>
      </w:hyperlink>
      <w:r w:rsidRPr="00F9325B">
        <w:rPr>
          <w:rFonts w:cs="FrankRuehl" w:hint="cs"/>
          <w:rtl/>
        </w:rPr>
        <w:t xml:space="preserve"> מיום </w:t>
      </w:r>
      <w:r>
        <w:rPr>
          <w:rFonts w:cs="FrankRuehl" w:hint="cs"/>
          <w:rtl/>
        </w:rPr>
        <w:t>1.2.1977</w:t>
      </w:r>
      <w:r w:rsidRPr="00F9325B">
        <w:rPr>
          <w:rFonts w:cs="FrankRuehl" w:hint="cs"/>
          <w:rtl/>
        </w:rPr>
        <w:t xml:space="preserve"> עמ' </w:t>
      </w:r>
      <w:r>
        <w:rPr>
          <w:rFonts w:cs="FrankRuehl" w:hint="cs"/>
          <w:rtl/>
        </w:rPr>
        <w:t>226</w:t>
      </w:r>
      <w:r w:rsidRPr="00F9325B">
        <w:rPr>
          <w:rFonts w:cs="FrankRuehl" w:hint="cs"/>
          <w:rtl/>
        </w:rPr>
        <w:t xml:space="preserve"> </w:t>
      </w:r>
      <w:r w:rsidRPr="00F9325B">
        <w:rPr>
          <w:rFonts w:cs="FrankRuehl"/>
          <w:rtl/>
        </w:rPr>
        <w:t>–</w:t>
      </w:r>
      <w:r w:rsidRPr="00F9325B">
        <w:rPr>
          <w:rFonts w:cs="FrankRuehl" w:hint="cs"/>
          <w:rtl/>
        </w:rPr>
        <w:t xml:space="preserve"> תיקון מס' </w:t>
      </w:r>
      <w:r>
        <w:rPr>
          <w:rFonts w:cs="FrankRuehl" w:hint="cs"/>
          <w:rtl/>
        </w:rPr>
        <w:t>1א</w:t>
      </w:r>
      <w:r w:rsidRPr="00F9325B">
        <w:rPr>
          <w:rFonts w:cs="FrankRuehl" w:hint="cs"/>
          <w:rtl/>
        </w:rPr>
        <w:t xml:space="preserve"> (מס' </w:t>
      </w:r>
      <w:r>
        <w:rPr>
          <w:rFonts w:cs="FrankRuehl" w:hint="cs"/>
          <w:rtl/>
        </w:rPr>
        <w:t>669</w:t>
      </w:r>
      <w:r w:rsidRPr="00F9325B">
        <w:rPr>
          <w:rFonts w:cs="FrankRuehl" w:hint="cs"/>
          <w:rtl/>
        </w:rPr>
        <w:t xml:space="preserve">) </w:t>
      </w:r>
      <w:r>
        <w:rPr>
          <w:rFonts w:cs="FrankRuehl" w:hint="cs"/>
          <w:rtl/>
        </w:rPr>
        <w:t>תשל"ו-1976</w:t>
      </w:r>
      <w:r w:rsidRPr="00F9325B">
        <w:rPr>
          <w:rFonts w:cs="FrankRuehl" w:hint="cs"/>
          <w:rtl/>
        </w:rPr>
        <w:t xml:space="preserve">; תחילתו ביום </w:t>
      </w:r>
      <w:r>
        <w:rPr>
          <w:rFonts w:cs="FrankRuehl" w:hint="cs"/>
          <w:rtl/>
        </w:rPr>
        <w:t>27.7.1976</w:t>
      </w:r>
      <w:r w:rsidRPr="00F9325B">
        <w:rPr>
          <w:rFonts w:cs="FrankRuehl" w:hint="cs"/>
          <w:rtl/>
        </w:rPr>
        <w:t>.</w:t>
      </w:r>
    </w:p>
    <w:p w14:paraId="6B2C2371"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8A2DE8">
          <w:rPr>
            <w:rStyle w:val="Hyperlink"/>
            <w:rFonts w:cs="FrankRuehl" w:hint="cs"/>
            <w:rtl/>
          </w:rPr>
          <w:t>קובץ המנשרים מס' 42</w:t>
        </w:r>
      </w:hyperlink>
      <w:r>
        <w:rPr>
          <w:rFonts w:cs="FrankRuehl" w:hint="cs"/>
          <w:rtl/>
        </w:rPr>
        <w:t xml:space="preserve"> מיום 25.5.1978 עמ' 306 </w:t>
      </w:r>
      <w:r>
        <w:rPr>
          <w:rFonts w:cs="FrankRuehl"/>
          <w:rtl/>
        </w:rPr>
        <w:t>–</w:t>
      </w:r>
      <w:r>
        <w:rPr>
          <w:rFonts w:cs="FrankRuehl" w:hint="cs"/>
          <w:rtl/>
        </w:rPr>
        <w:t xml:space="preserve"> תיקון מס' 2 (מס' 730) תשל"ח-1977; תחילתו ביום 10.11.1977.</w:t>
      </w:r>
    </w:p>
    <w:p w14:paraId="1758A98E"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E3B8E">
          <w:rPr>
            <w:rStyle w:val="Hyperlink"/>
            <w:rFonts w:cs="FrankRuehl" w:hint="cs"/>
            <w:rtl/>
          </w:rPr>
          <w:t>קובץ המנשרים מס' 46</w:t>
        </w:r>
      </w:hyperlink>
      <w:r>
        <w:rPr>
          <w:rFonts w:cs="FrankRuehl" w:hint="cs"/>
          <w:rtl/>
        </w:rPr>
        <w:t xml:space="preserve"> מיום 31.8.1981 עמ' 336 </w:t>
      </w:r>
      <w:r>
        <w:rPr>
          <w:rFonts w:cs="FrankRuehl"/>
          <w:rtl/>
        </w:rPr>
        <w:t>–</w:t>
      </w:r>
      <w:r>
        <w:rPr>
          <w:rFonts w:cs="FrankRuehl" w:hint="cs"/>
          <w:rtl/>
        </w:rPr>
        <w:t xml:space="preserve"> תיקון מס' 3 (מס' 838) תש"ם-1980; תחילתו ביום 30.4.1980 (ת"ט </w:t>
      </w:r>
      <w:hyperlink r:id="rId6" w:history="1">
        <w:r w:rsidRPr="00D67CE4">
          <w:rPr>
            <w:rStyle w:val="Hyperlink"/>
            <w:rFonts w:cs="FrankRuehl" w:hint="cs"/>
            <w:rtl/>
          </w:rPr>
          <w:t>קובץ המנשרים מס' 47</w:t>
        </w:r>
      </w:hyperlink>
      <w:r>
        <w:rPr>
          <w:rFonts w:cs="FrankRuehl" w:hint="cs"/>
          <w:rtl/>
        </w:rPr>
        <w:t xml:space="preserve"> מיום 30.4.1982 עמ' 666).</w:t>
      </w:r>
    </w:p>
    <w:p w14:paraId="3F6D57AC"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67CE4">
          <w:rPr>
            <w:rStyle w:val="Hyperlink"/>
            <w:rFonts w:cs="FrankRuehl" w:hint="cs"/>
            <w:rtl/>
          </w:rPr>
          <w:t>קובץ המנשרים מס' 47</w:t>
        </w:r>
      </w:hyperlink>
      <w:r>
        <w:rPr>
          <w:rFonts w:cs="FrankRuehl" w:hint="cs"/>
          <w:rtl/>
        </w:rPr>
        <w:t xml:space="preserve"> מיום 30.4.1982 עמ' 442 </w:t>
      </w:r>
      <w:r>
        <w:rPr>
          <w:rFonts w:cs="FrankRuehl"/>
          <w:rtl/>
        </w:rPr>
        <w:t>–</w:t>
      </w:r>
      <w:r>
        <w:rPr>
          <w:rFonts w:cs="FrankRuehl" w:hint="cs"/>
          <w:rtl/>
        </w:rPr>
        <w:t xml:space="preserve"> תיקון מס' 4 (מס' 844) תש"ם-1980; תחילתו ביום 18.6.1980.</w:t>
      </w:r>
    </w:p>
    <w:p w14:paraId="60C925F8"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E4757E">
          <w:rPr>
            <w:rStyle w:val="Hyperlink"/>
            <w:rFonts w:cs="FrankRuehl" w:hint="cs"/>
            <w:rtl/>
          </w:rPr>
          <w:t>קובץ המנשרים מס' 48</w:t>
        </w:r>
      </w:hyperlink>
      <w:r>
        <w:rPr>
          <w:rFonts w:cs="FrankRuehl" w:hint="cs"/>
          <w:rtl/>
        </w:rPr>
        <w:t xml:space="preserve"> מיום 30.6.1982 עמ' 880 </w:t>
      </w:r>
      <w:r>
        <w:rPr>
          <w:rFonts w:cs="FrankRuehl"/>
          <w:rtl/>
        </w:rPr>
        <w:t>–</w:t>
      </w:r>
      <w:r>
        <w:rPr>
          <w:rFonts w:cs="FrankRuehl" w:hint="cs"/>
          <w:rtl/>
        </w:rPr>
        <w:t xml:space="preserve"> תיקון מס' 5 (מס' 898) תשמ"א-1981; תחילתו ביום 2.3.1981.</w:t>
      </w:r>
    </w:p>
    <w:p w14:paraId="1FC275AF"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3254B8">
          <w:rPr>
            <w:rStyle w:val="Hyperlink"/>
            <w:rFonts w:cs="FrankRuehl" w:hint="cs"/>
            <w:rtl/>
          </w:rPr>
          <w:t>קובץ המנשרים מס' 57</w:t>
        </w:r>
      </w:hyperlink>
      <w:r>
        <w:rPr>
          <w:rFonts w:cs="FrankRuehl" w:hint="cs"/>
          <w:rtl/>
        </w:rPr>
        <w:t xml:space="preserve"> מיום 21.7.1983 עמ' 74 </w:t>
      </w:r>
      <w:r>
        <w:rPr>
          <w:rFonts w:cs="FrankRuehl"/>
          <w:rtl/>
        </w:rPr>
        <w:t>–</w:t>
      </w:r>
      <w:r>
        <w:rPr>
          <w:rFonts w:cs="FrankRuehl" w:hint="cs"/>
          <w:rtl/>
        </w:rPr>
        <w:t xml:space="preserve"> תיקון מס' 6 (מס' 1052) תשמ"ג-1983; תחילתו ביום 5.4.1983.</w:t>
      </w:r>
    </w:p>
    <w:p w14:paraId="02298535"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245C26">
          <w:rPr>
            <w:rStyle w:val="Hyperlink"/>
            <w:rFonts w:cs="FrankRuehl" w:hint="cs"/>
            <w:rtl/>
          </w:rPr>
          <w:t>קובץ המנשרים מס' 75</w:t>
        </w:r>
      </w:hyperlink>
      <w:r>
        <w:rPr>
          <w:rFonts w:cs="FrankRuehl" w:hint="cs"/>
          <w:rtl/>
        </w:rPr>
        <w:t xml:space="preserve"> מיום 1.11.1989 עמ' 18 </w:t>
      </w:r>
      <w:r>
        <w:rPr>
          <w:rFonts w:cs="FrankRuehl"/>
          <w:rtl/>
        </w:rPr>
        <w:t>–</w:t>
      </w:r>
      <w:r>
        <w:rPr>
          <w:rFonts w:cs="FrankRuehl" w:hint="cs"/>
          <w:rtl/>
        </w:rPr>
        <w:t xml:space="preserve"> תיקון מס' 7 (מס' 1161) תשמ"ו-1986; תחילתו ביום 20.1.1986.</w:t>
      </w:r>
    </w:p>
    <w:p w14:paraId="0DE7F270"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D15B01">
          <w:rPr>
            <w:rStyle w:val="Hyperlink"/>
            <w:rFonts w:cs="FrankRuehl" w:hint="cs"/>
            <w:rtl/>
          </w:rPr>
          <w:t>קובץ המנשרים מס' 113</w:t>
        </w:r>
      </w:hyperlink>
      <w:r>
        <w:rPr>
          <w:rFonts w:cs="FrankRuehl" w:hint="cs"/>
          <w:rtl/>
        </w:rPr>
        <w:t xml:space="preserve"> מחודש יולי 1991 עמ' 158 </w:t>
      </w:r>
      <w:r>
        <w:rPr>
          <w:rFonts w:cs="FrankRuehl"/>
          <w:rtl/>
        </w:rPr>
        <w:t>–</w:t>
      </w:r>
      <w:r>
        <w:rPr>
          <w:rFonts w:cs="FrankRuehl" w:hint="cs"/>
          <w:rtl/>
        </w:rPr>
        <w:t xml:space="preserve"> תיקון מס' 8 (מס' 1327) תשנ"א-1991; תחילתו ביום 3.3.1991.</w:t>
      </w:r>
    </w:p>
    <w:p w14:paraId="164C5E4D"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E3363D">
          <w:rPr>
            <w:rStyle w:val="Hyperlink"/>
            <w:rFonts w:cs="FrankRuehl" w:hint="cs"/>
            <w:rtl/>
          </w:rPr>
          <w:t>קובץ המנשרים מס' 132</w:t>
        </w:r>
      </w:hyperlink>
      <w:r>
        <w:rPr>
          <w:rFonts w:cs="FrankRuehl" w:hint="cs"/>
          <w:rtl/>
        </w:rPr>
        <w:t xml:space="preserve"> מחודש דצמבר 1991 עמ' 624 </w:t>
      </w:r>
      <w:r>
        <w:rPr>
          <w:rFonts w:cs="FrankRuehl"/>
          <w:rtl/>
        </w:rPr>
        <w:t>–</w:t>
      </w:r>
      <w:r>
        <w:rPr>
          <w:rFonts w:cs="FrankRuehl" w:hint="cs"/>
          <w:rtl/>
        </w:rPr>
        <w:t xml:space="preserve"> תיקון מס' 9 (מס' 1360) תשנ"ב-1991; תחילתו ביום 8.12.1991.</w:t>
      </w:r>
    </w:p>
    <w:p w14:paraId="0ACA6F84"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E3363D">
          <w:rPr>
            <w:rStyle w:val="Hyperlink"/>
            <w:rFonts w:cs="FrankRuehl" w:hint="cs"/>
            <w:rtl/>
          </w:rPr>
          <w:t>קובץ המנשרים מס' 13</w:t>
        </w:r>
        <w:r>
          <w:rPr>
            <w:rStyle w:val="Hyperlink"/>
            <w:rFonts w:cs="FrankRuehl" w:hint="cs"/>
            <w:rtl/>
          </w:rPr>
          <w:t>7</w:t>
        </w:r>
      </w:hyperlink>
      <w:r>
        <w:rPr>
          <w:rFonts w:cs="FrankRuehl" w:hint="cs"/>
          <w:rtl/>
        </w:rPr>
        <w:t xml:space="preserve"> מחודש אפריל 1992 עמ' 811 </w:t>
      </w:r>
      <w:r>
        <w:rPr>
          <w:rFonts w:cs="FrankRuehl"/>
          <w:rtl/>
        </w:rPr>
        <w:t>–</w:t>
      </w:r>
      <w:r>
        <w:rPr>
          <w:rFonts w:cs="FrankRuehl" w:hint="cs"/>
          <w:rtl/>
        </w:rPr>
        <w:t xml:space="preserve"> תיקון מס' 10 (מס' 1365) תשנ"ב-1992; תחילתו ביום 8.4.1992.</w:t>
      </w:r>
    </w:p>
    <w:p w14:paraId="1324CFA1"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15F45">
          <w:rPr>
            <w:rStyle w:val="Hyperlink"/>
            <w:rFonts w:cs="FrankRuehl" w:hint="cs"/>
            <w:rtl/>
          </w:rPr>
          <w:t>קובץ המנשרים מס' 142</w:t>
        </w:r>
      </w:hyperlink>
      <w:r>
        <w:rPr>
          <w:rFonts w:cs="FrankRuehl" w:hint="cs"/>
          <w:rtl/>
        </w:rPr>
        <w:t xml:space="preserve"> מחודשים ספטמבר אוקטובר 1992 עמ' 959 </w:t>
      </w:r>
      <w:r>
        <w:rPr>
          <w:rFonts w:cs="FrankRuehl"/>
          <w:rtl/>
        </w:rPr>
        <w:t>–</w:t>
      </w:r>
      <w:r>
        <w:rPr>
          <w:rFonts w:cs="FrankRuehl" w:hint="cs"/>
          <w:rtl/>
        </w:rPr>
        <w:t xml:space="preserve"> תיקון מס' 11 (מס' 1380) תשנ"ג-1992; תחילתו ביום 11.11.1992.</w:t>
      </w:r>
    </w:p>
    <w:p w14:paraId="063E2191"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E70239">
          <w:rPr>
            <w:rStyle w:val="Hyperlink"/>
            <w:rFonts w:cs="FrankRuehl" w:hint="cs"/>
            <w:rtl/>
          </w:rPr>
          <w:t>קובץ המנשרים מס' 143</w:t>
        </w:r>
      </w:hyperlink>
      <w:r>
        <w:rPr>
          <w:rFonts w:cs="FrankRuehl" w:hint="cs"/>
          <w:rtl/>
        </w:rPr>
        <w:t xml:space="preserve"> מחודש דצמבר 1992 עמ' 1009 </w:t>
      </w:r>
      <w:r>
        <w:rPr>
          <w:rFonts w:cs="FrankRuehl"/>
          <w:rtl/>
        </w:rPr>
        <w:t>–</w:t>
      </w:r>
      <w:r>
        <w:rPr>
          <w:rFonts w:cs="FrankRuehl" w:hint="cs"/>
          <w:rtl/>
        </w:rPr>
        <w:t xml:space="preserve"> תיקון מס' 12 (מס' 1383) תשנ"ג-1992; תחילתו ביום 30.12.1992.</w:t>
      </w:r>
    </w:p>
    <w:p w14:paraId="189A757F"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C35B2">
          <w:rPr>
            <w:rStyle w:val="Hyperlink"/>
            <w:rFonts w:cs="FrankRuehl" w:hint="cs"/>
            <w:rtl/>
          </w:rPr>
          <w:t>קובץ המנשרים מס' 145</w:t>
        </w:r>
      </w:hyperlink>
      <w:r>
        <w:rPr>
          <w:rFonts w:cs="FrankRuehl" w:hint="cs"/>
          <w:rtl/>
        </w:rPr>
        <w:t xml:space="preserve"> מחודש פברואר 1993 עמ' 1097 </w:t>
      </w:r>
      <w:r>
        <w:rPr>
          <w:rFonts w:cs="FrankRuehl"/>
          <w:rtl/>
        </w:rPr>
        <w:t>–</w:t>
      </w:r>
      <w:r>
        <w:rPr>
          <w:rFonts w:cs="FrankRuehl" w:hint="cs"/>
          <w:rtl/>
        </w:rPr>
        <w:t xml:space="preserve"> תיקון מס' 13 (מס' 1388) תשנ"ג-1993; תחילתו ביום 16.2.1993.</w:t>
      </w:r>
    </w:p>
    <w:p w14:paraId="789A36FD"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6861E7">
          <w:rPr>
            <w:rStyle w:val="Hyperlink"/>
            <w:rFonts w:cs="FrankRuehl" w:hint="cs"/>
            <w:rtl/>
          </w:rPr>
          <w:t>קובץ המנשרים מס' 158</w:t>
        </w:r>
      </w:hyperlink>
      <w:r>
        <w:rPr>
          <w:rFonts w:cs="FrankRuehl" w:hint="cs"/>
          <w:rtl/>
        </w:rPr>
        <w:t xml:space="preserve"> משנת 1995 עמ' 1699 </w:t>
      </w:r>
      <w:r>
        <w:rPr>
          <w:rFonts w:cs="FrankRuehl"/>
          <w:rtl/>
        </w:rPr>
        <w:t>–</w:t>
      </w:r>
      <w:r>
        <w:rPr>
          <w:rFonts w:cs="FrankRuehl" w:hint="cs"/>
          <w:rtl/>
        </w:rPr>
        <w:t xml:space="preserve"> תיקון מס' 14 (מס' 1415) תשנ"ה-1994; תחילתו ביום 24.9.1994.</w:t>
      </w:r>
    </w:p>
    <w:p w14:paraId="4F3C8E68"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800D8C">
          <w:rPr>
            <w:rStyle w:val="Hyperlink"/>
            <w:rFonts w:cs="FrankRuehl" w:hint="cs"/>
            <w:rtl/>
          </w:rPr>
          <w:t>קובץ המנשרים מס' 172</w:t>
        </w:r>
      </w:hyperlink>
      <w:r>
        <w:rPr>
          <w:rFonts w:cs="FrankRuehl" w:hint="cs"/>
          <w:rtl/>
        </w:rPr>
        <w:t xml:space="preserve"> משנת 1997 עמ' 2217 </w:t>
      </w:r>
      <w:r>
        <w:rPr>
          <w:rFonts w:cs="FrankRuehl"/>
          <w:rtl/>
        </w:rPr>
        <w:t>–</w:t>
      </w:r>
      <w:r>
        <w:rPr>
          <w:rFonts w:cs="FrankRuehl" w:hint="cs"/>
          <w:rtl/>
        </w:rPr>
        <w:t xml:space="preserve"> תיקון מס' 15 (מס' 1448) תשנ"ז-1997; תחילתו ביום 12.1.1997.</w:t>
      </w:r>
    </w:p>
    <w:p w14:paraId="6130076B" w14:textId="77777777" w:rsidR="004001D2" w:rsidRDefault="004001D2" w:rsidP="009842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B87CC9">
          <w:rPr>
            <w:rStyle w:val="Hyperlink"/>
            <w:rFonts w:cs="FrankRuehl" w:hint="cs"/>
            <w:rtl/>
          </w:rPr>
          <w:t>קובץ המנשרים מס' 181</w:t>
        </w:r>
      </w:hyperlink>
      <w:r>
        <w:rPr>
          <w:rFonts w:cs="FrankRuehl" w:hint="cs"/>
          <w:rtl/>
        </w:rPr>
        <w:t xml:space="preserve"> משנת 1998 עמ' 2441 </w:t>
      </w:r>
      <w:r>
        <w:rPr>
          <w:rFonts w:cs="FrankRuehl"/>
          <w:rtl/>
        </w:rPr>
        <w:t>–</w:t>
      </w:r>
      <w:r>
        <w:rPr>
          <w:rFonts w:cs="FrankRuehl" w:hint="cs"/>
          <w:rtl/>
        </w:rPr>
        <w:t xml:space="preserve"> תיקון מס' 16 (מס' 1458) תשנ"ח-1998; תחילתו ביום 13.10.1998.</w:t>
      </w:r>
    </w:p>
    <w:p w14:paraId="0A997355" w14:textId="77777777" w:rsidR="004001D2" w:rsidRDefault="004001D2" w:rsidP="008B45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950001">
          <w:rPr>
            <w:rStyle w:val="Hyperlink"/>
            <w:rFonts w:cs="FrankRuehl" w:hint="cs"/>
            <w:rtl/>
          </w:rPr>
          <w:t>קובץ המנשרים מס' 200</w:t>
        </w:r>
      </w:hyperlink>
      <w:r>
        <w:rPr>
          <w:rFonts w:cs="FrankRuehl" w:hint="cs"/>
          <w:rtl/>
        </w:rPr>
        <w:t xml:space="preserve"> מחודש מאי 2003 עמ' 3232 </w:t>
      </w:r>
      <w:r>
        <w:rPr>
          <w:rFonts w:cs="FrankRuehl"/>
          <w:rtl/>
        </w:rPr>
        <w:t>–</w:t>
      </w:r>
      <w:r>
        <w:rPr>
          <w:rFonts w:cs="FrankRuehl" w:hint="cs"/>
          <w:rtl/>
        </w:rPr>
        <w:t xml:space="preserve"> תיקון מס' 17 (מס' 1516) תשס"ג-2002; תוקפו מיום 19.9.2002 עד יום 31.1.2004</w:t>
      </w:r>
      <w:r w:rsidR="00525EE0">
        <w:rPr>
          <w:rFonts w:cs="FrankRuehl" w:hint="cs"/>
          <w:rtl/>
        </w:rPr>
        <w:t>, מיום 7.11.2004 עד יום 31.12.2007 (הוארך בתיקונים</w:t>
      </w:r>
      <w:r>
        <w:rPr>
          <w:rFonts w:cs="FrankRuehl" w:hint="cs"/>
          <w:rtl/>
        </w:rPr>
        <w:t xml:space="preserve"> מס' 18</w:t>
      </w:r>
      <w:r w:rsidR="00525EE0">
        <w:rPr>
          <w:rFonts w:cs="FrankRuehl" w:hint="cs"/>
          <w:rtl/>
        </w:rPr>
        <w:t xml:space="preserve"> עד מס' 22</w:t>
      </w:r>
      <w:r>
        <w:rPr>
          <w:rFonts w:cs="FrankRuehl" w:hint="cs"/>
          <w:rtl/>
        </w:rPr>
        <w:t>).</w:t>
      </w:r>
    </w:p>
    <w:p w14:paraId="3BEA4717" w14:textId="77777777" w:rsidR="004001D2" w:rsidRDefault="004001D2" w:rsidP="006C4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E56DC8">
          <w:rPr>
            <w:rStyle w:val="Hyperlink"/>
            <w:rFonts w:cs="FrankRuehl" w:hint="cs"/>
            <w:rtl/>
          </w:rPr>
          <w:t>קובץ המנשרים מס' 207</w:t>
        </w:r>
      </w:hyperlink>
      <w:r>
        <w:rPr>
          <w:rFonts w:cs="FrankRuehl" w:hint="cs"/>
          <w:rtl/>
        </w:rPr>
        <w:t xml:space="preserve"> מחודש ינואר 2006 עמ' 3537 </w:t>
      </w:r>
      <w:r>
        <w:rPr>
          <w:rFonts w:cs="FrankRuehl"/>
          <w:rtl/>
        </w:rPr>
        <w:t>–</w:t>
      </w:r>
      <w:r>
        <w:rPr>
          <w:rFonts w:cs="FrankRuehl" w:hint="cs"/>
          <w:rtl/>
        </w:rPr>
        <w:t xml:space="preserve"> תיקון מס' 18 (מס' 1534) תשס"ג-2003; תחילתו ביום 25.9.2003.</w:t>
      </w:r>
    </w:p>
    <w:p w14:paraId="25B61493" w14:textId="77777777" w:rsidR="004001D2" w:rsidRDefault="004001D2" w:rsidP="00E56D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E56DC8">
          <w:rPr>
            <w:rStyle w:val="Hyperlink"/>
            <w:rFonts w:cs="FrankRuehl" w:hint="cs"/>
            <w:rtl/>
          </w:rPr>
          <w:t>קובץ המנשרים מס' 207</w:t>
        </w:r>
      </w:hyperlink>
      <w:r>
        <w:rPr>
          <w:rFonts w:cs="FrankRuehl" w:hint="cs"/>
          <w:rtl/>
        </w:rPr>
        <w:t xml:space="preserve"> מחודש ינואר 2006 עמ' 3542 </w:t>
      </w:r>
      <w:r>
        <w:rPr>
          <w:rFonts w:cs="FrankRuehl"/>
          <w:rtl/>
        </w:rPr>
        <w:t>–</w:t>
      </w:r>
      <w:r>
        <w:rPr>
          <w:rFonts w:cs="FrankRuehl" w:hint="cs"/>
          <w:rtl/>
        </w:rPr>
        <w:t xml:space="preserve"> תיקון מס' 19 (מס' 1538) תשס"ג-2003; תחילתו ביום 22.12.2003.</w:t>
      </w:r>
    </w:p>
    <w:p w14:paraId="55400F5D" w14:textId="77777777" w:rsidR="004001D2" w:rsidRDefault="004001D2" w:rsidP="00525E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001C86">
          <w:rPr>
            <w:rStyle w:val="Hyperlink"/>
            <w:rFonts w:cs="FrankRuehl" w:hint="cs"/>
            <w:rtl/>
          </w:rPr>
          <w:t>קובץ המנשרים מס' 208</w:t>
        </w:r>
      </w:hyperlink>
      <w:r>
        <w:rPr>
          <w:rFonts w:cs="FrankRuehl" w:hint="cs"/>
          <w:rtl/>
        </w:rPr>
        <w:t xml:space="preserve"> מחודש ינואר 2006 עמ' 3738 </w:t>
      </w:r>
      <w:r>
        <w:rPr>
          <w:rFonts w:cs="FrankRuehl"/>
          <w:rtl/>
        </w:rPr>
        <w:t>–</w:t>
      </w:r>
      <w:r>
        <w:rPr>
          <w:rFonts w:cs="FrankRuehl" w:hint="cs"/>
          <w:rtl/>
        </w:rPr>
        <w:t xml:space="preserve"> תיקון מס' 20 (מס' 1552) תשס"ה-2004; </w:t>
      </w:r>
      <w:r w:rsidR="00525EE0">
        <w:rPr>
          <w:rFonts w:cs="FrankRuehl" w:hint="cs"/>
          <w:rtl/>
        </w:rPr>
        <w:t>תחילתו ביום</w:t>
      </w:r>
      <w:r>
        <w:rPr>
          <w:rFonts w:cs="FrankRuehl" w:hint="cs"/>
          <w:rtl/>
        </w:rPr>
        <w:t xml:space="preserve"> 7.11.2004.</w:t>
      </w:r>
    </w:p>
    <w:p w14:paraId="159A32F6" w14:textId="77777777" w:rsidR="004001D2" w:rsidRDefault="004001D2" w:rsidP="00001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4001D2">
          <w:rPr>
            <w:rStyle w:val="Hyperlink"/>
            <w:rFonts w:cs="FrankRuehl" w:hint="cs"/>
            <w:rtl/>
          </w:rPr>
          <w:t>קובץ המנשרים מס' 210</w:t>
        </w:r>
      </w:hyperlink>
      <w:r>
        <w:rPr>
          <w:rFonts w:cs="FrankRuehl" w:hint="cs"/>
          <w:rtl/>
        </w:rPr>
        <w:t xml:space="preserve"> מחודש ינואר 2006 עמ' 4061 </w:t>
      </w:r>
      <w:r>
        <w:rPr>
          <w:rFonts w:cs="FrankRuehl"/>
          <w:rtl/>
        </w:rPr>
        <w:t>–</w:t>
      </w:r>
      <w:r>
        <w:rPr>
          <w:rFonts w:cs="FrankRuehl" w:hint="cs"/>
          <w:rtl/>
        </w:rPr>
        <w:t xml:space="preserve"> תיקון מס' 21 (מס' 1575) תשס"ו-2005; תחילתו ביום 6.11.2005.</w:t>
      </w:r>
    </w:p>
    <w:p w14:paraId="57A1C87B" w14:textId="77777777" w:rsidR="00525EE0" w:rsidRDefault="00525EE0" w:rsidP="00001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525EE0">
          <w:rPr>
            <w:rStyle w:val="Hyperlink"/>
            <w:rFonts w:cs="FrankRuehl" w:hint="cs"/>
            <w:rtl/>
          </w:rPr>
          <w:t>קובץ המנשרים מס' 218</w:t>
        </w:r>
      </w:hyperlink>
      <w:r>
        <w:rPr>
          <w:rFonts w:cs="FrankRuehl" w:hint="cs"/>
          <w:rtl/>
        </w:rPr>
        <w:t xml:space="preserve"> מחודש מרץ 2007 עמ' 4387 </w:t>
      </w:r>
      <w:r>
        <w:rPr>
          <w:rFonts w:cs="FrankRuehl"/>
          <w:rtl/>
        </w:rPr>
        <w:t>–</w:t>
      </w:r>
      <w:r>
        <w:rPr>
          <w:rFonts w:cs="FrankRuehl" w:hint="cs"/>
          <w:rtl/>
        </w:rPr>
        <w:t xml:space="preserve"> תיקון מס' 22 (מס' 1582) תשס"ז-2006; תחילתו ביום 31.12.2006.</w:t>
      </w:r>
    </w:p>
    <w:p w14:paraId="7494EA9A" w14:textId="77777777" w:rsidR="00D233A3" w:rsidRDefault="00D233A3" w:rsidP="00001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D233A3">
          <w:rPr>
            <w:rStyle w:val="Hyperlink"/>
            <w:rFonts w:cs="FrankRuehl" w:hint="cs"/>
            <w:rtl/>
          </w:rPr>
          <w:t>קובץ המנשרים מס' 232</w:t>
        </w:r>
      </w:hyperlink>
      <w:r>
        <w:rPr>
          <w:rFonts w:cs="FrankRuehl" w:hint="cs"/>
          <w:rtl/>
        </w:rPr>
        <w:t xml:space="preserve"> מחודש אוקטובר 2009 עמ' 5717 </w:t>
      </w:r>
      <w:r>
        <w:rPr>
          <w:rFonts w:cs="FrankRuehl"/>
          <w:rtl/>
        </w:rPr>
        <w:t>–</w:t>
      </w:r>
      <w:r>
        <w:rPr>
          <w:rFonts w:cs="FrankRuehl" w:hint="cs"/>
          <w:rtl/>
        </w:rPr>
        <w:t xml:space="preserve"> תיקון מס' 23 (מס' 1643) תשס"ט-2009; תחילתו ביום 29.7.2009.</w:t>
      </w:r>
    </w:p>
    <w:p w14:paraId="0FF90092" w14:textId="77777777" w:rsidR="00AD0086" w:rsidRDefault="00AD0086" w:rsidP="00AD00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7E3F28" w:rsidRPr="00AD0086">
          <w:rPr>
            <w:rStyle w:val="Hyperlink"/>
            <w:rFonts w:cs="FrankRuehl" w:hint="cs"/>
            <w:rtl/>
          </w:rPr>
          <w:t>קובץ המנשרים מס' 241</w:t>
        </w:r>
      </w:hyperlink>
      <w:r w:rsidR="007E3F28">
        <w:rPr>
          <w:rFonts w:cs="FrankRuehl" w:hint="cs"/>
          <w:rtl/>
        </w:rPr>
        <w:t xml:space="preserve"> מחודש יולי 2014 עמ' 7052 </w:t>
      </w:r>
      <w:r w:rsidR="007E3F28">
        <w:rPr>
          <w:rFonts w:cs="FrankRuehl"/>
          <w:rtl/>
        </w:rPr>
        <w:t>–</w:t>
      </w:r>
      <w:r w:rsidR="007E3F28">
        <w:rPr>
          <w:rFonts w:cs="FrankRuehl" w:hint="cs"/>
          <w:rtl/>
        </w:rPr>
        <w:t xml:space="preserve"> תיקון מס' 24 (מס' 1734) תשע"ד-2014; תחילתו ביום 20.3.2014.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40F2" w14:textId="77777777"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E6F4806"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2AEC4B"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FD91" w14:textId="77777777" w:rsidR="004001D2" w:rsidRDefault="004001D2" w:rsidP="005F4EC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הסדרת השמירה בישובים (יהודה והשומרון) (מס' 432), תשל"א-1971</w:t>
    </w:r>
  </w:p>
  <w:p w14:paraId="26648768"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AB71A0"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2923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41924"/>
    <w:rsid w:val="0004377E"/>
    <w:rsid w:val="00043FEA"/>
    <w:rsid w:val="00045240"/>
    <w:rsid w:val="000459EE"/>
    <w:rsid w:val="00061AC4"/>
    <w:rsid w:val="00063228"/>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4050"/>
    <w:rsid w:val="00112955"/>
    <w:rsid w:val="001243DB"/>
    <w:rsid w:val="001400F4"/>
    <w:rsid w:val="001402C1"/>
    <w:rsid w:val="00145B4F"/>
    <w:rsid w:val="001503EE"/>
    <w:rsid w:val="00154ECC"/>
    <w:rsid w:val="00166641"/>
    <w:rsid w:val="0017106F"/>
    <w:rsid w:val="001940AE"/>
    <w:rsid w:val="001A662D"/>
    <w:rsid w:val="001B1D02"/>
    <w:rsid w:val="001C18F6"/>
    <w:rsid w:val="001C35B2"/>
    <w:rsid w:val="001C4CFF"/>
    <w:rsid w:val="001D6DC7"/>
    <w:rsid w:val="001F59B3"/>
    <w:rsid w:val="00206913"/>
    <w:rsid w:val="002134B6"/>
    <w:rsid w:val="00233335"/>
    <w:rsid w:val="00237219"/>
    <w:rsid w:val="002416DF"/>
    <w:rsid w:val="00245C26"/>
    <w:rsid w:val="00252D55"/>
    <w:rsid w:val="00263D0C"/>
    <w:rsid w:val="002709CD"/>
    <w:rsid w:val="002748CB"/>
    <w:rsid w:val="0029382A"/>
    <w:rsid w:val="00294A20"/>
    <w:rsid w:val="002A1293"/>
    <w:rsid w:val="002A3236"/>
    <w:rsid w:val="002A3AE1"/>
    <w:rsid w:val="002B02AE"/>
    <w:rsid w:val="002B49D1"/>
    <w:rsid w:val="002B4BCC"/>
    <w:rsid w:val="002C0168"/>
    <w:rsid w:val="002C3DB1"/>
    <w:rsid w:val="002C6697"/>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74E4D"/>
    <w:rsid w:val="003919FD"/>
    <w:rsid w:val="003B6CCE"/>
    <w:rsid w:val="003C113E"/>
    <w:rsid w:val="003D0B27"/>
    <w:rsid w:val="003D6E5B"/>
    <w:rsid w:val="003E3B8E"/>
    <w:rsid w:val="004001D2"/>
    <w:rsid w:val="004151E8"/>
    <w:rsid w:val="004159A6"/>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22621"/>
    <w:rsid w:val="005244BD"/>
    <w:rsid w:val="00525EE0"/>
    <w:rsid w:val="00536F21"/>
    <w:rsid w:val="005405C4"/>
    <w:rsid w:val="0055334C"/>
    <w:rsid w:val="00557FFD"/>
    <w:rsid w:val="0056299E"/>
    <w:rsid w:val="00567A5F"/>
    <w:rsid w:val="00585FBA"/>
    <w:rsid w:val="005873A7"/>
    <w:rsid w:val="00590F2A"/>
    <w:rsid w:val="00592AB5"/>
    <w:rsid w:val="005A239F"/>
    <w:rsid w:val="005B4EE1"/>
    <w:rsid w:val="005C199B"/>
    <w:rsid w:val="005C23CD"/>
    <w:rsid w:val="005D6F8B"/>
    <w:rsid w:val="005E24AF"/>
    <w:rsid w:val="005E3A7A"/>
    <w:rsid w:val="005E6CC2"/>
    <w:rsid w:val="005F4EC8"/>
    <w:rsid w:val="005F6DFC"/>
    <w:rsid w:val="00605D2D"/>
    <w:rsid w:val="00610745"/>
    <w:rsid w:val="00615F45"/>
    <w:rsid w:val="00620D31"/>
    <w:rsid w:val="00623B3D"/>
    <w:rsid w:val="006300F2"/>
    <w:rsid w:val="00657A3C"/>
    <w:rsid w:val="006861E7"/>
    <w:rsid w:val="00686E66"/>
    <w:rsid w:val="0069076C"/>
    <w:rsid w:val="006A3983"/>
    <w:rsid w:val="006A5BED"/>
    <w:rsid w:val="006A6F7B"/>
    <w:rsid w:val="006C4092"/>
    <w:rsid w:val="006C6CCC"/>
    <w:rsid w:val="006E0323"/>
    <w:rsid w:val="006F436B"/>
    <w:rsid w:val="006F4817"/>
    <w:rsid w:val="006F4B89"/>
    <w:rsid w:val="007078DC"/>
    <w:rsid w:val="00714E84"/>
    <w:rsid w:val="00721820"/>
    <w:rsid w:val="00724833"/>
    <w:rsid w:val="00725BFF"/>
    <w:rsid w:val="0073631C"/>
    <w:rsid w:val="007454F1"/>
    <w:rsid w:val="00753D42"/>
    <w:rsid w:val="007541BB"/>
    <w:rsid w:val="0077635A"/>
    <w:rsid w:val="00786764"/>
    <w:rsid w:val="0079141B"/>
    <w:rsid w:val="007938EC"/>
    <w:rsid w:val="007A1B55"/>
    <w:rsid w:val="007A2EB5"/>
    <w:rsid w:val="007B25F0"/>
    <w:rsid w:val="007B43C3"/>
    <w:rsid w:val="007E3F28"/>
    <w:rsid w:val="007F4164"/>
    <w:rsid w:val="007F67C6"/>
    <w:rsid w:val="00800D8C"/>
    <w:rsid w:val="008025D3"/>
    <w:rsid w:val="00807158"/>
    <w:rsid w:val="0081644B"/>
    <w:rsid w:val="0083375A"/>
    <w:rsid w:val="0084355C"/>
    <w:rsid w:val="00845135"/>
    <w:rsid w:val="00850C1D"/>
    <w:rsid w:val="00851E27"/>
    <w:rsid w:val="00877473"/>
    <w:rsid w:val="008A2DE8"/>
    <w:rsid w:val="008B454A"/>
    <w:rsid w:val="008B7C95"/>
    <w:rsid w:val="008D1E61"/>
    <w:rsid w:val="008D35C3"/>
    <w:rsid w:val="008E6459"/>
    <w:rsid w:val="008F0438"/>
    <w:rsid w:val="008F3143"/>
    <w:rsid w:val="00912122"/>
    <w:rsid w:val="00915247"/>
    <w:rsid w:val="0091629A"/>
    <w:rsid w:val="00925FB2"/>
    <w:rsid w:val="0092680A"/>
    <w:rsid w:val="009406B9"/>
    <w:rsid w:val="009445EF"/>
    <w:rsid w:val="00950001"/>
    <w:rsid w:val="00961FAD"/>
    <w:rsid w:val="00970F43"/>
    <w:rsid w:val="0097505D"/>
    <w:rsid w:val="00983C74"/>
    <w:rsid w:val="00984264"/>
    <w:rsid w:val="009849B7"/>
    <w:rsid w:val="00990C80"/>
    <w:rsid w:val="00991650"/>
    <w:rsid w:val="00994909"/>
    <w:rsid w:val="009969BA"/>
    <w:rsid w:val="009A69A4"/>
    <w:rsid w:val="009B1729"/>
    <w:rsid w:val="009B5706"/>
    <w:rsid w:val="009E3552"/>
    <w:rsid w:val="009F34B1"/>
    <w:rsid w:val="00A01F3C"/>
    <w:rsid w:val="00A14BE1"/>
    <w:rsid w:val="00A25D1A"/>
    <w:rsid w:val="00A3025A"/>
    <w:rsid w:val="00A35E4E"/>
    <w:rsid w:val="00A42C9F"/>
    <w:rsid w:val="00A54A9E"/>
    <w:rsid w:val="00A5601F"/>
    <w:rsid w:val="00A575F1"/>
    <w:rsid w:val="00A600D0"/>
    <w:rsid w:val="00A60838"/>
    <w:rsid w:val="00A617EE"/>
    <w:rsid w:val="00A63333"/>
    <w:rsid w:val="00A943EC"/>
    <w:rsid w:val="00A94E01"/>
    <w:rsid w:val="00A94FAB"/>
    <w:rsid w:val="00A97D82"/>
    <w:rsid w:val="00AD0086"/>
    <w:rsid w:val="00AD0158"/>
    <w:rsid w:val="00AE3A57"/>
    <w:rsid w:val="00AF416A"/>
    <w:rsid w:val="00AF6FE4"/>
    <w:rsid w:val="00AF7691"/>
    <w:rsid w:val="00B13088"/>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110"/>
    <w:rsid w:val="00C96A3A"/>
    <w:rsid w:val="00CA2C24"/>
    <w:rsid w:val="00CA40EA"/>
    <w:rsid w:val="00CD30AB"/>
    <w:rsid w:val="00CE330A"/>
    <w:rsid w:val="00D049DA"/>
    <w:rsid w:val="00D06AF6"/>
    <w:rsid w:val="00D15B01"/>
    <w:rsid w:val="00D168BD"/>
    <w:rsid w:val="00D1758C"/>
    <w:rsid w:val="00D233A3"/>
    <w:rsid w:val="00D249BB"/>
    <w:rsid w:val="00D26A40"/>
    <w:rsid w:val="00D27C31"/>
    <w:rsid w:val="00D35D01"/>
    <w:rsid w:val="00D37B0E"/>
    <w:rsid w:val="00D441A3"/>
    <w:rsid w:val="00D544C6"/>
    <w:rsid w:val="00D615C5"/>
    <w:rsid w:val="00D62196"/>
    <w:rsid w:val="00D67CE4"/>
    <w:rsid w:val="00D731C3"/>
    <w:rsid w:val="00D8000E"/>
    <w:rsid w:val="00D83009"/>
    <w:rsid w:val="00D83289"/>
    <w:rsid w:val="00D85B2D"/>
    <w:rsid w:val="00DB05B0"/>
    <w:rsid w:val="00DB1C9D"/>
    <w:rsid w:val="00DB3D30"/>
    <w:rsid w:val="00DC5913"/>
    <w:rsid w:val="00DD7501"/>
    <w:rsid w:val="00DE3B99"/>
    <w:rsid w:val="00DF4FDF"/>
    <w:rsid w:val="00DF5A69"/>
    <w:rsid w:val="00E04CAA"/>
    <w:rsid w:val="00E06F7F"/>
    <w:rsid w:val="00E14277"/>
    <w:rsid w:val="00E20BE1"/>
    <w:rsid w:val="00E32A64"/>
    <w:rsid w:val="00E3363D"/>
    <w:rsid w:val="00E4757E"/>
    <w:rsid w:val="00E52DA1"/>
    <w:rsid w:val="00E5654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52A6"/>
    <w:rsid w:val="00F3673C"/>
    <w:rsid w:val="00F42D15"/>
    <w:rsid w:val="00F4476D"/>
    <w:rsid w:val="00F50A08"/>
    <w:rsid w:val="00F50A0E"/>
    <w:rsid w:val="00F639D6"/>
    <w:rsid w:val="00F73367"/>
    <w:rsid w:val="00F85063"/>
    <w:rsid w:val="00F9325B"/>
    <w:rsid w:val="00FA2AE8"/>
    <w:rsid w:val="00FA2F22"/>
    <w:rsid w:val="00FA3978"/>
    <w:rsid w:val="00FA78B2"/>
    <w:rsid w:val="00FB078F"/>
    <w:rsid w:val="00FB0ADF"/>
    <w:rsid w:val="00FC1058"/>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A6C8F6"/>
  <w15:chartTrackingRefBased/>
  <w15:docId w15:val="{57B96BC3-73AD-402F-8EFE-BA236649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70/zava-0241.pdf" TargetMode="External"/><Relationship Id="rId21" Type="http://schemas.openxmlformats.org/officeDocument/2006/relationships/hyperlink" Target="http://www.nevo.co.il/Law_word/law70/zava-0181.pdf" TargetMode="External"/><Relationship Id="rId42" Type="http://schemas.openxmlformats.org/officeDocument/2006/relationships/hyperlink" Target="http://www.nevo.co.il/Law_word/law70/zava-0137.pdf" TargetMode="External"/><Relationship Id="rId47" Type="http://schemas.openxmlformats.org/officeDocument/2006/relationships/hyperlink" Target="http://www.nevo.co.il/Law_word/law70/zava-0142.pdf" TargetMode="External"/><Relationship Id="rId63" Type="http://schemas.openxmlformats.org/officeDocument/2006/relationships/hyperlink" Target="http://www.nevo.co.il/Law_word/law70/zava-0181.pdf" TargetMode="External"/><Relationship Id="rId68" Type="http://schemas.openxmlformats.org/officeDocument/2006/relationships/hyperlink" Target="http://www.nevo.co.il/Law_word/law70/zava-0181.pdf" TargetMode="External"/><Relationship Id="rId2" Type="http://schemas.openxmlformats.org/officeDocument/2006/relationships/styles" Target="styles.xml"/><Relationship Id="rId16" Type="http://schemas.openxmlformats.org/officeDocument/2006/relationships/hyperlink" Target="http://www.nevo.co.il/Law_word/law70/zava-0241.pdf" TargetMode="External"/><Relationship Id="rId29" Type="http://schemas.openxmlformats.org/officeDocument/2006/relationships/hyperlink" Target="http://www.nevo.co.il/Law_word/law70/zava-0158.pdf" TargetMode="External"/><Relationship Id="rId11" Type="http://schemas.openxmlformats.org/officeDocument/2006/relationships/hyperlink" Target="http://www.nevo.co.il/Law_word/law70/zava-0207.pdf" TargetMode="External"/><Relationship Id="rId24" Type="http://schemas.openxmlformats.org/officeDocument/2006/relationships/hyperlink" Target="http://www.nevo.co.il/Law_word/law70/zava-0042.pdf" TargetMode="External"/><Relationship Id="rId32" Type="http://schemas.openxmlformats.org/officeDocument/2006/relationships/hyperlink" Target="http://www.nevo.co.il/Law_word/law70/zava-0207.pdf" TargetMode="External"/><Relationship Id="rId37" Type="http://schemas.openxmlformats.org/officeDocument/2006/relationships/hyperlink" Target="http://www.nevo.co.il/Law_word/law70/zava-0048.pdf" TargetMode="External"/><Relationship Id="rId40" Type="http://schemas.openxmlformats.org/officeDocument/2006/relationships/hyperlink" Target="http://www.nevo.co.il/Law_word/law70/zava-0048.pdf" TargetMode="External"/><Relationship Id="rId45" Type="http://schemas.openxmlformats.org/officeDocument/2006/relationships/hyperlink" Target="http://www.nevo.co.il/Law_word/law70/zava-0232.pdf" TargetMode="External"/><Relationship Id="rId53" Type="http://schemas.openxmlformats.org/officeDocument/2006/relationships/hyperlink" Target="http://www.nevo.co.il/Law_word/law70/zava-0075.pdf" TargetMode="External"/><Relationship Id="rId58" Type="http://schemas.openxmlformats.org/officeDocument/2006/relationships/hyperlink" Target="http://www.nevo.co.il/Law_word/law70/zava-0113.pdf" TargetMode="External"/><Relationship Id="rId66" Type="http://schemas.openxmlformats.org/officeDocument/2006/relationships/hyperlink" Target="http://www.nevo.co.il/Law_word/law70/zava-0137.pdf"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_word/law70/zava-0181.pdf" TargetMode="External"/><Relationship Id="rId19" Type="http://schemas.openxmlformats.org/officeDocument/2006/relationships/hyperlink" Target="http://www.nevo.co.il/Law_word/law70/zava-0042.pdf" TargetMode="External"/><Relationship Id="rId14" Type="http://schemas.openxmlformats.org/officeDocument/2006/relationships/hyperlink" Target="http://www.nevo.co.il/Law_word/law70/zava-0218.pdf" TargetMode="External"/><Relationship Id="rId22" Type="http://schemas.openxmlformats.org/officeDocument/2006/relationships/hyperlink" Target="http://www.nevo.co.il/Law_word/law70/zava-0038.pdf" TargetMode="External"/><Relationship Id="rId27" Type="http://schemas.openxmlformats.org/officeDocument/2006/relationships/hyperlink" Target="http://www.nevo.co.il/Law_word/law70/zava-0137.pdf" TargetMode="External"/><Relationship Id="rId30" Type="http://schemas.openxmlformats.org/officeDocument/2006/relationships/hyperlink" Target="http://www.nevo.co.il/Law_word/law70/zava-0241.pdf" TargetMode="External"/><Relationship Id="rId35" Type="http://schemas.openxmlformats.org/officeDocument/2006/relationships/hyperlink" Target="http://www.nevo.co.il/Law_word/law70/zava-0210.pdf" TargetMode="External"/><Relationship Id="rId43" Type="http://schemas.openxmlformats.org/officeDocument/2006/relationships/hyperlink" Target="http://www.nevo.co.il/Law_word/law70/zava-0145.pdf" TargetMode="External"/><Relationship Id="rId48" Type="http://schemas.openxmlformats.org/officeDocument/2006/relationships/hyperlink" Target="http://www.nevo.co.il/Law_word/law70/zava-0048.pdf" TargetMode="External"/><Relationship Id="rId56" Type="http://schemas.openxmlformats.org/officeDocument/2006/relationships/hyperlink" Target="http://www.nevo.co.il/Law_word/law70/zava-0046.pdf" TargetMode="External"/><Relationship Id="rId64" Type="http://schemas.openxmlformats.org/officeDocument/2006/relationships/hyperlink" Target="http://www.nevo.co.il/Law_word/law70/zava-0048.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70/zava-0232.pdf" TargetMode="External"/><Relationship Id="rId51" Type="http://schemas.openxmlformats.org/officeDocument/2006/relationships/hyperlink" Target="http://www.nevo.co.il/Law_word/law70/zava-0038.pdf"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70/zava-0208.pdf" TargetMode="External"/><Relationship Id="rId17" Type="http://schemas.openxmlformats.org/officeDocument/2006/relationships/hyperlink" Target="http://www.nevo.co.il/Law_word/law70/zava-0048.pdf" TargetMode="External"/><Relationship Id="rId25" Type="http://schemas.openxmlformats.org/officeDocument/2006/relationships/hyperlink" Target="http://www.nevo.co.il/Law_word/law70/zava-0046.pdf" TargetMode="External"/><Relationship Id="rId33" Type="http://schemas.openxmlformats.org/officeDocument/2006/relationships/hyperlink" Target="http://www.nevo.co.il/Law_word/law70/zava-0207.pdf" TargetMode="External"/><Relationship Id="rId38" Type="http://schemas.openxmlformats.org/officeDocument/2006/relationships/hyperlink" Target="http://www.nevo.co.il/Law_word/law70/zava-0057.pdf" TargetMode="External"/><Relationship Id="rId46" Type="http://schemas.openxmlformats.org/officeDocument/2006/relationships/hyperlink" Target="http://www.nevo.co.il/Law_word/law70/zava-0048.pdf" TargetMode="External"/><Relationship Id="rId59" Type="http://schemas.openxmlformats.org/officeDocument/2006/relationships/hyperlink" Target="http://www.nevo.co.il/Law_word/law70/zava-0038.pdf" TargetMode="External"/><Relationship Id="rId67" Type="http://schemas.openxmlformats.org/officeDocument/2006/relationships/hyperlink" Target="http://www.nevo.co.il/Law_word/law70/zava-0172.pdf" TargetMode="External"/><Relationship Id="rId20" Type="http://schemas.openxmlformats.org/officeDocument/2006/relationships/hyperlink" Target="http://www.nevo.co.il/Law_word/law70/zava-0046.pdf" TargetMode="External"/><Relationship Id="rId41" Type="http://schemas.openxmlformats.org/officeDocument/2006/relationships/hyperlink" Target="http://www.nevo.co.il/Law_word/law70/zava-0057.pdf" TargetMode="External"/><Relationship Id="rId54" Type="http://schemas.openxmlformats.org/officeDocument/2006/relationships/hyperlink" Target="http://www.nevo.co.il/Law_word/law70/zava-0132.pdf" TargetMode="External"/><Relationship Id="rId62" Type="http://schemas.openxmlformats.org/officeDocument/2006/relationships/hyperlink" Target="http://www.nevo.co.il/Law_word/law70/zava-0181.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033.pdf" TargetMode="External"/><Relationship Id="rId23" Type="http://schemas.openxmlformats.org/officeDocument/2006/relationships/hyperlink" Target="http://www.nevo.co.il/Law_word/law70/zava-0137.pdf" TargetMode="External"/><Relationship Id="rId28" Type="http://schemas.openxmlformats.org/officeDocument/2006/relationships/hyperlink" Target="http://www.nevo.co.il/Law_word/law70/zava-0143.pdf" TargetMode="External"/><Relationship Id="rId36" Type="http://schemas.openxmlformats.org/officeDocument/2006/relationships/hyperlink" Target="http://www.nevo.co.il/Law_word/law70/zava-0218.pdf" TargetMode="External"/><Relationship Id="rId49" Type="http://schemas.openxmlformats.org/officeDocument/2006/relationships/hyperlink" Target="http://www.nevo.co.il/Law_word/law70/zava-0137.pdf" TargetMode="External"/><Relationship Id="rId57" Type="http://schemas.openxmlformats.org/officeDocument/2006/relationships/hyperlink" Target="http://www.nevo.co.il/Law_word/law70/zava-0142.pdf" TargetMode="External"/><Relationship Id="rId10" Type="http://schemas.openxmlformats.org/officeDocument/2006/relationships/hyperlink" Target="http://www.nevo.co.il/Law_word/law70/zava-0207.pdf" TargetMode="External"/><Relationship Id="rId31" Type="http://schemas.openxmlformats.org/officeDocument/2006/relationships/hyperlink" Target="http://www.nevo.co.il/Law_word/law70/zava-0200.pdf" TargetMode="External"/><Relationship Id="rId44" Type="http://schemas.openxmlformats.org/officeDocument/2006/relationships/hyperlink" Target="http://www.nevo.co.il/Law_word/law70/zava-0172.pdf" TargetMode="External"/><Relationship Id="rId52" Type="http://schemas.openxmlformats.org/officeDocument/2006/relationships/hyperlink" Target="http://www.nevo.co.il/Law_word/law70/zava-0047.pdf" TargetMode="External"/><Relationship Id="rId60" Type="http://schemas.openxmlformats.org/officeDocument/2006/relationships/hyperlink" Target="http://www.nevo.co.il/Law_word/law70/zava-0137.pdf" TargetMode="External"/><Relationship Id="rId65" Type="http://schemas.openxmlformats.org/officeDocument/2006/relationships/hyperlink" Target="http://www.nevo.co.il/Law_word/law70/zava-0057.pdf"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200.pdf" TargetMode="External"/><Relationship Id="rId13" Type="http://schemas.openxmlformats.org/officeDocument/2006/relationships/hyperlink" Target="http://www.nevo.co.il/Law_word/law70/zava-0210.pdf" TargetMode="External"/><Relationship Id="rId18" Type="http://schemas.openxmlformats.org/officeDocument/2006/relationships/hyperlink" Target="http://www.nevo.co.il/Law_word/law70/zava-0057.pdf" TargetMode="External"/><Relationship Id="rId39" Type="http://schemas.openxmlformats.org/officeDocument/2006/relationships/hyperlink" Target="http://www.nevo.co.il/Law_word/law70/zava-0232.pdf" TargetMode="External"/><Relationship Id="rId34" Type="http://schemas.openxmlformats.org/officeDocument/2006/relationships/hyperlink" Target="http://www.nevo.co.il/Law_word/law70/zava-0208.pdf" TargetMode="External"/><Relationship Id="rId50" Type="http://schemas.openxmlformats.org/officeDocument/2006/relationships/hyperlink" Target="http://www.nevo.co.il/Law_word/law70/zava-0038.pdf" TargetMode="External"/><Relationship Id="rId55" Type="http://schemas.openxmlformats.org/officeDocument/2006/relationships/hyperlink" Target="http://www.nevo.co.il/Law_word/law70/zava-0042.pdf" TargetMode="External"/><Relationship Id="rId7" Type="http://schemas.openxmlformats.org/officeDocument/2006/relationships/hyperlink" Target="http://www.nevo.co.il/Law_word/law70/zava-0181.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48.pdf" TargetMode="External"/><Relationship Id="rId13" Type="http://schemas.openxmlformats.org/officeDocument/2006/relationships/hyperlink" Target="http://www.nevo.co.il/Law_word/law70/zava-0137.pdf" TargetMode="External"/><Relationship Id="rId18" Type="http://schemas.openxmlformats.org/officeDocument/2006/relationships/hyperlink" Target="http://www.nevo.co.il/Law_word/law70/zava-0172.pdf" TargetMode="External"/><Relationship Id="rId26" Type="http://schemas.openxmlformats.org/officeDocument/2006/relationships/hyperlink" Target="http://www.nevo.co.il/Law_word/law70/zava-0232.pdf" TargetMode="External"/><Relationship Id="rId3" Type="http://schemas.openxmlformats.org/officeDocument/2006/relationships/hyperlink" Target="http://www.nevo.co.il/Law_word/law70/zava-0038.pdf" TargetMode="External"/><Relationship Id="rId21" Type="http://schemas.openxmlformats.org/officeDocument/2006/relationships/hyperlink" Target="http://www.nevo.co.il/Law_word/law70/zava-0207.pdf" TargetMode="External"/><Relationship Id="rId7" Type="http://schemas.openxmlformats.org/officeDocument/2006/relationships/hyperlink" Target="http://www.nevo.co.il/Law_word/law70/zava-0047.pdf" TargetMode="External"/><Relationship Id="rId12" Type="http://schemas.openxmlformats.org/officeDocument/2006/relationships/hyperlink" Target="http://www.nevo.co.il/Law_word/law70/zava-0132.pdf" TargetMode="External"/><Relationship Id="rId17" Type="http://schemas.openxmlformats.org/officeDocument/2006/relationships/hyperlink" Target="http://www.nevo.co.il/Law_word/law70/zava-0158.pdf" TargetMode="External"/><Relationship Id="rId25" Type="http://schemas.openxmlformats.org/officeDocument/2006/relationships/hyperlink" Target="http://www.nevo.co.il/Law_word/law70/zava-0218.pdf" TargetMode="External"/><Relationship Id="rId2" Type="http://schemas.openxmlformats.org/officeDocument/2006/relationships/hyperlink" Target="http://www.nevo.co.il/Law_word/law70/zava-0033.pdf" TargetMode="External"/><Relationship Id="rId16" Type="http://schemas.openxmlformats.org/officeDocument/2006/relationships/hyperlink" Target="http://www.nevo.co.il/Law_word/law70/zava-0145.pdf" TargetMode="External"/><Relationship Id="rId20" Type="http://schemas.openxmlformats.org/officeDocument/2006/relationships/hyperlink" Target="http://www.nevo.co.il/Law_word/law70/zava-0200.pdf" TargetMode="External"/><Relationship Id="rId1" Type="http://schemas.openxmlformats.org/officeDocument/2006/relationships/hyperlink" Target="http://www.nevo.co.il/Law_word/law70/zava-0028.pdf" TargetMode="External"/><Relationship Id="rId6" Type="http://schemas.openxmlformats.org/officeDocument/2006/relationships/hyperlink" Target="http://www.nevo.co.il/Law_word/law70/zava-0047.pdf" TargetMode="External"/><Relationship Id="rId11" Type="http://schemas.openxmlformats.org/officeDocument/2006/relationships/hyperlink" Target="http://www.nevo.co.il/Law_word/law70/zava-0113.pdf" TargetMode="External"/><Relationship Id="rId24" Type="http://schemas.openxmlformats.org/officeDocument/2006/relationships/hyperlink" Target="http://www.nevo.co.il/Law_word/law70/zava-0210.pdf" TargetMode="External"/><Relationship Id="rId5" Type="http://schemas.openxmlformats.org/officeDocument/2006/relationships/hyperlink" Target="http://www.nevo.co.il/Law_word/law70/zava-0046.pdf" TargetMode="External"/><Relationship Id="rId15" Type="http://schemas.openxmlformats.org/officeDocument/2006/relationships/hyperlink" Target="http://www.nevo.co.il/Law_word/law70/zava-0143.pdf" TargetMode="External"/><Relationship Id="rId23" Type="http://schemas.openxmlformats.org/officeDocument/2006/relationships/hyperlink" Target="http://www.nevo.co.il/Law_word/law70/zava-0208.pdf" TargetMode="External"/><Relationship Id="rId10" Type="http://schemas.openxmlformats.org/officeDocument/2006/relationships/hyperlink" Target="http://www.nevo.co.il/Law_word/law70/zava-0075.pdf" TargetMode="External"/><Relationship Id="rId19" Type="http://schemas.openxmlformats.org/officeDocument/2006/relationships/hyperlink" Target="http://www.nevo.co.il/Law_word/law70/zava-0181.pdf" TargetMode="External"/><Relationship Id="rId4" Type="http://schemas.openxmlformats.org/officeDocument/2006/relationships/hyperlink" Target="http://www.nevo.co.il/Law_word/law70/zava-0042.pdf" TargetMode="External"/><Relationship Id="rId9" Type="http://schemas.openxmlformats.org/officeDocument/2006/relationships/hyperlink" Target="http://www.nevo.co.il/Law_word/law70/zava-0057.pdf" TargetMode="External"/><Relationship Id="rId14" Type="http://schemas.openxmlformats.org/officeDocument/2006/relationships/hyperlink" Target="http://www.nevo.co.il/Law_word/law70/zava-0142.pdf" TargetMode="External"/><Relationship Id="rId22" Type="http://schemas.openxmlformats.org/officeDocument/2006/relationships/hyperlink" Target="http://www.nevo.co.il/Law_word/law70/zava-0207.pdf" TargetMode="External"/><Relationship Id="rId27" Type="http://schemas.openxmlformats.org/officeDocument/2006/relationships/hyperlink" Target="http://www.nevo.co.il/Law_word/law70/zava-02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5897</Words>
  <Characters>33616</Characters>
  <Application>Microsoft Office Word</Application>
  <DocSecurity>4</DocSecurity>
  <Lines>280</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39435</CharactersWithSpaces>
  <SharedDoc>false</SharedDoc>
  <HLinks>
    <vt:vector size="690" baseType="variant">
      <vt:variant>
        <vt:i4>393283</vt:i4>
      </vt:variant>
      <vt:variant>
        <vt:i4>423</vt:i4>
      </vt:variant>
      <vt:variant>
        <vt:i4>0</vt:i4>
      </vt:variant>
      <vt:variant>
        <vt:i4>5</vt:i4>
      </vt:variant>
      <vt:variant>
        <vt:lpwstr>http://www.nevo.co.il/advertisements/nevo-100.doc</vt:lpwstr>
      </vt:variant>
      <vt:variant>
        <vt:lpwstr/>
      </vt:variant>
      <vt:variant>
        <vt:i4>1900657</vt:i4>
      </vt:variant>
      <vt:variant>
        <vt:i4>420</vt:i4>
      </vt:variant>
      <vt:variant>
        <vt:i4>0</vt:i4>
      </vt:variant>
      <vt:variant>
        <vt:i4>5</vt:i4>
      </vt:variant>
      <vt:variant>
        <vt:lpwstr>http://www.nevo.co.il/Law_word/law70/zava-0181.pdf</vt:lpwstr>
      </vt:variant>
      <vt:variant>
        <vt:lpwstr/>
      </vt:variant>
      <vt:variant>
        <vt:i4>1966206</vt:i4>
      </vt:variant>
      <vt:variant>
        <vt:i4>330</vt:i4>
      </vt:variant>
      <vt:variant>
        <vt:i4>0</vt:i4>
      </vt:variant>
      <vt:variant>
        <vt:i4>5</vt:i4>
      </vt:variant>
      <vt:variant>
        <vt:lpwstr>http://www.nevo.co.il/Law_word/law70/zava-0172.pdf</vt:lpwstr>
      </vt:variant>
      <vt:variant>
        <vt:lpwstr/>
      </vt:variant>
      <vt:variant>
        <vt:i4>1769594</vt:i4>
      </vt:variant>
      <vt:variant>
        <vt:i4>327</vt:i4>
      </vt:variant>
      <vt:variant>
        <vt:i4>0</vt:i4>
      </vt:variant>
      <vt:variant>
        <vt:i4>5</vt:i4>
      </vt:variant>
      <vt:variant>
        <vt:lpwstr>http://www.nevo.co.il/Law_word/law70/zava-0137.pdf</vt:lpwstr>
      </vt:variant>
      <vt:variant>
        <vt:lpwstr/>
      </vt:variant>
      <vt:variant>
        <vt:i4>1704060</vt:i4>
      </vt:variant>
      <vt:variant>
        <vt:i4>324</vt:i4>
      </vt:variant>
      <vt:variant>
        <vt:i4>0</vt:i4>
      </vt:variant>
      <vt:variant>
        <vt:i4>5</vt:i4>
      </vt:variant>
      <vt:variant>
        <vt:lpwstr>http://www.nevo.co.il/Law_word/law70/zava-0057.pdf</vt:lpwstr>
      </vt:variant>
      <vt:variant>
        <vt:lpwstr/>
      </vt:variant>
      <vt:variant>
        <vt:i4>1376381</vt:i4>
      </vt:variant>
      <vt:variant>
        <vt:i4>321</vt:i4>
      </vt:variant>
      <vt:variant>
        <vt:i4>0</vt:i4>
      </vt:variant>
      <vt:variant>
        <vt:i4>5</vt:i4>
      </vt:variant>
      <vt:variant>
        <vt:lpwstr>http://www.nevo.co.il/Law_word/law70/zava-0048.pdf</vt:lpwstr>
      </vt:variant>
      <vt:variant>
        <vt:lpwstr/>
      </vt:variant>
      <vt:variant>
        <vt:i4>1900657</vt:i4>
      </vt:variant>
      <vt:variant>
        <vt:i4>318</vt:i4>
      </vt:variant>
      <vt:variant>
        <vt:i4>0</vt:i4>
      </vt:variant>
      <vt:variant>
        <vt:i4>5</vt:i4>
      </vt:variant>
      <vt:variant>
        <vt:lpwstr>http://www.nevo.co.il/Law_word/law70/zava-0181.pdf</vt:lpwstr>
      </vt:variant>
      <vt:variant>
        <vt:lpwstr/>
      </vt:variant>
      <vt:variant>
        <vt:i4>1900657</vt:i4>
      </vt:variant>
      <vt:variant>
        <vt:i4>315</vt:i4>
      </vt:variant>
      <vt:variant>
        <vt:i4>0</vt:i4>
      </vt:variant>
      <vt:variant>
        <vt:i4>5</vt:i4>
      </vt:variant>
      <vt:variant>
        <vt:lpwstr>http://www.nevo.co.il/Law_word/law70/zava-0181.pdf</vt:lpwstr>
      </vt:variant>
      <vt:variant>
        <vt:lpwstr/>
      </vt:variant>
      <vt:variant>
        <vt:i4>1900657</vt:i4>
      </vt:variant>
      <vt:variant>
        <vt:i4>312</vt:i4>
      </vt:variant>
      <vt:variant>
        <vt:i4>0</vt:i4>
      </vt:variant>
      <vt:variant>
        <vt:i4>5</vt:i4>
      </vt:variant>
      <vt:variant>
        <vt:lpwstr>http://www.nevo.co.il/Law_word/law70/zava-0181.pdf</vt:lpwstr>
      </vt:variant>
      <vt:variant>
        <vt:lpwstr/>
      </vt:variant>
      <vt:variant>
        <vt:i4>1769594</vt:i4>
      </vt:variant>
      <vt:variant>
        <vt:i4>309</vt:i4>
      </vt:variant>
      <vt:variant>
        <vt:i4>0</vt:i4>
      </vt:variant>
      <vt:variant>
        <vt:i4>5</vt:i4>
      </vt:variant>
      <vt:variant>
        <vt:lpwstr>http://www.nevo.co.il/Law_word/law70/zava-0137.pdf</vt:lpwstr>
      </vt:variant>
      <vt:variant>
        <vt:lpwstr/>
      </vt:variant>
      <vt:variant>
        <vt:i4>1376378</vt:i4>
      </vt:variant>
      <vt:variant>
        <vt:i4>306</vt:i4>
      </vt:variant>
      <vt:variant>
        <vt:i4>0</vt:i4>
      </vt:variant>
      <vt:variant>
        <vt:i4>5</vt:i4>
      </vt:variant>
      <vt:variant>
        <vt:lpwstr>http://www.nevo.co.il/Law_word/law70/zava-0038.pdf</vt:lpwstr>
      </vt:variant>
      <vt:variant>
        <vt:lpwstr/>
      </vt:variant>
      <vt:variant>
        <vt:i4>2031736</vt:i4>
      </vt:variant>
      <vt:variant>
        <vt:i4>303</vt:i4>
      </vt:variant>
      <vt:variant>
        <vt:i4>0</vt:i4>
      </vt:variant>
      <vt:variant>
        <vt:i4>5</vt:i4>
      </vt:variant>
      <vt:variant>
        <vt:lpwstr>http://www.nevo.co.il/Law_word/law70/zava-0113.pdf</vt:lpwstr>
      </vt:variant>
      <vt:variant>
        <vt:lpwstr/>
      </vt:variant>
      <vt:variant>
        <vt:i4>1966205</vt:i4>
      </vt:variant>
      <vt:variant>
        <vt:i4>300</vt:i4>
      </vt:variant>
      <vt:variant>
        <vt:i4>0</vt:i4>
      </vt:variant>
      <vt:variant>
        <vt:i4>5</vt:i4>
      </vt:variant>
      <vt:variant>
        <vt:lpwstr>http://www.nevo.co.il/Law_word/law70/zava-0142.pdf</vt:lpwstr>
      </vt:variant>
      <vt:variant>
        <vt:lpwstr/>
      </vt:variant>
      <vt:variant>
        <vt:i4>1769597</vt:i4>
      </vt:variant>
      <vt:variant>
        <vt:i4>297</vt:i4>
      </vt:variant>
      <vt:variant>
        <vt:i4>0</vt:i4>
      </vt:variant>
      <vt:variant>
        <vt:i4>5</vt:i4>
      </vt:variant>
      <vt:variant>
        <vt:lpwstr>http://www.nevo.co.il/Law_word/law70/zava-0046.pdf</vt:lpwstr>
      </vt:variant>
      <vt:variant>
        <vt:lpwstr/>
      </vt:variant>
      <vt:variant>
        <vt:i4>2031741</vt:i4>
      </vt:variant>
      <vt:variant>
        <vt:i4>294</vt:i4>
      </vt:variant>
      <vt:variant>
        <vt:i4>0</vt:i4>
      </vt:variant>
      <vt:variant>
        <vt:i4>5</vt:i4>
      </vt:variant>
      <vt:variant>
        <vt:lpwstr>http://www.nevo.co.il/Law_word/law70/zava-0042.pdf</vt:lpwstr>
      </vt:variant>
      <vt:variant>
        <vt:lpwstr/>
      </vt:variant>
      <vt:variant>
        <vt:i4>1966202</vt:i4>
      </vt:variant>
      <vt:variant>
        <vt:i4>291</vt:i4>
      </vt:variant>
      <vt:variant>
        <vt:i4>0</vt:i4>
      </vt:variant>
      <vt:variant>
        <vt:i4>5</vt:i4>
      </vt:variant>
      <vt:variant>
        <vt:lpwstr>http://www.nevo.co.il/Law_word/law70/zava-0132.pdf</vt:lpwstr>
      </vt:variant>
      <vt:variant>
        <vt:lpwstr/>
      </vt:variant>
      <vt:variant>
        <vt:i4>1572990</vt:i4>
      </vt:variant>
      <vt:variant>
        <vt:i4>288</vt:i4>
      </vt:variant>
      <vt:variant>
        <vt:i4>0</vt:i4>
      </vt:variant>
      <vt:variant>
        <vt:i4>5</vt:i4>
      </vt:variant>
      <vt:variant>
        <vt:lpwstr>http://www.nevo.co.il/Law_word/law70/zava-0075.pdf</vt:lpwstr>
      </vt:variant>
      <vt:variant>
        <vt:lpwstr/>
      </vt:variant>
      <vt:variant>
        <vt:i4>1704061</vt:i4>
      </vt:variant>
      <vt:variant>
        <vt:i4>285</vt:i4>
      </vt:variant>
      <vt:variant>
        <vt:i4>0</vt:i4>
      </vt:variant>
      <vt:variant>
        <vt:i4>5</vt:i4>
      </vt:variant>
      <vt:variant>
        <vt:lpwstr>http://www.nevo.co.il/Law_word/law70/zava-0047.pdf</vt:lpwstr>
      </vt:variant>
      <vt:variant>
        <vt:lpwstr/>
      </vt:variant>
      <vt:variant>
        <vt:i4>1376378</vt:i4>
      </vt:variant>
      <vt:variant>
        <vt:i4>282</vt:i4>
      </vt:variant>
      <vt:variant>
        <vt:i4>0</vt:i4>
      </vt:variant>
      <vt:variant>
        <vt:i4>5</vt:i4>
      </vt:variant>
      <vt:variant>
        <vt:lpwstr>http://www.nevo.co.il/Law_word/law70/zava-0038.pdf</vt:lpwstr>
      </vt:variant>
      <vt:variant>
        <vt:lpwstr/>
      </vt:variant>
      <vt:variant>
        <vt:i4>1376378</vt:i4>
      </vt:variant>
      <vt:variant>
        <vt:i4>279</vt:i4>
      </vt:variant>
      <vt:variant>
        <vt:i4>0</vt:i4>
      </vt:variant>
      <vt:variant>
        <vt:i4>5</vt:i4>
      </vt:variant>
      <vt:variant>
        <vt:lpwstr>http://www.nevo.co.il/Law_word/law70/zava-0038.pdf</vt:lpwstr>
      </vt:variant>
      <vt:variant>
        <vt:lpwstr/>
      </vt:variant>
      <vt:variant>
        <vt:i4>1769594</vt:i4>
      </vt:variant>
      <vt:variant>
        <vt:i4>276</vt:i4>
      </vt:variant>
      <vt:variant>
        <vt:i4>0</vt:i4>
      </vt:variant>
      <vt:variant>
        <vt:i4>5</vt:i4>
      </vt:variant>
      <vt:variant>
        <vt:lpwstr>http://www.nevo.co.il/Law_word/law70/zava-0137.pdf</vt:lpwstr>
      </vt:variant>
      <vt:variant>
        <vt:lpwstr/>
      </vt:variant>
      <vt:variant>
        <vt:i4>1376381</vt:i4>
      </vt:variant>
      <vt:variant>
        <vt:i4>273</vt:i4>
      </vt:variant>
      <vt:variant>
        <vt:i4>0</vt:i4>
      </vt:variant>
      <vt:variant>
        <vt:i4>5</vt:i4>
      </vt:variant>
      <vt:variant>
        <vt:lpwstr>http://www.nevo.co.il/Law_word/law70/zava-0048.pdf</vt:lpwstr>
      </vt:variant>
      <vt:variant>
        <vt:lpwstr/>
      </vt:variant>
      <vt:variant>
        <vt:i4>1966205</vt:i4>
      </vt:variant>
      <vt:variant>
        <vt:i4>270</vt:i4>
      </vt:variant>
      <vt:variant>
        <vt:i4>0</vt:i4>
      </vt:variant>
      <vt:variant>
        <vt:i4>5</vt:i4>
      </vt:variant>
      <vt:variant>
        <vt:lpwstr>http://www.nevo.co.il/Law_word/law70/zava-0142.pdf</vt:lpwstr>
      </vt:variant>
      <vt:variant>
        <vt:lpwstr/>
      </vt:variant>
      <vt:variant>
        <vt:i4>1376381</vt:i4>
      </vt:variant>
      <vt:variant>
        <vt:i4>267</vt:i4>
      </vt:variant>
      <vt:variant>
        <vt:i4>0</vt:i4>
      </vt:variant>
      <vt:variant>
        <vt:i4>5</vt:i4>
      </vt:variant>
      <vt:variant>
        <vt:lpwstr>http://www.nevo.co.il/Law_word/law70/zava-0048.pdf</vt:lpwstr>
      </vt:variant>
      <vt:variant>
        <vt:lpwstr/>
      </vt:variant>
      <vt:variant>
        <vt:i4>1900666</vt:i4>
      </vt:variant>
      <vt:variant>
        <vt:i4>264</vt:i4>
      </vt:variant>
      <vt:variant>
        <vt:i4>0</vt:i4>
      </vt:variant>
      <vt:variant>
        <vt:i4>5</vt:i4>
      </vt:variant>
      <vt:variant>
        <vt:lpwstr>http://www.nevo.co.il/Law_word/law70/zava-0232.pdf</vt:lpwstr>
      </vt:variant>
      <vt:variant>
        <vt:lpwstr/>
      </vt:variant>
      <vt:variant>
        <vt:i4>1966206</vt:i4>
      </vt:variant>
      <vt:variant>
        <vt:i4>261</vt:i4>
      </vt:variant>
      <vt:variant>
        <vt:i4>0</vt:i4>
      </vt:variant>
      <vt:variant>
        <vt:i4>5</vt:i4>
      </vt:variant>
      <vt:variant>
        <vt:lpwstr>http://www.nevo.co.il/Law_word/law70/zava-0172.pdf</vt:lpwstr>
      </vt:variant>
      <vt:variant>
        <vt:lpwstr/>
      </vt:variant>
      <vt:variant>
        <vt:i4>1638525</vt:i4>
      </vt:variant>
      <vt:variant>
        <vt:i4>258</vt:i4>
      </vt:variant>
      <vt:variant>
        <vt:i4>0</vt:i4>
      </vt:variant>
      <vt:variant>
        <vt:i4>5</vt:i4>
      </vt:variant>
      <vt:variant>
        <vt:lpwstr>http://www.nevo.co.il/Law_word/law70/zava-0145.pdf</vt:lpwstr>
      </vt:variant>
      <vt:variant>
        <vt:lpwstr/>
      </vt:variant>
      <vt:variant>
        <vt:i4>1769594</vt:i4>
      </vt:variant>
      <vt:variant>
        <vt:i4>255</vt:i4>
      </vt:variant>
      <vt:variant>
        <vt:i4>0</vt:i4>
      </vt:variant>
      <vt:variant>
        <vt:i4>5</vt:i4>
      </vt:variant>
      <vt:variant>
        <vt:lpwstr>http://www.nevo.co.il/Law_word/law70/zava-0137.pdf</vt:lpwstr>
      </vt:variant>
      <vt:variant>
        <vt:lpwstr/>
      </vt:variant>
      <vt:variant>
        <vt:i4>1704060</vt:i4>
      </vt:variant>
      <vt:variant>
        <vt:i4>252</vt:i4>
      </vt:variant>
      <vt:variant>
        <vt:i4>0</vt:i4>
      </vt:variant>
      <vt:variant>
        <vt:i4>5</vt:i4>
      </vt:variant>
      <vt:variant>
        <vt:lpwstr>http://www.nevo.co.il/Law_word/law70/zava-0057.pdf</vt:lpwstr>
      </vt:variant>
      <vt:variant>
        <vt:lpwstr/>
      </vt:variant>
      <vt:variant>
        <vt:i4>1376381</vt:i4>
      </vt:variant>
      <vt:variant>
        <vt:i4>249</vt:i4>
      </vt:variant>
      <vt:variant>
        <vt:i4>0</vt:i4>
      </vt:variant>
      <vt:variant>
        <vt:i4>5</vt:i4>
      </vt:variant>
      <vt:variant>
        <vt:lpwstr>http://www.nevo.co.il/Law_word/law70/zava-0048.pdf</vt:lpwstr>
      </vt:variant>
      <vt:variant>
        <vt:lpwstr/>
      </vt:variant>
      <vt:variant>
        <vt:i4>1900666</vt:i4>
      </vt:variant>
      <vt:variant>
        <vt:i4>246</vt:i4>
      </vt:variant>
      <vt:variant>
        <vt:i4>0</vt:i4>
      </vt:variant>
      <vt:variant>
        <vt:i4>5</vt:i4>
      </vt:variant>
      <vt:variant>
        <vt:lpwstr>http://www.nevo.co.il/Law_word/law70/zava-0232.pdf</vt:lpwstr>
      </vt:variant>
      <vt:variant>
        <vt:lpwstr/>
      </vt:variant>
      <vt:variant>
        <vt:i4>1704060</vt:i4>
      </vt:variant>
      <vt:variant>
        <vt:i4>243</vt:i4>
      </vt:variant>
      <vt:variant>
        <vt:i4>0</vt:i4>
      </vt:variant>
      <vt:variant>
        <vt:i4>5</vt:i4>
      </vt:variant>
      <vt:variant>
        <vt:lpwstr>http://www.nevo.co.il/Law_word/law70/zava-0057.pdf</vt:lpwstr>
      </vt:variant>
      <vt:variant>
        <vt:lpwstr/>
      </vt:variant>
      <vt:variant>
        <vt:i4>1376381</vt:i4>
      </vt:variant>
      <vt:variant>
        <vt:i4>240</vt:i4>
      </vt:variant>
      <vt:variant>
        <vt:i4>0</vt:i4>
      </vt:variant>
      <vt:variant>
        <vt:i4>5</vt:i4>
      </vt:variant>
      <vt:variant>
        <vt:lpwstr>http://www.nevo.co.il/Law_word/law70/zava-0048.pdf</vt:lpwstr>
      </vt:variant>
      <vt:variant>
        <vt:lpwstr/>
      </vt:variant>
      <vt:variant>
        <vt:i4>1507448</vt:i4>
      </vt:variant>
      <vt:variant>
        <vt:i4>237</vt:i4>
      </vt:variant>
      <vt:variant>
        <vt:i4>0</vt:i4>
      </vt:variant>
      <vt:variant>
        <vt:i4>5</vt:i4>
      </vt:variant>
      <vt:variant>
        <vt:lpwstr>http://www.nevo.co.il/Law_word/law70/zava-0218.pdf</vt:lpwstr>
      </vt:variant>
      <vt:variant>
        <vt:lpwstr/>
      </vt:variant>
      <vt:variant>
        <vt:i4>2031736</vt:i4>
      </vt:variant>
      <vt:variant>
        <vt:i4>234</vt:i4>
      </vt:variant>
      <vt:variant>
        <vt:i4>0</vt:i4>
      </vt:variant>
      <vt:variant>
        <vt:i4>5</vt:i4>
      </vt:variant>
      <vt:variant>
        <vt:lpwstr>http://www.nevo.co.il/Law_word/law70/zava-0210.pdf</vt:lpwstr>
      </vt:variant>
      <vt:variant>
        <vt:lpwstr/>
      </vt:variant>
      <vt:variant>
        <vt:i4>1507449</vt:i4>
      </vt:variant>
      <vt:variant>
        <vt:i4>231</vt:i4>
      </vt:variant>
      <vt:variant>
        <vt:i4>0</vt:i4>
      </vt:variant>
      <vt:variant>
        <vt:i4>5</vt:i4>
      </vt:variant>
      <vt:variant>
        <vt:lpwstr>http://www.nevo.co.il/Law_word/law70/zava-0208.pdf</vt:lpwstr>
      </vt:variant>
      <vt:variant>
        <vt:lpwstr/>
      </vt:variant>
      <vt:variant>
        <vt:i4>1572985</vt:i4>
      </vt:variant>
      <vt:variant>
        <vt:i4>228</vt:i4>
      </vt:variant>
      <vt:variant>
        <vt:i4>0</vt:i4>
      </vt:variant>
      <vt:variant>
        <vt:i4>5</vt:i4>
      </vt:variant>
      <vt:variant>
        <vt:lpwstr>http://www.nevo.co.il/Law_word/law70/zava-0207.pdf</vt:lpwstr>
      </vt:variant>
      <vt:variant>
        <vt:lpwstr/>
      </vt:variant>
      <vt:variant>
        <vt:i4>1572985</vt:i4>
      </vt:variant>
      <vt:variant>
        <vt:i4>225</vt:i4>
      </vt:variant>
      <vt:variant>
        <vt:i4>0</vt:i4>
      </vt:variant>
      <vt:variant>
        <vt:i4>5</vt:i4>
      </vt:variant>
      <vt:variant>
        <vt:lpwstr>http://www.nevo.co.il/Law_word/law70/zava-0207.pdf</vt:lpwstr>
      </vt:variant>
      <vt:variant>
        <vt:lpwstr/>
      </vt:variant>
      <vt:variant>
        <vt:i4>2031737</vt:i4>
      </vt:variant>
      <vt:variant>
        <vt:i4>222</vt:i4>
      </vt:variant>
      <vt:variant>
        <vt:i4>0</vt:i4>
      </vt:variant>
      <vt:variant>
        <vt:i4>5</vt:i4>
      </vt:variant>
      <vt:variant>
        <vt:lpwstr>http://www.nevo.co.il/Law_word/law70/zava-0200.pdf</vt:lpwstr>
      </vt:variant>
      <vt:variant>
        <vt:lpwstr/>
      </vt:variant>
      <vt:variant>
        <vt:i4>1966205</vt:i4>
      </vt:variant>
      <vt:variant>
        <vt:i4>219</vt:i4>
      </vt:variant>
      <vt:variant>
        <vt:i4>0</vt:i4>
      </vt:variant>
      <vt:variant>
        <vt:i4>5</vt:i4>
      </vt:variant>
      <vt:variant>
        <vt:lpwstr>http://www.nevo.co.il/Law_word/law70/zava-0241.pdf</vt:lpwstr>
      </vt:variant>
      <vt:variant>
        <vt:lpwstr/>
      </vt:variant>
      <vt:variant>
        <vt:i4>1310844</vt:i4>
      </vt:variant>
      <vt:variant>
        <vt:i4>216</vt:i4>
      </vt:variant>
      <vt:variant>
        <vt:i4>0</vt:i4>
      </vt:variant>
      <vt:variant>
        <vt:i4>5</vt:i4>
      </vt:variant>
      <vt:variant>
        <vt:lpwstr>http://www.nevo.co.il/Law_word/law70/zava-0158.pdf</vt:lpwstr>
      </vt:variant>
      <vt:variant>
        <vt:lpwstr/>
      </vt:variant>
      <vt:variant>
        <vt:i4>2031741</vt:i4>
      </vt:variant>
      <vt:variant>
        <vt:i4>213</vt:i4>
      </vt:variant>
      <vt:variant>
        <vt:i4>0</vt:i4>
      </vt:variant>
      <vt:variant>
        <vt:i4>5</vt:i4>
      </vt:variant>
      <vt:variant>
        <vt:lpwstr>http://www.nevo.co.il/Law_word/law70/zava-0143.pdf</vt:lpwstr>
      </vt:variant>
      <vt:variant>
        <vt:lpwstr/>
      </vt:variant>
      <vt:variant>
        <vt:i4>1769594</vt:i4>
      </vt:variant>
      <vt:variant>
        <vt:i4>210</vt:i4>
      </vt:variant>
      <vt:variant>
        <vt:i4>0</vt:i4>
      </vt:variant>
      <vt:variant>
        <vt:i4>5</vt:i4>
      </vt:variant>
      <vt:variant>
        <vt:lpwstr>http://www.nevo.co.il/Law_word/law70/zava-0137.pdf</vt:lpwstr>
      </vt:variant>
      <vt:variant>
        <vt:lpwstr/>
      </vt:variant>
      <vt:variant>
        <vt:i4>1966205</vt:i4>
      </vt:variant>
      <vt:variant>
        <vt:i4>207</vt:i4>
      </vt:variant>
      <vt:variant>
        <vt:i4>0</vt:i4>
      </vt:variant>
      <vt:variant>
        <vt:i4>5</vt:i4>
      </vt:variant>
      <vt:variant>
        <vt:lpwstr>http://www.nevo.co.il/Law_word/law70/zava-0241.pdf</vt:lpwstr>
      </vt:variant>
      <vt:variant>
        <vt:lpwstr/>
      </vt:variant>
      <vt:variant>
        <vt:i4>1769597</vt:i4>
      </vt:variant>
      <vt:variant>
        <vt:i4>204</vt:i4>
      </vt:variant>
      <vt:variant>
        <vt:i4>0</vt:i4>
      </vt:variant>
      <vt:variant>
        <vt:i4>5</vt:i4>
      </vt:variant>
      <vt:variant>
        <vt:lpwstr>http://www.nevo.co.il/Law_word/law70/zava-0046.pdf</vt:lpwstr>
      </vt:variant>
      <vt:variant>
        <vt:lpwstr/>
      </vt:variant>
      <vt:variant>
        <vt:i4>2031741</vt:i4>
      </vt:variant>
      <vt:variant>
        <vt:i4>201</vt:i4>
      </vt:variant>
      <vt:variant>
        <vt:i4>0</vt:i4>
      </vt:variant>
      <vt:variant>
        <vt:i4>5</vt:i4>
      </vt:variant>
      <vt:variant>
        <vt:lpwstr>http://www.nevo.co.il/Law_word/law70/zava-0042.pdf</vt:lpwstr>
      </vt:variant>
      <vt:variant>
        <vt:lpwstr/>
      </vt:variant>
      <vt:variant>
        <vt:i4>1769594</vt:i4>
      </vt:variant>
      <vt:variant>
        <vt:i4>198</vt:i4>
      </vt:variant>
      <vt:variant>
        <vt:i4>0</vt:i4>
      </vt:variant>
      <vt:variant>
        <vt:i4>5</vt:i4>
      </vt:variant>
      <vt:variant>
        <vt:lpwstr>http://www.nevo.co.il/Law_word/law70/zava-0137.pdf</vt:lpwstr>
      </vt:variant>
      <vt:variant>
        <vt:lpwstr/>
      </vt:variant>
      <vt:variant>
        <vt:i4>1376378</vt:i4>
      </vt:variant>
      <vt:variant>
        <vt:i4>195</vt:i4>
      </vt:variant>
      <vt:variant>
        <vt:i4>0</vt:i4>
      </vt:variant>
      <vt:variant>
        <vt:i4>5</vt:i4>
      </vt:variant>
      <vt:variant>
        <vt:lpwstr>http://www.nevo.co.il/Law_word/law70/zava-0038.pdf</vt:lpwstr>
      </vt:variant>
      <vt:variant>
        <vt:lpwstr/>
      </vt:variant>
      <vt:variant>
        <vt:i4>1900657</vt:i4>
      </vt:variant>
      <vt:variant>
        <vt:i4>192</vt:i4>
      </vt:variant>
      <vt:variant>
        <vt:i4>0</vt:i4>
      </vt:variant>
      <vt:variant>
        <vt:i4>5</vt:i4>
      </vt:variant>
      <vt:variant>
        <vt:lpwstr>http://www.nevo.co.il/Law_word/law70/zava-0181.pdf</vt:lpwstr>
      </vt:variant>
      <vt:variant>
        <vt:lpwstr/>
      </vt:variant>
      <vt:variant>
        <vt:i4>1769597</vt:i4>
      </vt:variant>
      <vt:variant>
        <vt:i4>189</vt:i4>
      </vt:variant>
      <vt:variant>
        <vt:i4>0</vt:i4>
      </vt:variant>
      <vt:variant>
        <vt:i4>5</vt:i4>
      </vt:variant>
      <vt:variant>
        <vt:lpwstr>http://www.nevo.co.il/Law_word/law70/zava-0046.pdf</vt:lpwstr>
      </vt:variant>
      <vt:variant>
        <vt:lpwstr/>
      </vt:variant>
      <vt:variant>
        <vt:i4>2031741</vt:i4>
      </vt:variant>
      <vt:variant>
        <vt:i4>186</vt:i4>
      </vt:variant>
      <vt:variant>
        <vt:i4>0</vt:i4>
      </vt:variant>
      <vt:variant>
        <vt:i4>5</vt:i4>
      </vt:variant>
      <vt:variant>
        <vt:lpwstr>http://www.nevo.co.il/Law_word/law70/zava-0042.pdf</vt:lpwstr>
      </vt:variant>
      <vt:variant>
        <vt:lpwstr/>
      </vt:variant>
      <vt:variant>
        <vt:i4>1704060</vt:i4>
      </vt:variant>
      <vt:variant>
        <vt:i4>183</vt:i4>
      </vt:variant>
      <vt:variant>
        <vt:i4>0</vt:i4>
      </vt:variant>
      <vt:variant>
        <vt:i4>5</vt:i4>
      </vt:variant>
      <vt:variant>
        <vt:lpwstr>http://www.nevo.co.il/Law_word/law70/zava-0057.pdf</vt:lpwstr>
      </vt:variant>
      <vt:variant>
        <vt:lpwstr/>
      </vt:variant>
      <vt:variant>
        <vt:i4>1376381</vt:i4>
      </vt:variant>
      <vt:variant>
        <vt:i4>180</vt:i4>
      </vt:variant>
      <vt:variant>
        <vt:i4>0</vt:i4>
      </vt:variant>
      <vt:variant>
        <vt:i4>5</vt:i4>
      </vt:variant>
      <vt:variant>
        <vt:lpwstr>http://www.nevo.co.il/Law_word/law70/zava-0048.pdf</vt:lpwstr>
      </vt:variant>
      <vt:variant>
        <vt:lpwstr/>
      </vt:variant>
      <vt:variant>
        <vt:i4>1966205</vt:i4>
      </vt:variant>
      <vt:variant>
        <vt:i4>177</vt:i4>
      </vt:variant>
      <vt:variant>
        <vt:i4>0</vt:i4>
      </vt:variant>
      <vt:variant>
        <vt:i4>5</vt:i4>
      </vt:variant>
      <vt:variant>
        <vt:lpwstr>http://www.nevo.co.il/Law_word/law70/zava-0241.pdf</vt:lpwstr>
      </vt:variant>
      <vt:variant>
        <vt:lpwstr/>
      </vt:variant>
      <vt:variant>
        <vt:i4>1966202</vt:i4>
      </vt:variant>
      <vt:variant>
        <vt:i4>174</vt:i4>
      </vt:variant>
      <vt:variant>
        <vt:i4>0</vt:i4>
      </vt:variant>
      <vt:variant>
        <vt:i4>5</vt:i4>
      </vt:variant>
      <vt:variant>
        <vt:lpwstr>http://www.nevo.co.il/Law_word/law70/zava-0033.pdf</vt:lpwstr>
      </vt:variant>
      <vt:variant>
        <vt:lpwstr/>
      </vt:variant>
      <vt:variant>
        <vt:i4>1507448</vt:i4>
      </vt:variant>
      <vt:variant>
        <vt:i4>171</vt:i4>
      </vt:variant>
      <vt:variant>
        <vt:i4>0</vt:i4>
      </vt:variant>
      <vt:variant>
        <vt:i4>5</vt:i4>
      </vt:variant>
      <vt:variant>
        <vt:lpwstr>http://www.nevo.co.il/Law_word/law70/zava-0218.pdf</vt:lpwstr>
      </vt:variant>
      <vt:variant>
        <vt:lpwstr/>
      </vt:variant>
      <vt:variant>
        <vt:i4>2031736</vt:i4>
      </vt:variant>
      <vt:variant>
        <vt:i4>168</vt:i4>
      </vt:variant>
      <vt:variant>
        <vt:i4>0</vt:i4>
      </vt:variant>
      <vt:variant>
        <vt:i4>5</vt:i4>
      </vt:variant>
      <vt:variant>
        <vt:lpwstr>http://www.nevo.co.il/Law_word/law70/zava-0210.pdf</vt:lpwstr>
      </vt:variant>
      <vt:variant>
        <vt:lpwstr/>
      </vt:variant>
      <vt:variant>
        <vt:i4>1507449</vt:i4>
      </vt:variant>
      <vt:variant>
        <vt:i4>165</vt:i4>
      </vt:variant>
      <vt:variant>
        <vt:i4>0</vt:i4>
      </vt:variant>
      <vt:variant>
        <vt:i4>5</vt:i4>
      </vt:variant>
      <vt:variant>
        <vt:lpwstr>http://www.nevo.co.il/Law_word/law70/zava-0208.pdf</vt:lpwstr>
      </vt:variant>
      <vt:variant>
        <vt:lpwstr/>
      </vt:variant>
      <vt:variant>
        <vt:i4>1572985</vt:i4>
      </vt:variant>
      <vt:variant>
        <vt:i4>162</vt:i4>
      </vt:variant>
      <vt:variant>
        <vt:i4>0</vt:i4>
      </vt:variant>
      <vt:variant>
        <vt:i4>5</vt:i4>
      </vt:variant>
      <vt:variant>
        <vt:lpwstr>http://www.nevo.co.il/Law_word/law70/zava-0207.pdf</vt:lpwstr>
      </vt:variant>
      <vt:variant>
        <vt:lpwstr/>
      </vt:variant>
      <vt:variant>
        <vt:i4>1572985</vt:i4>
      </vt:variant>
      <vt:variant>
        <vt:i4>159</vt:i4>
      </vt:variant>
      <vt:variant>
        <vt:i4>0</vt:i4>
      </vt:variant>
      <vt:variant>
        <vt:i4>5</vt:i4>
      </vt:variant>
      <vt:variant>
        <vt:lpwstr>http://www.nevo.co.il/Law_word/law70/zava-0207.pdf</vt:lpwstr>
      </vt:variant>
      <vt:variant>
        <vt:lpwstr/>
      </vt:variant>
      <vt:variant>
        <vt:i4>2031737</vt:i4>
      </vt:variant>
      <vt:variant>
        <vt:i4>156</vt:i4>
      </vt:variant>
      <vt:variant>
        <vt:i4>0</vt:i4>
      </vt:variant>
      <vt:variant>
        <vt:i4>5</vt:i4>
      </vt:variant>
      <vt:variant>
        <vt:lpwstr>http://www.nevo.co.il/Law_word/law70/zava-0200.pdf</vt:lpwstr>
      </vt:variant>
      <vt:variant>
        <vt:lpwstr/>
      </vt:variant>
      <vt:variant>
        <vt:i4>1900666</vt:i4>
      </vt:variant>
      <vt:variant>
        <vt:i4>153</vt:i4>
      </vt:variant>
      <vt:variant>
        <vt:i4>0</vt:i4>
      </vt:variant>
      <vt:variant>
        <vt:i4>5</vt:i4>
      </vt:variant>
      <vt:variant>
        <vt:lpwstr>http://www.nevo.co.il/Law_word/law70/zava-0232.pdf</vt:lpwstr>
      </vt:variant>
      <vt:variant>
        <vt:lpwstr/>
      </vt:variant>
      <vt:variant>
        <vt:i4>1900657</vt:i4>
      </vt:variant>
      <vt:variant>
        <vt:i4>150</vt:i4>
      </vt:variant>
      <vt:variant>
        <vt:i4>0</vt:i4>
      </vt:variant>
      <vt:variant>
        <vt:i4>5</vt:i4>
      </vt:variant>
      <vt:variant>
        <vt:lpwstr>http://www.nevo.co.il/Law_word/law70/zava-0181.pdf</vt:lpwstr>
      </vt:variant>
      <vt:variant>
        <vt:lpwstr/>
      </vt:variant>
      <vt:variant>
        <vt:i4>5505033</vt:i4>
      </vt:variant>
      <vt:variant>
        <vt:i4>144</vt:i4>
      </vt:variant>
      <vt:variant>
        <vt:i4>0</vt:i4>
      </vt:variant>
      <vt:variant>
        <vt:i4>5</vt:i4>
      </vt:variant>
      <vt:variant>
        <vt:lpwstr/>
      </vt:variant>
      <vt:variant>
        <vt:lpwstr>med1</vt:lpwstr>
      </vt:variant>
      <vt:variant>
        <vt:i4>5570569</vt:i4>
      </vt:variant>
      <vt:variant>
        <vt:i4>138</vt:i4>
      </vt:variant>
      <vt:variant>
        <vt:i4>0</vt:i4>
      </vt:variant>
      <vt:variant>
        <vt:i4>5</vt:i4>
      </vt:variant>
      <vt:variant>
        <vt:lpwstr/>
      </vt:variant>
      <vt:variant>
        <vt:lpwstr>med0</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3211304</vt:i4>
      </vt:variant>
      <vt:variant>
        <vt:i4>120</vt:i4>
      </vt:variant>
      <vt:variant>
        <vt:i4>0</vt:i4>
      </vt:variant>
      <vt:variant>
        <vt:i4>5</vt:i4>
      </vt:variant>
      <vt:variant>
        <vt:lpwstr/>
      </vt:variant>
      <vt:variant>
        <vt:lpwstr>Seif22</vt:lpwstr>
      </vt:variant>
      <vt:variant>
        <vt:i4>3276840</vt:i4>
      </vt:variant>
      <vt:variant>
        <vt:i4>114</vt:i4>
      </vt:variant>
      <vt:variant>
        <vt:i4>0</vt:i4>
      </vt:variant>
      <vt:variant>
        <vt:i4>5</vt:i4>
      </vt:variant>
      <vt:variant>
        <vt:lpwstr/>
      </vt:variant>
      <vt:variant>
        <vt:lpwstr>Seif21</vt:lpwstr>
      </vt:variant>
      <vt:variant>
        <vt:i4>3211307</vt:i4>
      </vt:variant>
      <vt:variant>
        <vt:i4>108</vt:i4>
      </vt:variant>
      <vt:variant>
        <vt:i4>0</vt:i4>
      </vt:variant>
      <vt:variant>
        <vt:i4>5</vt:i4>
      </vt:variant>
      <vt:variant>
        <vt:lpwstr/>
      </vt:variant>
      <vt:variant>
        <vt:lpwstr>Seif12</vt:lpwstr>
      </vt:variant>
      <vt:variant>
        <vt:i4>3801131</vt:i4>
      </vt:variant>
      <vt:variant>
        <vt:i4>102</vt:i4>
      </vt:variant>
      <vt:variant>
        <vt:i4>0</vt:i4>
      </vt:variant>
      <vt:variant>
        <vt:i4>5</vt:i4>
      </vt:variant>
      <vt:variant>
        <vt:lpwstr/>
      </vt:variant>
      <vt:variant>
        <vt:lpwstr>Seif19</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3866667</vt:i4>
      </vt:variant>
      <vt:variant>
        <vt:i4>84</vt:i4>
      </vt:variant>
      <vt:variant>
        <vt:i4>0</vt:i4>
      </vt:variant>
      <vt:variant>
        <vt:i4>5</vt:i4>
      </vt:variant>
      <vt:variant>
        <vt:lpwstr/>
      </vt:variant>
      <vt:variant>
        <vt:lpwstr>Seif18</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Seif5</vt:lpwstr>
      </vt:variant>
      <vt:variant>
        <vt:i4>3407915</vt:i4>
      </vt:variant>
      <vt:variant>
        <vt:i4>42</vt:i4>
      </vt:variant>
      <vt:variant>
        <vt:i4>0</vt:i4>
      </vt:variant>
      <vt:variant>
        <vt:i4>5</vt:i4>
      </vt:variant>
      <vt:variant>
        <vt:lpwstr/>
      </vt:variant>
      <vt:variant>
        <vt:lpwstr>Seif17</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3145768</vt:i4>
      </vt:variant>
      <vt:variant>
        <vt:i4>24</vt:i4>
      </vt:variant>
      <vt:variant>
        <vt:i4>0</vt:i4>
      </vt:variant>
      <vt:variant>
        <vt:i4>5</vt:i4>
      </vt:variant>
      <vt:variant>
        <vt:lpwstr/>
      </vt:variant>
      <vt:variant>
        <vt:lpwstr>Seif23</vt:lpwstr>
      </vt:variant>
      <vt:variant>
        <vt:i4>196634</vt:i4>
      </vt:variant>
      <vt:variant>
        <vt:i4>18</vt:i4>
      </vt:variant>
      <vt:variant>
        <vt:i4>0</vt:i4>
      </vt:variant>
      <vt:variant>
        <vt:i4>5</vt:i4>
      </vt:variant>
      <vt:variant>
        <vt:lpwstr/>
      </vt:variant>
      <vt:variant>
        <vt:lpwstr>Seif3</vt:lpwstr>
      </vt:variant>
      <vt:variant>
        <vt:i4>3342376</vt:i4>
      </vt:variant>
      <vt:variant>
        <vt:i4>12</vt:i4>
      </vt:variant>
      <vt:variant>
        <vt:i4>0</vt:i4>
      </vt:variant>
      <vt:variant>
        <vt:i4>5</vt:i4>
      </vt:variant>
      <vt:variant>
        <vt:lpwstr/>
      </vt:variant>
      <vt:variant>
        <vt:lpwstr>Seif20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1966205</vt:i4>
      </vt:variant>
      <vt:variant>
        <vt:i4>78</vt:i4>
      </vt:variant>
      <vt:variant>
        <vt:i4>0</vt:i4>
      </vt:variant>
      <vt:variant>
        <vt:i4>5</vt:i4>
      </vt:variant>
      <vt:variant>
        <vt:lpwstr>http://www.nevo.co.il/Law_word/law70/zava-0241.pdf</vt:lpwstr>
      </vt:variant>
      <vt:variant>
        <vt:lpwstr/>
      </vt:variant>
      <vt:variant>
        <vt:i4>1900666</vt:i4>
      </vt:variant>
      <vt:variant>
        <vt:i4>75</vt:i4>
      </vt:variant>
      <vt:variant>
        <vt:i4>0</vt:i4>
      </vt:variant>
      <vt:variant>
        <vt:i4>5</vt:i4>
      </vt:variant>
      <vt:variant>
        <vt:lpwstr>http://www.nevo.co.il/Law_word/law70/zava-0232.pdf</vt:lpwstr>
      </vt:variant>
      <vt:variant>
        <vt:lpwstr/>
      </vt:variant>
      <vt:variant>
        <vt:i4>1507448</vt:i4>
      </vt:variant>
      <vt:variant>
        <vt:i4>72</vt:i4>
      </vt:variant>
      <vt:variant>
        <vt:i4>0</vt:i4>
      </vt:variant>
      <vt:variant>
        <vt:i4>5</vt:i4>
      </vt:variant>
      <vt:variant>
        <vt:lpwstr>http://www.nevo.co.il/Law_word/law70/zava-0218.pdf</vt:lpwstr>
      </vt:variant>
      <vt:variant>
        <vt:lpwstr/>
      </vt:variant>
      <vt:variant>
        <vt:i4>2031736</vt:i4>
      </vt:variant>
      <vt:variant>
        <vt:i4>69</vt:i4>
      </vt:variant>
      <vt:variant>
        <vt:i4>0</vt:i4>
      </vt:variant>
      <vt:variant>
        <vt:i4>5</vt:i4>
      </vt:variant>
      <vt:variant>
        <vt:lpwstr>http://www.nevo.co.il/Law_word/law70/zava-0210.pdf</vt:lpwstr>
      </vt:variant>
      <vt:variant>
        <vt:lpwstr/>
      </vt:variant>
      <vt:variant>
        <vt:i4>1507449</vt:i4>
      </vt:variant>
      <vt:variant>
        <vt:i4>66</vt:i4>
      </vt:variant>
      <vt:variant>
        <vt:i4>0</vt:i4>
      </vt:variant>
      <vt:variant>
        <vt:i4>5</vt:i4>
      </vt:variant>
      <vt:variant>
        <vt:lpwstr>http://www.nevo.co.il/Law_word/law70/zava-0208.pdf</vt:lpwstr>
      </vt:variant>
      <vt:variant>
        <vt:lpwstr/>
      </vt:variant>
      <vt:variant>
        <vt:i4>1572985</vt:i4>
      </vt:variant>
      <vt:variant>
        <vt:i4>63</vt:i4>
      </vt:variant>
      <vt:variant>
        <vt:i4>0</vt:i4>
      </vt:variant>
      <vt:variant>
        <vt:i4>5</vt:i4>
      </vt:variant>
      <vt:variant>
        <vt:lpwstr>http://www.nevo.co.il/Law_word/law70/zava-0207.pdf</vt:lpwstr>
      </vt:variant>
      <vt:variant>
        <vt:lpwstr/>
      </vt:variant>
      <vt:variant>
        <vt:i4>1572985</vt:i4>
      </vt:variant>
      <vt:variant>
        <vt:i4>60</vt:i4>
      </vt:variant>
      <vt:variant>
        <vt:i4>0</vt:i4>
      </vt:variant>
      <vt:variant>
        <vt:i4>5</vt:i4>
      </vt:variant>
      <vt:variant>
        <vt:lpwstr>http://www.nevo.co.il/Law_word/law70/zava-0207.pdf</vt:lpwstr>
      </vt:variant>
      <vt:variant>
        <vt:lpwstr/>
      </vt:variant>
      <vt:variant>
        <vt:i4>2031737</vt:i4>
      </vt:variant>
      <vt:variant>
        <vt:i4>57</vt:i4>
      </vt:variant>
      <vt:variant>
        <vt:i4>0</vt:i4>
      </vt:variant>
      <vt:variant>
        <vt:i4>5</vt:i4>
      </vt:variant>
      <vt:variant>
        <vt:lpwstr>http://www.nevo.co.il/Law_word/law70/zava-0200.pdf</vt:lpwstr>
      </vt:variant>
      <vt:variant>
        <vt:lpwstr/>
      </vt:variant>
      <vt:variant>
        <vt:i4>1900657</vt:i4>
      </vt:variant>
      <vt:variant>
        <vt:i4>54</vt:i4>
      </vt:variant>
      <vt:variant>
        <vt:i4>0</vt:i4>
      </vt:variant>
      <vt:variant>
        <vt:i4>5</vt:i4>
      </vt:variant>
      <vt:variant>
        <vt:lpwstr>http://www.nevo.co.il/Law_word/law70/zava-0181.pdf</vt:lpwstr>
      </vt:variant>
      <vt:variant>
        <vt:lpwstr/>
      </vt:variant>
      <vt:variant>
        <vt:i4>1966206</vt:i4>
      </vt:variant>
      <vt:variant>
        <vt:i4>51</vt:i4>
      </vt:variant>
      <vt:variant>
        <vt:i4>0</vt:i4>
      </vt:variant>
      <vt:variant>
        <vt:i4>5</vt:i4>
      </vt:variant>
      <vt:variant>
        <vt:lpwstr>http://www.nevo.co.il/Law_word/law70/zava-0172.pdf</vt:lpwstr>
      </vt:variant>
      <vt:variant>
        <vt:lpwstr/>
      </vt:variant>
      <vt:variant>
        <vt:i4>1310844</vt:i4>
      </vt:variant>
      <vt:variant>
        <vt:i4>48</vt:i4>
      </vt:variant>
      <vt:variant>
        <vt:i4>0</vt:i4>
      </vt:variant>
      <vt:variant>
        <vt:i4>5</vt:i4>
      </vt:variant>
      <vt:variant>
        <vt:lpwstr>http://www.nevo.co.il/Law_word/law70/zava-0158.pdf</vt:lpwstr>
      </vt:variant>
      <vt:variant>
        <vt:lpwstr/>
      </vt:variant>
      <vt:variant>
        <vt:i4>1638525</vt:i4>
      </vt:variant>
      <vt:variant>
        <vt:i4>45</vt:i4>
      </vt:variant>
      <vt:variant>
        <vt:i4>0</vt:i4>
      </vt:variant>
      <vt:variant>
        <vt:i4>5</vt:i4>
      </vt:variant>
      <vt:variant>
        <vt:lpwstr>http://www.nevo.co.il/Law_word/law70/zava-0145.pdf</vt:lpwstr>
      </vt:variant>
      <vt:variant>
        <vt:lpwstr/>
      </vt:variant>
      <vt:variant>
        <vt:i4>2031741</vt:i4>
      </vt:variant>
      <vt:variant>
        <vt:i4>42</vt:i4>
      </vt:variant>
      <vt:variant>
        <vt:i4>0</vt:i4>
      </vt:variant>
      <vt:variant>
        <vt:i4>5</vt:i4>
      </vt:variant>
      <vt:variant>
        <vt:lpwstr>http://www.nevo.co.il/Law_word/law70/zava-0143.pdf</vt:lpwstr>
      </vt:variant>
      <vt:variant>
        <vt:lpwstr/>
      </vt:variant>
      <vt:variant>
        <vt:i4>1966205</vt:i4>
      </vt:variant>
      <vt:variant>
        <vt:i4>39</vt:i4>
      </vt:variant>
      <vt:variant>
        <vt:i4>0</vt:i4>
      </vt:variant>
      <vt:variant>
        <vt:i4>5</vt:i4>
      </vt:variant>
      <vt:variant>
        <vt:lpwstr>http://www.nevo.co.il/Law_word/law70/zava-0142.pdf</vt:lpwstr>
      </vt:variant>
      <vt:variant>
        <vt:lpwstr/>
      </vt:variant>
      <vt:variant>
        <vt:i4>1769594</vt:i4>
      </vt:variant>
      <vt:variant>
        <vt:i4>36</vt:i4>
      </vt:variant>
      <vt:variant>
        <vt:i4>0</vt:i4>
      </vt:variant>
      <vt:variant>
        <vt:i4>5</vt:i4>
      </vt:variant>
      <vt:variant>
        <vt:lpwstr>http://www.nevo.co.il/Law_word/law70/zava-0137.pdf</vt:lpwstr>
      </vt:variant>
      <vt:variant>
        <vt:lpwstr/>
      </vt:variant>
      <vt:variant>
        <vt:i4>1966202</vt:i4>
      </vt:variant>
      <vt:variant>
        <vt:i4>33</vt:i4>
      </vt:variant>
      <vt:variant>
        <vt:i4>0</vt:i4>
      </vt:variant>
      <vt:variant>
        <vt:i4>5</vt:i4>
      </vt:variant>
      <vt:variant>
        <vt:lpwstr>http://www.nevo.co.il/Law_word/law70/zava-0132.pdf</vt:lpwstr>
      </vt:variant>
      <vt:variant>
        <vt:lpwstr/>
      </vt:variant>
      <vt:variant>
        <vt:i4>2031736</vt:i4>
      </vt:variant>
      <vt:variant>
        <vt:i4>30</vt:i4>
      </vt:variant>
      <vt:variant>
        <vt:i4>0</vt:i4>
      </vt:variant>
      <vt:variant>
        <vt:i4>5</vt:i4>
      </vt:variant>
      <vt:variant>
        <vt:lpwstr>http://www.nevo.co.il/Law_word/law70/zava-0113.pdf</vt:lpwstr>
      </vt:variant>
      <vt:variant>
        <vt:lpwstr/>
      </vt:variant>
      <vt:variant>
        <vt:i4>1572990</vt:i4>
      </vt:variant>
      <vt:variant>
        <vt:i4>27</vt:i4>
      </vt:variant>
      <vt:variant>
        <vt:i4>0</vt:i4>
      </vt:variant>
      <vt:variant>
        <vt:i4>5</vt:i4>
      </vt:variant>
      <vt:variant>
        <vt:lpwstr>http://www.nevo.co.il/Law_word/law70/zava-0075.pdf</vt:lpwstr>
      </vt:variant>
      <vt:variant>
        <vt:lpwstr/>
      </vt:variant>
      <vt:variant>
        <vt:i4>1704060</vt:i4>
      </vt:variant>
      <vt:variant>
        <vt:i4>24</vt:i4>
      </vt:variant>
      <vt:variant>
        <vt:i4>0</vt:i4>
      </vt:variant>
      <vt:variant>
        <vt:i4>5</vt:i4>
      </vt:variant>
      <vt:variant>
        <vt:lpwstr>http://www.nevo.co.il/Law_word/law70/zava-0057.pdf</vt:lpwstr>
      </vt:variant>
      <vt:variant>
        <vt:lpwstr/>
      </vt:variant>
      <vt:variant>
        <vt:i4>1376381</vt:i4>
      </vt:variant>
      <vt:variant>
        <vt:i4>21</vt:i4>
      </vt:variant>
      <vt:variant>
        <vt:i4>0</vt:i4>
      </vt:variant>
      <vt:variant>
        <vt:i4>5</vt:i4>
      </vt:variant>
      <vt:variant>
        <vt:lpwstr>http://www.nevo.co.il/Law_word/law70/zava-0048.pdf</vt:lpwstr>
      </vt:variant>
      <vt:variant>
        <vt:lpwstr/>
      </vt:variant>
      <vt:variant>
        <vt:i4>1704061</vt:i4>
      </vt:variant>
      <vt:variant>
        <vt:i4>18</vt:i4>
      </vt:variant>
      <vt:variant>
        <vt:i4>0</vt:i4>
      </vt:variant>
      <vt:variant>
        <vt:i4>5</vt:i4>
      </vt:variant>
      <vt:variant>
        <vt:lpwstr>http://www.nevo.co.il/Law_word/law70/zava-0047.pdf</vt:lpwstr>
      </vt:variant>
      <vt:variant>
        <vt:lpwstr/>
      </vt:variant>
      <vt:variant>
        <vt:i4>1704061</vt:i4>
      </vt:variant>
      <vt:variant>
        <vt:i4>15</vt:i4>
      </vt:variant>
      <vt:variant>
        <vt:i4>0</vt:i4>
      </vt:variant>
      <vt:variant>
        <vt:i4>5</vt:i4>
      </vt:variant>
      <vt:variant>
        <vt:lpwstr>http://www.nevo.co.il/Law_word/law70/zava-0047.pdf</vt:lpwstr>
      </vt:variant>
      <vt:variant>
        <vt:lpwstr/>
      </vt:variant>
      <vt:variant>
        <vt:i4>1769597</vt:i4>
      </vt:variant>
      <vt:variant>
        <vt:i4>12</vt:i4>
      </vt:variant>
      <vt:variant>
        <vt:i4>0</vt:i4>
      </vt:variant>
      <vt:variant>
        <vt:i4>5</vt:i4>
      </vt:variant>
      <vt:variant>
        <vt:lpwstr>http://www.nevo.co.il/Law_word/law70/zava-0046.pdf</vt:lpwstr>
      </vt:variant>
      <vt:variant>
        <vt:lpwstr/>
      </vt:variant>
      <vt:variant>
        <vt:i4>2031741</vt:i4>
      </vt:variant>
      <vt:variant>
        <vt:i4>9</vt:i4>
      </vt:variant>
      <vt:variant>
        <vt:i4>0</vt:i4>
      </vt:variant>
      <vt:variant>
        <vt:i4>5</vt:i4>
      </vt:variant>
      <vt:variant>
        <vt:lpwstr>http://www.nevo.co.il/Law_word/law70/zava-0042.pdf</vt:lpwstr>
      </vt:variant>
      <vt:variant>
        <vt:lpwstr/>
      </vt:variant>
      <vt:variant>
        <vt:i4>1376378</vt:i4>
      </vt:variant>
      <vt:variant>
        <vt:i4>6</vt:i4>
      </vt:variant>
      <vt:variant>
        <vt:i4>0</vt:i4>
      </vt:variant>
      <vt:variant>
        <vt:i4>5</vt:i4>
      </vt:variant>
      <vt:variant>
        <vt:lpwstr>http://www.nevo.co.il/Law_word/law70/zava-0038.pdf</vt:lpwstr>
      </vt:variant>
      <vt:variant>
        <vt:lpwstr/>
      </vt:variant>
      <vt:variant>
        <vt:i4>1966202</vt:i4>
      </vt:variant>
      <vt:variant>
        <vt:i4>3</vt:i4>
      </vt:variant>
      <vt:variant>
        <vt:i4>0</vt:i4>
      </vt:variant>
      <vt:variant>
        <vt:i4>5</vt:i4>
      </vt:variant>
      <vt:variant>
        <vt:lpwstr>http://www.nevo.co.il/Law_word/law70/zava-0033.pdf</vt:lpwstr>
      </vt:variant>
      <vt:variant>
        <vt:lpwstr/>
      </vt:variant>
      <vt:variant>
        <vt:i4>1376379</vt:i4>
      </vt:variant>
      <vt:variant>
        <vt:i4>0</vt:i4>
      </vt:variant>
      <vt:variant>
        <vt:i4>0</vt:i4>
      </vt:variant>
      <vt:variant>
        <vt:i4>5</vt:i4>
      </vt:variant>
      <vt:variant>
        <vt:lpwstr>http://www.nevo.co.il/Law_word/law70/zava-0028.pdf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הסדרת השמירה בישובים (יהודה והשומרון) (מס' 432), תשל"א-1971</vt:lpwstr>
  </property>
  <property fmtid="{D5CDD505-2E9C-101B-9397-08002B2CF9AE}" pid="4" name="LAWNUMBER">
    <vt:lpwstr>0057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http://www.nevo.co.il/Law_word/law70/zava-0241.pdf;‎קובץ המנשרים מס' 241 #מחודש יולי ‏‏2014 #עמ' 7052 – תיקון מס' 24 (מס' 1734) תשע"ד-2014; תחילתו ביום 20.3.2014‏</vt:lpwstr>
  </property>
</Properties>
</file>