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25E4D" w:rsidRDefault="00D25E4D" w:rsidP="00D25E4D">
      <w:pPr>
        <w:pStyle w:val="big-header"/>
        <w:ind w:left="0" w:right="1134"/>
        <w:rPr>
          <w:rFonts w:cs="FrankRuehl" w:hint="cs"/>
          <w:sz w:val="32"/>
          <w:rtl/>
        </w:rPr>
      </w:pPr>
      <w:r>
        <w:rPr>
          <w:rFonts w:cs="FrankRuehl" w:hint="cs"/>
          <w:sz w:val="32"/>
          <w:rtl/>
        </w:rPr>
        <w:t>יהודה והשומרון</w:t>
      </w:r>
    </w:p>
    <w:p w:rsidR="00D25E4D" w:rsidRDefault="00D25E4D" w:rsidP="00D25E4D">
      <w:pPr>
        <w:pStyle w:val="big-header"/>
        <w:ind w:left="0" w:right="1134"/>
        <w:rPr>
          <w:rFonts w:cs="FrankRuehl"/>
          <w:sz w:val="32"/>
          <w:rtl/>
        </w:rPr>
      </w:pPr>
      <w:r>
        <w:rPr>
          <w:rFonts w:cs="FrankRuehl" w:hint="cs"/>
          <w:sz w:val="32"/>
          <w:rtl/>
        </w:rPr>
        <w:t xml:space="preserve">צו בדבר חוק אגרות רישום מקרקעין (יהודה והשומרון) (מס' 1018), </w:t>
      </w:r>
      <w:r>
        <w:rPr>
          <w:rFonts w:cs="FrankRuehl"/>
          <w:sz w:val="32"/>
          <w:rtl/>
        </w:rPr>
        <w:br/>
      </w:r>
      <w:r>
        <w:rPr>
          <w:rFonts w:cs="FrankRuehl" w:hint="cs"/>
          <w:sz w:val="32"/>
          <w:rtl/>
        </w:rPr>
        <w:t>תשמ"ב-1982</w:t>
      </w:r>
    </w:p>
    <w:p w:rsidR="00D25E4D" w:rsidRDefault="00D25E4D" w:rsidP="00D25E4D">
      <w:pPr>
        <w:pStyle w:val="big-header"/>
        <w:ind w:left="0" w:right="1134"/>
        <w:rPr>
          <w:rFonts w:cs="FrankRuehl"/>
          <w:sz w:val="32"/>
          <w:rtl/>
        </w:rPr>
      </w:pPr>
      <w:r>
        <w:rPr>
          <w:rFonts w:cs="FrankRuehl" w:hint="cs"/>
          <w:sz w:val="32"/>
          <w:rtl/>
        </w:rPr>
        <w:t>תוכן ענינים</w:t>
      </w:r>
    </w:p>
    <w:p w:rsidR="00D25E4D" w:rsidRDefault="00D25E4D" w:rsidP="00D25E4D">
      <w:pPr>
        <w:pStyle w:val="big-header"/>
        <w:ind w:left="0" w:right="1134"/>
        <w:rPr>
          <w:rFonts w:cs="FrankRuehl"/>
          <w:sz w:val="32"/>
          <w:rtl/>
        </w:rPr>
      </w:pPr>
    </w:p>
    <w:tbl>
      <w:tblPr>
        <w:bidiVisual/>
        <w:tblW w:w="8333" w:type="dxa"/>
        <w:tblLayout w:type="fixed"/>
        <w:tblLook w:val="0000" w:firstRow="0" w:lastRow="0" w:firstColumn="0" w:lastColumn="0" w:noHBand="0" w:noVBand="0"/>
      </w:tblPr>
      <w:tblGrid>
        <w:gridCol w:w="1247"/>
        <w:gridCol w:w="5669"/>
        <w:gridCol w:w="567"/>
        <w:gridCol w:w="850"/>
      </w:tblGrid>
      <w:tr w:rsidR="004E3924" w:rsidRPr="004E3924" w:rsidTr="004E3924">
        <w:tblPrEx>
          <w:tblCellMar>
            <w:top w:w="0" w:type="dxa"/>
            <w:bottom w:w="0" w:type="dxa"/>
          </w:tblCellMar>
        </w:tblPrEx>
        <w:tc>
          <w:tcPr>
            <w:tcW w:w="1247" w:type="dxa"/>
          </w:tcPr>
          <w:p w:rsidR="004E3924" w:rsidRPr="004E3924" w:rsidRDefault="004E3924" w:rsidP="004E3924">
            <w:pPr>
              <w:rPr>
                <w:rFonts w:cs="Frankruhel"/>
                <w:rtl/>
              </w:rPr>
            </w:pPr>
            <w:r>
              <w:rPr>
                <w:rtl/>
              </w:rPr>
              <w:t xml:space="preserve">סעיף 1 </w:t>
            </w:r>
          </w:p>
        </w:tc>
        <w:tc>
          <w:tcPr>
            <w:tcW w:w="5669" w:type="dxa"/>
          </w:tcPr>
          <w:p w:rsidR="004E3924" w:rsidRPr="004E3924" w:rsidRDefault="004E3924" w:rsidP="004E3924">
            <w:pPr>
              <w:rPr>
                <w:rFonts w:cs="Frankruhel"/>
                <w:rtl/>
              </w:rPr>
            </w:pPr>
            <w:r>
              <w:rPr>
                <w:rtl/>
              </w:rPr>
              <w:t>תיקון סעיף 2</w:t>
            </w:r>
          </w:p>
        </w:tc>
        <w:tc>
          <w:tcPr>
            <w:tcW w:w="567" w:type="dxa"/>
          </w:tcPr>
          <w:p w:rsidR="004E3924" w:rsidRPr="004E3924" w:rsidRDefault="004E3924" w:rsidP="004E3924">
            <w:pPr>
              <w:rPr>
                <w:rStyle w:val="Hyperlink"/>
                <w:rtl/>
              </w:rPr>
            </w:pPr>
            <w:hyperlink w:anchor="Seif1" w:tooltip="תיקון סעיף 2" w:history="1">
              <w:r w:rsidRPr="004E3924">
                <w:rPr>
                  <w:rStyle w:val="Hyperlink"/>
                </w:rPr>
                <w:t>Go</w:t>
              </w:r>
            </w:hyperlink>
          </w:p>
        </w:tc>
        <w:tc>
          <w:tcPr>
            <w:tcW w:w="850" w:type="dxa"/>
          </w:tcPr>
          <w:p w:rsidR="004E3924" w:rsidRPr="004E3924" w:rsidRDefault="004E3924" w:rsidP="004E3924">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w:instrText>
            </w:r>
            <w:r>
              <w:rPr>
                <w:rtl/>
              </w:rPr>
              <w:instrText xml:space="preserve"> </w:instrText>
            </w:r>
            <w:r>
              <w:rPr>
                <w:rFonts w:cs="Frankruhel"/>
                <w:rtl/>
              </w:rPr>
              <w:fldChar w:fldCharType="separate"/>
            </w:r>
            <w:r>
              <w:rPr>
                <w:noProof/>
                <w:rtl/>
              </w:rPr>
              <w:t>2</w:t>
            </w:r>
            <w:r>
              <w:rPr>
                <w:rFonts w:cs="Frankruhel"/>
                <w:rtl/>
              </w:rPr>
              <w:fldChar w:fldCharType="end"/>
            </w:r>
          </w:p>
        </w:tc>
      </w:tr>
      <w:tr w:rsidR="004E3924" w:rsidRPr="004E3924" w:rsidTr="004E3924">
        <w:tblPrEx>
          <w:tblCellMar>
            <w:top w:w="0" w:type="dxa"/>
            <w:bottom w:w="0" w:type="dxa"/>
          </w:tblCellMar>
        </w:tblPrEx>
        <w:tc>
          <w:tcPr>
            <w:tcW w:w="1247" w:type="dxa"/>
          </w:tcPr>
          <w:p w:rsidR="004E3924" w:rsidRPr="004E3924" w:rsidRDefault="004E3924" w:rsidP="004E3924">
            <w:pPr>
              <w:rPr>
                <w:rFonts w:cs="Frankruhel"/>
                <w:rtl/>
              </w:rPr>
            </w:pPr>
            <w:r>
              <w:rPr>
                <w:rtl/>
              </w:rPr>
              <w:t xml:space="preserve">סעיף 2 </w:t>
            </w:r>
          </w:p>
        </w:tc>
        <w:tc>
          <w:tcPr>
            <w:tcW w:w="5669" w:type="dxa"/>
          </w:tcPr>
          <w:p w:rsidR="004E3924" w:rsidRPr="004E3924" w:rsidRDefault="004E3924" w:rsidP="004E3924">
            <w:pPr>
              <w:rPr>
                <w:rFonts w:cs="Frankruhel"/>
                <w:rtl/>
              </w:rPr>
            </w:pPr>
            <w:r>
              <w:rPr>
                <w:rtl/>
              </w:rPr>
              <w:t>תיקון סעיף 3</w:t>
            </w:r>
          </w:p>
        </w:tc>
        <w:tc>
          <w:tcPr>
            <w:tcW w:w="567" w:type="dxa"/>
          </w:tcPr>
          <w:p w:rsidR="004E3924" w:rsidRPr="004E3924" w:rsidRDefault="004E3924" w:rsidP="004E3924">
            <w:pPr>
              <w:rPr>
                <w:rStyle w:val="Hyperlink"/>
                <w:rtl/>
              </w:rPr>
            </w:pPr>
            <w:hyperlink w:anchor="Seif2" w:tooltip="תיקון סעיף 3" w:history="1">
              <w:r w:rsidRPr="004E3924">
                <w:rPr>
                  <w:rStyle w:val="Hyperlink"/>
                </w:rPr>
                <w:t>Go</w:t>
              </w:r>
            </w:hyperlink>
          </w:p>
        </w:tc>
        <w:tc>
          <w:tcPr>
            <w:tcW w:w="850" w:type="dxa"/>
          </w:tcPr>
          <w:p w:rsidR="004E3924" w:rsidRPr="004E3924" w:rsidRDefault="004E3924" w:rsidP="004E3924">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Seif2</w:instrText>
            </w:r>
            <w:r>
              <w:rPr>
                <w:rtl/>
              </w:rPr>
              <w:instrText xml:space="preserve"> </w:instrText>
            </w:r>
            <w:r>
              <w:rPr>
                <w:rFonts w:cs="Frankruhel"/>
                <w:rtl/>
              </w:rPr>
              <w:fldChar w:fldCharType="separate"/>
            </w:r>
            <w:r>
              <w:rPr>
                <w:noProof/>
                <w:rtl/>
              </w:rPr>
              <w:t>2</w:t>
            </w:r>
            <w:r>
              <w:rPr>
                <w:rFonts w:cs="Frankruhel"/>
                <w:rtl/>
              </w:rPr>
              <w:fldChar w:fldCharType="end"/>
            </w:r>
          </w:p>
        </w:tc>
      </w:tr>
      <w:tr w:rsidR="004E3924" w:rsidRPr="004E3924" w:rsidTr="004E3924">
        <w:tblPrEx>
          <w:tblCellMar>
            <w:top w:w="0" w:type="dxa"/>
            <w:bottom w:w="0" w:type="dxa"/>
          </w:tblCellMar>
        </w:tblPrEx>
        <w:tc>
          <w:tcPr>
            <w:tcW w:w="1247" w:type="dxa"/>
          </w:tcPr>
          <w:p w:rsidR="004E3924" w:rsidRPr="004E3924" w:rsidRDefault="004E3924" w:rsidP="004E3924">
            <w:pPr>
              <w:rPr>
                <w:rFonts w:cs="Frankruhel"/>
                <w:rtl/>
              </w:rPr>
            </w:pPr>
            <w:r>
              <w:rPr>
                <w:rtl/>
              </w:rPr>
              <w:t xml:space="preserve">סעיף 2א </w:t>
            </w:r>
          </w:p>
        </w:tc>
        <w:tc>
          <w:tcPr>
            <w:tcW w:w="5669" w:type="dxa"/>
          </w:tcPr>
          <w:p w:rsidR="004E3924" w:rsidRPr="004E3924" w:rsidRDefault="004E3924" w:rsidP="004E3924">
            <w:pPr>
              <w:rPr>
                <w:rFonts w:cs="Frankruhel"/>
                <w:rtl/>
              </w:rPr>
            </w:pPr>
            <w:r>
              <w:rPr>
                <w:rtl/>
              </w:rPr>
              <w:t>הוספת סעיף 5א תיקון מס' 3</w:t>
            </w:r>
          </w:p>
        </w:tc>
        <w:tc>
          <w:tcPr>
            <w:tcW w:w="567" w:type="dxa"/>
          </w:tcPr>
          <w:p w:rsidR="004E3924" w:rsidRPr="004E3924" w:rsidRDefault="004E3924" w:rsidP="004E3924">
            <w:pPr>
              <w:rPr>
                <w:rStyle w:val="Hyperlink"/>
                <w:rtl/>
              </w:rPr>
            </w:pPr>
            <w:hyperlink w:anchor="Seif7" w:tooltip="הוספת סעיף 5א תיקון מס 3" w:history="1">
              <w:r w:rsidRPr="004E3924">
                <w:rPr>
                  <w:rStyle w:val="Hyperlink"/>
                </w:rPr>
                <w:t>Go</w:t>
              </w:r>
            </w:hyperlink>
          </w:p>
        </w:tc>
        <w:tc>
          <w:tcPr>
            <w:tcW w:w="850" w:type="dxa"/>
          </w:tcPr>
          <w:p w:rsidR="004E3924" w:rsidRPr="004E3924" w:rsidRDefault="004E3924" w:rsidP="004E3924">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Seif7</w:instrText>
            </w:r>
            <w:r>
              <w:rPr>
                <w:rtl/>
              </w:rPr>
              <w:instrText xml:space="preserve"> </w:instrText>
            </w:r>
            <w:r>
              <w:rPr>
                <w:rFonts w:cs="Frankruhel"/>
                <w:rtl/>
              </w:rPr>
              <w:fldChar w:fldCharType="separate"/>
            </w:r>
            <w:r>
              <w:rPr>
                <w:noProof/>
                <w:rtl/>
              </w:rPr>
              <w:t>2</w:t>
            </w:r>
            <w:r>
              <w:rPr>
                <w:rFonts w:cs="Frankruhel"/>
                <w:rtl/>
              </w:rPr>
              <w:fldChar w:fldCharType="end"/>
            </w:r>
          </w:p>
        </w:tc>
      </w:tr>
      <w:tr w:rsidR="004E3924" w:rsidRPr="004E3924" w:rsidTr="004E3924">
        <w:tblPrEx>
          <w:tblCellMar>
            <w:top w:w="0" w:type="dxa"/>
            <w:bottom w:w="0" w:type="dxa"/>
          </w:tblCellMar>
        </w:tblPrEx>
        <w:tc>
          <w:tcPr>
            <w:tcW w:w="1247" w:type="dxa"/>
          </w:tcPr>
          <w:p w:rsidR="004E3924" w:rsidRPr="004E3924" w:rsidRDefault="004E3924" w:rsidP="004E3924">
            <w:pPr>
              <w:rPr>
                <w:rFonts w:cs="Frankruhel"/>
                <w:rtl/>
              </w:rPr>
            </w:pPr>
            <w:r>
              <w:rPr>
                <w:rtl/>
              </w:rPr>
              <w:t xml:space="preserve">סעיף 3 </w:t>
            </w:r>
          </w:p>
        </w:tc>
        <w:tc>
          <w:tcPr>
            <w:tcW w:w="5669" w:type="dxa"/>
          </w:tcPr>
          <w:p w:rsidR="004E3924" w:rsidRPr="004E3924" w:rsidRDefault="004E3924" w:rsidP="004E3924">
            <w:pPr>
              <w:rPr>
                <w:rFonts w:cs="Frankruhel"/>
                <w:rtl/>
              </w:rPr>
            </w:pPr>
            <w:r>
              <w:rPr>
                <w:rtl/>
              </w:rPr>
              <w:t>ביטול</w:t>
            </w:r>
          </w:p>
        </w:tc>
        <w:tc>
          <w:tcPr>
            <w:tcW w:w="567" w:type="dxa"/>
          </w:tcPr>
          <w:p w:rsidR="004E3924" w:rsidRPr="004E3924" w:rsidRDefault="004E3924" w:rsidP="004E3924">
            <w:pPr>
              <w:rPr>
                <w:rStyle w:val="Hyperlink"/>
                <w:rtl/>
              </w:rPr>
            </w:pPr>
            <w:hyperlink w:anchor="Seif3" w:tooltip="ביטול" w:history="1">
              <w:r w:rsidRPr="004E3924">
                <w:rPr>
                  <w:rStyle w:val="Hyperlink"/>
                </w:rPr>
                <w:t>Go</w:t>
              </w:r>
            </w:hyperlink>
          </w:p>
        </w:tc>
        <w:tc>
          <w:tcPr>
            <w:tcW w:w="850" w:type="dxa"/>
          </w:tcPr>
          <w:p w:rsidR="004E3924" w:rsidRPr="004E3924" w:rsidRDefault="004E3924" w:rsidP="004E3924">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Seif3</w:instrText>
            </w:r>
            <w:r>
              <w:rPr>
                <w:rtl/>
              </w:rPr>
              <w:instrText xml:space="preserve"> </w:instrText>
            </w:r>
            <w:r>
              <w:rPr>
                <w:rFonts w:cs="Frankruhel"/>
                <w:rtl/>
              </w:rPr>
              <w:fldChar w:fldCharType="separate"/>
            </w:r>
            <w:r>
              <w:rPr>
                <w:noProof/>
                <w:rtl/>
              </w:rPr>
              <w:t>3</w:t>
            </w:r>
            <w:r>
              <w:rPr>
                <w:rFonts w:cs="Frankruhel"/>
                <w:rtl/>
              </w:rPr>
              <w:fldChar w:fldCharType="end"/>
            </w:r>
          </w:p>
        </w:tc>
      </w:tr>
      <w:tr w:rsidR="004E3924" w:rsidRPr="004E3924" w:rsidTr="004E3924">
        <w:tblPrEx>
          <w:tblCellMar>
            <w:top w:w="0" w:type="dxa"/>
            <w:bottom w:w="0" w:type="dxa"/>
          </w:tblCellMar>
        </w:tblPrEx>
        <w:tc>
          <w:tcPr>
            <w:tcW w:w="1247" w:type="dxa"/>
          </w:tcPr>
          <w:p w:rsidR="004E3924" w:rsidRPr="004E3924" w:rsidRDefault="004E3924" w:rsidP="004E3924">
            <w:pPr>
              <w:rPr>
                <w:rFonts w:cs="Frankruhel"/>
                <w:rtl/>
              </w:rPr>
            </w:pPr>
            <w:r>
              <w:rPr>
                <w:rtl/>
              </w:rPr>
              <w:t xml:space="preserve">סעיף 4 </w:t>
            </w:r>
          </w:p>
        </w:tc>
        <w:tc>
          <w:tcPr>
            <w:tcW w:w="5669" w:type="dxa"/>
          </w:tcPr>
          <w:p w:rsidR="004E3924" w:rsidRPr="004E3924" w:rsidRDefault="004E3924" w:rsidP="004E3924">
            <w:pPr>
              <w:rPr>
                <w:rFonts w:cs="Frankruhel"/>
                <w:rtl/>
              </w:rPr>
            </w:pPr>
            <w:r>
              <w:rPr>
                <w:rtl/>
              </w:rPr>
              <w:t>תיקון הצו בדבר הקמת מינהל אזרחי</w:t>
            </w:r>
          </w:p>
        </w:tc>
        <w:tc>
          <w:tcPr>
            <w:tcW w:w="567" w:type="dxa"/>
          </w:tcPr>
          <w:p w:rsidR="004E3924" w:rsidRPr="004E3924" w:rsidRDefault="004E3924" w:rsidP="004E3924">
            <w:pPr>
              <w:rPr>
                <w:rStyle w:val="Hyperlink"/>
                <w:rtl/>
              </w:rPr>
            </w:pPr>
            <w:hyperlink w:anchor="Seif4" w:tooltip="תיקון הצו בדבר הקמת מינהל אזרחי" w:history="1">
              <w:r w:rsidRPr="004E3924">
                <w:rPr>
                  <w:rStyle w:val="Hyperlink"/>
                </w:rPr>
                <w:t>Go</w:t>
              </w:r>
            </w:hyperlink>
          </w:p>
        </w:tc>
        <w:tc>
          <w:tcPr>
            <w:tcW w:w="850" w:type="dxa"/>
          </w:tcPr>
          <w:p w:rsidR="004E3924" w:rsidRPr="004E3924" w:rsidRDefault="004E3924" w:rsidP="004E3924">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Seif4</w:instrText>
            </w:r>
            <w:r>
              <w:rPr>
                <w:rtl/>
              </w:rPr>
              <w:instrText xml:space="preserve"> </w:instrText>
            </w:r>
            <w:r>
              <w:rPr>
                <w:rFonts w:cs="Frankruhel"/>
                <w:rtl/>
              </w:rPr>
              <w:fldChar w:fldCharType="separate"/>
            </w:r>
            <w:r>
              <w:rPr>
                <w:noProof/>
                <w:rtl/>
              </w:rPr>
              <w:t>3</w:t>
            </w:r>
            <w:r>
              <w:rPr>
                <w:rFonts w:cs="Frankruhel"/>
                <w:rtl/>
              </w:rPr>
              <w:fldChar w:fldCharType="end"/>
            </w:r>
          </w:p>
        </w:tc>
      </w:tr>
      <w:tr w:rsidR="004E3924" w:rsidRPr="004E3924" w:rsidTr="004E3924">
        <w:tblPrEx>
          <w:tblCellMar>
            <w:top w:w="0" w:type="dxa"/>
            <w:bottom w:w="0" w:type="dxa"/>
          </w:tblCellMar>
        </w:tblPrEx>
        <w:tc>
          <w:tcPr>
            <w:tcW w:w="1247" w:type="dxa"/>
          </w:tcPr>
          <w:p w:rsidR="004E3924" w:rsidRPr="004E3924" w:rsidRDefault="004E3924" w:rsidP="004E3924">
            <w:pPr>
              <w:rPr>
                <w:rFonts w:cs="Frankruhel"/>
                <w:rtl/>
              </w:rPr>
            </w:pPr>
            <w:r>
              <w:rPr>
                <w:rtl/>
              </w:rPr>
              <w:t xml:space="preserve">סעיף 5 </w:t>
            </w:r>
          </w:p>
        </w:tc>
        <w:tc>
          <w:tcPr>
            <w:tcW w:w="5669" w:type="dxa"/>
          </w:tcPr>
          <w:p w:rsidR="004E3924" w:rsidRPr="004E3924" w:rsidRDefault="004E3924" w:rsidP="004E3924">
            <w:pPr>
              <w:rPr>
                <w:rFonts w:cs="Frankruhel"/>
                <w:rtl/>
              </w:rPr>
            </w:pPr>
            <w:r>
              <w:rPr>
                <w:rtl/>
              </w:rPr>
              <w:t>תחילת תוקף</w:t>
            </w:r>
          </w:p>
        </w:tc>
        <w:tc>
          <w:tcPr>
            <w:tcW w:w="567" w:type="dxa"/>
          </w:tcPr>
          <w:p w:rsidR="004E3924" w:rsidRPr="004E3924" w:rsidRDefault="004E3924" w:rsidP="004E3924">
            <w:pPr>
              <w:rPr>
                <w:rStyle w:val="Hyperlink"/>
                <w:rtl/>
              </w:rPr>
            </w:pPr>
            <w:hyperlink w:anchor="Seif5" w:tooltip="תחילת תוקף" w:history="1">
              <w:r w:rsidRPr="004E3924">
                <w:rPr>
                  <w:rStyle w:val="Hyperlink"/>
                </w:rPr>
                <w:t>Go</w:t>
              </w:r>
            </w:hyperlink>
          </w:p>
        </w:tc>
        <w:tc>
          <w:tcPr>
            <w:tcW w:w="850" w:type="dxa"/>
          </w:tcPr>
          <w:p w:rsidR="004E3924" w:rsidRPr="004E3924" w:rsidRDefault="004E3924" w:rsidP="004E3924">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Seif5</w:instrText>
            </w:r>
            <w:r>
              <w:rPr>
                <w:rtl/>
              </w:rPr>
              <w:instrText xml:space="preserve"> </w:instrText>
            </w:r>
            <w:r>
              <w:rPr>
                <w:rFonts w:cs="Frankruhel"/>
                <w:rtl/>
              </w:rPr>
              <w:fldChar w:fldCharType="separate"/>
            </w:r>
            <w:r>
              <w:rPr>
                <w:noProof/>
                <w:rtl/>
              </w:rPr>
              <w:t>3</w:t>
            </w:r>
            <w:r>
              <w:rPr>
                <w:rFonts w:cs="Frankruhel"/>
                <w:rtl/>
              </w:rPr>
              <w:fldChar w:fldCharType="end"/>
            </w:r>
          </w:p>
        </w:tc>
      </w:tr>
      <w:tr w:rsidR="004E3924" w:rsidRPr="004E3924" w:rsidTr="004E3924">
        <w:tblPrEx>
          <w:tblCellMar>
            <w:top w:w="0" w:type="dxa"/>
            <w:bottom w:w="0" w:type="dxa"/>
          </w:tblCellMar>
        </w:tblPrEx>
        <w:tc>
          <w:tcPr>
            <w:tcW w:w="1247" w:type="dxa"/>
          </w:tcPr>
          <w:p w:rsidR="004E3924" w:rsidRPr="004E3924" w:rsidRDefault="004E3924" w:rsidP="004E3924">
            <w:pPr>
              <w:rPr>
                <w:rFonts w:cs="Frankruhel"/>
                <w:rtl/>
              </w:rPr>
            </w:pPr>
            <w:r>
              <w:rPr>
                <w:rtl/>
              </w:rPr>
              <w:t xml:space="preserve">סעיף 6 </w:t>
            </w:r>
          </w:p>
        </w:tc>
        <w:tc>
          <w:tcPr>
            <w:tcW w:w="5669" w:type="dxa"/>
          </w:tcPr>
          <w:p w:rsidR="004E3924" w:rsidRPr="004E3924" w:rsidRDefault="004E3924" w:rsidP="004E3924">
            <w:pPr>
              <w:rPr>
                <w:rFonts w:cs="Frankruhel"/>
                <w:rtl/>
              </w:rPr>
            </w:pPr>
            <w:r>
              <w:rPr>
                <w:rtl/>
              </w:rPr>
              <w:t>השם</w:t>
            </w:r>
          </w:p>
        </w:tc>
        <w:tc>
          <w:tcPr>
            <w:tcW w:w="567" w:type="dxa"/>
          </w:tcPr>
          <w:p w:rsidR="004E3924" w:rsidRPr="004E3924" w:rsidRDefault="004E3924" w:rsidP="004E3924">
            <w:pPr>
              <w:rPr>
                <w:rStyle w:val="Hyperlink"/>
                <w:rtl/>
              </w:rPr>
            </w:pPr>
            <w:hyperlink w:anchor="Seif6" w:tooltip="השם" w:history="1">
              <w:r w:rsidRPr="004E3924">
                <w:rPr>
                  <w:rStyle w:val="Hyperlink"/>
                </w:rPr>
                <w:t>Go</w:t>
              </w:r>
            </w:hyperlink>
          </w:p>
        </w:tc>
        <w:tc>
          <w:tcPr>
            <w:tcW w:w="850" w:type="dxa"/>
          </w:tcPr>
          <w:p w:rsidR="004E3924" w:rsidRPr="004E3924" w:rsidRDefault="004E3924" w:rsidP="004E3924">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Seif6</w:instrText>
            </w:r>
            <w:r>
              <w:rPr>
                <w:rtl/>
              </w:rPr>
              <w:instrText xml:space="preserve"> </w:instrText>
            </w:r>
            <w:r>
              <w:rPr>
                <w:rFonts w:cs="Frankruhel"/>
                <w:rtl/>
              </w:rPr>
              <w:fldChar w:fldCharType="separate"/>
            </w:r>
            <w:r>
              <w:rPr>
                <w:noProof/>
                <w:rtl/>
              </w:rPr>
              <w:t>3</w:t>
            </w:r>
            <w:r>
              <w:rPr>
                <w:rFonts w:cs="Frankruhel"/>
                <w:rtl/>
              </w:rPr>
              <w:fldChar w:fldCharType="end"/>
            </w:r>
          </w:p>
        </w:tc>
      </w:tr>
      <w:tr w:rsidR="004E3924" w:rsidRPr="004E3924" w:rsidTr="004E3924">
        <w:tblPrEx>
          <w:tblCellMar>
            <w:top w:w="0" w:type="dxa"/>
            <w:bottom w:w="0" w:type="dxa"/>
          </w:tblCellMar>
        </w:tblPrEx>
        <w:tc>
          <w:tcPr>
            <w:tcW w:w="1247" w:type="dxa"/>
          </w:tcPr>
          <w:p w:rsidR="004E3924" w:rsidRPr="004E3924" w:rsidRDefault="004E3924" w:rsidP="004E3924">
            <w:pPr>
              <w:rPr>
                <w:rFonts w:cs="Frankruhel"/>
                <w:rtl/>
              </w:rPr>
            </w:pPr>
          </w:p>
        </w:tc>
        <w:tc>
          <w:tcPr>
            <w:tcW w:w="5669" w:type="dxa"/>
          </w:tcPr>
          <w:p w:rsidR="004E3924" w:rsidRPr="004E3924" w:rsidRDefault="004E3924" w:rsidP="004E3924">
            <w:pPr>
              <w:rPr>
                <w:rFonts w:cs="Frankruhel"/>
                <w:rtl/>
              </w:rPr>
            </w:pPr>
            <w:r>
              <w:rPr>
                <w:rtl/>
              </w:rPr>
              <w:t>יהודה והשומרון</w:t>
            </w:r>
          </w:p>
        </w:tc>
        <w:tc>
          <w:tcPr>
            <w:tcW w:w="567" w:type="dxa"/>
          </w:tcPr>
          <w:p w:rsidR="004E3924" w:rsidRPr="004E3924" w:rsidRDefault="004E3924" w:rsidP="004E3924">
            <w:pPr>
              <w:rPr>
                <w:rStyle w:val="Hyperlink"/>
                <w:rtl/>
              </w:rPr>
            </w:pPr>
            <w:hyperlink w:anchor="Big0" w:tooltip="יהודה והשומרון" w:history="1">
              <w:r w:rsidRPr="004E3924">
                <w:rPr>
                  <w:rStyle w:val="Hyperlink"/>
                </w:rPr>
                <w:t>Go</w:t>
              </w:r>
            </w:hyperlink>
          </w:p>
        </w:tc>
        <w:tc>
          <w:tcPr>
            <w:tcW w:w="850" w:type="dxa"/>
          </w:tcPr>
          <w:p w:rsidR="004E3924" w:rsidRPr="004E3924" w:rsidRDefault="004E3924" w:rsidP="004E3924">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Big0</w:instrText>
            </w:r>
            <w:r>
              <w:rPr>
                <w:rtl/>
              </w:rPr>
              <w:instrText xml:space="preserve"> </w:instrText>
            </w:r>
            <w:r>
              <w:rPr>
                <w:rFonts w:cs="Frankruhel"/>
                <w:rtl/>
              </w:rPr>
              <w:fldChar w:fldCharType="separate"/>
            </w:r>
            <w:r>
              <w:rPr>
                <w:noProof/>
                <w:rtl/>
              </w:rPr>
              <w:t>4</w:t>
            </w:r>
            <w:r>
              <w:rPr>
                <w:rFonts w:cs="Frankruhel"/>
                <w:rtl/>
              </w:rPr>
              <w:fldChar w:fldCharType="end"/>
            </w:r>
          </w:p>
        </w:tc>
      </w:tr>
      <w:tr w:rsidR="004E3924" w:rsidRPr="004E3924" w:rsidTr="004E3924">
        <w:tblPrEx>
          <w:tblCellMar>
            <w:top w:w="0" w:type="dxa"/>
            <w:bottom w:w="0" w:type="dxa"/>
          </w:tblCellMar>
        </w:tblPrEx>
        <w:tc>
          <w:tcPr>
            <w:tcW w:w="1247" w:type="dxa"/>
          </w:tcPr>
          <w:p w:rsidR="004E3924" w:rsidRPr="004E3924" w:rsidRDefault="004E3924" w:rsidP="004E3924">
            <w:pPr>
              <w:rPr>
                <w:rFonts w:cs="Frankruhel"/>
                <w:rtl/>
              </w:rPr>
            </w:pPr>
          </w:p>
        </w:tc>
        <w:tc>
          <w:tcPr>
            <w:tcW w:w="5669" w:type="dxa"/>
          </w:tcPr>
          <w:p w:rsidR="004E3924" w:rsidRPr="004E3924" w:rsidRDefault="004E3924" w:rsidP="004E3924">
            <w:pPr>
              <w:rPr>
                <w:rFonts w:cs="Frankruhel"/>
                <w:rtl/>
              </w:rPr>
            </w:pPr>
            <w:r>
              <w:rPr>
                <w:rtl/>
              </w:rPr>
              <w:t>חוק אגרות רישום מקרקעין, מס' 26 לשנת 1958</w:t>
            </w:r>
          </w:p>
        </w:tc>
        <w:tc>
          <w:tcPr>
            <w:tcW w:w="567" w:type="dxa"/>
          </w:tcPr>
          <w:p w:rsidR="004E3924" w:rsidRPr="004E3924" w:rsidRDefault="004E3924" w:rsidP="004E3924">
            <w:pPr>
              <w:rPr>
                <w:rStyle w:val="Hyperlink"/>
                <w:rtl/>
              </w:rPr>
            </w:pPr>
            <w:hyperlink w:anchor="Big1" w:tooltip="חוק אגרות רישום מקרקעין, מס 26 לשנת 1958" w:history="1">
              <w:r w:rsidRPr="004E3924">
                <w:rPr>
                  <w:rStyle w:val="Hyperlink"/>
                </w:rPr>
                <w:t>Go</w:t>
              </w:r>
            </w:hyperlink>
          </w:p>
        </w:tc>
        <w:tc>
          <w:tcPr>
            <w:tcW w:w="850" w:type="dxa"/>
          </w:tcPr>
          <w:p w:rsidR="004E3924" w:rsidRPr="004E3924" w:rsidRDefault="004E3924" w:rsidP="004E3924">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Big1</w:instrText>
            </w:r>
            <w:r>
              <w:rPr>
                <w:rtl/>
              </w:rPr>
              <w:instrText xml:space="preserve"> </w:instrText>
            </w:r>
            <w:r>
              <w:rPr>
                <w:rFonts w:cs="Frankruhel"/>
                <w:rtl/>
              </w:rPr>
              <w:fldChar w:fldCharType="separate"/>
            </w:r>
            <w:r>
              <w:rPr>
                <w:noProof/>
                <w:rtl/>
              </w:rPr>
              <w:t>4</w:t>
            </w:r>
            <w:r>
              <w:rPr>
                <w:rFonts w:cs="Frankruhel"/>
                <w:rtl/>
              </w:rPr>
              <w:fldChar w:fldCharType="end"/>
            </w:r>
          </w:p>
        </w:tc>
      </w:tr>
      <w:tr w:rsidR="004E3924" w:rsidRPr="004E3924" w:rsidTr="004E3924">
        <w:tblPrEx>
          <w:tblCellMar>
            <w:top w:w="0" w:type="dxa"/>
            <w:bottom w:w="0" w:type="dxa"/>
          </w:tblCellMar>
        </w:tblPrEx>
        <w:tc>
          <w:tcPr>
            <w:tcW w:w="1247" w:type="dxa"/>
          </w:tcPr>
          <w:p w:rsidR="004E3924" w:rsidRPr="004E3924" w:rsidRDefault="004E3924" w:rsidP="004E3924">
            <w:pPr>
              <w:rPr>
                <w:rFonts w:cs="Frankruhel"/>
                <w:rtl/>
              </w:rPr>
            </w:pPr>
          </w:p>
        </w:tc>
        <w:tc>
          <w:tcPr>
            <w:tcW w:w="5669" w:type="dxa"/>
          </w:tcPr>
          <w:p w:rsidR="004E3924" w:rsidRPr="004E3924" w:rsidRDefault="004E3924" w:rsidP="004E3924">
            <w:pPr>
              <w:rPr>
                <w:rFonts w:cs="Frankruhel"/>
                <w:rtl/>
              </w:rPr>
            </w:pPr>
            <w:r>
              <w:rPr>
                <w:rtl/>
              </w:rPr>
              <w:t>כפי תיקונו מזמן לזמן בצו מס' 1018</w:t>
            </w:r>
          </w:p>
        </w:tc>
        <w:tc>
          <w:tcPr>
            <w:tcW w:w="567" w:type="dxa"/>
          </w:tcPr>
          <w:p w:rsidR="004E3924" w:rsidRPr="004E3924" w:rsidRDefault="004E3924" w:rsidP="004E3924">
            <w:pPr>
              <w:rPr>
                <w:rStyle w:val="Hyperlink"/>
                <w:rtl/>
              </w:rPr>
            </w:pPr>
            <w:hyperlink w:anchor="Big2" w:tooltip="כפי תיקונו מזמן לזמן בצו מס 1018" w:history="1">
              <w:r w:rsidRPr="004E3924">
                <w:rPr>
                  <w:rStyle w:val="Hyperlink"/>
                </w:rPr>
                <w:t>Go</w:t>
              </w:r>
            </w:hyperlink>
          </w:p>
        </w:tc>
        <w:tc>
          <w:tcPr>
            <w:tcW w:w="850" w:type="dxa"/>
          </w:tcPr>
          <w:p w:rsidR="004E3924" w:rsidRPr="004E3924" w:rsidRDefault="004E3924" w:rsidP="004E3924">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Big2</w:instrText>
            </w:r>
            <w:r>
              <w:rPr>
                <w:rtl/>
              </w:rPr>
              <w:instrText xml:space="preserve"> </w:instrText>
            </w:r>
            <w:r>
              <w:rPr>
                <w:rFonts w:cs="Frankruhel"/>
                <w:rtl/>
              </w:rPr>
              <w:fldChar w:fldCharType="separate"/>
            </w:r>
            <w:r>
              <w:rPr>
                <w:noProof/>
                <w:rtl/>
              </w:rPr>
              <w:t>4</w:t>
            </w:r>
            <w:r>
              <w:rPr>
                <w:rFonts w:cs="Frankruhel"/>
                <w:rtl/>
              </w:rPr>
              <w:fldChar w:fldCharType="end"/>
            </w:r>
          </w:p>
        </w:tc>
      </w:tr>
    </w:tbl>
    <w:p w:rsidR="00D25E4D" w:rsidRDefault="00D25E4D" w:rsidP="00D25E4D">
      <w:pPr>
        <w:pStyle w:val="big-header"/>
        <w:ind w:left="0" w:right="1134"/>
        <w:rPr>
          <w:rFonts w:cs="FrankRuehl"/>
          <w:sz w:val="32"/>
          <w:rtl/>
        </w:rPr>
      </w:pPr>
    </w:p>
    <w:p w:rsidR="00D25E4D" w:rsidRDefault="00D25E4D" w:rsidP="00D25E4D">
      <w:pPr>
        <w:pStyle w:val="big-header"/>
        <w:ind w:left="0" w:right="1134"/>
        <w:rPr>
          <w:rFonts w:cs="FrankRuehl" w:hint="cs"/>
          <w:sz w:val="32"/>
          <w:rtl/>
        </w:rPr>
      </w:pPr>
      <w:r>
        <w:rPr>
          <w:rFonts w:cs="FrankRuehl"/>
          <w:sz w:val="32"/>
          <w:rtl/>
        </w:rPr>
        <w:br w:type="page"/>
      </w:r>
    </w:p>
    <w:p w:rsidR="0012073C" w:rsidRDefault="0012073C">
      <w:pPr>
        <w:pStyle w:val="big-header"/>
        <w:ind w:left="0" w:right="1134"/>
        <w:rPr>
          <w:rFonts w:cs="FrankRuehl" w:hint="cs"/>
          <w:sz w:val="32"/>
          <w:rtl/>
        </w:rPr>
      </w:pPr>
      <w:r>
        <w:rPr>
          <w:rFonts w:cs="FrankRuehl" w:hint="cs"/>
          <w:sz w:val="32"/>
          <w:rtl/>
        </w:rPr>
        <w:t>יהודה והשומרון</w:t>
      </w:r>
    </w:p>
    <w:p w:rsidR="0012073C" w:rsidRDefault="00D25E4D" w:rsidP="001F369B">
      <w:pPr>
        <w:pStyle w:val="big-header"/>
        <w:ind w:left="0" w:right="1134"/>
        <w:rPr>
          <w:rFonts w:cs="FrankRuehl" w:hint="cs"/>
          <w:sz w:val="32"/>
          <w:rtl/>
        </w:rPr>
      </w:pPr>
      <w:r>
        <w:rPr>
          <w:rFonts w:cs="FrankRuehl" w:hint="cs"/>
          <w:sz w:val="32"/>
          <w:rtl/>
        </w:rPr>
        <w:t xml:space="preserve">צו בדבר חוק אגרות רישום מקרקעין (יהודה והשומרון) (מס' 1018), </w:t>
      </w:r>
      <w:r>
        <w:rPr>
          <w:rFonts w:cs="FrankRuehl"/>
          <w:sz w:val="32"/>
          <w:rtl/>
        </w:rPr>
        <w:br/>
      </w:r>
      <w:r>
        <w:rPr>
          <w:rFonts w:cs="FrankRuehl" w:hint="cs"/>
          <w:sz w:val="32"/>
          <w:rtl/>
        </w:rPr>
        <w:t>תשמ"ב-1982</w:t>
      </w:r>
      <w:r w:rsidR="00A947C3">
        <w:rPr>
          <w:rStyle w:val="a6"/>
          <w:rFonts w:cs="FrankRuehl"/>
          <w:sz w:val="32"/>
          <w:rtl/>
        </w:rPr>
        <w:footnoteReference w:customMarkFollows="1" w:id="1"/>
        <w:t>*</w:t>
      </w:r>
    </w:p>
    <w:p w:rsidR="00D25E4D" w:rsidRDefault="009D44CE" w:rsidP="008D2E33">
      <w:pPr>
        <w:pStyle w:val="P00"/>
        <w:spacing w:before="72"/>
        <w:ind w:left="0" w:right="1134"/>
        <w:rPr>
          <w:rStyle w:val="default"/>
          <w:rFonts w:cs="FrankRuehl"/>
          <w:rtl/>
        </w:rPr>
      </w:pPr>
      <w:r>
        <w:rPr>
          <w:rStyle w:val="default"/>
          <w:rFonts w:cs="FrankRuehl"/>
          <w:rtl/>
        </w:rPr>
        <w:tab/>
      </w:r>
      <w:r>
        <w:rPr>
          <w:rStyle w:val="default"/>
          <w:rFonts w:cs="FrankRuehl" w:hint="cs"/>
          <w:rtl/>
        </w:rPr>
        <w:t>בתוקף סמכותי כמפקד כוחות צה"ל באזור הנני מצווה בזה לאמור:</w:t>
      </w:r>
    </w:p>
    <w:p w:rsidR="009D44CE" w:rsidRDefault="009D44CE" w:rsidP="009D44CE">
      <w:pPr>
        <w:pStyle w:val="P00"/>
        <w:spacing w:before="72"/>
        <w:ind w:left="0" w:right="1134"/>
        <w:rPr>
          <w:rStyle w:val="default"/>
          <w:rFonts w:cs="FrankRuehl"/>
          <w:rtl/>
        </w:rPr>
      </w:pPr>
      <w:bookmarkStart w:id="0" w:name="Seif1"/>
      <w:bookmarkEnd w:id="0"/>
      <w:r>
        <w:rPr>
          <w:lang w:val="he-IL"/>
        </w:rPr>
        <w:pict>
          <v:rect id="_x0000_s2290" style="position:absolute;left:0;text-align:left;margin-left:464.5pt;margin-top:8.05pt;width:75.05pt;height:16pt;z-index:251654144" o:allowincell="f" filled="f" stroked="f" strokecolor="lime" strokeweight=".25pt">
            <v:textbox inset="0,0,0,0">
              <w:txbxContent>
                <w:p w:rsidR="009D44CE" w:rsidRDefault="009D44CE" w:rsidP="009D44CE">
                  <w:pPr>
                    <w:spacing w:line="160" w:lineRule="exact"/>
                    <w:rPr>
                      <w:rFonts w:cs="Miriam"/>
                      <w:noProof/>
                      <w:sz w:val="18"/>
                      <w:szCs w:val="18"/>
                      <w:rtl/>
                    </w:rPr>
                  </w:pPr>
                  <w:r>
                    <w:rPr>
                      <w:rFonts w:cs="Miriam" w:hint="cs"/>
                      <w:sz w:val="18"/>
                      <w:szCs w:val="18"/>
                      <w:rtl/>
                    </w:rPr>
                    <w:t>תיקון סעיף 2</w:t>
                  </w:r>
                </w:p>
              </w:txbxContent>
            </v:textbox>
            <w10:anchorlock/>
          </v:rect>
        </w:pict>
      </w:r>
      <w:r>
        <w:rPr>
          <w:rStyle w:val="big-number"/>
          <w:rFonts w:cs="Miriam"/>
          <w:rtl/>
        </w:rPr>
        <w:t>1.</w:t>
      </w:r>
      <w:r>
        <w:rPr>
          <w:rStyle w:val="big-number"/>
          <w:rFonts w:cs="Miriam"/>
          <w:rtl/>
        </w:rPr>
        <w:tab/>
      </w:r>
      <w:r>
        <w:rPr>
          <w:rStyle w:val="default"/>
          <w:rFonts w:cs="FrankRuehl" w:hint="cs"/>
          <w:rtl/>
        </w:rPr>
        <w:t xml:space="preserve">בחוק אגרות רישום מקרקעין, מס' 26 לשנת 1958 (להלן </w:t>
      </w:r>
      <w:r>
        <w:rPr>
          <w:rStyle w:val="default"/>
          <w:rFonts w:cs="FrankRuehl"/>
          <w:rtl/>
        </w:rPr>
        <w:t>–</w:t>
      </w:r>
      <w:r>
        <w:rPr>
          <w:rStyle w:val="default"/>
          <w:rFonts w:cs="FrankRuehl" w:hint="cs"/>
          <w:rtl/>
        </w:rPr>
        <w:t xml:space="preserve"> החוק) בסעיף 2, בסופו יבוא:</w:t>
      </w:r>
    </w:p>
    <w:p w:rsidR="009D44CE" w:rsidRDefault="009D44CE" w:rsidP="009D44CE">
      <w:pPr>
        <w:pStyle w:val="P00"/>
        <w:spacing w:before="72"/>
        <w:ind w:left="624" w:right="1134"/>
        <w:rPr>
          <w:rStyle w:val="default"/>
          <w:rFonts w:cs="FrankRuehl"/>
          <w:rtl/>
        </w:rPr>
      </w:pPr>
      <w:r>
        <w:rPr>
          <w:rStyle w:val="default"/>
          <w:rFonts w:cs="FrankRuehl" w:hint="cs"/>
          <w:rtl/>
        </w:rPr>
        <w:t xml:space="preserve">"'אגרות' </w:t>
      </w:r>
      <w:r>
        <w:rPr>
          <w:rStyle w:val="default"/>
          <w:rFonts w:cs="FrankRuehl"/>
          <w:rtl/>
        </w:rPr>
        <w:t>–</w:t>
      </w:r>
      <w:r>
        <w:rPr>
          <w:rStyle w:val="default"/>
          <w:rFonts w:cs="FrankRuehl" w:hint="cs"/>
          <w:rtl/>
        </w:rPr>
        <w:t xml:space="preserve"> האגרות שיקבעו בתקנות שיותקנו על ידי ראש המינהל האזרחי או מי שיוסמך על ידו"</w:t>
      </w:r>
      <w:r w:rsidR="00A3252B">
        <w:rPr>
          <w:rStyle w:val="default"/>
          <w:rFonts w:cs="FrankRuehl" w:hint="cs"/>
          <w:rtl/>
        </w:rPr>
        <w:t>;</w:t>
      </w:r>
    </w:p>
    <w:p w:rsidR="00A3252B" w:rsidRDefault="00A3252B" w:rsidP="00A3252B">
      <w:pPr>
        <w:pStyle w:val="P00"/>
        <w:spacing w:before="72"/>
        <w:ind w:left="624" w:right="1134"/>
        <w:rPr>
          <w:rStyle w:val="default"/>
          <w:rFonts w:cs="FrankRuehl" w:hint="cs"/>
          <w:rtl/>
        </w:rPr>
      </w:pPr>
      <w:r>
        <w:rPr>
          <w:rFonts w:cs="FrankRuehl"/>
          <w:sz w:val="26"/>
          <w:rtl/>
          <w:lang w:eastAsia="en-US"/>
        </w:rPr>
        <w:pict>
          <v:shapetype id="_x0000_t202" coordsize="21600,21600" o:spt="202" path="m,l,21600r21600,l21600,xe">
            <v:stroke joinstyle="miter"/>
            <v:path gradientshapeok="t" o:connecttype="rect"/>
          </v:shapetype>
          <v:shape id="_x0000_s2296" type="#_x0000_t202" style="position:absolute;left:0;text-align:left;margin-left:470.25pt;margin-top:7.1pt;width:1in;height:18.6pt;z-index:251660288" filled="f" stroked="f">
            <v:textbox inset="1mm,0,1mm,0">
              <w:txbxContent>
                <w:p w:rsidR="00A3252B" w:rsidRDefault="00A3252B" w:rsidP="00A3252B">
                  <w:pPr>
                    <w:spacing w:line="160" w:lineRule="exact"/>
                    <w:rPr>
                      <w:rFonts w:cs="Miriam"/>
                      <w:noProof/>
                      <w:sz w:val="18"/>
                      <w:szCs w:val="18"/>
                      <w:rtl/>
                    </w:rPr>
                  </w:pPr>
                  <w:r>
                    <w:rPr>
                      <w:rFonts w:cs="Miriam" w:hint="cs"/>
                      <w:sz w:val="18"/>
                      <w:szCs w:val="18"/>
                      <w:rtl/>
                    </w:rPr>
                    <w:t>תיקון מס' 1 (מס' 1601) תשס"ז-2007</w:t>
                  </w:r>
                </w:p>
              </w:txbxContent>
            </v:textbox>
            <w10:anchorlock/>
          </v:shape>
        </w:pict>
      </w:r>
      <w:r>
        <w:rPr>
          <w:rStyle w:val="default"/>
          <w:rFonts w:cs="FrankRuehl" w:hint="cs"/>
          <w:rtl/>
        </w:rPr>
        <w:t xml:space="preserve">"מתקן" </w:t>
      </w:r>
      <w:r>
        <w:rPr>
          <w:rStyle w:val="default"/>
          <w:rFonts w:cs="FrankRuehl"/>
          <w:rtl/>
        </w:rPr>
        <w:t>–</w:t>
      </w:r>
      <w:r>
        <w:rPr>
          <w:rStyle w:val="default"/>
          <w:rFonts w:cs="FrankRuehl" w:hint="cs"/>
          <w:rtl/>
        </w:rPr>
        <w:t xml:space="preserve"> מבנה, נטיעה, צינור, מכונה, משאבה, באר וכיוצא באלה.</w:t>
      </w:r>
    </w:p>
    <w:p w:rsidR="00243699" w:rsidRPr="001309BB" w:rsidRDefault="00243699" w:rsidP="00243699">
      <w:pPr>
        <w:pStyle w:val="P00"/>
        <w:spacing w:before="0"/>
        <w:ind w:left="0" w:right="1134"/>
        <w:rPr>
          <w:rStyle w:val="default"/>
          <w:rFonts w:cs="FrankRuehl"/>
          <w:vanish/>
          <w:color w:val="FF0000"/>
          <w:sz w:val="20"/>
          <w:szCs w:val="20"/>
          <w:shd w:val="clear" w:color="auto" w:fill="FFFF99"/>
          <w:rtl/>
        </w:rPr>
      </w:pPr>
      <w:bookmarkStart w:id="1" w:name="Rov1"/>
      <w:r w:rsidRPr="001309BB">
        <w:rPr>
          <w:rStyle w:val="default"/>
          <w:rFonts w:cs="FrankRuehl" w:hint="cs"/>
          <w:vanish/>
          <w:color w:val="FF0000"/>
          <w:sz w:val="20"/>
          <w:szCs w:val="20"/>
          <w:shd w:val="clear" w:color="auto" w:fill="FFFF99"/>
          <w:rtl/>
        </w:rPr>
        <w:t>מיום 6.8.2007</w:t>
      </w:r>
    </w:p>
    <w:p w:rsidR="00243699" w:rsidRPr="001309BB" w:rsidRDefault="00243699" w:rsidP="00243699">
      <w:pPr>
        <w:pStyle w:val="P00"/>
        <w:spacing w:before="0"/>
        <w:ind w:left="0" w:right="1134"/>
        <w:rPr>
          <w:rStyle w:val="default"/>
          <w:rFonts w:cs="FrankRuehl"/>
          <w:vanish/>
          <w:sz w:val="20"/>
          <w:szCs w:val="20"/>
          <w:shd w:val="clear" w:color="auto" w:fill="FFFF99"/>
          <w:rtl/>
        </w:rPr>
      </w:pPr>
      <w:r w:rsidRPr="001309BB">
        <w:rPr>
          <w:rStyle w:val="default"/>
          <w:rFonts w:cs="FrankRuehl" w:hint="cs"/>
          <w:b/>
          <w:bCs/>
          <w:vanish/>
          <w:sz w:val="20"/>
          <w:szCs w:val="20"/>
          <w:shd w:val="clear" w:color="auto" w:fill="FFFF99"/>
          <w:rtl/>
        </w:rPr>
        <w:t>תיקון מס' 1 (מס' 1601) תשס"ז-2007</w:t>
      </w:r>
    </w:p>
    <w:p w:rsidR="00243699" w:rsidRPr="001309BB" w:rsidRDefault="00243699" w:rsidP="00243699">
      <w:pPr>
        <w:pStyle w:val="P00"/>
        <w:spacing w:before="0"/>
        <w:ind w:left="0" w:right="1134"/>
        <w:rPr>
          <w:rStyle w:val="default"/>
          <w:rFonts w:cs="FrankRuehl"/>
          <w:vanish/>
          <w:sz w:val="20"/>
          <w:szCs w:val="20"/>
          <w:shd w:val="clear" w:color="auto" w:fill="FFFF99"/>
          <w:rtl/>
        </w:rPr>
      </w:pPr>
      <w:hyperlink r:id="rId7" w:history="1">
        <w:r w:rsidRPr="001309BB">
          <w:rPr>
            <w:rStyle w:val="Hyperlink"/>
            <w:rFonts w:cs="FrankRuehl" w:hint="cs"/>
            <w:vanish/>
            <w:szCs w:val="20"/>
            <w:shd w:val="clear" w:color="auto" w:fill="FFFF99"/>
            <w:rtl/>
          </w:rPr>
          <w:t>קובץ המנשרים מס' 221</w:t>
        </w:r>
      </w:hyperlink>
      <w:r w:rsidRPr="001309BB">
        <w:rPr>
          <w:rStyle w:val="default"/>
          <w:rFonts w:cs="FrankRuehl" w:hint="cs"/>
          <w:vanish/>
          <w:sz w:val="20"/>
          <w:szCs w:val="20"/>
          <w:shd w:val="clear" w:color="auto" w:fill="FFFF99"/>
          <w:rtl/>
        </w:rPr>
        <w:t xml:space="preserve"> </w:t>
      </w:r>
      <w:r w:rsidR="00A3252B" w:rsidRPr="001309BB">
        <w:rPr>
          <w:rStyle w:val="default"/>
          <w:rFonts w:cs="FrankRuehl" w:hint="cs"/>
          <w:vanish/>
          <w:sz w:val="20"/>
          <w:szCs w:val="20"/>
          <w:shd w:val="clear" w:color="auto" w:fill="FFFF99"/>
          <w:rtl/>
        </w:rPr>
        <w:t>מחודש מרץ 2008 עמ' 4845</w:t>
      </w:r>
    </w:p>
    <w:p w:rsidR="00A3252B" w:rsidRPr="00D130CD" w:rsidRDefault="00A3252B" w:rsidP="00D130CD">
      <w:pPr>
        <w:pStyle w:val="P00"/>
        <w:spacing w:before="0"/>
        <w:ind w:left="0" w:right="1134"/>
        <w:rPr>
          <w:rStyle w:val="default"/>
          <w:rFonts w:cs="FrankRuehl"/>
          <w:sz w:val="2"/>
          <w:szCs w:val="2"/>
          <w:shd w:val="clear" w:color="auto" w:fill="FFFF99"/>
          <w:rtl/>
        </w:rPr>
      </w:pPr>
      <w:r w:rsidRPr="001309BB">
        <w:rPr>
          <w:rStyle w:val="default"/>
          <w:rFonts w:cs="FrankRuehl" w:hint="cs"/>
          <w:b/>
          <w:bCs/>
          <w:vanish/>
          <w:sz w:val="20"/>
          <w:szCs w:val="20"/>
          <w:shd w:val="clear" w:color="auto" w:fill="FFFF99"/>
          <w:rtl/>
        </w:rPr>
        <w:t>הוספת הגדרת "מתקן"</w:t>
      </w:r>
      <w:bookmarkEnd w:id="1"/>
    </w:p>
    <w:p w:rsidR="00A3252B" w:rsidRDefault="009D44CE" w:rsidP="009D44CE">
      <w:pPr>
        <w:pStyle w:val="P00"/>
        <w:spacing w:before="72"/>
        <w:ind w:left="0" w:right="1134"/>
        <w:rPr>
          <w:rStyle w:val="default"/>
          <w:rFonts w:cs="FrankRuehl"/>
          <w:rtl/>
        </w:rPr>
      </w:pPr>
      <w:bookmarkStart w:id="2" w:name="Seif2"/>
      <w:bookmarkEnd w:id="2"/>
      <w:r>
        <w:rPr>
          <w:lang w:val="he-IL"/>
        </w:rPr>
        <w:pict>
          <v:rect id="_x0000_s2291" style="position:absolute;left:0;text-align:left;margin-left:464.5pt;margin-top:8.05pt;width:75.05pt;height:27.1pt;z-index:251655168" o:allowincell="f" filled="f" stroked="f" strokecolor="lime" strokeweight=".25pt">
            <v:textbox inset="0,0,0,0">
              <w:txbxContent>
                <w:p w:rsidR="009D44CE" w:rsidRDefault="009D44CE" w:rsidP="009D44CE">
                  <w:pPr>
                    <w:spacing w:line="160" w:lineRule="exact"/>
                    <w:rPr>
                      <w:rFonts w:cs="Miriam"/>
                      <w:noProof/>
                      <w:sz w:val="18"/>
                      <w:szCs w:val="18"/>
                      <w:rtl/>
                    </w:rPr>
                  </w:pPr>
                  <w:r>
                    <w:rPr>
                      <w:rFonts w:cs="Miriam" w:hint="cs"/>
                      <w:sz w:val="18"/>
                      <w:szCs w:val="18"/>
                      <w:rtl/>
                    </w:rPr>
                    <w:t>תיקון סעיף 3</w:t>
                  </w:r>
                </w:p>
                <w:p w:rsidR="00A3252B" w:rsidRDefault="00A3252B" w:rsidP="00A3252B">
                  <w:pPr>
                    <w:spacing w:line="160" w:lineRule="exact"/>
                    <w:rPr>
                      <w:rFonts w:cs="Miriam"/>
                      <w:noProof/>
                      <w:sz w:val="18"/>
                      <w:szCs w:val="18"/>
                      <w:rtl/>
                    </w:rPr>
                  </w:pPr>
                  <w:r>
                    <w:rPr>
                      <w:rFonts w:cs="Miriam" w:hint="cs"/>
                      <w:sz w:val="18"/>
                      <w:szCs w:val="18"/>
                      <w:rtl/>
                    </w:rPr>
                    <w:t>תיקון מס' 1 (מס' 1601) תשס"ז-2007</w:t>
                  </w:r>
                </w:p>
              </w:txbxContent>
            </v:textbox>
            <w10:anchorlock/>
          </v:rect>
        </w:pict>
      </w:r>
      <w:r>
        <w:rPr>
          <w:rStyle w:val="big-number"/>
          <w:rFonts w:cs="Miriam" w:hint="cs"/>
          <w:rtl/>
        </w:rPr>
        <w:t>2</w:t>
      </w:r>
      <w:r>
        <w:rPr>
          <w:rStyle w:val="big-number"/>
          <w:rFonts w:cs="Miriam"/>
          <w:rtl/>
        </w:rPr>
        <w:t>.</w:t>
      </w:r>
      <w:r>
        <w:rPr>
          <w:rStyle w:val="big-number"/>
          <w:rFonts w:cs="Miriam"/>
          <w:rtl/>
        </w:rPr>
        <w:tab/>
      </w:r>
      <w:r>
        <w:rPr>
          <w:rStyle w:val="default"/>
          <w:rFonts w:cs="FrankRuehl" w:hint="cs"/>
          <w:rtl/>
        </w:rPr>
        <w:t>בסעיף 3 לחוק</w:t>
      </w:r>
      <w:r w:rsidR="00A3252B">
        <w:rPr>
          <w:rStyle w:val="default"/>
          <w:rFonts w:cs="FrankRuehl" w:hint="cs"/>
          <w:rtl/>
        </w:rPr>
        <w:t xml:space="preserve"> </w:t>
      </w:r>
      <w:r w:rsidR="00A3252B">
        <w:rPr>
          <w:rStyle w:val="default"/>
          <w:rFonts w:cs="FrankRuehl"/>
          <w:rtl/>
        </w:rPr>
        <w:t>–</w:t>
      </w:r>
    </w:p>
    <w:p w:rsidR="009D44CE" w:rsidRDefault="00A3252B" w:rsidP="00A3252B">
      <w:pPr>
        <w:pStyle w:val="P00"/>
        <w:spacing w:before="72"/>
        <w:ind w:left="624" w:right="1134"/>
        <w:rPr>
          <w:rStyle w:val="default"/>
          <w:rFonts w:cs="FrankRuehl"/>
          <w:rtl/>
        </w:rPr>
      </w:pPr>
      <w:r>
        <w:rPr>
          <w:rStyle w:val="default"/>
          <w:rFonts w:cs="FrankRuehl" w:hint="cs"/>
          <w:rtl/>
        </w:rPr>
        <w:t>(א)</w:t>
      </w:r>
      <w:r>
        <w:rPr>
          <w:rStyle w:val="default"/>
          <w:rFonts w:cs="FrankRuehl"/>
          <w:rtl/>
        </w:rPr>
        <w:tab/>
      </w:r>
      <w:r w:rsidR="009D44CE">
        <w:rPr>
          <w:rStyle w:val="default"/>
          <w:rFonts w:cs="FrankRuehl" w:hint="cs"/>
          <w:rtl/>
        </w:rPr>
        <w:t xml:space="preserve">בסעיף קטן (1), המילים "שפורטו בלוח המצורף לחוק זה" </w:t>
      </w:r>
      <w:r w:rsidR="009D44CE">
        <w:rPr>
          <w:rStyle w:val="default"/>
          <w:rFonts w:cs="FrankRuehl"/>
          <w:rtl/>
        </w:rPr>
        <w:t>–</w:t>
      </w:r>
      <w:r w:rsidR="009D44CE">
        <w:rPr>
          <w:rStyle w:val="default"/>
          <w:rFonts w:cs="FrankRuehl" w:hint="cs"/>
          <w:rtl/>
        </w:rPr>
        <w:t xml:space="preserve"> י</w:t>
      </w:r>
      <w:r>
        <w:rPr>
          <w:rStyle w:val="default"/>
          <w:rFonts w:cs="FrankRuehl" w:hint="cs"/>
          <w:rtl/>
        </w:rPr>
        <w:t>י</w:t>
      </w:r>
      <w:r w:rsidR="009D44CE">
        <w:rPr>
          <w:rStyle w:val="default"/>
          <w:rFonts w:cs="FrankRuehl" w:hint="cs"/>
          <w:rtl/>
        </w:rPr>
        <w:t>מחקו</w:t>
      </w:r>
      <w:r>
        <w:rPr>
          <w:rStyle w:val="default"/>
          <w:rFonts w:cs="FrankRuehl" w:hint="cs"/>
          <w:rtl/>
        </w:rPr>
        <w:t>;</w:t>
      </w:r>
    </w:p>
    <w:p w:rsidR="00A3252B" w:rsidRDefault="008A524F" w:rsidP="008A524F">
      <w:pPr>
        <w:pStyle w:val="P00"/>
        <w:spacing w:before="72"/>
        <w:ind w:left="624" w:right="1134"/>
        <w:rPr>
          <w:rStyle w:val="default"/>
          <w:rFonts w:cs="FrankRuehl"/>
          <w:rtl/>
        </w:rPr>
      </w:pPr>
      <w:r>
        <w:rPr>
          <w:rFonts w:cs="FrankRuehl"/>
          <w:sz w:val="26"/>
          <w:rtl/>
          <w:lang w:eastAsia="en-US"/>
        </w:rPr>
        <w:pict>
          <v:shape id="_x0000_s2298" type="#_x0000_t202" style="position:absolute;left:0;text-align:left;margin-left:470.25pt;margin-top:7.1pt;width:1in;height:26.55pt;z-index:251661312" filled="f" stroked="f">
            <v:textbox inset="1mm,0,1mm,0">
              <w:txbxContent>
                <w:p w:rsidR="008A524F" w:rsidRDefault="008A524F" w:rsidP="008A524F">
                  <w:pPr>
                    <w:spacing w:line="160" w:lineRule="exact"/>
                    <w:rPr>
                      <w:rFonts w:cs="Miriam"/>
                      <w:noProof/>
                      <w:sz w:val="18"/>
                      <w:szCs w:val="18"/>
                      <w:rtl/>
                    </w:rPr>
                  </w:pPr>
                  <w:r>
                    <w:rPr>
                      <w:rFonts w:cs="Miriam" w:hint="cs"/>
                      <w:sz w:val="18"/>
                      <w:szCs w:val="18"/>
                      <w:rtl/>
                    </w:rPr>
                    <w:t>תיקון מס' 2 (הוראת שעה) (מס' 1661) תש"ע-2010</w:t>
                  </w:r>
                </w:p>
              </w:txbxContent>
            </v:textbox>
            <w10:anchorlock/>
          </v:shape>
        </w:pict>
      </w:r>
      <w:r>
        <w:rPr>
          <w:rStyle w:val="default"/>
          <w:rFonts w:cs="FrankRuehl" w:hint="cs"/>
          <w:rtl/>
        </w:rPr>
        <w:t>(ב)</w:t>
      </w:r>
      <w:r>
        <w:rPr>
          <w:rStyle w:val="default"/>
          <w:rFonts w:cs="FrankRuehl"/>
          <w:rtl/>
        </w:rPr>
        <w:tab/>
      </w:r>
      <w:r w:rsidR="00A3252B">
        <w:rPr>
          <w:rStyle w:val="default"/>
          <w:rFonts w:cs="FrankRuehl" w:hint="cs"/>
          <w:rtl/>
        </w:rPr>
        <w:t>אחרי סעיף קטן (13) יבוא:</w:t>
      </w:r>
    </w:p>
    <w:p w:rsidR="00A3252B" w:rsidRDefault="00A3252B" w:rsidP="00A3252B">
      <w:pPr>
        <w:pStyle w:val="P00"/>
        <w:spacing w:before="72"/>
        <w:ind w:left="1021" w:right="1134"/>
        <w:rPr>
          <w:rStyle w:val="default"/>
          <w:rFonts w:cs="FrankRuehl"/>
          <w:rtl/>
        </w:rPr>
      </w:pPr>
      <w:r>
        <w:rPr>
          <w:rStyle w:val="default"/>
          <w:rFonts w:cs="FrankRuehl" w:hint="cs"/>
          <w:rtl/>
        </w:rPr>
        <w:t>"(14) נרשמה זכות במקרקעין שיש בהם או עליהם מתקן, והוכח להנחת דעתו של מנהל הרישום, שהמתקן הוקם בידי מי שהזכות נרשמה בשמו, והוא קיבל את הזכות במקרקעין לפני הקמת המתקן, תחושב האגרה על רישום הזכות לפי שווי המקרקעין בשעת הרישום בלי המתקן שהוקם.</w:t>
      </w:r>
    </w:p>
    <w:p w:rsidR="008A524F" w:rsidRDefault="008A524F" w:rsidP="00A3252B">
      <w:pPr>
        <w:pStyle w:val="P00"/>
        <w:spacing w:before="72"/>
        <w:ind w:left="1021" w:right="1134"/>
        <w:rPr>
          <w:rStyle w:val="default"/>
          <w:rFonts w:cs="FrankRuehl"/>
          <w:rtl/>
        </w:rPr>
      </w:pPr>
      <w:r>
        <w:rPr>
          <w:rStyle w:val="default"/>
          <w:rFonts w:cs="FrankRuehl" w:hint="cs"/>
          <w:rtl/>
        </w:rPr>
        <w:t xml:space="preserve">(15) </w:t>
      </w:r>
      <w:r w:rsidR="0013701A" w:rsidRPr="0013701A">
        <w:rPr>
          <w:rStyle w:val="default"/>
          <w:rFonts w:cs="FrankRuehl" w:hint="cs"/>
          <w:rtl/>
        </w:rPr>
        <w:t>על אף האמור בסעיף קטן (14) וכל עוד הוראת סעיף זה בתוקף, עם רישום זכות במקרקעין שיש בהם או עליהם מבנה, תחושב האגרה על רישום הזכות, לפי שווי המקרקעין בשעת הרישום לרבות הוצאות הפיתוח, אך ללא שווי המבנה שהוקם בהם או עליהם</w:t>
      </w:r>
      <w:r>
        <w:rPr>
          <w:rStyle w:val="default"/>
          <w:rFonts w:cs="FrankRuehl" w:hint="cs"/>
          <w:rtl/>
        </w:rPr>
        <w:t>.".</w:t>
      </w:r>
    </w:p>
    <w:p w:rsidR="00A3252B" w:rsidRPr="001309BB" w:rsidRDefault="00A3252B" w:rsidP="00A3252B">
      <w:pPr>
        <w:pStyle w:val="P00"/>
        <w:spacing w:before="0"/>
        <w:ind w:left="0" w:right="1134"/>
        <w:rPr>
          <w:rStyle w:val="default"/>
          <w:rFonts w:cs="FrankRuehl"/>
          <w:vanish/>
          <w:color w:val="FF0000"/>
          <w:sz w:val="20"/>
          <w:szCs w:val="20"/>
          <w:shd w:val="clear" w:color="auto" w:fill="FFFF99"/>
          <w:rtl/>
        </w:rPr>
      </w:pPr>
      <w:bookmarkStart w:id="3" w:name="Rov2"/>
      <w:r w:rsidRPr="001309BB">
        <w:rPr>
          <w:rStyle w:val="default"/>
          <w:rFonts w:cs="FrankRuehl" w:hint="cs"/>
          <w:vanish/>
          <w:color w:val="FF0000"/>
          <w:sz w:val="20"/>
          <w:szCs w:val="20"/>
          <w:shd w:val="clear" w:color="auto" w:fill="FFFF99"/>
          <w:rtl/>
        </w:rPr>
        <w:t>מיום 6.8.2007</w:t>
      </w:r>
    </w:p>
    <w:p w:rsidR="00A3252B" w:rsidRPr="001309BB" w:rsidRDefault="00A3252B" w:rsidP="00A3252B">
      <w:pPr>
        <w:pStyle w:val="P00"/>
        <w:spacing w:before="0"/>
        <w:ind w:left="0" w:right="1134"/>
        <w:rPr>
          <w:rStyle w:val="default"/>
          <w:rFonts w:cs="FrankRuehl"/>
          <w:vanish/>
          <w:sz w:val="20"/>
          <w:szCs w:val="20"/>
          <w:shd w:val="clear" w:color="auto" w:fill="FFFF99"/>
          <w:rtl/>
        </w:rPr>
      </w:pPr>
      <w:r w:rsidRPr="001309BB">
        <w:rPr>
          <w:rStyle w:val="default"/>
          <w:rFonts w:cs="FrankRuehl" w:hint="cs"/>
          <w:b/>
          <w:bCs/>
          <w:vanish/>
          <w:sz w:val="20"/>
          <w:szCs w:val="20"/>
          <w:shd w:val="clear" w:color="auto" w:fill="FFFF99"/>
          <w:rtl/>
        </w:rPr>
        <w:t>תיקון מס' 1 (מס' 1601) תשס"ז-2007</w:t>
      </w:r>
    </w:p>
    <w:p w:rsidR="00A3252B" w:rsidRPr="001309BB" w:rsidRDefault="00A3252B" w:rsidP="00A3252B">
      <w:pPr>
        <w:pStyle w:val="P00"/>
        <w:spacing w:before="0"/>
        <w:ind w:left="0" w:right="1134"/>
        <w:rPr>
          <w:rStyle w:val="default"/>
          <w:rFonts w:cs="FrankRuehl"/>
          <w:vanish/>
          <w:sz w:val="20"/>
          <w:szCs w:val="20"/>
          <w:shd w:val="clear" w:color="auto" w:fill="FFFF99"/>
          <w:rtl/>
        </w:rPr>
      </w:pPr>
      <w:hyperlink r:id="rId8" w:history="1">
        <w:r w:rsidRPr="001309BB">
          <w:rPr>
            <w:rStyle w:val="Hyperlink"/>
            <w:rFonts w:cs="FrankRuehl" w:hint="cs"/>
            <w:vanish/>
            <w:szCs w:val="20"/>
            <w:shd w:val="clear" w:color="auto" w:fill="FFFF99"/>
            <w:rtl/>
          </w:rPr>
          <w:t>קובץ המנשרים מס' 221</w:t>
        </w:r>
      </w:hyperlink>
      <w:r w:rsidRPr="001309BB">
        <w:rPr>
          <w:rStyle w:val="default"/>
          <w:rFonts w:cs="FrankRuehl" w:hint="cs"/>
          <w:vanish/>
          <w:sz w:val="20"/>
          <w:szCs w:val="20"/>
          <w:shd w:val="clear" w:color="auto" w:fill="FFFF99"/>
          <w:rtl/>
        </w:rPr>
        <w:t xml:space="preserve"> מחודש מרץ 2008 עמ' 4845</w:t>
      </w:r>
    </w:p>
    <w:p w:rsidR="00A3252B" w:rsidRPr="001309BB" w:rsidRDefault="00A3252B" w:rsidP="00A3252B">
      <w:pPr>
        <w:pStyle w:val="P00"/>
        <w:spacing w:before="0"/>
        <w:ind w:left="0" w:right="1134"/>
        <w:rPr>
          <w:rStyle w:val="default"/>
          <w:rFonts w:cs="FrankRuehl"/>
          <w:vanish/>
          <w:sz w:val="20"/>
          <w:szCs w:val="20"/>
          <w:shd w:val="clear" w:color="auto" w:fill="FFFF99"/>
          <w:rtl/>
        </w:rPr>
      </w:pPr>
      <w:r w:rsidRPr="001309BB">
        <w:rPr>
          <w:rStyle w:val="default"/>
          <w:rFonts w:cs="FrankRuehl" w:hint="cs"/>
          <w:b/>
          <w:bCs/>
          <w:vanish/>
          <w:sz w:val="20"/>
          <w:szCs w:val="20"/>
          <w:shd w:val="clear" w:color="auto" w:fill="FFFF99"/>
          <w:rtl/>
        </w:rPr>
        <w:t>החלפת סעיף 2</w:t>
      </w:r>
    </w:p>
    <w:p w:rsidR="00A3252B" w:rsidRPr="001309BB" w:rsidRDefault="00A3252B" w:rsidP="00A3252B">
      <w:pPr>
        <w:pStyle w:val="P00"/>
        <w:ind w:left="0" w:right="1134"/>
        <w:rPr>
          <w:rStyle w:val="default"/>
          <w:rFonts w:cs="FrankRuehl"/>
          <w:vanish/>
          <w:sz w:val="20"/>
          <w:szCs w:val="20"/>
          <w:shd w:val="clear" w:color="auto" w:fill="FFFF99"/>
          <w:rtl/>
        </w:rPr>
      </w:pPr>
      <w:r w:rsidRPr="001309BB">
        <w:rPr>
          <w:rStyle w:val="default"/>
          <w:rFonts w:cs="FrankRuehl" w:hint="cs"/>
          <w:vanish/>
          <w:sz w:val="20"/>
          <w:szCs w:val="20"/>
          <w:shd w:val="clear" w:color="auto" w:fill="FFFF99"/>
          <w:rtl/>
        </w:rPr>
        <w:t>הנוסח הקודם:</w:t>
      </w:r>
    </w:p>
    <w:p w:rsidR="00A3252B" w:rsidRPr="001309BB" w:rsidRDefault="00A3252B" w:rsidP="00A3252B">
      <w:pPr>
        <w:pStyle w:val="P00"/>
        <w:spacing w:before="20"/>
        <w:ind w:left="0" w:right="1134"/>
        <w:rPr>
          <w:rStyle w:val="default"/>
          <w:rFonts w:ascii="Miriam" w:hAnsi="Miriam" w:cs="Miriam"/>
          <w:strike/>
          <w:vanish/>
          <w:sz w:val="16"/>
          <w:szCs w:val="16"/>
          <w:shd w:val="clear" w:color="auto" w:fill="FFFF99"/>
          <w:rtl/>
        </w:rPr>
      </w:pPr>
      <w:r w:rsidRPr="001309BB">
        <w:rPr>
          <w:rStyle w:val="default"/>
          <w:rFonts w:ascii="Miriam" w:hAnsi="Miriam" w:cs="Miriam"/>
          <w:strike/>
          <w:vanish/>
          <w:sz w:val="16"/>
          <w:szCs w:val="16"/>
          <w:shd w:val="clear" w:color="auto" w:fill="FFFF99"/>
          <w:rtl/>
        </w:rPr>
        <w:t>תיקון סעיף 3</w:t>
      </w:r>
    </w:p>
    <w:p w:rsidR="00A3252B" w:rsidRPr="001309BB" w:rsidRDefault="00A3252B" w:rsidP="00A3252B">
      <w:pPr>
        <w:pStyle w:val="P00"/>
        <w:spacing w:before="0"/>
        <w:ind w:left="0" w:right="1134"/>
        <w:rPr>
          <w:rStyle w:val="default"/>
          <w:rFonts w:cs="FrankRuehl"/>
          <w:vanish/>
          <w:sz w:val="22"/>
          <w:szCs w:val="22"/>
          <w:shd w:val="clear" w:color="auto" w:fill="FFFF99"/>
          <w:rtl/>
        </w:rPr>
      </w:pPr>
      <w:r w:rsidRPr="001309BB">
        <w:rPr>
          <w:rStyle w:val="default"/>
          <w:rFonts w:cs="FrankRuehl" w:hint="cs"/>
          <w:strike/>
          <w:vanish/>
          <w:sz w:val="22"/>
          <w:szCs w:val="22"/>
          <w:shd w:val="clear" w:color="auto" w:fill="FFFF99"/>
          <w:rtl/>
        </w:rPr>
        <w:t>2</w:t>
      </w:r>
      <w:r w:rsidRPr="001309BB">
        <w:rPr>
          <w:rStyle w:val="default"/>
          <w:rFonts w:cs="FrankRuehl"/>
          <w:strike/>
          <w:vanish/>
          <w:sz w:val="22"/>
          <w:szCs w:val="22"/>
          <w:shd w:val="clear" w:color="auto" w:fill="FFFF99"/>
          <w:rtl/>
        </w:rPr>
        <w:t>.</w:t>
      </w:r>
      <w:r w:rsidRPr="001309BB">
        <w:rPr>
          <w:rStyle w:val="default"/>
          <w:rFonts w:cs="FrankRuehl"/>
          <w:strike/>
          <w:vanish/>
          <w:sz w:val="22"/>
          <w:szCs w:val="22"/>
          <w:shd w:val="clear" w:color="auto" w:fill="FFFF99"/>
          <w:rtl/>
        </w:rPr>
        <w:tab/>
      </w:r>
      <w:r w:rsidRPr="001309BB">
        <w:rPr>
          <w:rStyle w:val="default"/>
          <w:rFonts w:cs="FrankRuehl" w:hint="cs"/>
          <w:strike/>
          <w:vanish/>
          <w:sz w:val="22"/>
          <w:szCs w:val="22"/>
          <w:shd w:val="clear" w:color="auto" w:fill="FFFF99"/>
          <w:rtl/>
        </w:rPr>
        <w:t xml:space="preserve">בסעיף 3 לחוק, בסעיף קטן (1), המילים: "שפורטו בלוח המצורף לחוק זה" </w:t>
      </w:r>
      <w:r w:rsidRPr="001309BB">
        <w:rPr>
          <w:rStyle w:val="default"/>
          <w:rFonts w:cs="FrankRuehl"/>
          <w:strike/>
          <w:vanish/>
          <w:sz w:val="22"/>
          <w:szCs w:val="22"/>
          <w:shd w:val="clear" w:color="auto" w:fill="FFFF99"/>
          <w:rtl/>
        </w:rPr>
        <w:t>–</w:t>
      </w:r>
      <w:r w:rsidRPr="001309BB">
        <w:rPr>
          <w:rStyle w:val="default"/>
          <w:rFonts w:cs="FrankRuehl" w:hint="cs"/>
          <w:strike/>
          <w:vanish/>
          <w:sz w:val="22"/>
          <w:szCs w:val="22"/>
          <w:shd w:val="clear" w:color="auto" w:fill="FFFF99"/>
          <w:rtl/>
        </w:rPr>
        <w:t xml:space="preserve"> ימחקו.</w:t>
      </w:r>
    </w:p>
    <w:p w:rsidR="00A3252B" w:rsidRPr="001309BB" w:rsidRDefault="00A3252B" w:rsidP="00985F52">
      <w:pPr>
        <w:pStyle w:val="P00"/>
        <w:spacing w:before="0"/>
        <w:ind w:left="0" w:right="1134"/>
        <w:rPr>
          <w:rStyle w:val="default"/>
          <w:rFonts w:cs="FrankRuehl"/>
          <w:vanish/>
          <w:sz w:val="20"/>
          <w:szCs w:val="20"/>
          <w:shd w:val="clear" w:color="auto" w:fill="FFFF99"/>
          <w:rtl/>
        </w:rPr>
      </w:pPr>
    </w:p>
    <w:p w:rsidR="00985F52" w:rsidRPr="001309BB" w:rsidRDefault="00985F52" w:rsidP="00985F52">
      <w:pPr>
        <w:pStyle w:val="P00"/>
        <w:spacing w:before="0"/>
        <w:ind w:left="0" w:right="1134"/>
        <w:rPr>
          <w:rStyle w:val="default"/>
          <w:rFonts w:cs="FrankRuehl"/>
          <w:vanish/>
          <w:color w:val="FF0000"/>
          <w:sz w:val="20"/>
          <w:szCs w:val="20"/>
          <w:shd w:val="clear" w:color="auto" w:fill="FFFF99"/>
          <w:rtl/>
        </w:rPr>
      </w:pPr>
      <w:r w:rsidRPr="001309BB">
        <w:rPr>
          <w:rStyle w:val="default"/>
          <w:rFonts w:cs="FrankRuehl" w:hint="cs"/>
          <w:vanish/>
          <w:color w:val="FF0000"/>
          <w:sz w:val="20"/>
          <w:szCs w:val="20"/>
          <w:shd w:val="clear" w:color="auto" w:fill="FFFF99"/>
          <w:rtl/>
        </w:rPr>
        <w:t>מיום 28.7.2010</w:t>
      </w:r>
    </w:p>
    <w:p w:rsidR="00985F52" w:rsidRPr="001309BB" w:rsidRDefault="00985F52" w:rsidP="00985F52">
      <w:pPr>
        <w:pStyle w:val="P00"/>
        <w:spacing w:before="0"/>
        <w:ind w:left="0" w:right="1134"/>
        <w:rPr>
          <w:rStyle w:val="default"/>
          <w:rFonts w:cs="FrankRuehl"/>
          <w:vanish/>
          <w:sz w:val="20"/>
          <w:szCs w:val="20"/>
          <w:shd w:val="clear" w:color="auto" w:fill="FFFF99"/>
          <w:rtl/>
        </w:rPr>
      </w:pPr>
      <w:r w:rsidRPr="001309BB">
        <w:rPr>
          <w:rStyle w:val="default"/>
          <w:rFonts w:cs="FrankRuehl" w:hint="cs"/>
          <w:b/>
          <w:bCs/>
          <w:vanish/>
          <w:sz w:val="20"/>
          <w:szCs w:val="20"/>
          <w:shd w:val="clear" w:color="auto" w:fill="FFFF99"/>
          <w:rtl/>
        </w:rPr>
        <w:t>תיקון מס' 2 (הוראת שעה) (מס' 1661) תש"ע-2010</w:t>
      </w:r>
    </w:p>
    <w:p w:rsidR="00985F52" w:rsidRPr="001309BB" w:rsidRDefault="00985F52" w:rsidP="00985F52">
      <w:pPr>
        <w:pStyle w:val="P00"/>
        <w:spacing w:before="0"/>
        <w:ind w:left="0" w:right="1134"/>
        <w:rPr>
          <w:rStyle w:val="default"/>
          <w:rFonts w:cs="FrankRuehl"/>
          <w:vanish/>
          <w:sz w:val="20"/>
          <w:szCs w:val="20"/>
          <w:shd w:val="clear" w:color="auto" w:fill="FFFF99"/>
          <w:rtl/>
        </w:rPr>
      </w:pPr>
      <w:hyperlink r:id="rId9" w:history="1">
        <w:r w:rsidRPr="001309BB">
          <w:rPr>
            <w:rStyle w:val="Hyperlink"/>
            <w:rFonts w:cs="FrankRuehl" w:hint="cs"/>
            <w:vanish/>
            <w:szCs w:val="20"/>
            <w:shd w:val="clear" w:color="auto" w:fill="FFFF99"/>
            <w:rtl/>
          </w:rPr>
          <w:t>קובץ המנשרים מס' 237</w:t>
        </w:r>
      </w:hyperlink>
      <w:r w:rsidRPr="001309BB">
        <w:rPr>
          <w:rStyle w:val="default"/>
          <w:rFonts w:cs="FrankRuehl" w:hint="cs"/>
          <w:vanish/>
          <w:sz w:val="20"/>
          <w:szCs w:val="20"/>
          <w:shd w:val="clear" w:color="auto" w:fill="FFFF99"/>
          <w:rtl/>
        </w:rPr>
        <w:t xml:space="preserve"> מחודש אפריל 2011 עמ' 6321</w:t>
      </w:r>
    </w:p>
    <w:p w:rsidR="00144AA6" w:rsidRPr="001309BB" w:rsidRDefault="00144AA6" w:rsidP="00985F52">
      <w:pPr>
        <w:pStyle w:val="P00"/>
        <w:spacing w:before="0"/>
        <w:ind w:left="0" w:right="1134"/>
        <w:rPr>
          <w:rStyle w:val="default"/>
          <w:rFonts w:cs="FrankRuehl"/>
          <w:vanish/>
          <w:sz w:val="20"/>
          <w:szCs w:val="20"/>
          <w:shd w:val="clear" w:color="auto" w:fill="FFFF99"/>
          <w:rtl/>
        </w:rPr>
      </w:pPr>
      <w:r w:rsidRPr="001309BB">
        <w:rPr>
          <w:rStyle w:val="default"/>
          <w:rFonts w:cs="FrankRuehl" w:hint="cs"/>
          <w:b/>
          <w:bCs/>
          <w:vanish/>
          <w:sz w:val="20"/>
          <w:szCs w:val="20"/>
          <w:shd w:val="clear" w:color="auto" w:fill="FFFF99"/>
          <w:rtl/>
        </w:rPr>
        <w:t>תיקון מס' 2 (הוראת שעה) (תיקון) (מס' 1696) תשע"ב-2012</w:t>
      </w:r>
    </w:p>
    <w:p w:rsidR="00144AA6" w:rsidRPr="001309BB" w:rsidRDefault="00144AA6" w:rsidP="00985F52">
      <w:pPr>
        <w:pStyle w:val="P00"/>
        <w:spacing w:before="0"/>
        <w:ind w:left="0" w:right="1134"/>
        <w:rPr>
          <w:rStyle w:val="default"/>
          <w:rFonts w:cs="FrankRuehl"/>
          <w:vanish/>
          <w:sz w:val="20"/>
          <w:szCs w:val="20"/>
          <w:shd w:val="clear" w:color="auto" w:fill="FFFF99"/>
          <w:rtl/>
        </w:rPr>
      </w:pPr>
      <w:hyperlink r:id="rId10" w:history="1">
        <w:r w:rsidRPr="001309BB">
          <w:rPr>
            <w:rStyle w:val="Hyperlink"/>
            <w:rFonts w:cs="FrankRuehl" w:hint="cs"/>
            <w:vanish/>
            <w:szCs w:val="20"/>
            <w:shd w:val="clear" w:color="auto" w:fill="FFFF99"/>
            <w:rtl/>
          </w:rPr>
          <w:t>קובץ המנשרים מס' 239</w:t>
        </w:r>
      </w:hyperlink>
      <w:r w:rsidRPr="001309BB">
        <w:rPr>
          <w:rStyle w:val="default"/>
          <w:rFonts w:cs="FrankRuehl" w:hint="cs"/>
          <w:vanish/>
          <w:sz w:val="20"/>
          <w:szCs w:val="20"/>
          <w:shd w:val="clear" w:color="auto" w:fill="FFFF99"/>
          <w:rtl/>
        </w:rPr>
        <w:t xml:space="preserve"> מחודש נובמבר 2012 עמ' 6667</w:t>
      </w:r>
    </w:p>
    <w:p w:rsidR="001A0F23" w:rsidRPr="001309BB" w:rsidRDefault="001A0F23" w:rsidP="00985F52">
      <w:pPr>
        <w:pStyle w:val="P00"/>
        <w:spacing w:before="0"/>
        <w:ind w:left="0" w:right="1134"/>
        <w:rPr>
          <w:rStyle w:val="default"/>
          <w:rFonts w:cs="FrankRuehl"/>
          <w:vanish/>
          <w:sz w:val="20"/>
          <w:szCs w:val="20"/>
          <w:shd w:val="clear" w:color="auto" w:fill="FFFF99"/>
          <w:rtl/>
        </w:rPr>
      </w:pPr>
      <w:r w:rsidRPr="001309BB">
        <w:rPr>
          <w:rStyle w:val="default"/>
          <w:rFonts w:cs="FrankRuehl" w:hint="cs"/>
          <w:b/>
          <w:bCs/>
          <w:vanish/>
          <w:sz w:val="20"/>
          <w:szCs w:val="20"/>
          <w:shd w:val="clear" w:color="auto" w:fill="FFFF99"/>
          <w:rtl/>
        </w:rPr>
        <w:t>תיקון מס' 2 (הוראת שעה) (תיקון מס' 2) (מס' 1731) תשע"ד-2013</w:t>
      </w:r>
    </w:p>
    <w:p w:rsidR="001A0F23" w:rsidRPr="001309BB" w:rsidRDefault="001A0F23" w:rsidP="00985F52">
      <w:pPr>
        <w:pStyle w:val="P00"/>
        <w:spacing w:before="0"/>
        <w:ind w:left="0" w:right="1134"/>
        <w:rPr>
          <w:rStyle w:val="default"/>
          <w:rFonts w:cs="FrankRuehl"/>
          <w:vanish/>
          <w:sz w:val="20"/>
          <w:szCs w:val="20"/>
          <w:shd w:val="clear" w:color="auto" w:fill="FFFF99"/>
          <w:rtl/>
        </w:rPr>
      </w:pPr>
      <w:hyperlink r:id="rId11" w:history="1">
        <w:r w:rsidRPr="001309BB">
          <w:rPr>
            <w:rStyle w:val="Hyperlink"/>
            <w:rFonts w:cs="FrankRuehl" w:hint="cs"/>
            <w:vanish/>
            <w:szCs w:val="20"/>
            <w:shd w:val="clear" w:color="auto" w:fill="FFFF99"/>
            <w:rtl/>
          </w:rPr>
          <w:t>קובץ המנשרים מס' 241</w:t>
        </w:r>
      </w:hyperlink>
      <w:r w:rsidRPr="001309BB">
        <w:rPr>
          <w:rStyle w:val="default"/>
          <w:rFonts w:cs="FrankRuehl" w:hint="cs"/>
          <w:vanish/>
          <w:sz w:val="20"/>
          <w:szCs w:val="20"/>
          <w:shd w:val="clear" w:color="auto" w:fill="FFFF99"/>
          <w:rtl/>
        </w:rPr>
        <w:t xml:space="preserve"> מחודש יולי 2014 עמ' 7049</w:t>
      </w:r>
    </w:p>
    <w:p w:rsidR="00026227" w:rsidRPr="001309BB" w:rsidRDefault="00026227" w:rsidP="00985F52">
      <w:pPr>
        <w:pStyle w:val="P00"/>
        <w:spacing w:before="0"/>
        <w:ind w:left="0" w:right="1134"/>
        <w:rPr>
          <w:rStyle w:val="default"/>
          <w:rFonts w:cs="FrankRuehl"/>
          <w:vanish/>
          <w:sz w:val="20"/>
          <w:szCs w:val="20"/>
          <w:shd w:val="clear" w:color="auto" w:fill="FFFF99"/>
          <w:rtl/>
        </w:rPr>
      </w:pPr>
      <w:r w:rsidRPr="001309BB">
        <w:rPr>
          <w:rStyle w:val="default"/>
          <w:rFonts w:cs="FrankRuehl" w:hint="cs"/>
          <w:b/>
          <w:bCs/>
          <w:vanish/>
          <w:sz w:val="20"/>
          <w:szCs w:val="20"/>
          <w:shd w:val="clear" w:color="auto" w:fill="FFFF99"/>
          <w:rtl/>
        </w:rPr>
        <w:t>תיקון מס' 2 (הוראת שעה) (תיקון מס' 3) (מס' 1753) תשע"ה-2014</w:t>
      </w:r>
    </w:p>
    <w:p w:rsidR="00026227" w:rsidRPr="001309BB" w:rsidRDefault="00026227" w:rsidP="00985F52">
      <w:pPr>
        <w:pStyle w:val="P00"/>
        <w:spacing w:before="0"/>
        <w:ind w:left="0" w:right="1134"/>
        <w:rPr>
          <w:rStyle w:val="default"/>
          <w:rFonts w:cs="FrankRuehl"/>
          <w:vanish/>
          <w:sz w:val="20"/>
          <w:szCs w:val="20"/>
          <w:shd w:val="clear" w:color="auto" w:fill="FFFF99"/>
          <w:rtl/>
        </w:rPr>
      </w:pPr>
      <w:hyperlink r:id="rId12" w:history="1">
        <w:r w:rsidRPr="001309BB">
          <w:rPr>
            <w:rStyle w:val="Hyperlink"/>
            <w:rFonts w:cs="FrankRuehl" w:hint="cs"/>
            <w:vanish/>
            <w:szCs w:val="20"/>
            <w:shd w:val="clear" w:color="auto" w:fill="FFFF99"/>
            <w:rtl/>
          </w:rPr>
          <w:t>קובץ המנשרים מס' 243</w:t>
        </w:r>
      </w:hyperlink>
      <w:r w:rsidRPr="001309BB">
        <w:rPr>
          <w:rStyle w:val="default"/>
          <w:rFonts w:cs="FrankRuehl" w:hint="cs"/>
          <w:vanish/>
          <w:sz w:val="20"/>
          <w:szCs w:val="20"/>
          <w:shd w:val="clear" w:color="auto" w:fill="FFFF99"/>
          <w:rtl/>
        </w:rPr>
        <w:t xml:space="preserve"> מחודש מרץ 2016 עמ' 7272</w:t>
      </w:r>
    </w:p>
    <w:p w:rsidR="003B2CBC" w:rsidRPr="001309BB" w:rsidRDefault="003B2CBC" w:rsidP="00985F52">
      <w:pPr>
        <w:pStyle w:val="P00"/>
        <w:spacing w:before="0"/>
        <w:ind w:left="0" w:right="1134"/>
        <w:rPr>
          <w:rStyle w:val="default"/>
          <w:rFonts w:cs="FrankRuehl"/>
          <w:vanish/>
          <w:sz w:val="20"/>
          <w:szCs w:val="20"/>
          <w:shd w:val="clear" w:color="auto" w:fill="FFFF99"/>
          <w:rtl/>
        </w:rPr>
      </w:pPr>
      <w:r w:rsidRPr="001309BB">
        <w:rPr>
          <w:rStyle w:val="default"/>
          <w:rFonts w:cs="FrankRuehl" w:hint="cs"/>
          <w:b/>
          <w:bCs/>
          <w:vanish/>
          <w:sz w:val="20"/>
          <w:szCs w:val="20"/>
          <w:shd w:val="clear" w:color="auto" w:fill="FFFF99"/>
          <w:rtl/>
        </w:rPr>
        <w:t>תיקון מס' 2 (הוראת שעה) (תיקון מס' 4) (מס' 1785) תשע"ז-2017</w:t>
      </w:r>
    </w:p>
    <w:p w:rsidR="003B2CBC" w:rsidRPr="001309BB" w:rsidRDefault="003B2CBC" w:rsidP="00985F52">
      <w:pPr>
        <w:pStyle w:val="P00"/>
        <w:spacing w:before="0"/>
        <w:ind w:left="0" w:right="1134"/>
        <w:rPr>
          <w:rStyle w:val="default"/>
          <w:rFonts w:cs="FrankRuehl"/>
          <w:vanish/>
          <w:sz w:val="20"/>
          <w:szCs w:val="20"/>
          <w:shd w:val="clear" w:color="auto" w:fill="FFFF99"/>
          <w:rtl/>
        </w:rPr>
      </w:pPr>
      <w:hyperlink r:id="rId13" w:history="1">
        <w:r w:rsidRPr="001309BB">
          <w:rPr>
            <w:rStyle w:val="Hyperlink"/>
            <w:rFonts w:cs="FrankRuehl" w:hint="cs"/>
            <w:vanish/>
            <w:szCs w:val="20"/>
            <w:shd w:val="clear" w:color="auto" w:fill="FFFF99"/>
            <w:rtl/>
          </w:rPr>
          <w:t>קובץ המנשרים מס' 246</w:t>
        </w:r>
      </w:hyperlink>
      <w:r w:rsidRPr="001309BB">
        <w:rPr>
          <w:rStyle w:val="default"/>
          <w:rFonts w:cs="FrankRuehl" w:hint="cs"/>
          <w:vanish/>
          <w:sz w:val="20"/>
          <w:szCs w:val="20"/>
          <w:shd w:val="clear" w:color="auto" w:fill="FFFF99"/>
          <w:rtl/>
        </w:rPr>
        <w:t xml:space="preserve"> מחודש מאי 2018 עמ' 8279</w:t>
      </w:r>
    </w:p>
    <w:p w:rsidR="000E058B" w:rsidRPr="001309BB" w:rsidRDefault="000E058B" w:rsidP="00985F52">
      <w:pPr>
        <w:pStyle w:val="P00"/>
        <w:spacing w:before="0"/>
        <w:ind w:left="0" w:right="1134"/>
        <w:rPr>
          <w:rStyle w:val="default"/>
          <w:rFonts w:cs="FrankRuehl"/>
          <w:vanish/>
          <w:sz w:val="20"/>
          <w:szCs w:val="20"/>
          <w:shd w:val="clear" w:color="auto" w:fill="FFFF99"/>
          <w:rtl/>
        </w:rPr>
      </w:pPr>
      <w:r w:rsidRPr="001309BB">
        <w:rPr>
          <w:rStyle w:val="default"/>
          <w:rFonts w:cs="FrankRuehl" w:hint="cs"/>
          <w:b/>
          <w:bCs/>
          <w:vanish/>
          <w:sz w:val="20"/>
          <w:szCs w:val="20"/>
          <w:shd w:val="clear" w:color="auto" w:fill="FFFF99"/>
          <w:rtl/>
        </w:rPr>
        <w:t>תיקון מס' 2 (הוראת שעה) (תיקון מס' 5) (מס' 1807) תשע"ט-2018</w:t>
      </w:r>
    </w:p>
    <w:p w:rsidR="000E058B" w:rsidRPr="001309BB" w:rsidRDefault="000E058B" w:rsidP="00985F52">
      <w:pPr>
        <w:pStyle w:val="P00"/>
        <w:spacing w:before="0"/>
        <w:ind w:left="0" w:right="1134"/>
        <w:rPr>
          <w:rStyle w:val="default"/>
          <w:rFonts w:cs="FrankRuehl"/>
          <w:vanish/>
          <w:sz w:val="20"/>
          <w:szCs w:val="20"/>
          <w:shd w:val="clear" w:color="auto" w:fill="FFFF99"/>
          <w:rtl/>
        </w:rPr>
      </w:pPr>
      <w:hyperlink r:id="rId14" w:history="1">
        <w:r w:rsidRPr="001309BB">
          <w:rPr>
            <w:rStyle w:val="Hyperlink"/>
            <w:rFonts w:cs="FrankRuehl" w:hint="cs"/>
            <w:vanish/>
            <w:szCs w:val="20"/>
            <w:shd w:val="clear" w:color="auto" w:fill="FFFF99"/>
            <w:rtl/>
          </w:rPr>
          <w:t>קובץ המנשרים מס' 249</w:t>
        </w:r>
      </w:hyperlink>
      <w:r w:rsidRPr="001309BB">
        <w:rPr>
          <w:rStyle w:val="default"/>
          <w:rFonts w:cs="FrankRuehl" w:hint="cs"/>
          <w:vanish/>
          <w:sz w:val="20"/>
          <w:szCs w:val="20"/>
          <w:shd w:val="clear" w:color="auto" w:fill="FFFF99"/>
          <w:rtl/>
        </w:rPr>
        <w:t xml:space="preserve"> מחודש מרץ 2019 עמ' 8731</w:t>
      </w:r>
    </w:p>
    <w:p w:rsidR="005C2B82" w:rsidRPr="001309BB" w:rsidRDefault="005C2B82" w:rsidP="00985F52">
      <w:pPr>
        <w:pStyle w:val="P00"/>
        <w:spacing w:before="0"/>
        <w:ind w:left="0" w:right="1134"/>
        <w:rPr>
          <w:rStyle w:val="default"/>
          <w:rFonts w:cs="FrankRuehl"/>
          <w:vanish/>
          <w:sz w:val="20"/>
          <w:szCs w:val="20"/>
          <w:shd w:val="clear" w:color="auto" w:fill="FFFF99"/>
          <w:rtl/>
        </w:rPr>
      </w:pPr>
      <w:r w:rsidRPr="001309BB">
        <w:rPr>
          <w:rStyle w:val="default"/>
          <w:rFonts w:cs="FrankRuehl" w:hint="cs"/>
          <w:b/>
          <w:bCs/>
          <w:vanish/>
          <w:sz w:val="20"/>
          <w:szCs w:val="20"/>
          <w:shd w:val="clear" w:color="auto" w:fill="FFFF99"/>
          <w:rtl/>
        </w:rPr>
        <w:t>תיקון מס' 2 (הוראת שעה) (תיקון מס' 6) (מס' 1825) תש"ף-2019</w:t>
      </w:r>
    </w:p>
    <w:p w:rsidR="00086049" w:rsidRPr="001309BB" w:rsidRDefault="00086049" w:rsidP="00985F52">
      <w:pPr>
        <w:pStyle w:val="P00"/>
        <w:spacing w:before="0"/>
        <w:ind w:left="0" w:right="1134"/>
        <w:rPr>
          <w:rStyle w:val="default"/>
          <w:rFonts w:cs="FrankRuehl"/>
          <w:vanish/>
          <w:sz w:val="20"/>
          <w:szCs w:val="20"/>
          <w:shd w:val="clear" w:color="auto" w:fill="FFFF99"/>
          <w:rtl/>
        </w:rPr>
      </w:pPr>
      <w:hyperlink r:id="rId15" w:history="1">
        <w:r w:rsidRPr="001309BB">
          <w:rPr>
            <w:rStyle w:val="Hyperlink"/>
            <w:rFonts w:cs="FrankRuehl" w:hint="cs"/>
            <w:vanish/>
            <w:szCs w:val="20"/>
            <w:shd w:val="clear" w:color="auto" w:fill="FFFF99"/>
            <w:rtl/>
          </w:rPr>
          <w:t>קובץ המנשרים מס' 252</w:t>
        </w:r>
      </w:hyperlink>
      <w:r w:rsidRPr="001309BB">
        <w:rPr>
          <w:rStyle w:val="default"/>
          <w:rFonts w:cs="FrankRuehl" w:hint="cs"/>
          <w:vanish/>
          <w:sz w:val="20"/>
          <w:szCs w:val="20"/>
          <w:shd w:val="clear" w:color="auto" w:fill="FFFF99"/>
          <w:rtl/>
        </w:rPr>
        <w:t xml:space="preserve"> מחודש אפריל 2020 עמ' 9433</w:t>
      </w:r>
    </w:p>
    <w:p w:rsidR="0013701A" w:rsidRPr="001309BB" w:rsidRDefault="0013701A" w:rsidP="00985F52">
      <w:pPr>
        <w:pStyle w:val="P00"/>
        <w:spacing w:before="0"/>
        <w:ind w:left="0" w:right="1134"/>
        <w:rPr>
          <w:rStyle w:val="default"/>
          <w:rFonts w:cs="FrankRuehl"/>
          <w:vanish/>
          <w:sz w:val="20"/>
          <w:szCs w:val="20"/>
          <w:shd w:val="clear" w:color="auto" w:fill="FFFF99"/>
          <w:rtl/>
        </w:rPr>
      </w:pPr>
      <w:r w:rsidRPr="001309BB">
        <w:rPr>
          <w:rStyle w:val="default"/>
          <w:rFonts w:cs="FrankRuehl" w:hint="cs"/>
          <w:b/>
          <w:bCs/>
          <w:vanish/>
          <w:sz w:val="20"/>
          <w:szCs w:val="20"/>
          <w:shd w:val="clear" w:color="auto" w:fill="FFFF99"/>
          <w:rtl/>
        </w:rPr>
        <w:t>תיקון מס' 2 (הוראת שעה) (תיקון מס' 7) (מס' 1999) תשפ"א-2021</w:t>
      </w:r>
    </w:p>
    <w:p w:rsidR="00FB1937" w:rsidRPr="001309BB" w:rsidRDefault="00FB1937" w:rsidP="00985F52">
      <w:pPr>
        <w:pStyle w:val="P00"/>
        <w:spacing w:before="0"/>
        <w:ind w:left="0" w:right="1134"/>
        <w:rPr>
          <w:rStyle w:val="default"/>
          <w:rFonts w:cs="FrankRuehl"/>
          <w:vanish/>
          <w:sz w:val="20"/>
          <w:szCs w:val="20"/>
          <w:shd w:val="clear" w:color="auto" w:fill="FFFF99"/>
          <w:rtl/>
        </w:rPr>
      </w:pPr>
      <w:hyperlink r:id="rId16" w:history="1">
        <w:r w:rsidRPr="001309BB">
          <w:rPr>
            <w:rStyle w:val="Hyperlink"/>
            <w:rFonts w:cs="FrankRuehl" w:hint="cs"/>
            <w:vanish/>
            <w:szCs w:val="20"/>
            <w:shd w:val="clear" w:color="auto" w:fill="FFFF99"/>
            <w:rtl/>
          </w:rPr>
          <w:t>קובץ המנשרים מס' 255</w:t>
        </w:r>
      </w:hyperlink>
      <w:r w:rsidRPr="001309BB">
        <w:rPr>
          <w:rStyle w:val="default"/>
          <w:rFonts w:cs="FrankRuehl" w:hint="cs"/>
          <w:vanish/>
          <w:sz w:val="20"/>
          <w:szCs w:val="20"/>
          <w:shd w:val="clear" w:color="auto" w:fill="FFFF99"/>
          <w:rtl/>
        </w:rPr>
        <w:t xml:space="preserve"> מחודש פברואר 2021 עמ' 10727</w:t>
      </w:r>
    </w:p>
    <w:p w:rsidR="00985F52" w:rsidRPr="001309BB" w:rsidRDefault="00985F52" w:rsidP="00450943">
      <w:pPr>
        <w:pStyle w:val="P00"/>
        <w:ind w:left="624" w:right="1134"/>
        <w:rPr>
          <w:rStyle w:val="default"/>
          <w:rFonts w:cs="FrankRuehl"/>
          <w:vanish/>
          <w:sz w:val="22"/>
          <w:szCs w:val="22"/>
          <w:shd w:val="clear" w:color="auto" w:fill="FFFF99"/>
          <w:rtl/>
        </w:rPr>
      </w:pPr>
      <w:r w:rsidRPr="001309BB">
        <w:rPr>
          <w:rStyle w:val="default"/>
          <w:rFonts w:cs="FrankRuehl" w:hint="cs"/>
          <w:vanish/>
          <w:sz w:val="22"/>
          <w:szCs w:val="22"/>
          <w:shd w:val="clear" w:color="auto" w:fill="FFFF99"/>
          <w:rtl/>
        </w:rPr>
        <w:t>(ב)</w:t>
      </w:r>
      <w:r w:rsidRPr="001309BB">
        <w:rPr>
          <w:rStyle w:val="default"/>
          <w:rFonts w:cs="FrankRuehl"/>
          <w:vanish/>
          <w:sz w:val="22"/>
          <w:szCs w:val="22"/>
          <w:shd w:val="clear" w:color="auto" w:fill="FFFF99"/>
          <w:rtl/>
        </w:rPr>
        <w:tab/>
      </w:r>
      <w:r w:rsidRPr="001309BB">
        <w:rPr>
          <w:rStyle w:val="default"/>
          <w:rFonts w:cs="FrankRuehl" w:hint="cs"/>
          <w:vanish/>
          <w:sz w:val="22"/>
          <w:szCs w:val="22"/>
          <w:shd w:val="clear" w:color="auto" w:fill="FFFF99"/>
          <w:rtl/>
        </w:rPr>
        <w:t>אחרי סעיף קטן (13) יבוא:</w:t>
      </w:r>
    </w:p>
    <w:p w:rsidR="00985F52" w:rsidRPr="001309BB" w:rsidRDefault="00985F52" w:rsidP="00450943">
      <w:pPr>
        <w:pStyle w:val="P00"/>
        <w:spacing w:before="0"/>
        <w:ind w:left="1021" w:right="1134"/>
        <w:rPr>
          <w:rStyle w:val="default"/>
          <w:rFonts w:cs="FrankRuehl"/>
          <w:vanish/>
          <w:sz w:val="22"/>
          <w:szCs w:val="22"/>
          <w:shd w:val="clear" w:color="auto" w:fill="FFFF99"/>
          <w:rtl/>
        </w:rPr>
      </w:pPr>
      <w:r w:rsidRPr="001309BB">
        <w:rPr>
          <w:rStyle w:val="default"/>
          <w:rFonts w:cs="FrankRuehl" w:hint="cs"/>
          <w:vanish/>
          <w:sz w:val="22"/>
          <w:szCs w:val="22"/>
          <w:shd w:val="clear" w:color="auto" w:fill="FFFF99"/>
          <w:rtl/>
        </w:rPr>
        <w:t>"(14) נרשמה זכות במקרקעין שיש בהם או עליהם מתקן, והוכח להנחת דעתו של מנהל הרישום, שהמתקן הוקם בידי מי שהזכות נרשמה בשמו, והוא קיבל את הזכות במקרקעין לפני הקמת המתקן, תחושב האגרה על רישום הזכות לפי שווי המקרקעין בשעת הרישום בלי המתקן שהוקם.</w:t>
      </w:r>
    </w:p>
    <w:p w:rsidR="00985F52" w:rsidRPr="00D130CD" w:rsidRDefault="00985F52" w:rsidP="00D130CD">
      <w:pPr>
        <w:pStyle w:val="P00"/>
        <w:spacing w:before="0"/>
        <w:ind w:left="1021" w:right="1134"/>
        <w:rPr>
          <w:rStyle w:val="default"/>
          <w:rFonts w:cs="FrankRuehl"/>
          <w:sz w:val="2"/>
          <w:szCs w:val="2"/>
          <w:rtl/>
        </w:rPr>
      </w:pPr>
      <w:r w:rsidRPr="001309BB">
        <w:rPr>
          <w:rStyle w:val="default"/>
          <w:rFonts w:cs="FrankRuehl" w:hint="cs"/>
          <w:vanish/>
          <w:sz w:val="22"/>
          <w:szCs w:val="22"/>
          <w:u w:val="single"/>
          <w:shd w:val="clear" w:color="auto" w:fill="FFFF99"/>
          <w:rtl/>
        </w:rPr>
        <w:t>(15) על אף האמור בסעיף קטן (14) וכל עוד הוראת סעיף זה בתוקף, עם רישום זכות במקרקעין שיש בהם או עליהם מבנה, תחושב האגרה על רישום הזכות, לפי שווי המקרקעין בשעת הרישום לרבות הוצאות הפיתוח, אך ללא שווי המבנה שהוקם בהם או עליהם.</w:t>
      </w:r>
      <w:r w:rsidRPr="001309BB">
        <w:rPr>
          <w:rStyle w:val="default"/>
          <w:rFonts w:cs="FrankRuehl" w:hint="cs"/>
          <w:vanish/>
          <w:sz w:val="22"/>
          <w:szCs w:val="22"/>
          <w:shd w:val="clear" w:color="auto" w:fill="FFFF99"/>
          <w:rtl/>
        </w:rPr>
        <w:t>".</w:t>
      </w:r>
      <w:bookmarkEnd w:id="3"/>
    </w:p>
    <w:p w:rsidR="000E058B" w:rsidRDefault="000E058B" w:rsidP="000E058B">
      <w:pPr>
        <w:pStyle w:val="P00"/>
        <w:spacing w:before="72"/>
        <w:ind w:left="0" w:right="1134"/>
        <w:rPr>
          <w:rStyle w:val="default"/>
          <w:rFonts w:cs="FrankRuehl"/>
          <w:rtl/>
        </w:rPr>
      </w:pPr>
      <w:bookmarkStart w:id="4" w:name="Seif7"/>
      <w:bookmarkEnd w:id="4"/>
      <w:r>
        <w:rPr>
          <w:lang w:val="he-IL"/>
        </w:rPr>
        <w:pict>
          <v:rect id="_x0000_s2300" style="position:absolute;left:0;text-align:left;margin-left:464.5pt;margin-top:8.05pt;width:75.05pt;height:35.65pt;z-index:251662336" o:allowincell="f" filled="f" stroked="f" strokecolor="lime" strokeweight=".25pt">
            <v:textbox inset="0,0,0,0">
              <w:txbxContent>
                <w:p w:rsidR="00C74857" w:rsidRDefault="00C74857" w:rsidP="000E058B">
                  <w:pPr>
                    <w:spacing w:line="160" w:lineRule="exact"/>
                    <w:rPr>
                      <w:rFonts w:cs="Miriam"/>
                      <w:sz w:val="18"/>
                      <w:szCs w:val="18"/>
                      <w:rtl/>
                    </w:rPr>
                  </w:pPr>
                  <w:r>
                    <w:rPr>
                      <w:rFonts w:cs="Miriam" w:hint="cs"/>
                      <w:sz w:val="18"/>
                      <w:szCs w:val="18"/>
                      <w:rtl/>
                    </w:rPr>
                    <w:t>הוספת סעיף 5א</w:t>
                  </w:r>
                </w:p>
                <w:p w:rsidR="000E058B" w:rsidRDefault="000E058B" w:rsidP="000E058B">
                  <w:pPr>
                    <w:spacing w:line="160" w:lineRule="exact"/>
                    <w:rPr>
                      <w:rFonts w:cs="Miriam"/>
                      <w:noProof/>
                      <w:sz w:val="18"/>
                      <w:szCs w:val="18"/>
                      <w:rtl/>
                    </w:rPr>
                  </w:pPr>
                  <w:r>
                    <w:rPr>
                      <w:rFonts w:cs="Miriam" w:hint="cs"/>
                      <w:sz w:val="18"/>
                      <w:szCs w:val="18"/>
                      <w:rtl/>
                    </w:rPr>
                    <w:t>תיקון מס' 3 (הוראת שעה) (מס' 1819) תשע"ט-2019</w:t>
                  </w:r>
                </w:p>
              </w:txbxContent>
            </v:textbox>
            <w10:anchorlock/>
          </v:rect>
        </w:pict>
      </w:r>
      <w:r>
        <w:rPr>
          <w:rStyle w:val="big-number"/>
          <w:rFonts w:cs="Miriam" w:hint="cs"/>
          <w:rtl/>
        </w:rPr>
        <w:t>2</w:t>
      </w:r>
      <w:r>
        <w:rPr>
          <w:rStyle w:val="default"/>
          <w:rFonts w:cs="FrankRuehl" w:hint="cs"/>
          <w:rtl/>
        </w:rPr>
        <w:t>א</w:t>
      </w:r>
      <w:r w:rsidRPr="000E058B">
        <w:rPr>
          <w:rStyle w:val="default"/>
          <w:rFonts w:cs="FrankRuehl"/>
          <w:rtl/>
        </w:rPr>
        <w:t>.</w:t>
      </w:r>
      <w:r w:rsidRPr="000E058B">
        <w:rPr>
          <w:rStyle w:val="default"/>
          <w:rFonts w:cs="FrankRuehl"/>
          <w:rtl/>
        </w:rPr>
        <w:tab/>
      </w:r>
      <w:r w:rsidR="00C74857" w:rsidRPr="00C74857">
        <w:rPr>
          <w:rStyle w:val="default"/>
          <w:rFonts w:cs="FrankRuehl" w:hint="cs"/>
          <w:rtl/>
        </w:rPr>
        <w:t>אחרי סעיף 5 לחוק יבוא:</w:t>
      </w:r>
    </w:p>
    <w:p w:rsidR="00C74857" w:rsidRPr="00C74857" w:rsidRDefault="00C74857" w:rsidP="00C74857">
      <w:pPr>
        <w:pStyle w:val="P00"/>
        <w:spacing w:before="72"/>
        <w:ind w:left="624" w:right="1134"/>
        <w:rPr>
          <w:rStyle w:val="default"/>
          <w:rFonts w:cs="FrankRuehl"/>
          <w:rtl/>
        </w:rPr>
      </w:pPr>
      <w:r w:rsidRPr="00C74857">
        <w:rPr>
          <w:rStyle w:val="default"/>
          <w:rFonts w:cs="FrankRuehl" w:hint="cs"/>
          <w:rtl/>
        </w:rPr>
        <w:t>"5א. (א)</w:t>
      </w:r>
      <w:r w:rsidRPr="00C74857">
        <w:rPr>
          <w:rStyle w:val="default"/>
          <w:rFonts w:cs="FrankRuehl"/>
          <w:rtl/>
        </w:rPr>
        <w:tab/>
      </w:r>
      <w:r w:rsidRPr="00C74857">
        <w:rPr>
          <w:rStyle w:val="default"/>
          <w:rFonts w:cs="FrankRuehl" w:hint="cs"/>
          <w:rtl/>
        </w:rPr>
        <w:t>ראש המינהל האזרחי יפטור מאגרות רישום מקרקעין נכה או עיוור, ובלבד שלא יינתן הפטור לאדם אחד אלא שתי פעמים בלבד.</w:t>
      </w:r>
    </w:p>
    <w:p w:rsidR="00C74857" w:rsidRPr="00C74857" w:rsidRDefault="00C74857" w:rsidP="00C74857">
      <w:pPr>
        <w:pStyle w:val="P00"/>
        <w:spacing w:before="72"/>
        <w:ind w:left="624" w:right="1134"/>
        <w:rPr>
          <w:rStyle w:val="default"/>
          <w:rFonts w:cs="FrankRuehl"/>
          <w:rtl/>
        </w:rPr>
      </w:pPr>
      <w:r w:rsidRPr="00C74857">
        <w:rPr>
          <w:rStyle w:val="default"/>
          <w:rFonts w:cs="FrankRuehl"/>
          <w:rtl/>
        </w:rPr>
        <w:lastRenderedPageBreak/>
        <w:tab/>
      </w:r>
      <w:r w:rsidRPr="00C74857">
        <w:rPr>
          <w:rStyle w:val="default"/>
          <w:rFonts w:cs="FrankRuehl" w:hint="cs"/>
          <w:rtl/>
        </w:rPr>
        <w:t>(ב)</w:t>
      </w:r>
      <w:r w:rsidRPr="00C74857">
        <w:rPr>
          <w:rStyle w:val="default"/>
          <w:rFonts w:cs="FrankRuehl"/>
          <w:rtl/>
        </w:rPr>
        <w:tab/>
      </w:r>
      <w:r w:rsidRPr="00C74857">
        <w:rPr>
          <w:rStyle w:val="default"/>
          <w:rFonts w:cs="FrankRuehl" w:hint="cs"/>
          <w:rtl/>
        </w:rPr>
        <w:t xml:space="preserve">בסעיף זה </w:t>
      </w:r>
      <w:r w:rsidRPr="00C74857">
        <w:rPr>
          <w:rStyle w:val="default"/>
          <w:rFonts w:cs="FrankRuehl"/>
          <w:rtl/>
        </w:rPr>
        <w:t>–</w:t>
      </w:r>
    </w:p>
    <w:p w:rsidR="00C74857" w:rsidRPr="00C74857" w:rsidRDefault="00C74857" w:rsidP="00C74857">
      <w:pPr>
        <w:pStyle w:val="P00"/>
        <w:spacing w:before="72"/>
        <w:ind w:left="624" w:right="1134"/>
        <w:rPr>
          <w:rStyle w:val="default"/>
          <w:rFonts w:cs="FrankRuehl"/>
          <w:rtl/>
        </w:rPr>
      </w:pPr>
      <w:r w:rsidRPr="00C74857">
        <w:rPr>
          <w:rStyle w:val="default"/>
          <w:rFonts w:cs="FrankRuehl"/>
          <w:rtl/>
        </w:rPr>
        <w:tab/>
      </w:r>
      <w:r w:rsidRPr="00C74857">
        <w:rPr>
          <w:rStyle w:val="default"/>
          <w:rFonts w:cs="FrankRuehl" w:hint="cs"/>
          <w:rtl/>
        </w:rPr>
        <w:t xml:space="preserve">"הגורם המוסמך" </w:t>
      </w:r>
      <w:r w:rsidRPr="00C74857">
        <w:rPr>
          <w:rStyle w:val="default"/>
          <w:rFonts w:cs="FrankRuehl"/>
          <w:rtl/>
        </w:rPr>
        <w:t>–</w:t>
      </w:r>
      <w:r w:rsidRPr="00C74857">
        <w:rPr>
          <w:rStyle w:val="default"/>
          <w:rFonts w:cs="FrankRuehl" w:hint="cs"/>
          <w:rtl/>
        </w:rPr>
        <w:t xml:space="preserve"> מי שמונה לעניין חוק זה מטעם ראש המינהל האזרחי;</w:t>
      </w:r>
    </w:p>
    <w:p w:rsidR="00C74857" w:rsidRPr="00C74857" w:rsidRDefault="00C74857" w:rsidP="00C74857">
      <w:pPr>
        <w:pStyle w:val="P00"/>
        <w:spacing w:before="72"/>
        <w:ind w:left="624" w:right="1134"/>
        <w:rPr>
          <w:rStyle w:val="default"/>
          <w:rFonts w:cs="FrankRuehl"/>
          <w:rtl/>
        </w:rPr>
      </w:pPr>
      <w:r w:rsidRPr="00C74857">
        <w:rPr>
          <w:rStyle w:val="default"/>
          <w:rFonts w:cs="FrankRuehl"/>
          <w:rtl/>
        </w:rPr>
        <w:tab/>
      </w:r>
      <w:r w:rsidRPr="00C74857">
        <w:rPr>
          <w:rStyle w:val="default"/>
          <w:rFonts w:cs="FrankRuehl" w:hint="cs"/>
          <w:rtl/>
        </w:rPr>
        <w:t xml:space="preserve">"ליקוי יחיד" </w:t>
      </w:r>
      <w:r w:rsidRPr="00C74857">
        <w:rPr>
          <w:rStyle w:val="default"/>
          <w:rFonts w:cs="FrankRuehl"/>
          <w:rtl/>
        </w:rPr>
        <w:t>–</w:t>
      </w:r>
      <w:r w:rsidRPr="00C74857">
        <w:rPr>
          <w:rStyle w:val="default"/>
          <w:rFonts w:cs="FrankRuehl" w:hint="cs"/>
          <w:rtl/>
        </w:rPr>
        <w:t xml:space="preserve"> כל ליקוי או פגימה שברשימת הליקויים כמשמעותה בתקנות הביטוח הלאומי (ביטוח נכות) (קביעת אחוזי נכות רפואית, מינוי ועדות לעררים והוראות שונות), התשמ"ד-1985, כפי תוקפם בישראל מעת לעת, ושבצדם נקוב אחוז נכות;</w:t>
      </w:r>
    </w:p>
    <w:p w:rsidR="00C74857" w:rsidRPr="00C74857" w:rsidRDefault="00C74857" w:rsidP="00C74857">
      <w:pPr>
        <w:pStyle w:val="P00"/>
        <w:spacing w:before="72"/>
        <w:ind w:left="624" w:right="1134"/>
        <w:rPr>
          <w:rStyle w:val="default"/>
          <w:rFonts w:cs="FrankRuehl"/>
          <w:rtl/>
        </w:rPr>
      </w:pPr>
      <w:r w:rsidRPr="00C74857">
        <w:rPr>
          <w:rStyle w:val="default"/>
          <w:rFonts w:cs="FrankRuehl"/>
          <w:rtl/>
        </w:rPr>
        <w:tab/>
      </w:r>
      <w:r w:rsidRPr="00C74857">
        <w:rPr>
          <w:rStyle w:val="default"/>
          <w:rFonts w:cs="FrankRuehl" w:hint="cs"/>
          <w:rtl/>
        </w:rPr>
        <w:t xml:space="preserve">"נכה" </w:t>
      </w:r>
      <w:r w:rsidRPr="00C74857">
        <w:rPr>
          <w:rStyle w:val="default"/>
          <w:rFonts w:cs="FrankRuehl"/>
          <w:rtl/>
        </w:rPr>
        <w:t>–</w:t>
      </w:r>
      <w:r w:rsidRPr="00C74857">
        <w:rPr>
          <w:rStyle w:val="default"/>
          <w:rFonts w:cs="FrankRuehl" w:hint="cs"/>
          <w:rtl/>
        </w:rPr>
        <w:t xml:space="preserve"> אחד מן הבאים:</w:t>
      </w:r>
    </w:p>
    <w:p w:rsidR="00C74857" w:rsidRPr="00C74857" w:rsidRDefault="00C74857" w:rsidP="00C74857">
      <w:pPr>
        <w:pStyle w:val="P00"/>
        <w:spacing w:before="72"/>
        <w:ind w:left="1474" w:right="1134"/>
        <w:rPr>
          <w:rStyle w:val="default"/>
          <w:rFonts w:cs="FrankRuehl"/>
          <w:rtl/>
        </w:rPr>
      </w:pPr>
      <w:r w:rsidRPr="00C74857">
        <w:rPr>
          <w:rStyle w:val="default"/>
          <w:rFonts w:cs="FrankRuehl" w:hint="cs"/>
          <w:rtl/>
        </w:rPr>
        <w:t>(1)</w:t>
      </w:r>
      <w:r w:rsidRPr="00C74857">
        <w:rPr>
          <w:rStyle w:val="default"/>
          <w:rFonts w:cs="FrankRuehl"/>
          <w:rtl/>
        </w:rPr>
        <w:tab/>
      </w:r>
      <w:r w:rsidRPr="00C74857">
        <w:rPr>
          <w:rStyle w:val="default"/>
          <w:rFonts w:cs="FrankRuehl" w:hint="cs"/>
          <w:rtl/>
        </w:rPr>
        <w:t>מי שהוכר בישראל כנכה לעניין תקנות מיסוי מקרקעין (שבח ורכישה) (מס רכישה), התשל"ה-1974, כפי תוקפו בישראל מעת לעת;</w:t>
      </w:r>
    </w:p>
    <w:p w:rsidR="00C74857" w:rsidRPr="00C74857" w:rsidRDefault="00C74857" w:rsidP="00C74857">
      <w:pPr>
        <w:pStyle w:val="P00"/>
        <w:spacing w:before="72"/>
        <w:ind w:left="1474" w:right="1134"/>
        <w:rPr>
          <w:rStyle w:val="default"/>
          <w:rFonts w:cs="FrankRuehl"/>
          <w:rtl/>
        </w:rPr>
      </w:pPr>
      <w:r w:rsidRPr="00C74857">
        <w:rPr>
          <w:rStyle w:val="default"/>
          <w:rFonts w:cs="FrankRuehl" w:hint="cs"/>
          <w:rtl/>
        </w:rPr>
        <w:t>(2)</w:t>
      </w:r>
      <w:r w:rsidRPr="00C74857">
        <w:rPr>
          <w:rStyle w:val="default"/>
          <w:rFonts w:cs="FrankRuehl"/>
          <w:rtl/>
        </w:rPr>
        <w:tab/>
      </w:r>
      <w:r w:rsidRPr="00C74857">
        <w:rPr>
          <w:rStyle w:val="default"/>
          <w:rFonts w:cs="FrankRuehl" w:hint="cs"/>
          <w:rtl/>
        </w:rPr>
        <w:t>מי שהגורם המוסמך קבע לגביו כי הוא בעל נכות בשיעור של 60% לפחות, ואולם אם נקבעה לו נכות בשל ליקוי יחיד בשיעור של 25% לפחות, הוא בעל נכות בשיעור של 40% לפחות; קביעת שיעור הנכות תהא בהתאם לרשימת הליקויים כמשמעותה בתקנות הביטוח הלאומי (ביטוח נכות) (קביעת אחוזי נכות רפואית, מינוי ועדת לעררים והוראות שונות), התשמ"ד-1985, כפי תוקפם בישראל מעת לעת."</w:t>
      </w:r>
    </w:p>
    <w:p w:rsidR="008A2924" w:rsidRPr="001309BB" w:rsidRDefault="008A2924" w:rsidP="008A2924">
      <w:pPr>
        <w:pStyle w:val="P00"/>
        <w:spacing w:before="0"/>
        <w:ind w:left="0" w:right="1134"/>
        <w:rPr>
          <w:rStyle w:val="default"/>
          <w:rFonts w:cs="FrankRuehl"/>
          <w:vanish/>
          <w:color w:val="FF0000"/>
          <w:sz w:val="20"/>
          <w:szCs w:val="20"/>
          <w:shd w:val="clear" w:color="auto" w:fill="FFFF99"/>
          <w:rtl/>
        </w:rPr>
      </w:pPr>
      <w:bookmarkStart w:id="5" w:name="Rov13"/>
      <w:r w:rsidRPr="001309BB">
        <w:rPr>
          <w:rStyle w:val="default"/>
          <w:rFonts w:cs="FrankRuehl" w:hint="cs"/>
          <w:vanish/>
          <w:color w:val="FF0000"/>
          <w:sz w:val="20"/>
          <w:szCs w:val="20"/>
          <w:shd w:val="clear" w:color="auto" w:fill="FFFF99"/>
          <w:rtl/>
        </w:rPr>
        <w:t>מיום 16.7.2019 עד יום 16.7.202</w:t>
      </w:r>
      <w:r w:rsidR="00D66F91" w:rsidRPr="001309BB">
        <w:rPr>
          <w:rStyle w:val="default"/>
          <w:rFonts w:cs="FrankRuehl" w:hint="cs"/>
          <w:vanish/>
          <w:color w:val="FF0000"/>
          <w:sz w:val="20"/>
          <w:szCs w:val="20"/>
          <w:shd w:val="clear" w:color="auto" w:fill="FFFF99"/>
          <w:rtl/>
        </w:rPr>
        <w:t>3</w:t>
      </w:r>
    </w:p>
    <w:p w:rsidR="008A2924" w:rsidRPr="001309BB" w:rsidRDefault="008A2924" w:rsidP="008A2924">
      <w:pPr>
        <w:pStyle w:val="P00"/>
        <w:spacing w:before="0"/>
        <w:ind w:left="0" w:right="1134"/>
        <w:rPr>
          <w:rStyle w:val="default"/>
          <w:rFonts w:cs="FrankRuehl"/>
          <w:vanish/>
          <w:sz w:val="20"/>
          <w:szCs w:val="20"/>
          <w:shd w:val="clear" w:color="auto" w:fill="FFFF99"/>
          <w:rtl/>
        </w:rPr>
      </w:pPr>
      <w:r w:rsidRPr="001309BB">
        <w:rPr>
          <w:rStyle w:val="default"/>
          <w:rFonts w:cs="FrankRuehl" w:hint="cs"/>
          <w:b/>
          <w:bCs/>
          <w:vanish/>
          <w:sz w:val="20"/>
          <w:szCs w:val="20"/>
          <w:shd w:val="clear" w:color="auto" w:fill="FFFF99"/>
          <w:rtl/>
        </w:rPr>
        <w:t>תיקון מס' 3 (הוראת שעה) (מס' 1819) תשע"ט-2019</w:t>
      </w:r>
    </w:p>
    <w:p w:rsidR="008A2924" w:rsidRPr="001309BB" w:rsidRDefault="008A2924" w:rsidP="008A2924">
      <w:pPr>
        <w:pStyle w:val="P00"/>
        <w:spacing w:before="0"/>
        <w:ind w:left="0" w:right="1134"/>
        <w:rPr>
          <w:rStyle w:val="default"/>
          <w:rFonts w:cs="FrankRuehl"/>
          <w:vanish/>
          <w:sz w:val="20"/>
          <w:szCs w:val="20"/>
          <w:shd w:val="clear" w:color="auto" w:fill="FFFF99"/>
          <w:rtl/>
        </w:rPr>
      </w:pPr>
      <w:hyperlink r:id="rId17" w:history="1">
        <w:r w:rsidRPr="001309BB">
          <w:rPr>
            <w:rStyle w:val="Hyperlink"/>
            <w:rFonts w:cs="FrankRuehl" w:hint="cs"/>
            <w:vanish/>
            <w:szCs w:val="20"/>
            <w:shd w:val="clear" w:color="auto" w:fill="FFFF99"/>
            <w:rtl/>
          </w:rPr>
          <w:t>קובץ המנשרים מס' 251</w:t>
        </w:r>
      </w:hyperlink>
      <w:r w:rsidRPr="001309BB">
        <w:rPr>
          <w:rStyle w:val="default"/>
          <w:rFonts w:cs="FrankRuehl" w:hint="cs"/>
          <w:vanish/>
          <w:sz w:val="20"/>
          <w:szCs w:val="20"/>
          <w:shd w:val="clear" w:color="auto" w:fill="FFFF99"/>
          <w:rtl/>
        </w:rPr>
        <w:t xml:space="preserve"> מחודש ספטמבר 2019 עמ' 9280</w:t>
      </w:r>
    </w:p>
    <w:p w:rsidR="00C74857" w:rsidRPr="001309BB" w:rsidRDefault="00C74857" w:rsidP="008A2924">
      <w:pPr>
        <w:pStyle w:val="P00"/>
        <w:spacing w:before="0"/>
        <w:ind w:left="0" w:right="1134"/>
        <w:rPr>
          <w:rStyle w:val="default"/>
          <w:rFonts w:cs="FrankRuehl"/>
          <w:vanish/>
          <w:sz w:val="20"/>
          <w:szCs w:val="20"/>
          <w:shd w:val="clear" w:color="auto" w:fill="FFFF99"/>
          <w:rtl/>
        </w:rPr>
      </w:pPr>
      <w:r w:rsidRPr="001309BB">
        <w:rPr>
          <w:rStyle w:val="default"/>
          <w:rFonts w:cs="FrankRuehl" w:hint="cs"/>
          <w:b/>
          <w:bCs/>
          <w:vanish/>
          <w:sz w:val="20"/>
          <w:szCs w:val="20"/>
          <w:shd w:val="clear" w:color="auto" w:fill="FFFF99"/>
          <w:rtl/>
        </w:rPr>
        <w:t>תיקון מס' 3 (הוראת שעה) (מס' 1819) (תיקון) (מס' 1</w:t>
      </w:r>
      <w:r w:rsidR="00E008CB" w:rsidRPr="001309BB">
        <w:rPr>
          <w:rStyle w:val="default"/>
          <w:rFonts w:cs="FrankRuehl" w:hint="cs"/>
          <w:b/>
          <w:bCs/>
          <w:vanish/>
          <w:sz w:val="20"/>
          <w:szCs w:val="20"/>
          <w:shd w:val="clear" w:color="auto" w:fill="FFFF99"/>
          <w:rtl/>
        </w:rPr>
        <w:t>9</w:t>
      </w:r>
      <w:r w:rsidRPr="001309BB">
        <w:rPr>
          <w:rStyle w:val="default"/>
          <w:rFonts w:cs="FrankRuehl" w:hint="cs"/>
          <w:b/>
          <w:bCs/>
          <w:vanish/>
          <w:sz w:val="20"/>
          <w:szCs w:val="20"/>
          <w:shd w:val="clear" w:color="auto" w:fill="FFFF99"/>
          <w:rtl/>
        </w:rPr>
        <w:t>25) תש"ף-2020</w:t>
      </w:r>
    </w:p>
    <w:p w:rsidR="00E008CB" w:rsidRPr="001309BB" w:rsidRDefault="00E008CB" w:rsidP="008A2924">
      <w:pPr>
        <w:pStyle w:val="P00"/>
        <w:spacing w:before="0"/>
        <w:ind w:left="0" w:right="1134"/>
        <w:rPr>
          <w:rStyle w:val="default"/>
          <w:rFonts w:cs="FrankRuehl"/>
          <w:vanish/>
          <w:sz w:val="20"/>
          <w:szCs w:val="20"/>
          <w:shd w:val="clear" w:color="auto" w:fill="FFFF99"/>
          <w:rtl/>
        </w:rPr>
      </w:pPr>
      <w:hyperlink r:id="rId18" w:history="1">
        <w:r w:rsidRPr="001309BB">
          <w:rPr>
            <w:rStyle w:val="Hyperlink"/>
            <w:rFonts w:cs="FrankRuehl" w:hint="cs"/>
            <w:vanish/>
            <w:szCs w:val="20"/>
            <w:shd w:val="clear" w:color="auto" w:fill="FFFF99"/>
            <w:rtl/>
          </w:rPr>
          <w:t>קובץ המנשרים מס' 254</w:t>
        </w:r>
      </w:hyperlink>
      <w:r w:rsidRPr="001309BB">
        <w:rPr>
          <w:rStyle w:val="default"/>
          <w:rFonts w:cs="FrankRuehl" w:hint="cs"/>
          <w:vanish/>
          <w:sz w:val="20"/>
          <w:szCs w:val="20"/>
          <w:shd w:val="clear" w:color="auto" w:fill="FFFF99"/>
          <w:rtl/>
        </w:rPr>
        <w:t xml:space="preserve"> מחודש אוקטובר 2020 עמ' 10290</w:t>
      </w:r>
    </w:p>
    <w:p w:rsidR="008D6055" w:rsidRPr="001309BB" w:rsidRDefault="008D6055" w:rsidP="008A2924">
      <w:pPr>
        <w:pStyle w:val="P00"/>
        <w:spacing w:before="0"/>
        <w:ind w:left="0" w:right="1134"/>
        <w:rPr>
          <w:rStyle w:val="default"/>
          <w:rFonts w:cs="FrankRuehl"/>
          <w:vanish/>
          <w:sz w:val="20"/>
          <w:szCs w:val="20"/>
          <w:shd w:val="clear" w:color="auto" w:fill="FFFF99"/>
          <w:rtl/>
        </w:rPr>
      </w:pPr>
      <w:r w:rsidRPr="001309BB">
        <w:rPr>
          <w:rStyle w:val="default"/>
          <w:rFonts w:cs="FrankRuehl" w:hint="cs"/>
          <w:b/>
          <w:bCs/>
          <w:vanish/>
          <w:sz w:val="20"/>
          <w:szCs w:val="20"/>
          <w:shd w:val="clear" w:color="auto" w:fill="FFFF99"/>
          <w:rtl/>
        </w:rPr>
        <w:t>תיקון מס' 3 (הוראת שעה) (מס' 1819) (תיקון מס' 2) (מס' 2059) תשפ"א-2021</w:t>
      </w:r>
    </w:p>
    <w:bookmarkStart w:id="6" w:name="_Hlk80629414"/>
    <w:p w:rsidR="000852E9" w:rsidRPr="001309BB" w:rsidRDefault="000852E9" w:rsidP="000852E9">
      <w:pPr>
        <w:pStyle w:val="P00"/>
        <w:spacing w:before="0"/>
        <w:ind w:left="0" w:right="1134"/>
        <w:rPr>
          <w:rStyle w:val="default"/>
          <w:rFonts w:ascii="FrankRuehl" w:hAnsi="FrankRuehl" w:cs="FrankRuehl"/>
          <w:vanish/>
          <w:sz w:val="20"/>
          <w:szCs w:val="20"/>
          <w:shd w:val="clear" w:color="auto" w:fill="FFFF99"/>
          <w:rtl/>
        </w:rPr>
      </w:pPr>
      <w:r w:rsidRPr="001309BB">
        <w:rPr>
          <w:rStyle w:val="default"/>
          <w:rFonts w:ascii="FrankRuehl" w:hAnsi="FrankRuehl" w:cs="FrankRuehl"/>
          <w:vanish/>
          <w:sz w:val="20"/>
          <w:szCs w:val="20"/>
          <w:shd w:val="clear" w:color="auto" w:fill="FFFF99"/>
          <w:rtl/>
        </w:rPr>
        <w:fldChar w:fldCharType="begin"/>
      </w:r>
      <w:r w:rsidRPr="001309BB">
        <w:rPr>
          <w:rStyle w:val="default"/>
          <w:rFonts w:ascii="FrankRuehl" w:hAnsi="FrankRuehl" w:cs="FrankRuehl"/>
          <w:vanish/>
          <w:sz w:val="20"/>
          <w:szCs w:val="20"/>
          <w:shd w:val="clear" w:color="auto" w:fill="FFFF99"/>
          <w:rtl/>
        </w:rPr>
        <w:instrText xml:space="preserve"> </w:instrText>
      </w:r>
      <w:r w:rsidRPr="001309BB">
        <w:rPr>
          <w:rStyle w:val="default"/>
          <w:rFonts w:ascii="FrankRuehl" w:hAnsi="FrankRuehl" w:cs="FrankRuehl"/>
          <w:vanish/>
          <w:sz w:val="20"/>
          <w:szCs w:val="20"/>
          <w:shd w:val="clear" w:color="auto" w:fill="FFFF99"/>
        </w:rPr>
        <w:instrText>HYPERLINK "http://www.nevo.co.il/Law_word/law70/zava-0257.pdf</w:instrText>
      </w:r>
      <w:r w:rsidRPr="001309BB">
        <w:rPr>
          <w:rStyle w:val="default"/>
          <w:rFonts w:ascii="FrankRuehl" w:hAnsi="FrankRuehl" w:cs="FrankRuehl"/>
          <w:vanish/>
          <w:sz w:val="20"/>
          <w:szCs w:val="20"/>
          <w:shd w:val="clear" w:color="auto" w:fill="FFFF99"/>
          <w:rtl/>
        </w:rPr>
        <w:instrText xml:space="preserve">" </w:instrText>
      </w:r>
      <w:r w:rsidRPr="001309BB">
        <w:rPr>
          <w:rStyle w:val="default"/>
          <w:rFonts w:ascii="FrankRuehl" w:hAnsi="FrankRuehl" w:cs="FrankRuehl"/>
          <w:vanish/>
          <w:sz w:val="20"/>
          <w:szCs w:val="20"/>
          <w:shd w:val="clear" w:color="auto" w:fill="FFFF99"/>
          <w:rtl/>
        </w:rPr>
        <w:fldChar w:fldCharType="separate"/>
      </w:r>
      <w:r w:rsidRPr="001309BB">
        <w:rPr>
          <w:rStyle w:val="Hyperlink"/>
          <w:rFonts w:ascii="FrankRuehl" w:hAnsi="FrankRuehl" w:cs="FrankRuehl"/>
          <w:vanish/>
          <w:szCs w:val="20"/>
          <w:shd w:val="clear" w:color="auto" w:fill="FFFF99"/>
          <w:rtl/>
        </w:rPr>
        <w:t>קובץ המנשרים מס' 257</w:t>
      </w:r>
      <w:r w:rsidRPr="001309BB">
        <w:rPr>
          <w:rStyle w:val="default"/>
          <w:rFonts w:ascii="FrankRuehl" w:hAnsi="FrankRuehl" w:cs="FrankRuehl"/>
          <w:vanish/>
          <w:sz w:val="20"/>
          <w:szCs w:val="20"/>
          <w:shd w:val="clear" w:color="auto" w:fill="FFFF99"/>
          <w:rtl/>
        </w:rPr>
        <w:fldChar w:fldCharType="end"/>
      </w:r>
      <w:r w:rsidRPr="001309BB">
        <w:rPr>
          <w:rStyle w:val="default"/>
          <w:rFonts w:ascii="FrankRuehl" w:hAnsi="FrankRuehl" w:cs="FrankRuehl"/>
          <w:vanish/>
          <w:sz w:val="20"/>
          <w:szCs w:val="20"/>
          <w:shd w:val="clear" w:color="auto" w:fill="FFFF99"/>
          <w:rtl/>
        </w:rPr>
        <w:t xml:space="preserve"> מחודש אוגוסט 2021 עמ' 114</w:t>
      </w:r>
      <w:r w:rsidRPr="001309BB">
        <w:rPr>
          <w:rStyle w:val="default"/>
          <w:rFonts w:ascii="FrankRuehl" w:hAnsi="FrankRuehl" w:cs="FrankRuehl" w:hint="cs"/>
          <w:vanish/>
          <w:sz w:val="20"/>
          <w:szCs w:val="20"/>
          <w:shd w:val="clear" w:color="auto" w:fill="FFFF99"/>
          <w:rtl/>
        </w:rPr>
        <w:t>33</w:t>
      </w:r>
    </w:p>
    <w:p w:rsidR="00D66F91" w:rsidRPr="001309BB" w:rsidRDefault="00D66F91" w:rsidP="000852E9">
      <w:pPr>
        <w:pStyle w:val="P00"/>
        <w:spacing w:before="0"/>
        <w:ind w:left="0" w:right="1134"/>
        <w:rPr>
          <w:rStyle w:val="default"/>
          <w:rFonts w:ascii="FrankRuehl" w:hAnsi="FrankRuehl" w:cs="FrankRuehl"/>
          <w:vanish/>
          <w:sz w:val="20"/>
          <w:szCs w:val="20"/>
          <w:shd w:val="clear" w:color="auto" w:fill="FFFF99"/>
          <w:rtl/>
        </w:rPr>
      </w:pPr>
      <w:r w:rsidRPr="001309BB">
        <w:rPr>
          <w:rStyle w:val="default"/>
          <w:rFonts w:ascii="FrankRuehl" w:hAnsi="FrankRuehl" w:cs="FrankRuehl" w:hint="cs"/>
          <w:b/>
          <w:bCs/>
          <w:vanish/>
          <w:sz w:val="20"/>
          <w:szCs w:val="20"/>
          <w:shd w:val="clear" w:color="auto" w:fill="FFFF99"/>
          <w:rtl/>
        </w:rPr>
        <w:t>תיקון מס' 3 (הוראת שעה) (מס' 1819) (תיקון מס' 3) (מס' 2125) תשפ"ב-2022</w:t>
      </w:r>
    </w:p>
    <w:p w:rsidR="001309BB" w:rsidRPr="001309BB" w:rsidRDefault="001309BB" w:rsidP="000852E9">
      <w:pPr>
        <w:pStyle w:val="P00"/>
        <w:spacing w:before="0"/>
        <w:ind w:left="0" w:right="1134"/>
        <w:rPr>
          <w:rStyle w:val="default"/>
          <w:rFonts w:ascii="FrankRuehl" w:hAnsi="FrankRuehl" w:cs="FrankRuehl"/>
          <w:vanish/>
          <w:sz w:val="20"/>
          <w:szCs w:val="20"/>
          <w:shd w:val="clear" w:color="auto" w:fill="FFFF99"/>
        </w:rPr>
      </w:pPr>
      <w:hyperlink r:id="rId19" w:history="1">
        <w:r w:rsidRPr="001309BB">
          <w:rPr>
            <w:rStyle w:val="Hyperlink"/>
            <w:rFonts w:ascii="FrankRuehl" w:hAnsi="FrankRuehl" w:cs="FrankRuehl" w:hint="cs"/>
            <w:vanish/>
            <w:szCs w:val="20"/>
            <w:shd w:val="clear" w:color="auto" w:fill="FFFF99"/>
            <w:rtl/>
          </w:rPr>
          <w:t>קובץ המנשרים מס' 262</w:t>
        </w:r>
      </w:hyperlink>
      <w:r w:rsidRPr="001309BB">
        <w:rPr>
          <w:rStyle w:val="default"/>
          <w:rFonts w:ascii="FrankRuehl" w:hAnsi="FrankRuehl" w:cs="FrankRuehl" w:hint="cs"/>
          <w:vanish/>
          <w:sz w:val="20"/>
          <w:szCs w:val="20"/>
          <w:shd w:val="clear" w:color="auto" w:fill="FFFF99"/>
          <w:rtl/>
        </w:rPr>
        <w:t xml:space="preserve"> מחודש יוני 2022 עמ' 12266</w:t>
      </w:r>
    </w:p>
    <w:bookmarkEnd w:id="6"/>
    <w:p w:rsidR="008A2924" w:rsidRPr="001309BB" w:rsidRDefault="008A2924" w:rsidP="008A2924">
      <w:pPr>
        <w:pStyle w:val="P00"/>
        <w:spacing w:before="0"/>
        <w:ind w:left="0" w:right="1134"/>
        <w:rPr>
          <w:rStyle w:val="default"/>
          <w:rFonts w:cs="FrankRuehl"/>
          <w:vanish/>
          <w:sz w:val="20"/>
          <w:szCs w:val="20"/>
          <w:shd w:val="clear" w:color="auto" w:fill="FFFF99"/>
          <w:rtl/>
        </w:rPr>
      </w:pPr>
      <w:r w:rsidRPr="001309BB">
        <w:rPr>
          <w:rStyle w:val="default"/>
          <w:rFonts w:cs="FrankRuehl" w:hint="cs"/>
          <w:b/>
          <w:bCs/>
          <w:vanish/>
          <w:sz w:val="20"/>
          <w:szCs w:val="20"/>
          <w:shd w:val="clear" w:color="auto" w:fill="FFFF99"/>
          <w:rtl/>
        </w:rPr>
        <w:t>הוספת סעיף 2א</w:t>
      </w:r>
    </w:p>
    <w:p w:rsidR="008A2924" w:rsidRPr="001309BB" w:rsidRDefault="008A2924" w:rsidP="008A2924">
      <w:pPr>
        <w:pStyle w:val="P00"/>
        <w:ind w:left="0" w:right="1134"/>
        <w:rPr>
          <w:rStyle w:val="default"/>
          <w:rFonts w:cs="FrankRuehl"/>
          <w:vanish/>
          <w:sz w:val="20"/>
          <w:szCs w:val="20"/>
          <w:shd w:val="clear" w:color="auto" w:fill="FFFF99"/>
          <w:rtl/>
        </w:rPr>
      </w:pPr>
      <w:r w:rsidRPr="001309BB">
        <w:rPr>
          <w:rStyle w:val="default"/>
          <w:rFonts w:cs="FrankRuehl" w:hint="cs"/>
          <w:vanish/>
          <w:sz w:val="20"/>
          <w:szCs w:val="20"/>
          <w:shd w:val="clear" w:color="auto" w:fill="FFFF99"/>
          <w:rtl/>
        </w:rPr>
        <w:t>הנוסח:</w:t>
      </w:r>
    </w:p>
    <w:p w:rsidR="008A2924" w:rsidRPr="001309BB" w:rsidRDefault="008A2924" w:rsidP="008A2924">
      <w:pPr>
        <w:pStyle w:val="P00"/>
        <w:spacing w:before="20"/>
        <w:ind w:left="0" w:right="1134"/>
        <w:rPr>
          <w:rStyle w:val="default"/>
          <w:rFonts w:ascii="Miriam" w:hAnsi="Miriam" w:cs="Miriam"/>
          <w:vanish/>
          <w:sz w:val="16"/>
          <w:szCs w:val="16"/>
          <w:shd w:val="clear" w:color="auto" w:fill="FFFF99"/>
          <w:rtl/>
        </w:rPr>
      </w:pPr>
      <w:r w:rsidRPr="001309BB">
        <w:rPr>
          <w:rStyle w:val="default"/>
          <w:rFonts w:ascii="Miriam" w:hAnsi="Miriam" w:cs="Miriam"/>
          <w:vanish/>
          <w:sz w:val="16"/>
          <w:szCs w:val="16"/>
          <w:shd w:val="clear" w:color="auto" w:fill="FFFF99"/>
          <w:rtl/>
        </w:rPr>
        <w:t>הוספת סעיף 5א</w:t>
      </w:r>
    </w:p>
    <w:p w:rsidR="008A2924" w:rsidRPr="001309BB" w:rsidRDefault="008A2924" w:rsidP="008A2924">
      <w:pPr>
        <w:pStyle w:val="P00"/>
        <w:spacing w:before="0"/>
        <w:ind w:left="0" w:right="1134"/>
        <w:rPr>
          <w:rStyle w:val="default"/>
          <w:rFonts w:cs="FrankRuehl"/>
          <w:vanish/>
          <w:sz w:val="22"/>
          <w:szCs w:val="22"/>
          <w:shd w:val="clear" w:color="auto" w:fill="FFFF99"/>
          <w:rtl/>
        </w:rPr>
      </w:pPr>
      <w:r w:rsidRPr="001309BB">
        <w:rPr>
          <w:rStyle w:val="default"/>
          <w:rFonts w:cs="FrankRuehl" w:hint="cs"/>
          <w:vanish/>
          <w:sz w:val="22"/>
          <w:szCs w:val="22"/>
          <w:shd w:val="clear" w:color="auto" w:fill="FFFF99"/>
          <w:rtl/>
        </w:rPr>
        <w:t>2א</w:t>
      </w:r>
      <w:r w:rsidRPr="001309BB">
        <w:rPr>
          <w:rStyle w:val="default"/>
          <w:rFonts w:cs="FrankRuehl"/>
          <w:vanish/>
          <w:sz w:val="22"/>
          <w:szCs w:val="22"/>
          <w:shd w:val="clear" w:color="auto" w:fill="FFFF99"/>
          <w:rtl/>
        </w:rPr>
        <w:t>.</w:t>
      </w:r>
      <w:r w:rsidRPr="001309BB">
        <w:rPr>
          <w:rStyle w:val="default"/>
          <w:rFonts w:cs="FrankRuehl"/>
          <w:vanish/>
          <w:sz w:val="22"/>
          <w:szCs w:val="22"/>
          <w:shd w:val="clear" w:color="auto" w:fill="FFFF99"/>
          <w:rtl/>
        </w:rPr>
        <w:tab/>
      </w:r>
      <w:r w:rsidRPr="001309BB">
        <w:rPr>
          <w:rStyle w:val="default"/>
          <w:rFonts w:cs="FrankRuehl" w:hint="cs"/>
          <w:vanish/>
          <w:sz w:val="22"/>
          <w:szCs w:val="22"/>
          <w:shd w:val="clear" w:color="auto" w:fill="FFFF99"/>
          <w:rtl/>
        </w:rPr>
        <w:t>אחרי סעיף 5 לחוק יבוא:</w:t>
      </w:r>
    </w:p>
    <w:p w:rsidR="008A2924" w:rsidRPr="001309BB" w:rsidRDefault="008A2924" w:rsidP="008A2924">
      <w:pPr>
        <w:pStyle w:val="P00"/>
        <w:spacing w:before="0"/>
        <w:ind w:left="624" w:right="1134"/>
        <w:rPr>
          <w:rStyle w:val="default"/>
          <w:rFonts w:cs="FrankRuehl"/>
          <w:vanish/>
          <w:sz w:val="22"/>
          <w:szCs w:val="22"/>
          <w:shd w:val="clear" w:color="auto" w:fill="FFFF99"/>
          <w:rtl/>
        </w:rPr>
      </w:pPr>
      <w:r w:rsidRPr="001309BB">
        <w:rPr>
          <w:rStyle w:val="default"/>
          <w:rFonts w:cs="FrankRuehl" w:hint="cs"/>
          <w:vanish/>
          <w:sz w:val="22"/>
          <w:szCs w:val="22"/>
          <w:shd w:val="clear" w:color="auto" w:fill="FFFF99"/>
          <w:rtl/>
        </w:rPr>
        <w:t>"5א. (א)</w:t>
      </w:r>
      <w:r w:rsidRPr="001309BB">
        <w:rPr>
          <w:rStyle w:val="default"/>
          <w:rFonts w:cs="FrankRuehl"/>
          <w:vanish/>
          <w:sz w:val="22"/>
          <w:szCs w:val="22"/>
          <w:shd w:val="clear" w:color="auto" w:fill="FFFF99"/>
          <w:rtl/>
        </w:rPr>
        <w:tab/>
      </w:r>
      <w:r w:rsidRPr="001309BB">
        <w:rPr>
          <w:rStyle w:val="default"/>
          <w:rFonts w:cs="FrankRuehl" w:hint="cs"/>
          <w:vanish/>
          <w:sz w:val="22"/>
          <w:szCs w:val="22"/>
          <w:shd w:val="clear" w:color="auto" w:fill="FFFF99"/>
          <w:rtl/>
        </w:rPr>
        <w:t>ראש המינהל האזרחי יפטור מאגרות רישום מקרקעין נכה או עיוור, ובלבד שלא יינתן הפטור לאדם אחד אלא שתי פעמים בלבד.</w:t>
      </w:r>
    </w:p>
    <w:p w:rsidR="008A2924" w:rsidRPr="001309BB" w:rsidRDefault="008A2924" w:rsidP="008A2924">
      <w:pPr>
        <w:pStyle w:val="P00"/>
        <w:spacing w:before="0"/>
        <w:ind w:left="624" w:right="1134"/>
        <w:rPr>
          <w:rStyle w:val="default"/>
          <w:rFonts w:cs="FrankRuehl"/>
          <w:vanish/>
          <w:sz w:val="22"/>
          <w:szCs w:val="22"/>
          <w:shd w:val="clear" w:color="auto" w:fill="FFFF99"/>
          <w:rtl/>
        </w:rPr>
      </w:pPr>
      <w:r w:rsidRPr="001309BB">
        <w:rPr>
          <w:rStyle w:val="default"/>
          <w:rFonts w:cs="FrankRuehl"/>
          <w:vanish/>
          <w:sz w:val="22"/>
          <w:szCs w:val="22"/>
          <w:shd w:val="clear" w:color="auto" w:fill="FFFF99"/>
          <w:rtl/>
        </w:rPr>
        <w:tab/>
      </w:r>
      <w:r w:rsidRPr="001309BB">
        <w:rPr>
          <w:rStyle w:val="default"/>
          <w:rFonts w:cs="FrankRuehl" w:hint="cs"/>
          <w:vanish/>
          <w:sz w:val="22"/>
          <w:szCs w:val="22"/>
          <w:shd w:val="clear" w:color="auto" w:fill="FFFF99"/>
          <w:rtl/>
        </w:rPr>
        <w:t>(ב)</w:t>
      </w:r>
      <w:r w:rsidRPr="001309BB">
        <w:rPr>
          <w:rStyle w:val="default"/>
          <w:rFonts w:cs="FrankRuehl"/>
          <w:vanish/>
          <w:sz w:val="22"/>
          <w:szCs w:val="22"/>
          <w:shd w:val="clear" w:color="auto" w:fill="FFFF99"/>
          <w:rtl/>
        </w:rPr>
        <w:tab/>
      </w:r>
      <w:r w:rsidRPr="001309BB">
        <w:rPr>
          <w:rStyle w:val="default"/>
          <w:rFonts w:cs="FrankRuehl" w:hint="cs"/>
          <w:vanish/>
          <w:sz w:val="22"/>
          <w:szCs w:val="22"/>
          <w:shd w:val="clear" w:color="auto" w:fill="FFFF99"/>
          <w:rtl/>
        </w:rPr>
        <w:t xml:space="preserve">בסעיף זה </w:t>
      </w:r>
      <w:r w:rsidRPr="001309BB">
        <w:rPr>
          <w:rStyle w:val="default"/>
          <w:rFonts w:cs="FrankRuehl"/>
          <w:vanish/>
          <w:sz w:val="22"/>
          <w:szCs w:val="22"/>
          <w:shd w:val="clear" w:color="auto" w:fill="FFFF99"/>
          <w:rtl/>
        </w:rPr>
        <w:t>–</w:t>
      </w:r>
    </w:p>
    <w:p w:rsidR="008A2924" w:rsidRPr="001309BB" w:rsidRDefault="008A2924" w:rsidP="008A2924">
      <w:pPr>
        <w:pStyle w:val="P00"/>
        <w:spacing w:before="0"/>
        <w:ind w:left="624" w:right="1134"/>
        <w:rPr>
          <w:rStyle w:val="default"/>
          <w:rFonts w:cs="FrankRuehl"/>
          <w:vanish/>
          <w:sz w:val="22"/>
          <w:szCs w:val="22"/>
          <w:shd w:val="clear" w:color="auto" w:fill="FFFF99"/>
          <w:rtl/>
        </w:rPr>
      </w:pPr>
      <w:r w:rsidRPr="001309BB">
        <w:rPr>
          <w:rStyle w:val="default"/>
          <w:rFonts w:cs="FrankRuehl"/>
          <w:vanish/>
          <w:sz w:val="22"/>
          <w:szCs w:val="22"/>
          <w:shd w:val="clear" w:color="auto" w:fill="FFFF99"/>
          <w:rtl/>
        </w:rPr>
        <w:tab/>
      </w:r>
      <w:r w:rsidRPr="001309BB">
        <w:rPr>
          <w:rStyle w:val="default"/>
          <w:rFonts w:cs="FrankRuehl" w:hint="cs"/>
          <w:vanish/>
          <w:sz w:val="22"/>
          <w:szCs w:val="22"/>
          <w:shd w:val="clear" w:color="auto" w:fill="FFFF99"/>
          <w:rtl/>
        </w:rPr>
        <w:t xml:space="preserve">"הגורם המוסמך" </w:t>
      </w:r>
      <w:r w:rsidRPr="001309BB">
        <w:rPr>
          <w:rStyle w:val="default"/>
          <w:rFonts w:cs="FrankRuehl"/>
          <w:vanish/>
          <w:sz w:val="22"/>
          <w:szCs w:val="22"/>
          <w:shd w:val="clear" w:color="auto" w:fill="FFFF99"/>
          <w:rtl/>
        </w:rPr>
        <w:t>–</w:t>
      </w:r>
      <w:r w:rsidRPr="001309BB">
        <w:rPr>
          <w:rStyle w:val="default"/>
          <w:rFonts w:cs="FrankRuehl" w:hint="cs"/>
          <w:vanish/>
          <w:sz w:val="22"/>
          <w:szCs w:val="22"/>
          <w:shd w:val="clear" w:color="auto" w:fill="FFFF99"/>
          <w:rtl/>
        </w:rPr>
        <w:t xml:space="preserve"> מי שמונה לעניין חוק זה מטעם ראש המינהל האזרחי;</w:t>
      </w:r>
    </w:p>
    <w:p w:rsidR="008A2924" w:rsidRPr="001309BB" w:rsidRDefault="008A2924" w:rsidP="008A2924">
      <w:pPr>
        <w:pStyle w:val="P00"/>
        <w:spacing w:before="0"/>
        <w:ind w:left="624" w:right="1134"/>
        <w:rPr>
          <w:rStyle w:val="default"/>
          <w:rFonts w:cs="FrankRuehl"/>
          <w:vanish/>
          <w:sz w:val="22"/>
          <w:szCs w:val="22"/>
          <w:shd w:val="clear" w:color="auto" w:fill="FFFF99"/>
          <w:rtl/>
        </w:rPr>
      </w:pPr>
      <w:r w:rsidRPr="001309BB">
        <w:rPr>
          <w:rStyle w:val="default"/>
          <w:rFonts w:cs="FrankRuehl"/>
          <w:vanish/>
          <w:sz w:val="22"/>
          <w:szCs w:val="22"/>
          <w:shd w:val="clear" w:color="auto" w:fill="FFFF99"/>
          <w:rtl/>
        </w:rPr>
        <w:tab/>
      </w:r>
      <w:r w:rsidRPr="001309BB">
        <w:rPr>
          <w:rStyle w:val="default"/>
          <w:rFonts w:cs="FrankRuehl" w:hint="cs"/>
          <w:vanish/>
          <w:sz w:val="22"/>
          <w:szCs w:val="22"/>
          <w:shd w:val="clear" w:color="auto" w:fill="FFFF99"/>
          <w:rtl/>
        </w:rPr>
        <w:t xml:space="preserve">"ליקוי יחיד" </w:t>
      </w:r>
      <w:r w:rsidRPr="001309BB">
        <w:rPr>
          <w:rStyle w:val="default"/>
          <w:rFonts w:cs="FrankRuehl"/>
          <w:vanish/>
          <w:sz w:val="22"/>
          <w:szCs w:val="22"/>
          <w:shd w:val="clear" w:color="auto" w:fill="FFFF99"/>
          <w:rtl/>
        </w:rPr>
        <w:t>–</w:t>
      </w:r>
      <w:r w:rsidRPr="001309BB">
        <w:rPr>
          <w:rStyle w:val="default"/>
          <w:rFonts w:cs="FrankRuehl" w:hint="cs"/>
          <w:vanish/>
          <w:sz w:val="22"/>
          <w:szCs w:val="22"/>
          <w:shd w:val="clear" w:color="auto" w:fill="FFFF99"/>
          <w:rtl/>
        </w:rPr>
        <w:t xml:space="preserve"> כל ליקוי או פגימה שברשימת הליקויים כמשמעותה בתקנות הביטוח הלאומי (ביטוח נכות) (קביעת אחוזי נכות רפואית, מינוי ועדות לעררים והוראות שונות), התשמ"ד-1985, כפי תוקפם בישראל מעת לעת, ושבצדם נקוב אחוז נכות;</w:t>
      </w:r>
    </w:p>
    <w:p w:rsidR="008A2924" w:rsidRPr="001309BB" w:rsidRDefault="008A2924" w:rsidP="008A2924">
      <w:pPr>
        <w:pStyle w:val="P00"/>
        <w:spacing w:before="0"/>
        <w:ind w:left="624" w:right="1134"/>
        <w:rPr>
          <w:rStyle w:val="default"/>
          <w:rFonts w:cs="FrankRuehl"/>
          <w:vanish/>
          <w:sz w:val="22"/>
          <w:szCs w:val="22"/>
          <w:shd w:val="clear" w:color="auto" w:fill="FFFF99"/>
          <w:rtl/>
        </w:rPr>
      </w:pPr>
      <w:r w:rsidRPr="001309BB">
        <w:rPr>
          <w:rStyle w:val="default"/>
          <w:rFonts w:cs="FrankRuehl"/>
          <w:vanish/>
          <w:sz w:val="22"/>
          <w:szCs w:val="22"/>
          <w:shd w:val="clear" w:color="auto" w:fill="FFFF99"/>
          <w:rtl/>
        </w:rPr>
        <w:tab/>
      </w:r>
      <w:r w:rsidRPr="001309BB">
        <w:rPr>
          <w:rStyle w:val="default"/>
          <w:rFonts w:cs="FrankRuehl" w:hint="cs"/>
          <w:vanish/>
          <w:sz w:val="22"/>
          <w:szCs w:val="22"/>
          <w:shd w:val="clear" w:color="auto" w:fill="FFFF99"/>
          <w:rtl/>
        </w:rPr>
        <w:t xml:space="preserve">"נכה" </w:t>
      </w:r>
      <w:r w:rsidRPr="001309BB">
        <w:rPr>
          <w:rStyle w:val="default"/>
          <w:rFonts w:cs="FrankRuehl"/>
          <w:vanish/>
          <w:sz w:val="22"/>
          <w:szCs w:val="22"/>
          <w:shd w:val="clear" w:color="auto" w:fill="FFFF99"/>
          <w:rtl/>
        </w:rPr>
        <w:t>–</w:t>
      </w:r>
      <w:r w:rsidRPr="001309BB">
        <w:rPr>
          <w:rStyle w:val="default"/>
          <w:rFonts w:cs="FrankRuehl" w:hint="cs"/>
          <w:vanish/>
          <w:sz w:val="22"/>
          <w:szCs w:val="22"/>
          <w:shd w:val="clear" w:color="auto" w:fill="FFFF99"/>
          <w:rtl/>
        </w:rPr>
        <w:t xml:space="preserve"> אחד מן הבאים:</w:t>
      </w:r>
    </w:p>
    <w:p w:rsidR="008A2924" w:rsidRPr="001309BB" w:rsidRDefault="008A2924" w:rsidP="008A2924">
      <w:pPr>
        <w:pStyle w:val="P00"/>
        <w:spacing w:before="0"/>
        <w:ind w:left="1474" w:right="1134"/>
        <w:rPr>
          <w:rStyle w:val="default"/>
          <w:rFonts w:cs="FrankRuehl"/>
          <w:vanish/>
          <w:sz w:val="22"/>
          <w:szCs w:val="22"/>
          <w:shd w:val="clear" w:color="auto" w:fill="FFFF99"/>
          <w:rtl/>
        </w:rPr>
      </w:pPr>
      <w:r w:rsidRPr="001309BB">
        <w:rPr>
          <w:rStyle w:val="default"/>
          <w:rFonts w:cs="FrankRuehl" w:hint="cs"/>
          <w:vanish/>
          <w:sz w:val="22"/>
          <w:szCs w:val="22"/>
          <w:shd w:val="clear" w:color="auto" w:fill="FFFF99"/>
          <w:rtl/>
        </w:rPr>
        <w:t>(1)</w:t>
      </w:r>
      <w:r w:rsidRPr="001309BB">
        <w:rPr>
          <w:rStyle w:val="default"/>
          <w:rFonts w:cs="FrankRuehl"/>
          <w:vanish/>
          <w:sz w:val="22"/>
          <w:szCs w:val="22"/>
          <w:shd w:val="clear" w:color="auto" w:fill="FFFF99"/>
          <w:rtl/>
        </w:rPr>
        <w:tab/>
      </w:r>
      <w:r w:rsidRPr="001309BB">
        <w:rPr>
          <w:rStyle w:val="default"/>
          <w:rFonts w:cs="FrankRuehl" w:hint="cs"/>
          <w:vanish/>
          <w:sz w:val="22"/>
          <w:szCs w:val="22"/>
          <w:shd w:val="clear" w:color="auto" w:fill="FFFF99"/>
          <w:rtl/>
        </w:rPr>
        <w:t>מי שהוכר בישראל כנכה לעניין תקנות מיסוי מקרקעין (שבח ורכישה) (מס רכישה), התשל"ה-1974, כפי תוקפו בישראל מעת לעת;</w:t>
      </w:r>
    </w:p>
    <w:p w:rsidR="008A2924" w:rsidRPr="008A2924" w:rsidRDefault="008A2924" w:rsidP="008A2924">
      <w:pPr>
        <w:pStyle w:val="P00"/>
        <w:spacing w:before="0"/>
        <w:ind w:left="1474" w:right="1134"/>
        <w:rPr>
          <w:rStyle w:val="default"/>
          <w:rFonts w:cs="FrankRuehl" w:hint="cs"/>
          <w:sz w:val="2"/>
          <w:szCs w:val="2"/>
          <w:rtl/>
        </w:rPr>
      </w:pPr>
      <w:r w:rsidRPr="001309BB">
        <w:rPr>
          <w:rStyle w:val="default"/>
          <w:rFonts w:cs="FrankRuehl" w:hint="cs"/>
          <w:vanish/>
          <w:sz w:val="22"/>
          <w:szCs w:val="22"/>
          <w:shd w:val="clear" w:color="auto" w:fill="FFFF99"/>
          <w:rtl/>
        </w:rPr>
        <w:t>(2)</w:t>
      </w:r>
      <w:r w:rsidRPr="001309BB">
        <w:rPr>
          <w:rStyle w:val="default"/>
          <w:rFonts w:cs="FrankRuehl"/>
          <w:vanish/>
          <w:sz w:val="22"/>
          <w:szCs w:val="22"/>
          <w:shd w:val="clear" w:color="auto" w:fill="FFFF99"/>
          <w:rtl/>
        </w:rPr>
        <w:tab/>
      </w:r>
      <w:r w:rsidRPr="001309BB">
        <w:rPr>
          <w:rStyle w:val="default"/>
          <w:rFonts w:cs="FrankRuehl" w:hint="cs"/>
          <w:vanish/>
          <w:sz w:val="22"/>
          <w:szCs w:val="22"/>
          <w:shd w:val="clear" w:color="auto" w:fill="FFFF99"/>
          <w:rtl/>
        </w:rPr>
        <w:t>מי שהגורם המוסמך קבע לגביו כי הוא בעל נכות בשיעור של 60% לפחות, ואולם אם נקבעה לו נכות בשל ליקוי יחיד בשיעור של 25% לפחות, הוא בעל נכות בשיעור של 40% לפחות; קביעת שיעור הנכות תהא בהתאם לרשימת הליקויים כמשמעותה בתקנות הביטוח הלאומי (ביטוח נכות) (קביעת אחוזי נכות רפואית, מינוי ועדת לעררים והוראות שונות), התשמ"ד-1985, כפי תוקפם בישראל מעת לעת."</w:t>
      </w:r>
      <w:bookmarkEnd w:id="5"/>
    </w:p>
    <w:p w:rsidR="009D44CE" w:rsidRDefault="009D44CE" w:rsidP="009D44CE">
      <w:pPr>
        <w:pStyle w:val="P00"/>
        <w:spacing w:before="72"/>
        <w:ind w:left="0" w:right="1134"/>
        <w:rPr>
          <w:rStyle w:val="default"/>
          <w:rFonts w:cs="FrankRuehl" w:hint="cs"/>
          <w:rtl/>
        </w:rPr>
      </w:pPr>
      <w:bookmarkStart w:id="7" w:name="Seif3"/>
      <w:bookmarkEnd w:id="7"/>
      <w:r>
        <w:rPr>
          <w:lang w:val="he-IL"/>
        </w:rPr>
        <w:pict>
          <v:rect id="_x0000_s2292" style="position:absolute;left:0;text-align:left;margin-left:464.5pt;margin-top:8.05pt;width:75.05pt;height:12.55pt;z-index:251656192" o:allowincell="f" filled="f" stroked="f" strokecolor="lime" strokeweight=".25pt">
            <v:textbox inset="0,0,0,0">
              <w:txbxContent>
                <w:p w:rsidR="009D44CE" w:rsidRDefault="009D44CE" w:rsidP="009D44CE">
                  <w:pPr>
                    <w:spacing w:line="160" w:lineRule="exact"/>
                    <w:rPr>
                      <w:rFonts w:cs="Miriam" w:hint="cs"/>
                      <w:noProof/>
                      <w:sz w:val="18"/>
                      <w:szCs w:val="18"/>
                      <w:rtl/>
                    </w:rPr>
                  </w:pPr>
                  <w:r>
                    <w:rPr>
                      <w:rFonts w:cs="Miriam" w:hint="cs"/>
                      <w:sz w:val="18"/>
                      <w:szCs w:val="18"/>
                      <w:rtl/>
                    </w:rPr>
                    <w:t>ביטול</w:t>
                  </w:r>
                </w:p>
              </w:txbxContent>
            </v:textbox>
            <w10:anchorlock/>
          </v:rect>
        </w:pict>
      </w:r>
      <w:r>
        <w:rPr>
          <w:rStyle w:val="big-number"/>
          <w:rFonts w:cs="Miriam" w:hint="cs"/>
          <w:rtl/>
        </w:rPr>
        <w:t>3</w:t>
      </w:r>
      <w:r>
        <w:rPr>
          <w:rStyle w:val="big-number"/>
          <w:rFonts w:cs="Miriam"/>
          <w:rtl/>
        </w:rPr>
        <w:t>.</w:t>
      </w:r>
      <w:r>
        <w:rPr>
          <w:rStyle w:val="big-number"/>
          <w:rFonts w:cs="Miriam"/>
          <w:rtl/>
        </w:rPr>
        <w:tab/>
      </w:r>
      <w:r>
        <w:rPr>
          <w:rStyle w:val="default"/>
          <w:rFonts w:cs="FrankRuehl" w:hint="cs"/>
          <w:rtl/>
        </w:rPr>
        <w:t xml:space="preserve">לוח האגרות המצורף לחוק </w:t>
      </w:r>
      <w:r>
        <w:rPr>
          <w:rStyle w:val="default"/>
          <w:rFonts w:cs="FrankRuehl"/>
          <w:rtl/>
        </w:rPr>
        <w:t>–</w:t>
      </w:r>
      <w:r>
        <w:rPr>
          <w:rStyle w:val="default"/>
          <w:rFonts w:cs="FrankRuehl" w:hint="cs"/>
          <w:rtl/>
        </w:rPr>
        <w:t xml:space="preserve"> בטל.</w:t>
      </w:r>
    </w:p>
    <w:p w:rsidR="009D44CE" w:rsidRDefault="009D44CE" w:rsidP="009D44CE">
      <w:pPr>
        <w:pStyle w:val="P00"/>
        <w:spacing w:before="72"/>
        <w:ind w:left="0" w:right="1134"/>
        <w:rPr>
          <w:rStyle w:val="default"/>
          <w:rFonts w:cs="FrankRuehl" w:hint="cs"/>
          <w:rtl/>
        </w:rPr>
      </w:pPr>
      <w:bookmarkStart w:id="8" w:name="Seif4"/>
      <w:bookmarkEnd w:id="8"/>
      <w:r>
        <w:rPr>
          <w:lang w:val="he-IL"/>
        </w:rPr>
        <w:pict>
          <v:rect id="_x0000_s2293" style="position:absolute;left:0;text-align:left;margin-left:464.5pt;margin-top:8.05pt;width:75.05pt;height:19.95pt;z-index:251657216" o:allowincell="f" filled="f" stroked="f" strokecolor="lime" strokeweight=".25pt">
            <v:textbox inset="0,0,0,0">
              <w:txbxContent>
                <w:p w:rsidR="009D44CE" w:rsidRDefault="009D44CE" w:rsidP="009D44CE">
                  <w:pPr>
                    <w:spacing w:line="160" w:lineRule="exact"/>
                    <w:rPr>
                      <w:rFonts w:cs="Miriam"/>
                      <w:noProof/>
                      <w:sz w:val="18"/>
                      <w:szCs w:val="18"/>
                      <w:rtl/>
                    </w:rPr>
                  </w:pPr>
                  <w:r>
                    <w:rPr>
                      <w:rFonts w:cs="Miriam" w:hint="cs"/>
                      <w:sz w:val="18"/>
                      <w:szCs w:val="18"/>
                      <w:rtl/>
                    </w:rPr>
                    <w:t>תיקון הצו בדבר הקמת מינהל אזרחי</w:t>
                  </w:r>
                </w:p>
              </w:txbxContent>
            </v:textbox>
            <w10:anchorlock/>
          </v:rect>
        </w:pict>
      </w:r>
      <w:r>
        <w:rPr>
          <w:rStyle w:val="big-number"/>
          <w:rFonts w:cs="Miriam" w:hint="cs"/>
          <w:rtl/>
        </w:rPr>
        <w:t>4</w:t>
      </w:r>
      <w:r>
        <w:rPr>
          <w:rStyle w:val="big-number"/>
          <w:rFonts w:cs="Miriam"/>
          <w:rtl/>
        </w:rPr>
        <w:t>.</w:t>
      </w:r>
      <w:r>
        <w:rPr>
          <w:rStyle w:val="big-number"/>
          <w:rFonts w:cs="Miriam"/>
          <w:rtl/>
        </w:rPr>
        <w:tab/>
      </w:r>
      <w:r>
        <w:rPr>
          <w:rStyle w:val="default"/>
          <w:rFonts w:cs="FrankRuehl" w:hint="cs"/>
          <w:rtl/>
        </w:rPr>
        <w:t>בצו בדבר הקמת מינהל אזרחי (יהודה והשומרון) (מס' 947), התשמ"ב-1981, בסוף התוספת השניה יבוא: "צו בדבר חוק אגרות רישום מקרקעין (יהודה והשומרון) (מס' 1018), התשמ"ב-1982".</w:t>
      </w:r>
    </w:p>
    <w:p w:rsidR="009D44CE" w:rsidRDefault="009D44CE" w:rsidP="009D44CE">
      <w:pPr>
        <w:pStyle w:val="P00"/>
        <w:spacing w:before="72"/>
        <w:ind w:left="0" w:right="1134"/>
        <w:rPr>
          <w:rStyle w:val="default"/>
          <w:rFonts w:cs="FrankRuehl" w:hint="cs"/>
          <w:rtl/>
        </w:rPr>
      </w:pPr>
      <w:bookmarkStart w:id="9" w:name="Seif5"/>
      <w:bookmarkEnd w:id="9"/>
      <w:r>
        <w:rPr>
          <w:lang w:val="he-IL"/>
        </w:rPr>
        <w:pict>
          <v:rect id="_x0000_s2294" style="position:absolute;left:0;text-align:left;margin-left:464.5pt;margin-top:8.05pt;width:75.05pt;height:16pt;z-index:251658240" o:allowincell="f" filled="f" stroked="f" strokecolor="lime" strokeweight=".25pt">
            <v:textbox inset="0,0,0,0">
              <w:txbxContent>
                <w:p w:rsidR="009D44CE" w:rsidRDefault="009D44CE" w:rsidP="009D44CE">
                  <w:pPr>
                    <w:spacing w:line="160" w:lineRule="exact"/>
                    <w:rPr>
                      <w:rFonts w:cs="Miriam"/>
                      <w:noProof/>
                      <w:sz w:val="18"/>
                      <w:szCs w:val="18"/>
                      <w:rtl/>
                    </w:rPr>
                  </w:pPr>
                  <w:r>
                    <w:rPr>
                      <w:rFonts w:cs="Miriam" w:hint="cs"/>
                      <w:sz w:val="18"/>
                      <w:szCs w:val="18"/>
                      <w:rtl/>
                    </w:rPr>
                    <w:t>תחילת תוקף</w:t>
                  </w:r>
                </w:p>
              </w:txbxContent>
            </v:textbox>
            <w10:anchorlock/>
          </v:rect>
        </w:pict>
      </w:r>
      <w:r>
        <w:rPr>
          <w:rStyle w:val="big-number"/>
          <w:rFonts w:cs="Miriam" w:hint="cs"/>
          <w:rtl/>
        </w:rPr>
        <w:t>5</w:t>
      </w:r>
      <w:r>
        <w:rPr>
          <w:rStyle w:val="big-number"/>
          <w:rFonts w:cs="Miriam"/>
          <w:rtl/>
        </w:rPr>
        <w:t>.</w:t>
      </w:r>
      <w:r>
        <w:rPr>
          <w:rStyle w:val="big-number"/>
          <w:rFonts w:cs="Miriam"/>
          <w:rtl/>
        </w:rPr>
        <w:tab/>
      </w:r>
      <w:r>
        <w:rPr>
          <w:rStyle w:val="default"/>
          <w:rFonts w:cs="FrankRuehl" w:hint="cs"/>
          <w:rtl/>
        </w:rPr>
        <w:t>תחילתו של צו זה ביום חתימתו.</w:t>
      </w:r>
    </w:p>
    <w:p w:rsidR="009D44CE" w:rsidRDefault="009D44CE" w:rsidP="009D44CE">
      <w:pPr>
        <w:pStyle w:val="P00"/>
        <w:spacing w:before="72"/>
        <w:ind w:left="0" w:right="1134"/>
        <w:rPr>
          <w:rStyle w:val="default"/>
          <w:rFonts w:cs="FrankRuehl"/>
          <w:rtl/>
        </w:rPr>
      </w:pPr>
      <w:bookmarkStart w:id="10" w:name="Seif6"/>
      <w:bookmarkEnd w:id="10"/>
      <w:r>
        <w:rPr>
          <w:lang w:val="he-IL"/>
        </w:rPr>
        <w:pict>
          <v:rect id="_x0000_s2295" style="position:absolute;left:0;text-align:left;margin-left:464.5pt;margin-top:8.05pt;width:75.05pt;height:16pt;z-index:251659264" o:allowincell="f" filled="f" stroked="f" strokecolor="lime" strokeweight=".25pt">
            <v:textbox inset="0,0,0,0">
              <w:txbxContent>
                <w:p w:rsidR="009D44CE" w:rsidRDefault="009D44CE" w:rsidP="009D44CE">
                  <w:pPr>
                    <w:spacing w:line="160" w:lineRule="exact"/>
                    <w:rPr>
                      <w:rFonts w:cs="Miriam" w:hint="cs"/>
                      <w:noProof/>
                      <w:sz w:val="18"/>
                      <w:szCs w:val="18"/>
                      <w:rtl/>
                    </w:rPr>
                  </w:pPr>
                  <w:r>
                    <w:rPr>
                      <w:rFonts w:cs="Miriam" w:hint="cs"/>
                      <w:sz w:val="18"/>
                      <w:szCs w:val="18"/>
                      <w:rtl/>
                    </w:rPr>
                    <w:t>השם</w:t>
                  </w:r>
                </w:p>
              </w:txbxContent>
            </v:textbox>
            <w10:anchorlock/>
          </v:rect>
        </w:pict>
      </w:r>
      <w:r>
        <w:rPr>
          <w:rStyle w:val="big-number"/>
          <w:rFonts w:cs="Miriam" w:hint="cs"/>
          <w:rtl/>
        </w:rPr>
        <w:t>6</w:t>
      </w:r>
      <w:r>
        <w:rPr>
          <w:rStyle w:val="big-number"/>
          <w:rFonts w:cs="Miriam"/>
          <w:rtl/>
        </w:rPr>
        <w:t>.</w:t>
      </w:r>
      <w:r>
        <w:rPr>
          <w:rStyle w:val="big-number"/>
          <w:rFonts w:cs="Miriam"/>
          <w:rtl/>
        </w:rPr>
        <w:tab/>
      </w:r>
      <w:r>
        <w:rPr>
          <w:rStyle w:val="default"/>
          <w:rFonts w:cs="FrankRuehl" w:hint="cs"/>
          <w:rtl/>
        </w:rPr>
        <w:t>צו זה יקרא: "צו בדבר חוק אגרות רישום מקרקעין (יהודה והשומרון) (מס' 1018), התשמ"ב-1982".</w:t>
      </w:r>
    </w:p>
    <w:p w:rsidR="009D44CE" w:rsidRDefault="009D44CE" w:rsidP="009D44CE">
      <w:pPr>
        <w:pStyle w:val="P00"/>
        <w:spacing w:before="72"/>
        <w:ind w:left="0" w:right="1134"/>
        <w:rPr>
          <w:rStyle w:val="default"/>
          <w:rFonts w:cs="FrankRuehl"/>
          <w:rtl/>
        </w:rPr>
      </w:pPr>
    </w:p>
    <w:p w:rsidR="009D44CE" w:rsidRDefault="009D44CE" w:rsidP="009D44CE">
      <w:pPr>
        <w:pStyle w:val="P00"/>
        <w:spacing w:before="72"/>
        <w:ind w:left="0" w:right="1134"/>
        <w:rPr>
          <w:rStyle w:val="default"/>
          <w:rFonts w:cs="FrankRuehl"/>
          <w:rtl/>
        </w:rPr>
      </w:pPr>
    </w:p>
    <w:p w:rsidR="009D44CE" w:rsidRDefault="009D44CE" w:rsidP="009D44CE">
      <w:pPr>
        <w:pStyle w:val="P00"/>
        <w:tabs>
          <w:tab w:val="clear" w:pos="624"/>
          <w:tab w:val="clear" w:pos="1021"/>
          <w:tab w:val="clear" w:pos="1474"/>
          <w:tab w:val="clear" w:pos="1928"/>
          <w:tab w:val="clear" w:pos="2381"/>
          <w:tab w:val="clear" w:pos="2835"/>
          <w:tab w:val="clear" w:pos="6259"/>
          <w:tab w:val="center" w:pos="5670"/>
        </w:tabs>
        <w:spacing w:before="72"/>
        <w:ind w:left="0" w:right="1134"/>
        <w:rPr>
          <w:rStyle w:val="default"/>
          <w:rFonts w:cs="FrankRuehl"/>
          <w:rtl/>
        </w:rPr>
      </w:pPr>
      <w:r>
        <w:rPr>
          <w:rStyle w:val="default"/>
          <w:rFonts w:cs="FrankRuehl" w:hint="cs"/>
          <w:rtl/>
        </w:rPr>
        <w:t>כ"ז באלול התשמ"ב (15 בספטמבר 1982)</w:t>
      </w:r>
      <w:r>
        <w:rPr>
          <w:rStyle w:val="default"/>
          <w:rFonts w:cs="FrankRuehl"/>
          <w:rtl/>
        </w:rPr>
        <w:tab/>
      </w:r>
      <w:r>
        <w:rPr>
          <w:rStyle w:val="default"/>
          <w:rFonts w:cs="FrankRuehl" w:hint="cs"/>
          <w:rtl/>
        </w:rPr>
        <w:t>אורי אור, אלוף</w:t>
      </w:r>
    </w:p>
    <w:p w:rsidR="009D44CE" w:rsidRPr="009D44CE" w:rsidRDefault="009D44CE" w:rsidP="009D44CE">
      <w:pPr>
        <w:pStyle w:val="P00"/>
        <w:tabs>
          <w:tab w:val="clear" w:pos="624"/>
          <w:tab w:val="clear" w:pos="1021"/>
          <w:tab w:val="clear" w:pos="1474"/>
          <w:tab w:val="clear" w:pos="1928"/>
          <w:tab w:val="clear" w:pos="2381"/>
          <w:tab w:val="clear" w:pos="2835"/>
          <w:tab w:val="clear" w:pos="6259"/>
          <w:tab w:val="center" w:pos="5670"/>
        </w:tabs>
        <w:spacing w:before="0"/>
        <w:ind w:left="0" w:right="1134"/>
        <w:rPr>
          <w:rStyle w:val="default"/>
          <w:rFonts w:cs="FrankRuehl"/>
          <w:sz w:val="22"/>
          <w:szCs w:val="22"/>
          <w:rtl/>
        </w:rPr>
      </w:pPr>
      <w:r w:rsidRPr="009D44CE">
        <w:rPr>
          <w:rStyle w:val="default"/>
          <w:rFonts w:cs="FrankRuehl"/>
          <w:sz w:val="22"/>
          <w:szCs w:val="22"/>
          <w:rtl/>
        </w:rPr>
        <w:tab/>
      </w:r>
      <w:r w:rsidRPr="009D44CE">
        <w:rPr>
          <w:rStyle w:val="default"/>
          <w:rFonts w:cs="FrankRuehl" w:hint="cs"/>
          <w:sz w:val="22"/>
          <w:szCs w:val="22"/>
          <w:rtl/>
        </w:rPr>
        <w:t xml:space="preserve">מפקד כוחות צה"ל </w:t>
      </w:r>
    </w:p>
    <w:p w:rsidR="009D44CE" w:rsidRPr="009D44CE" w:rsidRDefault="009D44CE" w:rsidP="009D44CE">
      <w:pPr>
        <w:pStyle w:val="P00"/>
        <w:tabs>
          <w:tab w:val="clear" w:pos="624"/>
          <w:tab w:val="clear" w:pos="1021"/>
          <w:tab w:val="clear" w:pos="1474"/>
          <w:tab w:val="clear" w:pos="1928"/>
          <w:tab w:val="clear" w:pos="2381"/>
          <w:tab w:val="clear" w:pos="2835"/>
          <w:tab w:val="clear" w:pos="6259"/>
          <w:tab w:val="center" w:pos="5670"/>
        </w:tabs>
        <w:spacing w:before="0"/>
        <w:ind w:left="0" w:right="1134"/>
        <w:rPr>
          <w:rStyle w:val="default"/>
          <w:rFonts w:cs="FrankRuehl" w:hint="cs"/>
          <w:sz w:val="22"/>
          <w:szCs w:val="22"/>
          <w:rtl/>
        </w:rPr>
      </w:pPr>
      <w:r w:rsidRPr="009D44CE">
        <w:rPr>
          <w:rStyle w:val="default"/>
          <w:rFonts w:cs="FrankRuehl"/>
          <w:sz w:val="22"/>
          <w:szCs w:val="22"/>
          <w:rtl/>
        </w:rPr>
        <w:tab/>
      </w:r>
      <w:r w:rsidRPr="009D44CE">
        <w:rPr>
          <w:rStyle w:val="default"/>
          <w:rFonts w:cs="FrankRuehl" w:hint="cs"/>
          <w:sz w:val="22"/>
          <w:szCs w:val="22"/>
          <w:rtl/>
        </w:rPr>
        <w:t>באזור יהודה והשומרון</w:t>
      </w:r>
    </w:p>
    <w:p w:rsidR="00D25E4D" w:rsidRDefault="00D25E4D" w:rsidP="008D2E33">
      <w:pPr>
        <w:pStyle w:val="P00"/>
        <w:spacing w:before="72"/>
        <w:ind w:left="0" w:right="1134"/>
        <w:rPr>
          <w:rStyle w:val="default"/>
          <w:rFonts w:cs="FrankRuehl"/>
          <w:rtl/>
        </w:rPr>
      </w:pPr>
    </w:p>
    <w:p w:rsidR="00D25E4D" w:rsidRDefault="00D25E4D" w:rsidP="008D2E33">
      <w:pPr>
        <w:pStyle w:val="P00"/>
        <w:spacing w:before="72"/>
        <w:ind w:left="0" w:right="1134"/>
        <w:rPr>
          <w:rStyle w:val="default"/>
          <w:rFonts w:cs="FrankRuehl"/>
          <w:rtl/>
        </w:rPr>
      </w:pPr>
    </w:p>
    <w:p w:rsidR="00D25E4D" w:rsidRDefault="00D25E4D" w:rsidP="008D2E33">
      <w:pPr>
        <w:pStyle w:val="P00"/>
        <w:spacing w:before="72"/>
        <w:ind w:left="0" w:right="1134"/>
        <w:rPr>
          <w:rStyle w:val="default"/>
          <w:rFonts w:cs="FrankRuehl"/>
          <w:rtl/>
        </w:rPr>
      </w:pPr>
    </w:p>
    <w:p w:rsidR="00D25E4D" w:rsidRDefault="00D25E4D" w:rsidP="00D25E4D">
      <w:pPr>
        <w:pStyle w:val="big-header"/>
        <w:ind w:left="0" w:right="1134"/>
        <w:rPr>
          <w:rFonts w:cs="FrankRuehl" w:hint="cs"/>
          <w:sz w:val="32"/>
          <w:rtl/>
        </w:rPr>
      </w:pPr>
      <w:bookmarkStart w:id="11" w:name="Big0"/>
      <w:bookmarkEnd w:id="11"/>
      <w:r>
        <w:rPr>
          <w:rFonts w:cs="FrankRuehl" w:hint="cs"/>
          <w:sz w:val="32"/>
          <w:rtl/>
        </w:rPr>
        <w:t>יהודה והשומרון</w:t>
      </w:r>
    </w:p>
    <w:p w:rsidR="00D25E4D" w:rsidRDefault="00D25E4D" w:rsidP="00D25E4D">
      <w:pPr>
        <w:pStyle w:val="big-header"/>
        <w:ind w:left="0" w:right="1134"/>
        <w:rPr>
          <w:rFonts w:cs="FrankRuehl"/>
          <w:sz w:val="32"/>
          <w:rtl/>
        </w:rPr>
      </w:pPr>
      <w:bookmarkStart w:id="12" w:name="Big1"/>
      <w:bookmarkEnd w:id="12"/>
      <w:r w:rsidRPr="00D25E4D">
        <w:rPr>
          <w:rFonts w:cs="FrankRuehl" w:hint="cs"/>
          <w:sz w:val="32"/>
          <w:rtl/>
        </w:rPr>
        <w:t>חוק אגרות רישום מקרקעין, מס' 26 לשנת 1958</w:t>
      </w:r>
      <w:r>
        <w:rPr>
          <w:rFonts w:cs="FrankRuehl" w:hint="cs"/>
          <w:sz w:val="32"/>
          <w:rtl/>
        </w:rPr>
        <w:t xml:space="preserve"> </w:t>
      </w:r>
      <w:r>
        <w:rPr>
          <w:rStyle w:val="a6"/>
          <w:rFonts w:cs="FrankRuehl"/>
          <w:sz w:val="32"/>
          <w:rtl/>
        </w:rPr>
        <w:footnoteReference w:id="2"/>
      </w:r>
    </w:p>
    <w:p w:rsidR="00D25E4D" w:rsidRDefault="00D25E4D" w:rsidP="00D25E4D">
      <w:pPr>
        <w:pStyle w:val="big-header"/>
        <w:spacing w:before="240"/>
        <w:ind w:left="0" w:right="1134"/>
        <w:rPr>
          <w:rFonts w:cs="FrankRuehl"/>
          <w:sz w:val="28"/>
          <w:szCs w:val="28"/>
        </w:rPr>
      </w:pPr>
      <w:bookmarkStart w:id="13" w:name="Big2"/>
      <w:bookmarkEnd w:id="13"/>
      <w:r>
        <w:rPr>
          <w:rFonts w:cs="FrankRuehl"/>
          <w:sz w:val="28"/>
          <w:szCs w:val="28"/>
          <w:rtl/>
        </w:rPr>
        <w:t xml:space="preserve">כפי תיקונו מזמן לזמן בצו מס' </w:t>
      </w:r>
      <w:r>
        <w:rPr>
          <w:rFonts w:cs="FrankRuehl" w:hint="cs"/>
          <w:sz w:val="28"/>
          <w:szCs w:val="28"/>
          <w:rtl/>
        </w:rPr>
        <w:t>1018</w:t>
      </w:r>
    </w:p>
    <w:p w:rsidR="0012073C" w:rsidRDefault="003C5EC1" w:rsidP="008D2E33">
      <w:pPr>
        <w:pStyle w:val="P00"/>
        <w:spacing w:before="72"/>
        <w:ind w:left="0" w:right="1134"/>
        <w:rPr>
          <w:rStyle w:val="default"/>
          <w:rFonts w:cs="FrankRuehl"/>
          <w:rtl/>
        </w:rPr>
      </w:pPr>
      <w:r>
        <w:rPr>
          <w:rStyle w:val="default"/>
          <w:rFonts w:cs="FrankRuehl" w:hint="cs"/>
          <w:rtl/>
        </w:rPr>
        <w:t>1.</w:t>
      </w:r>
      <w:r w:rsidR="0012073C">
        <w:rPr>
          <w:rStyle w:val="default"/>
          <w:rFonts w:cs="FrankRuehl" w:hint="cs"/>
          <w:rtl/>
        </w:rPr>
        <w:tab/>
      </w:r>
      <w:r>
        <w:rPr>
          <w:rStyle w:val="default"/>
          <w:rFonts w:cs="FrankRuehl" w:hint="cs"/>
          <w:rtl/>
        </w:rPr>
        <w:t>חוק זה ייקרא: "חוק אגרות רישום מקרקעין לשנת 1958" וייכנס לתוקפו אחרי חודש ימים מיום פרסומו בעתון הרשמי.</w:t>
      </w:r>
    </w:p>
    <w:p w:rsidR="003C5EC1" w:rsidRDefault="003C5EC1" w:rsidP="008D2E33">
      <w:pPr>
        <w:pStyle w:val="P00"/>
        <w:spacing w:before="72"/>
        <w:ind w:left="0"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יהא לביטויים בחוק זה את הפירושים דלהלן, אלא אם הוכח אחרת </w:t>
      </w:r>
      <w:r>
        <w:rPr>
          <w:rStyle w:val="default"/>
          <w:rFonts w:cs="FrankRuehl"/>
          <w:rtl/>
        </w:rPr>
        <w:t>–</w:t>
      </w:r>
    </w:p>
    <w:p w:rsidR="003C5EC1" w:rsidRDefault="003C5EC1" w:rsidP="001F18B6">
      <w:pPr>
        <w:pStyle w:val="P00"/>
        <w:spacing w:before="72"/>
        <w:ind w:left="624" w:right="1134"/>
        <w:rPr>
          <w:rStyle w:val="default"/>
          <w:rFonts w:cs="FrankRuehl"/>
          <w:rtl/>
        </w:rPr>
      </w:pPr>
      <w:r>
        <w:rPr>
          <w:rStyle w:val="default"/>
          <w:rFonts w:cs="FrankRuehl" w:hint="cs"/>
          <w:rtl/>
        </w:rPr>
        <w:t xml:space="preserve">פירוש המילה "מנהל רישום" </w:t>
      </w:r>
      <w:r>
        <w:rPr>
          <w:rStyle w:val="default"/>
          <w:rFonts w:cs="FrankRuehl"/>
          <w:rtl/>
        </w:rPr>
        <w:t>–</w:t>
      </w:r>
      <w:r>
        <w:rPr>
          <w:rStyle w:val="default"/>
          <w:rFonts w:cs="FrankRuehl" w:hint="cs"/>
          <w:rtl/>
        </w:rPr>
        <w:t xml:space="preserve"> מנהל המקרקעין והמדידות;</w:t>
      </w:r>
    </w:p>
    <w:p w:rsidR="003C5EC1" w:rsidRDefault="003C5EC1" w:rsidP="001F18B6">
      <w:pPr>
        <w:pStyle w:val="P00"/>
        <w:spacing w:before="72"/>
        <w:ind w:left="624" w:right="1134"/>
        <w:rPr>
          <w:rStyle w:val="default"/>
          <w:rFonts w:cs="FrankRuehl"/>
          <w:rtl/>
        </w:rPr>
      </w:pPr>
      <w:r>
        <w:rPr>
          <w:rStyle w:val="default"/>
          <w:rFonts w:cs="FrankRuehl" w:hint="cs"/>
          <w:rtl/>
        </w:rPr>
        <w:t xml:space="preserve">פירוש המילה "הממונה על הרישום" </w:t>
      </w:r>
      <w:r>
        <w:rPr>
          <w:rStyle w:val="default"/>
          <w:rFonts w:cs="FrankRuehl"/>
          <w:rtl/>
        </w:rPr>
        <w:t>–</w:t>
      </w:r>
      <w:r>
        <w:rPr>
          <w:rStyle w:val="default"/>
          <w:rFonts w:cs="FrankRuehl" w:hint="cs"/>
          <w:rtl/>
        </w:rPr>
        <w:t xml:space="preserve"> הממונה על רישום המקרקעין הן בנפה והן במחוז והן בגוש או כל פקיד מפקידי מינהל המקרקעין והמדידות שהוסמך ע"י הממונה בכתב כדי לבצע את פעולות הממונה על הרישום;</w:t>
      </w:r>
    </w:p>
    <w:p w:rsidR="003C5EC1" w:rsidRDefault="001F18B6" w:rsidP="001F18B6">
      <w:pPr>
        <w:pStyle w:val="P00"/>
        <w:spacing w:before="72"/>
        <w:ind w:left="624" w:right="1134"/>
        <w:rPr>
          <w:rStyle w:val="default"/>
          <w:rFonts w:cs="FrankRuehl"/>
          <w:rtl/>
        </w:rPr>
      </w:pPr>
      <w:r>
        <w:rPr>
          <w:rStyle w:val="default"/>
          <w:rFonts w:cs="FrankRuehl" w:hint="cs"/>
          <w:rtl/>
        </w:rPr>
        <w:t>למילה "קרקע" והביטוי "נכסי דלא ניידי" יהיו הפירושים הקבועים בחוק המקרקעין וחוקי הסדר המקרקעין והמים;</w:t>
      </w:r>
    </w:p>
    <w:p w:rsidR="001F18B6" w:rsidRDefault="001F18B6" w:rsidP="001F18B6">
      <w:pPr>
        <w:pStyle w:val="P00"/>
        <w:spacing w:before="72"/>
        <w:ind w:left="624" w:right="1134"/>
        <w:rPr>
          <w:rStyle w:val="default"/>
          <w:rFonts w:cs="FrankRuehl"/>
          <w:rtl/>
        </w:rPr>
      </w:pPr>
      <w:r>
        <w:rPr>
          <w:rStyle w:val="default"/>
          <w:rFonts w:cs="FrankRuehl" w:hint="cs"/>
          <w:rtl/>
        </w:rPr>
        <w:t xml:space="preserve">הביטוי "פעולות רישום מקרקעין" </w:t>
      </w:r>
      <w:r>
        <w:rPr>
          <w:rStyle w:val="default"/>
          <w:rFonts w:cs="FrankRuehl"/>
          <w:rtl/>
        </w:rPr>
        <w:t>–</w:t>
      </w:r>
      <w:r>
        <w:rPr>
          <w:rStyle w:val="default"/>
          <w:rFonts w:cs="FrankRuehl" w:hint="cs"/>
          <w:rtl/>
        </w:rPr>
        <w:t xml:space="preserve"> יוגדר לכל הפעולות שמתבצעות בלשכת רישום המקרקעין לכל סוגיהן, כגון: מכירה, הרשאה, חליפין, מתנה, העברה בירושה, צוואה, חלוקה בין שותפים, וזכות ההחלטה, רישום חדש, העברת משכון העברתו והפטרו הוצאה לפועל של החוב, איחוד, פיצול, תיקון ספר רישום, רישום חוזר, עיון בספר רישום, נוסח רישום, בדיקה ומדידה, שכירות והעברת שכירות, הפטר שכירות, נטיעה והעברתה, הפטר נטיעה, ועריכת הווקף לכל סוגיו</w:t>
      </w:r>
      <w:r w:rsidR="003045DD">
        <w:rPr>
          <w:rStyle w:val="default"/>
          <w:rFonts w:cs="FrankRuehl" w:hint="cs"/>
          <w:rtl/>
        </w:rPr>
        <w:t>;</w:t>
      </w:r>
    </w:p>
    <w:p w:rsidR="003045DD" w:rsidRDefault="00085CC5" w:rsidP="00085CC5">
      <w:pPr>
        <w:pStyle w:val="P00"/>
        <w:spacing w:before="72"/>
        <w:ind w:left="624" w:right="1134"/>
        <w:rPr>
          <w:rStyle w:val="default"/>
          <w:rFonts w:cs="FrankRuehl"/>
          <w:rtl/>
        </w:rPr>
      </w:pPr>
      <w:r>
        <w:rPr>
          <w:rStyle w:val="default"/>
          <w:rFonts w:cs="FrankRuehl" w:hint="cs"/>
          <w:rtl/>
        </w:rPr>
        <w:t xml:space="preserve">"אגרות" </w:t>
      </w:r>
      <w:r>
        <w:rPr>
          <w:rStyle w:val="default"/>
          <w:rFonts w:cs="FrankRuehl"/>
          <w:rtl/>
        </w:rPr>
        <w:t>–</w:t>
      </w:r>
      <w:r>
        <w:rPr>
          <w:rStyle w:val="default"/>
          <w:rFonts w:cs="FrankRuehl" w:hint="cs"/>
          <w:rtl/>
        </w:rPr>
        <w:t xml:space="preserve"> האגרות שיקבעו בתקנות שיותקנו על ידי ראש המינהל האזרחי או מי שיוסמך על ידו</w:t>
      </w:r>
      <w:r w:rsidR="00A3252B">
        <w:rPr>
          <w:rStyle w:val="default"/>
          <w:rFonts w:cs="FrankRuehl" w:hint="cs"/>
          <w:rtl/>
        </w:rPr>
        <w:t>;</w:t>
      </w:r>
    </w:p>
    <w:p w:rsidR="00A3252B" w:rsidRDefault="00A3252B" w:rsidP="00085CC5">
      <w:pPr>
        <w:pStyle w:val="P00"/>
        <w:spacing w:before="72"/>
        <w:ind w:left="624" w:right="1134"/>
        <w:rPr>
          <w:rStyle w:val="default"/>
          <w:rFonts w:cs="FrankRuehl" w:hint="cs"/>
          <w:rtl/>
        </w:rPr>
      </w:pPr>
      <w:r>
        <w:rPr>
          <w:rStyle w:val="default"/>
          <w:rFonts w:cs="FrankRuehl" w:hint="cs"/>
          <w:rtl/>
        </w:rPr>
        <w:t xml:space="preserve">"מתקן" </w:t>
      </w:r>
      <w:r>
        <w:rPr>
          <w:rStyle w:val="default"/>
          <w:rFonts w:cs="FrankRuehl"/>
          <w:rtl/>
        </w:rPr>
        <w:t>–</w:t>
      </w:r>
      <w:r>
        <w:rPr>
          <w:rStyle w:val="default"/>
          <w:rFonts w:cs="FrankRuehl" w:hint="cs"/>
          <w:rtl/>
        </w:rPr>
        <w:t xml:space="preserve"> מבנה, נטיעה, צינור, מכונה, משאבה, באר וכיוצא באלה.</w:t>
      </w:r>
    </w:p>
    <w:p w:rsidR="0012073C" w:rsidRDefault="00085CC5" w:rsidP="00085CC5">
      <w:pPr>
        <w:pStyle w:val="P00"/>
        <w:spacing w:before="72"/>
        <w:ind w:left="0" w:right="1134"/>
        <w:rPr>
          <w:rStyle w:val="default"/>
          <w:rFonts w:cs="FrankRuehl"/>
          <w:rtl/>
        </w:rPr>
      </w:pPr>
      <w:r>
        <w:rPr>
          <w:rStyle w:val="default"/>
          <w:rFonts w:cs="FrankRuehl" w:hint="cs"/>
          <w:rtl/>
        </w:rPr>
        <w:t>3.</w:t>
      </w:r>
      <w:r>
        <w:rPr>
          <w:rStyle w:val="default"/>
          <w:rFonts w:cs="FrankRuehl"/>
          <w:rtl/>
        </w:rPr>
        <w:tab/>
      </w:r>
      <w:r w:rsidR="001F18B6">
        <w:rPr>
          <w:rStyle w:val="default"/>
          <w:rFonts w:cs="FrankRuehl" w:hint="cs"/>
          <w:rtl/>
        </w:rPr>
        <w:t>(1)</w:t>
      </w:r>
      <w:r w:rsidR="001F18B6">
        <w:rPr>
          <w:rStyle w:val="default"/>
          <w:rFonts w:cs="FrankRuehl"/>
          <w:rtl/>
        </w:rPr>
        <w:tab/>
      </w:r>
      <w:r w:rsidR="001F18B6">
        <w:rPr>
          <w:rStyle w:val="default"/>
          <w:rFonts w:cs="FrankRuehl" w:hint="cs"/>
          <w:rtl/>
        </w:rPr>
        <w:t xml:space="preserve">לשכת רישום המקרקעין </w:t>
      </w:r>
      <w:r w:rsidR="00B12546">
        <w:rPr>
          <w:rStyle w:val="default"/>
          <w:rFonts w:cs="FrankRuehl" w:hint="cs"/>
          <w:rtl/>
        </w:rPr>
        <w:t>תגבה את האגרות עבור פעולות רישום מקרקעין אשר מבצעות הלשכות הנ"ל. יחושבו האגרות באופן יחסי לערך הנדל"ן, אך אם רישום הווקף המבוקש, שעבורו נגבית אגרה מיוחדת, זה יבוא בהסדר הרצוף לחוק זה.</w:t>
      </w:r>
    </w:p>
    <w:p w:rsidR="00B12546" w:rsidRDefault="00B12546">
      <w:pPr>
        <w:pStyle w:val="P00"/>
        <w:spacing w:before="72"/>
        <w:ind w:left="0" w:right="1134"/>
        <w:rPr>
          <w:rStyle w:val="default"/>
          <w:rFonts w:cs="FrankRuehl"/>
          <w:rtl/>
        </w:rPr>
      </w:pPr>
      <w:r>
        <w:rPr>
          <w:rStyle w:val="default"/>
          <w:rFonts w:cs="FrankRuehl"/>
          <w:rtl/>
        </w:rPr>
        <w:tab/>
      </w:r>
      <w:r>
        <w:rPr>
          <w:rStyle w:val="default"/>
          <w:rFonts w:cs="FrankRuehl" w:hint="cs"/>
          <w:rtl/>
        </w:rPr>
        <w:t>(2)</w:t>
      </w:r>
      <w:r>
        <w:rPr>
          <w:rStyle w:val="default"/>
          <w:rFonts w:cs="FrankRuehl"/>
          <w:rtl/>
        </w:rPr>
        <w:tab/>
      </w:r>
      <w:r>
        <w:rPr>
          <w:rStyle w:val="default"/>
          <w:rFonts w:cs="FrankRuehl" w:hint="cs"/>
          <w:rtl/>
        </w:rPr>
        <w:t xml:space="preserve">מובן הביטוי "ערך נדל"ן" </w:t>
      </w:r>
      <w:r>
        <w:rPr>
          <w:rStyle w:val="default"/>
          <w:rFonts w:cs="FrankRuehl"/>
          <w:rtl/>
        </w:rPr>
        <w:t>–</w:t>
      </w:r>
      <w:r>
        <w:rPr>
          <w:rStyle w:val="default"/>
          <w:rFonts w:cs="FrankRuehl" w:hint="cs"/>
          <w:rtl/>
        </w:rPr>
        <w:t xml:space="preserve"> הערך הרשום בספרי לשכת רישום מקרקעין, אלא אם כן מצא הממונה כי ערך הנדל"ן הרשום אינו שווה לערך האמיתי לנדל"ן בעת שנרשם, יהיה על הממונה להורות על הערכה חדשה שתגבה באופן יחסי לערך המוערך.</w:t>
      </w:r>
    </w:p>
    <w:p w:rsidR="00B12546" w:rsidRDefault="00B12546">
      <w:pPr>
        <w:pStyle w:val="P00"/>
        <w:spacing w:before="72"/>
        <w:ind w:left="0" w:right="1134"/>
        <w:rPr>
          <w:rStyle w:val="default"/>
          <w:rFonts w:cs="FrankRuehl"/>
          <w:rtl/>
        </w:rPr>
      </w:pPr>
      <w:r>
        <w:rPr>
          <w:rStyle w:val="default"/>
          <w:rFonts w:cs="FrankRuehl"/>
          <w:rtl/>
        </w:rPr>
        <w:tab/>
      </w:r>
      <w:r>
        <w:rPr>
          <w:rStyle w:val="default"/>
          <w:rFonts w:cs="FrankRuehl" w:hint="cs"/>
          <w:rtl/>
        </w:rPr>
        <w:t>(3)</w:t>
      </w:r>
      <w:r>
        <w:rPr>
          <w:rStyle w:val="default"/>
          <w:rFonts w:cs="FrankRuehl"/>
          <w:rtl/>
        </w:rPr>
        <w:tab/>
      </w:r>
      <w:r w:rsidR="00857C2A">
        <w:rPr>
          <w:rStyle w:val="default"/>
          <w:rFonts w:cs="FrankRuehl" w:hint="cs"/>
          <w:rtl/>
        </w:rPr>
        <w:t>במקרה של מכירה, אם מצא הממונה על הרישום כי תמורת המכר עליו הצהירו הצדדים אינו הערך הריאלי לנדל"ן בעת רישום, רשאי להורות על הערכה, שעל פיה תגבה אגרה.</w:t>
      </w:r>
    </w:p>
    <w:p w:rsidR="00857C2A" w:rsidRDefault="00857C2A">
      <w:pPr>
        <w:pStyle w:val="P00"/>
        <w:spacing w:before="72"/>
        <w:ind w:left="0" w:right="1134"/>
        <w:rPr>
          <w:rStyle w:val="default"/>
          <w:rFonts w:cs="FrankRuehl"/>
          <w:rtl/>
        </w:rPr>
      </w:pPr>
      <w:r>
        <w:rPr>
          <w:rStyle w:val="default"/>
          <w:rFonts w:cs="FrankRuehl"/>
          <w:rtl/>
        </w:rPr>
        <w:tab/>
      </w:r>
      <w:r>
        <w:rPr>
          <w:rStyle w:val="default"/>
          <w:rFonts w:cs="FrankRuehl" w:hint="cs"/>
          <w:rtl/>
        </w:rPr>
        <w:t>(4)</w:t>
      </w:r>
      <w:r>
        <w:rPr>
          <w:rStyle w:val="default"/>
          <w:rFonts w:cs="FrankRuehl"/>
          <w:rtl/>
        </w:rPr>
        <w:tab/>
      </w:r>
      <w:r>
        <w:rPr>
          <w:rStyle w:val="default"/>
          <w:rFonts w:cs="FrankRuehl" w:hint="cs"/>
          <w:rtl/>
        </w:rPr>
        <w:t>במקרה של הרשאה, אם ראה הממונה על הרישום שדמי השכירות הראויים אינם הערך הריאלי לנכס שכפוף להרשאה, על הממונה להורות על הערכה חדשה ותגבה האגרה באופן יחסי לערך המוערך.</w:t>
      </w:r>
    </w:p>
    <w:p w:rsidR="00857C2A" w:rsidRDefault="00857C2A">
      <w:pPr>
        <w:pStyle w:val="P00"/>
        <w:spacing w:before="72"/>
        <w:ind w:left="0" w:right="1134"/>
        <w:rPr>
          <w:rStyle w:val="default"/>
          <w:rFonts w:cs="FrankRuehl"/>
          <w:rtl/>
        </w:rPr>
      </w:pPr>
      <w:r>
        <w:rPr>
          <w:rStyle w:val="default"/>
          <w:rFonts w:cs="FrankRuehl"/>
          <w:rtl/>
        </w:rPr>
        <w:tab/>
      </w:r>
      <w:r>
        <w:rPr>
          <w:rStyle w:val="default"/>
          <w:rFonts w:cs="FrankRuehl" w:hint="cs"/>
          <w:rtl/>
        </w:rPr>
        <w:t>(5)</w:t>
      </w:r>
      <w:r>
        <w:rPr>
          <w:rStyle w:val="default"/>
          <w:rFonts w:cs="FrankRuehl"/>
          <w:rtl/>
        </w:rPr>
        <w:tab/>
      </w:r>
      <w:r>
        <w:rPr>
          <w:rStyle w:val="default"/>
          <w:rFonts w:cs="FrankRuehl" w:hint="cs"/>
          <w:rtl/>
        </w:rPr>
        <w:t>במקרה של רישום מחודש או אם היה ערך נדל"ן אינו רשום בספרי לשכת הרישום, על הממונה להורות על הערכה לנכס, ויגבה את האגרה ביחס לערך המוערך.</w:t>
      </w:r>
    </w:p>
    <w:p w:rsidR="00857C2A" w:rsidRDefault="00857C2A">
      <w:pPr>
        <w:pStyle w:val="P00"/>
        <w:spacing w:before="72"/>
        <w:ind w:left="0" w:right="1134"/>
        <w:rPr>
          <w:rStyle w:val="default"/>
          <w:rFonts w:cs="FrankRuehl"/>
          <w:rtl/>
        </w:rPr>
      </w:pPr>
      <w:r>
        <w:rPr>
          <w:rStyle w:val="default"/>
          <w:rFonts w:cs="FrankRuehl"/>
          <w:rtl/>
        </w:rPr>
        <w:tab/>
      </w:r>
      <w:r>
        <w:rPr>
          <w:rStyle w:val="default"/>
          <w:rFonts w:cs="FrankRuehl" w:hint="cs"/>
          <w:rtl/>
        </w:rPr>
        <w:t>(6)</w:t>
      </w:r>
      <w:r>
        <w:rPr>
          <w:rStyle w:val="default"/>
          <w:rFonts w:cs="FrankRuehl"/>
          <w:rtl/>
        </w:rPr>
        <w:tab/>
      </w:r>
      <w:r>
        <w:rPr>
          <w:rStyle w:val="default"/>
          <w:rFonts w:cs="FrankRuehl" w:hint="cs"/>
          <w:rtl/>
        </w:rPr>
        <w:t>אם התברר למנהל לפני או אחרי רישום כל עסקה שהערך המוערך או כל ערך שהסתמך עליו הממונה בגביית האגרה, אינו הערך הריאלי לנדל"ן הנכלל בעסקה זו, הוא רשאי להורות על דיון מחדש בערך תוך שלושה חודשים ועל הממונה להוציא החלטה בדבר תיקונו ויבוצע בצורה הבאה:</w:t>
      </w:r>
    </w:p>
    <w:p w:rsidR="00857C2A" w:rsidRDefault="00857C2A" w:rsidP="00857C2A">
      <w:pPr>
        <w:pStyle w:val="P00"/>
        <w:spacing w:before="72"/>
        <w:ind w:left="1021"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אם הרישום טרם התבצע, תתוקן האגרה לפי הערך המתוקן והתוצאה תומצא לבעל העניין;</w:t>
      </w:r>
    </w:p>
    <w:p w:rsidR="00857C2A" w:rsidRDefault="00857C2A" w:rsidP="00857C2A">
      <w:pPr>
        <w:pStyle w:val="P00"/>
        <w:spacing w:before="72"/>
        <w:ind w:left="1021"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אם התבצע תיקון האגרה לאחר רישום העסקה, יש להוציא לבעל העניין בתשלום האגרה שצמחה מההפרש בין שני המחירים ואם נמנע לשלם, תיגבה האגרה עפ"י חוק הכספים הציבוריים.</w:t>
      </w:r>
    </w:p>
    <w:p w:rsidR="00857C2A" w:rsidRDefault="00857C2A">
      <w:pPr>
        <w:pStyle w:val="P00"/>
        <w:spacing w:before="72"/>
        <w:ind w:left="0" w:right="1134"/>
        <w:rPr>
          <w:rStyle w:val="default"/>
          <w:rFonts w:cs="FrankRuehl"/>
          <w:rtl/>
        </w:rPr>
      </w:pPr>
      <w:r>
        <w:rPr>
          <w:rStyle w:val="default"/>
          <w:rFonts w:cs="FrankRuehl"/>
          <w:rtl/>
        </w:rPr>
        <w:tab/>
      </w:r>
      <w:r>
        <w:rPr>
          <w:rStyle w:val="default"/>
          <w:rFonts w:cs="FrankRuehl" w:hint="cs"/>
          <w:rtl/>
        </w:rPr>
        <w:t>(7)</w:t>
      </w:r>
      <w:r>
        <w:rPr>
          <w:rStyle w:val="default"/>
          <w:rFonts w:cs="FrankRuehl"/>
          <w:rtl/>
        </w:rPr>
        <w:tab/>
      </w:r>
      <w:r>
        <w:rPr>
          <w:rStyle w:val="default"/>
          <w:rFonts w:cs="FrankRuehl" w:hint="cs"/>
          <w:rtl/>
        </w:rPr>
        <w:t>בכל המקרים הנ"ל, תהיה זכותו של בעל הענין לערער על הערך המוערך או הערך המתוקן שיבצע הממונה עבור המנהל כדי לדון בערך ולצאת בהחלטה סופית בענין.</w:t>
      </w:r>
    </w:p>
    <w:p w:rsidR="00857C2A" w:rsidRDefault="00857C2A">
      <w:pPr>
        <w:pStyle w:val="P00"/>
        <w:spacing w:before="72"/>
        <w:ind w:left="0" w:right="1134"/>
        <w:rPr>
          <w:rStyle w:val="default"/>
          <w:rFonts w:cs="FrankRuehl"/>
          <w:rtl/>
        </w:rPr>
      </w:pPr>
      <w:r>
        <w:rPr>
          <w:rStyle w:val="default"/>
          <w:rFonts w:cs="FrankRuehl"/>
          <w:rtl/>
        </w:rPr>
        <w:tab/>
      </w:r>
      <w:r>
        <w:rPr>
          <w:rStyle w:val="default"/>
          <w:rFonts w:cs="FrankRuehl" w:hint="cs"/>
          <w:rtl/>
        </w:rPr>
        <w:t>(8)</w:t>
      </w:r>
      <w:r>
        <w:rPr>
          <w:rStyle w:val="default"/>
          <w:rFonts w:cs="FrankRuehl"/>
          <w:rtl/>
        </w:rPr>
        <w:tab/>
      </w:r>
      <w:r>
        <w:rPr>
          <w:rStyle w:val="default"/>
          <w:rFonts w:cs="FrankRuehl" w:hint="cs"/>
          <w:rtl/>
        </w:rPr>
        <w:t>זכותו של כל בעל זכות העברה בירושה לרשום את חלקתו (ירושתו) תמורת תשלום המגיע עבורה מאגרות עם רישום שאר החלקים של היורשים ועיקולה תמורת האגרות המגיעות עבורן, בהתחשב במינימום לחלקתו של כל יורש, ולא תבוצע עסקה כלשהי באיזה חלקה מעוקלת כל עוד לא שולמו עבורה אגרות.</w:t>
      </w:r>
    </w:p>
    <w:p w:rsidR="00857C2A" w:rsidRDefault="00857C2A">
      <w:pPr>
        <w:pStyle w:val="P00"/>
        <w:spacing w:before="72"/>
        <w:ind w:left="0" w:right="1134"/>
        <w:rPr>
          <w:rStyle w:val="default"/>
          <w:rFonts w:cs="FrankRuehl"/>
          <w:rtl/>
        </w:rPr>
      </w:pPr>
      <w:r>
        <w:rPr>
          <w:rStyle w:val="default"/>
          <w:rFonts w:cs="FrankRuehl"/>
          <w:rtl/>
        </w:rPr>
        <w:tab/>
      </w:r>
      <w:r>
        <w:rPr>
          <w:rStyle w:val="default"/>
          <w:rFonts w:cs="FrankRuehl" w:hint="cs"/>
          <w:rtl/>
        </w:rPr>
        <w:t>(9)</w:t>
      </w:r>
      <w:r>
        <w:rPr>
          <w:rStyle w:val="default"/>
          <w:rFonts w:cs="FrankRuehl"/>
          <w:rtl/>
        </w:rPr>
        <w:tab/>
      </w:r>
      <w:r>
        <w:rPr>
          <w:rStyle w:val="default"/>
          <w:rFonts w:cs="FrankRuehl" w:hint="cs"/>
          <w:rtl/>
        </w:rPr>
        <w:t>כל אדם שחייבים לו אחד היורשים רשאי לבקש באמצעות הרשות המוסמכת ועל סמך צו ירושה לרשום את הקרקע שעברה בירושה ולעקל חלקת החייב תמורת החוב לאחר תשלום אגרות המגיעות עבורה ובתנאי שיעוקלו החלקים של שאר היורשים תמורת האגרה המגיעה עבורם בהתחשב במינימום לחלקה של כל אחד ולא תערך עסקה על החלקות המעוקלות כל עוד לא שולמו האגרות עבורן.</w:t>
      </w:r>
    </w:p>
    <w:p w:rsidR="00857C2A" w:rsidRDefault="00857C2A">
      <w:pPr>
        <w:pStyle w:val="P00"/>
        <w:spacing w:before="72"/>
        <w:ind w:left="0" w:right="1134"/>
        <w:rPr>
          <w:rStyle w:val="default"/>
          <w:rFonts w:cs="FrankRuehl"/>
          <w:rtl/>
        </w:rPr>
      </w:pPr>
      <w:r>
        <w:rPr>
          <w:rStyle w:val="default"/>
          <w:rFonts w:cs="FrankRuehl"/>
          <w:rtl/>
        </w:rPr>
        <w:tab/>
      </w:r>
      <w:r>
        <w:rPr>
          <w:rStyle w:val="default"/>
          <w:rFonts w:cs="FrankRuehl" w:hint="cs"/>
          <w:rtl/>
        </w:rPr>
        <w:t>(10)</w:t>
      </w:r>
      <w:r>
        <w:rPr>
          <w:rStyle w:val="default"/>
          <w:rFonts w:cs="FrankRuehl"/>
          <w:rtl/>
        </w:rPr>
        <w:tab/>
      </w:r>
      <w:r w:rsidR="00E16DDD">
        <w:rPr>
          <w:rStyle w:val="default"/>
          <w:rFonts w:cs="FrankRuehl" w:hint="cs"/>
          <w:rtl/>
        </w:rPr>
        <w:t>זכותו של מבקש עשיית פרצלציה לשלם חלקו באגרות החלקות כדי שחלקות שאר השותפים תעוקלנה תמורת המגיע עבורן מאגרות בהתחשב לחלקתו של כל שותף ולא תערך עסקה על החלקות המעוקלות כל עוד לא שולמו האגרות עבורן.</w:t>
      </w:r>
    </w:p>
    <w:p w:rsidR="00E16DDD" w:rsidRDefault="00E16DDD">
      <w:pPr>
        <w:pStyle w:val="P00"/>
        <w:spacing w:before="72"/>
        <w:ind w:left="0" w:right="1134"/>
        <w:rPr>
          <w:rStyle w:val="default"/>
          <w:rFonts w:cs="FrankRuehl"/>
          <w:rtl/>
        </w:rPr>
      </w:pPr>
      <w:r>
        <w:rPr>
          <w:rStyle w:val="default"/>
          <w:rFonts w:cs="FrankRuehl"/>
          <w:rtl/>
        </w:rPr>
        <w:tab/>
      </w:r>
      <w:r>
        <w:rPr>
          <w:rStyle w:val="default"/>
          <w:rFonts w:cs="FrankRuehl" w:hint="cs"/>
          <w:rtl/>
        </w:rPr>
        <w:t>(11)</w:t>
      </w:r>
      <w:r>
        <w:rPr>
          <w:rStyle w:val="default"/>
          <w:rFonts w:cs="FrankRuehl"/>
          <w:rtl/>
        </w:rPr>
        <w:tab/>
      </w:r>
      <w:r>
        <w:rPr>
          <w:rStyle w:val="default"/>
          <w:rFonts w:cs="FrankRuehl" w:hint="cs"/>
          <w:rtl/>
        </w:rPr>
        <w:t>שכר הפלס יהיה פלס אחד מכל מקרי הפעולות הקשורות באגרות.</w:t>
      </w:r>
    </w:p>
    <w:p w:rsidR="00E16DDD" w:rsidRDefault="00E16DDD" w:rsidP="00E16DDD">
      <w:pPr>
        <w:pStyle w:val="P00"/>
        <w:spacing w:before="72"/>
        <w:ind w:left="1021" w:right="1134" w:hanging="1021"/>
        <w:rPr>
          <w:rStyle w:val="default"/>
          <w:rFonts w:cs="FrankRuehl"/>
          <w:rtl/>
        </w:rPr>
      </w:pPr>
      <w:r>
        <w:rPr>
          <w:rStyle w:val="default"/>
          <w:rFonts w:cs="FrankRuehl"/>
          <w:rtl/>
        </w:rPr>
        <w:tab/>
      </w:r>
      <w:r>
        <w:rPr>
          <w:rStyle w:val="default"/>
          <w:rFonts w:cs="FrankRuehl" w:hint="cs"/>
          <w:rtl/>
        </w:rPr>
        <w:t>(12)</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אגרות פעולות המכירה לכל סוגיה, כולל מכירה ביתרה וברכישה, ואגרות פעולות הרשאה ומתנה, צוואה, הבטחת משכנתא, נטיעה, השכרה, העברת משכנתא, או נסיעה או השכרה, תשלום ברציפות מהמוכר והרוכש והמרשה וכו';</w:t>
      </w:r>
    </w:p>
    <w:p w:rsidR="00E16DDD" w:rsidRDefault="00E16DDD" w:rsidP="00E16DDD">
      <w:pPr>
        <w:pStyle w:val="P00"/>
        <w:spacing w:before="72"/>
        <w:ind w:left="1021"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אגרת גביית חוב וכל הקשור לזה מאגרות והוצאות אחרות, ישולמו ע"י החייבים לו (מבקש הגבייה) וחוזר לחיים אם האחרון פטור מאגרות, האגרות תגבנה מהחייב בעת הפטר משכנתא לפני גמר הגבייה, ואם שלבי הגבייה נגמרו והכספים הועברו באופן מוחלט, ינוכו אגרות והוצאות אלה מדמי המכירה אם עלו על ערך המשכנתא וההפך לכך גביית האגרות תעשה מהחייב עפ"י חוק גביית הכספים הציבוריים;</w:t>
      </w:r>
    </w:p>
    <w:p w:rsidR="00E16DDD" w:rsidRDefault="00E16DDD" w:rsidP="00E16DDD">
      <w:pPr>
        <w:pStyle w:val="P00"/>
        <w:spacing w:before="72"/>
        <w:ind w:left="1021" w:right="1134"/>
        <w:rPr>
          <w:rStyle w:val="default"/>
          <w:rFonts w:cs="FrankRuehl"/>
          <w:rtl/>
        </w:rPr>
      </w:pPr>
      <w:r>
        <w:rPr>
          <w:rStyle w:val="default"/>
          <w:rFonts w:cs="FrankRuehl" w:hint="cs"/>
          <w:rtl/>
        </w:rPr>
        <w:t>(ג)</w:t>
      </w:r>
      <w:r>
        <w:rPr>
          <w:rStyle w:val="default"/>
          <w:rFonts w:cs="FrankRuehl"/>
          <w:rtl/>
        </w:rPr>
        <w:tab/>
      </w:r>
      <w:r>
        <w:rPr>
          <w:rStyle w:val="default"/>
          <w:rFonts w:cs="FrankRuehl" w:hint="cs"/>
          <w:rtl/>
        </w:rPr>
        <w:t>מבקש ביצוע עסקה או כל אדם שהעסקה בוצעה לטובתו ישלם אגרות רישום המקרקעין אשר לא נזכרו לעיל.</w:t>
      </w:r>
    </w:p>
    <w:p w:rsidR="00E16DDD" w:rsidRDefault="00E16DDD">
      <w:pPr>
        <w:pStyle w:val="P00"/>
        <w:spacing w:before="72"/>
        <w:ind w:left="0" w:right="1134"/>
        <w:rPr>
          <w:rStyle w:val="default"/>
          <w:rFonts w:cs="FrankRuehl"/>
          <w:rtl/>
        </w:rPr>
      </w:pPr>
      <w:r>
        <w:rPr>
          <w:rStyle w:val="default"/>
          <w:rFonts w:cs="FrankRuehl"/>
          <w:rtl/>
        </w:rPr>
        <w:tab/>
      </w:r>
      <w:r>
        <w:rPr>
          <w:rStyle w:val="default"/>
          <w:rFonts w:cs="FrankRuehl" w:hint="cs"/>
          <w:rtl/>
        </w:rPr>
        <w:t>(13)</w:t>
      </w:r>
      <w:r>
        <w:rPr>
          <w:rStyle w:val="default"/>
          <w:rFonts w:cs="FrankRuehl"/>
          <w:rtl/>
        </w:rPr>
        <w:tab/>
      </w:r>
      <w:r>
        <w:rPr>
          <w:rStyle w:val="default"/>
          <w:rFonts w:cs="FrankRuehl" w:hint="cs"/>
          <w:rtl/>
        </w:rPr>
        <w:t>אם המנהל סבור שהפעולה לרישום המקרקעין הינה מלאכותית או בשמות בדויים בכוונה לסכל את מטרות החוק הוא רשאי לעכב אותה עד הוצאת החלטה ע"י מועצת השרים בנדון.</w:t>
      </w:r>
    </w:p>
    <w:p w:rsidR="00A3252B" w:rsidRDefault="00A3252B">
      <w:pPr>
        <w:pStyle w:val="P00"/>
        <w:spacing w:before="72"/>
        <w:ind w:left="0" w:right="1134"/>
        <w:rPr>
          <w:rStyle w:val="default"/>
          <w:rFonts w:cs="FrankRuehl"/>
          <w:rtl/>
        </w:rPr>
      </w:pPr>
      <w:r>
        <w:rPr>
          <w:rStyle w:val="default"/>
          <w:rFonts w:cs="FrankRuehl"/>
          <w:rtl/>
        </w:rPr>
        <w:tab/>
      </w:r>
      <w:r>
        <w:rPr>
          <w:rStyle w:val="default"/>
          <w:rFonts w:cs="FrankRuehl" w:hint="cs"/>
          <w:rtl/>
        </w:rPr>
        <w:t>(14)</w:t>
      </w:r>
      <w:r>
        <w:rPr>
          <w:rStyle w:val="default"/>
          <w:rFonts w:cs="FrankRuehl"/>
          <w:rtl/>
        </w:rPr>
        <w:tab/>
      </w:r>
      <w:r>
        <w:rPr>
          <w:rStyle w:val="default"/>
          <w:rFonts w:cs="FrankRuehl" w:hint="cs"/>
          <w:rtl/>
        </w:rPr>
        <w:t>נרשמה זכות במקרקעין שיש בהם או עליהם מתקן, והוכח להנחת דעתו של מנהל הרישום, שהמתקן הוקם בידי מי שהזכות נרשמה בשמו, והוא קיבל את הזכות במקרקעין לפני הקמת המתקן, תחושב האגרה על רישום הזכות לפי שווי המקרקעין בשעת הרישום בלי המתקן שהוקם.</w:t>
      </w:r>
    </w:p>
    <w:p w:rsidR="00144AA6" w:rsidRDefault="00144AA6" w:rsidP="0013701A">
      <w:pPr>
        <w:pStyle w:val="P00"/>
        <w:spacing w:before="72"/>
        <w:ind w:left="0" w:right="1134"/>
        <w:rPr>
          <w:rStyle w:val="default"/>
          <w:rFonts w:cs="FrankRuehl"/>
          <w:rtl/>
        </w:rPr>
      </w:pPr>
      <w:r>
        <w:rPr>
          <w:rStyle w:val="default"/>
          <w:rFonts w:cs="FrankRuehl"/>
          <w:rtl/>
        </w:rPr>
        <w:tab/>
      </w:r>
      <w:r>
        <w:rPr>
          <w:rStyle w:val="default"/>
          <w:rFonts w:cs="FrankRuehl" w:hint="cs"/>
          <w:rtl/>
        </w:rPr>
        <w:t>(15)</w:t>
      </w:r>
      <w:r>
        <w:rPr>
          <w:rStyle w:val="default"/>
          <w:rFonts w:cs="FrankRuehl"/>
          <w:rtl/>
        </w:rPr>
        <w:tab/>
      </w:r>
      <w:r w:rsidR="0013701A" w:rsidRPr="0013701A">
        <w:rPr>
          <w:rStyle w:val="default"/>
          <w:rFonts w:cs="FrankRuehl" w:hint="cs"/>
          <w:rtl/>
        </w:rPr>
        <w:t>על אף האמור בסעיף קטן (14) וכל עוד הוראת סעיף זה בתוקף, עם רישום זכות במקרקעין שיש בהם או עליהם מבנה, תחושב האגרה על רישום הזכות, לפי שווי המקרקעין בשעת הרישום לרבות הוצאות הפיתוח, אך ללא שווי המבנה שהוקם בהם או עליהם</w:t>
      </w:r>
      <w:r>
        <w:rPr>
          <w:rStyle w:val="default"/>
          <w:rFonts w:cs="FrankRuehl" w:hint="cs"/>
          <w:rtl/>
        </w:rPr>
        <w:t>.</w:t>
      </w:r>
    </w:p>
    <w:p w:rsidR="00E16DDD" w:rsidRDefault="00E16DDD">
      <w:pPr>
        <w:pStyle w:val="P00"/>
        <w:spacing w:before="72"/>
        <w:ind w:left="0"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פטורים מתשלום פעילות רישום מקרקעין:</w:t>
      </w:r>
    </w:p>
    <w:p w:rsidR="00E16DDD" w:rsidRDefault="00E16DDD" w:rsidP="00E16DDD">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כבוד הוד מלכותו של המלך;</w:t>
      </w:r>
    </w:p>
    <w:p w:rsidR="00E16DDD" w:rsidRDefault="00E16DDD" w:rsidP="00E16DDD">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אוצר הממלכה הירדנית ההאשמית;</w:t>
      </w:r>
    </w:p>
    <w:p w:rsidR="00E16DDD" w:rsidRDefault="00E16DDD" w:rsidP="00E16DDD">
      <w:pPr>
        <w:pStyle w:val="P00"/>
        <w:spacing w:before="72"/>
        <w:ind w:left="624"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הבנק החקלאי;</w:t>
      </w:r>
    </w:p>
    <w:p w:rsidR="00E16DDD" w:rsidRDefault="00E16DDD" w:rsidP="00E16DDD">
      <w:pPr>
        <w:pStyle w:val="P00"/>
        <w:spacing w:before="72"/>
        <w:ind w:left="624"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הווקף האסלמי המנוהל ע"י לשכת הווקף האסלמית;</w:t>
      </w:r>
    </w:p>
    <w:p w:rsidR="00E16DDD" w:rsidRDefault="00E16DDD" w:rsidP="00E16DDD">
      <w:pPr>
        <w:pStyle w:val="P00"/>
        <w:spacing w:before="72"/>
        <w:ind w:left="624"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ווקף של העדות הנוצריות המורות באופן רשמי, הדבר קשור עם מסמך של ווקף;</w:t>
      </w:r>
    </w:p>
    <w:p w:rsidR="00E16DDD" w:rsidRDefault="00E16DDD" w:rsidP="00E16DDD">
      <w:pPr>
        <w:pStyle w:val="P00"/>
        <w:spacing w:before="72"/>
        <w:ind w:left="624" w:right="1134"/>
        <w:rPr>
          <w:rStyle w:val="default"/>
          <w:rFonts w:cs="FrankRuehl"/>
          <w:rtl/>
        </w:rPr>
      </w:pPr>
      <w:r>
        <w:rPr>
          <w:rStyle w:val="default"/>
          <w:rFonts w:cs="FrankRuehl" w:hint="cs"/>
          <w:rtl/>
        </w:rPr>
        <w:t>(6)</w:t>
      </w:r>
      <w:r>
        <w:rPr>
          <w:rStyle w:val="default"/>
          <w:rFonts w:cs="FrankRuehl"/>
          <w:rtl/>
        </w:rPr>
        <w:tab/>
      </w:r>
      <w:r>
        <w:rPr>
          <w:rStyle w:val="default"/>
          <w:rFonts w:cs="FrankRuehl" w:hint="cs"/>
          <w:rtl/>
        </w:rPr>
        <w:t>נכסי נדל"ן שבבעלות מועצות עירוניות ומועצות מקומיות או כל רשות מקומית אחרת למטרה ציבורית מסויימת ובמקרה והיה שימוש אחר בנכסים הנ"ל לאחר רכישתם שאינו מיועד למטרה שלשמה נרכש הנכס, או במקרה שהנכס נמכר שנית, תגבה מהמוסדות הנ"ל אגרת רישום שהייתה פטורה ממנה בשיעור של ערכה המוערך בעת שינוי יעודה הציבורי.</w:t>
      </w:r>
    </w:p>
    <w:p w:rsidR="00E16DDD" w:rsidRDefault="00E16DDD">
      <w:pPr>
        <w:pStyle w:val="P00"/>
        <w:spacing w:before="72"/>
        <w:ind w:left="0"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מועצת השרים רשאים לפטור מאגרה עסקאות רישום מקרקעין:</w:t>
      </w:r>
    </w:p>
    <w:p w:rsidR="00E16DDD" w:rsidRDefault="00E16DDD" w:rsidP="00E16DDD">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נציגי המדינות הזרות אם הסכימו אותן מדינות על יחס גומלין דומה;</w:t>
      </w:r>
    </w:p>
    <w:p w:rsidR="00E16DDD" w:rsidRDefault="00E16DDD" w:rsidP="00E16DDD">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כל אדם ממשפחת המלוכה;</w:t>
      </w:r>
    </w:p>
    <w:p w:rsidR="00E16DDD" w:rsidRDefault="00E16DDD" w:rsidP="00E16DDD">
      <w:pPr>
        <w:pStyle w:val="P00"/>
        <w:spacing w:before="72"/>
        <w:ind w:left="624"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אגודות הצדקה והווקף הצדקה;</w:t>
      </w:r>
    </w:p>
    <w:p w:rsidR="00E16DDD" w:rsidRDefault="00E16DDD" w:rsidP="00E16DDD">
      <w:pPr>
        <w:pStyle w:val="P00"/>
        <w:spacing w:before="72"/>
        <w:ind w:left="624"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יחידות דיור המוענקות ע"י הממשלה לפליטים עפ"י התקנות וההוראות שיוצאות בהתאם לחוק הבנוי והבניה והעבודה מס' 29 לשנת 1950;</w:t>
      </w:r>
    </w:p>
    <w:p w:rsidR="00E16DDD" w:rsidRDefault="00E16DDD" w:rsidP="00E16DDD">
      <w:pPr>
        <w:pStyle w:val="P00"/>
        <w:spacing w:before="72"/>
        <w:ind w:left="624"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פעולות רישום מקרקעין והבניינים מאגודת שיכון לחפירה.</w:t>
      </w:r>
    </w:p>
    <w:p w:rsidR="00C74857" w:rsidRPr="00C74857" w:rsidRDefault="00C74857" w:rsidP="00C74857">
      <w:pPr>
        <w:pStyle w:val="P00"/>
        <w:spacing w:before="72"/>
        <w:ind w:left="0" w:right="1134"/>
        <w:rPr>
          <w:rStyle w:val="default"/>
          <w:rFonts w:cs="FrankRuehl"/>
          <w:rtl/>
        </w:rPr>
      </w:pPr>
      <w:r w:rsidRPr="00C74857">
        <w:rPr>
          <w:rStyle w:val="default"/>
          <w:rFonts w:cs="FrankRuehl" w:hint="cs"/>
          <w:rtl/>
        </w:rPr>
        <w:t>5א.</w:t>
      </w:r>
      <w:r>
        <w:rPr>
          <w:rStyle w:val="default"/>
          <w:rFonts w:cs="FrankRuehl"/>
          <w:rtl/>
        </w:rPr>
        <w:tab/>
      </w:r>
      <w:r w:rsidRPr="00C74857">
        <w:rPr>
          <w:rStyle w:val="default"/>
          <w:rFonts w:cs="FrankRuehl" w:hint="cs"/>
          <w:rtl/>
        </w:rPr>
        <w:t>(א)</w:t>
      </w:r>
      <w:r w:rsidRPr="00C74857">
        <w:rPr>
          <w:rStyle w:val="default"/>
          <w:rFonts w:cs="FrankRuehl"/>
          <w:rtl/>
        </w:rPr>
        <w:tab/>
      </w:r>
      <w:r w:rsidRPr="00C74857">
        <w:rPr>
          <w:rStyle w:val="default"/>
          <w:rFonts w:cs="FrankRuehl" w:hint="cs"/>
          <w:rtl/>
        </w:rPr>
        <w:t>ראש המינהל האזרחי יפטור מאגרות רישום מקרקעין נכה או עיוור, ובלבד שלא יינתן הפטור לאדם אחד אלא שתי פעמים בלבד.</w:t>
      </w:r>
    </w:p>
    <w:p w:rsidR="00C74857" w:rsidRPr="00C74857" w:rsidRDefault="00C74857" w:rsidP="00C74857">
      <w:pPr>
        <w:pStyle w:val="P00"/>
        <w:spacing w:before="72"/>
        <w:ind w:left="0" w:right="1134"/>
        <w:rPr>
          <w:rStyle w:val="default"/>
          <w:rFonts w:cs="FrankRuehl"/>
          <w:rtl/>
        </w:rPr>
      </w:pPr>
      <w:r w:rsidRPr="00C74857">
        <w:rPr>
          <w:rStyle w:val="default"/>
          <w:rFonts w:cs="FrankRuehl"/>
          <w:rtl/>
        </w:rPr>
        <w:tab/>
      </w:r>
      <w:r w:rsidRPr="00C74857">
        <w:rPr>
          <w:rStyle w:val="default"/>
          <w:rFonts w:cs="FrankRuehl" w:hint="cs"/>
          <w:rtl/>
        </w:rPr>
        <w:t>(ב)</w:t>
      </w:r>
      <w:r w:rsidRPr="00C74857">
        <w:rPr>
          <w:rStyle w:val="default"/>
          <w:rFonts w:cs="FrankRuehl"/>
          <w:rtl/>
        </w:rPr>
        <w:tab/>
      </w:r>
      <w:r w:rsidRPr="00C74857">
        <w:rPr>
          <w:rStyle w:val="default"/>
          <w:rFonts w:cs="FrankRuehl" w:hint="cs"/>
          <w:rtl/>
        </w:rPr>
        <w:t xml:space="preserve">בסעיף זה </w:t>
      </w:r>
      <w:r w:rsidRPr="00C74857">
        <w:rPr>
          <w:rStyle w:val="default"/>
          <w:rFonts w:cs="FrankRuehl"/>
          <w:rtl/>
        </w:rPr>
        <w:t>–</w:t>
      </w:r>
    </w:p>
    <w:p w:rsidR="00C74857" w:rsidRPr="00C74857" w:rsidRDefault="00C74857" w:rsidP="00C74857">
      <w:pPr>
        <w:pStyle w:val="P00"/>
        <w:spacing w:before="72"/>
        <w:ind w:left="0" w:right="1134"/>
        <w:rPr>
          <w:rStyle w:val="default"/>
          <w:rFonts w:cs="FrankRuehl"/>
          <w:rtl/>
        </w:rPr>
      </w:pPr>
      <w:r w:rsidRPr="00C74857">
        <w:rPr>
          <w:rStyle w:val="default"/>
          <w:rFonts w:cs="FrankRuehl"/>
          <w:rtl/>
        </w:rPr>
        <w:tab/>
      </w:r>
      <w:r w:rsidRPr="00C74857">
        <w:rPr>
          <w:rStyle w:val="default"/>
          <w:rFonts w:cs="FrankRuehl" w:hint="cs"/>
          <w:rtl/>
        </w:rPr>
        <w:t xml:space="preserve">"הגורם המוסמך" </w:t>
      </w:r>
      <w:r w:rsidRPr="00C74857">
        <w:rPr>
          <w:rStyle w:val="default"/>
          <w:rFonts w:cs="FrankRuehl"/>
          <w:rtl/>
        </w:rPr>
        <w:t>–</w:t>
      </w:r>
      <w:r w:rsidRPr="00C74857">
        <w:rPr>
          <w:rStyle w:val="default"/>
          <w:rFonts w:cs="FrankRuehl" w:hint="cs"/>
          <w:rtl/>
        </w:rPr>
        <w:t xml:space="preserve"> מי שמונה לעניין חוק זה מטעם ראש המינהל האזרחי;</w:t>
      </w:r>
    </w:p>
    <w:p w:rsidR="00C74857" w:rsidRPr="00C74857" w:rsidRDefault="00C74857" w:rsidP="00C74857">
      <w:pPr>
        <w:pStyle w:val="P00"/>
        <w:spacing w:before="72"/>
        <w:ind w:left="0" w:right="1134"/>
        <w:rPr>
          <w:rStyle w:val="default"/>
          <w:rFonts w:cs="FrankRuehl"/>
          <w:rtl/>
        </w:rPr>
      </w:pPr>
      <w:r w:rsidRPr="00C74857">
        <w:rPr>
          <w:rStyle w:val="default"/>
          <w:rFonts w:cs="FrankRuehl"/>
          <w:rtl/>
        </w:rPr>
        <w:tab/>
      </w:r>
      <w:r w:rsidRPr="00C74857">
        <w:rPr>
          <w:rStyle w:val="default"/>
          <w:rFonts w:cs="FrankRuehl" w:hint="cs"/>
          <w:rtl/>
        </w:rPr>
        <w:t xml:space="preserve">"ליקוי יחיד" </w:t>
      </w:r>
      <w:r w:rsidRPr="00C74857">
        <w:rPr>
          <w:rStyle w:val="default"/>
          <w:rFonts w:cs="FrankRuehl"/>
          <w:rtl/>
        </w:rPr>
        <w:t>–</w:t>
      </w:r>
      <w:r w:rsidRPr="00C74857">
        <w:rPr>
          <w:rStyle w:val="default"/>
          <w:rFonts w:cs="FrankRuehl" w:hint="cs"/>
          <w:rtl/>
        </w:rPr>
        <w:t xml:space="preserve"> כל ליקוי או פגימה שברשימת הליקויים כמשמעותה בתקנות הביטוח הלאומי (ביטוח נכות) (קביעת אחוזי נכות רפואית, מינוי ועדות לעררים והוראות שונות), התשמ"ד-1985, כפי תוקפם בישראל מעת לעת, ושבצדם נקוב אחוז נכות;</w:t>
      </w:r>
    </w:p>
    <w:p w:rsidR="00C74857" w:rsidRPr="00C74857" w:rsidRDefault="00C74857" w:rsidP="00C74857">
      <w:pPr>
        <w:pStyle w:val="P00"/>
        <w:spacing w:before="72"/>
        <w:ind w:left="0" w:right="1134"/>
        <w:rPr>
          <w:rStyle w:val="default"/>
          <w:rFonts w:cs="FrankRuehl"/>
          <w:rtl/>
        </w:rPr>
      </w:pPr>
      <w:r w:rsidRPr="00C74857">
        <w:rPr>
          <w:rStyle w:val="default"/>
          <w:rFonts w:cs="FrankRuehl"/>
          <w:rtl/>
        </w:rPr>
        <w:tab/>
      </w:r>
      <w:r w:rsidRPr="00C74857">
        <w:rPr>
          <w:rStyle w:val="default"/>
          <w:rFonts w:cs="FrankRuehl" w:hint="cs"/>
          <w:rtl/>
        </w:rPr>
        <w:t xml:space="preserve">"נכה" </w:t>
      </w:r>
      <w:r w:rsidRPr="00C74857">
        <w:rPr>
          <w:rStyle w:val="default"/>
          <w:rFonts w:cs="FrankRuehl"/>
          <w:rtl/>
        </w:rPr>
        <w:t>–</w:t>
      </w:r>
      <w:r w:rsidRPr="00C74857">
        <w:rPr>
          <w:rStyle w:val="default"/>
          <w:rFonts w:cs="FrankRuehl" w:hint="cs"/>
          <w:rtl/>
        </w:rPr>
        <w:t xml:space="preserve"> אחד מן הבאים:</w:t>
      </w:r>
    </w:p>
    <w:p w:rsidR="00C74857" w:rsidRPr="00C74857" w:rsidRDefault="00C74857" w:rsidP="00C74857">
      <w:pPr>
        <w:pStyle w:val="P00"/>
        <w:spacing w:before="72"/>
        <w:ind w:left="1021" w:right="1134"/>
        <w:rPr>
          <w:rStyle w:val="default"/>
          <w:rFonts w:cs="FrankRuehl"/>
          <w:rtl/>
        </w:rPr>
      </w:pPr>
      <w:r w:rsidRPr="00C74857">
        <w:rPr>
          <w:rStyle w:val="default"/>
          <w:rFonts w:cs="FrankRuehl" w:hint="cs"/>
          <w:rtl/>
        </w:rPr>
        <w:t>(1)</w:t>
      </w:r>
      <w:r w:rsidRPr="00C74857">
        <w:rPr>
          <w:rStyle w:val="default"/>
          <w:rFonts w:cs="FrankRuehl"/>
          <w:rtl/>
        </w:rPr>
        <w:tab/>
      </w:r>
      <w:r w:rsidRPr="00C74857">
        <w:rPr>
          <w:rStyle w:val="default"/>
          <w:rFonts w:cs="FrankRuehl" w:hint="cs"/>
          <w:rtl/>
        </w:rPr>
        <w:t>מי שהוכר בישראל כנכה לעניין תקנות מיסוי מקרקעין (שבח ורכישה) (מס רכישה), התשל"ה-1974, כפי תוקפו בישראל מעת לעת;</w:t>
      </w:r>
    </w:p>
    <w:p w:rsidR="00C74857" w:rsidRPr="00C74857" w:rsidRDefault="00C74857" w:rsidP="00C74857">
      <w:pPr>
        <w:pStyle w:val="P00"/>
        <w:spacing w:before="72"/>
        <w:ind w:left="1021" w:right="1134"/>
        <w:rPr>
          <w:rStyle w:val="default"/>
          <w:rFonts w:cs="FrankRuehl"/>
          <w:rtl/>
        </w:rPr>
      </w:pPr>
      <w:r w:rsidRPr="00C74857">
        <w:rPr>
          <w:rStyle w:val="default"/>
          <w:rFonts w:cs="FrankRuehl" w:hint="cs"/>
          <w:rtl/>
        </w:rPr>
        <w:t>(2)</w:t>
      </w:r>
      <w:r w:rsidRPr="00C74857">
        <w:rPr>
          <w:rStyle w:val="default"/>
          <w:rFonts w:cs="FrankRuehl"/>
          <w:rtl/>
        </w:rPr>
        <w:tab/>
      </w:r>
      <w:r w:rsidRPr="00C74857">
        <w:rPr>
          <w:rStyle w:val="default"/>
          <w:rFonts w:cs="FrankRuehl" w:hint="cs"/>
          <w:rtl/>
        </w:rPr>
        <w:t>מי שהגורם המוסמך קבע לגביו כי הוא בעל נכות בשיעור של 60% לפחות, ואולם אם נקבעה לו נכות בשל ליקוי יחיד בשיעור של 25% לפחות, הוא בעל נכות בשיעור של 40% לפחות; קביעת שיעור הנכות תהא בהתאם לרשימת הליקויים כמשמעותה בתקנות הביטוח הלאומי (ביטוח נכות) (קביעת אחוזי נכות רפואית, מינוי ועדת לעררים והוראות שונות), התשמ"ד-1985, כפי תוקפם בישראל מעת לעת.</w:t>
      </w:r>
    </w:p>
    <w:p w:rsidR="00E16DDD" w:rsidRDefault="00E16DDD">
      <w:pPr>
        <w:pStyle w:val="P00"/>
        <w:spacing w:before="72"/>
        <w:ind w:left="0" w:right="1134"/>
        <w:rPr>
          <w:rStyle w:val="default"/>
          <w:rFonts w:cs="FrankRuehl"/>
          <w:rtl/>
        </w:rPr>
      </w:pPr>
      <w:r>
        <w:rPr>
          <w:rStyle w:val="default"/>
          <w:rFonts w:cs="FrankRuehl" w:hint="cs"/>
          <w:rtl/>
        </w:rPr>
        <w:t>6.</w:t>
      </w:r>
      <w:r>
        <w:rPr>
          <w:rStyle w:val="default"/>
          <w:rFonts w:cs="FrankRuehl"/>
          <w:rtl/>
        </w:rPr>
        <w:tab/>
      </w:r>
      <w:r>
        <w:rPr>
          <w:rStyle w:val="default"/>
          <w:rFonts w:cs="FrankRuehl" w:hint="cs"/>
          <w:rtl/>
        </w:rPr>
        <w:t>החוקים שלהלן מבוטלים:</w:t>
      </w:r>
    </w:p>
    <w:p w:rsidR="00E16DDD" w:rsidRDefault="00E16DDD" w:rsidP="00375E6F">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חוק אגרות רישום מקרקעין מס' 50 לשנת 1953 והרשימה המצורפת לו שבאה בעתון הרשמי מס' 1135 מיום 1.3.1953;</w:t>
      </w:r>
    </w:p>
    <w:p w:rsidR="00E16DDD" w:rsidRDefault="00E16DDD" w:rsidP="00375E6F">
      <w:pPr>
        <w:pStyle w:val="P00"/>
        <w:spacing w:before="72"/>
        <w:ind w:left="624" w:right="1134"/>
        <w:rPr>
          <w:rStyle w:val="default"/>
          <w:rFonts w:cs="FrankRuehl"/>
          <w:rtl/>
        </w:rPr>
      </w:pPr>
      <w:r>
        <w:rPr>
          <w:rStyle w:val="default"/>
          <w:rFonts w:cs="FrankRuehl" w:hint="cs"/>
          <w:rtl/>
        </w:rPr>
        <w:t>(2)</w:t>
      </w:r>
      <w:r>
        <w:rPr>
          <w:rStyle w:val="default"/>
          <w:rFonts w:cs="FrankRuehl"/>
          <w:rtl/>
        </w:rPr>
        <w:tab/>
      </w:r>
      <w:r w:rsidR="00375E6F">
        <w:rPr>
          <w:rStyle w:val="default"/>
          <w:rFonts w:cs="FrankRuehl" w:hint="cs"/>
          <w:rtl/>
        </w:rPr>
        <w:t>חוק המתקן את חוק אגרות רישום מקרקעין מס' 86 לשנת 1953 שבא בעתון הרשמי מס' 1164 מיום 16.12.53;</w:t>
      </w:r>
    </w:p>
    <w:p w:rsidR="00375E6F" w:rsidRDefault="00375E6F" w:rsidP="00375E6F">
      <w:pPr>
        <w:pStyle w:val="P00"/>
        <w:spacing w:before="72"/>
        <w:ind w:left="624"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חוק המתקן את חוק אגרות רישום מקרקעין מס' 7 שבא בעתון הרשמי מס' 1214 מיום 16.2.55;</w:t>
      </w:r>
    </w:p>
    <w:p w:rsidR="00375E6F" w:rsidRDefault="00375E6F" w:rsidP="00375E6F">
      <w:pPr>
        <w:pStyle w:val="P00"/>
        <w:spacing w:before="72"/>
        <w:ind w:left="624"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חוק המתקן את חוק אגרות רישום מקרקעין מס' 13 לשנת 1956 שבא בעתון הרשמי מס' 1265 מיום 17.3.56;</w:t>
      </w:r>
    </w:p>
    <w:p w:rsidR="00375E6F" w:rsidRDefault="00375E6F" w:rsidP="00375E6F">
      <w:pPr>
        <w:pStyle w:val="P00"/>
        <w:spacing w:before="72"/>
        <w:ind w:left="624"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כל חוקה או תקנה ירדנית או פלשתינאית אחרת שפורסמו לפני חקיקת החוק הזה באותה מדיה בהן החקיקות הנ"ל שונות מהוראות חוק זה.</w:t>
      </w:r>
    </w:p>
    <w:p w:rsidR="00375E6F" w:rsidRDefault="00375E6F" w:rsidP="00375E6F">
      <w:pPr>
        <w:pStyle w:val="P00"/>
        <w:spacing w:before="72"/>
        <w:ind w:left="0" w:right="1134"/>
        <w:rPr>
          <w:rStyle w:val="default"/>
          <w:rFonts w:cs="FrankRuehl"/>
          <w:rtl/>
        </w:rPr>
      </w:pPr>
      <w:r>
        <w:rPr>
          <w:rStyle w:val="default"/>
          <w:rFonts w:cs="FrankRuehl" w:hint="cs"/>
          <w:rtl/>
        </w:rPr>
        <w:t>7.</w:t>
      </w:r>
      <w:r>
        <w:rPr>
          <w:rStyle w:val="default"/>
          <w:rFonts w:cs="FrankRuehl"/>
          <w:rtl/>
        </w:rPr>
        <w:tab/>
      </w:r>
      <w:r>
        <w:rPr>
          <w:rStyle w:val="default"/>
          <w:rFonts w:cs="FrankRuehl" w:hint="cs"/>
          <w:rtl/>
        </w:rPr>
        <w:t>ראש הממשלה ושר האוצר ממונים על ביצוע הוראות החוק הזה.</w:t>
      </w:r>
    </w:p>
    <w:p w:rsidR="00375E6F" w:rsidRDefault="00375E6F" w:rsidP="00375E6F">
      <w:pPr>
        <w:pStyle w:val="P00"/>
        <w:spacing w:before="72"/>
        <w:ind w:left="0" w:right="1134"/>
        <w:rPr>
          <w:rStyle w:val="default"/>
          <w:rFonts w:cs="FrankRuehl"/>
          <w:rtl/>
        </w:rPr>
      </w:pPr>
    </w:p>
    <w:p w:rsidR="00085CC5" w:rsidRPr="00085CC5" w:rsidRDefault="00085CC5" w:rsidP="00085CC5">
      <w:pPr>
        <w:pStyle w:val="P00"/>
        <w:spacing w:before="72"/>
        <w:ind w:left="0" w:right="1134"/>
        <w:jc w:val="center"/>
        <w:rPr>
          <w:rStyle w:val="default"/>
          <w:rFonts w:cs="FrankRuehl"/>
          <w:b/>
          <w:bCs/>
          <w:sz w:val="24"/>
          <w:szCs w:val="24"/>
          <w:rtl/>
        </w:rPr>
      </w:pPr>
      <w:r w:rsidRPr="00085CC5">
        <w:rPr>
          <w:rStyle w:val="default"/>
          <w:rFonts w:cs="FrankRuehl"/>
          <w:b/>
          <w:bCs/>
          <w:sz w:val="24"/>
          <w:szCs w:val="24"/>
        </w:rPr>
        <w:pict>
          <v:rect id="_x0000_s2289" style="position:absolute;left:0;text-align:left;margin-left:464.5pt;margin-top:8.05pt;width:75.05pt;height:19.4pt;z-index:251653120" o:allowincell="f" filled="f" stroked="f" strokecolor="lime" strokeweight=".25pt">
            <v:textbox style="mso-next-textbox:#_x0000_s2289" inset="0,0,0,0">
              <w:txbxContent>
                <w:p w:rsidR="00085CC5" w:rsidRDefault="00085CC5" w:rsidP="00085CC5">
                  <w:pPr>
                    <w:spacing w:line="160" w:lineRule="exact"/>
                    <w:rPr>
                      <w:rFonts w:cs="Miriam"/>
                      <w:noProof/>
                      <w:sz w:val="18"/>
                      <w:szCs w:val="18"/>
                      <w:rtl/>
                    </w:rPr>
                  </w:pPr>
                  <w:r>
                    <w:rPr>
                      <w:rFonts w:cs="Miriam" w:hint="cs"/>
                      <w:sz w:val="18"/>
                      <w:szCs w:val="18"/>
                      <w:rtl/>
                    </w:rPr>
                    <w:t>צו (מס' 1018) תשמ"ב-1982</w:t>
                  </w:r>
                </w:p>
              </w:txbxContent>
            </v:textbox>
            <w10:anchorlock/>
          </v:rect>
        </w:pict>
      </w:r>
      <w:r w:rsidRPr="00085CC5">
        <w:rPr>
          <w:rStyle w:val="default"/>
          <w:rFonts w:cs="FrankRuehl" w:hint="cs"/>
          <w:b/>
          <w:bCs/>
          <w:sz w:val="24"/>
          <w:szCs w:val="24"/>
          <w:rtl/>
        </w:rPr>
        <w:t>תוספת</w:t>
      </w:r>
    </w:p>
    <w:p w:rsidR="00375E6F" w:rsidRPr="00375E6F" w:rsidRDefault="00085CC5" w:rsidP="00085CC5">
      <w:pPr>
        <w:pStyle w:val="P00"/>
        <w:spacing w:before="72"/>
        <w:ind w:left="0" w:right="1134"/>
        <w:jc w:val="center"/>
        <w:rPr>
          <w:rStyle w:val="default"/>
          <w:rFonts w:cs="FrankRuehl" w:hint="cs"/>
          <w:sz w:val="24"/>
          <w:szCs w:val="24"/>
          <w:rtl/>
        </w:rPr>
      </w:pPr>
      <w:r>
        <w:rPr>
          <w:rStyle w:val="default"/>
          <w:rFonts w:cs="FrankRuehl" w:hint="cs"/>
          <w:sz w:val="24"/>
          <w:szCs w:val="24"/>
          <w:rtl/>
        </w:rPr>
        <w:t xml:space="preserve"> </w:t>
      </w:r>
      <w:r w:rsidR="00375E6F">
        <w:rPr>
          <w:rStyle w:val="default"/>
          <w:rFonts w:cs="FrankRuehl" w:hint="cs"/>
          <w:sz w:val="24"/>
          <w:szCs w:val="24"/>
          <w:rtl/>
        </w:rPr>
        <w:t>(</w:t>
      </w:r>
      <w:r>
        <w:rPr>
          <w:rStyle w:val="default"/>
          <w:rFonts w:cs="FrankRuehl" w:hint="cs"/>
          <w:sz w:val="24"/>
          <w:szCs w:val="24"/>
          <w:rtl/>
        </w:rPr>
        <w:t>בוטלה</w:t>
      </w:r>
      <w:r w:rsidR="00375E6F">
        <w:rPr>
          <w:rStyle w:val="default"/>
          <w:rFonts w:cs="FrankRuehl" w:hint="cs"/>
          <w:sz w:val="24"/>
          <w:szCs w:val="24"/>
          <w:rtl/>
        </w:rPr>
        <w:t>)</w:t>
      </w:r>
    </w:p>
    <w:p w:rsidR="003C5EC1" w:rsidRDefault="003C5EC1">
      <w:pPr>
        <w:pStyle w:val="P00"/>
        <w:spacing w:before="72"/>
        <w:ind w:left="0" w:right="1134"/>
        <w:rPr>
          <w:rStyle w:val="default"/>
          <w:rFonts w:cs="FrankRuehl"/>
          <w:rtl/>
        </w:rPr>
      </w:pPr>
    </w:p>
    <w:p w:rsidR="003C5EC1" w:rsidRDefault="003C5EC1">
      <w:pPr>
        <w:pStyle w:val="P00"/>
        <w:spacing w:before="72"/>
        <w:ind w:left="0" w:right="1134"/>
        <w:rPr>
          <w:rStyle w:val="default"/>
          <w:rFonts w:cs="FrankRuehl" w:hint="cs"/>
          <w:rtl/>
        </w:rPr>
      </w:pPr>
    </w:p>
    <w:p w:rsidR="0012073C" w:rsidRDefault="00375E6F" w:rsidP="00375E6F">
      <w:pPr>
        <w:pStyle w:val="P00"/>
        <w:tabs>
          <w:tab w:val="clear" w:pos="624"/>
          <w:tab w:val="clear" w:pos="1021"/>
          <w:tab w:val="clear" w:pos="1474"/>
          <w:tab w:val="clear" w:pos="1928"/>
          <w:tab w:val="clear" w:pos="2381"/>
          <w:tab w:val="clear" w:pos="2835"/>
          <w:tab w:val="clear" w:pos="6259"/>
          <w:tab w:val="center" w:pos="6237"/>
        </w:tabs>
        <w:spacing w:before="72"/>
        <w:ind w:left="0" w:right="1134"/>
        <w:rPr>
          <w:rFonts w:cs="FrankRuehl"/>
          <w:rtl/>
        </w:rPr>
      </w:pPr>
      <w:r>
        <w:rPr>
          <w:rStyle w:val="default"/>
          <w:rFonts w:cs="FrankRuehl" w:hint="cs"/>
          <w:rtl/>
        </w:rPr>
        <w:t>26.5.1958</w:t>
      </w:r>
      <w:r w:rsidR="0012073C">
        <w:rPr>
          <w:rStyle w:val="default"/>
          <w:rFonts w:cs="FrankRuehl" w:hint="cs"/>
          <w:rtl/>
        </w:rPr>
        <w:tab/>
      </w:r>
      <w:r>
        <w:rPr>
          <w:rFonts w:cs="FrankRuehl" w:hint="cs"/>
          <w:rtl/>
        </w:rPr>
        <w:t>חסין בן טלאל</w:t>
      </w:r>
    </w:p>
    <w:p w:rsidR="00375E6F" w:rsidRDefault="00375E6F" w:rsidP="008D2E33">
      <w:pPr>
        <w:pStyle w:val="P00"/>
        <w:tabs>
          <w:tab w:val="clear" w:pos="624"/>
          <w:tab w:val="clear" w:pos="1021"/>
          <w:tab w:val="clear" w:pos="1474"/>
          <w:tab w:val="clear" w:pos="1928"/>
          <w:tab w:val="clear" w:pos="2381"/>
          <w:tab w:val="clear" w:pos="2835"/>
          <w:tab w:val="clear" w:pos="6259"/>
          <w:tab w:val="center" w:pos="5103"/>
        </w:tabs>
        <w:spacing w:before="72"/>
        <w:ind w:left="0" w:right="1134"/>
        <w:rPr>
          <w:rFonts w:cs="FrankRuehl"/>
          <w:rtl/>
        </w:rPr>
      </w:pPr>
    </w:p>
    <w:p w:rsidR="00375E6F" w:rsidRDefault="00375E6F" w:rsidP="00375E6F">
      <w:pPr>
        <w:pStyle w:val="P00"/>
        <w:tabs>
          <w:tab w:val="clear" w:pos="624"/>
          <w:tab w:val="clear" w:pos="1021"/>
          <w:tab w:val="clear" w:pos="1474"/>
          <w:tab w:val="clear" w:pos="1928"/>
          <w:tab w:val="clear" w:pos="2381"/>
          <w:tab w:val="clear" w:pos="2835"/>
          <w:tab w:val="clear" w:pos="6259"/>
          <w:tab w:val="center" w:pos="4536"/>
        </w:tabs>
        <w:spacing w:before="72"/>
        <w:ind w:left="0" w:right="1134"/>
        <w:rPr>
          <w:rFonts w:cs="FrankRuehl"/>
          <w:rtl/>
        </w:rPr>
      </w:pPr>
      <w:r>
        <w:rPr>
          <w:rFonts w:cs="FrankRuehl" w:hint="cs"/>
          <w:rtl/>
        </w:rPr>
        <w:t>שר האוצר</w:t>
      </w:r>
      <w:r>
        <w:rPr>
          <w:rFonts w:cs="FrankRuehl"/>
          <w:rtl/>
        </w:rPr>
        <w:tab/>
      </w:r>
      <w:r>
        <w:rPr>
          <w:rFonts w:cs="FrankRuehl" w:hint="cs"/>
          <w:rtl/>
        </w:rPr>
        <w:t>ראש הממשלה</w:t>
      </w:r>
    </w:p>
    <w:p w:rsidR="00375E6F" w:rsidRDefault="00375E6F" w:rsidP="00375E6F">
      <w:pPr>
        <w:pStyle w:val="P00"/>
        <w:tabs>
          <w:tab w:val="clear" w:pos="624"/>
          <w:tab w:val="clear" w:pos="1021"/>
          <w:tab w:val="clear" w:pos="1474"/>
          <w:tab w:val="clear" w:pos="1928"/>
          <w:tab w:val="clear" w:pos="2381"/>
          <w:tab w:val="clear" w:pos="2835"/>
          <w:tab w:val="clear" w:pos="6259"/>
          <w:tab w:val="center" w:pos="4536"/>
        </w:tabs>
        <w:spacing w:before="0"/>
        <w:ind w:left="0" w:right="1134"/>
        <w:rPr>
          <w:rFonts w:cs="FrankRuehl" w:hint="cs"/>
          <w:rtl/>
        </w:rPr>
      </w:pPr>
      <w:r>
        <w:rPr>
          <w:rFonts w:cs="FrankRuehl" w:hint="cs"/>
          <w:rtl/>
        </w:rPr>
        <w:t>אנסטאס חנניה</w:t>
      </w:r>
      <w:r>
        <w:rPr>
          <w:rFonts w:cs="FrankRuehl"/>
          <w:rtl/>
        </w:rPr>
        <w:tab/>
      </w:r>
      <w:r>
        <w:rPr>
          <w:rFonts w:cs="FrankRuehl" w:hint="cs"/>
          <w:rtl/>
        </w:rPr>
        <w:t>סמיר אל רפאעי</w:t>
      </w:r>
    </w:p>
    <w:p w:rsidR="0012073C" w:rsidRDefault="0012073C">
      <w:pPr>
        <w:pStyle w:val="sig-0"/>
        <w:tabs>
          <w:tab w:val="clear" w:pos="4820"/>
          <w:tab w:val="center" w:pos="5670"/>
        </w:tabs>
        <w:ind w:left="0" w:right="1134"/>
        <w:rPr>
          <w:rFonts w:cs="FrankRuehl" w:hint="cs"/>
          <w:sz w:val="26"/>
          <w:rtl/>
        </w:rPr>
      </w:pPr>
    </w:p>
    <w:p w:rsidR="007A5202" w:rsidRDefault="007A5202">
      <w:pPr>
        <w:pStyle w:val="sig-0"/>
        <w:ind w:left="0" w:right="1134"/>
        <w:rPr>
          <w:rFonts w:cs="FrankRuehl"/>
          <w:sz w:val="26"/>
          <w:rtl/>
        </w:rPr>
      </w:pPr>
    </w:p>
    <w:p w:rsidR="00895D73" w:rsidRDefault="00895D73">
      <w:pPr>
        <w:pStyle w:val="sig-0"/>
        <w:ind w:left="0" w:right="1134"/>
        <w:rPr>
          <w:rFonts w:cs="FrankRuehl"/>
          <w:sz w:val="26"/>
          <w:rtl/>
        </w:rPr>
      </w:pPr>
    </w:p>
    <w:p w:rsidR="004E3924" w:rsidRDefault="004E3924" w:rsidP="004E3924">
      <w:pPr>
        <w:pStyle w:val="sig-0"/>
        <w:ind w:left="0" w:right="1134"/>
        <w:jc w:val="center"/>
        <w:rPr>
          <w:rFonts w:cs="David"/>
          <w:color w:val="0000FF"/>
          <w:sz w:val="26"/>
          <w:szCs w:val="24"/>
          <w:u w:val="single"/>
          <w:rtl/>
        </w:rPr>
      </w:pPr>
      <w:hyperlink r:id="rId20" w:history="1">
        <w:r>
          <w:rPr>
            <w:rStyle w:val="Hyperlink"/>
            <w:noProof w:val="0"/>
            <w:sz w:val="24"/>
            <w:szCs w:val="24"/>
            <w:rtl/>
          </w:rPr>
          <w:t>הודעה למנויים על עריכה ושינויים במסמכי פסיקה, חקיקה ועוד באתר נבו - הקש כאן</w:t>
        </w:r>
      </w:hyperlink>
    </w:p>
    <w:p w:rsidR="007A5202" w:rsidRPr="004E3924" w:rsidRDefault="007A5202" w:rsidP="004E3924">
      <w:pPr>
        <w:pStyle w:val="sig-0"/>
        <w:ind w:left="0" w:right="1134"/>
        <w:jc w:val="center"/>
        <w:rPr>
          <w:rFonts w:cs="David"/>
          <w:color w:val="0000FF"/>
          <w:sz w:val="26"/>
          <w:szCs w:val="24"/>
          <w:u w:val="single"/>
          <w:rtl/>
        </w:rPr>
      </w:pPr>
    </w:p>
    <w:sectPr w:rsidR="007A5202" w:rsidRPr="004E3924">
      <w:headerReference w:type="even" r:id="rId21"/>
      <w:headerReference w:type="default" r:id="rId22"/>
      <w:footerReference w:type="even" r:id="rId23"/>
      <w:footerReference w:type="default" r:id="rId24"/>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D5E43" w:rsidRDefault="00DD5E43">
      <w:r>
        <w:separator/>
      </w:r>
    </w:p>
  </w:endnote>
  <w:endnote w:type="continuationSeparator" w:id="0">
    <w:p w:rsidR="00DD5E43" w:rsidRDefault="00DD5E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2073C" w:rsidRDefault="0012073C">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12073C" w:rsidRDefault="0012073C">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12073C" w:rsidRDefault="0012073C">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DF415F">
      <w:rPr>
        <w:rFonts w:cs="TopType Jerushalmi"/>
        <w:noProof/>
        <w:color w:val="000000"/>
        <w:sz w:val="14"/>
        <w:szCs w:val="14"/>
      </w:rPr>
      <w:t>Y:\000000000000-law\yael\10-05-11\tav\666_021.doc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2073C" w:rsidRDefault="0012073C">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6A4A1A">
      <w:rPr>
        <w:rFonts w:hAnsi="FrankRuehl" w:cs="FrankRuehl"/>
        <w:noProof/>
        <w:sz w:val="24"/>
        <w:szCs w:val="24"/>
        <w:rtl/>
      </w:rPr>
      <w:t>4</w:t>
    </w:r>
    <w:r>
      <w:rPr>
        <w:rFonts w:hAnsi="FrankRuehl" w:cs="FrankRuehl"/>
        <w:sz w:val="24"/>
        <w:szCs w:val="24"/>
        <w:rtl/>
      </w:rPr>
      <w:fldChar w:fldCharType="end"/>
    </w:r>
  </w:p>
  <w:p w:rsidR="0012073C" w:rsidRDefault="0012073C">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12073C" w:rsidRDefault="0012073C">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DF415F">
      <w:rPr>
        <w:rFonts w:cs="TopType Jerushalmi"/>
        <w:noProof/>
        <w:color w:val="000000"/>
        <w:sz w:val="14"/>
        <w:szCs w:val="14"/>
      </w:rPr>
      <w:t>Y:\000000000000-law\yael\10-05-11\tav\666_021.doc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D5E43" w:rsidRDefault="00DD5E43">
      <w:pPr>
        <w:pStyle w:val="a5"/>
        <w:rPr>
          <w:rFonts w:cs="David"/>
          <w:sz w:val="24"/>
          <w:szCs w:val="24"/>
        </w:rPr>
      </w:pPr>
      <w:r>
        <w:separator/>
      </w:r>
    </w:p>
  </w:footnote>
  <w:footnote w:type="continuationSeparator" w:id="0">
    <w:p w:rsidR="00DD5E43" w:rsidRDefault="00DD5E43">
      <w:r>
        <w:continuationSeparator/>
      </w:r>
    </w:p>
  </w:footnote>
  <w:footnote w:id="1">
    <w:p w:rsidR="00580B9C" w:rsidRDefault="00A947C3" w:rsidP="009D44CE">
      <w:pPr>
        <w:pStyle w:val="a5"/>
        <w:spacing w:before="72"/>
        <w:ind w:right="1134"/>
        <w:jc w:val="both"/>
        <w:rPr>
          <w:rFonts w:cs="FrankRuehl"/>
          <w:szCs w:val="22"/>
          <w:rtl/>
        </w:rPr>
      </w:pPr>
      <w:r>
        <w:rPr>
          <w:rStyle w:val="a6"/>
          <w:rtl/>
        </w:rPr>
        <w:t>*</w:t>
      </w:r>
      <w:r w:rsidRPr="00A947C3">
        <w:rPr>
          <w:rFonts w:cs="FrankRuehl"/>
          <w:szCs w:val="22"/>
          <w:rtl/>
        </w:rPr>
        <w:t xml:space="preserve"> </w:t>
      </w:r>
      <w:r w:rsidR="009D44CE">
        <w:rPr>
          <w:rFonts w:cs="FrankRuehl" w:hint="cs"/>
          <w:szCs w:val="22"/>
          <w:rtl/>
        </w:rPr>
        <w:t xml:space="preserve">פורסם </w:t>
      </w:r>
      <w:hyperlink r:id="rId1" w:history="1">
        <w:r w:rsidR="005C0972" w:rsidRPr="005C0972">
          <w:rPr>
            <w:rStyle w:val="Hyperlink"/>
            <w:rFonts w:cs="FrankRuehl" w:hint="cs"/>
            <w:szCs w:val="22"/>
            <w:rtl/>
          </w:rPr>
          <w:t>קובץ המנשרים מס' 56</w:t>
        </w:r>
      </w:hyperlink>
      <w:r w:rsidR="005C0972">
        <w:rPr>
          <w:rFonts w:cs="FrankRuehl" w:hint="cs"/>
          <w:szCs w:val="22"/>
          <w:rtl/>
        </w:rPr>
        <w:t xml:space="preserve"> מיום 5.5.1983 עמ' 78</w:t>
      </w:r>
      <w:r w:rsidR="003045DD">
        <w:rPr>
          <w:rFonts w:cs="FrankRuehl" w:hint="cs"/>
          <w:szCs w:val="22"/>
          <w:rtl/>
        </w:rPr>
        <w:t>.</w:t>
      </w:r>
    </w:p>
    <w:p w:rsidR="00580B9C" w:rsidRDefault="009D44CE" w:rsidP="00580B9C">
      <w:pPr>
        <w:pStyle w:val="a5"/>
        <w:spacing w:before="72"/>
        <w:ind w:right="1134"/>
        <w:jc w:val="both"/>
        <w:rPr>
          <w:rFonts w:cs="FrankRuehl"/>
          <w:szCs w:val="22"/>
          <w:rtl/>
        </w:rPr>
      </w:pPr>
      <w:r>
        <w:rPr>
          <w:rFonts w:cs="FrankRuehl" w:hint="cs"/>
          <w:szCs w:val="22"/>
          <w:rtl/>
        </w:rPr>
        <w:t xml:space="preserve">תוקן </w:t>
      </w:r>
      <w:hyperlink r:id="rId2" w:history="1">
        <w:r w:rsidR="00580B9C" w:rsidRPr="00580B9C">
          <w:rPr>
            <w:rStyle w:val="Hyperlink"/>
            <w:rFonts w:cs="FrankRuehl" w:hint="cs"/>
            <w:szCs w:val="22"/>
            <w:rtl/>
          </w:rPr>
          <w:t>קובץ המנשרים מס' 221</w:t>
        </w:r>
      </w:hyperlink>
      <w:r w:rsidR="00580B9C">
        <w:rPr>
          <w:rFonts w:cs="FrankRuehl" w:hint="cs"/>
          <w:szCs w:val="22"/>
          <w:rtl/>
        </w:rPr>
        <w:t xml:space="preserve"> מחודש מרץ 2008 עמ' 4845 </w:t>
      </w:r>
      <w:r w:rsidR="00580B9C">
        <w:rPr>
          <w:rFonts w:cs="FrankRuehl"/>
          <w:szCs w:val="22"/>
          <w:rtl/>
        </w:rPr>
        <w:t>–</w:t>
      </w:r>
      <w:r w:rsidR="00580B9C">
        <w:rPr>
          <w:rFonts w:cs="FrankRuehl" w:hint="cs"/>
          <w:szCs w:val="22"/>
          <w:rtl/>
        </w:rPr>
        <w:t xml:space="preserve"> תיקון מס' </w:t>
      </w:r>
      <w:r>
        <w:rPr>
          <w:rFonts w:cs="FrankRuehl" w:hint="cs"/>
          <w:szCs w:val="22"/>
          <w:rtl/>
        </w:rPr>
        <w:t>1</w:t>
      </w:r>
      <w:r w:rsidR="00580B9C">
        <w:rPr>
          <w:rFonts w:cs="FrankRuehl" w:hint="cs"/>
          <w:szCs w:val="22"/>
          <w:rtl/>
        </w:rPr>
        <w:t xml:space="preserve"> (מס' 1601) תשס"ז-2007; תחילתו ביום 6.8.2007.</w:t>
      </w:r>
    </w:p>
    <w:p w:rsidR="00303420" w:rsidRDefault="00985F52" w:rsidP="00303420">
      <w:pPr>
        <w:pStyle w:val="a5"/>
        <w:spacing w:before="72"/>
        <w:ind w:right="1134"/>
        <w:jc w:val="both"/>
        <w:rPr>
          <w:rFonts w:cs="FrankRuehl"/>
          <w:szCs w:val="22"/>
          <w:rtl/>
        </w:rPr>
      </w:pPr>
      <w:hyperlink r:id="rId3" w:history="1">
        <w:r w:rsidR="008A524F" w:rsidRPr="00985F52">
          <w:rPr>
            <w:rStyle w:val="Hyperlink"/>
            <w:rFonts w:cs="FrankRuehl" w:hint="cs"/>
            <w:szCs w:val="22"/>
            <w:rtl/>
          </w:rPr>
          <w:t>קובץ המנשרים מס' 237</w:t>
        </w:r>
      </w:hyperlink>
      <w:r w:rsidR="008A524F">
        <w:rPr>
          <w:rFonts w:cs="FrankRuehl" w:hint="cs"/>
          <w:szCs w:val="22"/>
          <w:rtl/>
        </w:rPr>
        <w:t xml:space="preserve"> מחודש אפריל 2011 עמ' 6321 </w:t>
      </w:r>
      <w:r w:rsidR="008A524F">
        <w:rPr>
          <w:rFonts w:cs="FrankRuehl"/>
          <w:szCs w:val="22"/>
          <w:rtl/>
        </w:rPr>
        <w:t>–</w:t>
      </w:r>
      <w:r w:rsidR="008A524F">
        <w:rPr>
          <w:rFonts w:cs="FrankRuehl" w:hint="cs"/>
          <w:szCs w:val="22"/>
          <w:rtl/>
        </w:rPr>
        <w:t xml:space="preserve"> תיקון מס' 2 (הוראת שעה) (מס' 1661) תש"ע-2010; </w:t>
      </w:r>
      <w:r w:rsidR="00144AA6">
        <w:rPr>
          <w:rFonts w:cs="FrankRuehl" w:hint="cs"/>
          <w:szCs w:val="22"/>
          <w:rtl/>
        </w:rPr>
        <w:t>תוקפו</w:t>
      </w:r>
      <w:r w:rsidR="008A524F">
        <w:rPr>
          <w:rFonts w:cs="FrankRuehl" w:hint="cs"/>
          <w:szCs w:val="22"/>
          <w:rtl/>
        </w:rPr>
        <w:t xml:space="preserve"> </w:t>
      </w:r>
      <w:r w:rsidR="00144AA6">
        <w:rPr>
          <w:rFonts w:cs="FrankRuehl" w:hint="cs"/>
          <w:szCs w:val="22"/>
          <w:rtl/>
        </w:rPr>
        <w:t>מ</w:t>
      </w:r>
      <w:r w:rsidR="008A524F">
        <w:rPr>
          <w:rFonts w:cs="FrankRuehl" w:hint="cs"/>
          <w:szCs w:val="22"/>
          <w:rtl/>
        </w:rPr>
        <w:t>יום 28.7.2010.</w:t>
      </w:r>
      <w:r w:rsidR="00144AA6">
        <w:rPr>
          <w:rFonts w:cs="FrankRuehl" w:hint="cs"/>
          <w:szCs w:val="22"/>
          <w:rtl/>
        </w:rPr>
        <w:t xml:space="preserve"> תוקן </w:t>
      </w:r>
      <w:hyperlink r:id="rId4" w:history="1">
        <w:r w:rsidR="00144AA6" w:rsidRPr="00144AA6">
          <w:rPr>
            <w:rStyle w:val="Hyperlink"/>
            <w:rFonts w:cs="FrankRuehl" w:hint="cs"/>
            <w:szCs w:val="22"/>
            <w:rtl/>
          </w:rPr>
          <w:t>קובץ המנשרים מס' 239</w:t>
        </w:r>
      </w:hyperlink>
      <w:r w:rsidR="00144AA6">
        <w:rPr>
          <w:rFonts w:cs="FrankRuehl" w:hint="cs"/>
          <w:szCs w:val="22"/>
          <w:rtl/>
        </w:rPr>
        <w:t xml:space="preserve"> מחודש נובמבר 2012 עמ' 6667 </w:t>
      </w:r>
      <w:r w:rsidR="00144AA6">
        <w:rPr>
          <w:rFonts w:cs="FrankRuehl"/>
          <w:szCs w:val="22"/>
          <w:rtl/>
        </w:rPr>
        <w:t>–</w:t>
      </w:r>
      <w:r w:rsidR="00144AA6">
        <w:rPr>
          <w:rFonts w:cs="FrankRuehl" w:hint="cs"/>
          <w:szCs w:val="22"/>
          <w:rtl/>
        </w:rPr>
        <w:t xml:space="preserve"> תיקון מס' 2 (הוראת שעה) (תיקון) (מס' 1696) תשע"ב-2012; תחילתו ביום 19.5.2012.</w:t>
      </w:r>
      <w:r w:rsidR="001A0F23">
        <w:rPr>
          <w:rFonts w:cs="FrankRuehl" w:hint="cs"/>
          <w:szCs w:val="22"/>
          <w:rtl/>
        </w:rPr>
        <w:t xml:space="preserve"> </w:t>
      </w:r>
      <w:hyperlink r:id="rId5" w:history="1">
        <w:r w:rsidR="001A0F23" w:rsidRPr="001A0F23">
          <w:rPr>
            <w:rStyle w:val="Hyperlink"/>
            <w:rFonts w:cs="FrankRuehl" w:hint="cs"/>
            <w:szCs w:val="22"/>
            <w:rtl/>
          </w:rPr>
          <w:t>קובץ המנשרים מס' 241</w:t>
        </w:r>
      </w:hyperlink>
      <w:r w:rsidR="001A0F23">
        <w:rPr>
          <w:rFonts w:cs="FrankRuehl" w:hint="cs"/>
          <w:szCs w:val="22"/>
          <w:rtl/>
        </w:rPr>
        <w:t xml:space="preserve"> מחודש יולי 2014 עמ' 7049 </w:t>
      </w:r>
      <w:r w:rsidR="001A0F23">
        <w:rPr>
          <w:rFonts w:cs="FrankRuehl"/>
          <w:szCs w:val="22"/>
          <w:rtl/>
        </w:rPr>
        <w:t>–</w:t>
      </w:r>
      <w:r w:rsidR="001A0F23">
        <w:rPr>
          <w:rFonts w:cs="FrankRuehl" w:hint="cs"/>
          <w:szCs w:val="22"/>
          <w:rtl/>
        </w:rPr>
        <w:t xml:space="preserve"> תיקון מס' 2 (הוראת שעה) (תיקון מס' 2) (מס' 1731) תשע"ד-2013; תחילתו ביום 24.12.2013.</w:t>
      </w:r>
      <w:r w:rsidR="00111F66">
        <w:rPr>
          <w:rFonts w:cs="FrankRuehl" w:hint="cs"/>
          <w:szCs w:val="22"/>
          <w:rtl/>
        </w:rPr>
        <w:t xml:space="preserve"> </w:t>
      </w:r>
      <w:hyperlink r:id="rId6" w:history="1">
        <w:r w:rsidR="00111F66" w:rsidRPr="00026227">
          <w:rPr>
            <w:rStyle w:val="Hyperlink"/>
            <w:rFonts w:cs="FrankRuehl" w:hint="cs"/>
            <w:szCs w:val="22"/>
            <w:rtl/>
          </w:rPr>
          <w:t>קובץ המנשרים מס' 243</w:t>
        </w:r>
      </w:hyperlink>
      <w:r w:rsidR="00111F66">
        <w:rPr>
          <w:rFonts w:cs="FrankRuehl" w:hint="cs"/>
          <w:szCs w:val="22"/>
          <w:rtl/>
        </w:rPr>
        <w:t xml:space="preserve"> מחודש מרץ 2016 עמ' 7272 </w:t>
      </w:r>
      <w:r w:rsidR="00111F66">
        <w:rPr>
          <w:rFonts w:cs="FrankRuehl"/>
          <w:szCs w:val="22"/>
          <w:rtl/>
        </w:rPr>
        <w:t>–</w:t>
      </w:r>
      <w:r w:rsidR="00111F66">
        <w:rPr>
          <w:rFonts w:cs="FrankRuehl" w:hint="cs"/>
          <w:szCs w:val="22"/>
          <w:rtl/>
        </w:rPr>
        <w:t xml:space="preserve"> תיקון מס' 2 (הוראת שעה) (תיקון מס' 3) (מס' 1753) תשע"ה-2014; תחילתו ביום 21.12.2014.</w:t>
      </w:r>
      <w:r w:rsidR="003B2CBC">
        <w:rPr>
          <w:rFonts w:cs="FrankRuehl" w:hint="cs"/>
          <w:szCs w:val="22"/>
          <w:rtl/>
        </w:rPr>
        <w:t xml:space="preserve"> </w:t>
      </w:r>
      <w:hyperlink r:id="rId7" w:history="1">
        <w:r w:rsidR="003B2CBC" w:rsidRPr="003B2CBC">
          <w:rPr>
            <w:rStyle w:val="Hyperlink"/>
            <w:rFonts w:cs="FrankRuehl" w:hint="cs"/>
            <w:szCs w:val="22"/>
            <w:rtl/>
          </w:rPr>
          <w:t>קובץ המנשרים מס' 246</w:t>
        </w:r>
      </w:hyperlink>
      <w:r w:rsidR="003B2CBC">
        <w:rPr>
          <w:rFonts w:cs="FrankRuehl" w:hint="cs"/>
          <w:szCs w:val="22"/>
          <w:rtl/>
        </w:rPr>
        <w:t xml:space="preserve"> מחודש מאי 2018 עמ' 8279 </w:t>
      </w:r>
      <w:r w:rsidR="003B2CBC">
        <w:rPr>
          <w:rFonts w:cs="FrankRuehl"/>
          <w:szCs w:val="22"/>
          <w:rtl/>
        </w:rPr>
        <w:t>–</w:t>
      </w:r>
      <w:r w:rsidR="003B2CBC">
        <w:rPr>
          <w:rFonts w:cs="FrankRuehl" w:hint="cs"/>
          <w:szCs w:val="22"/>
          <w:rtl/>
        </w:rPr>
        <w:t xml:space="preserve"> תיקון מס' 2 (הוראת שעה) (תיקון מס' 4) (מס' 1785) תשע"ז-2017; תחילתו ביום 6.3.2017. </w:t>
      </w:r>
      <w:hyperlink r:id="rId8" w:history="1">
        <w:r w:rsidR="003B2CBC" w:rsidRPr="003B2CBC">
          <w:rPr>
            <w:rStyle w:val="Hyperlink"/>
            <w:rFonts w:cs="FrankRuehl" w:hint="cs"/>
            <w:szCs w:val="22"/>
            <w:rtl/>
          </w:rPr>
          <w:t>קובץ המנשרים מס' 249</w:t>
        </w:r>
      </w:hyperlink>
      <w:r w:rsidR="003B2CBC">
        <w:rPr>
          <w:rFonts w:cs="FrankRuehl" w:hint="cs"/>
          <w:szCs w:val="22"/>
          <w:rtl/>
        </w:rPr>
        <w:t xml:space="preserve"> מחודש מרץ 2019 עמ' 8731 </w:t>
      </w:r>
      <w:r w:rsidR="003B2CBC">
        <w:rPr>
          <w:rFonts w:cs="FrankRuehl"/>
          <w:szCs w:val="22"/>
          <w:rtl/>
        </w:rPr>
        <w:t>–</w:t>
      </w:r>
      <w:r w:rsidR="003B2CBC">
        <w:rPr>
          <w:rFonts w:cs="FrankRuehl" w:hint="cs"/>
          <w:szCs w:val="22"/>
          <w:rtl/>
        </w:rPr>
        <w:t xml:space="preserve"> תיקון מס' 2 (הוראת שעה) (תיקון מס' 5) תשע"ט-2018; תחילתו ביום 27.12.2018.</w:t>
      </w:r>
      <w:r w:rsidR="005C2B82">
        <w:rPr>
          <w:rFonts w:cs="FrankRuehl" w:hint="cs"/>
          <w:szCs w:val="22"/>
          <w:rtl/>
        </w:rPr>
        <w:t xml:space="preserve"> </w:t>
      </w:r>
      <w:hyperlink r:id="rId9" w:history="1">
        <w:r w:rsidR="00BA0430" w:rsidRPr="00466083">
          <w:rPr>
            <w:rStyle w:val="Hyperlink"/>
            <w:rFonts w:cs="FrankRuehl" w:hint="cs"/>
            <w:szCs w:val="22"/>
            <w:rtl/>
          </w:rPr>
          <w:t>קובץ המנשרים מס' 252</w:t>
        </w:r>
      </w:hyperlink>
      <w:r w:rsidR="00BA0430">
        <w:rPr>
          <w:rFonts w:cs="FrankRuehl" w:hint="cs"/>
          <w:szCs w:val="22"/>
          <w:rtl/>
        </w:rPr>
        <w:t xml:space="preserve"> מחודש אפריל 2020 עמ' 9433</w:t>
      </w:r>
      <w:r w:rsidR="005C2B82">
        <w:rPr>
          <w:rFonts w:cs="FrankRuehl" w:hint="cs"/>
          <w:szCs w:val="22"/>
          <w:rtl/>
        </w:rPr>
        <w:t xml:space="preserve"> </w:t>
      </w:r>
      <w:r w:rsidR="005C2B82">
        <w:rPr>
          <w:rFonts w:cs="FrankRuehl"/>
          <w:szCs w:val="22"/>
          <w:rtl/>
        </w:rPr>
        <w:t>–</w:t>
      </w:r>
      <w:r w:rsidR="005C2B82">
        <w:rPr>
          <w:rFonts w:cs="FrankRuehl" w:hint="cs"/>
          <w:szCs w:val="22"/>
          <w:rtl/>
        </w:rPr>
        <w:t xml:space="preserve"> תיקון מס' 2 (הוראת שעה) (תיקון מס' 6) (מס' 1825) תש"ף-2019; תחילתו ביום 16.12.2019.</w:t>
      </w:r>
      <w:r w:rsidR="0013701A">
        <w:rPr>
          <w:rFonts w:cs="FrankRuehl" w:hint="cs"/>
          <w:szCs w:val="22"/>
          <w:rtl/>
        </w:rPr>
        <w:t xml:space="preserve"> </w:t>
      </w:r>
      <w:hyperlink r:id="rId10" w:history="1">
        <w:r w:rsidR="00FB1937" w:rsidRPr="00303420">
          <w:rPr>
            <w:rStyle w:val="Hyperlink"/>
            <w:rFonts w:cs="FrankRuehl" w:hint="cs"/>
            <w:szCs w:val="22"/>
            <w:rtl/>
          </w:rPr>
          <w:t>קובץ המנשרים מס' 255</w:t>
        </w:r>
      </w:hyperlink>
      <w:r w:rsidR="00FB1937">
        <w:rPr>
          <w:rFonts w:cs="FrankRuehl" w:hint="cs"/>
          <w:szCs w:val="22"/>
          <w:rtl/>
        </w:rPr>
        <w:t xml:space="preserve"> מחודש פברואר 2021 עמ' 10727</w:t>
      </w:r>
      <w:r w:rsidR="0013701A">
        <w:rPr>
          <w:rFonts w:cs="FrankRuehl" w:hint="cs"/>
          <w:szCs w:val="22"/>
          <w:rtl/>
        </w:rPr>
        <w:t xml:space="preserve"> </w:t>
      </w:r>
      <w:r w:rsidR="0013701A">
        <w:rPr>
          <w:rFonts w:cs="FrankRuehl"/>
          <w:szCs w:val="22"/>
          <w:rtl/>
        </w:rPr>
        <w:t>–</w:t>
      </w:r>
      <w:r w:rsidR="0013701A">
        <w:rPr>
          <w:rFonts w:cs="FrankRuehl" w:hint="cs"/>
          <w:szCs w:val="22"/>
          <w:rtl/>
        </w:rPr>
        <w:t xml:space="preserve"> תיקון מס' 2 (הוראת שעה) (תיקון מס' 7) (מס' 1999) תשפ"א-2021; תחילתו ביום 4.1.2021.</w:t>
      </w:r>
    </w:p>
    <w:p w:rsidR="006A4A1A" w:rsidRPr="00704874" w:rsidRDefault="000E058B" w:rsidP="006A4A1A">
      <w:pPr>
        <w:pStyle w:val="a5"/>
        <w:spacing w:before="72"/>
        <w:ind w:right="1134"/>
        <w:jc w:val="both"/>
        <w:rPr>
          <w:rFonts w:cs="FrankRuehl" w:hint="cs"/>
          <w:szCs w:val="22"/>
        </w:rPr>
      </w:pPr>
      <w:hyperlink r:id="rId11" w:history="1">
        <w:r w:rsidRPr="000E058B">
          <w:rPr>
            <w:rStyle w:val="Hyperlink"/>
            <w:rFonts w:cs="FrankRuehl" w:hint="cs"/>
            <w:szCs w:val="22"/>
            <w:rtl/>
          </w:rPr>
          <w:t>קובץ המנשרים מס' 251</w:t>
        </w:r>
      </w:hyperlink>
      <w:r>
        <w:rPr>
          <w:rFonts w:cs="FrankRuehl" w:hint="cs"/>
          <w:szCs w:val="22"/>
          <w:rtl/>
        </w:rPr>
        <w:t xml:space="preserve"> מחודש ספטמבר 2019 עמ' 9280 </w:t>
      </w:r>
      <w:r>
        <w:rPr>
          <w:rFonts w:cs="FrankRuehl"/>
          <w:szCs w:val="22"/>
          <w:rtl/>
        </w:rPr>
        <w:t>–</w:t>
      </w:r>
      <w:r>
        <w:rPr>
          <w:rFonts w:cs="FrankRuehl" w:hint="cs"/>
          <w:szCs w:val="22"/>
          <w:rtl/>
        </w:rPr>
        <w:t xml:space="preserve"> תיקון מס' 3 (הוראת שעה) (מס' 1819) תשע"ט-2019; תחילתו ביום 16.7.2019 ותוקפו </w:t>
      </w:r>
      <w:r w:rsidR="00E008CB">
        <w:rPr>
          <w:rFonts w:cs="FrankRuehl" w:hint="cs"/>
          <w:szCs w:val="22"/>
          <w:rtl/>
        </w:rPr>
        <w:t>עד יום 16.7.202</w:t>
      </w:r>
      <w:r w:rsidR="008D6055">
        <w:rPr>
          <w:rFonts w:cs="FrankRuehl" w:hint="cs"/>
          <w:szCs w:val="22"/>
          <w:rtl/>
        </w:rPr>
        <w:t>2</w:t>
      </w:r>
      <w:r>
        <w:rPr>
          <w:rFonts w:cs="FrankRuehl" w:hint="cs"/>
          <w:szCs w:val="22"/>
          <w:rtl/>
        </w:rPr>
        <w:t>.</w:t>
      </w:r>
      <w:r w:rsidR="00C74857">
        <w:rPr>
          <w:rFonts w:cs="FrankRuehl" w:hint="cs"/>
          <w:szCs w:val="22"/>
          <w:rtl/>
        </w:rPr>
        <w:t xml:space="preserve"> תוקן</w:t>
      </w:r>
      <w:r w:rsidR="00E008CB">
        <w:rPr>
          <w:rFonts w:cs="FrankRuehl" w:hint="cs"/>
          <w:szCs w:val="22"/>
          <w:rtl/>
        </w:rPr>
        <w:t xml:space="preserve"> </w:t>
      </w:r>
      <w:hyperlink r:id="rId12" w:history="1">
        <w:r w:rsidR="00E008CB" w:rsidRPr="00002D72">
          <w:rPr>
            <w:rStyle w:val="Hyperlink"/>
            <w:rFonts w:cs="FrankRuehl" w:hint="cs"/>
            <w:szCs w:val="22"/>
            <w:rtl/>
          </w:rPr>
          <w:t>קובץ המנשרים מס' 254</w:t>
        </w:r>
      </w:hyperlink>
      <w:r w:rsidR="00E008CB">
        <w:rPr>
          <w:rFonts w:cs="FrankRuehl" w:hint="cs"/>
          <w:szCs w:val="22"/>
          <w:rtl/>
        </w:rPr>
        <w:t xml:space="preserve"> מחודש אוקטובר 2020 עמ' 10290 –</w:t>
      </w:r>
      <w:r w:rsidR="00C74857">
        <w:rPr>
          <w:rFonts w:cs="FrankRuehl" w:hint="cs"/>
          <w:szCs w:val="22"/>
          <w:rtl/>
        </w:rPr>
        <w:t xml:space="preserve"> תיקון מס' 3 (הוראת שעה) (מס' 1819) (תיקון) (מס' 1925) תש"ף-2020; תחילתו ביום 20.7.2020.</w:t>
      </w:r>
      <w:r w:rsidR="008D6055">
        <w:rPr>
          <w:rFonts w:cs="FrankRuehl" w:hint="cs"/>
          <w:szCs w:val="22"/>
          <w:rtl/>
        </w:rPr>
        <w:t xml:space="preserve"> </w:t>
      </w:r>
      <w:hyperlink r:id="rId13" w:history="1">
        <w:r w:rsidR="000852E9" w:rsidRPr="00726D8C">
          <w:rPr>
            <w:rStyle w:val="Hyperlink"/>
            <w:rFonts w:cs="FrankRuehl" w:hint="cs"/>
            <w:szCs w:val="22"/>
            <w:rtl/>
          </w:rPr>
          <w:t>קובץ המנשרים מס' 257</w:t>
        </w:r>
      </w:hyperlink>
      <w:r w:rsidR="000852E9">
        <w:rPr>
          <w:rFonts w:cs="FrankRuehl" w:hint="cs"/>
          <w:szCs w:val="22"/>
          <w:rtl/>
        </w:rPr>
        <w:t xml:space="preserve"> מחודש אוגוסט 2021 עמ' 11433</w:t>
      </w:r>
      <w:r w:rsidR="008D6055">
        <w:rPr>
          <w:rFonts w:cs="FrankRuehl" w:hint="cs"/>
          <w:szCs w:val="22"/>
          <w:rtl/>
        </w:rPr>
        <w:t xml:space="preserve"> </w:t>
      </w:r>
      <w:r w:rsidR="008D6055">
        <w:rPr>
          <w:rFonts w:cs="FrankRuehl"/>
          <w:szCs w:val="22"/>
          <w:rtl/>
        </w:rPr>
        <w:t>–</w:t>
      </w:r>
      <w:r w:rsidR="008D6055">
        <w:rPr>
          <w:rFonts w:cs="FrankRuehl" w:hint="cs"/>
          <w:szCs w:val="22"/>
          <w:rtl/>
        </w:rPr>
        <w:t xml:space="preserve"> תיקון מס' 3 (הוראת שעה) (מס' 1819) (תיקון מס' 2) (מס' 20</w:t>
      </w:r>
      <w:r w:rsidR="000852E9">
        <w:rPr>
          <w:rFonts w:cs="FrankRuehl" w:hint="cs"/>
          <w:szCs w:val="22"/>
          <w:rtl/>
        </w:rPr>
        <w:t>5</w:t>
      </w:r>
      <w:r w:rsidR="008D6055">
        <w:rPr>
          <w:rFonts w:cs="FrankRuehl" w:hint="cs"/>
          <w:szCs w:val="22"/>
          <w:rtl/>
        </w:rPr>
        <w:t>9) תשפ"א-2021; תחילתו ביום 15.6.2021.</w:t>
      </w:r>
      <w:r w:rsidR="00D66F91">
        <w:rPr>
          <w:rFonts w:cs="FrankRuehl" w:hint="cs"/>
          <w:szCs w:val="22"/>
          <w:rtl/>
        </w:rPr>
        <w:t xml:space="preserve"> </w:t>
      </w:r>
      <w:hyperlink r:id="rId14" w:history="1">
        <w:r w:rsidR="001309BB" w:rsidRPr="006A4A1A">
          <w:rPr>
            <w:rStyle w:val="Hyperlink"/>
            <w:rFonts w:cs="FrankRuehl" w:hint="cs"/>
            <w:szCs w:val="22"/>
            <w:rtl/>
          </w:rPr>
          <w:t>קובץ המנשרים מס' 262</w:t>
        </w:r>
      </w:hyperlink>
      <w:r w:rsidR="001309BB">
        <w:rPr>
          <w:rFonts w:cs="FrankRuehl" w:hint="cs"/>
          <w:szCs w:val="22"/>
          <w:rtl/>
        </w:rPr>
        <w:t xml:space="preserve"> מחודש יוני 2022 עמ' 12266</w:t>
      </w:r>
      <w:r w:rsidR="00D66F91">
        <w:rPr>
          <w:rFonts w:cs="FrankRuehl" w:hint="cs"/>
          <w:szCs w:val="22"/>
          <w:rtl/>
        </w:rPr>
        <w:t xml:space="preserve"> </w:t>
      </w:r>
      <w:r w:rsidR="00D66F91">
        <w:rPr>
          <w:rFonts w:cs="FrankRuehl"/>
          <w:szCs w:val="22"/>
          <w:rtl/>
        </w:rPr>
        <w:t>–</w:t>
      </w:r>
      <w:r w:rsidR="00D66F91">
        <w:rPr>
          <w:rFonts w:cs="FrankRuehl" w:hint="cs"/>
          <w:szCs w:val="22"/>
          <w:rtl/>
        </w:rPr>
        <w:t xml:space="preserve"> תיקון מס' 3 (הוראת שעה) (מס' 1819) (תיקון מס' 3) (מס' 2125) תשפ"ב-2022; תחילתו ביום 12.6.2022.</w:t>
      </w:r>
    </w:p>
  </w:footnote>
  <w:footnote w:id="2">
    <w:p w:rsidR="00D25E4D" w:rsidRDefault="00D25E4D" w:rsidP="00D25E4D">
      <w:pPr>
        <w:pStyle w:val="a5"/>
        <w:spacing w:before="72"/>
        <w:ind w:right="1134"/>
        <w:jc w:val="both"/>
        <w:rPr>
          <w:rFonts w:cs="FrankRuehl"/>
          <w:szCs w:val="22"/>
          <w:rtl/>
        </w:rPr>
      </w:pPr>
      <w:r>
        <w:rPr>
          <w:rStyle w:val="a6"/>
        </w:rPr>
        <w:footnoteRef/>
      </w:r>
      <w:r>
        <w:rPr>
          <w:rtl/>
        </w:rPr>
        <w:t xml:space="preserve"> </w:t>
      </w:r>
      <w:r>
        <w:rPr>
          <w:rFonts w:cs="FrankRuehl" w:hint="cs"/>
          <w:szCs w:val="22"/>
          <w:rtl/>
        </w:rPr>
        <w:t xml:space="preserve">לוח האגרות </w:t>
      </w:r>
      <w:r w:rsidRPr="00A947C3">
        <w:rPr>
          <w:rFonts w:cs="FrankRuehl" w:hint="cs"/>
          <w:szCs w:val="22"/>
          <w:rtl/>
        </w:rPr>
        <w:t xml:space="preserve">תוקן </w:t>
      </w:r>
      <w:hyperlink r:id="rId15" w:history="1">
        <w:r w:rsidRPr="003045DD">
          <w:rPr>
            <w:rStyle w:val="Hyperlink"/>
            <w:rFonts w:cs="FrankRuehl" w:hint="cs"/>
            <w:szCs w:val="22"/>
            <w:rtl/>
          </w:rPr>
          <w:t>קובץ המנשרים מס' 31</w:t>
        </w:r>
      </w:hyperlink>
      <w:r>
        <w:rPr>
          <w:rFonts w:cs="FrankRuehl" w:hint="cs"/>
          <w:szCs w:val="22"/>
          <w:rtl/>
        </w:rPr>
        <w:t xml:space="preserve"> מיום 1.3.1973 עמ' 1226 </w:t>
      </w:r>
      <w:r>
        <w:rPr>
          <w:rFonts w:cs="FrankRuehl"/>
          <w:szCs w:val="22"/>
          <w:rtl/>
        </w:rPr>
        <w:t>–</w:t>
      </w:r>
      <w:r>
        <w:rPr>
          <w:rFonts w:cs="FrankRuehl" w:hint="cs"/>
          <w:szCs w:val="22"/>
          <w:rtl/>
        </w:rPr>
        <w:t xml:space="preserve"> תיקון (מס' </w:t>
      </w:r>
      <w:r w:rsidRPr="003045DD">
        <w:rPr>
          <w:rFonts w:cs="FrankRuehl" w:hint="cs"/>
          <w:szCs w:val="22"/>
          <w:rtl/>
        </w:rPr>
        <w:t>505</w:t>
      </w:r>
      <w:r>
        <w:rPr>
          <w:rFonts w:cs="FrankRuehl" w:hint="cs"/>
          <w:szCs w:val="22"/>
          <w:rtl/>
        </w:rPr>
        <w:t>) תשל"ג-1972; תחילתו ביום 1.1.1973. תוקן בתיקון מס' 3.</w:t>
      </w:r>
    </w:p>
    <w:p w:rsidR="00D25E4D" w:rsidRDefault="00D25E4D" w:rsidP="00D25E4D">
      <w:pPr>
        <w:pStyle w:val="a5"/>
        <w:spacing w:before="72"/>
        <w:ind w:right="1134"/>
        <w:jc w:val="both"/>
        <w:rPr>
          <w:rFonts w:cs="FrankRuehl"/>
          <w:szCs w:val="22"/>
          <w:rtl/>
        </w:rPr>
      </w:pPr>
      <w:hyperlink r:id="rId16" w:history="1">
        <w:r w:rsidRPr="00A947C3">
          <w:rPr>
            <w:rStyle w:val="Hyperlink"/>
            <w:rFonts w:cs="FrankRuehl" w:hint="cs"/>
            <w:szCs w:val="22"/>
            <w:rtl/>
          </w:rPr>
          <w:t>קובץ המנשרים מס' 37</w:t>
        </w:r>
      </w:hyperlink>
      <w:r w:rsidRPr="00A947C3">
        <w:rPr>
          <w:rFonts w:cs="FrankRuehl" w:hint="cs"/>
          <w:szCs w:val="22"/>
          <w:rtl/>
        </w:rPr>
        <w:t xml:space="preserve"> מיום 1.9.1976 עמ' 48 </w:t>
      </w:r>
      <w:r w:rsidRPr="00A947C3">
        <w:rPr>
          <w:rFonts w:cs="FrankRuehl"/>
          <w:szCs w:val="22"/>
          <w:rtl/>
        </w:rPr>
        <w:t>–</w:t>
      </w:r>
      <w:r w:rsidRPr="00A947C3">
        <w:rPr>
          <w:rFonts w:cs="FrankRuehl" w:hint="cs"/>
          <w:szCs w:val="22"/>
          <w:rtl/>
        </w:rPr>
        <w:t xml:space="preserve"> תיקון מס' 1 (מס' 623) תשל"ו-1975; תחילתו ביום 30.10.1975.</w:t>
      </w:r>
      <w:r>
        <w:rPr>
          <w:rFonts w:cs="FrankRuehl" w:hint="cs"/>
          <w:szCs w:val="22"/>
          <w:rtl/>
        </w:rPr>
        <w:t xml:space="preserve"> בוטל בתיקון מס' 3; תחילתו ביום 1.2.1977.</w:t>
      </w:r>
    </w:p>
    <w:p w:rsidR="00D25E4D" w:rsidRDefault="00D25E4D" w:rsidP="00D25E4D">
      <w:pPr>
        <w:pStyle w:val="a5"/>
        <w:spacing w:before="72"/>
        <w:ind w:right="1134"/>
        <w:jc w:val="both"/>
        <w:rPr>
          <w:rFonts w:cs="FrankRuehl"/>
          <w:szCs w:val="22"/>
          <w:rtl/>
        </w:rPr>
      </w:pPr>
      <w:hyperlink r:id="rId17" w:history="1">
        <w:r w:rsidRPr="00A947C3">
          <w:rPr>
            <w:rStyle w:val="Hyperlink"/>
            <w:rFonts w:cs="FrankRuehl" w:hint="cs"/>
            <w:szCs w:val="22"/>
            <w:rtl/>
          </w:rPr>
          <w:t>קובץ המנשרים מס' 37</w:t>
        </w:r>
      </w:hyperlink>
      <w:r w:rsidRPr="00A947C3">
        <w:rPr>
          <w:rFonts w:cs="FrankRuehl" w:hint="cs"/>
          <w:szCs w:val="22"/>
          <w:rtl/>
        </w:rPr>
        <w:t xml:space="preserve"> מיום 1.9.1976 עמ' </w:t>
      </w:r>
      <w:r>
        <w:rPr>
          <w:rFonts w:cs="FrankRuehl" w:hint="cs"/>
          <w:szCs w:val="22"/>
          <w:rtl/>
        </w:rPr>
        <w:t>50</w:t>
      </w:r>
      <w:r w:rsidRPr="00A947C3">
        <w:rPr>
          <w:rFonts w:cs="FrankRuehl" w:hint="cs"/>
          <w:szCs w:val="22"/>
          <w:rtl/>
        </w:rPr>
        <w:t xml:space="preserve"> </w:t>
      </w:r>
      <w:r w:rsidRPr="00A947C3">
        <w:rPr>
          <w:rFonts w:cs="FrankRuehl"/>
          <w:szCs w:val="22"/>
          <w:rtl/>
        </w:rPr>
        <w:t>–</w:t>
      </w:r>
      <w:r w:rsidRPr="00A947C3">
        <w:rPr>
          <w:rFonts w:cs="FrankRuehl" w:hint="cs"/>
          <w:szCs w:val="22"/>
          <w:rtl/>
        </w:rPr>
        <w:t xml:space="preserve"> תיקון מס' </w:t>
      </w:r>
      <w:r>
        <w:rPr>
          <w:rFonts w:cs="FrankRuehl" w:hint="cs"/>
          <w:szCs w:val="22"/>
          <w:rtl/>
        </w:rPr>
        <w:t>2</w:t>
      </w:r>
      <w:r w:rsidRPr="00A947C3">
        <w:rPr>
          <w:rFonts w:cs="FrankRuehl" w:hint="cs"/>
          <w:szCs w:val="22"/>
          <w:rtl/>
        </w:rPr>
        <w:t xml:space="preserve"> (מס' 62</w:t>
      </w:r>
      <w:r>
        <w:rPr>
          <w:rFonts w:cs="FrankRuehl" w:hint="cs"/>
          <w:szCs w:val="22"/>
          <w:rtl/>
        </w:rPr>
        <w:t>5</w:t>
      </w:r>
      <w:r w:rsidRPr="00A947C3">
        <w:rPr>
          <w:rFonts w:cs="FrankRuehl" w:hint="cs"/>
          <w:szCs w:val="22"/>
          <w:rtl/>
        </w:rPr>
        <w:t xml:space="preserve">) תשל"ו-1975; תחילתו ביום </w:t>
      </w:r>
      <w:r>
        <w:rPr>
          <w:rFonts w:cs="FrankRuehl" w:hint="cs"/>
          <w:szCs w:val="22"/>
          <w:rtl/>
        </w:rPr>
        <w:t>24.11</w:t>
      </w:r>
      <w:r w:rsidRPr="00A947C3">
        <w:rPr>
          <w:rFonts w:cs="FrankRuehl" w:hint="cs"/>
          <w:szCs w:val="22"/>
          <w:rtl/>
        </w:rPr>
        <w:t>.1975.</w:t>
      </w:r>
      <w:r>
        <w:rPr>
          <w:rFonts w:cs="FrankRuehl" w:hint="cs"/>
          <w:szCs w:val="22"/>
          <w:rtl/>
        </w:rPr>
        <w:t xml:space="preserve"> בוטל בתיקון מס' 3; תחילתו ביום 1.2.1977.</w:t>
      </w:r>
    </w:p>
    <w:p w:rsidR="00D25E4D" w:rsidRPr="00704874" w:rsidRDefault="00D25E4D" w:rsidP="00D25E4D">
      <w:pPr>
        <w:pStyle w:val="a5"/>
        <w:spacing w:before="72"/>
        <w:ind w:right="1134"/>
        <w:jc w:val="both"/>
        <w:rPr>
          <w:rFonts w:cs="FrankRuehl"/>
          <w:szCs w:val="22"/>
          <w:rtl/>
        </w:rPr>
      </w:pPr>
      <w:hyperlink r:id="rId18" w:history="1">
        <w:r w:rsidRPr="00704874">
          <w:rPr>
            <w:rStyle w:val="Hyperlink"/>
            <w:rFonts w:cs="FrankRuehl" w:hint="cs"/>
            <w:szCs w:val="22"/>
            <w:rtl/>
          </w:rPr>
          <w:t>קובץ המנשרים מס' 40</w:t>
        </w:r>
      </w:hyperlink>
      <w:r>
        <w:rPr>
          <w:rFonts w:cs="FrankRuehl" w:hint="cs"/>
          <w:szCs w:val="22"/>
          <w:rtl/>
        </w:rPr>
        <w:t xml:space="preserve"> מיום 15.12.1977 עמ' 58 </w:t>
      </w:r>
      <w:r>
        <w:rPr>
          <w:rFonts w:cs="FrankRuehl"/>
          <w:szCs w:val="22"/>
          <w:rtl/>
        </w:rPr>
        <w:t>–</w:t>
      </w:r>
      <w:r>
        <w:rPr>
          <w:rFonts w:cs="FrankRuehl" w:hint="cs"/>
          <w:szCs w:val="22"/>
          <w:rtl/>
        </w:rPr>
        <w:t xml:space="preserve"> תיקון מס' 3 (מס' 693) תשל"ז-1977; תחילתו ביום 1.2.1977.</w:t>
      </w:r>
      <w:r w:rsidRPr="00704874">
        <w:rPr>
          <w:rFonts w:cs="FrankRuehl" w:hint="cs"/>
          <w:szCs w:val="22"/>
          <w:rtl/>
        </w:rPr>
        <w:t xml:space="preserve"> תוקן בתיקון מס' 4.</w:t>
      </w:r>
    </w:p>
    <w:p w:rsidR="00D25E4D" w:rsidRDefault="00D25E4D" w:rsidP="00D25E4D">
      <w:pPr>
        <w:pStyle w:val="a5"/>
        <w:spacing w:before="72"/>
        <w:ind w:right="1134"/>
        <w:jc w:val="both"/>
        <w:rPr>
          <w:rFonts w:cs="FrankRuehl"/>
          <w:szCs w:val="22"/>
          <w:rtl/>
        </w:rPr>
      </w:pPr>
      <w:hyperlink r:id="rId19" w:history="1">
        <w:r w:rsidRPr="00704874">
          <w:rPr>
            <w:rStyle w:val="Hyperlink"/>
            <w:rFonts w:cs="FrankRuehl" w:hint="cs"/>
            <w:szCs w:val="22"/>
            <w:rtl/>
          </w:rPr>
          <w:t>קובץ המנשרים מס' 42</w:t>
        </w:r>
      </w:hyperlink>
      <w:r w:rsidRPr="00704874">
        <w:rPr>
          <w:rFonts w:cs="FrankRuehl" w:hint="cs"/>
          <w:szCs w:val="22"/>
          <w:rtl/>
        </w:rPr>
        <w:t xml:space="preserve"> מיום </w:t>
      </w:r>
      <w:r>
        <w:rPr>
          <w:rFonts w:cs="FrankRuehl" w:hint="cs"/>
          <w:szCs w:val="22"/>
          <w:rtl/>
        </w:rPr>
        <w:t xml:space="preserve">25.5.1978 עמ' 454 </w:t>
      </w:r>
      <w:r>
        <w:rPr>
          <w:rFonts w:cs="FrankRuehl"/>
          <w:szCs w:val="22"/>
          <w:rtl/>
        </w:rPr>
        <w:t>–</w:t>
      </w:r>
      <w:r>
        <w:rPr>
          <w:rFonts w:cs="FrankRuehl" w:hint="cs"/>
          <w:szCs w:val="22"/>
          <w:rtl/>
        </w:rPr>
        <w:t xml:space="preserve"> תיקון מס' 4 (מס' 760) תשל"ח-1978; תחילתו ביום 25.5.1978. תוקן בתיקון מס' 6.</w:t>
      </w:r>
    </w:p>
    <w:p w:rsidR="00D25E4D" w:rsidRDefault="00D25E4D" w:rsidP="00D25E4D">
      <w:pPr>
        <w:pStyle w:val="a5"/>
        <w:spacing w:before="72"/>
        <w:ind w:right="1134"/>
        <w:jc w:val="both"/>
        <w:rPr>
          <w:rFonts w:cs="FrankRuehl"/>
          <w:szCs w:val="22"/>
          <w:rtl/>
        </w:rPr>
      </w:pPr>
      <w:hyperlink r:id="rId20" w:history="1">
        <w:r w:rsidRPr="0057358A">
          <w:rPr>
            <w:rStyle w:val="Hyperlink"/>
            <w:rFonts w:cs="FrankRuehl" w:hint="cs"/>
            <w:szCs w:val="22"/>
            <w:rtl/>
          </w:rPr>
          <w:t>קובץ המנשרים מס' 45</w:t>
        </w:r>
      </w:hyperlink>
      <w:r>
        <w:rPr>
          <w:rFonts w:cs="FrankRuehl" w:hint="cs"/>
          <w:szCs w:val="22"/>
          <w:rtl/>
        </w:rPr>
        <w:t xml:space="preserve"> מיום 24.9.1980 עמ' 182 </w:t>
      </w:r>
      <w:r>
        <w:rPr>
          <w:rFonts w:cs="FrankRuehl"/>
          <w:szCs w:val="22"/>
          <w:rtl/>
        </w:rPr>
        <w:t>–</w:t>
      </w:r>
      <w:r>
        <w:rPr>
          <w:rFonts w:cs="FrankRuehl" w:hint="cs"/>
          <w:szCs w:val="22"/>
          <w:rtl/>
        </w:rPr>
        <w:t xml:space="preserve"> תיקון מס' 5 (מס' 804) תשל"ט-1979; תחילתו ביום 4.9.1979.</w:t>
      </w:r>
    </w:p>
    <w:p w:rsidR="00D25E4D" w:rsidRDefault="00D25E4D" w:rsidP="00D25E4D">
      <w:pPr>
        <w:pStyle w:val="a5"/>
        <w:spacing w:before="72"/>
        <w:ind w:right="1134"/>
        <w:jc w:val="both"/>
        <w:rPr>
          <w:rFonts w:cs="FrankRuehl"/>
          <w:szCs w:val="22"/>
          <w:rtl/>
        </w:rPr>
      </w:pPr>
      <w:hyperlink r:id="rId21" w:history="1">
        <w:r w:rsidRPr="0057358A">
          <w:rPr>
            <w:rStyle w:val="Hyperlink"/>
            <w:rFonts w:cs="FrankRuehl" w:hint="cs"/>
            <w:szCs w:val="22"/>
            <w:rtl/>
          </w:rPr>
          <w:t>קובץ המנשרים מס' 45</w:t>
        </w:r>
      </w:hyperlink>
      <w:r>
        <w:rPr>
          <w:rFonts w:cs="FrankRuehl" w:hint="cs"/>
          <w:szCs w:val="22"/>
          <w:rtl/>
        </w:rPr>
        <w:t xml:space="preserve"> מיום 24.9.1980 עמ' 190 </w:t>
      </w:r>
      <w:r>
        <w:rPr>
          <w:rFonts w:cs="FrankRuehl"/>
          <w:szCs w:val="22"/>
          <w:rtl/>
        </w:rPr>
        <w:t>–</w:t>
      </w:r>
      <w:r>
        <w:rPr>
          <w:rFonts w:cs="FrankRuehl" w:hint="cs"/>
          <w:szCs w:val="22"/>
          <w:rtl/>
        </w:rPr>
        <w:t xml:space="preserve"> תיקון מס' 6 (מס' 805) תשל"ט-1979; תחילתו ביום 11.9.1979. תוקן בתיקון מס' 7.</w:t>
      </w:r>
    </w:p>
    <w:p w:rsidR="00D25E4D" w:rsidRDefault="00D25E4D" w:rsidP="00D25E4D">
      <w:pPr>
        <w:pStyle w:val="a5"/>
        <w:spacing w:before="72"/>
        <w:ind w:right="1134"/>
        <w:jc w:val="both"/>
        <w:rPr>
          <w:rFonts w:cs="FrankRuehl"/>
          <w:szCs w:val="22"/>
          <w:rtl/>
        </w:rPr>
      </w:pPr>
      <w:hyperlink r:id="rId22" w:history="1">
        <w:r w:rsidRPr="0057358A">
          <w:rPr>
            <w:rStyle w:val="Hyperlink"/>
            <w:rFonts w:cs="FrankRuehl" w:hint="cs"/>
            <w:szCs w:val="22"/>
            <w:rtl/>
          </w:rPr>
          <w:t>קובץ המנשרים מס' 46</w:t>
        </w:r>
      </w:hyperlink>
      <w:r>
        <w:rPr>
          <w:rFonts w:cs="FrankRuehl" w:hint="cs"/>
          <w:szCs w:val="22"/>
          <w:rtl/>
        </w:rPr>
        <w:t xml:space="preserve"> מיום 31.8.1981 עמ' 310 </w:t>
      </w:r>
      <w:r>
        <w:rPr>
          <w:rFonts w:cs="FrankRuehl"/>
          <w:szCs w:val="22"/>
          <w:rtl/>
        </w:rPr>
        <w:t>–</w:t>
      </w:r>
      <w:r>
        <w:rPr>
          <w:rFonts w:cs="FrankRuehl" w:hint="cs"/>
          <w:szCs w:val="22"/>
          <w:rtl/>
        </w:rPr>
        <w:t xml:space="preserve"> תיקון מס' 7 (מס' 828) תש"ם-1980; תחילתו ביום 19.3.1980. תוקן בתיקון מס' 10.</w:t>
      </w:r>
    </w:p>
    <w:p w:rsidR="00D25E4D" w:rsidRDefault="00D25E4D" w:rsidP="00D25E4D">
      <w:pPr>
        <w:pStyle w:val="a5"/>
        <w:spacing w:before="72"/>
        <w:ind w:right="1134"/>
        <w:jc w:val="both"/>
        <w:rPr>
          <w:rFonts w:cs="FrankRuehl"/>
          <w:szCs w:val="22"/>
          <w:rtl/>
        </w:rPr>
      </w:pPr>
      <w:hyperlink r:id="rId23" w:history="1">
        <w:r w:rsidRPr="0057358A">
          <w:rPr>
            <w:rStyle w:val="Hyperlink"/>
            <w:rFonts w:cs="FrankRuehl" w:hint="cs"/>
            <w:szCs w:val="22"/>
            <w:rtl/>
          </w:rPr>
          <w:t>קובץ המנשרים מס' 47</w:t>
        </w:r>
      </w:hyperlink>
      <w:r>
        <w:rPr>
          <w:rFonts w:cs="FrankRuehl" w:hint="cs"/>
          <w:szCs w:val="22"/>
          <w:rtl/>
        </w:rPr>
        <w:t xml:space="preserve"> מיום 30.4.1982 עמ' 446 </w:t>
      </w:r>
      <w:r>
        <w:rPr>
          <w:rFonts w:cs="FrankRuehl"/>
          <w:szCs w:val="22"/>
          <w:rtl/>
        </w:rPr>
        <w:t>–</w:t>
      </w:r>
      <w:r>
        <w:rPr>
          <w:rFonts w:cs="FrankRuehl" w:hint="cs"/>
          <w:szCs w:val="22"/>
          <w:rtl/>
        </w:rPr>
        <w:t xml:space="preserve"> תיקון מס' 8 (מס' 846) תש"ם-1980; תחילתו ביום 26.5.1980.</w:t>
      </w:r>
    </w:p>
    <w:p w:rsidR="00D25E4D" w:rsidRDefault="00D25E4D" w:rsidP="00D25E4D">
      <w:pPr>
        <w:pStyle w:val="a5"/>
        <w:spacing w:before="72"/>
        <w:ind w:right="1134"/>
        <w:jc w:val="both"/>
        <w:rPr>
          <w:rFonts w:cs="FrankRuehl"/>
          <w:szCs w:val="22"/>
          <w:rtl/>
        </w:rPr>
      </w:pPr>
      <w:hyperlink r:id="rId24" w:history="1">
        <w:r w:rsidRPr="002B325A">
          <w:rPr>
            <w:rStyle w:val="Hyperlink"/>
            <w:rFonts w:cs="FrankRuehl" w:hint="cs"/>
            <w:szCs w:val="22"/>
            <w:rtl/>
          </w:rPr>
          <w:t>קובץ המנשרים מס' 48</w:t>
        </w:r>
      </w:hyperlink>
      <w:r>
        <w:rPr>
          <w:rFonts w:cs="FrankRuehl" w:hint="cs"/>
          <w:szCs w:val="22"/>
          <w:rtl/>
        </w:rPr>
        <w:t xml:space="preserve"> מיום 30.6.1982 עמ' 704 </w:t>
      </w:r>
      <w:r>
        <w:rPr>
          <w:rFonts w:cs="FrankRuehl"/>
          <w:szCs w:val="22"/>
          <w:rtl/>
        </w:rPr>
        <w:t>–</w:t>
      </w:r>
      <w:r>
        <w:rPr>
          <w:rFonts w:cs="FrankRuehl" w:hint="cs"/>
          <w:szCs w:val="22"/>
          <w:rtl/>
        </w:rPr>
        <w:t xml:space="preserve"> תיקון מס' 9 (מס' 858) תש"ם-1980; תחילתו ביום 1.8.1980.</w:t>
      </w:r>
    </w:p>
    <w:p w:rsidR="00D25E4D" w:rsidRDefault="00D25E4D" w:rsidP="00D25E4D">
      <w:pPr>
        <w:pStyle w:val="a5"/>
        <w:spacing w:before="72"/>
        <w:ind w:right="1134"/>
        <w:jc w:val="both"/>
        <w:rPr>
          <w:rFonts w:cs="FrankRuehl"/>
          <w:szCs w:val="22"/>
          <w:rtl/>
        </w:rPr>
      </w:pPr>
      <w:hyperlink r:id="rId25" w:history="1">
        <w:r w:rsidRPr="002B325A">
          <w:rPr>
            <w:rStyle w:val="Hyperlink"/>
            <w:rFonts w:cs="FrankRuehl" w:hint="cs"/>
            <w:szCs w:val="22"/>
            <w:rtl/>
          </w:rPr>
          <w:t>קובץ המנשרים מס' 48</w:t>
        </w:r>
      </w:hyperlink>
      <w:r>
        <w:rPr>
          <w:rFonts w:cs="FrankRuehl" w:hint="cs"/>
          <w:szCs w:val="22"/>
          <w:rtl/>
        </w:rPr>
        <w:t xml:space="preserve"> מיום 30.6.1982 עמ' 762 </w:t>
      </w:r>
      <w:r>
        <w:rPr>
          <w:rFonts w:cs="FrankRuehl"/>
          <w:szCs w:val="22"/>
          <w:rtl/>
        </w:rPr>
        <w:t>–</w:t>
      </w:r>
      <w:r>
        <w:rPr>
          <w:rFonts w:cs="FrankRuehl" w:hint="cs"/>
          <w:szCs w:val="22"/>
          <w:rtl/>
        </w:rPr>
        <w:t xml:space="preserve"> תיקון מס' 10 (מס' 875) תשמ"א-1980; תחילתו ביום 1.10.1980.</w:t>
      </w:r>
    </w:p>
    <w:p w:rsidR="00D25E4D" w:rsidRDefault="00D25E4D" w:rsidP="00D25E4D">
      <w:pPr>
        <w:pStyle w:val="a5"/>
        <w:spacing w:before="72"/>
        <w:ind w:right="1134"/>
        <w:jc w:val="both"/>
        <w:rPr>
          <w:rFonts w:cs="FrankRuehl"/>
          <w:szCs w:val="22"/>
          <w:rtl/>
        </w:rPr>
      </w:pPr>
      <w:hyperlink r:id="rId26" w:history="1">
        <w:r w:rsidRPr="002B325A">
          <w:rPr>
            <w:rStyle w:val="Hyperlink"/>
            <w:rFonts w:cs="FrankRuehl" w:hint="cs"/>
            <w:szCs w:val="22"/>
            <w:rtl/>
          </w:rPr>
          <w:t>קובץ המנשרים מס' 48</w:t>
        </w:r>
      </w:hyperlink>
      <w:r>
        <w:rPr>
          <w:rFonts w:cs="FrankRuehl" w:hint="cs"/>
          <w:szCs w:val="22"/>
          <w:rtl/>
        </w:rPr>
        <w:t xml:space="preserve"> מיום 30.6.1982 עמ' 862 </w:t>
      </w:r>
      <w:r>
        <w:rPr>
          <w:rFonts w:cs="FrankRuehl"/>
          <w:szCs w:val="22"/>
          <w:rtl/>
        </w:rPr>
        <w:t>–</w:t>
      </w:r>
      <w:r>
        <w:rPr>
          <w:rFonts w:cs="FrankRuehl" w:hint="cs"/>
          <w:szCs w:val="22"/>
          <w:rtl/>
        </w:rPr>
        <w:t xml:space="preserve"> תיקון מס' 11 (מס' 891) תשמ"א-1981; תחילתו ביום 1.2.1981.</w:t>
      </w:r>
    </w:p>
    <w:p w:rsidR="00D25E4D" w:rsidRDefault="00D25E4D" w:rsidP="00D25E4D">
      <w:pPr>
        <w:pStyle w:val="a5"/>
        <w:spacing w:before="72"/>
        <w:ind w:right="1134"/>
        <w:jc w:val="both"/>
        <w:rPr>
          <w:rFonts w:cs="FrankRuehl"/>
          <w:szCs w:val="22"/>
          <w:rtl/>
        </w:rPr>
      </w:pPr>
      <w:hyperlink r:id="rId27" w:history="1">
        <w:r w:rsidRPr="00753F04">
          <w:rPr>
            <w:rStyle w:val="Hyperlink"/>
            <w:rFonts w:cs="FrankRuehl" w:hint="cs"/>
            <w:szCs w:val="22"/>
            <w:rtl/>
          </w:rPr>
          <w:t>קובץ המנשרים מס' 51</w:t>
        </w:r>
      </w:hyperlink>
      <w:r>
        <w:rPr>
          <w:rFonts w:cs="FrankRuehl" w:hint="cs"/>
          <w:szCs w:val="22"/>
          <w:rtl/>
        </w:rPr>
        <w:t xml:space="preserve"> מיום 22.12.1982 עמ' 50 </w:t>
      </w:r>
      <w:r>
        <w:rPr>
          <w:rFonts w:cs="FrankRuehl"/>
          <w:szCs w:val="22"/>
          <w:rtl/>
        </w:rPr>
        <w:t>–</w:t>
      </w:r>
      <w:r>
        <w:rPr>
          <w:rFonts w:cs="FrankRuehl" w:hint="cs"/>
          <w:szCs w:val="22"/>
          <w:rtl/>
        </w:rPr>
        <w:t xml:space="preserve"> תיקון מס' 12 (מס' 944א) תשמ"ב-1981; תחילתו ביום 27.10.1981.</w:t>
      </w:r>
    </w:p>
    <w:p w:rsidR="00D25E4D" w:rsidRDefault="00D25E4D" w:rsidP="00D25E4D">
      <w:pPr>
        <w:pStyle w:val="a5"/>
        <w:spacing w:before="72"/>
        <w:ind w:right="1134"/>
        <w:jc w:val="both"/>
        <w:rPr>
          <w:rFonts w:cs="FrankRuehl"/>
          <w:szCs w:val="22"/>
          <w:rtl/>
        </w:rPr>
      </w:pPr>
      <w:hyperlink r:id="rId28" w:history="1">
        <w:r w:rsidRPr="00753F04">
          <w:rPr>
            <w:rStyle w:val="Hyperlink"/>
            <w:rFonts w:cs="FrankRuehl" w:hint="cs"/>
            <w:szCs w:val="22"/>
            <w:rtl/>
          </w:rPr>
          <w:t>קובץ המנשרים מס' 55</w:t>
        </w:r>
      </w:hyperlink>
      <w:r>
        <w:rPr>
          <w:rFonts w:cs="FrankRuehl" w:hint="cs"/>
          <w:szCs w:val="22"/>
          <w:rtl/>
        </w:rPr>
        <w:t xml:space="preserve"> מיום 5.5.1983 עמ' 118 </w:t>
      </w:r>
      <w:r>
        <w:rPr>
          <w:rFonts w:cs="FrankRuehl"/>
          <w:szCs w:val="22"/>
          <w:rtl/>
        </w:rPr>
        <w:t>–</w:t>
      </w:r>
      <w:r>
        <w:rPr>
          <w:rFonts w:cs="FrankRuehl" w:hint="cs"/>
          <w:szCs w:val="22"/>
          <w:rtl/>
        </w:rPr>
        <w:t xml:space="preserve"> תיקון מס' 13 (מס' 991) תשמ"ב-1982; תחילתו ביום 3.5.1982.</w:t>
      </w:r>
    </w:p>
    <w:p w:rsidR="00D25E4D" w:rsidRDefault="00D25E4D" w:rsidP="00D25E4D">
      <w:pPr>
        <w:pStyle w:val="a5"/>
        <w:spacing w:before="72"/>
        <w:ind w:right="1134"/>
        <w:jc w:val="both"/>
        <w:rPr>
          <w:rFonts w:hint="cs"/>
        </w:rPr>
      </w:pPr>
      <w:hyperlink r:id="rId29" w:history="1">
        <w:r w:rsidRPr="005C0972">
          <w:rPr>
            <w:rStyle w:val="Hyperlink"/>
            <w:rFonts w:cs="FrankRuehl" w:hint="cs"/>
            <w:szCs w:val="22"/>
            <w:rtl/>
          </w:rPr>
          <w:t>קובץ המנשרים מס' 56</w:t>
        </w:r>
      </w:hyperlink>
      <w:r>
        <w:rPr>
          <w:rFonts w:cs="FrankRuehl" w:hint="cs"/>
          <w:szCs w:val="22"/>
          <w:rtl/>
        </w:rPr>
        <w:t xml:space="preserve"> מיום 5.5.1983 עמ' 58 </w:t>
      </w:r>
      <w:r>
        <w:rPr>
          <w:rFonts w:cs="FrankRuehl"/>
          <w:szCs w:val="22"/>
          <w:rtl/>
        </w:rPr>
        <w:t>–</w:t>
      </w:r>
      <w:r>
        <w:rPr>
          <w:rFonts w:cs="FrankRuehl" w:hint="cs"/>
          <w:szCs w:val="22"/>
          <w:rtl/>
        </w:rPr>
        <w:t xml:space="preserve"> תיקון מס' 14 (מס' 1009) תשמ"ב-1982; תחילתו ביום 15.6.1982.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2073C" w:rsidRDefault="0012073C">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rsidR="0012073C" w:rsidRDefault="0012073C">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12073C" w:rsidRDefault="0012073C">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2073C" w:rsidRDefault="002D5371" w:rsidP="001F369B">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 xml:space="preserve">צו בדבר </w:t>
    </w:r>
    <w:r w:rsidR="003C5EC1">
      <w:rPr>
        <w:rFonts w:hAnsi="FrankRuehl" w:cs="FrankRuehl" w:hint="cs"/>
        <w:color w:val="000000"/>
        <w:sz w:val="28"/>
        <w:szCs w:val="28"/>
        <w:rtl/>
      </w:rPr>
      <w:t>חוק אגרות רישום מקרקעין</w:t>
    </w:r>
    <w:r>
      <w:rPr>
        <w:rFonts w:hAnsi="FrankRuehl" w:cs="FrankRuehl" w:hint="cs"/>
        <w:color w:val="000000"/>
        <w:sz w:val="28"/>
        <w:szCs w:val="28"/>
        <w:rtl/>
      </w:rPr>
      <w:t xml:space="preserve"> (יהודה והשומרון) (מס' 1018), תשמ"ב-1982</w:t>
    </w:r>
  </w:p>
  <w:p w:rsidR="0012073C" w:rsidRDefault="0012073C">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12073C" w:rsidRDefault="0012073C">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16116191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E5667"/>
    <w:rsid w:val="00002D72"/>
    <w:rsid w:val="00026227"/>
    <w:rsid w:val="000528D8"/>
    <w:rsid w:val="000852E9"/>
    <w:rsid w:val="00085CC5"/>
    <w:rsid w:val="00086049"/>
    <w:rsid w:val="000931D6"/>
    <w:rsid w:val="00094177"/>
    <w:rsid w:val="000C224A"/>
    <w:rsid w:val="000E058B"/>
    <w:rsid w:val="000E3C00"/>
    <w:rsid w:val="000F7FC1"/>
    <w:rsid w:val="00107994"/>
    <w:rsid w:val="00107FF9"/>
    <w:rsid w:val="0011149E"/>
    <w:rsid w:val="00111F66"/>
    <w:rsid w:val="001166B8"/>
    <w:rsid w:val="0012073C"/>
    <w:rsid w:val="00125C7E"/>
    <w:rsid w:val="001309BB"/>
    <w:rsid w:val="0013701A"/>
    <w:rsid w:val="00143AC5"/>
    <w:rsid w:val="00144AA6"/>
    <w:rsid w:val="00185B15"/>
    <w:rsid w:val="001A0F23"/>
    <w:rsid w:val="001D3A82"/>
    <w:rsid w:val="001F18B6"/>
    <w:rsid w:val="001F2A0A"/>
    <w:rsid w:val="001F369B"/>
    <w:rsid w:val="00201E07"/>
    <w:rsid w:val="00242A13"/>
    <w:rsid w:val="00243699"/>
    <w:rsid w:val="002928BB"/>
    <w:rsid w:val="002A5F8D"/>
    <w:rsid w:val="002B325A"/>
    <w:rsid w:val="002D5371"/>
    <w:rsid w:val="00303420"/>
    <w:rsid w:val="003045DD"/>
    <w:rsid w:val="00344313"/>
    <w:rsid w:val="00350210"/>
    <w:rsid w:val="00375E6F"/>
    <w:rsid w:val="00386A9E"/>
    <w:rsid w:val="003B2CBC"/>
    <w:rsid w:val="003C5EC1"/>
    <w:rsid w:val="00431943"/>
    <w:rsid w:val="00434203"/>
    <w:rsid w:val="00450943"/>
    <w:rsid w:val="00466083"/>
    <w:rsid w:val="004E3924"/>
    <w:rsid w:val="004E5667"/>
    <w:rsid w:val="00501DFD"/>
    <w:rsid w:val="0051357F"/>
    <w:rsid w:val="00544366"/>
    <w:rsid w:val="0057358A"/>
    <w:rsid w:val="00580B9C"/>
    <w:rsid w:val="005C0972"/>
    <w:rsid w:val="005C2B82"/>
    <w:rsid w:val="005E3CCE"/>
    <w:rsid w:val="00625C81"/>
    <w:rsid w:val="00647D53"/>
    <w:rsid w:val="00665746"/>
    <w:rsid w:val="006A3A28"/>
    <w:rsid w:val="006A4A1A"/>
    <w:rsid w:val="006E13FB"/>
    <w:rsid w:val="00704874"/>
    <w:rsid w:val="00726D8C"/>
    <w:rsid w:val="00737E6B"/>
    <w:rsid w:val="00740CBC"/>
    <w:rsid w:val="00753F04"/>
    <w:rsid w:val="007A5202"/>
    <w:rsid w:val="007C2013"/>
    <w:rsid w:val="00800ACA"/>
    <w:rsid w:val="00812097"/>
    <w:rsid w:val="00857C2A"/>
    <w:rsid w:val="00864207"/>
    <w:rsid w:val="00895D73"/>
    <w:rsid w:val="008A2924"/>
    <w:rsid w:val="008A524F"/>
    <w:rsid w:val="008C7F12"/>
    <w:rsid w:val="008D2E33"/>
    <w:rsid w:val="008D3227"/>
    <w:rsid w:val="008D6055"/>
    <w:rsid w:val="009823BC"/>
    <w:rsid w:val="00982DA4"/>
    <w:rsid w:val="00985F52"/>
    <w:rsid w:val="00991196"/>
    <w:rsid w:val="009B413A"/>
    <w:rsid w:val="009D1CFA"/>
    <w:rsid w:val="009D44CE"/>
    <w:rsid w:val="00A0167A"/>
    <w:rsid w:val="00A3252B"/>
    <w:rsid w:val="00A947C3"/>
    <w:rsid w:val="00B12546"/>
    <w:rsid w:val="00B134FB"/>
    <w:rsid w:val="00B82B87"/>
    <w:rsid w:val="00BA0430"/>
    <w:rsid w:val="00BA53D1"/>
    <w:rsid w:val="00C17BED"/>
    <w:rsid w:val="00C70977"/>
    <w:rsid w:val="00C74857"/>
    <w:rsid w:val="00CA47B4"/>
    <w:rsid w:val="00CE3AB7"/>
    <w:rsid w:val="00D130CD"/>
    <w:rsid w:val="00D25E4D"/>
    <w:rsid w:val="00D3615D"/>
    <w:rsid w:val="00D474FA"/>
    <w:rsid w:val="00D66F91"/>
    <w:rsid w:val="00DD5E43"/>
    <w:rsid w:val="00DF415F"/>
    <w:rsid w:val="00E008CB"/>
    <w:rsid w:val="00E02215"/>
    <w:rsid w:val="00E16DDD"/>
    <w:rsid w:val="00E22842"/>
    <w:rsid w:val="00E658A5"/>
    <w:rsid w:val="00E83F78"/>
    <w:rsid w:val="00F17B6A"/>
    <w:rsid w:val="00F35D80"/>
    <w:rsid w:val="00F865A9"/>
    <w:rsid w:val="00FB1937"/>
    <w:rsid w:val="00FF3D29"/>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2"/>
    </o:shapelayout>
  </w:shapeDefaults>
  <w:decimalSymbol w:val="."/>
  <w:listSeparator w:val=","/>
  <w15:chartTrackingRefBased/>
  <w15:docId w15:val="{FE5510F9-A208-4D11-B708-321792EDF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paragraph" w:customStyle="1" w:styleId="P00">
    <w:name w:val="P00"/>
    <w:link w:val="P0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paragraph" w:styleId="a7">
    <w:name w:val="Body Text"/>
    <w:basedOn w:val="a"/>
    <w:pPr>
      <w:spacing w:line="160" w:lineRule="exact"/>
    </w:pPr>
    <w:rPr>
      <w:rFonts w:cs="Miriam"/>
      <w:sz w:val="18"/>
      <w:szCs w:val="18"/>
    </w:rPr>
  </w:style>
  <w:style w:type="character" w:styleId="FollowedHyperlink">
    <w:name w:val="FollowedHyperlink"/>
    <w:rPr>
      <w:color w:val="800080"/>
      <w:u w:val="single"/>
    </w:rPr>
  </w:style>
  <w:style w:type="character" w:customStyle="1" w:styleId="UnresolvedMention">
    <w:name w:val="Unresolved Mention"/>
    <w:uiPriority w:val="99"/>
    <w:semiHidden/>
    <w:unhideWhenUsed/>
    <w:rsid w:val="00A947C3"/>
    <w:rPr>
      <w:color w:val="605E5C"/>
      <w:shd w:val="clear" w:color="auto" w:fill="E1DFDD"/>
    </w:rPr>
  </w:style>
  <w:style w:type="character" w:customStyle="1" w:styleId="P000">
    <w:name w:val="P00 תו"/>
    <w:link w:val="P00"/>
    <w:rsid w:val="000852E9"/>
    <w:rPr>
      <w:noProof/>
      <w:szCs w:val="26"/>
      <w:lang w:val="en-US"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4113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s://www.nevo.co.il/law_html/law70/ZAVA-0221.pdf" TargetMode="External"/><Relationship Id="rId13" Type="http://schemas.openxmlformats.org/officeDocument/2006/relationships/hyperlink" Target="https://www.nevo.co.il/law_html/law70/ZAVA-0246.pdf" TargetMode="External"/><Relationship Id="rId18" Type="http://schemas.openxmlformats.org/officeDocument/2006/relationships/hyperlink" Target="https://www.nevo.co.il/law_word/law70/zava-0254.pdf"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https://www.nevo.co.il/law_html/law70/ZAVA-0221.pdf" TargetMode="External"/><Relationship Id="rId12" Type="http://schemas.openxmlformats.org/officeDocument/2006/relationships/hyperlink" Target="https://www.nevo.co.il/law_html/law70/ZAVA-0243.pdf" TargetMode="External"/><Relationship Id="rId17" Type="http://schemas.openxmlformats.org/officeDocument/2006/relationships/hyperlink" Target="https://www.nevo.co.il/law_html/law70/ZAVA-0251.pdf"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nevo.co.il/law_word/law70/zava-0255.pdf" TargetMode="External"/><Relationship Id="rId20" Type="http://schemas.openxmlformats.org/officeDocument/2006/relationships/hyperlink" Target="http://www.nevo.co.il/advertisements/nevo-100.doc"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nevo.co.il/law_html/law70/ZAVA-0241.pdf" TargetMode="External"/><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nevo.co.il/Law_word/law70/zava-0252.pdf" TargetMode="External"/><Relationship Id="rId23" Type="http://schemas.openxmlformats.org/officeDocument/2006/relationships/footer" Target="footer1.xml"/><Relationship Id="rId10" Type="http://schemas.openxmlformats.org/officeDocument/2006/relationships/hyperlink" Target="https://www.nevo.co.il/law_html/law70/ZAVA-0239.pdf" TargetMode="External"/><Relationship Id="rId19" Type="http://schemas.openxmlformats.org/officeDocument/2006/relationships/hyperlink" Target="https://www.nevo.co.il/law_html/law70/zava-0262.pdf" TargetMode="External"/><Relationship Id="rId4" Type="http://schemas.openxmlformats.org/officeDocument/2006/relationships/webSettings" Target="webSettings.xml"/><Relationship Id="rId9" Type="http://schemas.openxmlformats.org/officeDocument/2006/relationships/hyperlink" Target="https://www.nevo.co.il/law_html/law70/ZAVA-0237.pdf" TargetMode="External"/><Relationship Id="rId14" Type="http://schemas.openxmlformats.org/officeDocument/2006/relationships/hyperlink" Target="https://www.nevo.co.il/law_html/law70/ZAVA-0249.pdf" TargetMode="External"/><Relationship Id="rId22" Type="http://schemas.openxmlformats.org/officeDocument/2006/relationships/header" Target="header2.xml"/></Relationships>
</file>

<file path=word/_rels/footnotes.xml.rels><?xml version="1.0" encoding="UTF-8" standalone="yes"?>
<Relationships xmlns="http://schemas.openxmlformats.org/package/2006/relationships"><Relationship Id="rId8" Type="http://schemas.openxmlformats.org/officeDocument/2006/relationships/hyperlink" Target="https://www.nevo.co.il/law_html/law70/ZAVA-0249.pdf" TargetMode="External"/><Relationship Id="rId13" Type="http://schemas.openxmlformats.org/officeDocument/2006/relationships/hyperlink" Target="https://www.nevo.co.il/law_html/law70/zava-0257.pdf" TargetMode="External"/><Relationship Id="rId18" Type="http://schemas.openxmlformats.org/officeDocument/2006/relationships/hyperlink" Target="https://www.nevo.co.il/law_html/law70/ZAVA-0040.pdf" TargetMode="External"/><Relationship Id="rId26" Type="http://schemas.openxmlformats.org/officeDocument/2006/relationships/hyperlink" Target="https://www.nevo.co.il/law_html/law70/ZAVA-0048.pdf" TargetMode="External"/><Relationship Id="rId3" Type="http://schemas.openxmlformats.org/officeDocument/2006/relationships/hyperlink" Target="https://www.nevo.co.il/law_html/law70/ZAVA-0237.pdf" TargetMode="External"/><Relationship Id="rId21" Type="http://schemas.openxmlformats.org/officeDocument/2006/relationships/hyperlink" Target="https://www.nevo.co.il/law_html/law70/ZAVA-0045.pdf" TargetMode="External"/><Relationship Id="rId7" Type="http://schemas.openxmlformats.org/officeDocument/2006/relationships/hyperlink" Target="https://www.nevo.co.il/law_html/law70/ZAVA-0246.pdf" TargetMode="External"/><Relationship Id="rId12" Type="http://schemas.openxmlformats.org/officeDocument/2006/relationships/hyperlink" Target="https://www.nevo.co.il/law_html/law70/zava-0254.pdf" TargetMode="External"/><Relationship Id="rId17" Type="http://schemas.openxmlformats.org/officeDocument/2006/relationships/hyperlink" Target="https://www.nevo.co.il/law_html/law70/ZAVA-0037.pdf" TargetMode="External"/><Relationship Id="rId25" Type="http://schemas.openxmlformats.org/officeDocument/2006/relationships/hyperlink" Target="https://www.nevo.co.il/law_html/law70/ZAVA-0048.pdf" TargetMode="External"/><Relationship Id="rId2" Type="http://schemas.openxmlformats.org/officeDocument/2006/relationships/hyperlink" Target="https://www.nevo.co.il/law_html/law70/ZAVA-0221.pdf" TargetMode="External"/><Relationship Id="rId16" Type="http://schemas.openxmlformats.org/officeDocument/2006/relationships/hyperlink" Target="https://www.nevo.co.il/law_html/law70/ZAVA-0037.pdf" TargetMode="External"/><Relationship Id="rId20" Type="http://schemas.openxmlformats.org/officeDocument/2006/relationships/hyperlink" Target="https://www.nevo.co.il/law_html/law70/ZAVA-0045.pdf" TargetMode="External"/><Relationship Id="rId29" Type="http://schemas.openxmlformats.org/officeDocument/2006/relationships/hyperlink" Target="https://www.nevo.co.il/law_html/law70/ZAVA-0056.pdf" TargetMode="External"/><Relationship Id="rId1" Type="http://schemas.openxmlformats.org/officeDocument/2006/relationships/hyperlink" Target="https://www.nevo.co.il/law_html/law70/ZAVA-0056.pdf" TargetMode="External"/><Relationship Id="rId6" Type="http://schemas.openxmlformats.org/officeDocument/2006/relationships/hyperlink" Target="https://www.nevo.co.il/law_html/law70/ZAVA-0243.pdf" TargetMode="External"/><Relationship Id="rId11" Type="http://schemas.openxmlformats.org/officeDocument/2006/relationships/hyperlink" Target="https://www.nevo.co.il/law_html/law70/ZAVA-0251.pdf" TargetMode="External"/><Relationship Id="rId24" Type="http://schemas.openxmlformats.org/officeDocument/2006/relationships/hyperlink" Target="https://www.nevo.co.il/law_html/law70/ZAVA-0048.pdf" TargetMode="External"/><Relationship Id="rId5" Type="http://schemas.openxmlformats.org/officeDocument/2006/relationships/hyperlink" Target="https://www.nevo.co.il/law_html/law70/ZAVA-0241.pdf" TargetMode="External"/><Relationship Id="rId15" Type="http://schemas.openxmlformats.org/officeDocument/2006/relationships/hyperlink" Target="https://www.nevo.co.il/law_html/law70/ZAVA-0031.pdf" TargetMode="External"/><Relationship Id="rId23" Type="http://schemas.openxmlformats.org/officeDocument/2006/relationships/hyperlink" Target="https://www.nevo.co.il/law_html/law70/ZAVA-0047.pdf" TargetMode="External"/><Relationship Id="rId28" Type="http://schemas.openxmlformats.org/officeDocument/2006/relationships/hyperlink" Target="https://www.nevo.co.il/law_html/law70/ZAVA-0055.pdf" TargetMode="External"/><Relationship Id="rId10" Type="http://schemas.openxmlformats.org/officeDocument/2006/relationships/hyperlink" Target="https://www.nevo.co.il/law_html/law70/zava-0255.pdf" TargetMode="External"/><Relationship Id="rId19" Type="http://schemas.openxmlformats.org/officeDocument/2006/relationships/hyperlink" Target="https://www.nevo.co.il/law_html/law70/ZAVA-0042.pdf" TargetMode="External"/><Relationship Id="rId4" Type="http://schemas.openxmlformats.org/officeDocument/2006/relationships/hyperlink" Target="https://www.nevo.co.il/law_html/law70/ZAVA-0239.pdf" TargetMode="External"/><Relationship Id="rId9" Type="http://schemas.openxmlformats.org/officeDocument/2006/relationships/hyperlink" Target="https://www.nevo.co.il/law_html/law70/zava-0252.pdf" TargetMode="External"/><Relationship Id="rId14" Type="http://schemas.openxmlformats.org/officeDocument/2006/relationships/hyperlink" Target="https://www.nevo.co.il/law_html/law70/zava-0262.pdf" TargetMode="External"/><Relationship Id="rId22" Type="http://schemas.openxmlformats.org/officeDocument/2006/relationships/hyperlink" Target="https://www.nevo.co.il/law_html/law70/ZAVA-0046.pdf" TargetMode="External"/><Relationship Id="rId27" Type="http://schemas.openxmlformats.org/officeDocument/2006/relationships/hyperlink" Target="https://www.nevo.co.il/law_html/law70/ZAVA-0051.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2227</Words>
  <Characters>12699</Characters>
  <Application>Microsoft Office Word</Application>
  <DocSecurity>4</DocSecurity>
  <Lines>105</Lines>
  <Paragraphs>29</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14897</CharactersWithSpaces>
  <SharedDoc>false</SharedDoc>
  <HLinks>
    <vt:vector size="324" baseType="variant">
      <vt:variant>
        <vt:i4>393283</vt:i4>
      </vt:variant>
      <vt:variant>
        <vt:i4>102</vt:i4>
      </vt:variant>
      <vt:variant>
        <vt:i4>0</vt:i4>
      </vt:variant>
      <vt:variant>
        <vt:i4>5</vt:i4>
      </vt:variant>
      <vt:variant>
        <vt:lpwstr>http://www.nevo.co.il/advertisements/nevo-100.doc</vt:lpwstr>
      </vt:variant>
      <vt:variant>
        <vt:lpwstr/>
      </vt:variant>
      <vt:variant>
        <vt:i4>6750211</vt:i4>
      </vt:variant>
      <vt:variant>
        <vt:i4>99</vt:i4>
      </vt:variant>
      <vt:variant>
        <vt:i4>0</vt:i4>
      </vt:variant>
      <vt:variant>
        <vt:i4>5</vt:i4>
      </vt:variant>
      <vt:variant>
        <vt:lpwstr>https://www.nevo.co.il/law_html/law70/zava-0262.pdf</vt:lpwstr>
      </vt:variant>
      <vt:variant>
        <vt:lpwstr/>
      </vt:variant>
      <vt:variant>
        <vt:i4>1572988</vt:i4>
      </vt:variant>
      <vt:variant>
        <vt:i4>96</vt:i4>
      </vt:variant>
      <vt:variant>
        <vt:i4>0</vt:i4>
      </vt:variant>
      <vt:variant>
        <vt:i4>5</vt:i4>
      </vt:variant>
      <vt:variant>
        <vt:lpwstr>http://www.nevo.co.il/Law_word/law70/zava-0257.pdf</vt:lpwstr>
      </vt:variant>
      <vt:variant>
        <vt:lpwstr/>
      </vt:variant>
      <vt:variant>
        <vt:i4>6553622</vt:i4>
      </vt:variant>
      <vt:variant>
        <vt:i4>93</vt:i4>
      </vt:variant>
      <vt:variant>
        <vt:i4>0</vt:i4>
      </vt:variant>
      <vt:variant>
        <vt:i4>5</vt:i4>
      </vt:variant>
      <vt:variant>
        <vt:lpwstr>https://www.nevo.co.il/law_word/law70/zava-0254.pdf</vt:lpwstr>
      </vt:variant>
      <vt:variant>
        <vt:lpwstr/>
      </vt:variant>
      <vt:variant>
        <vt:i4>6553600</vt:i4>
      </vt:variant>
      <vt:variant>
        <vt:i4>90</vt:i4>
      </vt:variant>
      <vt:variant>
        <vt:i4>0</vt:i4>
      </vt:variant>
      <vt:variant>
        <vt:i4>5</vt:i4>
      </vt:variant>
      <vt:variant>
        <vt:lpwstr>https://www.nevo.co.il/law_html/law70/ZAVA-0251.pdf</vt:lpwstr>
      </vt:variant>
      <vt:variant>
        <vt:lpwstr/>
      </vt:variant>
      <vt:variant>
        <vt:i4>6553623</vt:i4>
      </vt:variant>
      <vt:variant>
        <vt:i4>87</vt:i4>
      </vt:variant>
      <vt:variant>
        <vt:i4>0</vt:i4>
      </vt:variant>
      <vt:variant>
        <vt:i4>5</vt:i4>
      </vt:variant>
      <vt:variant>
        <vt:lpwstr>https://www.nevo.co.il/law_word/law70/zava-0255.pdf</vt:lpwstr>
      </vt:variant>
      <vt:variant>
        <vt:lpwstr/>
      </vt:variant>
      <vt:variant>
        <vt:i4>1900668</vt:i4>
      </vt:variant>
      <vt:variant>
        <vt:i4>84</vt:i4>
      </vt:variant>
      <vt:variant>
        <vt:i4>0</vt:i4>
      </vt:variant>
      <vt:variant>
        <vt:i4>5</vt:i4>
      </vt:variant>
      <vt:variant>
        <vt:lpwstr>http://www.nevo.co.il/Law_word/law70/zava-0252.pdf</vt:lpwstr>
      </vt:variant>
      <vt:variant>
        <vt:lpwstr/>
      </vt:variant>
      <vt:variant>
        <vt:i4>6619144</vt:i4>
      </vt:variant>
      <vt:variant>
        <vt:i4>81</vt:i4>
      </vt:variant>
      <vt:variant>
        <vt:i4>0</vt:i4>
      </vt:variant>
      <vt:variant>
        <vt:i4>5</vt:i4>
      </vt:variant>
      <vt:variant>
        <vt:lpwstr>https://www.nevo.co.il/law_html/law70/ZAVA-0249.pdf</vt:lpwstr>
      </vt:variant>
      <vt:variant>
        <vt:lpwstr/>
      </vt:variant>
      <vt:variant>
        <vt:i4>6619143</vt:i4>
      </vt:variant>
      <vt:variant>
        <vt:i4>78</vt:i4>
      </vt:variant>
      <vt:variant>
        <vt:i4>0</vt:i4>
      </vt:variant>
      <vt:variant>
        <vt:i4>5</vt:i4>
      </vt:variant>
      <vt:variant>
        <vt:lpwstr>https://www.nevo.co.il/law_html/law70/ZAVA-0246.pdf</vt:lpwstr>
      </vt:variant>
      <vt:variant>
        <vt:lpwstr/>
      </vt:variant>
      <vt:variant>
        <vt:i4>6619138</vt:i4>
      </vt:variant>
      <vt:variant>
        <vt:i4>75</vt:i4>
      </vt:variant>
      <vt:variant>
        <vt:i4>0</vt:i4>
      </vt:variant>
      <vt:variant>
        <vt:i4>5</vt:i4>
      </vt:variant>
      <vt:variant>
        <vt:lpwstr>https://www.nevo.co.il/law_html/law70/ZAVA-0243.pdf</vt:lpwstr>
      </vt:variant>
      <vt:variant>
        <vt:lpwstr/>
      </vt:variant>
      <vt:variant>
        <vt:i4>6619136</vt:i4>
      </vt:variant>
      <vt:variant>
        <vt:i4>72</vt:i4>
      </vt:variant>
      <vt:variant>
        <vt:i4>0</vt:i4>
      </vt:variant>
      <vt:variant>
        <vt:i4>5</vt:i4>
      </vt:variant>
      <vt:variant>
        <vt:lpwstr>https://www.nevo.co.il/law_html/law70/ZAVA-0241.pdf</vt:lpwstr>
      </vt:variant>
      <vt:variant>
        <vt:lpwstr/>
      </vt:variant>
      <vt:variant>
        <vt:i4>6422536</vt:i4>
      </vt:variant>
      <vt:variant>
        <vt:i4>69</vt:i4>
      </vt:variant>
      <vt:variant>
        <vt:i4>0</vt:i4>
      </vt:variant>
      <vt:variant>
        <vt:i4>5</vt:i4>
      </vt:variant>
      <vt:variant>
        <vt:lpwstr>https://www.nevo.co.il/law_html/law70/ZAVA-0239.pdf</vt:lpwstr>
      </vt:variant>
      <vt:variant>
        <vt:lpwstr/>
      </vt:variant>
      <vt:variant>
        <vt:i4>6422534</vt:i4>
      </vt:variant>
      <vt:variant>
        <vt:i4>66</vt:i4>
      </vt:variant>
      <vt:variant>
        <vt:i4>0</vt:i4>
      </vt:variant>
      <vt:variant>
        <vt:i4>5</vt:i4>
      </vt:variant>
      <vt:variant>
        <vt:lpwstr>https://www.nevo.co.il/law_html/law70/ZAVA-0237.pdf</vt:lpwstr>
      </vt:variant>
      <vt:variant>
        <vt:lpwstr/>
      </vt:variant>
      <vt:variant>
        <vt:i4>6488064</vt:i4>
      </vt:variant>
      <vt:variant>
        <vt:i4>63</vt:i4>
      </vt:variant>
      <vt:variant>
        <vt:i4>0</vt:i4>
      </vt:variant>
      <vt:variant>
        <vt:i4>5</vt:i4>
      </vt:variant>
      <vt:variant>
        <vt:lpwstr>https://www.nevo.co.il/law_html/law70/ZAVA-0221.pdf</vt:lpwstr>
      </vt:variant>
      <vt:variant>
        <vt:lpwstr/>
      </vt:variant>
      <vt:variant>
        <vt:i4>6488064</vt:i4>
      </vt:variant>
      <vt:variant>
        <vt:i4>60</vt:i4>
      </vt:variant>
      <vt:variant>
        <vt:i4>0</vt:i4>
      </vt:variant>
      <vt:variant>
        <vt:i4>5</vt:i4>
      </vt:variant>
      <vt:variant>
        <vt:lpwstr>https://www.nevo.co.il/law_html/law70/ZAVA-0221.pdf</vt:lpwstr>
      </vt:variant>
      <vt:variant>
        <vt:lpwstr/>
      </vt:variant>
      <vt:variant>
        <vt:i4>5963781</vt:i4>
      </vt:variant>
      <vt:variant>
        <vt:i4>54</vt:i4>
      </vt:variant>
      <vt:variant>
        <vt:i4>0</vt:i4>
      </vt:variant>
      <vt:variant>
        <vt:i4>5</vt:i4>
      </vt:variant>
      <vt:variant>
        <vt:lpwstr/>
      </vt:variant>
      <vt:variant>
        <vt:lpwstr>Big2</vt:lpwstr>
      </vt:variant>
      <vt:variant>
        <vt:i4>5767173</vt:i4>
      </vt:variant>
      <vt:variant>
        <vt:i4>48</vt:i4>
      </vt:variant>
      <vt:variant>
        <vt:i4>0</vt:i4>
      </vt:variant>
      <vt:variant>
        <vt:i4>5</vt:i4>
      </vt:variant>
      <vt:variant>
        <vt:lpwstr/>
      </vt:variant>
      <vt:variant>
        <vt:lpwstr>Big1</vt:lpwstr>
      </vt:variant>
      <vt:variant>
        <vt:i4>5832709</vt:i4>
      </vt:variant>
      <vt:variant>
        <vt:i4>42</vt:i4>
      </vt:variant>
      <vt:variant>
        <vt:i4>0</vt:i4>
      </vt:variant>
      <vt:variant>
        <vt:i4>5</vt:i4>
      </vt:variant>
      <vt:variant>
        <vt:lpwstr/>
      </vt:variant>
      <vt:variant>
        <vt:lpwstr>Big0</vt:lpwstr>
      </vt:variant>
      <vt:variant>
        <vt:i4>196634</vt:i4>
      </vt:variant>
      <vt:variant>
        <vt:i4>36</vt:i4>
      </vt:variant>
      <vt:variant>
        <vt:i4>0</vt:i4>
      </vt:variant>
      <vt:variant>
        <vt:i4>5</vt:i4>
      </vt:variant>
      <vt:variant>
        <vt:lpwstr/>
      </vt:variant>
      <vt:variant>
        <vt:lpwstr>Seif6</vt:lpwstr>
      </vt:variant>
      <vt:variant>
        <vt:i4>196634</vt:i4>
      </vt:variant>
      <vt:variant>
        <vt:i4>30</vt:i4>
      </vt:variant>
      <vt:variant>
        <vt:i4>0</vt:i4>
      </vt:variant>
      <vt:variant>
        <vt:i4>5</vt:i4>
      </vt:variant>
      <vt:variant>
        <vt:lpwstr/>
      </vt:variant>
      <vt:variant>
        <vt:lpwstr>Seif5</vt:lpwstr>
      </vt:variant>
      <vt:variant>
        <vt:i4>196634</vt:i4>
      </vt:variant>
      <vt:variant>
        <vt:i4>24</vt:i4>
      </vt:variant>
      <vt:variant>
        <vt:i4>0</vt:i4>
      </vt:variant>
      <vt:variant>
        <vt:i4>5</vt:i4>
      </vt:variant>
      <vt:variant>
        <vt:lpwstr/>
      </vt:variant>
      <vt:variant>
        <vt:lpwstr>Seif4</vt:lpwstr>
      </vt:variant>
      <vt:variant>
        <vt:i4>196634</vt:i4>
      </vt:variant>
      <vt:variant>
        <vt:i4>18</vt:i4>
      </vt:variant>
      <vt:variant>
        <vt:i4>0</vt:i4>
      </vt:variant>
      <vt:variant>
        <vt:i4>5</vt:i4>
      </vt:variant>
      <vt:variant>
        <vt:lpwstr/>
      </vt:variant>
      <vt:variant>
        <vt:lpwstr>Seif3</vt:lpwstr>
      </vt:variant>
      <vt:variant>
        <vt:i4>196634</vt:i4>
      </vt:variant>
      <vt:variant>
        <vt:i4>12</vt:i4>
      </vt:variant>
      <vt:variant>
        <vt:i4>0</vt:i4>
      </vt:variant>
      <vt:variant>
        <vt:i4>5</vt:i4>
      </vt:variant>
      <vt:variant>
        <vt:lpwstr/>
      </vt:variant>
      <vt:variant>
        <vt:lpwstr>Seif7</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6553605</vt:i4>
      </vt:variant>
      <vt:variant>
        <vt:i4>84</vt:i4>
      </vt:variant>
      <vt:variant>
        <vt:i4>0</vt:i4>
      </vt:variant>
      <vt:variant>
        <vt:i4>5</vt:i4>
      </vt:variant>
      <vt:variant>
        <vt:lpwstr>https://www.nevo.co.il/law_html/law70/ZAVA-0056.pdf</vt:lpwstr>
      </vt:variant>
      <vt:variant>
        <vt:lpwstr/>
      </vt:variant>
      <vt:variant>
        <vt:i4>6553606</vt:i4>
      </vt:variant>
      <vt:variant>
        <vt:i4>81</vt:i4>
      </vt:variant>
      <vt:variant>
        <vt:i4>0</vt:i4>
      </vt:variant>
      <vt:variant>
        <vt:i4>5</vt:i4>
      </vt:variant>
      <vt:variant>
        <vt:lpwstr>https://www.nevo.co.il/law_html/law70/ZAVA-0055.pdf</vt:lpwstr>
      </vt:variant>
      <vt:variant>
        <vt:lpwstr/>
      </vt:variant>
      <vt:variant>
        <vt:i4>6553602</vt:i4>
      </vt:variant>
      <vt:variant>
        <vt:i4>78</vt:i4>
      </vt:variant>
      <vt:variant>
        <vt:i4>0</vt:i4>
      </vt:variant>
      <vt:variant>
        <vt:i4>5</vt:i4>
      </vt:variant>
      <vt:variant>
        <vt:lpwstr>https://www.nevo.co.il/law_html/law70/ZAVA-0051.pdf</vt:lpwstr>
      </vt:variant>
      <vt:variant>
        <vt:lpwstr/>
      </vt:variant>
      <vt:variant>
        <vt:i4>6619147</vt:i4>
      </vt:variant>
      <vt:variant>
        <vt:i4>75</vt:i4>
      </vt:variant>
      <vt:variant>
        <vt:i4>0</vt:i4>
      </vt:variant>
      <vt:variant>
        <vt:i4>5</vt:i4>
      </vt:variant>
      <vt:variant>
        <vt:lpwstr>https://www.nevo.co.il/law_html/law70/ZAVA-0048.pdf</vt:lpwstr>
      </vt:variant>
      <vt:variant>
        <vt:lpwstr/>
      </vt:variant>
      <vt:variant>
        <vt:i4>6619147</vt:i4>
      </vt:variant>
      <vt:variant>
        <vt:i4>72</vt:i4>
      </vt:variant>
      <vt:variant>
        <vt:i4>0</vt:i4>
      </vt:variant>
      <vt:variant>
        <vt:i4>5</vt:i4>
      </vt:variant>
      <vt:variant>
        <vt:lpwstr>https://www.nevo.co.il/law_html/law70/ZAVA-0048.pdf</vt:lpwstr>
      </vt:variant>
      <vt:variant>
        <vt:lpwstr/>
      </vt:variant>
      <vt:variant>
        <vt:i4>6619147</vt:i4>
      </vt:variant>
      <vt:variant>
        <vt:i4>69</vt:i4>
      </vt:variant>
      <vt:variant>
        <vt:i4>0</vt:i4>
      </vt:variant>
      <vt:variant>
        <vt:i4>5</vt:i4>
      </vt:variant>
      <vt:variant>
        <vt:lpwstr>https://www.nevo.co.il/law_html/law70/ZAVA-0048.pdf</vt:lpwstr>
      </vt:variant>
      <vt:variant>
        <vt:lpwstr/>
      </vt:variant>
      <vt:variant>
        <vt:i4>6619140</vt:i4>
      </vt:variant>
      <vt:variant>
        <vt:i4>66</vt:i4>
      </vt:variant>
      <vt:variant>
        <vt:i4>0</vt:i4>
      </vt:variant>
      <vt:variant>
        <vt:i4>5</vt:i4>
      </vt:variant>
      <vt:variant>
        <vt:lpwstr>https://www.nevo.co.il/law_html/law70/ZAVA-0047.pdf</vt:lpwstr>
      </vt:variant>
      <vt:variant>
        <vt:lpwstr/>
      </vt:variant>
      <vt:variant>
        <vt:i4>6619141</vt:i4>
      </vt:variant>
      <vt:variant>
        <vt:i4>63</vt:i4>
      </vt:variant>
      <vt:variant>
        <vt:i4>0</vt:i4>
      </vt:variant>
      <vt:variant>
        <vt:i4>5</vt:i4>
      </vt:variant>
      <vt:variant>
        <vt:lpwstr>https://www.nevo.co.il/law_html/law70/ZAVA-0046.pdf</vt:lpwstr>
      </vt:variant>
      <vt:variant>
        <vt:lpwstr/>
      </vt:variant>
      <vt:variant>
        <vt:i4>6619142</vt:i4>
      </vt:variant>
      <vt:variant>
        <vt:i4>60</vt:i4>
      </vt:variant>
      <vt:variant>
        <vt:i4>0</vt:i4>
      </vt:variant>
      <vt:variant>
        <vt:i4>5</vt:i4>
      </vt:variant>
      <vt:variant>
        <vt:lpwstr>https://www.nevo.co.il/law_html/law70/ZAVA-0045.pdf</vt:lpwstr>
      </vt:variant>
      <vt:variant>
        <vt:lpwstr/>
      </vt:variant>
      <vt:variant>
        <vt:i4>6619142</vt:i4>
      </vt:variant>
      <vt:variant>
        <vt:i4>57</vt:i4>
      </vt:variant>
      <vt:variant>
        <vt:i4>0</vt:i4>
      </vt:variant>
      <vt:variant>
        <vt:i4>5</vt:i4>
      </vt:variant>
      <vt:variant>
        <vt:lpwstr>https://www.nevo.co.il/law_html/law70/ZAVA-0045.pdf</vt:lpwstr>
      </vt:variant>
      <vt:variant>
        <vt:lpwstr/>
      </vt:variant>
      <vt:variant>
        <vt:i4>6619137</vt:i4>
      </vt:variant>
      <vt:variant>
        <vt:i4>54</vt:i4>
      </vt:variant>
      <vt:variant>
        <vt:i4>0</vt:i4>
      </vt:variant>
      <vt:variant>
        <vt:i4>5</vt:i4>
      </vt:variant>
      <vt:variant>
        <vt:lpwstr>https://www.nevo.co.il/law_html/law70/ZAVA-0042.pdf</vt:lpwstr>
      </vt:variant>
      <vt:variant>
        <vt:lpwstr/>
      </vt:variant>
      <vt:variant>
        <vt:i4>6619139</vt:i4>
      </vt:variant>
      <vt:variant>
        <vt:i4>51</vt:i4>
      </vt:variant>
      <vt:variant>
        <vt:i4>0</vt:i4>
      </vt:variant>
      <vt:variant>
        <vt:i4>5</vt:i4>
      </vt:variant>
      <vt:variant>
        <vt:lpwstr>https://www.nevo.co.il/law_html/law70/ZAVA-0040.pdf</vt:lpwstr>
      </vt:variant>
      <vt:variant>
        <vt:lpwstr/>
      </vt:variant>
      <vt:variant>
        <vt:i4>6422532</vt:i4>
      </vt:variant>
      <vt:variant>
        <vt:i4>48</vt:i4>
      </vt:variant>
      <vt:variant>
        <vt:i4>0</vt:i4>
      </vt:variant>
      <vt:variant>
        <vt:i4>5</vt:i4>
      </vt:variant>
      <vt:variant>
        <vt:lpwstr>https://www.nevo.co.il/law_html/law70/ZAVA-0037.pdf</vt:lpwstr>
      </vt:variant>
      <vt:variant>
        <vt:lpwstr/>
      </vt:variant>
      <vt:variant>
        <vt:i4>6422532</vt:i4>
      </vt:variant>
      <vt:variant>
        <vt:i4>45</vt:i4>
      </vt:variant>
      <vt:variant>
        <vt:i4>0</vt:i4>
      </vt:variant>
      <vt:variant>
        <vt:i4>5</vt:i4>
      </vt:variant>
      <vt:variant>
        <vt:lpwstr>https://www.nevo.co.il/law_html/law70/ZAVA-0037.pdf</vt:lpwstr>
      </vt:variant>
      <vt:variant>
        <vt:lpwstr/>
      </vt:variant>
      <vt:variant>
        <vt:i4>6422530</vt:i4>
      </vt:variant>
      <vt:variant>
        <vt:i4>42</vt:i4>
      </vt:variant>
      <vt:variant>
        <vt:i4>0</vt:i4>
      </vt:variant>
      <vt:variant>
        <vt:i4>5</vt:i4>
      </vt:variant>
      <vt:variant>
        <vt:lpwstr>https://www.nevo.co.il/law_html/law70/ZAVA-0031.pdf</vt:lpwstr>
      </vt:variant>
      <vt:variant>
        <vt:lpwstr/>
      </vt:variant>
      <vt:variant>
        <vt:i4>6750211</vt:i4>
      </vt:variant>
      <vt:variant>
        <vt:i4>39</vt:i4>
      </vt:variant>
      <vt:variant>
        <vt:i4>0</vt:i4>
      </vt:variant>
      <vt:variant>
        <vt:i4>5</vt:i4>
      </vt:variant>
      <vt:variant>
        <vt:lpwstr>https://www.nevo.co.il/law_html/law70/zava-0262.pdf</vt:lpwstr>
      </vt:variant>
      <vt:variant>
        <vt:lpwstr/>
      </vt:variant>
      <vt:variant>
        <vt:i4>6553606</vt:i4>
      </vt:variant>
      <vt:variant>
        <vt:i4>36</vt:i4>
      </vt:variant>
      <vt:variant>
        <vt:i4>0</vt:i4>
      </vt:variant>
      <vt:variant>
        <vt:i4>5</vt:i4>
      </vt:variant>
      <vt:variant>
        <vt:lpwstr>https://www.nevo.co.il/law_html/law70/zava-0257.pdf</vt:lpwstr>
      </vt:variant>
      <vt:variant>
        <vt:lpwstr/>
      </vt:variant>
      <vt:variant>
        <vt:i4>6553605</vt:i4>
      </vt:variant>
      <vt:variant>
        <vt:i4>33</vt:i4>
      </vt:variant>
      <vt:variant>
        <vt:i4>0</vt:i4>
      </vt:variant>
      <vt:variant>
        <vt:i4>5</vt:i4>
      </vt:variant>
      <vt:variant>
        <vt:lpwstr>https://www.nevo.co.il/law_html/law70/zava-0254.pdf</vt:lpwstr>
      </vt:variant>
      <vt:variant>
        <vt:lpwstr/>
      </vt:variant>
      <vt:variant>
        <vt:i4>6553600</vt:i4>
      </vt:variant>
      <vt:variant>
        <vt:i4>30</vt:i4>
      </vt:variant>
      <vt:variant>
        <vt:i4>0</vt:i4>
      </vt:variant>
      <vt:variant>
        <vt:i4>5</vt:i4>
      </vt:variant>
      <vt:variant>
        <vt:lpwstr>https://www.nevo.co.il/law_html/law70/ZAVA-0251.pdf</vt:lpwstr>
      </vt:variant>
      <vt:variant>
        <vt:lpwstr/>
      </vt:variant>
      <vt:variant>
        <vt:i4>6553604</vt:i4>
      </vt:variant>
      <vt:variant>
        <vt:i4>27</vt:i4>
      </vt:variant>
      <vt:variant>
        <vt:i4>0</vt:i4>
      </vt:variant>
      <vt:variant>
        <vt:i4>5</vt:i4>
      </vt:variant>
      <vt:variant>
        <vt:lpwstr>https://www.nevo.co.il/law_html/law70/zava-0255.pdf</vt:lpwstr>
      </vt:variant>
      <vt:variant>
        <vt:lpwstr/>
      </vt:variant>
      <vt:variant>
        <vt:i4>6553603</vt:i4>
      </vt:variant>
      <vt:variant>
        <vt:i4>24</vt:i4>
      </vt:variant>
      <vt:variant>
        <vt:i4>0</vt:i4>
      </vt:variant>
      <vt:variant>
        <vt:i4>5</vt:i4>
      </vt:variant>
      <vt:variant>
        <vt:lpwstr>https://www.nevo.co.il/law_html/law70/zava-0252.pdf</vt:lpwstr>
      </vt:variant>
      <vt:variant>
        <vt:lpwstr/>
      </vt:variant>
      <vt:variant>
        <vt:i4>6619144</vt:i4>
      </vt:variant>
      <vt:variant>
        <vt:i4>21</vt:i4>
      </vt:variant>
      <vt:variant>
        <vt:i4>0</vt:i4>
      </vt:variant>
      <vt:variant>
        <vt:i4>5</vt:i4>
      </vt:variant>
      <vt:variant>
        <vt:lpwstr>https://www.nevo.co.il/law_html/law70/ZAVA-0249.pdf</vt:lpwstr>
      </vt:variant>
      <vt:variant>
        <vt:lpwstr/>
      </vt:variant>
      <vt:variant>
        <vt:i4>6619143</vt:i4>
      </vt:variant>
      <vt:variant>
        <vt:i4>18</vt:i4>
      </vt:variant>
      <vt:variant>
        <vt:i4>0</vt:i4>
      </vt:variant>
      <vt:variant>
        <vt:i4>5</vt:i4>
      </vt:variant>
      <vt:variant>
        <vt:lpwstr>https://www.nevo.co.il/law_html/law70/ZAVA-0246.pdf</vt:lpwstr>
      </vt:variant>
      <vt:variant>
        <vt:lpwstr/>
      </vt:variant>
      <vt:variant>
        <vt:i4>6619138</vt:i4>
      </vt:variant>
      <vt:variant>
        <vt:i4>15</vt:i4>
      </vt:variant>
      <vt:variant>
        <vt:i4>0</vt:i4>
      </vt:variant>
      <vt:variant>
        <vt:i4>5</vt:i4>
      </vt:variant>
      <vt:variant>
        <vt:lpwstr>https://www.nevo.co.il/law_html/law70/ZAVA-0243.pdf</vt:lpwstr>
      </vt:variant>
      <vt:variant>
        <vt:lpwstr/>
      </vt:variant>
      <vt:variant>
        <vt:i4>6619136</vt:i4>
      </vt:variant>
      <vt:variant>
        <vt:i4>12</vt:i4>
      </vt:variant>
      <vt:variant>
        <vt:i4>0</vt:i4>
      </vt:variant>
      <vt:variant>
        <vt:i4>5</vt:i4>
      </vt:variant>
      <vt:variant>
        <vt:lpwstr>https://www.nevo.co.il/law_html/law70/ZAVA-0241.pdf</vt:lpwstr>
      </vt:variant>
      <vt:variant>
        <vt:lpwstr/>
      </vt:variant>
      <vt:variant>
        <vt:i4>6422536</vt:i4>
      </vt:variant>
      <vt:variant>
        <vt:i4>9</vt:i4>
      </vt:variant>
      <vt:variant>
        <vt:i4>0</vt:i4>
      </vt:variant>
      <vt:variant>
        <vt:i4>5</vt:i4>
      </vt:variant>
      <vt:variant>
        <vt:lpwstr>https://www.nevo.co.il/law_html/law70/ZAVA-0239.pdf</vt:lpwstr>
      </vt:variant>
      <vt:variant>
        <vt:lpwstr/>
      </vt:variant>
      <vt:variant>
        <vt:i4>6422534</vt:i4>
      </vt:variant>
      <vt:variant>
        <vt:i4>6</vt:i4>
      </vt:variant>
      <vt:variant>
        <vt:i4>0</vt:i4>
      </vt:variant>
      <vt:variant>
        <vt:i4>5</vt:i4>
      </vt:variant>
      <vt:variant>
        <vt:lpwstr>https://www.nevo.co.il/law_html/law70/ZAVA-0237.pdf</vt:lpwstr>
      </vt:variant>
      <vt:variant>
        <vt:lpwstr/>
      </vt:variant>
      <vt:variant>
        <vt:i4>6488064</vt:i4>
      </vt:variant>
      <vt:variant>
        <vt:i4>3</vt:i4>
      </vt:variant>
      <vt:variant>
        <vt:i4>0</vt:i4>
      </vt:variant>
      <vt:variant>
        <vt:i4>5</vt:i4>
      </vt:variant>
      <vt:variant>
        <vt:lpwstr>https://www.nevo.co.il/law_html/law70/ZAVA-0221.pdf</vt:lpwstr>
      </vt:variant>
      <vt:variant>
        <vt:lpwstr/>
      </vt:variant>
      <vt:variant>
        <vt:i4>6553605</vt:i4>
      </vt:variant>
      <vt:variant>
        <vt:i4>0</vt:i4>
      </vt:variant>
      <vt:variant>
        <vt:i4>0</vt:i4>
      </vt:variant>
      <vt:variant>
        <vt:i4>5</vt:i4>
      </vt:variant>
      <vt:variant>
        <vt:lpwstr>https://www.nevo.co.il/law_html/law70/ZAVA-0056.pdf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2023-06-28T21:34:00Z</dcterms:created>
  <dcterms:modified xsi:type="dcterms:W3CDTF">2023-06-28T21:34:00Z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0666</vt:lpwstr>
  </property>
  <property fmtid="{D5CDD505-2E9C-101B-9397-08002B2CF9AE}" pid="3" name="LAWNAME">
    <vt:lpwstr>צו בדבר חוק אגרות רישום מקרקעין (יהודה והשומרון) (מס' 1018), תשמ"ב-1982</vt:lpwstr>
  </property>
  <property fmtid="{D5CDD505-2E9C-101B-9397-08002B2CF9AE}" pid="4" name="LAWNUMBER">
    <vt:lpwstr>0104</vt:lpwstr>
  </property>
  <property fmtid="{D5CDD505-2E9C-101B-9397-08002B2CF9AE}" pid="5" name="TYPE">
    <vt:lpwstr>65</vt:lpwstr>
  </property>
  <property fmtid="{D5CDD505-2E9C-101B-9397-08002B2CF9AE}" pid="6" name="CHNAME">
    <vt:lpwstr>יהודה והשומרון</vt:lpwstr>
  </property>
  <property fmtid="{D5CDD505-2E9C-101B-9397-08002B2CF9AE}" pid="7" name="LINKK2">
    <vt:lpwstr>https://www.nevo.co.il/law_html/law70/zava-0254.pdf‏;קמצ"מ#תוקן קובץ המנשרים מס' 254 #מחודש ‏אוקטובר 2020 עמ' 10290 – תיקון מס' 3 (הוראת שעה) (מס' 1819) (תיקון) (מס' 1925) תש"ף-2020; תחילתו ביום ‏‏20.7.2020‏</vt:lpwstr>
  </property>
  <property fmtid="{D5CDD505-2E9C-101B-9397-08002B2CF9AE}" pid="8" name="LINKK3">
    <vt:lpwstr>https://www.nevo.co.il/law_html/law70/zava-0255.pdf;‎קמצ"מ#קובץ המנשרים מס' 255 #מחודש ‏פברואר 2021 עמ' 10727 – תיקון מס' 2 (הוראת שעה) (תיקון מס' 7) (מס' 1999) תשפ"א-2021; תחילתו ביום 4.1.2021‏</vt:lpwstr>
  </property>
  <property fmtid="{D5CDD505-2E9C-101B-9397-08002B2CF9AE}" pid="9" name="LINKK4">
    <vt:lpwstr>https://www.nevo.co.il/law_html/law70/zava-0257.pdf;‎קמצ"מ#קובץ המנשרים מס' 257 #מחודש ‏אוגוסט 2021 עמ' 11433 – תיקון מס' 3 (הוראת שעה) (מס' 1819) (תיקון מס' 2) (מס' 2059) תשפ"א-2021; תחילתו ביום ‏‏15.6.2021‏</vt:lpwstr>
  </property>
  <property fmtid="{D5CDD505-2E9C-101B-9397-08002B2CF9AE}" pid="10" name="LINKK5">
    <vt:lpwstr>https://www.nevo.co.il/law_html/law70/zava-0262.pdf;‎קמצ"ם#קובץ המנשרים מס' 262#מחודש יוני ‏‏2022 עמ' 12266 – תיקון מס' 3 (הוראת שעה) (מס' 1819) (תיקון מס' 3) (מס' 2125) תשפ"ב-2022; תחילתו ביום 12.6.2022‏</vt:lpwstr>
  </property>
  <property fmtid="{D5CDD505-2E9C-101B-9397-08002B2CF9AE}" pid="11" name="LINKK6">
    <vt:lpwstr/>
  </property>
  <property fmtid="{D5CDD505-2E9C-101B-9397-08002B2CF9AE}" pid="12" name="LINKK7">
    <vt:lpwstr/>
  </property>
  <property fmtid="{D5CDD505-2E9C-101B-9397-08002B2CF9AE}" pid="13" name="LINKK8">
    <vt:lpwstr/>
  </property>
  <property fmtid="{D5CDD505-2E9C-101B-9397-08002B2CF9AE}" pid="14" name="LINKK9">
    <vt:lpwstr/>
  </property>
  <property fmtid="{D5CDD505-2E9C-101B-9397-08002B2CF9AE}" pid="15" name="LINKK10">
    <vt:lpwstr/>
  </property>
  <property fmtid="{D5CDD505-2E9C-101B-9397-08002B2CF9AE}" pid="16" name="LINKI1">
    <vt:lpwstr/>
  </property>
  <property fmtid="{D5CDD505-2E9C-101B-9397-08002B2CF9AE}" pid="17" name="LINKI2">
    <vt:lpwstr/>
  </property>
  <property fmtid="{D5CDD505-2E9C-101B-9397-08002B2CF9AE}" pid="18" name="LINKI3">
    <vt:lpwstr/>
  </property>
  <property fmtid="{D5CDD505-2E9C-101B-9397-08002B2CF9AE}" pid="19" name="LINKI4">
    <vt:lpwstr/>
  </property>
  <property fmtid="{D5CDD505-2E9C-101B-9397-08002B2CF9AE}" pid="20" name="LINKI5">
    <vt:lpwstr/>
  </property>
  <property fmtid="{D5CDD505-2E9C-101B-9397-08002B2CF9AE}" pid="21" name="MEKORSAMCHUT">
    <vt:lpwstr/>
  </property>
  <property fmtid="{D5CDD505-2E9C-101B-9397-08002B2CF9AE}" pid="22" name="LINKK1">
    <vt:lpwstr>https://www.nevo.co.il/law_html/law70/zava-0252.pdf‏;קמצ"ם#קובץ המנשרים מס' 252 #מחודש ‏אפריל 2020 עמ' 9433 – תיקון מס' 2 (הוראת שעה) (תיקון מס' 6) (מס' 1825) תש"ף-2019; תחילתו ביום 16.12.2019‏</vt:lpwstr>
  </property>
</Properties>
</file>