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981B1" w14:textId="77777777" w:rsidR="002053AF" w:rsidRDefault="002053AF">
      <w:pPr>
        <w:pStyle w:val="big-header"/>
        <w:ind w:left="0" w:right="1134"/>
        <w:rPr>
          <w:rFonts w:cs="FrankRuehl" w:hint="cs"/>
          <w:sz w:val="32"/>
          <w:rtl/>
        </w:rPr>
      </w:pPr>
      <w:r>
        <w:rPr>
          <w:rFonts w:cs="FrankRuehl" w:hint="cs"/>
          <w:sz w:val="32"/>
          <w:rtl/>
        </w:rPr>
        <w:t>יהודה והשומרון</w:t>
      </w:r>
    </w:p>
    <w:p w14:paraId="7BF11FFD" w14:textId="77777777" w:rsidR="002053AF" w:rsidRDefault="00F92576" w:rsidP="00185D19">
      <w:pPr>
        <w:pStyle w:val="big-header"/>
        <w:ind w:left="0" w:right="1134"/>
        <w:rPr>
          <w:rFonts w:cs="FrankRuehl" w:hint="cs"/>
          <w:sz w:val="32"/>
          <w:rtl/>
        </w:rPr>
      </w:pPr>
      <w:r>
        <w:rPr>
          <w:rFonts w:cs="FrankRuehl" w:hint="cs"/>
          <w:sz w:val="32"/>
          <w:rtl/>
        </w:rPr>
        <w:t>תקנות בדבר העברת טובין (</w:t>
      </w:r>
      <w:r w:rsidR="00B75A1D">
        <w:rPr>
          <w:rFonts w:cs="FrankRuehl" w:hint="cs"/>
          <w:sz w:val="32"/>
          <w:rtl/>
        </w:rPr>
        <w:t>החזקת רכבים פסולים</w:t>
      </w:r>
      <w:r>
        <w:rPr>
          <w:rFonts w:cs="FrankRuehl" w:hint="cs"/>
          <w:sz w:val="32"/>
          <w:rtl/>
        </w:rPr>
        <w:t xml:space="preserve">) (יהודה והשומרון), </w:t>
      </w:r>
      <w:r w:rsidR="00B75A1D">
        <w:rPr>
          <w:rFonts w:cs="FrankRuehl" w:hint="cs"/>
          <w:sz w:val="32"/>
          <w:rtl/>
        </w:rPr>
        <w:t>תשע"ט-2019</w:t>
      </w:r>
    </w:p>
    <w:p w14:paraId="6C65320E"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B431D" w:rsidRPr="007B431D" w14:paraId="40E03876" w14:textId="77777777" w:rsidTr="007B431D">
        <w:tblPrEx>
          <w:tblCellMar>
            <w:top w:w="0" w:type="dxa"/>
            <w:bottom w:w="0" w:type="dxa"/>
          </w:tblCellMar>
        </w:tblPrEx>
        <w:tc>
          <w:tcPr>
            <w:tcW w:w="1247" w:type="dxa"/>
          </w:tcPr>
          <w:p w14:paraId="013E3AC0" w14:textId="77777777" w:rsidR="007B431D" w:rsidRPr="007B431D" w:rsidRDefault="007B431D" w:rsidP="007B431D">
            <w:pPr>
              <w:rPr>
                <w:rFonts w:cs="Frankruhel" w:hint="cs"/>
                <w:rtl/>
              </w:rPr>
            </w:pPr>
            <w:r>
              <w:rPr>
                <w:rtl/>
              </w:rPr>
              <w:t xml:space="preserve">סעיף 1 </w:t>
            </w:r>
          </w:p>
        </w:tc>
        <w:tc>
          <w:tcPr>
            <w:tcW w:w="5669" w:type="dxa"/>
          </w:tcPr>
          <w:p w14:paraId="4B608E5F" w14:textId="77777777" w:rsidR="007B431D" w:rsidRPr="007B431D" w:rsidRDefault="007B431D" w:rsidP="007B431D">
            <w:pPr>
              <w:rPr>
                <w:rFonts w:cs="Frankruhel" w:hint="cs"/>
                <w:rtl/>
              </w:rPr>
            </w:pPr>
            <w:r>
              <w:rPr>
                <w:rtl/>
              </w:rPr>
              <w:t>הגדרות</w:t>
            </w:r>
          </w:p>
        </w:tc>
        <w:tc>
          <w:tcPr>
            <w:tcW w:w="567" w:type="dxa"/>
          </w:tcPr>
          <w:p w14:paraId="5242BC50" w14:textId="77777777" w:rsidR="007B431D" w:rsidRPr="007B431D" w:rsidRDefault="007B431D" w:rsidP="007B431D">
            <w:pPr>
              <w:rPr>
                <w:rStyle w:val="Hyperlink"/>
                <w:rFonts w:hint="cs"/>
                <w:rtl/>
              </w:rPr>
            </w:pPr>
            <w:hyperlink w:anchor="Seif1" w:tooltip="הגדרות" w:history="1">
              <w:r w:rsidRPr="007B431D">
                <w:rPr>
                  <w:rStyle w:val="Hyperlink"/>
                </w:rPr>
                <w:t>Go</w:t>
              </w:r>
            </w:hyperlink>
          </w:p>
        </w:tc>
        <w:tc>
          <w:tcPr>
            <w:tcW w:w="850" w:type="dxa"/>
          </w:tcPr>
          <w:p w14:paraId="653F1A48" w14:textId="77777777" w:rsidR="007B431D" w:rsidRPr="007B431D" w:rsidRDefault="007B431D" w:rsidP="007B43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B431D" w:rsidRPr="007B431D" w14:paraId="355038EF" w14:textId="77777777" w:rsidTr="007B431D">
        <w:tblPrEx>
          <w:tblCellMar>
            <w:top w:w="0" w:type="dxa"/>
            <w:bottom w:w="0" w:type="dxa"/>
          </w:tblCellMar>
        </w:tblPrEx>
        <w:tc>
          <w:tcPr>
            <w:tcW w:w="1247" w:type="dxa"/>
          </w:tcPr>
          <w:p w14:paraId="74E2EDD1" w14:textId="77777777" w:rsidR="007B431D" w:rsidRPr="007B431D" w:rsidRDefault="007B431D" w:rsidP="007B431D">
            <w:pPr>
              <w:rPr>
                <w:rFonts w:cs="Frankruhel" w:hint="cs"/>
                <w:rtl/>
              </w:rPr>
            </w:pPr>
            <w:r>
              <w:rPr>
                <w:rtl/>
              </w:rPr>
              <w:t xml:space="preserve">סעיף 2 </w:t>
            </w:r>
          </w:p>
        </w:tc>
        <w:tc>
          <w:tcPr>
            <w:tcW w:w="5669" w:type="dxa"/>
          </w:tcPr>
          <w:p w14:paraId="40CA5ACB" w14:textId="77777777" w:rsidR="007B431D" w:rsidRPr="007B431D" w:rsidRDefault="007B431D" w:rsidP="007B431D">
            <w:pPr>
              <w:rPr>
                <w:rFonts w:cs="Frankruhel" w:hint="cs"/>
                <w:rtl/>
              </w:rPr>
            </w:pPr>
            <w:r>
              <w:rPr>
                <w:rtl/>
              </w:rPr>
              <w:t>החזקת רכב פסול</w:t>
            </w:r>
          </w:p>
        </w:tc>
        <w:tc>
          <w:tcPr>
            <w:tcW w:w="567" w:type="dxa"/>
          </w:tcPr>
          <w:p w14:paraId="2E09FEEE" w14:textId="77777777" w:rsidR="007B431D" w:rsidRPr="007B431D" w:rsidRDefault="007B431D" w:rsidP="007B431D">
            <w:pPr>
              <w:rPr>
                <w:rStyle w:val="Hyperlink"/>
                <w:rFonts w:hint="cs"/>
                <w:rtl/>
              </w:rPr>
            </w:pPr>
            <w:hyperlink w:anchor="Seif3" w:tooltip="החזקת רכב פסול" w:history="1">
              <w:r w:rsidRPr="007B431D">
                <w:rPr>
                  <w:rStyle w:val="Hyperlink"/>
                </w:rPr>
                <w:t>Go</w:t>
              </w:r>
            </w:hyperlink>
          </w:p>
        </w:tc>
        <w:tc>
          <w:tcPr>
            <w:tcW w:w="850" w:type="dxa"/>
          </w:tcPr>
          <w:p w14:paraId="5085BA7D" w14:textId="77777777" w:rsidR="007B431D" w:rsidRPr="007B431D" w:rsidRDefault="007B431D" w:rsidP="007B43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7B431D" w:rsidRPr="007B431D" w14:paraId="4128F92D" w14:textId="77777777" w:rsidTr="007B431D">
        <w:tblPrEx>
          <w:tblCellMar>
            <w:top w:w="0" w:type="dxa"/>
            <w:bottom w:w="0" w:type="dxa"/>
          </w:tblCellMar>
        </w:tblPrEx>
        <w:tc>
          <w:tcPr>
            <w:tcW w:w="1247" w:type="dxa"/>
          </w:tcPr>
          <w:p w14:paraId="61A4F566" w14:textId="77777777" w:rsidR="007B431D" w:rsidRPr="007B431D" w:rsidRDefault="007B431D" w:rsidP="007B431D">
            <w:pPr>
              <w:rPr>
                <w:rFonts w:cs="Frankruhel" w:hint="cs"/>
                <w:rtl/>
              </w:rPr>
            </w:pPr>
            <w:r>
              <w:rPr>
                <w:rtl/>
              </w:rPr>
              <w:t xml:space="preserve">סעיף 3 </w:t>
            </w:r>
          </w:p>
        </w:tc>
        <w:tc>
          <w:tcPr>
            <w:tcW w:w="5669" w:type="dxa"/>
          </w:tcPr>
          <w:p w14:paraId="10673C53" w14:textId="77777777" w:rsidR="007B431D" w:rsidRPr="007B431D" w:rsidRDefault="007B431D" w:rsidP="007B431D">
            <w:pPr>
              <w:rPr>
                <w:rFonts w:cs="Frankruhel" w:hint="cs"/>
                <w:rtl/>
              </w:rPr>
            </w:pPr>
            <w:r>
              <w:rPr>
                <w:rtl/>
              </w:rPr>
              <w:t>איסור על החזקת רכב פסול</w:t>
            </w:r>
          </w:p>
        </w:tc>
        <w:tc>
          <w:tcPr>
            <w:tcW w:w="567" w:type="dxa"/>
          </w:tcPr>
          <w:p w14:paraId="6381EFB3" w14:textId="77777777" w:rsidR="007B431D" w:rsidRPr="007B431D" w:rsidRDefault="007B431D" w:rsidP="007B431D">
            <w:pPr>
              <w:rPr>
                <w:rStyle w:val="Hyperlink"/>
                <w:rFonts w:hint="cs"/>
                <w:rtl/>
              </w:rPr>
            </w:pPr>
            <w:hyperlink w:anchor="Seif4" w:tooltip="איסור על החזקת רכב פסול" w:history="1">
              <w:r w:rsidRPr="007B431D">
                <w:rPr>
                  <w:rStyle w:val="Hyperlink"/>
                </w:rPr>
                <w:t>Go</w:t>
              </w:r>
            </w:hyperlink>
          </w:p>
        </w:tc>
        <w:tc>
          <w:tcPr>
            <w:tcW w:w="850" w:type="dxa"/>
          </w:tcPr>
          <w:p w14:paraId="0AD5A509" w14:textId="77777777" w:rsidR="007B431D" w:rsidRPr="007B431D" w:rsidRDefault="007B431D" w:rsidP="007B43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7B431D" w:rsidRPr="007B431D" w14:paraId="011B31B1" w14:textId="77777777" w:rsidTr="007B431D">
        <w:tblPrEx>
          <w:tblCellMar>
            <w:top w:w="0" w:type="dxa"/>
            <w:bottom w:w="0" w:type="dxa"/>
          </w:tblCellMar>
        </w:tblPrEx>
        <w:tc>
          <w:tcPr>
            <w:tcW w:w="1247" w:type="dxa"/>
          </w:tcPr>
          <w:p w14:paraId="5BEC01F2" w14:textId="77777777" w:rsidR="007B431D" w:rsidRPr="007B431D" w:rsidRDefault="007B431D" w:rsidP="007B431D">
            <w:pPr>
              <w:rPr>
                <w:rFonts w:cs="Frankruhel" w:hint="cs"/>
                <w:rtl/>
              </w:rPr>
            </w:pPr>
            <w:r>
              <w:rPr>
                <w:rtl/>
              </w:rPr>
              <w:t xml:space="preserve">סעיף 4 </w:t>
            </w:r>
          </w:p>
        </w:tc>
        <w:tc>
          <w:tcPr>
            <w:tcW w:w="5669" w:type="dxa"/>
          </w:tcPr>
          <w:p w14:paraId="08138F83" w14:textId="77777777" w:rsidR="007B431D" w:rsidRPr="007B431D" w:rsidRDefault="007B431D" w:rsidP="007B431D">
            <w:pPr>
              <w:rPr>
                <w:rFonts w:cs="Frankruhel" w:hint="cs"/>
                <w:rtl/>
              </w:rPr>
            </w:pPr>
            <w:r>
              <w:rPr>
                <w:rtl/>
              </w:rPr>
              <w:t>סמכות תפיסה</w:t>
            </w:r>
          </w:p>
        </w:tc>
        <w:tc>
          <w:tcPr>
            <w:tcW w:w="567" w:type="dxa"/>
          </w:tcPr>
          <w:p w14:paraId="71754BF6" w14:textId="77777777" w:rsidR="007B431D" w:rsidRPr="007B431D" w:rsidRDefault="007B431D" w:rsidP="007B431D">
            <w:pPr>
              <w:rPr>
                <w:rStyle w:val="Hyperlink"/>
                <w:rFonts w:hint="cs"/>
                <w:rtl/>
              </w:rPr>
            </w:pPr>
            <w:hyperlink w:anchor="Seif2" w:tooltip="סמכות תפיסה" w:history="1">
              <w:r w:rsidRPr="007B431D">
                <w:rPr>
                  <w:rStyle w:val="Hyperlink"/>
                </w:rPr>
                <w:t>Go</w:t>
              </w:r>
            </w:hyperlink>
          </w:p>
        </w:tc>
        <w:tc>
          <w:tcPr>
            <w:tcW w:w="850" w:type="dxa"/>
          </w:tcPr>
          <w:p w14:paraId="3BEFFF20" w14:textId="77777777" w:rsidR="007B431D" w:rsidRPr="007B431D" w:rsidRDefault="007B431D" w:rsidP="007B43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7B431D" w:rsidRPr="007B431D" w14:paraId="0A7F09E6" w14:textId="77777777" w:rsidTr="007B431D">
        <w:tblPrEx>
          <w:tblCellMar>
            <w:top w:w="0" w:type="dxa"/>
            <w:bottom w:w="0" w:type="dxa"/>
          </w:tblCellMar>
        </w:tblPrEx>
        <w:tc>
          <w:tcPr>
            <w:tcW w:w="1247" w:type="dxa"/>
          </w:tcPr>
          <w:p w14:paraId="0B4DF639" w14:textId="77777777" w:rsidR="007B431D" w:rsidRPr="007B431D" w:rsidRDefault="007B431D" w:rsidP="007B431D">
            <w:pPr>
              <w:rPr>
                <w:rFonts w:cs="Frankruhel" w:hint="cs"/>
                <w:rtl/>
              </w:rPr>
            </w:pPr>
            <w:r>
              <w:rPr>
                <w:rtl/>
              </w:rPr>
              <w:t xml:space="preserve">סעיף 5 </w:t>
            </w:r>
          </w:p>
        </w:tc>
        <w:tc>
          <w:tcPr>
            <w:tcW w:w="5669" w:type="dxa"/>
          </w:tcPr>
          <w:p w14:paraId="48EB8E8C" w14:textId="77777777" w:rsidR="007B431D" w:rsidRPr="007B431D" w:rsidRDefault="007B431D" w:rsidP="007B431D">
            <w:pPr>
              <w:rPr>
                <w:rFonts w:cs="Frankruhel" w:hint="cs"/>
                <w:rtl/>
              </w:rPr>
            </w:pPr>
            <w:r>
              <w:rPr>
                <w:rtl/>
              </w:rPr>
              <w:t>הודעה על תפיסה</w:t>
            </w:r>
          </w:p>
        </w:tc>
        <w:tc>
          <w:tcPr>
            <w:tcW w:w="567" w:type="dxa"/>
          </w:tcPr>
          <w:p w14:paraId="0FC86BCA" w14:textId="77777777" w:rsidR="007B431D" w:rsidRPr="007B431D" w:rsidRDefault="007B431D" w:rsidP="007B431D">
            <w:pPr>
              <w:rPr>
                <w:rStyle w:val="Hyperlink"/>
                <w:rFonts w:hint="cs"/>
                <w:rtl/>
              </w:rPr>
            </w:pPr>
            <w:hyperlink w:anchor="Seif5" w:tooltip="הודעה על תפיסה" w:history="1">
              <w:r w:rsidRPr="007B431D">
                <w:rPr>
                  <w:rStyle w:val="Hyperlink"/>
                </w:rPr>
                <w:t>Go</w:t>
              </w:r>
            </w:hyperlink>
          </w:p>
        </w:tc>
        <w:tc>
          <w:tcPr>
            <w:tcW w:w="850" w:type="dxa"/>
          </w:tcPr>
          <w:p w14:paraId="16DBD4CA" w14:textId="77777777" w:rsidR="007B431D" w:rsidRPr="007B431D" w:rsidRDefault="007B431D" w:rsidP="007B43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7B431D" w:rsidRPr="007B431D" w14:paraId="45A71666" w14:textId="77777777" w:rsidTr="007B431D">
        <w:tblPrEx>
          <w:tblCellMar>
            <w:top w:w="0" w:type="dxa"/>
            <w:bottom w:w="0" w:type="dxa"/>
          </w:tblCellMar>
        </w:tblPrEx>
        <w:tc>
          <w:tcPr>
            <w:tcW w:w="1247" w:type="dxa"/>
          </w:tcPr>
          <w:p w14:paraId="46AB7F17" w14:textId="77777777" w:rsidR="007B431D" w:rsidRPr="007B431D" w:rsidRDefault="007B431D" w:rsidP="007B431D">
            <w:pPr>
              <w:rPr>
                <w:rFonts w:cs="Frankruhel" w:hint="cs"/>
                <w:rtl/>
              </w:rPr>
            </w:pPr>
            <w:r>
              <w:rPr>
                <w:rtl/>
              </w:rPr>
              <w:t xml:space="preserve">סעיף 6 </w:t>
            </w:r>
          </w:p>
        </w:tc>
        <w:tc>
          <w:tcPr>
            <w:tcW w:w="5669" w:type="dxa"/>
          </w:tcPr>
          <w:p w14:paraId="3C377A96" w14:textId="77777777" w:rsidR="007B431D" w:rsidRPr="007B431D" w:rsidRDefault="007B431D" w:rsidP="007B431D">
            <w:pPr>
              <w:rPr>
                <w:rFonts w:cs="Frankruhel" w:hint="cs"/>
                <w:rtl/>
              </w:rPr>
            </w:pPr>
            <w:r>
              <w:rPr>
                <w:rtl/>
              </w:rPr>
              <w:t>השגה</w:t>
            </w:r>
          </w:p>
        </w:tc>
        <w:tc>
          <w:tcPr>
            <w:tcW w:w="567" w:type="dxa"/>
          </w:tcPr>
          <w:p w14:paraId="37668F2E" w14:textId="77777777" w:rsidR="007B431D" w:rsidRPr="007B431D" w:rsidRDefault="007B431D" w:rsidP="007B431D">
            <w:pPr>
              <w:rPr>
                <w:rStyle w:val="Hyperlink"/>
                <w:rFonts w:hint="cs"/>
                <w:rtl/>
              </w:rPr>
            </w:pPr>
            <w:hyperlink w:anchor="Seif6" w:tooltip="השגה" w:history="1">
              <w:r w:rsidRPr="007B431D">
                <w:rPr>
                  <w:rStyle w:val="Hyperlink"/>
                </w:rPr>
                <w:t>Go</w:t>
              </w:r>
            </w:hyperlink>
          </w:p>
        </w:tc>
        <w:tc>
          <w:tcPr>
            <w:tcW w:w="850" w:type="dxa"/>
          </w:tcPr>
          <w:p w14:paraId="748FA482" w14:textId="77777777" w:rsidR="007B431D" w:rsidRPr="007B431D" w:rsidRDefault="007B431D" w:rsidP="007B43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7B431D" w:rsidRPr="007B431D" w14:paraId="40445424" w14:textId="77777777" w:rsidTr="007B431D">
        <w:tblPrEx>
          <w:tblCellMar>
            <w:top w:w="0" w:type="dxa"/>
            <w:bottom w:w="0" w:type="dxa"/>
          </w:tblCellMar>
        </w:tblPrEx>
        <w:tc>
          <w:tcPr>
            <w:tcW w:w="1247" w:type="dxa"/>
          </w:tcPr>
          <w:p w14:paraId="3613149B" w14:textId="77777777" w:rsidR="007B431D" w:rsidRPr="007B431D" w:rsidRDefault="007B431D" w:rsidP="007B431D">
            <w:pPr>
              <w:rPr>
                <w:rFonts w:cs="Frankruhel" w:hint="cs"/>
                <w:rtl/>
              </w:rPr>
            </w:pPr>
            <w:r>
              <w:rPr>
                <w:rtl/>
              </w:rPr>
              <w:t xml:space="preserve">סעיף 7 </w:t>
            </w:r>
          </w:p>
        </w:tc>
        <w:tc>
          <w:tcPr>
            <w:tcW w:w="5669" w:type="dxa"/>
          </w:tcPr>
          <w:p w14:paraId="150A5813" w14:textId="77777777" w:rsidR="007B431D" w:rsidRPr="007B431D" w:rsidRDefault="007B431D" w:rsidP="007B431D">
            <w:pPr>
              <w:rPr>
                <w:rFonts w:cs="Frankruhel" w:hint="cs"/>
                <w:rtl/>
              </w:rPr>
            </w:pPr>
            <w:r>
              <w:rPr>
                <w:rtl/>
              </w:rPr>
              <w:t>התנאת השחרור</w:t>
            </w:r>
          </w:p>
        </w:tc>
        <w:tc>
          <w:tcPr>
            <w:tcW w:w="567" w:type="dxa"/>
          </w:tcPr>
          <w:p w14:paraId="48E19B9B" w14:textId="77777777" w:rsidR="007B431D" w:rsidRPr="007B431D" w:rsidRDefault="007B431D" w:rsidP="007B431D">
            <w:pPr>
              <w:rPr>
                <w:rStyle w:val="Hyperlink"/>
                <w:rFonts w:hint="cs"/>
                <w:rtl/>
              </w:rPr>
            </w:pPr>
            <w:hyperlink w:anchor="Seif7" w:tooltip="התנאת השחרור" w:history="1">
              <w:r w:rsidRPr="007B431D">
                <w:rPr>
                  <w:rStyle w:val="Hyperlink"/>
                </w:rPr>
                <w:t>Go</w:t>
              </w:r>
            </w:hyperlink>
          </w:p>
        </w:tc>
        <w:tc>
          <w:tcPr>
            <w:tcW w:w="850" w:type="dxa"/>
          </w:tcPr>
          <w:p w14:paraId="121B66D2" w14:textId="77777777" w:rsidR="007B431D" w:rsidRPr="007B431D" w:rsidRDefault="007B431D" w:rsidP="007B43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7B431D" w:rsidRPr="007B431D" w14:paraId="0AC55E87" w14:textId="77777777" w:rsidTr="007B431D">
        <w:tblPrEx>
          <w:tblCellMar>
            <w:top w:w="0" w:type="dxa"/>
            <w:bottom w:w="0" w:type="dxa"/>
          </w:tblCellMar>
        </w:tblPrEx>
        <w:tc>
          <w:tcPr>
            <w:tcW w:w="1247" w:type="dxa"/>
          </w:tcPr>
          <w:p w14:paraId="185CB85B" w14:textId="77777777" w:rsidR="007B431D" w:rsidRPr="007B431D" w:rsidRDefault="007B431D" w:rsidP="007B431D">
            <w:pPr>
              <w:rPr>
                <w:rFonts w:cs="Frankruhel" w:hint="cs"/>
                <w:rtl/>
              </w:rPr>
            </w:pPr>
            <w:r>
              <w:rPr>
                <w:rtl/>
              </w:rPr>
              <w:t xml:space="preserve">סעיף 8 </w:t>
            </w:r>
          </w:p>
        </w:tc>
        <w:tc>
          <w:tcPr>
            <w:tcW w:w="5669" w:type="dxa"/>
          </w:tcPr>
          <w:p w14:paraId="38193547" w14:textId="77777777" w:rsidR="007B431D" w:rsidRPr="007B431D" w:rsidRDefault="007B431D" w:rsidP="007B431D">
            <w:pPr>
              <w:rPr>
                <w:rFonts w:cs="Frankruhel" w:hint="cs"/>
                <w:rtl/>
              </w:rPr>
            </w:pPr>
            <w:r>
              <w:rPr>
                <w:rtl/>
              </w:rPr>
              <w:t>השמדת הרכב</w:t>
            </w:r>
          </w:p>
        </w:tc>
        <w:tc>
          <w:tcPr>
            <w:tcW w:w="567" w:type="dxa"/>
          </w:tcPr>
          <w:p w14:paraId="3A1DC3CD" w14:textId="77777777" w:rsidR="007B431D" w:rsidRPr="007B431D" w:rsidRDefault="007B431D" w:rsidP="007B431D">
            <w:pPr>
              <w:rPr>
                <w:rStyle w:val="Hyperlink"/>
                <w:rFonts w:hint="cs"/>
                <w:rtl/>
              </w:rPr>
            </w:pPr>
            <w:hyperlink w:anchor="Seif8" w:tooltip="השמדת הרכב" w:history="1">
              <w:r w:rsidRPr="007B431D">
                <w:rPr>
                  <w:rStyle w:val="Hyperlink"/>
                </w:rPr>
                <w:t>Go</w:t>
              </w:r>
            </w:hyperlink>
          </w:p>
        </w:tc>
        <w:tc>
          <w:tcPr>
            <w:tcW w:w="850" w:type="dxa"/>
          </w:tcPr>
          <w:p w14:paraId="22ED759A" w14:textId="77777777" w:rsidR="007B431D" w:rsidRPr="007B431D" w:rsidRDefault="007B431D" w:rsidP="007B43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7B431D" w:rsidRPr="007B431D" w14:paraId="4A6E6A64" w14:textId="77777777" w:rsidTr="007B431D">
        <w:tblPrEx>
          <w:tblCellMar>
            <w:top w:w="0" w:type="dxa"/>
            <w:bottom w:w="0" w:type="dxa"/>
          </w:tblCellMar>
        </w:tblPrEx>
        <w:tc>
          <w:tcPr>
            <w:tcW w:w="1247" w:type="dxa"/>
          </w:tcPr>
          <w:p w14:paraId="50C822C1" w14:textId="77777777" w:rsidR="007B431D" w:rsidRPr="007B431D" w:rsidRDefault="007B431D" w:rsidP="007B431D">
            <w:pPr>
              <w:rPr>
                <w:rFonts w:cs="Frankruhel" w:hint="cs"/>
                <w:rtl/>
              </w:rPr>
            </w:pPr>
            <w:r>
              <w:rPr>
                <w:rtl/>
              </w:rPr>
              <w:t xml:space="preserve">סעיף 9 </w:t>
            </w:r>
          </w:p>
        </w:tc>
        <w:tc>
          <w:tcPr>
            <w:tcW w:w="5669" w:type="dxa"/>
          </w:tcPr>
          <w:p w14:paraId="28EA2B6B" w14:textId="77777777" w:rsidR="007B431D" w:rsidRPr="007B431D" w:rsidRDefault="007B431D" w:rsidP="007B431D">
            <w:pPr>
              <w:rPr>
                <w:rFonts w:cs="Frankruhel" w:hint="cs"/>
                <w:rtl/>
              </w:rPr>
            </w:pPr>
            <w:r>
              <w:rPr>
                <w:rtl/>
              </w:rPr>
              <w:t>תחילה</w:t>
            </w:r>
          </w:p>
        </w:tc>
        <w:tc>
          <w:tcPr>
            <w:tcW w:w="567" w:type="dxa"/>
          </w:tcPr>
          <w:p w14:paraId="3A907187" w14:textId="77777777" w:rsidR="007B431D" w:rsidRPr="007B431D" w:rsidRDefault="007B431D" w:rsidP="007B431D">
            <w:pPr>
              <w:rPr>
                <w:rStyle w:val="Hyperlink"/>
                <w:rFonts w:hint="cs"/>
                <w:rtl/>
              </w:rPr>
            </w:pPr>
            <w:hyperlink w:anchor="Seif9" w:tooltip="תחילה" w:history="1">
              <w:r w:rsidRPr="007B431D">
                <w:rPr>
                  <w:rStyle w:val="Hyperlink"/>
                </w:rPr>
                <w:t>Go</w:t>
              </w:r>
            </w:hyperlink>
          </w:p>
        </w:tc>
        <w:tc>
          <w:tcPr>
            <w:tcW w:w="850" w:type="dxa"/>
          </w:tcPr>
          <w:p w14:paraId="526010B9" w14:textId="77777777" w:rsidR="007B431D" w:rsidRPr="007B431D" w:rsidRDefault="007B431D" w:rsidP="007B43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2</w:t>
            </w:r>
            <w:r>
              <w:rPr>
                <w:rFonts w:cs="Frankruhel"/>
                <w:rtl/>
              </w:rPr>
              <w:fldChar w:fldCharType="end"/>
            </w:r>
          </w:p>
        </w:tc>
      </w:tr>
      <w:tr w:rsidR="007B431D" w:rsidRPr="007B431D" w14:paraId="6B981405" w14:textId="77777777" w:rsidTr="007B431D">
        <w:tblPrEx>
          <w:tblCellMar>
            <w:top w:w="0" w:type="dxa"/>
            <w:bottom w:w="0" w:type="dxa"/>
          </w:tblCellMar>
        </w:tblPrEx>
        <w:tc>
          <w:tcPr>
            <w:tcW w:w="1247" w:type="dxa"/>
          </w:tcPr>
          <w:p w14:paraId="08F4485C" w14:textId="77777777" w:rsidR="007B431D" w:rsidRPr="007B431D" w:rsidRDefault="007B431D" w:rsidP="007B431D">
            <w:pPr>
              <w:rPr>
                <w:rFonts w:cs="Frankruhel" w:hint="cs"/>
                <w:rtl/>
              </w:rPr>
            </w:pPr>
            <w:r>
              <w:rPr>
                <w:rtl/>
              </w:rPr>
              <w:t xml:space="preserve">סעיף 10 </w:t>
            </w:r>
          </w:p>
        </w:tc>
        <w:tc>
          <w:tcPr>
            <w:tcW w:w="5669" w:type="dxa"/>
          </w:tcPr>
          <w:p w14:paraId="1E88B695" w14:textId="77777777" w:rsidR="007B431D" w:rsidRPr="007B431D" w:rsidRDefault="007B431D" w:rsidP="007B431D">
            <w:pPr>
              <w:rPr>
                <w:rFonts w:cs="Frankruhel" w:hint="cs"/>
                <w:rtl/>
              </w:rPr>
            </w:pPr>
            <w:r>
              <w:rPr>
                <w:rtl/>
              </w:rPr>
              <w:t>השם</w:t>
            </w:r>
          </w:p>
        </w:tc>
        <w:tc>
          <w:tcPr>
            <w:tcW w:w="567" w:type="dxa"/>
          </w:tcPr>
          <w:p w14:paraId="7DD13EB4" w14:textId="77777777" w:rsidR="007B431D" w:rsidRPr="007B431D" w:rsidRDefault="007B431D" w:rsidP="007B431D">
            <w:pPr>
              <w:rPr>
                <w:rStyle w:val="Hyperlink"/>
                <w:rFonts w:hint="cs"/>
                <w:rtl/>
              </w:rPr>
            </w:pPr>
            <w:hyperlink w:anchor="Seif10" w:tooltip="השם" w:history="1">
              <w:r w:rsidRPr="007B431D">
                <w:rPr>
                  <w:rStyle w:val="Hyperlink"/>
                </w:rPr>
                <w:t>Go</w:t>
              </w:r>
            </w:hyperlink>
          </w:p>
        </w:tc>
        <w:tc>
          <w:tcPr>
            <w:tcW w:w="850" w:type="dxa"/>
          </w:tcPr>
          <w:p w14:paraId="5F5F71A8" w14:textId="77777777" w:rsidR="007B431D" w:rsidRPr="007B431D" w:rsidRDefault="007B431D" w:rsidP="007B431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bl>
    <w:p w14:paraId="4444E36D" w14:textId="77777777" w:rsidR="002053AF" w:rsidRDefault="002053AF">
      <w:pPr>
        <w:pStyle w:val="big-header"/>
        <w:ind w:left="0" w:right="1134"/>
        <w:rPr>
          <w:rFonts w:cs="FrankRuehl" w:hint="cs"/>
          <w:sz w:val="32"/>
          <w:rtl/>
        </w:rPr>
      </w:pPr>
    </w:p>
    <w:p w14:paraId="21D59DBF"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1B11775D" w14:textId="77777777" w:rsidR="002053AF" w:rsidRDefault="00F92576" w:rsidP="00C71695">
      <w:pPr>
        <w:pStyle w:val="big-header"/>
        <w:ind w:left="0" w:right="1134"/>
        <w:rPr>
          <w:rStyle w:val="default"/>
          <w:rFonts w:hint="cs"/>
          <w:sz w:val="22"/>
          <w:szCs w:val="22"/>
          <w:rtl/>
        </w:rPr>
      </w:pPr>
      <w:r>
        <w:rPr>
          <w:rFonts w:cs="FrankRuehl" w:hint="cs"/>
          <w:sz w:val="32"/>
          <w:rtl/>
        </w:rPr>
        <w:t>תקנות בדבר העברת טובין (</w:t>
      </w:r>
      <w:r w:rsidR="00B75A1D">
        <w:rPr>
          <w:rFonts w:cs="FrankRuehl" w:hint="cs"/>
          <w:sz w:val="32"/>
          <w:rtl/>
        </w:rPr>
        <w:t>החזקת רכבים פסולים</w:t>
      </w:r>
      <w:r>
        <w:rPr>
          <w:rFonts w:cs="FrankRuehl" w:hint="cs"/>
          <w:sz w:val="32"/>
          <w:rtl/>
        </w:rPr>
        <w:t xml:space="preserve">) (יהודה והשומרון), </w:t>
      </w:r>
      <w:r w:rsidR="00B75A1D">
        <w:rPr>
          <w:rFonts w:cs="FrankRuehl" w:hint="cs"/>
          <w:sz w:val="32"/>
          <w:rtl/>
        </w:rPr>
        <w:t>תשע"ט-2019</w:t>
      </w:r>
      <w:r w:rsidR="002053AF">
        <w:rPr>
          <w:rStyle w:val="default"/>
          <w:sz w:val="22"/>
          <w:szCs w:val="22"/>
          <w:rtl/>
        </w:rPr>
        <w:footnoteReference w:customMarkFollows="1" w:id="1"/>
        <w:t>*</w:t>
      </w:r>
    </w:p>
    <w:p w14:paraId="081CEF80" w14:textId="77777777" w:rsidR="002053AF" w:rsidRDefault="002053AF" w:rsidP="00F92576">
      <w:pPr>
        <w:pStyle w:val="P00"/>
        <w:spacing w:before="72"/>
        <w:ind w:left="0" w:right="1134"/>
        <w:rPr>
          <w:rStyle w:val="default"/>
          <w:rFonts w:cs="FrankRuehl"/>
          <w:rtl/>
        </w:rPr>
      </w:pPr>
      <w:r>
        <w:rPr>
          <w:rStyle w:val="default"/>
          <w:rFonts w:cs="FrankRuehl" w:hint="cs"/>
          <w:rtl/>
        </w:rPr>
        <w:tab/>
      </w:r>
      <w:r w:rsidR="006E7860">
        <w:rPr>
          <w:rStyle w:val="default"/>
          <w:rFonts w:cs="FrankRuehl" w:hint="cs"/>
          <w:rtl/>
        </w:rPr>
        <w:t xml:space="preserve">בתוקף </w:t>
      </w:r>
      <w:r w:rsidR="00F92576">
        <w:rPr>
          <w:rStyle w:val="default"/>
          <w:rFonts w:cs="FrankRuehl" w:hint="cs"/>
          <w:rtl/>
        </w:rPr>
        <w:t>לפי סעיף 2א לצו בדבר העברת טובין (יהודה והשומרון) (מס' 1252), התשמ"ח-1988, הנני מורה בזאת לאמור</w:t>
      </w:r>
      <w:r>
        <w:rPr>
          <w:rStyle w:val="default"/>
          <w:rFonts w:cs="FrankRuehl" w:hint="cs"/>
          <w:rtl/>
        </w:rPr>
        <w:t>:</w:t>
      </w:r>
    </w:p>
    <w:p w14:paraId="591CA444" w14:textId="77777777" w:rsidR="002053AF" w:rsidRDefault="002053AF" w:rsidP="00CA1F51">
      <w:pPr>
        <w:pStyle w:val="P00"/>
        <w:spacing w:before="72"/>
        <w:ind w:left="0" w:right="1134"/>
        <w:rPr>
          <w:rStyle w:val="default"/>
          <w:rFonts w:cs="FrankRuehl"/>
          <w:rtl/>
        </w:rPr>
      </w:pPr>
      <w:bookmarkStart w:id="0" w:name="Seif1"/>
      <w:bookmarkEnd w:id="0"/>
      <w:r>
        <w:rPr>
          <w:rFonts w:cs="Miriam"/>
          <w:lang w:val="he-IL"/>
        </w:rPr>
        <w:pict w14:anchorId="56989DAB">
          <v:rect id="_x0000_s1026" style="position:absolute;left:0;text-align:left;margin-left:468pt;margin-top:7.1pt;width:71.4pt;height:13.75pt;z-index:251653120" o:allowincell="f" filled="f" stroked="f" strokecolor="lime" strokeweight=".25pt">
            <v:textbox style="mso-next-textbox:#_x0000_s1026" inset="0,0,0,0">
              <w:txbxContent>
                <w:p w14:paraId="21556541" w14:textId="77777777" w:rsidR="00636CFA" w:rsidRDefault="00636CFA">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F92576">
        <w:rPr>
          <w:rStyle w:val="default"/>
          <w:rFonts w:cs="FrankRuehl" w:hint="cs"/>
          <w:rtl/>
        </w:rPr>
        <w:t>בתקנות אל</w:t>
      </w:r>
      <w:r w:rsidR="00B75A1D">
        <w:rPr>
          <w:rStyle w:val="default"/>
          <w:rFonts w:cs="FrankRuehl" w:hint="cs"/>
          <w:rtl/>
        </w:rPr>
        <w:t>ה:</w:t>
      </w:r>
    </w:p>
    <w:p w14:paraId="3AD6A955" w14:textId="77777777" w:rsidR="00B75A1D" w:rsidRDefault="00B75A1D" w:rsidP="00CA1F5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"רכב פסול" </w:t>
      </w:r>
      <w:r>
        <w:rPr>
          <w:rStyle w:val="default"/>
          <w:rFonts w:cs="FrankRuehl"/>
          <w:rtl/>
        </w:rPr>
        <w:t>–</w:t>
      </w:r>
      <w:r>
        <w:rPr>
          <w:rStyle w:val="default"/>
          <w:rFonts w:cs="FrankRuehl" w:hint="cs"/>
          <w:rtl/>
        </w:rPr>
        <w:t xml:space="preserve"> רכב באובדן גמור, רכב שיצא מכלל שימוש, רכב שלא חידשו את רישיונו 24 חודשים לאחר פקיעתו, ורכב שניתנה לגביו הודעת אי שימוש כמשמעותם בתקנות התעבורה, התשכ"א-1961, כפי תוקפן בישראל מעת לעת, וכן מסגרת המרכב של רכב כאמור או חלק ממנה;</w:t>
      </w:r>
    </w:p>
    <w:p w14:paraId="582AF98B" w14:textId="77777777" w:rsidR="00B75A1D" w:rsidRDefault="00B75A1D" w:rsidP="00CA1F5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"מגרש" </w:t>
      </w:r>
      <w:r>
        <w:rPr>
          <w:rStyle w:val="default"/>
          <w:rFonts w:cs="FrankRuehl"/>
          <w:rtl/>
        </w:rPr>
        <w:t>–</w:t>
      </w:r>
      <w:r>
        <w:rPr>
          <w:rStyle w:val="default"/>
          <w:rFonts w:cs="FrankRuehl" w:hint="cs"/>
          <w:rtl/>
        </w:rPr>
        <w:t xml:space="preserve"> מקום שנקבע על ידי הממונה כמקום לאחזקת כלי רכב פסולים;</w:t>
      </w:r>
    </w:p>
    <w:p w14:paraId="03B43745" w14:textId="77777777" w:rsidR="00B75A1D" w:rsidRDefault="00B75A1D" w:rsidP="00CA1F5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"הוצאות פינוי ואחזקה" </w:t>
      </w:r>
      <w:r>
        <w:rPr>
          <w:rStyle w:val="default"/>
          <w:rFonts w:cs="FrankRuehl"/>
          <w:rtl/>
        </w:rPr>
        <w:t>–</w:t>
      </w:r>
      <w:r>
        <w:rPr>
          <w:rStyle w:val="default"/>
          <w:rFonts w:cs="FrankRuehl" w:hint="cs"/>
          <w:rtl/>
        </w:rPr>
        <w:t xml:space="preserve"> הוצאות תפיסת הרכב הפסול, הובלתו למגרש כאמור בהוראות וכן הוצאות האחזקה של הרכב הפסול, לרבות הוצאות ביטוח ושמירה, בסכום שייקבע על ידי הממונה;</w:t>
      </w:r>
    </w:p>
    <w:p w14:paraId="33B90984" w14:textId="77777777" w:rsidR="00B75A1D" w:rsidRDefault="00B75A1D" w:rsidP="00CA1F5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"הממונה" </w:t>
      </w:r>
      <w:r>
        <w:rPr>
          <w:rStyle w:val="default"/>
          <w:rFonts w:cs="FrankRuehl"/>
          <w:rtl/>
        </w:rPr>
        <w:t>–</w:t>
      </w:r>
      <w:r>
        <w:rPr>
          <w:rStyle w:val="default"/>
          <w:rFonts w:cs="FrankRuehl" w:hint="cs"/>
          <w:rtl/>
        </w:rPr>
        <w:t xml:space="preserve"> מי שמונה על-ידי כממונה לעניין תקנות אלה.</w:t>
      </w:r>
    </w:p>
    <w:p w14:paraId="5CAED050" w14:textId="77777777" w:rsidR="002053AF" w:rsidRDefault="002053AF" w:rsidP="00F92576">
      <w:pPr>
        <w:pStyle w:val="P00"/>
        <w:spacing w:before="72"/>
        <w:ind w:left="0" w:right="1134"/>
        <w:rPr>
          <w:rStyle w:val="big-number"/>
          <w:rFonts w:cs="FrankRuehl"/>
          <w:sz w:val="26"/>
          <w:szCs w:val="26"/>
          <w:rtl/>
        </w:rPr>
      </w:pPr>
      <w:bookmarkStart w:id="1" w:name="Seif3"/>
      <w:bookmarkEnd w:id="1"/>
      <w:r>
        <w:rPr>
          <w:rFonts w:cs="Miriam"/>
          <w:szCs w:val="32"/>
          <w:rtl/>
          <w:lang w:val="he-IL"/>
        </w:rPr>
        <w:pict w14:anchorId="37E59E29">
          <v:shapetype id="_x0000_t202" coordsize="21600,21600" o:spt="202" path="m,l,21600r21600,l21600,xe">
            <v:stroke joinstyle="miter"/>
            <v:path gradientshapeok="t" o:connecttype="rect"/>
          </v:shapetype>
          <v:shape id="_x0000_s1354" type="#_x0000_t202" style="position:absolute;left:0;text-align:left;margin-left:470.35pt;margin-top:7.1pt;width:1in;height:13.2pt;z-index:251655168" filled="f" stroked="f">
            <v:textbox inset="1mm,0,1mm,0">
              <w:txbxContent>
                <w:p w14:paraId="5CC259AF" w14:textId="77777777" w:rsidR="00636CFA" w:rsidRDefault="00B75A1D">
                  <w:pPr>
                    <w:spacing w:line="160" w:lineRule="exact"/>
                    <w:rPr>
                      <w:rFonts w:cs="Miriam" w:hint="cs"/>
                      <w:sz w:val="18"/>
                      <w:szCs w:val="18"/>
                      <w:rtl/>
                    </w:rPr>
                  </w:pPr>
                  <w:r>
                    <w:rPr>
                      <w:rFonts w:cs="Miriam" w:hint="cs"/>
                      <w:sz w:val="18"/>
                      <w:szCs w:val="18"/>
                      <w:rtl/>
                    </w:rPr>
                    <w:t>החזקת רכב פסול</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B75A1D">
        <w:rPr>
          <w:rStyle w:val="big-number"/>
          <w:rFonts w:cs="FrankRuehl" w:hint="cs"/>
          <w:sz w:val="26"/>
          <w:szCs w:val="26"/>
          <w:rtl/>
        </w:rPr>
        <w:t>החזקה של רכב פסול</w:t>
      </w:r>
      <w:r w:rsidR="00F92576">
        <w:rPr>
          <w:rStyle w:val="big-number"/>
          <w:rFonts w:cs="FrankRuehl" w:hint="cs"/>
          <w:sz w:val="26"/>
          <w:szCs w:val="26"/>
          <w:rtl/>
        </w:rPr>
        <w:t xml:space="preserve"> בתוך האזור טעונה היתר.</w:t>
      </w:r>
    </w:p>
    <w:p w14:paraId="397A7237" w14:textId="77777777" w:rsidR="001F398C" w:rsidRDefault="001956C4" w:rsidP="00F92576">
      <w:pPr>
        <w:pStyle w:val="P00"/>
        <w:spacing w:before="72"/>
        <w:ind w:left="0" w:right="1134"/>
        <w:rPr>
          <w:rStyle w:val="default"/>
          <w:rFonts w:cs="FrankRuehl"/>
          <w:rtl/>
        </w:rPr>
      </w:pPr>
      <w:bookmarkStart w:id="2" w:name="Seif4"/>
      <w:bookmarkEnd w:id="2"/>
      <w:r>
        <w:rPr>
          <w:rFonts w:cs="Miriam" w:hint="cs"/>
          <w:sz w:val="32"/>
          <w:szCs w:val="32"/>
          <w:rtl/>
          <w:lang w:eastAsia="en-US"/>
        </w:rPr>
        <w:pict w14:anchorId="7EF15A17">
          <v:shape id="_x0000_s1361" type="#_x0000_t202" style="position:absolute;left:0;text-align:left;margin-left:470.35pt;margin-top:7.1pt;width:1in;height:19.35pt;z-index:251656192" filled="f" stroked="f">
            <v:textbox inset="1mm,0,1mm,0">
              <w:txbxContent>
                <w:p w14:paraId="010AE708" w14:textId="77777777" w:rsidR="00636CFA" w:rsidRDefault="00B75A1D" w:rsidP="001D326B">
                  <w:pPr>
                    <w:spacing w:line="160" w:lineRule="exact"/>
                    <w:rPr>
                      <w:rFonts w:cs="Miriam" w:hint="cs"/>
                      <w:sz w:val="18"/>
                      <w:szCs w:val="18"/>
                      <w:rtl/>
                    </w:rPr>
                  </w:pPr>
                  <w:r>
                    <w:rPr>
                      <w:rFonts w:cs="Miriam" w:hint="cs"/>
                      <w:sz w:val="18"/>
                      <w:szCs w:val="18"/>
                      <w:rtl/>
                    </w:rPr>
                    <w:t>איסור על החזקת רכב פסול</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B75A1D">
        <w:rPr>
          <w:rStyle w:val="default"/>
          <w:rFonts w:cs="FrankRuehl" w:hint="cs"/>
          <w:rtl/>
        </w:rPr>
        <w:t>(א)</w:t>
      </w:r>
      <w:r w:rsidR="00B75A1D">
        <w:rPr>
          <w:rStyle w:val="default"/>
          <w:rFonts w:cs="FrankRuehl"/>
          <w:rtl/>
        </w:rPr>
        <w:tab/>
      </w:r>
      <w:r w:rsidR="00B75A1D">
        <w:rPr>
          <w:rStyle w:val="default"/>
          <w:rFonts w:cs="FrankRuehl" w:hint="cs"/>
          <w:rtl/>
        </w:rPr>
        <w:t>לא יחזיק אדם רכב פסול ללא היתר מאת מפקד צבאי או מי מטעמו</w:t>
      </w:r>
      <w:r w:rsidR="00AE4033">
        <w:rPr>
          <w:rStyle w:val="default"/>
          <w:rFonts w:cs="FrankRuehl" w:hint="cs"/>
          <w:rtl/>
        </w:rPr>
        <w:t>.</w:t>
      </w:r>
    </w:p>
    <w:p w14:paraId="297C8A10" w14:textId="77777777" w:rsidR="00B75A1D" w:rsidRDefault="00B75A1D" w:rsidP="00F9257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החזקה של רכב פסול תותר אך אם הועבר לאזור כדין והוסרו ממנו גלגלי הרכב וכלכל ההגה נותק ממוט ההגה.</w:t>
      </w:r>
    </w:p>
    <w:p w14:paraId="29C958BD" w14:textId="77777777" w:rsidR="002E532F" w:rsidRDefault="002053AF" w:rsidP="00F92576">
      <w:pPr>
        <w:pStyle w:val="P00"/>
        <w:spacing w:before="72"/>
        <w:ind w:left="0" w:right="1134"/>
        <w:rPr>
          <w:rStyle w:val="default"/>
          <w:rFonts w:cs="FrankRuehl"/>
          <w:rtl/>
        </w:rPr>
      </w:pPr>
      <w:bookmarkStart w:id="3" w:name="Seif2"/>
      <w:bookmarkEnd w:id="3"/>
      <w:r>
        <w:rPr>
          <w:rFonts w:cs="Miriam"/>
          <w:szCs w:val="32"/>
          <w:rtl/>
          <w:lang w:val="he-IL"/>
        </w:rPr>
        <w:pict w14:anchorId="0C1A2456">
          <v:shape id="_x0000_s1316" type="#_x0000_t202" style="position:absolute;left:0;text-align:left;margin-left:463.5pt;margin-top:7.1pt;width:78.85pt;height:13.7pt;z-index:251654144" filled="f" stroked="f">
            <v:textbox style="mso-next-textbox:#_x0000_s1316" inset="1mm,0,1mm,0">
              <w:txbxContent>
                <w:p w14:paraId="3577D902" w14:textId="77777777" w:rsidR="00636CFA" w:rsidRDefault="00B75A1D" w:rsidP="00B115BA">
                  <w:pPr>
                    <w:spacing w:line="160" w:lineRule="exact"/>
                    <w:rPr>
                      <w:rFonts w:cs="Miriam" w:hint="cs"/>
                      <w:sz w:val="18"/>
                      <w:szCs w:val="18"/>
                      <w:rtl/>
                    </w:rPr>
                  </w:pPr>
                  <w:r>
                    <w:rPr>
                      <w:rFonts w:cs="Miriam" w:hint="cs"/>
                      <w:sz w:val="18"/>
                      <w:szCs w:val="18"/>
                      <w:rtl/>
                    </w:rPr>
                    <w:t>סמכות תפיסה</w:t>
                  </w:r>
                </w:p>
              </w:txbxContent>
            </v:textbox>
          </v:shape>
        </w:pict>
      </w:r>
      <w:r>
        <w:rPr>
          <w:rStyle w:val="big-number"/>
          <w:rFonts w:cs="Miriam" w:hint="cs"/>
          <w:rtl/>
        </w:rPr>
        <w:t>4</w:t>
      </w:r>
      <w:r>
        <w:rPr>
          <w:rStyle w:val="default"/>
          <w:rFonts w:cs="FrankRuehl"/>
          <w:rtl/>
        </w:rPr>
        <w:t>.</w:t>
      </w:r>
      <w:r>
        <w:rPr>
          <w:rStyle w:val="default"/>
          <w:rFonts w:cs="FrankRuehl"/>
          <w:rtl/>
        </w:rPr>
        <w:tab/>
      </w:r>
      <w:r w:rsidR="00B75A1D">
        <w:rPr>
          <w:rStyle w:val="default"/>
          <w:rFonts w:cs="FrankRuehl" w:hint="cs"/>
          <w:rtl/>
        </w:rPr>
        <w:t>(א)</w:t>
      </w:r>
      <w:r w:rsidR="00B75A1D">
        <w:rPr>
          <w:rStyle w:val="default"/>
          <w:rFonts w:cs="FrankRuehl"/>
          <w:rtl/>
        </w:rPr>
        <w:tab/>
      </w:r>
      <w:r w:rsidR="00B75A1D">
        <w:rPr>
          <w:rStyle w:val="default"/>
          <w:rFonts w:cs="FrankRuehl" w:hint="cs"/>
          <w:rtl/>
        </w:rPr>
        <w:t>החזיק אדם ברכב פסול מבלי שניתן היתר לכך לפי תקנה 2, או בסטייה מהוראות ההיתר, רשאי שוטר, חייל צה"ל או בעל תפקיד שהוסמך לכך על ידי המפקד הצבאי, לתפוס את הרכב הפסול ולהעבירו למגרש</w:t>
      </w:r>
      <w:r w:rsidR="00F92576">
        <w:rPr>
          <w:rStyle w:val="default"/>
          <w:rFonts w:cs="FrankRuehl" w:hint="cs"/>
          <w:rtl/>
        </w:rPr>
        <w:t>.</w:t>
      </w:r>
    </w:p>
    <w:p w14:paraId="2C5E04BB" w14:textId="77777777" w:rsidR="00B75A1D" w:rsidRDefault="00B75A1D" w:rsidP="00F9257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למען הסר ספק, רשאי שוטר או חייל צה"ל לבצע כל פעולה הדרושה לשם ביצוע תפיסת הרכב הפסול והעברתו למגרש.</w:t>
      </w:r>
    </w:p>
    <w:p w14:paraId="2DE84B02" w14:textId="77777777" w:rsidR="00B75A1D" w:rsidRDefault="00B75A1D" w:rsidP="00B75A1D">
      <w:pPr>
        <w:pStyle w:val="P00"/>
        <w:spacing w:before="72"/>
        <w:ind w:left="0" w:right="1134"/>
        <w:rPr>
          <w:rStyle w:val="default"/>
          <w:rFonts w:cs="FrankRuehl"/>
          <w:rtl/>
        </w:rPr>
      </w:pPr>
      <w:bookmarkStart w:id="4" w:name="Seif5"/>
      <w:bookmarkEnd w:id="4"/>
      <w:r>
        <w:rPr>
          <w:rFonts w:cs="Miriam"/>
          <w:szCs w:val="32"/>
          <w:rtl/>
          <w:lang w:val="he-IL"/>
        </w:rPr>
        <w:pict w14:anchorId="61F0B402">
          <v:shape id="_x0000_s1466" type="#_x0000_t202" style="position:absolute;left:0;text-align:left;margin-left:463.5pt;margin-top:7.1pt;width:78.85pt;height:15.75pt;z-index:251657216" filled="f" stroked="f">
            <v:textbox style="mso-next-textbox:#_x0000_s1466" inset="1mm,0,1mm,0">
              <w:txbxContent>
                <w:p w14:paraId="41081DCC" w14:textId="77777777" w:rsidR="00B75A1D" w:rsidRDefault="00B75A1D" w:rsidP="00B75A1D">
                  <w:pPr>
                    <w:spacing w:line="160" w:lineRule="exact"/>
                    <w:rPr>
                      <w:rFonts w:cs="Miriam" w:hint="cs"/>
                      <w:sz w:val="18"/>
                      <w:szCs w:val="18"/>
                      <w:rtl/>
                    </w:rPr>
                  </w:pPr>
                  <w:r>
                    <w:rPr>
                      <w:rFonts w:cs="Miriam" w:hint="cs"/>
                      <w:sz w:val="18"/>
                      <w:szCs w:val="18"/>
                      <w:rtl/>
                    </w:rPr>
                    <w:t>הודעה על תפיסה</w:t>
                  </w:r>
                </w:p>
              </w:txbxContent>
            </v:textbox>
          </v:shape>
        </w:pict>
      </w:r>
      <w:r>
        <w:rPr>
          <w:rStyle w:val="big-number"/>
          <w:rFonts w:cs="Miriam" w:hint="cs"/>
          <w:rtl/>
        </w:rPr>
        <w:t>5</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נתפס רכב פסול כאמור בתקנה 4, תימסר הודעה בכתב למי שהחזיק ברכוש בעת התפיסה.</w:t>
      </w:r>
    </w:p>
    <w:p w14:paraId="439253BC" w14:textId="77777777" w:rsidR="00B75A1D" w:rsidRDefault="00B75A1D" w:rsidP="00B75A1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היה ידוע מי הוא המחזיק ברכוש בעת תפיסתו, תושאר ההודעה במקום בולט, הסמוך למקום תפיסתו של הרכב.</w:t>
      </w:r>
    </w:p>
    <w:p w14:paraId="5FA31C20" w14:textId="77777777" w:rsidR="00B75A1D" w:rsidRDefault="00B75A1D" w:rsidP="00B75A1D">
      <w:pPr>
        <w:pStyle w:val="P00"/>
        <w:spacing w:before="72"/>
        <w:ind w:left="0" w:right="1134"/>
        <w:rPr>
          <w:rStyle w:val="default"/>
          <w:rFonts w:cs="FrankRuehl"/>
          <w:rtl/>
        </w:rPr>
      </w:pPr>
      <w:bookmarkStart w:id="5" w:name="Seif6"/>
      <w:bookmarkEnd w:id="5"/>
      <w:r>
        <w:rPr>
          <w:rFonts w:cs="Miriam"/>
          <w:szCs w:val="32"/>
          <w:rtl/>
          <w:lang w:val="he-IL"/>
        </w:rPr>
        <w:pict w14:anchorId="6A36967A">
          <v:shape id="_x0000_s1467" type="#_x0000_t202" style="position:absolute;left:0;text-align:left;margin-left:463.5pt;margin-top:7.1pt;width:78.85pt;height:13.35pt;z-index:251658240" filled="f" stroked="f">
            <v:textbox style="mso-next-textbox:#_x0000_s1467" inset="1mm,0,1mm,0">
              <w:txbxContent>
                <w:p w14:paraId="19BDF5AE" w14:textId="77777777" w:rsidR="00B75A1D" w:rsidRDefault="00D23A1B" w:rsidP="00B75A1D">
                  <w:pPr>
                    <w:spacing w:line="160" w:lineRule="exact"/>
                    <w:rPr>
                      <w:rFonts w:cs="Miriam" w:hint="cs"/>
                      <w:sz w:val="18"/>
                      <w:szCs w:val="18"/>
                      <w:rtl/>
                    </w:rPr>
                  </w:pPr>
                  <w:r>
                    <w:rPr>
                      <w:rFonts w:cs="Miriam" w:hint="cs"/>
                      <w:sz w:val="18"/>
                      <w:szCs w:val="18"/>
                      <w:rtl/>
                    </w:rPr>
                    <w:t>השגה</w:t>
                  </w:r>
                </w:p>
              </w:txbxContent>
            </v:textbox>
          </v:shape>
        </w:pict>
      </w:r>
      <w:r>
        <w:rPr>
          <w:rStyle w:val="big-number"/>
          <w:rFonts w:cs="Miriam" w:hint="cs"/>
          <w:rtl/>
        </w:rPr>
        <w:t>6</w:t>
      </w:r>
      <w:r>
        <w:rPr>
          <w:rStyle w:val="default"/>
          <w:rFonts w:cs="FrankRuehl"/>
          <w:rtl/>
        </w:rPr>
        <w:t>.</w:t>
      </w:r>
      <w:r>
        <w:rPr>
          <w:rStyle w:val="default"/>
          <w:rFonts w:cs="FrankRuehl"/>
          <w:rtl/>
        </w:rPr>
        <w:tab/>
      </w:r>
      <w:r w:rsidR="00D23A1B">
        <w:rPr>
          <w:rStyle w:val="default"/>
          <w:rFonts w:cs="FrankRuehl" w:hint="cs"/>
          <w:rtl/>
        </w:rPr>
        <w:t>(א)</w:t>
      </w:r>
      <w:r w:rsidR="00D23A1B">
        <w:rPr>
          <w:rStyle w:val="default"/>
          <w:rFonts w:cs="FrankRuehl"/>
          <w:rtl/>
        </w:rPr>
        <w:tab/>
      </w:r>
      <w:r w:rsidR="00D23A1B">
        <w:rPr>
          <w:rStyle w:val="default"/>
          <w:rFonts w:cs="FrankRuehl" w:hint="cs"/>
          <w:rtl/>
        </w:rPr>
        <w:t>נתפס ר</w:t>
      </w:r>
      <w:r w:rsidR="00497F7A">
        <w:rPr>
          <w:rStyle w:val="default"/>
          <w:rFonts w:cs="FrankRuehl" w:hint="cs"/>
          <w:rtl/>
        </w:rPr>
        <w:t>כב כאמור בתקנה 4, רשאי מי שרואה עצמו נפגע מכך להגיש השגה בכתב תוך 21 ימים ממועד תפיסת הרכב לממונה</w:t>
      </w:r>
      <w:r>
        <w:rPr>
          <w:rStyle w:val="default"/>
          <w:rFonts w:cs="FrankRuehl" w:hint="cs"/>
          <w:rtl/>
        </w:rPr>
        <w:t>.</w:t>
      </w:r>
    </w:p>
    <w:p w14:paraId="0F7AE6BF" w14:textId="77777777" w:rsidR="00497F7A" w:rsidRDefault="00497F7A" w:rsidP="00B75A1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או קצין משטרה שיוסמך על ידו, בדרגת מפקח ומעלה, רשאי לקבל השגה שהושגה בפניו, כולה או מקצתה, או לדחותה.</w:t>
      </w:r>
    </w:p>
    <w:p w14:paraId="78F2EF2C" w14:textId="77777777" w:rsidR="00B75A1D" w:rsidRDefault="00B75A1D" w:rsidP="00B75A1D">
      <w:pPr>
        <w:pStyle w:val="P00"/>
        <w:spacing w:before="72"/>
        <w:ind w:left="0" w:right="1134"/>
        <w:rPr>
          <w:rStyle w:val="default"/>
          <w:rFonts w:cs="FrankRuehl"/>
          <w:rtl/>
        </w:rPr>
      </w:pPr>
      <w:bookmarkStart w:id="6" w:name="Seif7"/>
      <w:bookmarkEnd w:id="6"/>
      <w:r>
        <w:rPr>
          <w:rFonts w:cs="Miriam"/>
          <w:szCs w:val="32"/>
          <w:rtl/>
          <w:lang w:val="he-IL"/>
        </w:rPr>
        <w:pict w14:anchorId="4B37B9C9">
          <v:shape id="_x0000_s1468" type="#_x0000_t202" style="position:absolute;left:0;text-align:left;margin-left:463.5pt;margin-top:7.1pt;width:78.85pt;height:13.35pt;z-index:251659264" filled="f" stroked="f">
            <v:textbox style="mso-next-textbox:#_x0000_s1468" inset="1mm,0,1mm,0">
              <w:txbxContent>
                <w:p w14:paraId="78E0FA05" w14:textId="77777777" w:rsidR="00B75A1D" w:rsidRDefault="00497F7A" w:rsidP="00B75A1D">
                  <w:pPr>
                    <w:spacing w:line="160" w:lineRule="exact"/>
                    <w:rPr>
                      <w:rFonts w:cs="Miriam" w:hint="cs"/>
                      <w:sz w:val="18"/>
                      <w:szCs w:val="18"/>
                      <w:rtl/>
                    </w:rPr>
                  </w:pPr>
                  <w:r>
                    <w:rPr>
                      <w:rFonts w:cs="Miriam" w:hint="cs"/>
                      <w:sz w:val="18"/>
                      <w:szCs w:val="18"/>
                      <w:rtl/>
                    </w:rPr>
                    <w:t>התנאת השחרור</w:t>
                  </w:r>
                </w:p>
              </w:txbxContent>
            </v:textbox>
          </v:shape>
        </w:pict>
      </w:r>
      <w:r w:rsidR="00497F7A">
        <w:rPr>
          <w:rStyle w:val="big-number"/>
          <w:rFonts w:cs="Miriam" w:hint="cs"/>
          <w:rtl/>
        </w:rPr>
        <w:t>7</w:t>
      </w:r>
      <w:r>
        <w:rPr>
          <w:rStyle w:val="default"/>
          <w:rFonts w:cs="FrankRuehl"/>
          <w:rtl/>
        </w:rPr>
        <w:t>.</w:t>
      </w:r>
      <w:r>
        <w:rPr>
          <w:rStyle w:val="default"/>
          <w:rFonts w:cs="FrankRuehl"/>
          <w:rtl/>
        </w:rPr>
        <w:tab/>
      </w:r>
      <w:r w:rsidR="00497F7A">
        <w:rPr>
          <w:rStyle w:val="default"/>
          <w:rFonts w:cs="FrankRuehl" w:hint="cs"/>
          <w:rtl/>
        </w:rPr>
        <w:t>הוחלט לשחרר רכב פסול לפי תקנה 6(ב), רשאי קצין משטרה בדרגת מפקח ומעלה שהוסמך על ידי הממונה להתנות את שחרור הרכב בתנאים שיקבע, לרבות בתשלום הוצאות התפיסה והאחזקה</w:t>
      </w:r>
      <w:r>
        <w:rPr>
          <w:rStyle w:val="default"/>
          <w:rFonts w:cs="FrankRuehl" w:hint="cs"/>
          <w:rtl/>
        </w:rPr>
        <w:t>.</w:t>
      </w:r>
    </w:p>
    <w:p w14:paraId="1ACE5742" w14:textId="77777777" w:rsidR="00B75A1D" w:rsidRDefault="00B75A1D" w:rsidP="00B75A1D">
      <w:pPr>
        <w:pStyle w:val="P00"/>
        <w:spacing w:before="72"/>
        <w:ind w:left="0" w:right="1134"/>
        <w:rPr>
          <w:rStyle w:val="default"/>
          <w:rFonts w:cs="FrankRuehl"/>
          <w:rtl/>
        </w:rPr>
      </w:pPr>
      <w:bookmarkStart w:id="7" w:name="Seif8"/>
      <w:bookmarkEnd w:id="7"/>
      <w:r>
        <w:rPr>
          <w:rFonts w:cs="Miriam"/>
          <w:szCs w:val="32"/>
          <w:rtl/>
          <w:lang w:val="he-IL"/>
        </w:rPr>
        <w:pict w14:anchorId="33DF2A57">
          <v:shape id="_x0000_s1469" type="#_x0000_t202" style="position:absolute;left:0;text-align:left;margin-left:463.5pt;margin-top:7.1pt;width:78.85pt;height:12.6pt;z-index:251660288" filled="f" stroked="f">
            <v:textbox style="mso-next-textbox:#_x0000_s1469" inset="1mm,0,1mm,0">
              <w:txbxContent>
                <w:p w14:paraId="7FD6E62A" w14:textId="77777777" w:rsidR="00B75A1D" w:rsidRDefault="00497F7A" w:rsidP="00B75A1D">
                  <w:pPr>
                    <w:spacing w:line="160" w:lineRule="exact"/>
                    <w:rPr>
                      <w:rFonts w:cs="Miriam" w:hint="cs"/>
                      <w:sz w:val="18"/>
                      <w:szCs w:val="18"/>
                      <w:rtl/>
                    </w:rPr>
                  </w:pPr>
                  <w:r>
                    <w:rPr>
                      <w:rFonts w:cs="Miriam" w:hint="cs"/>
                      <w:sz w:val="18"/>
                      <w:szCs w:val="18"/>
                      <w:rtl/>
                    </w:rPr>
                    <w:t>השמדת הרכב</w:t>
                  </w:r>
                </w:p>
              </w:txbxContent>
            </v:textbox>
          </v:shape>
        </w:pict>
      </w:r>
      <w:r w:rsidR="00497F7A">
        <w:rPr>
          <w:rStyle w:val="big-number"/>
          <w:rFonts w:cs="Miriam" w:hint="cs"/>
          <w:rtl/>
        </w:rPr>
        <w:t>8</w:t>
      </w:r>
      <w:r>
        <w:rPr>
          <w:rStyle w:val="default"/>
          <w:rFonts w:cs="FrankRuehl"/>
          <w:rtl/>
        </w:rPr>
        <w:t>.</w:t>
      </w:r>
      <w:r>
        <w:rPr>
          <w:rStyle w:val="default"/>
          <w:rFonts w:cs="FrankRuehl"/>
          <w:rtl/>
        </w:rPr>
        <w:tab/>
      </w:r>
      <w:r w:rsidR="00497F7A">
        <w:rPr>
          <w:rStyle w:val="default"/>
          <w:rFonts w:cs="FrankRuehl" w:hint="cs"/>
          <w:rtl/>
        </w:rPr>
        <w:t>לא הוגשה בקשה לשחרור הרכב בתוך 21 ימים, או הוגשה בקשה כאמור ונדחתה, רשאי המפקד הצבאי או מי שהוסמך לכך על ידו, בתום שבוע ימים מחלוף פרק הזמן להגשת השגה או ממועד דחייתה, לפי העניין, לנהוג ברכוש בכל דרך שתיראה לו, לרבות בדרך השמדתו</w:t>
      </w:r>
      <w:r>
        <w:rPr>
          <w:rStyle w:val="default"/>
          <w:rFonts w:cs="FrankRuehl" w:hint="cs"/>
          <w:rtl/>
        </w:rPr>
        <w:t>.</w:t>
      </w:r>
    </w:p>
    <w:p w14:paraId="78F64495" w14:textId="77777777" w:rsidR="00B75A1D" w:rsidRDefault="00B75A1D" w:rsidP="00B75A1D">
      <w:pPr>
        <w:pStyle w:val="P00"/>
        <w:spacing w:before="72"/>
        <w:ind w:left="0" w:right="1134"/>
        <w:rPr>
          <w:rStyle w:val="default"/>
          <w:rFonts w:cs="FrankRuehl"/>
          <w:rtl/>
        </w:rPr>
      </w:pPr>
      <w:bookmarkStart w:id="8" w:name="Seif9"/>
      <w:bookmarkEnd w:id="8"/>
      <w:r>
        <w:rPr>
          <w:rFonts w:cs="Miriam"/>
          <w:szCs w:val="32"/>
          <w:rtl/>
          <w:lang w:val="he-IL"/>
        </w:rPr>
        <w:pict w14:anchorId="136808AD">
          <v:shape id="_x0000_s1470" type="#_x0000_t202" style="position:absolute;left:0;text-align:left;margin-left:463.5pt;margin-top:7.1pt;width:78.85pt;height:14.3pt;z-index:251661312" filled="f" stroked="f">
            <v:textbox style="mso-next-textbox:#_x0000_s1470" inset="1mm,0,1mm,0">
              <w:txbxContent>
                <w:p w14:paraId="6FABB6F6" w14:textId="77777777" w:rsidR="00B75A1D" w:rsidRDefault="00497F7A" w:rsidP="00B75A1D">
                  <w:pPr>
                    <w:spacing w:line="160" w:lineRule="exact"/>
                    <w:rPr>
                      <w:rFonts w:cs="Miriam" w:hint="cs"/>
                      <w:sz w:val="18"/>
                      <w:szCs w:val="18"/>
                      <w:rtl/>
                    </w:rPr>
                  </w:pPr>
                  <w:r>
                    <w:rPr>
                      <w:rFonts w:cs="Miriam" w:hint="cs"/>
                      <w:sz w:val="18"/>
                      <w:szCs w:val="18"/>
                      <w:rtl/>
                    </w:rPr>
                    <w:t>תחילה</w:t>
                  </w:r>
                </w:p>
              </w:txbxContent>
            </v:textbox>
          </v:shape>
        </w:pict>
      </w:r>
      <w:r w:rsidR="00497F7A">
        <w:rPr>
          <w:rStyle w:val="big-number"/>
          <w:rFonts w:cs="Miriam" w:hint="cs"/>
          <w:rtl/>
        </w:rPr>
        <w:t>9</w:t>
      </w:r>
      <w:r>
        <w:rPr>
          <w:rStyle w:val="default"/>
          <w:rFonts w:cs="FrankRuehl"/>
          <w:rtl/>
        </w:rPr>
        <w:t>.</w:t>
      </w:r>
      <w:r>
        <w:rPr>
          <w:rStyle w:val="default"/>
          <w:rFonts w:cs="FrankRuehl"/>
          <w:rtl/>
        </w:rPr>
        <w:tab/>
      </w:r>
      <w:r w:rsidR="00497F7A">
        <w:rPr>
          <w:rStyle w:val="default"/>
          <w:rFonts w:cs="FrankRuehl" w:hint="cs"/>
          <w:rtl/>
        </w:rPr>
        <w:t>תחילתן תוקפן של תקנות אלה בתוך 45 יום מיום חתימתן</w:t>
      </w:r>
      <w:r>
        <w:rPr>
          <w:rStyle w:val="default"/>
          <w:rFonts w:cs="FrankRuehl" w:hint="cs"/>
          <w:rtl/>
        </w:rPr>
        <w:t>.</w:t>
      </w:r>
    </w:p>
    <w:p w14:paraId="1AB1FE85" w14:textId="77777777" w:rsidR="00B75A1D" w:rsidRDefault="00B75A1D" w:rsidP="00B75A1D">
      <w:pPr>
        <w:pStyle w:val="P00"/>
        <w:spacing w:before="72"/>
        <w:ind w:left="0" w:right="1134"/>
        <w:rPr>
          <w:rStyle w:val="default"/>
          <w:rFonts w:cs="FrankRuehl"/>
          <w:rtl/>
        </w:rPr>
      </w:pPr>
      <w:bookmarkStart w:id="9" w:name="Seif10"/>
      <w:bookmarkEnd w:id="9"/>
      <w:r>
        <w:rPr>
          <w:rFonts w:cs="Miriam"/>
          <w:szCs w:val="32"/>
          <w:rtl/>
          <w:lang w:val="he-IL"/>
        </w:rPr>
        <w:lastRenderedPageBreak/>
        <w:pict w14:anchorId="192189C0">
          <v:shape id="_x0000_s1471" type="#_x0000_t202" style="position:absolute;left:0;text-align:left;margin-left:463.5pt;margin-top:7.1pt;width:78.85pt;height:8.95pt;z-index:251662336" filled="f" stroked="f">
            <v:textbox style="mso-next-textbox:#_x0000_s1471" inset="1mm,0,1mm,0">
              <w:txbxContent>
                <w:p w14:paraId="1B7B189F" w14:textId="77777777" w:rsidR="00B75A1D" w:rsidRDefault="00B75A1D" w:rsidP="00B75A1D">
                  <w:pPr>
                    <w:spacing w:line="160" w:lineRule="exact"/>
                    <w:rPr>
                      <w:rFonts w:cs="Miriam" w:hint="cs"/>
                      <w:sz w:val="18"/>
                      <w:szCs w:val="18"/>
                      <w:rtl/>
                    </w:rPr>
                  </w:pPr>
                  <w:r>
                    <w:rPr>
                      <w:rFonts w:cs="Miriam" w:hint="cs"/>
                      <w:sz w:val="18"/>
                      <w:szCs w:val="18"/>
                      <w:rtl/>
                    </w:rPr>
                    <w:t>השם</w:t>
                  </w:r>
                </w:p>
              </w:txbxContent>
            </v:textbox>
          </v:shape>
        </w:pict>
      </w:r>
      <w:r w:rsidR="00497F7A">
        <w:rPr>
          <w:rStyle w:val="big-number"/>
          <w:rFonts w:cs="Miriam" w:hint="cs"/>
          <w:rtl/>
        </w:rPr>
        <w:t>10</w:t>
      </w:r>
      <w:r>
        <w:rPr>
          <w:rStyle w:val="default"/>
          <w:rFonts w:cs="FrankRuehl"/>
          <w:rtl/>
        </w:rPr>
        <w:t>.</w:t>
      </w:r>
      <w:r>
        <w:rPr>
          <w:rStyle w:val="default"/>
          <w:rFonts w:cs="FrankRuehl"/>
          <w:rtl/>
        </w:rPr>
        <w:tab/>
      </w:r>
      <w:r>
        <w:rPr>
          <w:rStyle w:val="default"/>
          <w:rFonts w:cs="FrankRuehl" w:hint="cs"/>
          <w:rtl/>
        </w:rPr>
        <w:t>תקנות אלה ת</w:t>
      </w:r>
      <w:r w:rsidR="00497F7A">
        <w:rPr>
          <w:rStyle w:val="default"/>
          <w:rFonts w:cs="FrankRuehl" w:hint="cs"/>
          <w:rtl/>
        </w:rPr>
        <w:t>י</w:t>
      </w:r>
      <w:r>
        <w:rPr>
          <w:rStyle w:val="default"/>
          <w:rFonts w:cs="FrankRuehl" w:hint="cs"/>
          <w:rtl/>
        </w:rPr>
        <w:t>קראנה: "תקנות בדבר העברת טובין (</w:t>
      </w:r>
      <w:r w:rsidR="00497F7A">
        <w:rPr>
          <w:rStyle w:val="default"/>
          <w:rFonts w:cs="FrankRuehl" w:hint="cs"/>
          <w:rtl/>
        </w:rPr>
        <w:t>החזקת רכבים פסולים</w:t>
      </w:r>
      <w:r>
        <w:rPr>
          <w:rStyle w:val="default"/>
          <w:rFonts w:cs="FrankRuehl" w:hint="cs"/>
          <w:rtl/>
        </w:rPr>
        <w:t xml:space="preserve">) (יהודה והשומרון), </w:t>
      </w:r>
      <w:r w:rsidR="00497F7A">
        <w:rPr>
          <w:rStyle w:val="default"/>
          <w:rFonts w:cs="FrankRuehl" w:hint="cs"/>
          <w:rtl/>
        </w:rPr>
        <w:t>התשע"ט-2019</w:t>
      </w:r>
      <w:r>
        <w:rPr>
          <w:rStyle w:val="default"/>
          <w:rFonts w:cs="FrankRuehl" w:hint="cs"/>
          <w:rtl/>
        </w:rPr>
        <w:t>.</w:t>
      </w:r>
    </w:p>
    <w:p w14:paraId="397DE77E" w14:textId="77777777" w:rsidR="0055782C" w:rsidRDefault="0055782C" w:rsidP="00911999">
      <w:pPr>
        <w:pStyle w:val="sig-0"/>
        <w:tabs>
          <w:tab w:val="clear" w:pos="4820"/>
          <w:tab w:val="center" w:pos="5670"/>
        </w:tabs>
        <w:spacing w:before="72"/>
        <w:ind w:left="0" w:right="1134"/>
        <w:rPr>
          <w:rFonts w:cs="FrankRuehl" w:hint="cs"/>
          <w:sz w:val="26"/>
          <w:rtl/>
        </w:rPr>
      </w:pPr>
    </w:p>
    <w:p w14:paraId="2E26A8F0" w14:textId="77777777" w:rsidR="002053AF" w:rsidRDefault="002053AF" w:rsidP="00911999">
      <w:pPr>
        <w:pStyle w:val="sig-0"/>
        <w:tabs>
          <w:tab w:val="clear" w:pos="4820"/>
          <w:tab w:val="center" w:pos="5670"/>
        </w:tabs>
        <w:spacing w:before="72"/>
        <w:ind w:left="0" w:right="1134"/>
        <w:rPr>
          <w:rFonts w:cs="FrankRuehl" w:hint="cs"/>
          <w:sz w:val="26"/>
          <w:rtl/>
        </w:rPr>
      </w:pPr>
    </w:p>
    <w:p w14:paraId="1C2BC2B3" w14:textId="77777777" w:rsidR="00911999" w:rsidRDefault="00497F7A" w:rsidP="00F92576">
      <w:pPr>
        <w:pStyle w:val="sig-0"/>
        <w:tabs>
          <w:tab w:val="clear" w:pos="4820"/>
          <w:tab w:val="center" w:pos="5670"/>
        </w:tabs>
        <w:spacing w:before="72"/>
        <w:ind w:left="0" w:right="1134"/>
        <w:rPr>
          <w:rFonts w:cs="FrankRuehl" w:hint="cs"/>
          <w:sz w:val="26"/>
          <w:rtl/>
        </w:rPr>
      </w:pPr>
      <w:r>
        <w:rPr>
          <w:rFonts w:cs="FrankRuehl" w:hint="cs"/>
          <w:sz w:val="26"/>
          <w:rtl/>
        </w:rPr>
        <w:t>י"ד בשבט התשע"ט (20 בינואר 2019</w:t>
      </w:r>
      <w:r w:rsidR="00911999">
        <w:rPr>
          <w:rFonts w:cs="FrankRuehl" w:hint="cs"/>
          <w:sz w:val="26"/>
          <w:rtl/>
        </w:rPr>
        <w:t>)</w:t>
      </w:r>
      <w:r w:rsidR="00911999">
        <w:rPr>
          <w:rFonts w:cs="FrankRuehl" w:hint="cs"/>
          <w:sz w:val="26"/>
          <w:rtl/>
        </w:rPr>
        <w:tab/>
      </w:r>
      <w:r>
        <w:rPr>
          <w:rFonts w:cs="FrankRuehl" w:hint="cs"/>
          <w:sz w:val="26"/>
          <w:rtl/>
        </w:rPr>
        <w:t>אחוות בן חור, תת-אלוף</w:t>
      </w:r>
    </w:p>
    <w:p w14:paraId="55D919C1" w14:textId="77777777" w:rsidR="00857B7D" w:rsidRDefault="00911999" w:rsidP="00F92576">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F92576">
        <w:rPr>
          <w:rFonts w:cs="FrankRuehl" w:hint="cs"/>
          <w:sz w:val="22"/>
          <w:szCs w:val="22"/>
          <w:rtl/>
        </w:rPr>
        <w:t>ראש המנהל האזרחי</w:t>
      </w:r>
    </w:p>
    <w:p w14:paraId="04BDDAF5" w14:textId="77777777" w:rsidR="00911999" w:rsidRPr="00911999" w:rsidRDefault="00857B7D" w:rsidP="00F92576">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92576">
        <w:rPr>
          <w:rFonts w:cs="FrankRuehl" w:hint="cs"/>
          <w:sz w:val="22"/>
          <w:szCs w:val="22"/>
          <w:rtl/>
        </w:rPr>
        <w:t>באזור יהודה והשומרון</w:t>
      </w:r>
    </w:p>
    <w:p w14:paraId="02859451" w14:textId="77777777" w:rsidR="00B75A1D" w:rsidRDefault="00B75A1D" w:rsidP="00911999">
      <w:pPr>
        <w:pStyle w:val="sig-0"/>
        <w:tabs>
          <w:tab w:val="clear" w:pos="4820"/>
          <w:tab w:val="center" w:pos="5670"/>
        </w:tabs>
        <w:spacing w:before="72"/>
        <w:ind w:left="0" w:right="1134"/>
        <w:rPr>
          <w:rFonts w:cs="FrankRuehl" w:hint="cs"/>
          <w:sz w:val="26"/>
          <w:rtl/>
        </w:rPr>
      </w:pPr>
    </w:p>
    <w:p w14:paraId="59979A73" w14:textId="77777777" w:rsidR="00253756" w:rsidRDefault="00253756" w:rsidP="00911999">
      <w:pPr>
        <w:pStyle w:val="sig-0"/>
        <w:tabs>
          <w:tab w:val="clear" w:pos="4820"/>
          <w:tab w:val="center" w:pos="5670"/>
        </w:tabs>
        <w:spacing w:before="72"/>
        <w:ind w:left="0" w:right="1134"/>
        <w:rPr>
          <w:rFonts w:cs="FrankRuehl" w:hint="cs"/>
          <w:sz w:val="26"/>
          <w:rtl/>
        </w:rPr>
      </w:pPr>
    </w:p>
    <w:p w14:paraId="280D225F" w14:textId="77777777" w:rsidR="007B431D" w:rsidRDefault="007B431D" w:rsidP="00911999">
      <w:pPr>
        <w:pStyle w:val="sig-0"/>
        <w:spacing w:before="72"/>
        <w:ind w:left="0" w:right="1134"/>
        <w:rPr>
          <w:rFonts w:cs="FrankRuehl"/>
          <w:sz w:val="26"/>
          <w:rtl/>
        </w:rPr>
      </w:pPr>
    </w:p>
    <w:p w14:paraId="1AEC52E8" w14:textId="77777777" w:rsidR="007B431D" w:rsidRDefault="007B431D" w:rsidP="00911999">
      <w:pPr>
        <w:pStyle w:val="sig-0"/>
        <w:spacing w:before="72"/>
        <w:ind w:left="0" w:right="1134"/>
        <w:rPr>
          <w:rFonts w:cs="FrankRuehl"/>
          <w:sz w:val="26"/>
          <w:rtl/>
        </w:rPr>
      </w:pPr>
    </w:p>
    <w:p w14:paraId="77355130" w14:textId="77777777" w:rsidR="007B431D" w:rsidRDefault="007B431D" w:rsidP="007B431D">
      <w:pPr>
        <w:pStyle w:val="sig-0"/>
        <w:spacing w:before="72"/>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5378A682" w14:textId="77777777" w:rsidR="00D8075D" w:rsidRPr="007B431D" w:rsidRDefault="00D8075D" w:rsidP="007B431D">
      <w:pPr>
        <w:pStyle w:val="sig-0"/>
        <w:spacing w:before="72"/>
        <w:ind w:left="0" w:right="1134"/>
        <w:jc w:val="center"/>
        <w:rPr>
          <w:rFonts w:cs="David"/>
          <w:color w:val="0000FF"/>
          <w:sz w:val="26"/>
          <w:szCs w:val="24"/>
          <w:u w:val="single"/>
          <w:rtl/>
        </w:rPr>
      </w:pPr>
    </w:p>
    <w:sectPr w:rsidR="00D8075D" w:rsidRPr="007B431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51511" w14:textId="77777777" w:rsidR="007F0653" w:rsidRDefault="007F0653">
      <w:r>
        <w:separator/>
      </w:r>
    </w:p>
  </w:endnote>
  <w:endnote w:type="continuationSeparator" w:id="0">
    <w:p w14:paraId="496BCEC1" w14:textId="77777777" w:rsidR="007F0653" w:rsidRDefault="007F0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80A7D" w14:textId="77777777"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EE7397F" w14:textId="77777777"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795A00B" w14:textId="77777777"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075D">
      <w:rPr>
        <w:rFonts w:cs="TopType Jerushalmi"/>
        <w:noProof/>
        <w:color w:val="000000"/>
        <w:sz w:val="14"/>
        <w:szCs w:val="14"/>
      </w:rPr>
      <w:t>Z:\000-law\yael\2012\2012-09-11\tav\666_038.doc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CB5EE" w14:textId="77777777"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2276D">
      <w:rPr>
        <w:rFonts w:hAnsi="FrankRuehl" w:cs="FrankRuehl"/>
        <w:noProof/>
        <w:sz w:val="24"/>
        <w:szCs w:val="24"/>
        <w:rtl/>
      </w:rPr>
      <w:t>3</w:t>
    </w:r>
    <w:r>
      <w:rPr>
        <w:rFonts w:hAnsi="FrankRuehl" w:cs="FrankRuehl"/>
        <w:sz w:val="24"/>
        <w:szCs w:val="24"/>
        <w:rtl/>
      </w:rPr>
      <w:fldChar w:fldCharType="end"/>
    </w:r>
  </w:p>
  <w:p w14:paraId="612C6704" w14:textId="77777777"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F78F285" w14:textId="77777777"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075D">
      <w:rPr>
        <w:rFonts w:cs="TopType Jerushalmi"/>
        <w:noProof/>
        <w:color w:val="000000"/>
        <w:sz w:val="14"/>
        <w:szCs w:val="14"/>
      </w:rPr>
      <w:t>Z:\000-law\yael\2012\2012-09-11\tav\666_038.doc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E475E" w14:textId="77777777" w:rsidR="007F0653" w:rsidRDefault="007F0653">
      <w:pPr>
        <w:pStyle w:val="a5"/>
        <w:spacing w:before="60"/>
        <w:ind w:right="1134"/>
        <w:rPr>
          <w:rFonts w:cs="David"/>
          <w:sz w:val="24"/>
          <w:szCs w:val="24"/>
        </w:rPr>
      </w:pPr>
      <w:r>
        <w:separator/>
      </w:r>
    </w:p>
  </w:footnote>
  <w:footnote w:type="continuationSeparator" w:id="0">
    <w:p w14:paraId="0568B114" w14:textId="77777777" w:rsidR="007F0653" w:rsidRDefault="007F0653">
      <w:pPr>
        <w:spacing w:before="60"/>
        <w:ind w:right="1134"/>
      </w:pPr>
      <w:r>
        <w:separator/>
      </w:r>
    </w:p>
  </w:footnote>
  <w:footnote w:id="1">
    <w:p w14:paraId="7781C1CF" w14:textId="77777777" w:rsidR="00E2276D" w:rsidRPr="00366DD7" w:rsidRDefault="00636CFA" w:rsidP="00E227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5A5BBD">
        <w:rPr>
          <w:rFonts w:cs="FrankRuehl" w:hint="cs"/>
          <w:rtl/>
        </w:rPr>
        <w:t xml:space="preserve">מו </w:t>
      </w:r>
      <w:hyperlink r:id="rId1" w:history="1">
        <w:r w:rsidR="005A5BBD" w:rsidRPr="00E2276D">
          <w:rPr>
            <w:rStyle w:val="Hyperlink"/>
            <w:rFonts w:cs="FrankRuehl" w:hint="cs"/>
            <w:rtl/>
          </w:rPr>
          <w:t>קובץ המנשרים מס' 249</w:t>
        </w:r>
      </w:hyperlink>
      <w:r w:rsidR="005A5BBD">
        <w:rPr>
          <w:rFonts w:cs="FrankRuehl" w:hint="cs"/>
          <w:rtl/>
        </w:rPr>
        <w:t xml:space="preserve"> מחודש מרץ 2019 עמ' 8829</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33A1C" w14:textId="77777777" w:rsidR="00636CFA" w:rsidRDefault="00636CF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D2902E4"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9609994"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C042" w14:textId="77777777" w:rsidR="00636CFA" w:rsidRDefault="00636CFA" w:rsidP="00185D1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בדבר העברת טובין (</w:t>
    </w:r>
    <w:r w:rsidR="00B75A1D">
      <w:rPr>
        <w:rFonts w:hAnsi="FrankRuehl" w:cs="FrankRuehl" w:hint="cs"/>
        <w:color w:val="000000"/>
        <w:sz w:val="28"/>
        <w:szCs w:val="28"/>
        <w:rtl/>
      </w:rPr>
      <w:t>החזקת רכבים פסולים</w:t>
    </w:r>
    <w:r>
      <w:rPr>
        <w:rFonts w:hAnsi="FrankRuehl" w:cs="FrankRuehl" w:hint="cs"/>
        <w:color w:val="000000"/>
        <w:sz w:val="28"/>
        <w:szCs w:val="28"/>
        <w:rtl/>
      </w:rPr>
      <w:t xml:space="preserve">) (יהודה והשומרון), </w:t>
    </w:r>
    <w:r w:rsidR="00B75A1D">
      <w:rPr>
        <w:rFonts w:hAnsi="FrankRuehl" w:cs="FrankRuehl" w:hint="cs"/>
        <w:color w:val="000000"/>
        <w:sz w:val="28"/>
        <w:szCs w:val="28"/>
        <w:rtl/>
      </w:rPr>
      <w:t>תשע"ט-2019</w:t>
    </w:r>
  </w:p>
  <w:p w14:paraId="24687893"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E655A6"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46155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11EC6"/>
    <w:rsid w:val="00063410"/>
    <w:rsid w:val="00070A3B"/>
    <w:rsid w:val="000752E2"/>
    <w:rsid w:val="000829DB"/>
    <w:rsid w:val="00084E0A"/>
    <w:rsid w:val="000B281B"/>
    <w:rsid w:val="000B2E3C"/>
    <w:rsid w:val="000B4A5D"/>
    <w:rsid w:val="000D4908"/>
    <w:rsid w:val="000D661F"/>
    <w:rsid w:val="00120B4B"/>
    <w:rsid w:val="001416DA"/>
    <w:rsid w:val="001566AF"/>
    <w:rsid w:val="00164CE3"/>
    <w:rsid w:val="00171444"/>
    <w:rsid w:val="00176F34"/>
    <w:rsid w:val="00185D19"/>
    <w:rsid w:val="001956C4"/>
    <w:rsid w:val="001966AA"/>
    <w:rsid w:val="001A17DA"/>
    <w:rsid w:val="001D1A68"/>
    <w:rsid w:val="001D326B"/>
    <w:rsid w:val="001E3CA0"/>
    <w:rsid w:val="001F398C"/>
    <w:rsid w:val="001F4F17"/>
    <w:rsid w:val="002053AF"/>
    <w:rsid w:val="00225D12"/>
    <w:rsid w:val="002311DB"/>
    <w:rsid w:val="00253756"/>
    <w:rsid w:val="00253D46"/>
    <w:rsid w:val="00264AFB"/>
    <w:rsid w:val="0027455F"/>
    <w:rsid w:val="00285062"/>
    <w:rsid w:val="002E532F"/>
    <w:rsid w:val="002F2A28"/>
    <w:rsid w:val="00331F6C"/>
    <w:rsid w:val="00366DD7"/>
    <w:rsid w:val="00373560"/>
    <w:rsid w:val="00382C1D"/>
    <w:rsid w:val="003B3302"/>
    <w:rsid w:val="003D5A87"/>
    <w:rsid w:val="00402B42"/>
    <w:rsid w:val="0043008A"/>
    <w:rsid w:val="00461340"/>
    <w:rsid w:val="00485F81"/>
    <w:rsid w:val="004963D7"/>
    <w:rsid w:val="00497F7A"/>
    <w:rsid w:val="004A0AD4"/>
    <w:rsid w:val="004B14A4"/>
    <w:rsid w:val="004C01E0"/>
    <w:rsid w:val="004D1872"/>
    <w:rsid w:val="0055782C"/>
    <w:rsid w:val="005A5BBD"/>
    <w:rsid w:val="005B2C2E"/>
    <w:rsid w:val="005E40B0"/>
    <w:rsid w:val="005E626F"/>
    <w:rsid w:val="0060149C"/>
    <w:rsid w:val="006066C4"/>
    <w:rsid w:val="00636CFA"/>
    <w:rsid w:val="00643D25"/>
    <w:rsid w:val="00676224"/>
    <w:rsid w:val="006E6B41"/>
    <w:rsid w:val="006E7860"/>
    <w:rsid w:val="006F587F"/>
    <w:rsid w:val="007315F5"/>
    <w:rsid w:val="0073717C"/>
    <w:rsid w:val="00771B15"/>
    <w:rsid w:val="007B2BCC"/>
    <w:rsid w:val="007B431D"/>
    <w:rsid w:val="007F0653"/>
    <w:rsid w:val="00825612"/>
    <w:rsid w:val="008344B0"/>
    <w:rsid w:val="00857B7D"/>
    <w:rsid w:val="0089610D"/>
    <w:rsid w:val="00896624"/>
    <w:rsid w:val="008B677C"/>
    <w:rsid w:val="008C4B4A"/>
    <w:rsid w:val="008F278D"/>
    <w:rsid w:val="00911999"/>
    <w:rsid w:val="009377E0"/>
    <w:rsid w:val="00960CD6"/>
    <w:rsid w:val="009B4BA9"/>
    <w:rsid w:val="009E2AA5"/>
    <w:rsid w:val="00A46F6E"/>
    <w:rsid w:val="00A55943"/>
    <w:rsid w:val="00A55C2A"/>
    <w:rsid w:val="00A7392C"/>
    <w:rsid w:val="00A757D3"/>
    <w:rsid w:val="00A825C8"/>
    <w:rsid w:val="00A946E6"/>
    <w:rsid w:val="00AA48EF"/>
    <w:rsid w:val="00AB2FA6"/>
    <w:rsid w:val="00AB754C"/>
    <w:rsid w:val="00AE4033"/>
    <w:rsid w:val="00AE4EAA"/>
    <w:rsid w:val="00B10812"/>
    <w:rsid w:val="00B115BA"/>
    <w:rsid w:val="00B40BA7"/>
    <w:rsid w:val="00B40E19"/>
    <w:rsid w:val="00B75A1D"/>
    <w:rsid w:val="00B831A9"/>
    <w:rsid w:val="00B91D00"/>
    <w:rsid w:val="00B9406F"/>
    <w:rsid w:val="00BA1195"/>
    <w:rsid w:val="00BB5224"/>
    <w:rsid w:val="00BB717E"/>
    <w:rsid w:val="00BD65CB"/>
    <w:rsid w:val="00BE7015"/>
    <w:rsid w:val="00C074DF"/>
    <w:rsid w:val="00C3011E"/>
    <w:rsid w:val="00C3798C"/>
    <w:rsid w:val="00C45316"/>
    <w:rsid w:val="00C53523"/>
    <w:rsid w:val="00C56AD1"/>
    <w:rsid w:val="00C67430"/>
    <w:rsid w:val="00C71695"/>
    <w:rsid w:val="00C75CF7"/>
    <w:rsid w:val="00C82F1D"/>
    <w:rsid w:val="00C953B9"/>
    <w:rsid w:val="00CA1F51"/>
    <w:rsid w:val="00CC0D05"/>
    <w:rsid w:val="00CC1C98"/>
    <w:rsid w:val="00CE4364"/>
    <w:rsid w:val="00CE6730"/>
    <w:rsid w:val="00CF5A40"/>
    <w:rsid w:val="00D007A5"/>
    <w:rsid w:val="00D164BE"/>
    <w:rsid w:val="00D23A1B"/>
    <w:rsid w:val="00D33BB2"/>
    <w:rsid w:val="00D73EA4"/>
    <w:rsid w:val="00D8075D"/>
    <w:rsid w:val="00E2276D"/>
    <w:rsid w:val="00E34AA7"/>
    <w:rsid w:val="00E36A59"/>
    <w:rsid w:val="00E50E33"/>
    <w:rsid w:val="00E810BE"/>
    <w:rsid w:val="00EB3488"/>
    <w:rsid w:val="00EF5F4F"/>
    <w:rsid w:val="00F03FEE"/>
    <w:rsid w:val="00F43ADB"/>
    <w:rsid w:val="00F84585"/>
    <w:rsid w:val="00F92576"/>
    <w:rsid w:val="00FA4A32"/>
    <w:rsid w:val="00FA52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B601A34"/>
  <w15:chartTrackingRefBased/>
  <w15:docId w15:val="{AF52C96E-EE03-4AF3-BB9D-45BA67F5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E810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html/law70/zava-02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509</Words>
  <Characters>2904</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3407</CharactersWithSpaces>
  <SharedDoc>false</SharedDoc>
  <HLinks>
    <vt:vector size="72" baseType="variant">
      <vt:variant>
        <vt:i4>393283</vt:i4>
      </vt:variant>
      <vt:variant>
        <vt:i4>60</vt:i4>
      </vt:variant>
      <vt:variant>
        <vt:i4>0</vt:i4>
      </vt:variant>
      <vt:variant>
        <vt:i4>5</vt:i4>
      </vt:variant>
      <vt:variant>
        <vt:lpwstr>http://www.nevo.co.il/advertisements/nevo-100.doc</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6619144</vt:i4>
      </vt:variant>
      <vt:variant>
        <vt:i4>0</vt:i4>
      </vt:variant>
      <vt:variant>
        <vt:i4>0</vt:i4>
      </vt:variant>
      <vt:variant>
        <vt:i4>5</vt:i4>
      </vt:variant>
      <vt:variant>
        <vt:lpwstr>https://www.nevo.co.il/law_html/law70/zava-0249.pdf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בדבר העברת טובין (החזקת רכבים פסולים) (יהודה והשומרון), תשע"ט-2019</vt:lpwstr>
  </property>
  <property fmtid="{D5CDD505-2E9C-101B-9397-08002B2CF9AE}" pid="4" name="LAWNUMBER">
    <vt:lpwstr>0092</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https://www.nevo.co.il/law_html/law70/zava-0249.pdf;‎קמצ"ם#פורסמו קובץ המנשרים מס' 249 ‏‏#מחודש מרץ 2019 עמ' 8829‏</vt:lpwstr>
  </property>
</Properties>
</file>