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B89" w:rsidRDefault="006F4B89">
      <w:pPr>
        <w:pStyle w:val="big-header"/>
        <w:ind w:left="0" w:right="1134"/>
        <w:rPr>
          <w:rFonts w:cs="FrankRuehl" w:hint="cs"/>
          <w:sz w:val="32"/>
          <w:rtl/>
        </w:rPr>
      </w:pPr>
      <w:r>
        <w:rPr>
          <w:rFonts w:cs="FrankRuehl" w:hint="cs"/>
          <w:sz w:val="32"/>
          <w:rtl/>
        </w:rPr>
        <w:t>יהודה והשומרון</w:t>
      </w:r>
    </w:p>
    <w:p w:rsidR="006F4B89" w:rsidRPr="00B569AC" w:rsidRDefault="00A94FAB" w:rsidP="00BA7D11">
      <w:pPr>
        <w:pStyle w:val="big-header"/>
        <w:ind w:left="0" w:right="1134"/>
        <w:rPr>
          <w:rFonts w:cs="FrankRuehl" w:hint="cs"/>
          <w:sz w:val="32"/>
          <w:vertAlign w:val="subscript"/>
          <w:rtl/>
        </w:rPr>
      </w:pPr>
      <w:r>
        <w:rPr>
          <w:rFonts w:cs="FrankRuehl" w:hint="cs"/>
          <w:sz w:val="32"/>
          <w:rtl/>
        </w:rPr>
        <w:t>תקנות בדבר שידור ואיתות (רשיונות, תעודות ואגרות) (יהודה ושומרון), תש"ע-2009</w:t>
      </w:r>
    </w:p>
    <w:p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p>
        </w:tc>
        <w:tc>
          <w:tcPr>
            <w:tcW w:w="5669" w:type="dxa"/>
          </w:tcPr>
          <w:p w:rsidR="00E802A3" w:rsidRPr="00E802A3" w:rsidRDefault="00E802A3" w:rsidP="00E802A3">
            <w:pPr>
              <w:rPr>
                <w:rFonts w:cs="Frankruhel" w:hint="cs"/>
                <w:rtl/>
              </w:rPr>
            </w:pPr>
            <w:r>
              <w:rPr>
                <w:rtl/>
              </w:rPr>
              <w:t>חלק א': פרשנות</w:t>
            </w:r>
          </w:p>
        </w:tc>
        <w:tc>
          <w:tcPr>
            <w:tcW w:w="567" w:type="dxa"/>
          </w:tcPr>
          <w:p w:rsidR="00E802A3" w:rsidRPr="00E802A3" w:rsidRDefault="00E802A3" w:rsidP="00E802A3">
            <w:pPr>
              <w:rPr>
                <w:rStyle w:val="Hyperlink"/>
                <w:rFonts w:hint="cs"/>
                <w:rtl/>
              </w:rPr>
            </w:pPr>
            <w:hyperlink w:anchor="med0" w:tooltip="חלק א: פרשנות"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r>
              <w:rPr>
                <w:rtl/>
              </w:rPr>
              <w:t xml:space="preserve">סעיף 1 </w:t>
            </w:r>
          </w:p>
        </w:tc>
        <w:tc>
          <w:tcPr>
            <w:tcW w:w="5669" w:type="dxa"/>
          </w:tcPr>
          <w:p w:rsidR="00E802A3" w:rsidRPr="00E802A3" w:rsidRDefault="00E802A3" w:rsidP="00E802A3">
            <w:pPr>
              <w:rPr>
                <w:rFonts w:cs="Frankruhel" w:hint="cs"/>
                <w:rtl/>
              </w:rPr>
            </w:pPr>
            <w:r>
              <w:rPr>
                <w:rtl/>
              </w:rPr>
              <w:t>הגדרות</w:t>
            </w:r>
          </w:p>
        </w:tc>
        <w:tc>
          <w:tcPr>
            <w:tcW w:w="567" w:type="dxa"/>
          </w:tcPr>
          <w:p w:rsidR="00E802A3" w:rsidRPr="00E802A3" w:rsidRDefault="00E802A3" w:rsidP="00E802A3">
            <w:pPr>
              <w:rPr>
                <w:rStyle w:val="Hyperlink"/>
                <w:rFonts w:hint="cs"/>
                <w:rtl/>
              </w:rPr>
            </w:pPr>
            <w:hyperlink w:anchor="Seif1" w:tooltip="הגדרות"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p>
        </w:tc>
        <w:tc>
          <w:tcPr>
            <w:tcW w:w="5669" w:type="dxa"/>
          </w:tcPr>
          <w:p w:rsidR="00E802A3" w:rsidRPr="00E802A3" w:rsidRDefault="00E802A3" w:rsidP="00E802A3">
            <w:pPr>
              <w:rPr>
                <w:rFonts w:cs="Frankruhel" w:hint="cs"/>
                <w:rtl/>
              </w:rPr>
            </w:pPr>
            <w:r>
              <w:rPr>
                <w:rtl/>
              </w:rPr>
              <w:t>חלק ב': רשיונות</w:t>
            </w:r>
          </w:p>
        </w:tc>
        <w:tc>
          <w:tcPr>
            <w:tcW w:w="567" w:type="dxa"/>
          </w:tcPr>
          <w:p w:rsidR="00E802A3" w:rsidRPr="00E802A3" w:rsidRDefault="00E802A3" w:rsidP="00E802A3">
            <w:pPr>
              <w:rPr>
                <w:rStyle w:val="Hyperlink"/>
                <w:rFonts w:hint="cs"/>
                <w:rtl/>
              </w:rPr>
            </w:pPr>
            <w:hyperlink w:anchor="med1" w:tooltip="חלק ב: רשיונות"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2</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r>
              <w:rPr>
                <w:rtl/>
              </w:rPr>
              <w:t xml:space="preserve">סעיף 3 </w:t>
            </w:r>
          </w:p>
        </w:tc>
        <w:tc>
          <w:tcPr>
            <w:tcW w:w="5669" w:type="dxa"/>
          </w:tcPr>
          <w:p w:rsidR="00E802A3" w:rsidRPr="00E802A3" w:rsidRDefault="00E802A3" w:rsidP="00E802A3">
            <w:pPr>
              <w:rPr>
                <w:rFonts w:cs="Frankruhel" w:hint="cs"/>
                <w:rtl/>
              </w:rPr>
            </w:pPr>
            <w:r>
              <w:rPr>
                <w:rtl/>
              </w:rPr>
              <w:t>בקשה לרשיון</w:t>
            </w:r>
          </w:p>
        </w:tc>
        <w:tc>
          <w:tcPr>
            <w:tcW w:w="567" w:type="dxa"/>
          </w:tcPr>
          <w:p w:rsidR="00E802A3" w:rsidRPr="00E802A3" w:rsidRDefault="00E802A3" w:rsidP="00E802A3">
            <w:pPr>
              <w:rPr>
                <w:rStyle w:val="Hyperlink"/>
                <w:rFonts w:hint="cs"/>
                <w:rtl/>
              </w:rPr>
            </w:pPr>
            <w:hyperlink w:anchor="Seif3" w:tooltip="בקשה לרשיון"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r>
              <w:rPr>
                <w:rtl/>
              </w:rPr>
              <w:t xml:space="preserve">סעיף 4 </w:t>
            </w:r>
          </w:p>
        </w:tc>
        <w:tc>
          <w:tcPr>
            <w:tcW w:w="5669" w:type="dxa"/>
          </w:tcPr>
          <w:p w:rsidR="00E802A3" w:rsidRPr="00E802A3" w:rsidRDefault="00E802A3" w:rsidP="00E802A3">
            <w:pPr>
              <w:rPr>
                <w:rFonts w:cs="Frankruhel" w:hint="cs"/>
                <w:rtl/>
              </w:rPr>
            </w:pPr>
            <w:r>
              <w:rPr>
                <w:rtl/>
              </w:rPr>
              <w:t>אישור סוג</w:t>
            </w:r>
          </w:p>
        </w:tc>
        <w:tc>
          <w:tcPr>
            <w:tcW w:w="567" w:type="dxa"/>
          </w:tcPr>
          <w:p w:rsidR="00E802A3" w:rsidRPr="00E802A3" w:rsidRDefault="00E802A3" w:rsidP="00E802A3">
            <w:pPr>
              <w:rPr>
                <w:rStyle w:val="Hyperlink"/>
                <w:rFonts w:hint="cs"/>
                <w:rtl/>
              </w:rPr>
            </w:pPr>
            <w:hyperlink w:anchor="Seif10" w:tooltip="אישור סוג"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2</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r>
              <w:rPr>
                <w:rtl/>
              </w:rPr>
              <w:t xml:space="preserve">סעיף 5 </w:t>
            </w:r>
          </w:p>
        </w:tc>
        <w:tc>
          <w:tcPr>
            <w:tcW w:w="5669" w:type="dxa"/>
          </w:tcPr>
          <w:p w:rsidR="00E802A3" w:rsidRPr="00E802A3" w:rsidRDefault="00E802A3" w:rsidP="00E802A3">
            <w:pPr>
              <w:rPr>
                <w:rFonts w:cs="Frankruhel" w:hint="cs"/>
                <w:rtl/>
              </w:rPr>
            </w:pPr>
            <w:r>
              <w:rPr>
                <w:rtl/>
              </w:rPr>
              <w:t>כשירות לרשיון</w:t>
            </w:r>
          </w:p>
        </w:tc>
        <w:tc>
          <w:tcPr>
            <w:tcW w:w="567" w:type="dxa"/>
          </w:tcPr>
          <w:p w:rsidR="00E802A3" w:rsidRPr="00E802A3" w:rsidRDefault="00E802A3" w:rsidP="00E802A3">
            <w:pPr>
              <w:rPr>
                <w:rStyle w:val="Hyperlink"/>
                <w:rFonts w:hint="cs"/>
                <w:rtl/>
              </w:rPr>
            </w:pPr>
            <w:hyperlink w:anchor="Seif4" w:tooltip="כשירות לרשיון"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r>
              <w:rPr>
                <w:rtl/>
              </w:rPr>
              <w:t xml:space="preserve">סעיף 6 </w:t>
            </w:r>
          </w:p>
        </w:tc>
        <w:tc>
          <w:tcPr>
            <w:tcW w:w="5669" w:type="dxa"/>
          </w:tcPr>
          <w:p w:rsidR="00E802A3" w:rsidRPr="00E802A3" w:rsidRDefault="00E802A3" w:rsidP="00E802A3">
            <w:pPr>
              <w:rPr>
                <w:rFonts w:cs="Frankruhel" w:hint="cs"/>
                <w:rtl/>
              </w:rPr>
            </w:pPr>
            <w:r>
              <w:rPr>
                <w:rtl/>
              </w:rPr>
              <w:t>תקופת תקפו של הרשיון</w:t>
            </w:r>
          </w:p>
        </w:tc>
        <w:tc>
          <w:tcPr>
            <w:tcW w:w="567" w:type="dxa"/>
          </w:tcPr>
          <w:p w:rsidR="00E802A3" w:rsidRPr="00E802A3" w:rsidRDefault="00E802A3" w:rsidP="00E802A3">
            <w:pPr>
              <w:rPr>
                <w:rStyle w:val="Hyperlink"/>
                <w:rFonts w:hint="cs"/>
                <w:rtl/>
              </w:rPr>
            </w:pPr>
            <w:hyperlink w:anchor="Seif11" w:tooltip="תקופת תקפו של הרשיון"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r>
              <w:rPr>
                <w:rtl/>
              </w:rPr>
              <w:t xml:space="preserve">סעיף 7 </w:t>
            </w:r>
          </w:p>
        </w:tc>
        <w:tc>
          <w:tcPr>
            <w:tcW w:w="5669" w:type="dxa"/>
          </w:tcPr>
          <w:p w:rsidR="00E802A3" w:rsidRPr="00E802A3" w:rsidRDefault="00E802A3" w:rsidP="00E802A3">
            <w:pPr>
              <w:rPr>
                <w:rFonts w:cs="Frankruhel" w:hint="cs"/>
                <w:rtl/>
              </w:rPr>
            </w:pPr>
            <w:r>
              <w:rPr>
                <w:rtl/>
              </w:rPr>
              <w:t>העברת הרשיון לאחר</w:t>
            </w:r>
          </w:p>
        </w:tc>
        <w:tc>
          <w:tcPr>
            <w:tcW w:w="567" w:type="dxa"/>
          </w:tcPr>
          <w:p w:rsidR="00E802A3" w:rsidRPr="00E802A3" w:rsidRDefault="00E802A3" w:rsidP="00E802A3">
            <w:pPr>
              <w:rPr>
                <w:rStyle w:val="Hyperlink"/>
                <w:rFonts w:hint="cs"/>
                <w:rtl/>
              </w:rPr>
            </w:pPr>
            <w:hyperlink w:anchor="Seif5" w:tooltip="העברת הרשיון לאחר"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r>
              <w:rPr>
                <w:rtl/>
              </w:rPr>
              <w:t xml:space="preserve">סעיף 8 </w:t>
            </w:r>
          </w:p>
        </w:tc>
        <w:tc>
          <w:tcPr>
            <w:tcW w:w="5669" w:type="dxa"/>
          </w:tcPr>
          <w:p w:rsidR="00E802A3" w:rsidRPr="00E802A3" w:rsidRDefault="00E802A3" w:rsidP="00E802A3">
            <w:pPr>
              <w:rPr>
                <w:rFonts w:cs="Frankruhel" w:hint="cs"/>
                <w:rtl/>
              </w:rPr>
            </w:pPr>
            <w:r>
              <w:rPr>
                <w:rtl/>
              </w:rPr>
              <w:t>העברת תחנה לאחר</w:t>
            </w:r>
          </w:p>
        </w:tc>
        <w:tc>
          <w:tcPr>
            <w:tcW w:w="567" w:type="dxa"/>
          </w:tcPr>
          <w:p w:rsidR="00E802A3" w:rsidRPr="00E802A3" w:rsidRDefault="00E802A3" w:rsidP="00E802A3">
            <w:pPr>
              <w:rPr>
                <w:rStyle w:val="Hyperlink"/>
                <w:rFonts w:hint="cs"/>
                <w:rtl/>
              </w:rPr>
            </w:pPr>
            <w:hyperlink w:anchor="Seif6" w:tooltip="העברת תחנה לאחר"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r>
              <w:rPr>
                <w:rtl/>
              </w:rPr>
              <w:t xml:space="preserve">סעיף 8א </w:t>
            </w:r>
          </w:p>
        </w:tc>
        <w:tc>
          <w:tcPr>
            <w:tcW w:w="5669" w:type="dxa"/>
          </w:tcPr>
          <w:p w:rsidR="00E802A3" w:rsidRPr="00E802A3" w:rsidRDefault="00E802A3" w:rsidP="00E802A3">
            <w:pPr>
              <w:rPr>
                <w:rFonts w:cs="Frankruhel" w:hint="cs"/>
                <w:rtl/>
              </w:rPr>
            </w:pPr>
            <w:r>
              <w:rPr>
                <w:rtl/>
              </w:rPr>
              <w:t>רשיון לתחנת עסק</w:t>
            </w:r>
          </w:p>
        </w:tc>
        <w:tc>
          <w:tcPr>
            <w:tcW w:w="567" w:type="dxa"/>
          </w:tcPr>
          <w:p w:rsidR="00E802A3" w:rsidRPr="00E802A3" w:rsidRDefault="00E802A3" w:rsidP="00E802A3">
            <w:pPr>
              <w:rPr>
                <w:rStyle w:val="Hyperlink"/>
                <w:rFonts w:hint="cs"/>
                <w:rtl/>
              </w:rPr>
            </w:pPr>
            <w:hyperlink w:anchor="Seif8" w:tooltip="רשיון לתחנת עסק"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r>
              <w:rPr>
                <w:rtl/>
              </w:rPr>
              <w:t xml:space="preserve">סעיף 8ב </w:t>
            </w:r>
          </w:p>
        </w:tc>
        <w:tc>
          <w:tcPr>
            <w:tcW w:w="5669" w:type="dxa"/>
          </w:tcPr>
          <w:p w:rsidR="00E802A3" w:rsidRPr="00E802A3" w:rsidRDefault="00E802A3" w:rsidP="00E802A3">
            <w:pPr>
              <w:rPr>
                <w:rFonts w:cs="Frankruhel" w:hint="cs"/>
                <w:rtl/>
              </w:rPr>
            </w:pPr>
            <w:r>
              <w:rPr>
                <w:rtl/>
              </w:rPr>
              <w:t>רשיון לרשת תחנות חד מגמיות</w:t>
            </w:r>
          </w:p>
        </w:tc>
        <w:tc>
          <w:tcPr>
            <w:tcW w:w="567" w:type="dxa"/>
          </w:tcPr>
          <w:p w:rsidR="00E802A3" w:rsidRPr="00E802A3" w:rsidRDefault="00E802A3" w:rsidP="00E802A3">
            <w:pPr>
              <w:rPr>
                <w:rStyle w:val="Hyperlink"/>
                <w:rFonts w:hint="cs"/>
                <w:rtl/>
              </w:rPr>
            </w:pPr>
            <w:hyperlink w:anchor="Seif12" w:tooltip="רשיון לרשת תחנות חד מגמיות"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r>
              <w:rPr>
                <w:rtl/>
              </w:rPr>
              <w:t xml:space="preserve">סעיף 8ג </w:t>
            </w:r>
          </w:p>
        </w:tc>
        <w:tc>
          <w:tcPr>
            <w:tcW w:w="5669" w:type="dxa"/>
          </w:tcPr>
          <w:p w:rsidR="00E802A3" w:rsidRPr="00E802A3" w:rsidRDefault="00E802A3" w:rsidP="00E802A3">
            <w:pPr>
              <w:rPr>
                <w:rFonts w:cs="Frankruhel" w:hint="cs"/>
                <w:rtl/>
              </w:rPr>
            </w:pPr>
            <w:r>
              <w:rPr>
                <w:rtl/>
              </w:rPr>
              <w:t>רשיון סחר</w:t>
            </w:r>
          </w:p>
        </w:tc>
        <w:tc>
          <w:tcPr>
            <w:tcW w:w="567" w:type="dxa"/>
          </w:tcPr>
          <w:p w:rsidR="00E802A3" w:rsidRPr="00E802A3" w:rsidRDefault="00E802A3" w:rsidP="00E802A3">
            <w:pPr>
              <w:rPr>
                <w:rStyle w:val="Hyperlink"/>
                <w:rFonts w:hint="cs"/>
                <w:rtl/>
              </w:rPr>
            </w:pPr>
            <w:hyperlink w:anchor="Seif7" w:tooltip="רשיון סחר"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r>
              <w:rPr>
                <w:rtl/>
              </w:rPr>
              <w:t xml:space="preserve">סעיף 8ד </w:t>
            </w:r>
          </w:p>
        </w:tc>
        <w:tc>
          <w:tcPr>
            <w:tcW w:w="5669" w:type="dxa"/>
          </w:tcPr>
          <w:p w:rsidR="00E802A3" w:rsidRPr="00E802A3" w:rsidRDefault="00E802A3" w:rsidP="00E802A3">
            <w:pPr>
              <w:rPr>
                <w:rFonts w:cs="Frankruhel" w:hint="cs"/>
                <w:rtl/>
              </w:rPr>
            </w:pPr>
            <w:r>
              <w:rPr>
                <w:rtl/>
              </w:rPr>
              <w:t>רשיון לתחנת לווין</w:t>
            </w:r>
          </w:p>
        </w:tc>
        <w:tc>
          <w:tcPr>
            <w:tcW w:w="567" w:type="dxa"/>
          </w:tcPr>
          <w:p w:rsidR="00E802A3" w:rsidRPr="00E802A3" w:rsidRDefault="00E802A3" w:rsidP="00E802A3">
            <w:pPr>
              <w:rPr>
                <w:rStyle w:val="Hyperlink"/>
                <w:rFonts w:hint="cs"/>
                <w:rtl/>
              </w:rPr>
            </w:pPr>
            <w:hyperlink w:anchor="Seif9" w:tooltip="רשיון לתחנת לווין"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r>
              <w:rPr>
                <w:rtl/>
              </w:rPr>
              <w:t xml:space="preserve">סעיף 9 </w:t>
            </w:r>
          </w:p>
        </w:tc>
        <w:tc>
          <w:tcPr>
            <w:tcW w:w="5669" w:type="dxa"/>
          </w:tcPr>
          <w:p w:rsidR="00E802A3" w:rsidRPr="00E802A3" w:rsidRDefault="00E802A3" w:rsidP="00E802A3">
            <w:pPr>
              <w:rPr>
                <w:rFonts w:cs="Frankruhel" w:hint="cs"/>
                <w:rtl/>
              </w:rPr>
            </w:pPr>
            <w:r>
              <w:rPr>
                <w:rtl/>
              </w:rPr>
              <w:t>דרכי הפיקוח על בעל הרשיון</w:t>
            </w:r>
          </w:p>
        </w:tc>
        <w:tc>
          <w:tcPr>
            <w:tcW w:w="567" w:type="dxa"/>
          </w:tcPr>
          <w:p w:rsidR="00E802A3" w:rsidRPr="00E802A3" w:rsidRDefault="00E802A3" w:rsidP="00E802A3">
            <w:pPr>
              <w:rPr>
                <w:rStyle w:val="Hyperlink"/>
                <w:rFonts w:hint="cs"/>
                <w:rtl/>
              </w:rPr>
            </w:pPr>
            <w:hyperlink w:anchor="Seif13" w:tooltip="דרכי הפיקוח על בעל הרשיון"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p>
        </w:tc>
        <w:tc>
          <w:tcPr>
            <w:tcW w:w="5669" w:type="dxa"/>
          </w:tcPr>
          <w:p w:rsidR="00E802A3" w:rsidRPr="00E802A3" w:rsidRDefault="00E802A3" w:rsidP="00E802A3">
            <w:pPr>
              <w:rPr>
                <w:rFonts w:cs="Frankruhel" w:hint="cs"/>
                <w:rtl/>
              </w:rPr>
            </w:pPr>
            <w:r>
              <w:rPr>
                <w:rtl/>
              </w:rPr>
              <w:t>חלק ג': תעודות</w:t>
            </w:r>
          </w:p>
        </w:tc>
        <w:tc>
          <w:tcPr>
            <w:tcW w:w="567" w:type="dxa"/>
          </w:tcPr>
          <w:p w:rsidR="00E802A3" w:rsidRPr="00E802A3" w:rsidRDefault="00E802A3" w:rsidP="00E802A3">
            <w:pPr>
              <w:rPr>
                <w:rStyle w:val="Hyperlink"/>
                <w:rFonts w:hint="cs"/>
                <w:rtl/>
              </w:rPr>
            </w:pPr>
            <w:hyperlink w:anchor="med2" w:tooltip="חלק ג: תעודות"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4</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r>
              <w:rPr>
                <w:rtl/>
              </w:rPr>
              <w:t xml:space="preserve">סעיף 10 </w:t>
            </w:r>
          </w:p>
        </w:tc>
        <w:tc>
          <w:tcPr>
            <w:tcW w:w="5669" w:type="dxa"/>
          </w:tcPr>
          <w:p w:rsidR="00E802A3" w:rsidRPr="00E802A3" w:rsidRDefault="00E802A3" w:rsidP="00E802A3">
            <w:pPr>
              <w:rPr>
                <w:rFonts w:cs="Frankruhel" w:hint="cs"/>
                <w:rtl/>
              </w:rPr>
            </w:pPr>
            <w:r>
              <w:rPr>
                <w:rtl/>
              </w:rPr>
              <w:t>הגדרות</w:t>
            </w:r>
          </w:p>
        </w:tc>
        <w:tc>
          <w:tcPr>
            <w:tcW w:w="567" w:type="dxa"/>
          </w:tcPr>
          <w:p w:rsidR="00E802A3" w:rsidRPr="00E802A3" w:rsidRDefault="00E802A3" w:rsidP="00E802A3">
            <w:pPr>
              <w:rPr>
                <w:rStyle w:val="Hyperlink"/>
                <w:rFonts w:hint="cs"/>
                <w:rtl/>
              </w:rPr>
            </w:pPr>
            <w:hyperlink w:anchor="Seif14" w:tooltip="הגדרות"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r>
              <w:rPr>
                <w:rtl/>
              </w:rPr>
              <w:t xml:space="preserve">סעיף 11 </w:t>
            </w:r>
          </w:p>
        </w:tc>
        <w:tc>
          <w:tcPr>
            <w:tcW w:w="5669" w:type="dxa"/>
          </w:tcPr>
          <w:p w:rsidR="00E802A3" w:rsidRPr="00E802A3" w:rsidRDefault="00E802A3" w:rsidP="00E802A3">
            <w:pPr>
              <w:rPr>
                <w:rFonts w:cs="Frankruhel" w:hint="cs"/>
                <w:rtl/>
              </w:rPr>
            </w:pPr>
            <w:r>
              <w:rPr>
                <w:rtl/>
              </w:rPr>
              <w:t>הפעלת תחנה</w:t>
            </w:r>
          </w:p>
        </w:tc>
        <w:tc>
          <w:tcPr>
            <w:tcW w:w="567" w:type="dxa"/>
          </w:tcPr>
          <w:p w:rsidR="00E802A3" w:rsidRPr="00E802A3" w:rsidRDefault="00E802A3" w:rsidP="00E802A3">
            <w:pPr>
              <w:rPr>
                <w:rStyle w:val="Hyperlink"/>
                <w:rFonts w:hint="cs"/>
                <w:rtl/>
              </w:rPr>
            </w:pPr>
            <w:hyperlink w:anchor="Seif15" w:tooltip="הפעלת תחנה"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4</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r>
              <w:rPr>
                <w:rtl/>
              </w:rPr>
              <w:t xml:space="preserve">סעיף 12 </w:t>
            </w:r>
          </w:p>
        </w:tc>
        <w:tc>
          <w:tcPr>
            <w:tcW w:w="5669" w:type="dxa"/>
          </w:tcPr>
          <w:p w:rsidR="00E802A3" w:rsidRPr="00E802A3" w:rsidRDefault="00E802A3" w:rsidP="00E802A3">
            <w:pPr>
              <w:rPr>
                <w:rFonts w:cs="Frankruhel" w:hint="cs"/>
                <w:rtl/>
              </w:rPr>
            </w:pPr>
            <w:r>
              <w:rPr>
                <w:rtl/>
              </w:rPr>
              <w:t>בקשה לתעודה</w:t>
            </w:r>
          </w:p>
        </w:tc>
        <w:tc>
          <w:tcPr>
            <w:tcW w:w="567" w:type="dxa"/>
          </w:tcPr>
          <w:p w:rsidR="00E802A3" w:rsidRPr="00E802A3" w:rsidRDefault="00E802A3" w:rsidP="00E802A3">
            <w:pPr>
              <w:rPr>
                <w:rStyle w:val="Hyperlink"/>
                <w:rFonts w:hint="cs"/>
                <w:rtl/>
              </w:rPr>
            </w:pPr>
            <w:hyperlink w:anchor="Seif16" w:tooltip="בקשה לתעודה"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4</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r>
              <w:rPr>
                <w:rtl/>
              </w:rPr>
              <w:t xml:space="preserve">סעיף 13 </w:t>
            </w:r>
          </w:p>
        </w:tc>
        <w:tc>
          <w:tcPr>
            <w:tcW w:w="5669" w:type="dxa"/>
          </w:tcPr>
          <w:p w:rsidR="00E802A3" w:rsidRPr="00E802A3" w:rsidRDefault="00E802A3" w:rsidP="00E802A3">
            <w:pPr>
              <w:rPr>
                <w:rFonts w:cs="Frankruhel" w:hint="cs"/>
                <w:rtl/>
              </w:rPr>
            </w:pPr>
            <w:r>
              <w:rPr>
                <w:rtl/>
              </w:rPr>
              <w:t>תנאי כשירות</w:t>
            </w:r>
          </w:p>
        </w:tc>
        <w:tc>
          <w:tcPr>
            <w:tcW w:w="567" w:type="dxa"/>
          </w:tcPr>
          <w:p w:rsidR="00E802A3" w:rsidRPr="00E802A3" w:rsidRDefault="00E802A3" w:rsidP="00E802A3">
            <w:pPr>
              <w:rPr>
                <w:rStyle w:val="Hyperlink"/>
                <w:rFonts w:hint="cs"/>
                <w:rtl/>
              </w:rPr>
            </w:pPr>
            <w:hyperlink w:anchor="Seif17" w:tooltip="תנאי כשירות"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4</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r>
              <w:rPr>
                <w:rtl/>
              </w:rPr>
              <w:t xml:space="preserve">סעיף 13א </w:t>
            </w:r>
          </w:p>
        </w:tc>
        <w:tc>
          <w:tcPr>
            <w:tcW w:w="5669" w:type="dxa"/>
          </w:tcPr>
          <w:p w:rsidR="00E802A3" w:rsidRPr="00E802A3" w:rsidRDefault="00E802A3" w:rsidP="00E802A3">
            <w:pPr>
              <w:rPr>
                <w:rFonts w:cs="Frankruhel" w:hint="cs"/>
                <w:rtl/>
              </w:rPr>
            </w:pPr>
            <w:r>
              <w:rPr>
                <w:rtl/>
              </w:rPr>
              <w:t>מבקש בהליך פלילי</w:t>
            </w:r>
          </w:p>
        </w:tc>
        <w:tc>
          <w:tcPr>
            <w:tcW w:w="567" w:type="dxa"/>
          </w:tcPr>
          <w:p w:rsidR="00E802A3" w:rsidRPr="00E802A3" w:rsidRDefault="00E802A3" w:rsidP="00E802A3">
            <w:pPr>
              <w:rPr>
                <w:rStyle w:val="Hyperlink"/>
                <w:rFonts w:hint="cs"/>
                <w:rtl/>
              </w:rPr>
            </w:pPr>
            <w:hyperlink w:anchor="Seif18" w:tooltip="מבקש בהליך פלילי"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r>
              <w:rPr>
                <w:rtl/>
              </w:rPr>
              <w:t xml:space="preserve">סעיף 14 </w:t>
            </w:r>
          </w:p>
        </w:tc>
        <w:tc>
          <w:tcPr>
            <w:tcW w:w="5669" w:type="dxa"/>
          </w:tcPr>
          <w:p w:rsidR="00E802A3" w:rsidRPr="00E802A3" w:rsidRDefault="00E802A3" w:rsidP="00E802A3">
            <w:pPr>
              <w:rPr>
                <w:rFonts w:cs="Frankruhel" w:hint="cs"/>
                <w:rtl/>
              </w:rPr>
            </w:pPr>
            <w:r>
              <w:rPr>
                <w:rtl/>
              </w:rPr>
              <w:t>סוגי תעודות</w:t>
            </w:r>
          </w:p>
        </w:tc>
        <w:tc>
          <w:tcPr>
            <w:tcW w:w="567" w:type="dxa"/>
          </w:tcPr>
          <w:p w:rsidR="00E802A3" w:rsidRPr="00E802A3" w:rsidRDefault="00E802A3" w:rsidP="00E802A3">
            <w:pPr>
              <w:rPr>
                <w:rStyle w:val="Hyperlink"/>
                <w:rFonts w:hint="cs"/>
                <w:rtl/>
              </w:rPr>
            </w:pPr>
            <w:hyperlink w:anchor="Seif19" w:tooltip="סוגי תעודות"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5</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r>
              <w:rPr>
                <w:rtl/>
              </w:rPr>
              <w:t xml:space="preserve">סעיף 15 </w:t>
            </w:r>
          </w:p>
        </w:tc>
        <w:tc>
          <w:tcPr>
            <w:tcW w:w="5669" w:type="dxa"/>
          </w:tcPr>
          <w:p w:rsidR="00E802A3" w:rsidRPr="00E802A3" w:rsidRDefault="00E802A3" w:rsidP="00E802A3">
            <w:pPr>
              <w:rPr>
                <w:rFonts w:cs="Frankruhel" w:hint="cs"/>
                <w:rtl/>
              </w:rPr>
            </w:pPr>
            <w:r>
              <w:rPr>
                <w:rtl/>
              </w:rPr>
              <w:t>הצהרת סודיות</w:t>
            </w:r>
          </w:p>
        </w:tc>
        <w:tc>
          <w:tcPr>
            <w:tcW w:w="567" w:type="dxa"/>
          </w:tcPr>
          <w:p w:rsidR="00E802A3" w:rsidRPr="00E802A3" w:rsidRDefault="00E802A3" w:rsidP="00E802A3">
            <w:pPr>
              <w:rPr>
                <w:rStyle w:val="Hyperlink"/>
                <w:rFonts w:hint="cs"/>
                <w:rtl/>
              </w:rPr>
            </w:pPr>
            <w:hyperlink w:anchor="Seif20" w:tooltip="הצהרת סודיות"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6</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r>
              <w:rPr>
                <w:rtl/>
              </w:rPr>
              <w:t xml:space="preserve">סעיף 16 </w:t>
            </w:r>
          </w:p>
        </w:tc>
        <w:tc>
          <w:tcPr>
            <w:tcW w:w="5669" w:type="dxa"/>
          </w:tcPr>
          <w:p w:rsidR="00E802A3" w:rsidRPr="00E802A3" w:rsidRDefault="00E802A3" w:rsidP="00E802A3">
            <w:pPr>
              <w:rPr>
                <w:rFonts w:cs="Frankruhel" w:hint="cs"/>
                <w:rtl/>
              </w:rPr>
            </w:pPr>
            <w:r>
              <w:rPr>
                <w:rtl/>
              </w:rPr>
              <w:t>תעודת חוץ</w:t>
            </w:r>
          </w:p>
        </w:tc>
        <w:tc>
          <w:tcPr>
            <w:tcW w:w="567" w:type="dxa"/>
          </w:tcPr>
          <w:p w:rsidR="00E802A3" w:rsidRPr="00E802A3" w:rsidRDefault="00E802A3" w:rsidP="00E802A3">
            <w:pPr>
              <w:rPr>
                <w:rStyle w:val="Hyperlink"/>
                <w:rFonts w:hint="cs"/>
                <w:rtl/>
              </w:rPr>
            </w:pPr>
            <w:hyperlink w:anchor="Seif21" w:tooltip="תעודת חוץ"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6</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p>
        </w:tc>
        <w:tc>
          <w:tcPr>
            <w:tcW w:w="5669" w:type="dxa"/>
          </w:tcPr>
          <w:p w:rsidR="00E802A3" w:rsidRPr="00E802A3" w:rsidRDefault="00E802A3" w:rsidP="00E802A3">
            <w:pPr>
              <w:rPr>
                <w:rFonts w:cs="Frankruhel" w:hint="cs"/>
                <w:rtl/>
              </w:rPr>
            </w:pPr>
            <w:r>
              <w:rPr>
                <w:rtl/>
              </w:rPr>
              <w:t>חלק ד': אגרות</w:t>
            </w:r>
          </w:p>
        </w:tc>
        <w:tc>
          <w:tcPr>
            <w:tcW w:w="567" w:type="dxa"/>
          </w:tcPr>
          <w:p w:rsidR="00E802A3" w:rsidRPr="00E802A3" w:rsidRDefault="00E802A3" w:rsidP="00E802A3">
            <w:pPr>
              <w:rPr>
                <w:rStyle w:val="Hyperlink"/>
                <w:rFonts w:hint="cs"/>
                <w:rtl/>
              </w:rPr>
            </w:pPr>
            <w:hyperlink w:anchor="med3" w:tooltip="חלק ד: אגרות"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6</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r>
              <w:rPr>
                <w:rtl/>
              </w:rPr>
              <w:t xml:space="preserve">סעיף 17 </w:t>
            </w:r>
          </w:p>
        </w:tc>
        <w:tc>
          <w:tcPr>
            <w:tcW w:w="5669" w:type="dxa"/>
          </w:tcPr>
          <w:p w:rsidR="00E802A3" w:rsidRPr="00E802A3" w:rsidRDefault="00E802A3" w:rsidP="00E802A3">
            <w:pPr>
              <w:rPr>
                <w:rFonts w:cs="Frankruhel" w:hint="cs"/>
                <w:rtl/>
              </w:rPr>
            </w:pPr>
            <w:r>
              <w:rPr>
                <w:rtl/>
              </w:rPr>
              <w:t>האגרה ומועד תשלומה</w:t>
            </w:r>
          </w:p>
        </w:tc>
        <w:tc>
          <w:tcPr>
            <w:tcW w:w="567" w:type="dxa"/>
          </w:tcPr>
          <w:p w:rsidR="00E802A3" w:rsidRPr="00E802A3" w:rsidRDefault="00E802A3" w:rsidP="00E802A3">
            <w:pPr>
              <w:rPr>
                <w:rStyle w:val="Hyperlink"/>
                <w:rFonts w:hint="cs"/>
                <w:rtl/>
              </w:rPr>
            </w:pPr>
            <w:hyperlink w:anchor="Seif22" w:tooltip="האגרה ומועד תשלומה"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6</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r>
              <w:rPr>
                <w:rtl/>
              </w:rPr>
              <w:t xml:space="preserve">סעיף 18 </w:t>
            </w:r>
          </w:p>
        </w:tc>
        <w:tc>
          <w:tcPr>
            <w:tcW w:w="5669" w:type="dxa"/>
          </w:tcPr>
          <w:p w:rsidR="00E802A3" w:rsidRPr="00E802A3" w:rsidRDefault="00E802A3" w:rsidP="00E802A3">
            <w:pPr>
              <w:rPr>
                <w:rFonts w:cs="Frankruhel" w:hint="cs"/>
                <w:rtl/>
              </w:rPr>
            </w:pPr>
            <w:r>
              <w:rPr>
                <w:rtl/>
              </w:rPr>
              <w:t>החזרת אגרה</w:t>
            </w:r>
          </w:p>
        </w:tc>
        <w:tc>
          <w:tcPr>
            <w:tcW w:w="567" w:type="dxa"/>
          </w:tcPr>
          <w:p w:rsidR="00E802A3" w:rsidRPr="00E802A3" w:rsidRDefault="00E802A3" w:rsidP="00E802A3">
            <w:pPr>
              <w:rPr>
                <w:rStyle w:val="Hyperlink"/>
                <w:rFonts w:hint="cs"/>
                <w:rtl/>
              </w:rPr>
            </w:pPr>
            <w:hyperlink w:anchor="Seif23" w:tooltip="החזרת אגרה"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7</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r>
              <w:rPr>
                <w:rtl/>
              </w:rPr>
              <w:t xml:space="preserve">סעיף 19 </w:t>
            </w:r>
          </w:p>
        </w:tc>
        <w:tc>
          <w:tcPr>
            <w:tcW w:w="5669" w:type="dxa"/>
          </w:tcPr>
          <w:p w:rsidR="00E802A3" w:rsidRPr="00E802A3" w:rsidRDefault="00E802A3" w:rsidP="00E802A3">
            <w:pPr>
              <w:rPr>
                <w:rFonts w:cs="Frankruhel" w:hint="cs"/>
                <w:rtl/>
              </w:rPr>
            </w:pPr>
            <w:r>
              <w:rPr>
                <w:rtl/>
              </w:rPr>
              <w:t>תחנות שהופסקה הפעלתן</w:t>
            </w:r>
          </w:p>
        </w:tc>
        <w:tc>
          <w:tcPr>
            <w:tcW w:w="567" w:type="dxa"/>
          </w:tcPr>
          <w:p w:rsidR="00E802A3" w:rsidRPr="00E802A3" w:rsidRDefault="00E802A3" w:rsidP="00E802A3">
            <w:pPr>
              <w:rPr>
                <w:rStyle w:val="Hyperlink"/>
                <w:rFonts w:hint="cs"/>
                <w:rtl/>
              </w:rPr>
            </w:pPr>
            <w:hyperlink w:anchor="Seif24" w:tooltip="תחנות שהופסקה הפעלתן"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7</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r>
              <w:rPr>
                <w:rtl/>
              </w:rPr>
              <w:t xml:space="preserve">סעיף 20 </w:t>
            </w:r>
          </w:p>
        </w:tc>
        <w:tc>
          <w:tcPr>
            <w:tcW w:w="5669" w:type="dxa"/>
          </w:tcPr>
          <w:p w:rsidR="00E802A3" w:rsidRPr="00E802A3" w:rsidRDefault="00E802A3" w:rsidP="00E802A3">
            <w:pPr>
              <w:rPr>
                <w:rFonts w:cs="Frankruhel" w:hint="cs"/>
                <w:rtl/>
              </w:rPr>
            </w:pPr>
            <w:r>
              <w:rPr>
                <w:rtl/>
              </w:rPr>
              <w:t>שינויים בשיעורי האגרה</w:t>
            </w:r>
          </w:p>
        </w:tc>
        <w:tc>
          <w:tcPr>
            <w:tcW w:w="567" w:type="dxa"/>
          </w:tcPr>
          <w:p w:rsidR="00E802A3" w:rsidRPr="00E802A3" w:rsidRDefault="00E802A3" w:rsidP="00E802A3">
            <w:pPr>
              <w:rPr>
                <w:rStyle w:val="Hyperlink"/>
                <w:rFonts w:hint="cs"/>
                <w:rtl/>
              </w:rPr>
            </w:pPr>
            <w:hyperlink w:anchor="Seif25" w:tooltip="שינויים בשיעורי האגרה"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7</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p>
        </w:tc>
        <w:tc>
          <w:tcPr>
            <w:tcW w:w="5669" w:type="dxa"/>
          </w:tcPr>
          <w:p w:rsidR="00E802A3" w:rsidRPr="00E802A3" w:rsidRDefault="00E802A3" w:rsidP="00E802A3">
            <w:pPr>
              <w:rPr>
                <w:rFonts w:cs="Frankruhel" w:hint="cs"/>
                <w:rtl/>
              </w:rPr>
            </w:pPr>
            <w:r>
              <w:rPr>
                <w:rtl/>
              </w:rPr>
              <w:t>חלק ה': שונות</w:t>
            </w:r>
          </w:p>
        </w:tc>
        <w:tc>
          <w:tcPr>
            <w:tcW w:w="567" w:type="dxa"/>
          </w:tcPr>
          <w:p w:rsidR="00E802A3" w:rsidRPr="00E802A3" w:rsidRDefault="00E802A3" w:rsidP="00E802A3">
            <w:pPr>
              <w:rPr>
                <w:rStyle w:val="Hyperlink"/>
                <w:rFonts w:hint="cs"/>
                <w:rtl/>
              </w:rPr>
            </w:pPr>
            <w:hyperlink w:anchor="med4" w:tooltip="חלק ה: שונות"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7</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r>
              <w:rPr>
                <w:rtl/>
              </w:rPr>
              <w:t xml:space="preserve">סעיף 21 </w:t>
            </w:r>
          </w:p>
        </w:tc>
        <w:tc>
          <w:tcPr>
            <w:tcW w:w="5669" w:type="dxa"/>
          </w:tcPr>
          <w:p w:rsidR="00E802A3" w:rsidRPr="00E802A3" w:rsidRDefault="00E802A3" w:rsidP="00E802A3">
            <w:pPr>
              <w:rPr>
                <w:rFonts w:cs="Frankruhel" w:hint="cs"/>
                <w:rtl/>
              </w:rPr>
            </w:pPr>
            <w:r>
              <w:rPr>
                <w:rtl/>
              </w:rPr>
              <w:t>שמירת דינים</w:t>
            </w:r>
          </w:p>
        </w:tc>
        <w:tc>
          <w:tcPr>
            <w:tcW w:w="567" w:type="dxa"/>
          </w:tcPr>
          <w:p w:rsidR="00E802A3" w:rsidRPr="00E802A3" w:rsidRDefault="00E802A3" w:rsidP="00E802A3">
            <w:pPr>
              <w:rPr>
                <w:rStyle w:val="Hyperlink"/>
                <w:rFonts w:hint="cs"/>
                <w:rtl/>
              </w:rPr>
            </w:pPr>
            <w:hyperlink w:anchor="Seif26" w:tooltip="שמירת דינים"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7</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r>
              <w:rPr>
                <w:rtl/>
              </w:rPr>
              <w:t xml:space="preserve">סעיף 22 </w:t>
            </w:r>
          </w:p>
        </w:tc>
        <w:tc>
          <w:tcPr>
            <w:tcW w:w="5669" w:type="dxa"/>
          </w:tcPr>
          <w:p w:rsidR="00E802A3" w:rsidRPr="00E802A3" w:rsidRDefault="00E802A3" w:rsidP="00E802A3">
            <w:pPr>
              <w:rPr>
                <w:rFonts w:cs="Frankruhel" w:hint="cs"/>
                <w:rtl/>
              </w:rPr>
            </w:pPr>
            <w:r>
              <w:rPr>
                <w:rtl/>
              </w:rPr>
              <w:t>שמירת זכויות</w:t>
            </w:r>
          </w:p>
        </w:tc>
        <w:tc>
          <w:tcPr>
            <w:tcW w:w="567" w:type="dxa"/>
          </w:tcPr>
          <w:p w:rsidR="00E802A3" w:rsidRPr="00E802A3" w:rsidRDefault="00E802A3" w:rsidP="00E802A3">
            <w:pPr>
              <w:rPr>
                <w:rStyle w:val="Hyperlink"/>
                <w:rFonts w:hint="cs"/>
                <w:rtl/>
              </w:rPr>
            </w:pPr>
            <w:hyperlink w:anchor="Seif27" w:tooltip="שמירת זכויות"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7</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r>
              <w:rPr>
                <w:rtl/>
              </w:rPr>
              <w:t xml:space="preserve">סעיף 23 </w:t>
            </w:r>
          </w:p>
        </w:tc>
        <w:tc>
          <w:tcPr>
            <w:tcW w:w="5669" w:type="dxa"/>
          </w:tcPr>
          <w:p w:rsidR="00E802A3" w:rsidRPr="00E802A3" w:rsidRDefault="00E802A3" w:rsidP="00E802A3">
            <w:pPr>
              <w:rPr>
                <w:rFonts w:cs="Frankruhel" w:hint="cs"/>
                <w:rtl/>
              </w:rPr>
            </w:pPr>
            <w:r>
              <w:rPr>
                <w:rtl/>
              </w:rPr>
              <w:t>תחילת תוקף</w:t>
            </w:r>
          </w:p>
        </w:tc>
        <w:tc>
          <w:tcPr>
            <w:tcW w:w="567" w:type="dxa"/>
          </w:tcPr>
          <w:p w:rsidR="00E802A3" w:rsidRPr="00E802A3" w:rsidRDefault="00E802A3" w:rsidP="00E802A3">
            <w:pPr>
              <w:rPr>
                <w:rStyle w:val="Hyperlink"/>
                <w:rFonts w:hint="cs"/>
                <w:rtl/>
              </w:rPr>
            </w:pPr>
            <w:hyperlink w:anchor="Seif28" w:tooltip="תחילת תוקף"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7</w:t>
            </w:r>
            <w:r>
              <w:rPr>
                <w:rFonts w:cs="Frankruhel"/>
                <w:rtl/>
              </w:rPr>
              <w:fldChar w:fldCharType="end"/>
            </w:r>
          </w:p>
        </w:tc>
      </w:tr>
      <w:tr w:rsidR="00E802A3" w:rsidRPr="00E802A3" w:rsidTr="00E802A3">
        <w:tblPrEx>
          <w:tblCellMar>
            <w:top w:w="0" w:type="dxa"/>
            <w:bottom w:w="0" w:type="dxa"/>
          </w:tblCellMar>
        </w:tblPrEx>
        <w:tc>
          <w:tcPr>
            <w:tcW w:w="1247" w:type="dxa"/>
          </w:tcPr>
          <w:p w:rsidR="00E802A3" w:rsidRPr="00E802A3" w:rsidRDefault="00E802A3" w:rsidP="00E802A3">
            <w:pPr>
              <w:rPr>
                <w:rFonts w:cs="Frankruhel" w:hint="cs"/>
                <w:rtl/>
              </w:rPr>
            </w:pPr>
            <w:r>
              <w:rPr>
                <w:rtl/>
              </w:rPr>
              <w:t xml:space="preserve">סעיף 24 </w:t>
            </w:r>
          </w:p>
        </w:tc>
        <w:tc>
          <w:tcPr>
            <w:tcW w:w="5669" w:type="dxa"/>
          </w:tcPr>
          <w:p w:rsidR="00E802A3" w:rsidRPr="00E802A3" w:rsidRDefault="00E802A3" w:rsidP="00E802A3">
            <w:pPr>
              <w:rPr>
                <w:rFonts w:cs="Frankruhel" w:hint="cs"/>
                <w:rtl/>
              </w:rPr>
            </w:pPr>
            <w:r>
              <w:rPr>
                <w:rtl/>
              </w:rPr>
              <w:t>השם</w:t>
            </w:r>
          </w:p>
        </w:tc>
        <w:tc>
          <w:tcPr>
            <w:tcW w:w="567" w:type="dxa"/>
          </w:tcPr>
          <w:p w:rsidR="00E802A3" w:rsidRPr="00E802A3" w:rsidRDefault="00E802A3" w:rsidP="00E802A3">
            <w:pPr>
              <w:rPr>
                <w:rStyle w:val="Hyperlink"/>
                <w:rFonts w:hint="cs"/>
                <w:rtl/>
              </w:rPr>
            </w:pPr>
            <w:hyperlink w:anchor="Seif29" w:tooltip="השם" w:history="1">
              <w:r w:rsidRPr="00E802A3">
                <w:rPr>
                  <w:rStyle w:val="Hyperlink"/>
                </w:rPr>
                <w:t>Go</w:t>
              </w:r>
            </w:hyperlink>
          </w:p>
        </w:tc>
        <w:tc>
          <w:tcPr>
            <w:tcW w:w="850" w:type="dxa"/>
          </w:tcPr>
          <w:p w:rsidR="00E802A3" w:rsidRPr="00E802A3" w:rsidRDefault="00E802A3" w:rsidP="00E802A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7</w:t>
            </w:r>
            <w:r>
              <w:rPr>
                <w:rFonts w:cs="Frankruhel"/>
                <w:rtl/>
              </w:rPr>
              <w:fldChar w:fldCharType="end"/>
            </w:r>
          </w:p>
        </w:tc>
      </w:tr>
    </w:tbl>
    <w:p w:rsidR="006F4B89" w:rsidRDefault="006F4B89">
      <w:pPr>
        <w:pStyle w:val="big-header"/>
        <w:ind w:left="0" w:right="1134"/>
        <w:rPr>
          <w:rFonts w:cs="FrankRuehl" w:hint="cs"/>
          <w:sz w:val="32"/>
          <w:rtl/>
        </w:rPr>
      </w:pPr>
    </w:p>
    <w:p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6F4B89" w:rsidRDefault="00A94FAB">
      <w:pPr>
        <w:pStyle w:val="big-header"/>
        <w:ind w:left="0" w:right="1134"/>
        <w:rPr>
          <w:rStyle w:val="default"/>
          <w:rFonts w:hint="cs"/>
          <w:sz w:val="22"/>
          <w:szCs w:val="22"/>
          <w:rtl/>
        </w:rPr>
      </w:pPr>
      <w:r>
        <w:rPr>
          <w:rFonts w:cs="FrankRuehl" w:hint="cs"/>
          <w:sz w:val="32"/>
          <w:rtl/>
        </w:rPr>
        <w:t>תקנות בדבר שידור ואיתות (רשיונות, תעודות ואגרות) (יהודה ושומרון), תש"ע-2009</w:t>
      </w:r>
      <w:r w:rsidR="006F4B89">
        <w:rPr>
          <w:rStyle w:val="default"/>
          <w:sz w:val="22"/>
          <w:szCs w:val="22"/>
          <w:rtl/>
        </w:rPr>
        <w:footnoteReference w:customMarkFollows="1" w:id="1"/>
        <w:t>*</w:t>
      </w:r>
    </w:p>
    <w:p w:rsidR="006F4B89" w:rsidRDefault="006F4B89" w:rsidP="001402C1">
      <w:pPr>
        <w:pStyle w:val="P00"/>
        <w:spacing w:before="72"/>
        <w:ind w:left="0" w:right="1134"/>
        <w:rPr>
          <w:rStyle w:val="default"/>
          <w:rFonts w:cs="FrankRuehl" w:hint="cs"/>
          <w:rtl/>
        </w:rPr>
      </w:pPr>
      <w:r>
        <w:rPr>
          <w:rStyle w:val="default"/>
          <w:rFonts w:cs="FrankRuehl" w:hint="cs"/>
          <w:rtl/>
        </w:rPr>
        <w:tab/>
      </w:r>
      <w:r w:rsidR="001402C1">
        <w:rPr>
          <w:rStyle w:val="default"/>
          <w:rFonts w:cs="FrankRuehl" w:hint="cs"/>
          <w:rtl/>
        </w:rPr>
        <w:t>בתוקף סמכותי בהתאם לסעיף 7א בצו בדבר שידור ואיתות (מס' 79) (יהודה והשומרון), תשכ"ז-1967, אני מתקין תקנות אלו</w:t>
      </w:r>
      <w:r w:rsidR="00061AC4">
        <w:rPr>
          <w:rStyle w:val="default"/>
          <w:rFonts w:cs="FrankRuehl" w:hint="cs"/>
          <w:rtl/>
        </w:rPr>
        <w:t>:</w:t>
      </w:r>
    </w:p>
    <w:p w:rsidR="001402C1" w:rsidRPr="001402C1" w:rsidRDefault="001402C1" w:rsidP="001402C1">
      <w:pPr>
        <w:pStyle w:val="medium2-header"/>
        <w:keepLines w:val="0"/>
        <w:spacing w:before="72"/>
        <w:ind w:left="0" w:right="1134"/>
        <w:rPr>
          <w:rFonts w:cs="FrankRuehl" w:hint="cs"/>
          <w:noProof/>
          <w:rtl/>
        </w:rPr>
      </w:pPr>
      <w:bookmarkStart w:id="0" w:name="med0"/>
      <w:bookmarkEnd w:id="0"/>
      <w:r w:rsidRPr="001402C1">
        <w:rPr>
          <w:rFonts w:cs="FrankRuehl" w:hint="cs"/>
          <w:noProof/>
          <w:rtl/>
        </w:rPr>
        <w:t>חלק א': פרשנות</w:t>
      </w:r>
    </w:p>
    <w:p w:rsidR="006F4B89" w:rsidRDefault="006F4B89" w:rsidP="001402C1">
      <w:pPr>
        <w:pStyle w:val="P00"/>
        <w:spacing w:before="72"/>
        <w:ind w:left="0" w:right="1134"/>
        <w:rPr>
          <w:rStyle w:val="default"/>
          <w:rFonts w:cs="FrankRuehl" w:hint="cs"/>
          <w:rtl/>
        </w:rPr>
      </w:pPr>
      <w:bookmarkStart w:id="1" w:name="Seif1"/>
      <w:bookmarkEnd w:id="1"/>
      <w:r>
        <w:rPr>
          <w:rFonts w:cs="Miriam"/>
          <w:lang w:val="he-IL"/>
        </w:rPr>
        <w:pict>
          <v:rect id="_x0000_s2050" style="position:absolute;left:0;text-align:left;margin-left:468pt;margin-top:7.1pt;width:71.4pt;height:9.95pt;z-index:251623424" o:allowincell="f" filled="f" stroked="f" strokecolor="lime" strokeweight=".25pt">
            <v:textbox style="mso-next-textbox:#_x0000_s2050" inset="0,0,0,0">
              <w:txbxContent>
                <w:p w:rsidR="00D357B0" w:rsidRDefault="00D357B0">
                  <w:pPr>
                    <w:pStyle w:val="a8"/>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1402C1">
        <w:rPr>
          <w:rStyle w:val="default"/>
          <w:rFonts w:cs="FrankRuehl" w:hint="cs"/>
          <w:rtl/>
        </w:rPr>
        <w:t xml:space="preserve">בתקנות אלה </w:t>
      </w:r>
      <w:r w:rsidR="001402C1">
        <w:rPr>
          <w:rStyle w:val="default"/>
          <w:rFonts w:cs="FrankRuehl"/>
          <w:rtl/>
        </w:rPr>
        <w:t>–</w:t>
      </w:r>
    </w:p>
    <w:p w:rsidR="001402C1" w:rsidRDefault="00C1656A" w:rsidP="00C1656A">
      <w:pPr>
        <w:pStyle w:val="P00"/>
        <w:spacing w:before="72"/>
        <w:ind w:left="0" w:right="1134"/>
        <w:rPr>
          <w:rStyle w:val="default"/>
          <w:rFonts w:cs="FrankRuehl"/>
          <w:rtl/>
        </w:rPr>
      </w:pPr>
      <w:r w:rsidRPr="002F4FF8">
        <w:rPr>
          <w:rStyle w:val="default"/>
          <w:rFonts w:cs="FrankRuehl"/>
          <w:rtl/>
        </w:rPr>
        <w:pict>
          <v:shapetype id="_x0000_t202" coordsize="21600,21600" o:spt="202" path="m,l,21600r21600,l21600,xe">
            <v:stroke joinstyle="miter"/>
            <v:path gradientshapeok="t" o:connecttype="rect"/>
          </v:shapetype>
          <v:shape id="_x0000_s2676" type="#_x0000_t202" style="position:absolute;left:0;text-align:left;margin-left:465.6pt;margin-top:7.1pt;width:76.65pt;height:20pt;z-index:251681792" filled="f" stroked="f">
            <v:textbox inset="1mm,0,1mm,0">
              <w:txbxContent>
                <w:p w:rsidR="00C1656A" w:rsidRDefault="00C1656A" w:rsidP="00C1656A">
                  <w:pPr>
                    <w:spacing w:line="160" w:lineRule="exact"/>
                    <w:rPr>
                      <w:rFonts w:cs="Miriam"/>
                      <w:noProof/>
                      <w:szCs w:val="18"/>
                      <w:rtl/>
                    </w:rPr>
                  </w:pPr>
                  <w:r>
                    <w:rPr>
                      <w:rFonts w:cs="Miriam" w:hint="cs"/>
                      <w:szCs w:val="18"/>
                      <w:rtl/>
                    </w:rPr>
                    <w:t xml:space="preserve">תיקון מס' 3 </w:t>
                  </w:r>
                  <w:r w:rsidR="004F1DCD">
                    <w:rPr>
                      <w:rFonts w:cs="Miriam"/>
                      <w:szCs w:val="18"/>
                      <w:rtl/>
                    </w:rPr>
                    <w:br/>
                  </w:r>
                  <w:r>
                    <w:rPr>
                      <w:rFonts w:cs="Miriam" w:hint="cs"/>
                      <w:szCs w:val="18"/>
                      <w:rtl/>
                    </w:rPr>
                    <w:t>תשפ"ב-2021</w:t>
                  </w:r>
                </w:p>
              </w:txbxContent>
            </v:textbox>
            <w10:anchorlock/>
          </v:shape>
        </w:pict>
      </w:r>
      <w:r w:rsidRPr="002F4FF8">
        <w:rPr>
          <w:rStyle w:val="default"/>
          <w:rFonts w:cs="FrankRuehl"/>
          <w:rtl/>
        </w:rPr>
        <w:tab/>
      </w:r>
      <w:r>
        <w:rPr>
          <w:rStyle w:val="default"/>
          <w:rFonts w:cs="FrankRuehl" w:hint="cs"/>
          <w:rtl/>
        </w:rPr>
        <w:t>"</w:t>
      </w:r>
      <w:r w:rsidR="001402C1">
        <w:rPr>
          <w:rStyle w:val="default"/>
          <w:rFonts w:cs="FrankRuehl" w:hint="cs"/>
          <w:rtl/>
        </w:rPr>
        <w:t xml:space="preserve">אישור סוג" </w:t>
      </w:r>
      <w:r w:rsidR="001402C1">
        <w:rPr>
          <w:rStyle w:val="default"/>
          <w:rFonts w:cs="FrankRuehl"/>
          <w:rtl/>
        </w:rPr>
        <w:t>–</w:t>
      </w:r>
      <w:r w:rsidR="001402C1">
        <w:rPr>
          <w:rStyle w:val="default"/>
          <w:rFonts w:cs="FrankRuehl" w:hint="cs"/>
          <w:rtl/>
        </w:rPr>
        <w:t xml:space="preserve"> </w:t>
      </w:r>
      <w:r w:rsidRPr="00C1656A">
        <w:rPr>
          <w:rStyle w:val="default"/>
          <w:rFonts w:cs="FrankRuehl" w:hint="cs"/>
          <w:rtl/>
        </w:rPr>
        <w:t>אישור שנתן הממונה לדגם של משדר או למשדר מסוים, שלפיו המכשיר מאפשר ניצול יעיל של תדרי הרדיו ואין בהפעלתו כדי לשבש או להפריע לפעולתם של מכשירים אלחוטיים אחרים הפועלים כדין</w:t>
      </w:r>
      <w:r w:rsidR="001402C1">
        <w:rPr>
          <w:rStyle w:val="default"/>
          <w:rFonts w:cs="FrankRuehl" w:hint="cs"/>
          <w:rtl/>
        </w:rPr>
        <w:t>;</w:t>
      </w:r>
    </w:p>
    <w:p w:rsidR="00C1656A" w:rsidRPr="005C05D3" w:rsidRDefault="00C1656A" w:rsidP="00C1656A">
      <w:pPr>
        <w:pStyle w:val="P00"/>
        <w:spacing w:before="0"/>
        <w:ind w:left="0" w:right="1134"/>
        <w:rPr>
          <w:rStyle w:val="default"/>
          <w:rFonts w:ascii="FrankRuehl" w:hAnsi="FrankRuehl" w:cs="FrankRuehl"/>
          <w:vanish/>
          <w:color w:val="FF0000"/>
          <w:sz w:val="20"/>
          <w:szCs w:val="20"/>
          <w:shd w:val="clear" w:color="auto" w:fill="FFFF99"/>
          <w:rtl/>
        </w:rPr>
      </w:pPr>
      <w:bookmarkStart w:id="2" w:name="Rov54"/>
      <w:r w:rsidRPr="005C05D3">
        <w:rPr>
          <w:rStyle w:val="default"/>
          <w:rFonts w:ascii="FrankRuehl" w:hAnsi="FrankRuehl" w:cs="FrankRuehl" w:hint="cs"/>
          <w:vanish/>
          <w:color w:val="FF0000"/>
          <w:sz w:val="20"/>
          <w:szCs w:val="20"/>
          <w:shd w:val="clear" w:color="auto" w:fill="FFFF99"/>
          <w:rtl/>
        </w:rPr>
        <w:t>מיום 30.9.2021</w:t>
      </w:r>
    </w:p>
    <w:p w:rsidR="00C1656A" w:rsidRPr="005C05D3" w:rsidRDefault="00C1656A" w:rsidP="00C1656A">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תיקון מס' 3</w:t>
      </w:r>
      <w:r w:rsidR="004F1DCD" w:rsidRPr="005C05D3">
        <w:rPr>
          <w:rStyle w:val="default"/>
          <w:rFonts w:ascii="FrankRuehl" w:hAnsi="FrankRuehl" w:cs="FrankRuehl" w:hint="cs"/>
          <w:b/>
          <w:bCs/>
          <w:vanish/>
          <w:sz w:val="20"/>
          <w:szCs w:val="20"/>
          <w:shd w:val="clear" w:color="auto" w:fill="FFFF99"/>
          <w:rtl/>
        </w:rPr>
        <w:t xml:space="preserve"> תשפ"ב-2021</w:t>
      </w:r>
    </w:p>
    <w:p w:rsidR="00FA6EA8" w:rsidRPr="005C05D3" w:rsidRDefault="00FA6EA8" w:rsidP="00C1656A">
      <w:pPr>
        <w:pStyle w:val="P00"/>
        <w:spacing w:before="0"/>
        <w:ind w:left="0" w:right="1134"/>
        <w:rPr>
          <w:rStyle w:val="default"/>
          <w:rFonts w:ascii="FrankRuehl" w:hAnsi="FrankRuehl" w:cs="FrankRuehl"/>
          <w:vanish/>
          <w:sz w:val="20"/>
          <w:szCs w:val="20"/>
          <w:shd w:val="clear" w:color="auto" w:fill="FFFF99"/>
          <w:rtl/>
        </w:rPr>
      </w:pPr>
      <w:hyperlink r:id="rId7" w:history="1">
        <w:r w:rsidRPr="005C05D3">
          <w:rPr>
            <w:rStyle w:val="Hyperlink"/>
            <w:rFonts w:ascii="FrankRuehl" w:hAnsi="FrankRuehl" w:cs="FrankRuehl" w:hint="cs"/>
            <w:vanish/>
            <w:szCs w:val="20"/>
            <w:shd w:val="clear" w:color="auto" w:fill="FFFF99"/>
            <w:rtl/>
          </w:rPr>
          <w:t>קובץ המנשרים מס' 258</w:t>
        </w:r>
      </w:hyperlink>
      <w:r w:rsidRPr="005C05D3">
        <w:rPr>
          <w:rStyle w:val="default"/>
          <w:rFonts w:ascii="FrankRuehl" w:hAnsi="FrankRuehl" w:cs="FrankRuehl" w:hint="cs"/>
          <w:vanish/>
          <w:sz w:val="20"/>
          <w:szCs w:val="20"/>
          <w:shd w:val="clear" w:color="auto" w:fill="FFFF99"/>
          <w:rtl/>
        </w:rPr>
        <w:t xml:space="preserve"> מחודש נובמבר 2021 עמ' 11631</w:t>
      </w:r>
    </w:p>
    <w:p w:rsidR="00C1656A" w:rsidRPr="004F1DCD" w:rsidRDefault="00C1656A" w:rsidP="004F1DCD">
      <w:pPr>
        <w:pStyle w:val="P00"/>
        <w:ind w:left="0" w:right="1134"/>
        <w:rPr>
          <w:rStyle w:val="default"/>
          <w:rFonts w:cs="FrankRuehl"/>
          <w:sz w:val="2"/>
          <w:szCs w:val="2"/>
          <w:rtl/>
        </w:rPr>
      </w:pPr>
      <w:r w:rsidRPr="005C05D3">
        <w:rPr>
          <w:rStyle w:val="default"/>
          <w:rFonts w:cs="FrankRuehl" w:hint="cs"/>
          <w:vanish/>
          <w:sz w:val="22"/>
          <w:szCs w:val="22"/>
          <w:shd w:val="clear" w:color="auto" w:fill="FFFF99"/>
          <w:rtl/>
        </w:rPr>
        <w:tab/>
        <w:t xml:space="preserve">"אישור סוג" </w:t>
      </w:r>
      <w:r w:rsidRPr="005C05D3">
        <w:rPr>
          <w:rStyle w:val="default"/>
          <w:rFonts w:cs="FrankRuehl"/>
          <w:vanish/>
          <w:sz w:val="22"/>
          <w:szCs w:val="22"/>
          <w:shd w:val="clear" w:color="auto" w:fill="FFFF99"/>
          <w:rtl/>
        </w:rPr>
        <w:t>–</w:t>
      </w:r>
      <w:r w:rsidRPr="005C05D3">
        <w:rPr>
          <w:rStyle w:val="default"/>
          <w:rFonts w:cs="FrankRuehl" w:hint="cs"/>
          <w:vanish/>
          <w:sz w:val="22"/>
          <w:szCs w:val="22"/>
          <w:shd w:val="clear" w:color="auto" w:fill="FFFF99"/>
          <w:rtl/>
        </w:rPr>
        <w:t xml:space="preserve"> </w:t>
      </w:r>
      <w:r w:rsidRPr="005C05D3">
        <w:rPr>
          <w:rStyle w:val="default"/>
          <w:rFonts w:cs="FrankRuehl" w:hint="cs"/>
          <w:strike/>
          <w:vanish/>
          <w:sz w:val="22"/>
          <w:szCs w:val="22"/>
          <w:shd w:val="clear" w:color="auto" w:fill="FFFF99"/>
          <w:rtl/>
        </w:rPr>
        <w:t>אישור שנתן הממונה לפיו תחנת קשר או חלק ממנה מאפשרים ניצול יעיל של ספקטרום התדרים</w:t>
      </w:r>
      <w:r w:rsidRPr="005C05D3">
        <w:rPr>
          <w:rStyle w:val="default"/>
          <w:rFonts w:cs="FrankRuehl" w:hint="cs"/>
          <w:vanish/>
          <w:sz w:val="22"/>
          <w:szCs w:val="22"/>
          <w:shd w:val="clear" w:color="auto" w:fill="FFFF99"/>
          <w:rtl/>
        </w:rPr>
        <w:t xml:space="preserve"> </w:t>
      </w:r>
      <w:r w:rsidRPr="005C05D3">
        <w:rPr>
          <w:rStyle w:val="default"/>
          <w:rFonts w:cs="FrankRuehl" w:hint="cs"/>
          <w:vanish/>
          <w:sz w:val="22"/>
          <w:szCs w:val="22"/>
          <w:u w:val="single"/>
          <w:shd w:val="clear" w:color="auto" w:fill="FFFF99"/>
          <w:rtl/>
        </w:rPr>
        <w:t>אישור שנתן הממונה לדגם של משדר או למשדר מסוים, שלפיו המכשיר מאפשר ניצול יעיל של תדרי הרדיו ואין בהפעלתו כדי לשבש או להפריע לפעולתם של מכשירים אלחוטיים אחרים הפועלים כדין</w:t>
      </w:r>
      <w:r w:rsidRPr="005C05D3">
        <w:rPr>
          <w:rStyle w:val="default"/>
          <w:rFonts w:cs="FrankRuehl" w:hint="cs"/>
          <w:vanish/>
          <w:sz w:val="22"/>
          <w:szCs w:val="22"/>
          <w:shd w:val="clear" w:color="auto" w:fill="FFFF99"/>
          <w:rtl/>
        </w:rPr>
        <w:t>;</w:t>
      </w:r>
      <w:bookmarkEnd w:id="2"/>
    </w:p>
    <w:p w:rsidR="001402C1" w:rsidRDefault="004F1DCD" w:rsidP="004F1DCD">
      <w:pPr>
        <w:pStyle w:val="P00"/>
        <w:spacing w:before="72"/>
        <w:ind w:left="0" w:right="1134"/>
        <w:rPr>
          <w:rStyle w:val="default"/>
          <w:rFonts w:cs="FrankRuehl"/>
          <w:rtl/>
        </w:rPr>
      </w:pPr>
      <w:r w:rsidRPr="002F4FF8">
        <w:rPr>
          <w:rStyle w:val="default"/>
          <w:rFonts w:cs="FrankRuehl"/>
          <w:rtl/>
        </w:rPr>
        <w:pict>
          <v:shape id="_x0000_s2677" type="#_x0000_t202" style="position:absolute;left:0;text-align:left;margin-left:465.6pt;margin-top:7.1pt;width:76.65pt;height:20pt;z-index:251682816" filled="f" stroked="f">
            <v:textbox inset="1mm,0,1mm,0">
              <w:txbxContent>
                <w:p w:rsidR="004F1DCD" w:rsidRDefault="004F1DCD" w:rsidP="004F1DCD">
                  <w:pPr>
                    <w:spacing w:line="160" w:lineRule="exac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תשפ"ב-2021</w:t>
                  </w:r>
                </w:p>
              </w:txbxContent>
            </v:textbox>
            <w10:anchorlock/>
          </v:shape>
        </w:pict>
      </w:r>
      <w:r w:rsidRPr="002F4FF8">
        <w:rPr>
          <w:rStyle w:val="default"/>
          <w:rFonts w:cs="FrankRuehl"/>
          <w:rtl/>
        </w:rPr>
        <w:tab/>
      </w:r>
      <w:r>
        <w:rPr>
          <w:rStyle w:val="default"/>
          <w:rFonts w:cs="FrankRuehl" w:hint="cs"/>
          <w:rtl/>
        </w:rPr>
        <w:t>"</w:t>
      </w:r>
      <w:r w:rsidR="001402C1">
        <w:rPr>
          <w:rStyle w:val="default"/>
          <w:rFonts w:cs="FrankRuehl" w:hint="cs"/>
          <w:rtl/>
        </w:rPr>
        <w:t xml:space="preserve">סחר" </w:t>
      </w:r>
      <w:r w:rsidR="001402C1">
        <w:rPr>
          <w:rStyle w:val="default"/>
          <w:rFonts w:cs="FrankRuehl"/>
          <w:rtl/>
        </w:rPr>
        <w:t>–</w:t>
      </w:r>
      <w:r w:rsidR="001402C1">
        <w:rPr>
          <w:rStyle w:val="default"/>
          <w:rFonts w:cs="FrankRuehl" w:hint="cs"/>
          <w:rtl/>
        </w:rPr>
        <w:t xml:space="preserve"> </w:t>
      </w:r>
      <w:r w:rsidRPr="004F1DCD">
        <w:rPr>
          <w:rStyle w:val="default"/>
          <w:rFonts w:cs="FrankRuehl" w:hint="cs"/>
          <w:rtl/>
        </w:rPr>
        <w:t>קנייה, מכירה, שיווק, השכרה, השאלה או ייבוא, דרך עיסוק, לרבות ייבוא אישי</w:t>
      </w:r>
      <w:r w:rsidR="001402C1">
        <w:rPr>
          <w:rStyle w:val="default"/>
          <w:rFonts w:cs="FrankRuehl" w:hint="cs"/>
          <w:rtl/>
        </w:rPr>
        <w:t>;</w:t>
      </w:r>
    </w:p>
    <w:p w:rsidR="004F1DCD" w:rsidRPr="005C05D3" w:rsidRDefault="004F1DCD" w:rsidP="004F1DCD">
      <w:pPr>
        <w:pStyle w:val="P00"/>
        <w:spacing w:before="0"/>
        <w:ind w:left="0" w:right="1134"/>
        <w:rPr>
          <w:rStyle w:val="default"/>
          <w:rFonts w:ascii="FrankRuehl" w:hAnsi="FrankRuehl" w:cs="FrankRuehl"/>
          <w:vanish/>
          <w:color w:val="FF0000"/>
          <w:sz w:val="20"/>
          <w:szCs w:val="20"/>
          <w:shd w:val="clear" w:color="auto" w:fill="FFFF99"/>
          <w:rtl/>
        </w:rPr>
      </w:pPr>
      <w:bookmarkStart w:id="3" w:name="Rov55"/>
      <w:r w:rsidRPr="005C05D3">
        <w:rPr>
          <w:rStyle w:val="default"/>
          <w:rFonts w:ascii="FrankRuehl" w:hAnsi="FrankRuehl" w:cs="FrankRuehl" w:hint="cs"/>
          <w:vanish/>
          <w:color w:val="FF0000"/>
          <w:sz w:val="20"/>
          <w:szCs w:val="20"/>
          <w:shd w:val="clear" w:color="auto" w:fill="FFFF99"/>
          <w:rtl/>
        </w:rPr>
        <w:t>מיום 30.9.2021</w:t>
      </w:r>
    </w:p>
    <w:p w:rsidR="004F1DCD" w:rsidRPr="005C05D3" w:rsidRDefault="004F1DCD" w:rsidP="004F1DCD">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תיקון מס' 3 תשפ"ב-2021</w:t>
      </w:r>
    </w:p>
    <w:p w:rsidR="00FA6EA8" w:rsidRPr="005C05D3" w:rsidRDefault="00FA6EA8" w:rsidP="00FA6EA8">
      <w:pPr>
        <w:pStyle w:val="P00"/>
        <w:spacing w:before="0"/>
        <w:ind w:left="0" w:right="1134"/>
        <w:rPr>
          <w:rStyle w:val="default"/>
          <w:rFonts w:ascii="FrankRuehl" w:hAnsi="FrankRuehl" w:cs="FrankRuehl"/>
          <w:vanish/>
          <w:sz w:val="20"/>
          <w:szCs w:val="20"/>
          <w:shd w:val="clear" w:color="auto" w:fill="FFFF99"/>
          <w:rtl/>
        </w:rPr>
      </w:pPr>
      <w:hyperlink r:id="rId8" w:history="1">
        <w:r w:rsidRPr="005C05D3">
          <w:rPr>
            <w:rStyle w:val="Hyperlink"/>
            <w:rFonts w:ascii="FrankRuehl" w:hAnsi="FrankRuehl" w:cs="FrankRuehl" w:hint="cs"/>
            <w:vanish/>
            <w:szCs w:val="20"/>
            <w:shd w:val="clear" w:color="auto" w:fill="FFFF99"/>
            <w:rtl/>
          </w:rPr>
          <w:t>קובץ המנשרים מס' 258</w:t>
        </w:r>
      </w:hyperlink>
      <w:r w:rsidRPr="005C05D3">
        <w:rPr>
          <w:rStyle w:val="default"/>
          <w:rFonts w:ascii="FrankRuehl" w:hAnsi="FrankRuehl" w:cs="FrankRuehl" w:hint="cs"/>
          <w:vanish/>
          <w:sz w:val="20"/>
          <w:szCs w:val="20"/>
          <w:shd w:val="clear" w:color="auto" w:fill="FFFF99"/>
          <w:rtl/>
        </w:rPr>
        <w:t xml:space="preserve"> מחודש נובמבר 2021 עמ' 11631</w:t>
      </w:r>
    </w:p>
    <w:p w:rsidR="004F1DCD" w:rsidRPr="004F1DCD" w:rsidRDefault="004F1DCD" w:rsidP="004F1DCD">
      <w:pPr>
        <w:pStyle w:val="P00"/>
        <w:ind w:left="0" w:right="1134"/>
        <w:rPr>
          <w:rStyle w:val="default"/>
          <w:rFonts w:cs="FrankRuehl"/>
          <w:sz w:val="2"/>
          <w:szCs w:val="2"/>
          <w:shd w:val="clear" w:color="auto" w:fill="FFFF99"/>
          <w:rtl/>
        </w:rPr>
      </w:pPr>
      <w:r w:rsidRPr="005C05D3">
        <w:rPr>
          <w:rStyle w:val="default"/>
          <w:rFonts w:cs="FrankRuehl" w:hint="cs"/>
          <w:vanish/>
          <w:sz w:val="22"/>
          <w:szCs w:val="22"/>
          <w:shd w:val="clear" w:color="auto" w:fill="FFFF99"/>
          <w:rtl/>
        </w:rPr>
        <w:tab/>
        <w:t xml:space="preserve">"סחר" </w:t>
      </w:r>
      <w:r w:rsidRPr="005C05D3">
        <w:rPr>
          <w:rStyle w:val="default"/>
          <w:rFonts w:cs="FrankRuehl"/>
          <w:vanish/>
          <w:sz w:val="22"/>
          <w:szCs w:val="22"/>
          <w:shd w:val="clear" w:color="auto" w:fill="FFFF99"/>
          <w:rtl/>
        </w:rPr>
        <w:t>–</w:t>
      </w:r>
      <w:r w:rsidRPr="005C05D3">
        <w:rPr>
          <w:rStyle w:val="default"/>
          <w:rFonts w:cs="FrankRuehl" w:hint="cs"/>
          <w:vanish/>
          <w:sz w:val="22"/>
          <w:szCs w:val="22"/>
          <w:shd w:val="clear" w:color="auto" w:fill="FFFF99"/>
          <w:rtl/>
        </w:rPr>
        <w:t xml:space="preserve"> </w:t>
      </w:r>
      <w:r w:rsidRPr="005C05D3">
        <w:rPr>
          <w:rStyle w:val="default"/>
          <w:rFonts w:cs="FrankRuehl" w:hint="cs"/>
          <w:strike/>
          <w:vanish/>
          <w:sz w:val="22"/>
          <w:szCs w:val="22"/>
          <w:shd w:val="clear" w:color="auto" w:fill="FFFF99"/>
          <w:rtl/>
        </w:rPr>
        <w:t xml:space="preserve">קניה, מכירה, תחזוקה, השכרה או השאלה של כל סוגי תחנת קשר ואבזריה </w:t>
      </w:r>
      <w:r w:rsidRPr="005C05D3">
        <w:rPr>
          <w:rStyle w:val="default"/>
          <w:rFonts w:cs="FrankRuehl"/>
          <w:strike/>
          <w:vanish/>
          <w:sz w:val="22"/>
          <w:szCs w:val="22"/>
          <w:shd w:val="clear" w:color="auto" w:fill="FFFF99"/>
          <w:rtl/>
        </w:rPr>
        <w:t>–</w:t>
      </w:r>
      <w:r w:rsidRPr="005C05D3">
        <w:rPr>
          <w:rStyle w:val="default"/>
          <w:rFonts w:cs="FrankRuehl" w:hint="cs"/>
          <w:strike/>
          <w:vanish/>
          <w:sz w:val="22"/>
          <w:szCs w:val="22"/>
          <w:shd w:val="clear" w:color="auto" w:fill="FFFF99"/>
          <w:rtl/>
        </w:rPr>
        <w:t xml:space="preserve"> והכל בין בתמורה ובין שלא בתמורה</w:t>
      </w:r>
      <w:r w:rsidRPr="005C05D3">
        <w:rPr>
          <w:rStyle w:val="default"/>
          <w:rFonts w:cs="FrankRuehl" w:hint="cs"/>
          <w:vanish/>
          <w:sz w:val="22"/>
          <w:szCs w:val="22"/>
          <w:shd w:val="clear" w:color="auto" w:fill="FFFF99"/>
          <w:rtl/>
        </w:rPr>
        <w:t xml:space="preserve"> </w:t>
      </w:r>
      <w:r w:rsidRPr="005C05D3">
        <w:rPr>
          <w:rStyle w:val="default"/>
          <w:rFonts w:cs="FrankRuehl" w:hint="cs"/>
          <w:vanish/>
          <w:sz w:val="22"/>
          <w:szCs w:val="22"/>
          <w:u w:val="single"/>
          <w:shd w:val="clear" w:color="auto" w:fill="FFFF99"/>
          <w:rtl/>
        </w:rPr>
        <w:t>קנייה, מכירה, שיווק, השכרה, השאלה או ייבוא, דרך עיסוק, לרבות ייבוא אישי</w:t>
      </w:r>
      <w:r w:rsidRPr="005C05D3">
        <w:rPr>
          <w:rStyle w:val="default"/>
          <w:rFonts w:cs="FrankRuehl" w:hint="cs"/>
          <w:vanish/>
          <w:sz w:val="22"/>
          <w:szCs w:val="22"/>
          <w:shd w:val="clear" w:color="auto" w:fill="FFFF99"/>
          <w:rtl/>
        </w:rPr>
        <w:t>;</w:t>
      </w:r>
      <w:bookmarkEnd w:id="3"/>
    </w:p>
    <w:p w:rsidR="001402C1" w:rsidRDefault="001402C1" w:rsidP="001402C1">
      <w:pPr>
        <w:pStyle w:val="P00"/>
        <w:spacing w:before="72"/>
        <w:ind w:left="0" w:right="1134"/>
        <w:rPr>
          <w:rStyle w:val="default"/>
          <w:rFonts w:cs="FrankRuehl" w:hint="cs"/>
          <w:rtl/>
        </w:rPr>
      </w:pPr>
      <w:r>
        <w:rPr>
          <w:rStyle w:val="default"/>
          <w:rFonts w:cs="FrankRuehl" w:hint="cs"/>
          <w:rtl/>
        </w:rPr>
        <w:tab/>
        <w:t>"</w:t>
      </w:r>
      <w:r w:rsidR="00EC3AA4">
        <w:rPr>
          <w:rStyle w:val="default"/>
          <w:rFonts w:cs="FrankRuehl" w:hint="cs"/>
          <w:rtl/>
        </w:rPr>
        <w:t xml:space="preserve">הצו העיקרי" </w:t>
      </w:r>
      <w:r w:rsidR="00EC3AA4">
        <w:rPr>
          <w:rStyle w:val="default"/>
          <w:rFonts w:cs="FrankRuehl"/>
          <w:rtl/>
        </w:rPr>
        <w:t>–</w:t>
      </w:r>
      <w:r w:rsidR="00EC3AA4">
        <w:rPr>
          <w:rStyle w:val="default"/>
          <w:rFonts w:cs="FrankRuehl" w:hint="cs"/>
          <w:rtl/>
        </w:rPr>
        <w:t xml:space="preserve"> הצו בדבר שידור ואיתות (מס' 79) (יהודה והשומרון), התשכ"ז-1967;</w:t>
      </w:r>
    </w:p>
    <w:p w:rsidR="00EC3AA4" w:rsidRDefault="00EC3AA4" w:rsidP="001402C1">
      <w:pPr>
        <w:pStyle w:val="P00"/>
        <w:spacing w:before="72"/>
        <w:ind w:left="0" w:right="1134"/>
        <w:rPr>
          <w:rStyle w:val="default"/>
          <w:rFonts w:cs="FrankRuehl" w:hint="cs"/>
          <w:rtl/>
        </w:rPr>
      </w:pPr>
      <w:r>
        <w:rPr>
          <w:rStyle w:val="default"/>
          <w:rFonts w:cs="FrankRuehl" w:hint="cs"/>
          <w:rtl/>
        </w:rPr>
        <w:tab/>
        <w:t xml:space="preserve">"רבעון" </w:t>
      </w:r>
      <w:r>
        <w:rPr>
          <w:rStyle w:val="default"/>
          <w:rFonts w:cs="FrankRuehl"/>
          <w:rtl/>
        </w:rPr>
        <w:t>–</w:t>
      </w:r>
      <w:r>
        <w:rPr>
          <w:rStyle w:val="default"/>
          <w:rFonts w:cs="FrankRuehl" w:hint="cs"/>
          <w:rtl/>
        </w:rPr>
        <w:t xml:space="preserve"> תקופה של 3 חודשים שתחילתה ב-1 בינואר, ב-1 באפריל, ב-1 ביולי או ב-1 באוקטובר, לפי הענין;</w:t>
      </w:r>
    </w:p>
    <w:p w:rsidR="00EC3AA4" w:rsidRDefault="00EC3AA4" w:rsidP="001402C1">
      <w:pPr>
        <w:pStyle w:val="P00"/>
        <w:spacing w:before="72"/>
        <w:ind w:left="0" w:right="1134"/>
        <w:rPr>
          <w:rStyle w:val="default"/>
          <w:rFonts w:cs="FrankRuehl" w:hint="cs"/>
          <w:rtl/>
        </w:rPr>
      </w:pPr>
      <w:r>
        <w:rPr>
          <w:rStyle w:val="default"/>
          <w:rFonts w:cs="FrankRuehl" w:hint="cs"/>
          <w:rtl/>
        </w:rPr>
        <w:tab/>
        <w:t xml:space="preserve">"רשיון" </w:t>
      </w:r>
      <w:r>
        <w:rPr>
          <w:rStyle w:val="default"/>
          <w:rFonts w:cs="FrankRuehl"/>
          <w:rtl/>
        </w:rPr>
        <w:t>–</w:t>
      </w:r>
      <w:r>
        <w:rPr>
          <w:rStyle w:val="default"/>
          <w:rFonts w:cs="FrankRuehl" w:hint="cs"/>
          <w:rtl/>
        </w:rPr>
        <w:t xml:space="preserve"> רשיון שניתן לפי הצו העיקרי;</w:t>
      </w:r>
    </w:p>
    <w:p w:rsidR="00EC3AA4" w:rsidRDefault="00EC3AA4" w:rsidP="001402C1">
      <w:pPr>
        <w:pStyle w:val="P00"/>
        <w:spacing w:before="72"/>
        <w:ind w:left="0" w:right="1134"/>
        <w:rPr>
          <w:rStyle w:val="default"/>
          <w:rFonts w:cs="FrankRuehl" w:hint="cs"/>
          <w:rtl/>
        </w:rPr>
      </w:pPr>
      <w:r>
        <w:rPr>
          <w:rStyle w:val="default"/>
          <w:rFonts w:cs="FrankRuehl" w:hint="cs"/>
          <w:rtl/>
        </w:rPr>
        <w:tab/>
        <w:t xml:space="preserve">"רשת תחנות חד-מגמיות" </w:t>
      </w:r>
      <w:r>
        <w:rPr>
          <w:rStyle w:val="default"/>
          <w:rFonts w:cs="FrankRuehl"/>
          <w:rtl/>
        </w:rPr>
        <w:t>–</w:t>
      </w:r>
      <w:r>
        <w:rPr>
          <w:rStyle w:val="default"/>
          <w:rFonts w:cs="FrankRuehl" w:hint="cs"/>
          <w:rtl/>
        </w:rPr>
        <w:t xml:space="preserve"> שתי תחנות חד-מגמיות או יותר, המוחזקות בידי אדם;</w:t>
      </w:r>
    </w:p>
    <w:p w:rsidR="00EC3AA4" w:rsidRDefault="00CF5445" w:rsidP="00CF5445">
      <w:pPr>
        <w:pStyle w:val="P00"/>
        <w:spacing w:before="72"/>
        <w:ind w:left="0" w:right="1134"/>
        <w:rPr>
          <w:rStyle w:val="default"/>
          <w:rFonts w:cs="FrankRuehl"/>
          <w:rtl/>
        </w:rPr>
      </w:pPr>
      <w:r w:rsidRPr="002F4FF8">
        <w:rPr>
          <w:rStyle w:val="default"/>
          <w:rFonts w:cs="FrankRuehl"/>
          <w:rtl/>
        </w:rPr>
        <w:pict>
          <v:shape id="_x0000_s2660" type="#_x0000_t202" style="position:absolute;left:0;text-align:left;margin-left:465.6pt;margin-top:7.1pt;width:76.65pt;height:20pt;z-index:251673600" filled="f" stroked="f">
            <v:textbox inset="1mm,0,1mm,0">
              <w:txbxContent>
                <w:p w:rsidR="00D357B0" w:rsidRDefault="00D357B0" w:rsidP="00CF5445">
                  <w:pPr>
                    <w:spacing w:line="160" w:lineRule="exact"/>
                    <w:rPr>
                      <w:rFonts w:cs="Miriam"/>
                      <w:noProof/>
                      <w:szCs w:val="18"/>
                      <w:rtl/>
                    </w:rPr>
                  </w:pPr>
                  <w:r>
                    <w:rPr>
                      <w:rFonts w:cs="Miriam" w:hint="cs"/>
                      <w:szCs w:val="18"/>
                      <w:rtl/>
                    </w:rPr>
                    <w:t xml:space="preserve">הוראת שעה </w:t>
                  </w:r>
                  <w:r>
                    <w:rPr>
                      <w:rFonts w:cs="Miriam"/>
                      <w:szCs w:val="18"/>
                      <w:rtl/>
                    </w:rPr>
                    <w:br/>
                  </w:r>
                  <w:r>
                    <w:rPr>
                      <w:rFonts w:cs="Miriam" w:hint="cs"/>
                      <w:szCs w:val="18"/>
                      <w:rtl/>
                    </w:rPr>
                    <w:t>תשע"ז-2017</w:t>
                  </w:r>
                </w:p>
              </w:txbxContent>
            </v:textbox>
            <w10:anchorlock/>
          </v:shape>
        </w:pict>
      </w:r>
      <w:r w:rsidRPr="002F4FF8">
        <w:rPr>
          <w:rStyle w:val="default"/>
          <w:rFonts w:cs="FrankRuehl"/>
          <w:rtl/>
        </w:rPr>
        <w:tab/>
      </w:r>
      <w:r>
        <w:rPr>
          <w:rStyle w:val="default"/>
          <w:rFonts w:cs="FrankRuehl" w:hint="cs"/>
          <w:rtl/>
        </w:rPr>
        <w:t xml:space="preserve">"תחנת </w:t>
      </w:r>
      <w:r w:rsidR="00EC3AA4">
        <w:rPr>
          <w:rStyle w:val="default"/>
          <w:rFonts w:cs="FrankRuehl" w:hint="cs"/>
          <w:rtl/>
        </w:rPr>
        <w:t xml:space="preserve">מנוי" </w:t>
      </w:r>
      <w:r w:rsidR="00EC3AA4">
        <w:rPr>
          <w:rStyle w:val="default"/>
          <w:rFonts w:cs="FrankRuehl"/>
          <w:rtl/>
        </w:rPr>
        <w:t>–</w:t>
      </w:r>
      <w:r w:rsidR="00EC3AA4">
        <w:rPr>
          <w:rStyle w:val="default"/>
          <w:rFonts w:cs="FrankRuehl" w:hint="cs"/>
          <w:rtl/>
        </w:rPr>
        <w:t xml:space="preserve"> תחנת קשר המוחזקת בידי לקוח של בעל רשיון מסוגי הרשיונות </w:t>
      </w:r>
      <w:r w:rsidR="00EC3AA4">
        <w:rPr>
          <w:rStyle w:val="default"/>
          <w:rFonts w:cs="FrankRuehl" w:hint="cs"/>
          <w:rtl/>
        </w:rPr>
        <w:lastRenderedPageBreak/>
        <w:t>המפורטים בחלקים ב', ג' ו-ח' לתוספת;</w:t>
      </w:r>
    </w:p>
    <w:p w:rsidR="00CF5445" w:rsidRPr="005C05D3" w:rsidRDefault="00CF5445" w:rsidP="00CF5445">
      <w:pPr>
        <w:pStyle w:val="P00"/>
        <w:spacing w:before="0"/>
        <w:ind w:left="0" w:right="1134"/>
        <w:rPr>
          <w:rStyle w:val="default"/>
          <w:rFonts w:ascii="FrankRuehl" w:hAnsi="FrankRuehl" w:cs="FrankRuehl"/>
          <w:vanish/>
          <w:color w:val="FF0000"/>
          <w:sz w:val="20"/>
          <w:szCs w:val="20"/>
          <w:shd w:val="clear" w:color="auto" w:fill="FFFF99"/>
          <w:rtl/>
        </w:rPr>
      </w:pPr>
      <w:bookmarkStart w:id="4" w:name="Rov42"/>
      <w:r w:rsidRPr="005C05D3">
        <w:rPr>
          <w:rStyle w:val="default"/>
          <w:rFonts w:ascii="FrankRuehl" w:hAnsi="FrankRuehl" w:cs="FrankRuehl"/>
          <w:vanish/>
          <w:color w:val="FF0000"/>
          <w:sz w:val="20"/>
          <w:szCs w:val="20"/>
          <w:shd w:val="clear" w:color="auto" w:fill="FFFF99"/>
          <w:rtl/>
        </w:rPr>
        <w:t xml:space="preserve">מיום 30.7.2017 עד יום </w:t>
      </w:r>
      <w:r w:rsidR="00995802" w:rsidRPr="005C05D3">
        <w:rPr>
          <w:rStyle w:val="default"/>
          <w:rFonts w:ascii="FrankRuehl" w:hAnsi="FrankRuehl" w:cs="FrankRuehl" w:hint="cs"/>
          <w:vanish/>
          <w:color w:val="FF0000"/>
          <w:sz w:val="20"/>
          <w:szCs w:val="20"/>
          <w:shd w:val="clear" w:color="auto" w:fill="FFFF99"/>
          <w:rtl/>
        </w:rPr>
        <w:t>30.12.2021</w:t>
      </w:r>
    </w:p>
    <w:p w:rsidR="00CF5445" w:rsidRPr="005C05D3" w:rsidRDefault="00CF5445" w:rsidP="00CF5445">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b/>
          <w:bCs/>
          <w:vanish/>
          <w:sz w:val="20"/>
          <w:szCs w:val="20"/>
          <w:shd w:val="clear" w:color="auto" w:fill="FFFF99"/>
          <w:rtl/>
        </w:rPr>
        <w:t>הוראת שעה תשע"</w:t>
      </w:r>
      <w:r w:rsidR="00B04057" w:rsidRPr="005C05D3">
        <w:rPr>
          <w:rStyle w:val="default"/>
          <w:rFonts w:ascii="FrankRuehl" w:hAnsi="FrankRuehl" w:cs="FrankRuehl" w:hint="cs"/>
          <w:b/>
          <w:bCs/>
          <w:vanish/>
          <w:sz w:val="20"/>
          <w:szCs w:val="20"/>
          <w:shd w:val="clear" w:color="auto" w:fill="FFFF99"/>
          <w:rtl/>
        </w:rPr>
        <w:t>ז</w:t>
      </w:r>
      <w:r w:rsidRPr="005C05D3">
        <w:rPr>
          <w:rStyle w:val="default"/>
          <w:rFonts w:ascii="FrankRuehl" w:hAnsi="FrankRuehl" w:cs="FrankRuehl"/>
          <w:b/>
          <w:bCs/>
          <w:vanish/>
          <w:sz w:val="20"/>
          <w:szCs w:val="20"/>
          <w:shd w:val="clear" w:color="auto" w:fill="FFFF99"/>
          <w:rtl/>
        </w:rPr>
        <w:t>-201</w:t>
      </w:r>
      <w:r w:rsidR="00B04057" w:rsidRPr="005C05D3">
        <w:rPr>
          <w:rStyle w:val="default"/>
          <w:rFonts w:ascii="FrankRuehl" w:hAnsi="FrankRuehl" w:cs="FrankRuehl" w:hint="cs"/>
          <w:b/>
          <w:bCs/>
          <w:vanish/>
          <w:sz w:val="20"/>
          <w:szCs w:val="20"/>
          <w:shd w:val="clear" w:color="auto" w:fill="FFFF99"/>
          <w:rtl/>
        </w:rPr>
        <w:t>7</w:t>
      </w:r>
    </w:p>
    <w:p w:rsidR="00CF5445" w:rsidRPr="005C05D3" w:rsidRDefault="00CF5445" w:rsidP="00CF5445">
      <w:pPr>
        <w:pStyle w:val="P00"/>
        <w:spacing w:before="0"/>
        <w:ind w:left="0" w:right="1134"/>
        <w:rPr>
          <w:rStyle w:val="default"/>
          <w:rFonts w:ascii="FrankRuehl" w:hAnsi="FrankRuehl" w:cs="FrankRuehl"/>
          <w:vanish/>
          <w:sz w:val="20"/>
          <w:szCs w:val="20"/>
          <w:shd w:val="clear" w:color="auto" w:fill="FFFF99"/>
          <w:rtl/>
        </w:rPr>
      </w:pPr>
      <w:hyperlink r:id="rId9" w:history="1">
        <w:r w:rsidRPr="005C05D3">
          <w:rPr>
            <w:rStyle w:val="Hyperlink"/>
            <w:rFonts w:ascii="FrankRuehl" w:hAnsi="FrankRuehl" w:cs="FrankRuehl"/>
            <w:vanish/>
            <w:szCs w:val="20"/>
            <w:shd w:val="clear" w:color="auto" w:fill="FFFF99"/>
            <w:rtl/>
          </w:rPr>
          <w:t>קובץ המנשרים מס' 246</w:t>
        </w:r>
      </w:hyperlink>
      <w:r w:rsidRPr="005C05D3">
        <w:rPr>
          <w:rStyle w:val="default"/>
          <w:rFonts w:ascii="FrankRuehl" w:hAnsi="FrankRuehl" w:cs="FrankRuehl"/>
          <w:vanish/>
          <w:sz w:val="20"/>
          <w:szCs w:val="20"/>
          <w:shd w:val="clear" w:color="auto" w:fill="FFFF99"/>
          <w:rtl/>
        </w:rPr>
        <w:t xml:space="preserve"> מחודש מאי 2018 עמ' 8356</w:t>
      </w:r>
    </w:p>
    <w:p w:rsidR="00462CF4" w:rsidRPr="005C05D3" w:rsidRDefault="00462CF4" w:rsidP="00CF5445">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 xml:space="preserve">הוראת שעה </w:t>
      </w:r>
      <w:r w:rsidR="00995802" w:rsidRPr="005C05D3">
        <w:rPr>
          <w:rStyle w:val="default"/>
          <w:rFonts w:ascii="FrankRuehl" w:hAnsi="FrankRuehl" w:cs="FrankRuehl" w:hint="cs"/>
          <w:b/>
          <w:bCs/>
          <w:vanish/>
          <w:sz w:val="20"/>
          <w:szCs w:val="20"/>
          <w:shd w:val="clear" w:color="auto" w:fill="FFFF99"/>
          <w:rtl/>
        </w:rPr>
        <w:t xml:space="preserve">תשע"ז-2017 </w:t>
      </w:r>
      <w:r w:rsidRPr="005C05D3">
        <w:rPr>
          <w:rStyle w:val="default"/>
          <w:rFonts w:ascii="FrankRuehl" w:hAnsi="FrankRuehl" w:cs="FrankRuehl" w:hint="cs"/>
          <w:b/>
          <w:bCs/>
          <w:vanish/>
          <w:sz w:val="20"/>
          <w:szCs w:val="20"/>
          <w:shd w:val="clear" w:color="auto" w:fill="FFFF99"/>
          <w:rtl/>
        </w:rPr>
        <w:t>(תיקון) תשע"ט-2019</w:t>
      </w:r>
    </w:p>
    <w:p w:rsidR="00462CF4" w:rsidRPr="005C05D3" w:rsidRDefault="00462CF4" w:rsidP="00CF5445">
      <w:pPr>
        <w:pStyle w:val="P00"/>
        <w:spacing w:before="0"/>
        <w:ind w:left="0" w:right="1134"/>
        <w:rPr>
          <w:rStyle w:val="default"/>
          <w:rFonts w:ascii="FrankRuehl" w:hAnsi="FrankRuehl" w:cs="FrankRuehl"/>
          <w:vanish/>
          <w:sz w:val="20"/>
          <w:szCs w:val="20"/>
          <w:shd w:val="clear" w:color="auto" w:fill="FFFF99"/>
          <w:rtl/>
        </w:rPr>
      </w:pPr>
      <w:hyperlink r:id="rId10" w:history="1">
        <w:r w:rsidRPr="005C05D3">
          <w:rPr>
            <w:rStyle w:val="Hyperlink"/>
            <w:rFonts w:ascii="FrankRuehl" w:hAnsi="FrankRuehl" w:cs="FrankRuehl" w:hint="cs"/>
            <w:vanish/>
            <w:szCs w:val="20"/>
            <w:shd w:val="clear" w:color="auto" w:fill="FFFF99"/>
            <w:rtl/>
          </w:rPr>
          <w:t>קובץ המנשרים מס' 251</w:t>
        </w:r>
      </w:hyperlink>
      <w:r w:rsidRPr="005C05D3">
        <w:rPr>
          <w:rStyle w:val="default"/>
          <w:rFonts w:ascii="FrankRuehl" w:hAnsi="FrankRuehl" w:cs="FrankRuehl" w:hint="cs"/>
          <w:vanish/>
          <w:sz w:val="20"/>
          <w:szCs w:val="20"/>
          <w:shd w:val="clear" w:color="auto" w:fill="FFFF99"/>
          <w:rtl/>
        </w:rPr>
        <w:t xml:space="preserve"> מחודש ספטמבר 2019 עמ' 9293</w:t>
      </w:r>
    </w:p>
    <w:p w:rsidR="00995802" w:rsidRPr="005C05D3" w:rsidRDefault="00995802" w:rsidP="00CF5445">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הוראת שעה תשע"ז-2017 (תיקון מס' 2) תשפ"א-2020</w:t>
      </w:r>
    </w:p>
    <w:p w:rsidR="00995802" w:rsidRPr="005C05D3" w:rsidRDefault="00995802" w:rsidP="00CF5445">
      <w:pPr>
        <w:pStyle w:val="P00"/>
        <w:spacing w:before="0"/>
        <w:ind w:left="0" w:right="1134"/>
        <w:rPr>
          <w:rStyle w:val="default"/>
          <w:rFonts w:ascii="FrankRuehl" w:hAnsi="FrankRuehl" w:cs="FrankRuehl"/>
          <w:vanish/>
          <w:sz w:val="20"/>
          <w:szCs w:val="20"/>
          <w:shd w:val="clear" w:color="auto" w:fill="FFFF99"/>
          <w:rtl/>
        </w:rPr>
      </w:pPr>
      <w:hyperlink r:id="rId11" w:history="1">
        <w:r w:rsidRPr="005C05D3">
          <w:rPr>
            <w:rStyle w:val="Hyperlink"/>
            <w:rFonts w:ascii="FrankRuehl" w:hAnsi="FrankRuehl" w:cs="FrankRuehl" w:hint="cs"/>
            <w:vanish/>
            <w:szCs w:val="20"/>
            <w:shd w:val="clear" w:color="auto" w:fill="FFFF99"/>
            <w:rtl/>
          </w:rPr>
          <w:t>קובץ המנשרים מס' 255</w:t>
        </w:r>
      </w:hyperlink>
      <w:r w:rsidRPr="005C05D3">
        <w:rPr>
          <w:rStyle w:val="default"/>
          <w:rFonts w:ascii="FrankRuehl" w:hAnsi="FrankRuehl" w:cs="FrankRuehl" w:hint="cs"/>
          <w:vanish/>
          <w:sz w:val="20"/>
          <w:szCs w:val="20"/>
          <w:shd w:val="clear" w:color="auto" w:fill="FFFF99"/>
          <w:rtl/>
        </w:rPr>
        <w:t xml:space="preserve"> מחודש פברואר 2021 עמ' 10798</w:t>
      </w:r>
    </w:p>
    <w:p w:rsidR="00CF5445" w:rsidRPr="00CF5445" w:rsidRDefault="00CF5445" w:rsidP="00CF5445">
      <w:pPr>
        <w:pStyle w:val="P00"/>
        <w:ind w:left="0" w:right="1134"/>
        <w:rPr>
          <w:rStyle w:val="default"/>
          <w:rFonts w:cs="FrankRuehl"/>
          <w:sz w:val="2"/>
          <w:szCs w:val="2"/>
          <w:rtl/>
        </w:rPr>
      </w:pPr>
      <w:r w:rsidRPr="005C05D3">
        <w:rPr>
          <w:rStyle w:val="default"/>
          <w:rFonts w:cs="FrankRuehl" w:hint="cs"/>
          <w:vanish/>
          <w:sz w:val="22"/>
          <w:szCs w:val="22"/>
          <w:shd w:val="clear" w:color="auto" w:fill="FFFF99"/>
          <w:rtl/>
        </w:rPr>
        <w:tab/>
        <w:t xml:space="preserve">"תחנת מנוי" </w:t>
      </w:r>
      <w:r w:rsidRPr="005C05D3">
        <w:rPr>
          <w:rStyle w:val="default"/>
          <w:rFonts w:cs="FrankRuehl"/>
          <w:vanish/>
          <w:sz w:val="22"/>
          <w:szCs w:val="22"/>
          <w:shd w:val="clear" w:color="auto" w:fill="FFFF99"/>
          <w:rtl/>
        </w:rPr>
        <w:t>–</w:t>
      </w:r>
      <w:r w:rsidRPr="005C05D3">
        <w:rPr>
          <w:rStyle w:val="default"/>
          <w:rFonts w:cs="FrankRuehl" w:hint="cs"/>
          <w:vanish/>
          <w:sz w:val="22"/>
          <w:szCs w:val="22"/>
          <w:shd w:val="clear" w:color="auto" w:fill="FFFF99"/>
          <w:rtl/>
        </w:rPr>
        <w:t xml:space="preserve"> תחנת קשר המוחזקת בידי לקוח של בעל רשיון מסוגי הרשיונות המפורטים בחלקים ב', ג' ו-ח' לתוספת </w:t>
      </w:r>
      <w:r w:rsidRPr="005C05D3">
        <w:rPr>
          <w:rStyle w:val="default"/>
          <w:rFonts w:cs="FrankRuehl" w:hint="cs"/>
          <w:vanish/>
          <w:sz w:val="22"/>
          <w:szCs w:val="22"/>
          <w:u w:val="single"/>
          <w:shd w:val="clear" w:color="auto" w:fill="FFFF99"/>
          <w:rtl/>
        </w:rPr>
        <w:t>הראשונה</w:t>
      </w:r>
      <w:r w:rsidRPr="005C05D3">
        <w:rPr>
          <w:rStyle w:val="default"/>
          <w:rFonts w:cs="FrankRuehl" w:hint="cs"/>
          <w:vanish/>
          <w:sz w:val="22"/>
          <w:szCs w:val="22"/>
          <w:shd w:val="clear" w:color="auto" w:fill="FFFF99"/>
          <w:rtl/>
        </w:rPr>
        <w:t>;</w:t>
      </w:r>
      <w:bookmarkEnd w:id="4"/>
    </w:p>
    <w:p w:rsidR="00EC3AA4" w:rsidRDefault="00EC3AA4" w:rsidP="001402C1">
      <w:pPr>
        <w:pStyle w:val="P00"/>
        <w:spacing w:before="72"/>
        <w:ind w:left="0" w:right="1134"/>
        <w:rPr>
          <w:rStyle w:val="default"/>
          <w:rFonts w:cs="FrankRuehl" w:hint="cs"/>
          <w:rtl/>
        </w:rPr>
      </w:pPr>
      <w:r>
        <w:rPr>
          <w:rStyle w:val="default"/>
          <w:rFonts w:cs="FrankRuehl" w:hint="cs"/>
          <w:rtl/>
        </w:rPr>
        <w:tab/>
        <w:t xml:space="preserve">"תחנת קשר" </w:t>
      </w:r>
      <w:r>
        <w:rPr>
          <w:rStyle w:val="default"/>
          <w:rFonts w:cs="FrankRuehl"/>
          <w:rtl/>
        </w:rPr>
        <w:t>–</w:t>
      </w:r>
      <w:r>
        <w:rPr>
          <w:rStyle w:val="default"/>
          <w:rFonts w:cs="FrankRuehl" w:hint="cs"/>
          <w:rtl/>
        </w:rPr>
        <w:t xml:space="preserve"> תחנת טלגרף אלחוטי המשמשת לקליטה אלחוטית או לשידור אלחוטי או לקליטה ושידור כאמור כיחידה אחת, ולרבות מכשיר טלגרף אלחוטי המשמש כאמור.</w:t>
      </w:r>
    </w:p>
    <w:p w:rsidR="00EC3AA4" w:rsidRPr="00EC3AA4" w:rsidRDefault="00EC3AA4" w:rsidP="00EC3AA4">
      <w:pPr>
        <w:pStyle w:val="medium2-header"/>
        <w:keepLines w:val="0"/>
        <w:spacing w:before="72"/>
        <w:ind w:left="0" w:right="1134"/>
        <w:rPr>
          <w:rFonts w:cs="FrankRuehl" w:hint="cs"/>
          <w:noProof/>
          <w:rtl/>
        </w:rPr>
      </w:pPr>
      <w:bookmarkStart w:id="5" w:name="med1"/>
      <w:bookmarkEnd w:id="5"/>
      <w:r w:rsidRPr="00EC3AA4">
        <w:rPr>
          <w:rFonts w:cs="FrankRuehl" w:hint="cs"/>
          <w:noProof/>
          <w:rtl/>
        </w:rPr>
        <w:t>חלק ב': רשיונות</w:t>
      </w:r>
    </w:p>
    <w:p w:rsidR="006F4B89" w:rsidRDefault="006F4B89" w:rsidP="00EC3AA4">
      <w:pPr>
        <w:pStyle w:val="P00"/>
        <w:spacing w:before="72"/>
        <w:ind w:left="0" w:right="1134"/>
        <w:rPr>
          <w:rStyle w:val="default"/>
          <w:rFonts w:cs="FrankRuehl"/>
          <w:rtl/>
        </w:rPr>
      </w:pPr>
      <w:r>
        <w:rPr>
          <w:rFonts w:cs="Miriam"/>
          <w:lang w:val="he-IL"/>
        </w:rPr>
        <w:pict>
          <v:rect id="_x0000_s2238" style="position:absolute;left:0;text-align:left;margin-left:464.35pt;margin-top:7.1pt;width:75.05pt;height:19.05pt;z-index:251624448" o:allowincell="f" filled="f" stroked="f" strokecolor="lime" strokeweight=".25pt">
            <v:textbox style="mso-next-textbox:#_x0000_s2238" inset="0,0,0,0">
              <w:txbxContent>
                <w:p w:rsidR="00D357B0" w:rsidRDefault="004F1DCD" w:rsidP="00E57FE7">
                  <w:pPr>
                    <w:pStyle w:val="a8"/>
                    <w:rPr>
                      <w:rFonts w:hint="cs"/>
                      <w:noProof/>
                      <w:rtl/>
                    </w:rPr>
                  </w:pPr>
                  <w:r>
                    <w:rPr>
                      <w:rFonts w:hint="cs"/>
                      <w:rtl/>
                    </w:rPr>
                    <w:t xml:space="preserve">תיקון מס' 3 </w:t>
                  </w:r>
                  <w:r>
                    <w:rPr>
                      <w:rtl/>
                    </w:rPr>
                    <w:br/>
                  </w:r>
                  <w:r>
                    <w:rPr>
                      <w:rFonts w:hint="cs"/>
                      <w:rtl/>
                    </w:rPr>
                    <w:t>תשפ"ב-2021</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4F1DCD">
        <w:rPr>
          <w:rStyle w:val="default"/>
          <w:rFonts w:cs="FrankRuehl" w:hint="cs"/>
          <w:rtl/>
        </w:rPr>
        <w:t>(בוטלה)</w:t>
      </w:r>
      <w:r w:rsidR="008E6459">
        <w:rPr>
          <w:rStyle w:val="default"/>
          <w:rFonts w:cs="FrankRuehl" w:hint="cs"/>
          <w:rtl/>
        </w:rPr>
        <w:t>.</w:t>
      </w:r>
    </w:p>
    <w:p w:rsidR="004F1DCD" w:rsidRPr="005C05D3" w:rsidRDefault="004F1DCD" w:rsidP="004F1DCD">
      <w:pPr>
        <w:pStyle w:val="P00"/>
        <w:spacing w:before="0"/>
        <w:ind w:left="0" w:right="1134"/>
        <w:rPr>
          <w:rStyle w:val="default"/>
          <w:rFonts w:ascii="FrankRuehl" w:hAnsi="FrankRuehl" w:cs="FrankRuehl"/>
          <w:vanish/>
          <w:color w:val="FF0000"/>
          <w:sz w:val="20"/>
          <w:szCs w:val="20"/>
          <w:shd w:val="clear" w:color="auto" w:fill="FFFF99"/>
          <w:rtl/>
        </w:rPr>
      </w:pPr>
      <w:bookmarkStart w:id="6" w:name="Rov56"/>
      <w:r w:rsidRPr="005C05D3">
        <w:rPr>
          <w:rStyle w:val="default"/>
          <w:rFonts w:ascii="FrankRuehl" w:hAnsi="FrankRuehl" w:cs="FrankRuehl" w:hint="cs"/>
          <w:vanish/>
          <w:color w:val="FF0000"/>
          <w:sz w:val="20"/>
          <w:szCs w:val="20"/>
          <w:shd w:val="clear" w:color="auto" w:fill="FFFF99"/>
          <w:rtl/>
        </w:rPr>
        <w:t>מיום 30.9.2021</w:t>
      </w:r>
    </w:p>
    <w:p w:rsidR="004F1DCD" w:rsidRPr="005C05D3" w:rsidRDefault="004F1DCD" w:rsidP="004F1DCD">
      <w:pPr>
        <w:pStyle w:val="P00"/>
        <w:spacing w:before="0"/>
        <w:ind w:left="0" w:right="1134"/>
        <w:rPr>
          <w:rStyle w:val="default"/>
          <w:rFonts w:ascii="FrankRuehl" w:hAnsi="FrankRuehl" w:cs="FrankRuehl"/>
          <w:b/>
          <w:bCs/>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תיקון מס' 3 תשפ"ב-2021</w:t>
      </w:r>
    </w:p>
    <w:p w:rsidR="00FA6EA8" w:rsidRPr="005C05D3" w:rsidRDefault="00FA6EA8" w:rsidP="00FA6EA8">
      <w:pPr>
        <w:pStyle w:val="P00"/>
        <w:spacing w:before="0"/>
        <w:ind w:left="0" w:right="1134"/>
        <w:rPr>
          <w:rStyle w:val="default"/>
          <w:rFonts w:ascii="FrankRuehl" w:hAnsi="FrankRuehl" w:cs="FrankRuehl"/>
          <w:vanish/>
          <w:sz w:val="20"/>
          <w:szCs w:val="20"/>
          <w:shd w:val="clear" w:color="auto" w:fill="FFFF99"/>
          <w:rtl/>
        </w:rPr>
      </w:pPr>
      <w:hyperlink r:id="rId12" w:history="1">
        <w:r w:rsidRPr="005C05D3">
          <w:rPr>
            <w:rStyle w:val="Hyperlink"/>
            <w:rFonts w:ascii="FrankRuehl" w:hAnsi="FrankRuehl" w:cs="FrankRuehl" w:hint="cs"/>
            <w:vanish/>
            <w:szCs w:val="20"/>
            <w:shd w:val="clear" w:color="auto" w:fill="FFFF99"/>
            <w:rtl/>
          </w:rPr>
          <w:t>קובץ המנשרים מס' 258</w:t>
        </w:r>
      </w:hyperlink>
      <w:r w:rsidRPr="005C05D3">
        <w:rPr>
          <w:rStyle w:val="default"/>
          <w:rFonts w:ascii="FrankRuehl" w:hAnsi="FrankRuehl" w:cs="FrankRuehl" w:hint="cs"/>
          <w:vanish/>
          <w:sz w:val="20"/>
          <w:szCs w:val="20"/>
          <w:shd w:val="clear" w:color="auto" w:fill="FFFF99"/>
          <w:rtl/>
        </w:rPr>
        <w:t xml:space="preserve"> מחודש נובמבר 2021 עמ' 11631</w:t>
      </w:r>
    </w:p>
    <w:p w:rsidR="004F1DCD" w:rsidRPr="005C05D3" w:rsidRDefault="004F1DCD" w:rsidP="004F1DCD">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ביטול תקנה 2</w:t>
      </w:r>
    </w:p>
    <w:p w:rsidR="004F1DCD" w:rsidRPr="005C05D3" w:rsidRDefault="004F1DCD" w:rsidP="004F1DCD">
      <w:pPr>
        <w:pStyle w:val="P0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vanish/>
          <w:sz w:val="20"/>
          <w:szCs w:val="20"/>
          <w:shd w:val="clear" w:color="auto" w:fill="FFFF99"/>
          <w:rtl/>
        </w:rPr>
        <w:t>הנוסח הקודם:</w:t>
      </w:r>
    </w:p>
    <w:p w:rsidR="004F1DCD" w:rsidRPr="005C05D3" w:rsidRDefault="004F1DCD" w:rsidP="004F1DCD">
      <w:pPr>
        <w:pStyle w:val="P00"/>
        <w:spacing w:before="20"/>
        <w:ind w:left="0" w:right="1134"/>
        <w:rPr>
          <w:rStyle w:val="default"/>
          <w:rFonts w:ascii="Miriam" w:hAnsi="Miriam" w:cs="Miriam"/>
          <w:strike/>
          <w:vanish/>
          <w:sz w:val="16"/>
          <w:szCs w:val="16"/>
          <w:shd w:val="clear" w:color="auto" w:fill="FFFF99"/>
          <w:rtl/>
        </w:rPr>
      </w:pPr>
      <w:r w:rsidRPr="005C05D3">
        <w:rPr>
          <w:rStyle w:val="default"/>
          <w:rFonts w:ascii="Miriam" w:hAnsi="Miriam" w:cs="Miriam"/>
          <w:strike/>
          <w:vanish/>
          <w:sz w:val="16"/>
          <w:szCs w:val="16"/>
          <w:shd w:val="clear" w:color="auto" w:fill="FFFF99"/>
          <w:rtl/>
        </w:rPr>
        <w:t>רשיונות לתחנת קשר</w:t>
      </w:r>
    </w:p>
    <w:p w:rsidR="004F1DCD" w:rsidRPr="004F1DCD" w:rsidRDefault="004F1DCD" w:rsidP="004F1DCD">
      <w:pPr>
        <w:pStyle w:val="P00"/>
        <w:spacing w:before="0"/>
        <w:ind w:left="0" w:right="1134"/>
        <w:rPr>
          <w:rStyle w:val="default"/>
          <w:rFonts w:cs="FrankRuehl"/>
          <w:strike/>
          <w:sz w:val="2"/>
          <w:szCs w:val="2"/>
          <w:shd w:val="clear" w:color="auto" w:fill="FFFF99"/>
          <w:rtl/>
        </w:rPr>
      </w:pPr>
      <w:r w:rsidRPr="005C05D3">
        <w:rPr>
          <w:rStyle w:val="default"/>
          <w:rFonts w:cs="FrankRuehl" w:hint="cs"/>
          <w:strike/>
          <w:vanish/>
          <w:sz w:val="22"/>
          <w:szCs w:val="22"/>
          <w:shd w:val="clear" w:color="auto" w:fill="FFFF99"/>
          <w:rtl/>
        </w:rPr>
        <w:t>2</w:t>
      </w:r>
      <w:r w:rsidRPr="005C05D3">
        <w:rPr>
          <w:rStyle w:val="default"/>
          <w:rFonts w:cs="FrankRuehl"/>
          <w:strike/>
          <w:vanish/>
          <w:sz w:val="22"/>
          <w:szCs w:val="22"/>
          <w:shd w:val="clear" w:color="auto" w:fill="FFFF99"/>
          <w:rtl/>
        </w:rPr>
        <w:t>.</w:t>
      </w:r>
      <w:r w:rsidRPr="005C05D3">
        <w:rPr>
          <w:rStyle w:val="default"/>
          <w:rFonts w:cs="FrankRuehl"/>
          <w:strike/>
          <w:vanish/>
          <w:sz w:val="22"/>
          <w:szCs w:val="22"/>
          <w:shd w:val="clear" w:color="auto" w:fill="FFFF99"/>
          <w:rtl/>
        </w:rPr>
        <w:tab/>
      </w:r>
      <w:r w:rsidRPr="005C05D3">
        <w:rPr>
          <w:rStyle w:val="default"/>
          <w:rFonts w:cs="FrankRuehl" w:hint="cs"/>
          <w:strike/>
          <w:vanish/>
          <w:sz w:val="22"/>
          <w:szCs w:val="22"/>
          <w:shd w:val="clear" w:color="auto" w:fill="FFFF99"/>
          <w:rtl/>
        </w:rPr>
        <w:t>לא יקים אדם ולא יקיים תחנת קשר, לא יתקינה ולא יפעילה, אלא על פי רשיון ובהתאם לתנאיו.</w:t>
      </w:r>
      <w:bookmarkEnd w:id="6"/>
    </w:p>
    <w:p w:rsidR="006F4B89" w:rsidRDefault="006F4B89" w:rsidP="00EC3AA4">
      <w:pPr>
        <w:pStyle w:val="P00"/>
        <w:spacing w:before="72"/>
        <w:ind w:left="0" w:right="1134"/>
        <w:rPr>
          <w:rStyle w:val="default"/>
          <w:rFonts w:cs="FrankRuehl" w:hint="cs"/>
          <w:rtl/>
        </w:rPr>
      </w:pPr>
      <w:bookmarkStart w:id="7" w:name="Seif3"/>
      <w:bookmarkEnd w:id="7"/>
      <w:r>
        <w:rPr>
          <w:rFonts w:cs="Miriam"/>
          <w:lang w:val="he-IL"/>
        </w:rPr>
        <w:pict>
          <v:rect id="_x0000_s2263" style="position:absolute;left:0;text-align:left;margin-left:464.35pt;margin-top:7.1pt;width:75.05pt;height:9.45pt;z-index:251625472" o:allowincell="f" filled="f" stroked="f" strokecolor="lime" strokeweight=".25pt">
            <v:textbox style="mso-next-textbox:#_x0000_s2263" inset="0,0,0,0">
              <w:txbxContent>
                <w:p w:rsidR="00D357B0" w:rsidRDefault="00D357B0" w:rsidP="00E57FE7">
                  <w:pPr>
                    <w:pStyle w:val="a8"/>
                    <w:rPr>
                      <w:rFonts w:hint="cs"/>
                      <w:noProof/>
                      <w:rtl/>
                    </w:rPr>
                  </w:pPr>
                  <w:r>
                    <w:rPr>
                      <w:rFonts w:hint="cs"/>
                      <w:rtl/>
                    </w:rPr>
                    <w:t>בקשה לרשיון</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EC3AA4">
        <w:rPr>
          <w:rStyle w:val="default"/>
          <w:rFonts w:cs="FrankRuehl" w:hint="cs"/>
          <w:rtl/>
        </w:rPr>
        <w:t>בקשה לרשיון תוגש לממונה בטופס שקבע לכך, ורשאי הוא לדרוש מאת המבקש לצרף לבקשתו מסמכים לאימות פרטים שרישומם נדרש בטופס הבקשה.</w:t>
      </w:r>
    </w:p>
    <w:p w:rsidR="00077E5B" w:rsidRDefault="00077E5B" w:rsidP="00EC3AA4">
      <w:pPr>
        <w:pStyle w:val="P00"/>
        <w:spacing w:before="72"/>
        <w:ind w:left="0" w:right="1134"/>
        <w:rPr>
          <w:rStyle w:val="default"/>
          <w:rFonts w:cs="FrankRuehl" w:hint="cs"/>
          <w:rtl/>
        </w:rPr>
      </w:pPr>
      <w:bookmarkStart w:id="8" w:name="Seif10"/>
      <w:bookmarkEnd w:id="8"/>
      <w:r>
        <w:rPr>
          <w:rFonts w:cs="Miriam"/>
          <w:lang w:val="he-IL"/>
        </w:rPr>
        <w:pict>
          <v:rect id="_x0000_s2603" style="position:absolute;left:0;text-align:left;margin-left:464.35pt;margin-top:7.1pt;width:75.05pt;height:12.55pt;z-index:251632640" o:allowincell="f" filled="f" stroked="f" strokecolor="lime" strokeweight=".25pt">
            <v:textbox style="mso-next-textbox:#_x0000_s2603" inset="0,0,0,0">
              <w:txbxContent>
                <w:p w:rsidR="00D357B0" w:rsidRDefault="00D357B0" w:rsidP="00077E5B">
                  <w:pPr>
                    <w:pStyle w:val="a8"/>
                    <w:rPr>
                      <w:rFonts w:hint="cs"/>
                      <w:noProof/>
                      <w:rtl/>
                    </w:rPr>
                  </w:pPr>
                  <w:r>
                    <w:rPr>
                      <w:rFonts w:hint="cs"/>
                      <w:rtl/>
                    </w:rPr>
                    <w:t>אישור סוג</w:t>
                  </w:r>
                </w:p>
              </w:txbxContent>
            </v:textbox>
            <w10:anchorlock/>
          </v:rect>
        </w:pict>
      </w:r>
      <w:r w:rsidR="00EC3AA4">
        <w:rPr>
          <w:rStyle w:val="big-number"/>
          <w:rFonts w:cs="Miriam" w:hint="cs"/>
          <w:rtl/>
        </w:rPr>
        <w:t>4</w:t>
      </w:r>
      <w:r>
        <w:rPr>
          <w:rStyle w:val="default"/>
          <w:rFonts w:cs="FrankRuehl"/>
          <w:rtl/>
        </w:rPr>
        <w:t>.</w:t>
      </w:r>
      <w:r>
        <w:rPr>
          <w:rStyle w:val="default"/>
          <w:rFonts w:cs="FrankRuehl"/>
          <w:rtl/>
        </w:rPr>
        <w:tab/>
      </w:r>
      <w:r w:rsidR="00EC3AA4">
        <w:rPr>
          <w:rStyle w:val="default"/>
          <w:rFonts w:cs="FrankRuehl" w:hint="cs"/>
          <w:rtl/>
        </w:rPr>
        <w:t>א.</w:t>
      </w:r>
      <w:r w:rsidR="00EC3AA4">
        <w:rPr>
          <w:rStyle w:val="default"/>
          <w:rFonts w:cs="FrankRuehl" w:hint="cs"/>
          <w:rtl/>
        </w:rPr>
        <w:tab/>
        <w:t>תנאי מוקדם למתן רשיון, שקיים סוג בר תוקף לתחנת הקשר נושא הבקשה.</w:t>
      </w:r>
    </w:p>
    <w:p w:rsidR="00EC3AA4" w:rsidRDefault="00EC3AA4" w:rsidP="00EC3AA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לאישור סוג תוגש לממונה בטופס שהורה עליו, ורשאי הוא לדרוש מאת המבקש לצרף מסמכים שרישומם נדרש בטופס הבקשה וכן, אם ראה הממונה כי בדיקת תחנת הקשר, נושא הבקשה, חיונית לשם מתן האישור, יצרף המבקש לבקשה גם את תחנת הקשר.</w:t>
      </w:r>
    </w:p>
    <w:p w:rsidR="006F4B89" w:rsidRDefault="006F4B89" w:rsidP="00EC3AA4">
      <w:pPr>
        <w:pStyle w:val="P00"/>
        <w:spacing w:before="72"/>
        <w:ind w:left="0" w:right="1134"/>
        <w:rPr>
          <w:rStyle w:val="default"/>
          <w:rFonts w:cs="FrankRuehl" w:hint="cs"/>
          <w:rtl/>
        </w:rPr>
      </w:pPr>
      <w:bookmarkStart w:id="9" w:name="Seif4"/>
      <w:bookmarkEnd w:id="9"/>
      <w:r>
        <w:rPr>
          <w:rFonts w:cs="Miriam"/>
          <w:lang w:val="he-IL"/>
        </w:rPr>
        <w:pict>
          <v:rect id="_x0000_s2277" style="position:absolute;left:0;text-align:left;margin-left:464.35pt;margin-top:7.1pt;width:75.05pt;height:13pt;z-index:251626496" o:allowincell="f" filled="f" stroked="f" strokecolor="lime" strokeweight=".25pt">
            <v:textbox style="mso-next-textbox:#_x0000_s2277" inset="0,0,0,0">
              <w:txbxContent>
                <w:p w:rsidR="00D357B0" w:rsidRDefault="00D357B0" w:rsidP="00E57FE7">
                  <w:pPr>
                    <w:pStyle w:val="a8"/>
                    <w:rPr>
                      <w:rFonts w:hint="cs"/>
                      <w:noProof/>
                      <w:rtl/>
                    </w:rPr>
                  </w:pPr>
                  <w:r>
                    <w:rPr>
                      <w:rFonts w:hint="cs"/>
                      <w:noProof/>
                      <w:rtl/>
                    </w:rPr>
                    <w:t>כשירות לרשיון</w:t>
                  </w:r>
                </w:p>
              </w:txbxContent>
            </v:textbox>
            <w10:anchorlock/>
          </v:rect>
        </w:pict>
      </w:r>
      <w:r w:rsidR="00EC3AA4">
        <w:rPr>
          <w:rStyle w:val="big-number"/>
          <w:rFonts w:cs="Miriam" w:hint="cs"/>
          <w:rtl/>
        </w:rPr>
        <w:t>5</w:t>
      </w:r>
      <w:r>
        <w:rPr>
          <w:rStyle w:val="default"/>
          <w:rFonts w:cs="FrankRuehl"/>
          <w:rtl/>
        </w:rPr>
        <w:t>.</w:t>
      </w:r>
      <w:r>
        <w:rPr>
          <w:rStyle w:val="default"/>
          <w:rFonts w:cs="FrankRuehl"/>
          <w:rtl/>
        </w:rPr>
        <w:tab/>
      </w:r>
      <w:r w:rsidR="00EC3AA4">
        <w:rPr>
          <w:rStyle w:val="default"/>
          <w:rFonts w:cs="FrankRuehl" w:hint="cs"/>
          <w:rtl/>
        </w:rPr>
        <w:t>א.</w:t>
      </w:r>
      <w:r w:rsidR="00EC3AA4">
        <w:rPr>
          <w:rStyle w:val="default"/>
          <w:rFonts w:cs="FrankRuehl" w:hint="cs"/>
          <w:rtl/>
        </w:rPr>
        <w:tab/>
        <w:t>מי שנתקיימו בו התנאים המפורטים להלן כשיר לקבל רשיון:</w:t>
      </w:r>
    </w:p>
    <w:p w:rsidR="00EC3AA4" w:rsidRDefault="00EC3AA4" w:rsidP="00EC3AA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לדעת הממונה אין במתן הרשיון למבקש כדי לפגוע בבטחון האזור; החלטה שלא לאשר לאדם קבלת רשיון לפי פסקה זו לא תתקבל אלא בתיאום עם מפקד כוחות צה"ל באזור או נציגו;</w:t>
      </w:r>
    </w:p>
    <w:p w:rsidR="00EC3AA4" w:rsidRDefault="00EC3AA4" w:rsidP="00EC3AA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אין לגביו רישום אצל הממונה על שתי הפרות, לפחות, של הוראות הצו העיקרי, התקנות שלפיו או תנאי רשיון;</w:t>
      </w:r>
    </w:p>
    <w:p w:rsidR="00EC3AA4" w:rsidRDefault="00EC3AA4" w:rsidP="00EC3AA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לענין רשיון סחר בלבד </w:t>
      </w:r>
      <w:r>
        <w:rPr>
          <w:rStyle w:val="default"/>
          <w:rFonts w:cs="FrankRuehl"/>
          <w:rtl/>
        </w:rPr>
        <w:t>–</w:t>
      </w:r>
      <w:r>
        <w:rPr>
          <w:rStyle w:val="default"/>
          <w:rFonts w:cs="FrankRuehl" w:hint="cs"/>
          <w:rtl/>
        </w:rPr>
        <w:t xml:space="preserve"> אין לגביו, נוסף לאמור בפסקאות (1) ו-(2), רישום במרשם הפלילי, כמשמעותו בסעיף 1 לחוק המרשם הפלילי ותקנת השבים, התשמ"א-1981, כפי תקפו בישראל מעת לעת, על הרשעה שלדעת הממונה יש בה כדי למנוע מתן רשיון.</w:t>
      </w:r>
    </w:p>
    <w:p w:rsidR="004F1DCD" w:rsidRDefault="004F1DCD" w:rsidP="004F1DCD">
      <w:pPr>
        <w:pStyle w:val="P00"/>
        <w:spacing w:before="72"/>
        <w:ind w:left="0" w:right="1134"/>
        <w:rPr>
          <w:rStyle w:val="default"/>
          <w:rFonts w:cs="FrankRuehl"/>
          <w:rtl/>
        </w:rPr>
      </w:pPr>
      <w:r w:rsidRPr="002F4FF8">
        <w:rPr>
          <w:rStyle w:val="default"/>
          <w:rFonts w:cs="FrankRuehl"/>
          <w:rtl/>
        </w:rPr>
        <w:pict>
          <v:shape id="_x0000_s2679" type="#_x0000_t202" style="position:absolute;left:0;text-align:left;margin-left:465.6pt;margin-top:7.1pt;width:76.65pt;height:20pt;z-index:251683840" filled="f" stroked="f">
            <v:textbox inset="1mm,0,1mm,0">
              <w:txbxContent>
                <w:p w:rsidR="004F1DCD" w:rsidRDefault="004F1DCD" w:rsidP="004F1DCD">
                  <w:pPr>
                    <w:spacing w:line="160" w:lineRule="exac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תשפ"ב-2021</w:t>
                  </w:r>
                </w:p>
              </w:txbxContent>
            </v:textbox>
            <w10:anchorlock/>
          </v:shape>
        </w:pict>
      </w:r>
      <w:r w:rsidRPr="002F4FF8">
        <w:rPr>
          <w:rStyle w:val="default"/>
          <w:rFonts w:cs="FrankRuehl"/>
          <w:rtl/>
        </w:rPr>
        <w:tab/>
      </w:r>
      <w:r w:rsidRPr="002F4FF8">
        <w:rPr>
          <w:rStyle w:val="default"/>
          <w:rFonts w:cs="FrankRuehl" w:hint="cs"/>
          <w:rtl/>
        </w:rPr>
        <w:t>א1.</w:t>
      </w:r>
      <w:r w:rsidRPr="002F4FF8">
        <w:rPr>
          <w:rStyle w:val="default"/>
          <w:rFonts w:cs="FrankRuehl"/>
          <w:rtl/>
        </w:rPr>
        <w:tab/>
      </w:r>
      <w:r>
        <w:rPr>
          <w:rStyle w:val="default"/>
          <w:rFonts w:cs="FrankRuehl" w:hint="cs"/>
          <w:rtl/>
        </w:rPr>
        <w:t xml:space="preserve">הממונה רשאי לקבוע תנאים למתן רישיון או חידושו, בין השאר כדי לאפשר ניצול יעיל של תדרי הרדיו ולמנוע שיבוש או הפרעה לפעולתם של מכשירים אלחוטיים הפועלים כדין, ובכלל זה </w:t>
      </w:r>
      <w:r>
        <w:rPr>
          <w:rStyle w:val="default"/>
          <w:rFonts w:cs="FrankRuehl"/>
          <w:rtl/>
        </w:rPr>
        <w:t>–</w:t>
      </w:r>
    </w:p>
    <w:p w:rsidR="004F1DCD" w:rsidRDefault="004F1DCD" w:rsidP="004F1DC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תנאים לעניין היעדר הרשעה או כתב אישום תלוי ועומד לגבי המבקש, ואם הוא תאגיד </w:t>
      </w:r>
      <w:r>
        <w:rPr>
          <w:rStyle w:val="default"/>
          <w:rFonts w:cs="FrankRuehl"/>
          <w:rtl/>
        </w:rPr>
        <w:t>–</w:t>
      </w:r>
      <w:r>
        <w:rPr>
          <w:rStyle w:val="default"/>
          <w:rFonts w:cs="FrankRuehl" w:hint="cs"/>
          <w:rtl/>
        </w:rPr>
        <w:t xml:space="preserve"> גם לגבי בעל שליטה או נושא משרה בו כהגדרתם בפקודת הטלגרף; הממונה רשאי לקבוע תנאים כאמור אם סבר כי בשל אופייה של הפעילות שלגביה מתבקש הרישיון או חידושו ראוי להביא בחשבון את עברו הפלילי של אדם הנוטל בה חלק, כדי למנוע פגיעה בביטחון תושבי האזור או בשלום הציבור או כדי לאפשר ניצול יעיל של תדרי הרדיו ולמנוע שיבוש או הפרעה משמעותיים לפעולתם של מכשירים אלחוטיים הפועלים כדין;</w:t>
      </w:r>
    </w:p>
    <w:p w:rsidR="004F1DCD" w:rsidRDefault="004F1DCD" w:rsidP="004F1DC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תנאים שמטרתם להבטיח שמירה על ביטחון האזור;</w:t>
      </w:r>
    </w:p>
    <w:p w:rsidR="004F1DCD" w:rsidRDefault="004F1DCD" w:rsidP="004F1DCD">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תנאים לעניין קיומם של אמצעים וכח אדם הדרושים לשם עמידה בחובות בעל רישיון שנקבעו לפי הצו העיקרי ותקנות אלה.</w:t>
      </w:r>
    </w:p>
    <w:p w:rsidR="00EC3AA4" w:rsidRDefault="00EC3AA4" w:rsidP="00EC3AA4">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היה מבקש הרשיון תאגיד, יחולו הוראות תקנת משנה (א) על מנהלי בעלי השליטה בו; לענין זה ולענין תקנה 7(ב), "שליטה" </w:t>
      </w:r>
      <w:r>
        <w:rPr>
          <w:rStyle w:val="default"/>
          <w:rFonts w:cs="FrankRuehl"/>
          <w:rtl/>
        </w:rPr>
        <w:t>–</w:t>
      </w:r>
      <w:r>
        <w:rPr>
          <w:rStyle w:val="default"/>
          <w:rFonts w:cs="FrankRuehl" w:hint="cs"/>
          <w:rtl/>
        </w:rPr>
        <w:t xml:space="preserve"> כמשמעותה בסעיף 25 לפקודת מס הכנסה, כפי תוקפה בישראל מעת לעת. היה מבקש הרשיון חבר-בני-אדם שאינו תאגיד יחולו הוראות תקנת משנה (א) על נציגו המוסמך של חבר-בני-האדם.</w:t>
      </w:r>
    </w:p>
    <w:p w:rsidR="004F1DCD" w:rsidRPr="005C05D3" w:rsidRDefault="004F1DCD" w:rsidP="004F1DCD">
      <w:pPr>
        <w:pStyle w:val="P00"/>
        <w:spacing w:before="0"/>
        <w:ind w:left="0" w:right="1134"/>
        <w:rPr>
          <w:rStyle w:val="default"/>
          <w:rFonts w:ascii="FrankRuehl" w:hAnsi="FrankRuehl" w:cs="FrankRuehl"/>
          <w:vanish/>
          <w:color w:val="FF0000"/>
          <w:sz w:val="20"/>
          <w:szCs w:val="20"/>
          <w:shd w:val="clear" w:color="auto" w:fill="FFFF99"/>
          <w:rtl/>
        </w:rPr>
      </w:pPr>
      <w:bookmarkStart w:id="10" w:name="Rov57"/>
      <w:r w:rsidRPr="005C05D3">
        <w:rPr>
          <w:rStyle w:val="default"/>
          <w:rFonts w:ascii="FrankRuehl" w:hAnsi="FrankRuehl" w:cs="FrankRuehl" w:hint="cs"/>
          <w:vanish/>
          <w:color w:val="FF0000"/>
          <w:sz w:val="20"/>
          <w:szCs w:val="20"/>
          <w:shd w:val="clear" w:color="auto" w:fill="FFFF99"/>
          <w:rtl/>
        </w:rPr>
        <w:t>מיום 30.9.2021</w:t>
      </w:r>
    </w:p>
    <w:p w:rsidR="004F1DCD" w:rsidRPr="005C05D3" w:rsidRDefault="004F1DCD" w:rsidP="004F1DCD">
      <w:pPr>
        <w:pStyle w:val="P00"/>
        <w:spacing w:before="0"/>
        <w:ind w:left="0" w:right="1134"/>
        <w:rPr>
          <w:rStyle w:val="default"/>
          <w:rFonts w:ascii="FrankRuehl" w:hAnsi="FrankRuehl" w:cs="FrankRuehl"/>
          <w:b/>
          <w:bCs/>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תיקון מס' 3 תשפ"ב-2021</w:t>
      </w:r>
    </w:p>
    <w:p w:rsidR="00FA6EA8" w:rsidRPr="005C05D3" w:rsidRDefault="00FA6EA8" w:rsidP="00FA6EA8">
      <w:pPr>
        <w:pStyle w:val="P00"/>
        <w:spacing w:before="0"/>
        <w:ind w:left="0" w:right="1134"/>
        <w:rPr>
          <w:rStyle w:val="default"/>
          <w:rFonts w:ascii="FrankRuehl" w:hAnsi="FrankRuehl" w:cs="FrankRuehl"/>
          <w:vanish/>
          <w:sz w:val="20"/>
          <w:szCs w:val="20"/>
          <w:shd w:val="clear" w:color="auto" w:fill="FFFF99"/>
          <w:rtl/>
        </w:rPr>
      </w:pPr>
      <w:hyperlink r:id="rId13" w:history="1">
        <w:r w:rsidRPr="005C05D3">
          <w:rPr>
            <w:rStyle w:val="Hyperlink"/>
            <w:rFonts w:ascii="FrankRuehl" w:hAnsi="FrankRuehl" w:cs="FrankRuehl" w:hint="cs"/>
            <w:vanish/>
            <w:szCs w:val="20"/>
            <w:shd w:val="clear" w:color="auto" w:fill="FFFF99"/>
            <w:rtl/>
          </w:rPr>
          <w:t>קובץ המנשרים מס' 258</w:t>
        </w:r>
      </w:hyperlink>
      <w:r w:rsidRPr="005C05D3">
        <w:rPr>
          <w:rStyle w:val="default"/>
          <w:rFonts w:ascii="FrankRuehl" w:hAnsi="FrankRuehl" w:cs="FrankRuehl" w:hint="cs"/>
          <w:vanish/>
          <w:sz w:val="20"/>
          <w:szCs w:val="20"/>
          <w:shd w:val="clear" w:color="auto" w:fill="FFFF99"/>
          <w:rtl/>
        </w:rPr>
        <w:t xml:space="preserve"> מחודש נובמבר 2021 עמ' 11631</w:t>
      </w:r>
    </w:p>
    <w:p w:rsidR="004F1DCD" w:rsidRPr="003278FF" w:rsidRDefault="004F1DCD" w:rsidP="003278FF">
      <w:pPr>
        <w:pStyle w:val="P00"/>
        <w:spacing w:before="0"/>
        <w:ind w:left="0" w:right="1134"/>
        <w:rPr>
          <w:rStyle w:val="default"/>
          <w:rFonts w:ascii="FrankRuehl" w:hAnsi="FrankRuehl" w:cs="FrankRuehl"/>
          <w:sz w:val="2"/>
          <w:szCs w:val="2"/>
          <w:shd w:val="clear" w:color="auto" w:fill="FFFF99"/>
          <w:rtl/>
        </w:rPr>
      </w:pPr>
      <w:r w:rsidRPr="005C05D3">
        <w:rPr>
          <w:rStyle w:val="default"/>
          <w:rFonts w:ascii="FrankRuehl" w:hAnsi="FrankRuehl" w:cs="FrankRuehl" w:hint="cs"/>
          <w:b/>
          <w:bCs/>
          <w:vanish/>
          <w:sz w:val="20"/>
          <w:szCs w:val="20"/>
          <w:shd w:val="clear" w:color="auto" w:fill="FFFF99"/>
          <w:rtl/>
        </w:rPr>
        <w:t>הוספת תקנת משנה 5(א1)</w:t>
      </w:r>
      <w:bookmarkEnd w:id="10"/>
    </w:p>
    <w:p w:rsidR="0055334C" w:rsidRDefault="0055334C" w:rsidP="00EC3AA4">
      <w:pPr>
        <w:pStyle w:val="P00"/>
        <w:spacing w:before="72"/>
        <w:ind w:left="0" w:right="1134"/>
        <w:rPr>
          <w:rStyle w:val="default"/>
          <w:rFonts w:cs="FrankRuehl"/>
          <w:rtl/>
        </w:rPr>
      </w:pPr>
      <w:bookmarkStart w:id="11" w:name="Seif11"/>
      <w:bookmarkEnd w:id="11"/>
      <w:r>
        <w:rPr>
          <w:rFonts w:cs="Miriam"/>
          <w:lang w:val="he-IL"/>
        </w:rPr>
        <w:pict>
          <v:rect id="_x0000_s2615" style="position:absolute;left:0;text-align:left;margin-left:464.35pt;margin-top:7.1pt;width:75.05pt;height:49.95pt;z-index:251633664" o:allowincell="f" filled="f" stroked="f" strokecolor="lime" strokeweight=".25pt">
            <v:textbox style="mso-next-textbox:#_x0000_s2615" inset="0,0,0,0">
              <w:txbxContent>
                <w:p w:rsidR="00D357B0" w:rsidRDefault="00D357B0" w:rsidP="0055334C">
                  <w:pPr>
                    <w:pStyle w:val="a8"/>
                    <w:rPr>
                      <w:noProof/>
                      <w:rtl/>
                    </w:rPr>
                  </w:pPr>
                  <w:r>
                    <w:rPr>
                      <w:rFonts w:hint="cs"/>
                      <w:noProof/>
                      <w:rtl/>
                    </w:rPr>
                    <w:t>תקופת תקפו של הרשיון</w:t>
                  </w:r>
                </w:p>
                <w:p w:rsidR="00D357B0" w:rsidRDefault="00D357B0" w:rsidP="0055334C">
                  <w:pPr>
                    <w:pStyle w:val="a8"/>
                    <w:rPr>
                      <w:noProof/>
                      <w:rtl/>
                    </w:rPr>
                  </w:pPr>
                  <w:r>
                    <w:rPr>
                      <w:rFonts w:hint="cs"/>
                      <w:noProof/>
                      <w:rtl/>
                    </w:rPr>
                    <w:t xml:space="preserve">הוראת שעה </w:t>
                  </w:r>
                  <w:r>
                    <w:rPr>
                      <w:noProof/>
                      <w:rtl/>
                    </w:rPr>
                    <w:br/>
                  </w:r>
                  <w:r>
                    <w:rPr>
                      <w:rFonts w:hint="cs"/>
                      <w:noProof/>
                      <w:rtl/>
                    </w:rPr>
                    <w:t>תשע"ז-2017</w:t>
                  </w:r>
                </w:p>
                <w:p w:rsidR="003278FF" w:rsidRDefault="003278FF" w:rsidP="0055334C">
                  <w:pPr>
                    <w:pStyle w:val="a8"/>
                    <w:rPr>
                      <w:rFonts w:hint="cs"/>
                      <w:noProof/>
                      <w:rtl/>
                    </w:rPr>
                  </w:pPr>
                  <w:r>
                    <w:rPr>
                      <w:rFonts w:hint="cs"/>
                      <w:noProof/>
                      <w:rtl/>
                    </w:rPr>
                    <w:t xml:space="preserve">תיקון מס' 3 </w:t>
                  </w:r>
                  <w:r>
                    <w:rPr>
                      <w:noProof/>
                      <w:rtl/>
                    </w:rPr>
                    <w:br/>
                  </w:r>
                  <w:r>
                    <w:rPr>
                      <w:rFonts w:hint="cs"/>
                      <w:noProof/>
                      <w:rtl/>
                    </w:rPr>
                    <w:t>תשפ"ב-2021</w:t>
                  </w:r>
                </w:p>
              </w:txbxContent>
            </v:textbox>
            <w10:anchorlock/>
          </v:rect>
        </w:pict>
      </w:r>
      <w:r w:rsidR="00EC3AA4">
        <w:rPr>
          <w:rStyle w:val="big-number"/>
          <w:rFonts w:cs="Miriam" w:hint="cs"/>
          <w:rtl/>
        </w:rPr>
        <w:t>6</w:t>
      </w:r>
      <w:r>
        <w:rPr>
          <w:rStyle w:val="default"/>
          <w:rFonts w:cs="FrankRuehl"/>
          <w:rtl/>
        </w:rPr>
        <w:t>.</w:t>
      </w:r>
      <w:r>
        <w:rPr>
          <w:rStyle w:val="default"/>
          <w:rFonts w:cs="FrankRuehl"/>
          <w:rtl/>
        </w:rPr>
        <w:tab/>
      </w:r>
      <w:r w:rsidR="00EC3AA4">
        <w:rPr>
          <w:rStyle w:val="default"/>
          <w:rFonts w:cs="FrankRuehl" w:hint="cs"/>
          <w:rtl/>
        </w:rPr>
        <w:t>א.</w:t>
      </w:r>
      <w:r w:rsidR="00EC3AA4">
        <w:rPr>
          <w:rStyle w:val="default"/>
          <w:rFonts w:cs="FrankRuehl" w:hint="cs"/>
          <w:rtl/>
        </w:rPr>
        <w:tab/>
        <w:t>תוקפו של רשיון שסוגו מפורט בחלקים ב', ג', ו'</w:t>
      </w:r>
      <w:r w:rsidR="003278FF">
        <w:rPr>
          <w:rStyle w:val="default"/>
          <w:rFonts w:cs="FrankRuehl" w:hint="cs"/>
          <w:rtl/>
        </w:rPr>
        <w:t xml:space="preserve"> </w:t>
      </w:r>
      <w:r w:rsidR="003278FF" w:rsidRPr="003278FF">
        <w:rPr>
          <w:rStyle w:val="default"/>
          <w:rFonts w:cs="FrankRuehl" w:hint="cs"/>
          <w:rtl/>
        </w:rPr>
        <w:t>למעט פרט 17 שבו</w:t>
      </w:r>
      <w:r w:rsidR="00EC3AA4">
        <w:rPr>
          <w:rStyle w:val="default"/>
          <w:rFonts w:cs="FrankRuehl" w:hint="cs"/>
          <w:rtl/>
        </w:rPr>
        <w:t>, ז', ח' של התוספת וכן של רישיון מגשר ידני שבחלק י' של התוספת, יהיה עד ה-31 בדצמבר של שנת נתינתו או חידושו.</w:t>
      </w:r>
    </w:p>
    <w:p w:rsidR="003278FF" w:rsidRDefault="003278FF" w:rsidP="00EC3AA4">
      <w:pPr>
        <w:pStyle w:val="P00"/>
        <w:spacing w:before="72"/>
        <w:ind w:left="0" w:right="1134"/>
        <w:rPr>
          <w:rStyle w:val="default"/>
          <w:rFonts w:cs="FrankRuehl"/>
          <w:rtl/>
        </w:rPr>
      </w:pPr>
    </w:p>
    <w:p w:rsidR="003278FF" w:rsidRDefault="003278FF" w:rsidP="003278FF">
      <w:pPr>
        <w:pStyle w:val="P00"/>
        <w:spacing w:before="72"/>
        <w:ind w:left="0" w:right="1134"/>
        <w:rPr>
          <w:rStyle w:val="default"/>
          <w:rFonts w:cs="FrankRuehl" w:hint="cs"/>
          <w:rtl/>
        </w:rPr>
      </w:pPr>
      <w:r w:rsidRPr="002F4FF8">
        <w:rPr>
          <w:rStyle w:val="default"/>
          <w:rFonts w:cs="FrankRuehl"/>
          <w:rtl/>
        </w:rPr>
        <w:pict>
          <v:shape id="_x0000_s2681" type="#_x0000_t202" style="position:absolute;left:0;text-align:left;margin-left:465.6pt;margin-top:7.1pt;width:76.65pt;height:20pt;z-index:251685888" filled="f" stroked="f">
            <v:textbox inset="1mm,0,1mm,0">
              <w:txbxContent>
                <w:p w:rsidR="003278FF" w:rsidRDefault="003278FF" w:rsidP="003278FF">
                  <w:pPr>
                    <w:spacing w:line="160" w:lineRule="exac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תשע"ז-2017</w:t>
                  </w:r>
                </w:p>
              </w:txbxContent>
            </v:textbox>
            <w10:anchorlock/>
          </v:shape>
        </w:pict>
      </w:r>
      <w:r w:rsidRPr="002F4FF8">
        <w:rPr>
          <w:rStyle w:val="default"/>
          <w:rFonts w:cs="FrankRuehl"/>
          <w:rtl/>
        </w:rPr>
        <w:tab/>
      </w:r>
      <w:r w:rsidRPr="002F4FF8">
        <w:rPr>
          <w:rStyle w:val="default"/>
          <w:rFonts w:cs="FrankRuehl" w:hint="cs"/>
          <w:rtl/>
        </w:rPr>
        <w:t>א1.</w:t>
      </w:r>
      <w:r w:rsidRPr="002F4FF8">
        <w:rPr>
          <w:rStyle w:val="default"/>
          <w:rFonts w:cs="FrankRuehl"/>
          <w:rtl/>
        </w:rPr>
        <w:tab/>
      </w:r>
      <w:r w:rsidRPr="002F4FF8">
        <w:rPr>
          <w:rStyle w:val="default"/>
          <w:rFonts w:cs="FrankRuehl" w:hint="cs"/>
          <w:rtl/>
        </w:rPr>
        <w:t>תוקפו של רשיון שסוגו מפורט בחלקים ד' וה' של התוספת הראשונה יהיה עד ה-31 בדצמבר של השנה השנייה לאחר שנת נתינתו או חידושו; על אף האמור, ניתן או חודש רשיון כאמור בשנה זוגית, יהיה תוקפו של הרשיון עד ה-31 בדצמבר של שנת נתינתו או חידושו, ותוקפו של חידוש הרשיון העוקב, יהיה עד ה-31 בדצמבר של השנה השנייה שלאחר חידושו.</w:t>
      </w:r>
    </w:p>
    <w:p w:rsidR="003278FF" w:rsidRDefault="003278FF" w:rsidP="003278FF">
      <w:pPr>
        <w:pStyle w:val="P00"/>
        <w:spacing w:before="72"/>
        <w:ind w:left="0" w:right="1134"/>
        <w:rPr>
          <w:rStyle w:val="default"/>
          <w:rFonts w:cs="FrankRuehl" w:hint="cs"/>
          <w:rtl/>
        </w:rPr>
      </w:pPr>
      <w:r w:rsidRPr="002F4FF8">
        <w:rPr>
          <w:rStyle w:val="default"/>
          <w:rFonts w:cs="FrankRuehl"/>
          <w:rtl/>
        </w:rPr>
        <w:pict>
          <v:shape id="_x0000_s2680" type="#_x0000_t202" style="position:absolute;left:0;text-align:left;margin-left:465.6pt;margin-top:7.1pt;width:76.65pt;height:20pt;z-index:251684864" filled="f" stroked="f">
            <v:textbox inset="1mm,0,1mm,0">
              <w:txbxContent>
                <w:p w:rsidR="003278FF" w:rsidRDefault="003278FF" w:rsidP="003278FF">
                  <w:pPr>
                    <w:pStyle w:val="a8"/>
                    <w:rPr>
                      <w:rFonts w:hint="cs"/>
                      <w:noProof/>
                      <w:rtl/>
                    </w:rPr>
                  </w:pPr>
                  <w:r>
                    <w:rPr>
                      <w:rFonts w:hint="cs"/>
                      <w:noProof/>
                      <w:rtl/>
                    </w:rPr>
                    <w:t xml:space="preserve">תיקון מס' 3 </w:t>
                  </w:r>
                  <w:r>
                    <w:rPr>
                      <w:noProof/>
                      <w:rtl/>
                    </w:rPr>
                    <w:br/>
                  </w:r>
                  <w:r>
                    <w:rPr>
                      <w:rFonts w:hint="cs"/>
                      <w:noProof/>
                      <w:rtl/>
                    </w:rPr>
                    <w:t>תשפ"ב-2021</w:t>
                  </w:r>
                </w:p>
              </w:txbxContent>
            </v:textbox>
            <w10:anchorlock/>
          </v:shape>
        </w:pict>
      </w:r>
      <w:r w:rsidRPr="002F4FF8">
        <w:rPr>
          <w:rStyle w:val="default"/>
          <w:rFonts w:cs="FrankRuehl"/>
          <w:rtl/>
        </w:rPr>
        <w:tab/>
      </w:r>
      <w:r w:rsidRPr="002F4FF8">
        <w:rPr>
          <w:rStyle w:val="default"/>
          <w:rFonts w:cs="FrankRuehl" w:hint="cs"/>
          <w:rtl/>
        </w:rPr>
        <w:t>א</w:t>
      </w:r>
      <w:r>
        <w:rPr>
          <w:rStyle w:val="default"/>
          <w:rFonts w:cs="FrankRuehl" w:hint="cs"/>
          <w:rtl/>
        </w:rPr>
        <w:t>2</w:t>
      </w:r>
      <w:r w:rsidRPr="002F4FF8">
        <w:rPr>
          <w:rStyle w:val="default"/>
          <w:rFonts w:cs="FrankRuehl" w:hint="cs"/>
          <w:rtl/>
        </w:rPr>
        <w:t>.</w:t>
      </w:r>
      <w:r w:rsidRPr="002F4FF8">
        <w:rPr>
          <w:rStyle w:val="default"/>
          <w:rFonts w:cs="FrankRuehl"/>
          <w:rtl/>
        </w:rPr>
        <w:tab/>
      </w:r>
      <w:r w:rsidRPr="003278FF">
        <w:rPr>
          <w:rStyle w:val="default"/>
          <w:rFonts w:cs="FrankRuehl" w:hint="cs"/>
          <w:rtl/>
        </w:rPr>
        <w:t>תוקפו של רישיון שסוגו מפורט בפרט 17 שבחלק ו' בתוספת יהיה עד ה-31 בדצמבר של השנה העשירית שלאחר שנת נתינתו או חידושו</w:t>
      </w:r>
      <w:r w:rsidRPr="002F4FF8">
        <w:rPr>
          <w:rStyle w:val="default"/>
          <w:rFonts w:cs="FrankRuehl" w:hint="cs"/>
          <w:rtl/>
        </w:rPr>
        <w:t>.</w:t>
      </w:r>
    </w:p>
    <w:p w:rsidR="00EC3AA4" w:rsidRDefault="002F4FF8" w:rsidP="002F4FF8">
      <w:pPr>
        <w:pStyle w:val="P00"/>
        <w:spacing w:before="72"/>
        <w:ind w:left="0" w:right="1134"/>
        <w:rPr>
          <w:rStyle w:val="default"/>
          <w:rFonts w:cs="FrankRuehl" w:hint="cs"/>
          <w:rtl/>
        </w:rPr>
      </w:pPr>
      <w:r w:rsidRPr="002F4FF8">
        <w:rPr>
          <w:rStyle w:val="default"/>
          <w:rFonts w:cs="FrankRuehl"/>
          <w:rtl/>
        </w:rPr>
        <w:pict>
          <v:shape id="_x0000_s2638" type="#_x0000_t202" style="position:absolute;left:0;text-align:left;margin-left:465.6pt;margin-top:7.1pt;width:76.65pt;height:20pt;z-index:251654144" filled="f" stroked="f">
            <v:textbox inset="1mm,0,1mm,0">
              <w:txbxContent>
                <w:p w:rsidR="00D357B0" w:rsidRDefault="00D357B0" w:rsidP="002F4FF8">
                  <w:pPr>
                    <w:spacing w:line="160" w:lineRule="exac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תשע"ז-2017</w:t>
                  </w:r>
                </w:p>
              </w:txbxContent>
            </v:textbox>
            <w10:anchorlock/>
          </v:shape>
        </w:pict>
      </w:r>
      <w:r w:rsidRPr="002F4FF8">
        <w:rPr>
          <w:rStyle w:val="default"/>
          <w:rFonts w:cs="FrankRuehl"/>
          <w:rtl/>
        </w:rPr>
        <w:tab/>
      </w:r>
      <w:r w:rsidR="00EC3AA4">
        <w:rPr>
          <w:rStyle w:val="default"/>
          <w:rFonts w:cs="FrankRuehl" w:hint="cs"/>
          <w:rtl/>
        </w:rPr>
        <w:t>ב.</w:t>
      </w:r>
      <w:r w:rsidR="00EC3AA4">
        <w:rPr>
          <w:rStyle w:val="default"/>
          <w:rFonts w:cs="FrankRuehl" w:hint="cs"/>
          <w:rtl/>
        </w:rPr>
        <w:tab/>
        <w:t>תוקפו של רישיון סחר שבחלק י' של התוספת יהיה עד ה-31 בדצמבר של השנה השניה שלאחר שנת נתינתו או חידושו.</w:t>
      </w:r>
    </w:p>
    <w:p w:rsidR="00EC3AA4" w:rsidRDefault="00EC3AA4" w:rsidP="00EC3AA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תוקפו של רשיון כאמור בחלק י"א של התוספת, בין אם חודש בתחילת תקופה ובין אם ניתן לראשונה או חודש במהלך תקופה, יהיה עד 31 בדצמבר של השנה האחרונה באותה תקופה; לענין זה, "תקופה" </w:t>
      </w:r>
      <w:r>
        <w:rPr>
          <w:rStyle w:val="default"/>
          <w:rFonts w:cs="FrankRuehl"/>
          <w:rtl/>
        </w:rPr>
        <w:t>–</w:t>
      </w:r>
      <w:r>
        <w:rPr>
          <w:rStyle w:val="default"/>
          <w:rFonts w:cs="FrankRuehl" w:hint="cs"/>
          <w:rtl/>
        </w:rPr>
        <w:t xml:space="preserve"> פרקי זמן של 5 שנים רצופות, שהראשון בהם תחילתו ביום כ' בטבת התשס"ה (1 בינואר 2005).</w:t>
      </w:r>
    </w:p>
    <w:p w:rsidR="00EC3AA4" w:rsidRDefault="00EC3AA4" w:rsidP="00EC3AA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תוקפו של רישיון החזקה שבחלק י' של התוספת יהיה עד להפעלתן מחדש של תחנות הקשר או עד להשמדתן בהתאם להוראות הממונה.</w:t>
      </w:r>
    </w:p>
    <w:p w:rsidR="00EC3AA4" w:rsidRDefault="00EC3AA4" w:rsidP="00EC3AA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תקפו של רשיון למטרה חריגה לא יעלה על שלושה חדשים.</w:t>
      </w:r>
    </w:p>
    <w:p w:rsidR="002F4FF8" w:rsidRPr="002F4FF8" w:rsidRDefault="002F4FF8" w:rsidP="002F4FF8">
      <w:pPr>
        <w:pStyle w:val="P00"/>
        <w:spacing w:before="72"/>
        <w:ind w:left="0" w:right="1134"/>
        <w:rPr>
          <w:rStyle w:val="default"/>
          <w:rFonts w:cs="FrankRuehl" w:hint="cs"/>
          <w:rtl/>
        </w:rPr>
      </w:pPr>
      <w:r w:rsidRPr="002F4FF8">
        <w:rPr>
          <w:rStyle w:val="default"/>
          <w:rFonts w:cs="FrankRuehl"/>
          <w:rtl/>
        </w:rPr>
        <w:pict>
          <v:shape id="_x0000_s2640" type="#_x0000_t202" style="position:absolute;left:0;text-align:left;margin-left:465.6pt;margin-top:7.1pt;width:76.65pt;height:20pt;z-index:251655168" filled="f" stroked="f">
            <v:textbox inset="1mm,0,1mm,0">
              <w:txbxContent>
                <w:p w:rsidR="00D357B0" w:rsidRDefault="00D357B0" w:rsidP="002F4FF8">
                  <w:pPr>
                    <w:spacing w:line="160" w:lineRule="exac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תשע"ז-2017</w:t>
                  </w:r>
                </w:p>
              </w:txbxContent>
            </v:textbox>
            <w10:anchorlock/>
          </v:shape>
        </w:pict>
      </w:r>
      <w:r w:rsidRPr="002F4FF8">
        <w:rPr>
          <w:rStyle w:val="default"/>
          <w:rFonts w:cs="FrankRuehl"/>
          <w:rtl/>
        </w:rPr>
        <w:tab/>
      </w:r>
      <w:r w:rsidRPr="002F4FF8">
        <w:rPr>
          <w:rStyle w:val="default"/>
          <w:rFonts w:cs="FrankRuehl" w:hint="cs"/>
          <w:rtl/>
        </w:rPr>
        <w:t>ה1.</w:t>
      </w:r>
      <w:r w:rsidRPr="002F4FF8">
        <w:rPr>
          <w:rStyle w:val="default"/>
          <w:rFonts w:cs="FrankRuehl"/>
          <w:rtl/>
        </w:rPr>
        <w:tab/>
      </w:r>
      <w:r w:rsidRPr="002F4FF8">
        <w:rPr>
          <w:rStyle w:val="default"/>
          <w:rFonts w:cs="FrankRuehl" w:hint="cs"/>
          <w:rtl/>
        </w:rPr>
        <w:t>תוקפו של רשיון הדגמה או ניסוי שבפרט 3 בחלק ט' של התוספת הראשונה יהיה לתקופה של עד שישה חודשים מיום נתינתו.</w:t>
      </w:r>
    </w:p>
    <w:p w:rsidR="00EC3AA4" w:rsidRDefault="00EC3AA4" w:rsidP="00EC3AA4">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תקפו של רשיון יפוג באחד מאלה, לפי המוקדם:</w:t>
      </w:r>
    </w:p>
    <w:p w:rsidR="00EC3AA4" w:rsidRDefault="00EC3AA4" w:rsidP="0083375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בתום תקופת תוקפו;</w:t>
      </w:r>
    </w:p>
    <w:p w:rsidR="00EC3AA4" w:rsidRDefault="00EC3AA4" w:rsidP="0083375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בתום תקופה שלגביה ניתן אישור סוג;</w:t>
      </w:r>
    </w:p>
    <w:p w:rsidR="00EC3AA4" w:rsidRDefault="00EC3AA4" w:rsidP="0083375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הרשיון בוטל או הותלה לפני תום תקופתו;</w:t>
      </w:r>
    </w:p>
    <w:p w:rsidR="00EC3AA4" w:rsidRDefault="00EC3AA4" w:rsidP="0083375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חדלו להתקיים בבעל הרשיון אחד או יותר מן התנאים המכשירים אותו לקבלת רשיון לפי תקנה 5;</w:t>
      </w:r>
    </w:p>
    <w:p w:rsidR="00EC3AA4" w:rsidRDefault="0083375A" w:rsidP="0083375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בעל הרשיון נפטר, ואם הוא תאגיד </w:t>
      </w:r>
      <w:r>
        <w:rPr>
          <w:rStyle w:val="default"/>
          <w:rFonts w:cs="FrankRuehl"/>
          <w:rtl/>
        </w:rPr>
        <w:t>–</w:t>
      </w:r>
      <w:r>
        <w:rPr>
          <w:rStyle w:val="default"/>
          <w:rFonts w:cs="FrankRuehl" w:hint="cs"/>
          <w:rtl/>
        </w:rPr>
        <w:t xml:space="preserve"> החליט על פירוקו מרצון או שבית המשפט ציווה על פירוקו.</w:t>
      </w:r>
    </w:p>
    <w:p w:rsidR="0083375A" w:rsidRDefault="002F4FF8" w:rsidP="002F4FF8">
      <w:pPr>
        <w:pStyle w:val="P00"/>
        <w:spacing w:before="72"/>
        <w:ind w:left="0" w:right="1134"/>
        <w:rPr>
          <w:rStyle w:val="default"/>
          <w:rFonts w:cs="FrankRuehl"/>
          <w:rtl/>
        </w:rPr>
      </w:pPr>
      <w:r w:rsidRPr="002F4FF8">
        <w:rPr>
          <w:rStyle w:val="default"/>
          <w:rFonts w:cs="FrankRuehl"/>
          <w:rtl/>
        </w:rPr>
        <w:pict>
          <v:shape id="_x0000_s2641" type="#_x0000_t202" style="position:absolute;left:0;text-align:left;margin-left:465.6pt;margin-top:7.1pt;width:76.65pt;height:20pt;z-index:251656192" filled="f" stroked="f">
            <v:textbox inset="1mm,0,1mm,0">
              <w:txbxContent>
                <w:p w:rsidR="00D357B0" w:rsidRDefault="00D357B0" w:rsidP="002F4FF8">
                  <w:pPr>
                    <w:spacing w:line="160" w:lineRule="exac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תשע"ז-2017</w:t>
                  </w:r>
                </w:p>
              </w:txbxContent>
            </v:textbox>
            <w10:anchorlock/>
          </v:shape>
        </w:pict>
      </w:r>
      <w:r w:rsidRPr="002F4FF8">
        <w:rPr>
          <w:rStyle w:val="default"/>
          <w:rFonts w:cs="FrankRuehl"/>
          <w:rtl/>
        </w:rPr>
        <w:tab/>
      </w:r>
      <w:r w:rsidR="0083375A">
        <w:rPr>
          <w:rStyle w:val="default"/>
          <w:rFonts w:cs="FrankRuehl" w:hint="cs"/>
          <w:rtl/>
        </w:rPr>
        <w:t>ז.</w:t>
      </w:r>
      <w:r w:rsidR="0083375A">
        <w:rPr>
          <w:rStyle w:val="default"/>
          <w:rFonts w:cs="FrankRuehl" w:hint="cs"/>
          <w:rtl/>
        </w:rPr>
        <w:tab/>
        <w:t xml:space="preserve">בתום תקופת הרשיון, רשאי הממונה לחדש את הרשיון לתקופה נוספת, ובלבד שבעל הרשיון שילם את האגרה בעד חדושו במועד </w:t>
      </w:r>
      <w:r w:rsidRPr="002F4FF8">
        <w:rPr>
          <w:rStyle w:val="default"/>
          <w:rFonts w:cs="FrankRuehl" w:hint="cs"/>
          <w:rtl/>
        </w:rPr>
        <w:t xml:space="preserve">שהורה הממונה, ולעניין רשיון הדגמה או ניסוי שבפרט 3 בחלק ט' של התוספת הראשונה </w:t>
      </w:r>
      <w:r w:rsidRPr="002F4FF8">
        <w:rPr>
          <w:rStyle w:val="default"/>
          <w:rFonts w:cs="FrankRuehl"/>
          <w:rtl/>
        </w:rPr>
        <w:t>–</w:t>
      </w:r>
      <w:r w:rsidRPr="002F4FF8">
        <w:rPr>
          <w:rStyle w:val="default"/>
          <w:rFonts w:cs="FrankRuehl" w:hint="cs"/>
          <w:rtl/>
        </w:rPr>
        <w:t xml:space="preserve"> וכן בלבד שהוכח להנחת דעתו של הממונה כי יש צורך בהמשך קיום ההדגמה או הניסוי</w:t>
      </w:r>
      <w:r w:rsidR="0083375A">
        <w:rPr>
          <w:rStyle w:val="default"/>
          <w:rFonts w:cs="FrankRuehl" w:hint="cs"/>
          <w:rtl/>
        </w:rPr>
        <w:t>.</w:t>
      </w:r>
    </w:p>
    <w:p w:rsidR="00721155" w:rsidRPr="005C05D3" w:rsidRDefault="00721155" w:rsidP="00721155">
      <w:pPr>
        <w:pStyle w:val="P00"/>
        <w:spacing w:before="0"/>
        <w:ind w:left="0" w:right="1134"/>
        <w:rPr>
          <w:rStyle w:val="default"/>
          <w:rFonts w:cs="FrankRuehl"/>
          <w:vanish/>
          <w:color w:val="FF0000"/>
          <w:sz w:val="20"/>
          <w:szCs w:val="20"/>
          <w:shd w:val="clear" w:color="auto" w:fill="FFFF99"/>
          <w:rtl/>
        </w:rPr>
      </w:pPr>
      <w:bookmarkStart w:id="12" w:name="Rov58"/>
      <w:r w:rsidRPr="005C05D3">
        <w:rPr>
          <w:rStyle w:val="default"/>
          <w:rFonts w:cs="FrankRuehl" w:hint="cs"/>
          <w:vanish/>
          <w:color w:val="FF0000"/>
          <w:sz w:val="20"/>
          <w:szCs w:val="20"/>
          <w:shd w:val="clear" w:color="auto" w:fill="FFFF99"/>
          <w:rtl/>
        </w:rPr>
        <w:t>מיום 30.7.2017</w:t>
      </w:r>
    </w:p>
    <w:p w:rsidR="00721155" w:rsidRPr="005C05D3" w:rsidRDefault="00721155" w:rsidP="00721155">
      <w:pPr>
        <w:pStyle w:val="P00"/>
        <w:spacing w:before="0"/>
        <w:ind w:left="0" w:right="1134"/>
        <w:rPr>
          <w:rStyle w:val="default"/>
          <w:rFonts w:cs="FrankRuehl"/>
          <w:vanish/>
          <w:sz w:val="20"/>
          <w:szCs w:val="20"/>
          <w:shd w:val="clear" w:color="auto" w:fill="FFFF99"/>
          <w:rtl/>
        </w:rPr>
      </w:pPr>
      <w:r w:rsidRPr="005C05D3">
        <w:rPr>
          <w:rStyle w:val="default"/>
          <w:rFonts w:cs="FrankRuehl" w:hint="cs"/>
          <w:b/>
          <w:bCs/>
          <w:vanish/>
          <w:sz w:val="20"/>
          <w:szCs w:val="20"/>
          <w:shd w:val="clear" w:color="auto" w:fill="FFFF99"/>
          <w:rtl/>
        </w:rPr>
        <w:t>תיקון מס' 1 תשע"ז-2017</w:t>
      </w:r>
    </w:p>
    <w:p w:rsidR="00721155" w:rsidRPr="005C05D3" w:rsidRDefault="00721155" w:rsidP="00721155">
      <w:pPr>
        <w:pStyle w:val="P00"/>
        <w:spacing w:before="0"/>
        <w:ind w:left="0" w:right="1134"/>
        <w:rPr>
          <w:rStyle w:val="default"/>
          <w:rFonts w:cs="FrankRuehl"/>
          <w:vanish/>
          <w:sz w:val="20"/>
          <w:szCs w:val="20"/>
          <w:shd w:val="clear" w:color="auto" w:fill="FFFF99"/>
          <w:rtl/>
        </w:rPr>
      </w:pPr>
      <w:hyperlink r:id="rId14" w:history="1">
        <w:r w:rsidRPr="005C05D3">
          <w:rPr>
            <w:rStyle w:val="Hyperlink"/>
            <w:rFonts w:cs="FrankRuehl" w:hint="cs"/>
            <w:vanish/>
            <w:szCs w:val="20"/>
            <w:shd w:val="clear" w:color="auto" w:fill="FFFF99"/>
            <w:rtl/>
          </w:rPr>
          <w:t>קובץ המנשרים מס' 246</w:t>
        </w:r>
      </w:hyperlink>
      <w:r w:rsidRPr="005C05D3">
        <w:rPr>
          <w:rStyle w:val="default"/>
          <w:rFonts w:cs="FrankRuehl" w:hint="cs"/>
          <w:vanish/>
          <w:sz w:val="20"/>
          <w:szCs w:val="20"/>
          <w:shd w:val="clear" w:color="auto" w:fill="FFFF99"/>
          <w:rtl/>
        </w:rPr>
        <w:t xml:space="preserve"> מחודש מאי 2017 עמ' 8346</w:t>
      </w:r>
    </w:p>
    <w:p w:rsidR="0037331C" w:rsidRPr="005C05D3" w:rsidRDefault="0037331C" w:rsidP="0037331C">
      <w:pPr>
        <w:pStyle w:val="P00"/>
        <w:ind w:left="0" w:right="1134"/>
        <w:rPr>
          <w:rStyle w:val="default"/>
          <w:rFonts w:cs="FrankRuehl"/>
          <w:vanish/>
          <w:sz w:val="22"/>
          <w:szCs w:val="22"/>
          <w:shd w:val="clear" w:color="auto" w:fill="FFFF99"/>
          <w:rtl/>
        </w:rPr>
      </w:pPr>
      <w:r w:rsidRPr="005C05D3">
        <w:rPr>
          <w:rStyle w:val="default"/>
          <w:rFonts w:cs="FrankRuehl"/>
          <w:vanish/>
          <w:sz w:val="22"/>
          <w:szCs w:val="22"/>
          <w:shd w:val="clear" w:color="auto" w:fill="FFFF99"/>
          <w:rtl/>
        </w:rPr>
        <w:tab/>
      </w:r>
      <w:r w:rsidRPr="005C05D3">
        <w:rPr>
          <w:rStyle w:val="default"/>
          <w:rFonts w:cs="FrankRuehl" w:hint="cs"/>
          <w:vanish/>
          <w:sz w:val="22"/>
          <w:szCs w:val="22"/>
          <w:u w:val="single"/>
          <w:shd w:val="clear" w:color="auto" w:fill="FFFF99"/>
          <w:rtl/>
        </w:rPr>
        <w:t>א1.</w:t>
      </w:r>
      <w:r w:rsidRPr="005C05D3">
        <w:rPr>
          <w:rStyle w:val="default"/>
          <w:rFonts w:cs="FrankRuehl"/>
          <w:vanish/>
          <w:sz w:val="22"/>
          <w:szCs w:val="22"/>
          <w:u w:val="single"/>
          <w:shd w:val="clear" w:color="auto" w:fill="FFFF99"/>
          <w:rtl/>
        </w:rPr>
        <w:tab/>
      </w:r>
      <w:r w:rsidRPr="005C05D3">
        <w:rPr>
          <w:rStyle w:val="default"/>
          <w:rFonts w:cs="FrankRuehl" w:hint="cs"/>
          <w:vanish/>
          <w:sz w:val="22"/>
          <w:szCs w:val="22"/>
          <w:u w:val="single"/>
          <w:shd w:val="clear" w:color="auto" w:fill="FFFF99"/>
          <w:rtl/>
        </w:rPr>
        <w:t>תוקפו של רשיון שסוגו מפורט בחלקים ד' וה' של התוספת הראשונה יהיה עד ה-31 בדצמבר של השנה השנייה לאחר שנת נתינתו או חידושו; על אף האמור, ניתן או חודש רשיון כאמור בשנה זוגית, יהיה תוקפו של הרשיון עד ה-31 בדצמבר של שנת נתינתו או חידושו, ותוקפו של חידוש הרשיון העוקב, יהיה עד ה-31 בדצמבר של השנה השנייה שלאחר חידושו.</w:t>
      </w:r>
    </w:p>
    <w:p w:rsidR="00721155" w:rsidRPr="005C05D3" w:rsidRDefault="00721155" w:rsidP="0037331C">
      <w:pPr>
        <w:pStyle w:val="P00"/>
        <w:spacing w:before="0"/>
        <w:ind w:left="0" w:right="1134"/>
        <w:rPr>
          <w:rStyle w:val="default"/>
          <w:rFonts w:cs="FrankRuehl"/>
          <w:vanish/>
          <w:sz w:val="22"/>
          <w:szCs w:val="22"/>
          <w:shd w:val="clear" w:color="auto" w:fill="FFFF99"/>
          <w:rtl/>
        </w:rPr>
      </w:pPr>
      <w:r w:rsidRPr="005C05D3">
        <w:rPr>
          <w:rStyle w:val="default"/>
          <w:rFonts w:cs="FrankRuehl" w:hint="cs"/>
          <w:vanish/>
          <w:sz w:val="22"/>
          <w:szCs w:val="22"/>
          <w:shd w:val="clear" w:color="auto" w:fill="FFFF99"/>
          <w:rtl/>
        </w:rPr>
        <w:tab/>
        <w:t>ב.</w:t>
      </w:r>
      <w:r w:rsidRPr="005C05D3">
        <w:rPr>
          <w:rStyle w:val="default"/>
          <w:rFonts w:cs="FrankRuehl" w:hint="cs"/>
          <w:vanish/>
          <w:sz w:val="22"/>
          <w:szCs w:val="22"/>
          <w:shd w:val="clear" w:color="auto" w:fill="FFFF99"/>
          <w:rtl/>
        </w:rPr>
        <w:tab/>
        <w:t xml:space="preserve">תוקפו של </w:t>
      </w:r>
      <w:r w:rsidRPr="005C05D3">
        <w:rPr>
          <w:rStyle w:val="default"/>
          <w:rFonts w:cs="FrankRuehl" w:hint="cs"/>
          <w:strike/>
          <w:vanish/>
          <w:sz w:val="22"/>
          <w:szCs w:val="22"/>
          <w:shd w:val="clear" w:color="auto" w:fill="FFFF99"/>
          <w:rtl/>
        </w:rPr>
        <w:t>רשיון שסוגו מפורט בחלקים ד' וה' של התוספת וכן של</w:t>
      </w:r>
      <w:r w:rsidRPr="005C05D3">
        <w:rPr>
          <w:rStyle w:val="default"/>
          <w:rFonts w:cs="FrankRuehl" w:hint="cs"/>
          <w:vanish/>
          <w:sz w:val="22"/>
          <w:szCs w:val="22"/>
          <w:shd w:val="clear" w:color="auto" w:fill="FFFF99"/>
          <w:rtl/>
        </w:rPr>
        <w:t xml:space="preserve"> רישיון סחר שבחלק י' של התוספת יהיה עד ה-31 בדצמבר של השנה השניה שלאחר שנת נתינתו או חידושו.</w:t>
      </w:r>
    </w:p>
    <w:p w:rsidR="00721155" w:rsidRPr="005C05D3" w:rsidRDefault="00721155" w:rsidP="00721155">
      <w:pPr>
        <w:pStyle w:val="P00"/>
        <w:spacing w:before="0"/>
        <w:ind w:left="0" w:right="1134"/>
        <w:rPr>
          <w:rStyle w:val="default"/>
          <w:rFonts w:cs="FrankRuehl" w:hint="cs"/>
          <w:vanish/>
          <w:sz w:val="22"/>
          <w:szCs w:val="22"/>
          <w:shd w:val="clear" w:color="auto" w:fill="FFFF99"/>
          <w:rtl/>
        </w:rPr>
      </w:pPr>
      <w:r w:rsidRPr="005C05D3">
        <w:rPr>
          <w:rStyle w:val="default"/>
          <w:rFonts w:cs="FrankRuehl" w:hint="cs"/>
          <w:vanish/>
          <w:sz w:val="22"/>
          <w:szCs w:val="22"/>
          <w:shd w:val="clear" w:color="auto" w:fill="FFFF99"/>
          <w:rtl/>
        </w:rPr>
        <w:tab/>
        <w:t>ג.</w:t>
      </w:r>
      <w:r w:rsidRPr="005C05D3">
        <w:rPr>
          <w:rStyle w:val="default"/>
          <w:rFonts w:cs="FrankRuehl" w:hint="cs"/>
          <w:vanish/>
          <w:sz w:val="22"/>
          <w:szCs w:val="22"/>
          <w:shd w:val="clear" w:color="auto" w:fill="FFFF99"/>
          <w:rtl/>
        </w:rPr>
        <w:tab/>
        <w:t xml:space="preserve">תוקפו של רשיון כאמור בחלק י"א של התוספת, בין אם חודש בתחילת תקופה ובין אם ניתן לראשונה או חודש במהלך תקופה, יהיה עד 31 בדצמבר של השנה האחרונה באותה תקופה; לענין זה, "תקופה" </w:t>
      </w:r>
      <w:r w:rsidRPr="005C05D3">
        <w:rPr>
          <w:rStyle w:val="default"/>
          <w:rFonts w:cs="FrankRuehl"/>
          <w:vanish/>
          <w:sz w:val="22"/>
          <w:szCs w:val="22"/>
          <w:shd w:val="clear" w:color="auto" w:fill="FFFF99"/>
          <w:rtl/>
        </w:rPr>
        <w:t>–</w:t>
      </w:r>
      <w:r w:rsidRPr="005C05D3">
        <w:rPr>
          <w:rStyle w:val="default"/>
          <w:rFonts w:cs="FrankRuehl" w:hint="cs"/>
          <w:vanish/>
          <w:sz w:val="22"/>
          <w:szCs w:val="22"/>
          <w:shd w:val="clear" w:color="auto" w:fill="FFFF99"/>
          <w:rtl/>
        </w:rPr>
        <w:t xml:space="preserve"> פרקי זמן של 5 שנים רצופות, שהראשון בהם תחילתו ביום כ' בטבת התשס"ה (1 בינואר 2005).</w:t>
      </w:r>
    </w:p>
    <w:p w:rsidR="00721155" w:rsidRPr="005C05D3" w:rsidRDefault="00721155" w:rsidP="00721155">
      <w:pPr>
        <w:pStyle w:val="P00"/>
        <w:spacing w:before="0"/>
        <w:ind w:left="0" w:right="1134"/>
        <w:rPr>
          <w:rStyle w:val="default"/>
          <w:rFonts w:cs="FrankRuehl" w:hint="cs"/>
          <w:vanish/>
          <w:sz w:val="22"/>
          <w:szCs w:val="22"/>
          <w:shd w:val="clear" w:color="auto" w:fill="FFFF99"/>
          <w:rtl/>
        </w:rPr>
      </w:pPr>
      <w:r w:rsidRPr="005C05D3">
        <w:rPr>
          <w:rStyle w:val="default"/>
          <w:rFonts w:cs="FrankRuehl" w:hint="cs"/>
          <w:vanish/>
          <w:sz w:val="22"/>
          <w:szCs w:val="22"/>
          <w:shd w:val="clear" w:color="auto" w:fill="FFFF99"/>
          <w:rtl/>
        </w:rPr>
        <w:tab/>
        <w:t>ד.</w:t>
      </w:r>
      <w:r w:rsidRPr="005C05D3">
        <w:rPr>
          <w:rStyle w:val="default"/>
          <w:rFonts w:cs="FrankRuehl" w:hint="cs"/>
          <w:vanish/>
          <w:sz w:val="22"/>
          <w:szCs w:val="22"/>
          <w:shd w:val="clear" w:color="auto" w:fill="FFFF99"/>
          <w:rtl/>
        </w:rPr>
        <w:tab/>
        <w:t>תוקפו של רישיון החזקה שבחלק י' של התוספת יהיה עד להפעלתן מחדש של תחנות הקשר או עד להשמדתן בהתאם להוראות הממונה.</w:t>
      </w:r>
    </w:p>
    <w:p w:rsidR="00721155" w:rsidRPr="005C05D3" w:rsidRDefault="00721155" w:rsidP="00721155">
      <w:pPr>
        <w:pStyle w:val="P00"/>
        <w:spacing w:before="0"/>
        <w:ind w:left="0" w:right="1134"/>
        <w:rPr>
          <w:rStyle w:val="default"/>
          <w:rFonts w:cs="FrankRuehl"/>
          <w:vanish/>
          <w:sz w:val="22"/>
          <w:szCs w:val="22"/>
          <w:shd w:val="clear" w:color="auto" w:fill="FFFF99"/>
          <w:rtl/>
        </w:rPr>
      </w:pPr>
      <w:r w:rsidRPr="005C05D3">
        <w:rPr>
          <w:rStyle w:val="default"/>
          <w:rFonts w:cs="FrankRuehl" w:hint="cs"/>
          <w:vanish/>
          <w:sz w:val="22"/>
          <w:szCs w:val="22"/>
          <w:shd w:val="clear" w:color="auto" w:fill="FFFF99"/>
          <w:rtl/>
        </w:rPr>
        <w:tab/>
        <w:t>ה.</w:t>
      </w:r>
      <w:r w:rsidRPr="005C05D3">
        <w:rPr>
          <w:rStyle w:val="default"/>
          <w:rFonts w:cs="FrankRuehl" w:hint="cs"/>
          <w:vanish/>
          <w:sz w:val="22"/>
          <w:szCs w:val="22"/>
          <w:shd w:val="clear" w:color="auto" w:fill="FFFF99"/>
          <w:rtl/>
        </w:rPr>
        <w:tab/>
        <w:t>תקפו של רשיון למטרה חריגה לא יעלה על שלושה חדשים.</w:t>
      </w:r>
    </w:p>
    <w:p w:rsidR="0037331C" w:rsidRPr="005C05D3" w:rsidRDefault="0037331C" w:rsidP="00721155">
      <w:pPr>
        <w:pStyle w:val="P00"/>
        <w:spacing w:before="0"/>
        <w:ind w:left="0" w:right="1134"/>
        <w:rPr>
          <w:rStyle w:val="default"/>
          <w:rFonts w:cs="FrankRuehl" w:hint="cs"/>
          <w:vanish/>
          <w:sz w:val="22"/>
          <w:szCs w:val="22"/>
          <w:shd w:val="clear" w:color="auto" w:fill="FFFF99"/>
          <w:rtl/>
        </w:rPr>
      </w:pPr>
      <w:r w:rsidRPr="005C05D3">
        <w:rPr>
          <w:rStyle w:val="default"/>
          <w:rFonts w:cs="FrankRuehl"/>
          <w:vanish/>
          <w:sz w:val="22"/>
          <w:szCs w:val="22"/>
          <w:shd w:val="clear" w:color="auto" w:fill="FFFF99"/>
          <w:rtl/>
        </w:rPr>
        <w:tab/>
      </w:r>
      <w:r w:rsidRPr="005C05D3">
        <w:rPr>
          <w:rStyle w:val="default"/>
          <w:rFonts w:cs="FrankRuehl" w:hint="cs"/>
          <w:vanish/>
          <w:sz w:val="22"/>
          <w:szCs w:val="22"/>
          <w:u w:val="single"/>
          <w:shd w:val="clear" w:color="auto" w:fill="FFFF99"/>
          <w:rtl/>
        </w:rPr>
        <w:t>ה1.</w:t>
      </w:r>
      <w:r w:rsidRPr="005C05D3">
        <w:rPr>
          <w:rStyle w:val="default"/>
          <w:rFonts w:cs="FrankRuehl"/>
          <w:vanish/>
          <w:sz w:val="22"/>
          <w:szCs w:val="22"/>
          <w:u w:val="single"/>
          <w:shd w:val="clear" w:color="auto" w:fill="FFFF99"/>
          <w:rtl/>
        </w:rPr>
        <w:tab/>
      </w:r>
      <w:r w:rsidRPr="005C05D3">
        <w:rPr>
          <w:rStyle w:val="default"/>
          <w:rFonts w:cs="FrankRuehl" w:hint="cs"/>
          <w:vanish/>
          <w:sz w:val="22"/>
          <w:szCs w:val="22"/>
          <w:u w:val="single"/>
          <w:shd w:val="clear" w:color="auto" w:fill="FFFF99"/>
          <w:rtl/>
        </w:rPr>
        <w:t>תוקפו של רשיון הדגמה או ניסוי שבפרט 3 בחלק ט' של התוספת הראשונה יהיה לתקופה של עד שישה חודשים מיום נתינתו.</w:t>
      </w:r>
    </w:p>
    <w:p w:rsidR="00721155" w:rsidRPr="005C05D3" w:rsidRDefault="00721155" w:rsidP="00721155">
      <w:pPr>
        <w:pStyle w:val="P00"/>
        <w:spacing w:before="0"/>
        <w:ind w:left="0" w:right="1134"/>
        <w:rPr>
          <w:rStyle w:val="default"/>
          <w:rFonts w:cs="FrankRuehl" w:hint="cs"/>
          <w:vanish/>
          <w:sz w:val="22"/>
          <w:szCs w:val="22"/>
          <w:shd w:val="clear" w:color="auto" w:fill="FFFF99"/>
          <w:rtl/>
        </w:rPr>
      </w:pPr>
      <w:r w:rsidRPr="005C05D3">
        <w:rPr>
          <w:rStyle w:val="default"/>
          <w:rFonts w:cs="FrankRuehl" w:hint="cs"/>
          <w:vanish/>
          <w:sz w:val="22"/>
          <w:szCs w:val="22"/>
          <w:shd w:val="clear" w:color="auto" w:fill="FFFF99"/>
          <w:rtl/>
        </w:rPr>
        <w:tab/>
        <w:t>ו.</w:t>
      </w:r>
      <w:r w:rsidRPr="005C05D3">
        <w:rPr>
          <w:rStyle w:val="default"/>
          <w:rFonts w:cs="FrankRuehl" w:hint="cs"/>
          <w:vanish/>
          <w:sz w:val="22"/>
          <w:szCs w:val="22"/>
          <w:shd w:val="clear" w:color="auto" w:fill="FFFF99"/>
          <w:rtl/>
        </w:rPr>
        <w:tab/>
        <w:t>תקפו של רשיון יפוג באחד מאלה, לפי המוקדם:</w:t>
      </w:r>
    </w:p>
    <w:p w:rsidR="00721155" w:rsidRPr="005C05D3" w:rsidRDefault="00721155" w:rsidP="00721155">
      <w:pPr>
        <w:pStyle w:val="P00"/>
        <w:spacing w:before="0"/>
        <w:ind w:left="1021" w:right="1134"/>
        <w:rPr>
          <w:rStyle w:val="default"/>
          <w:rFonts w:cs="FrankRuehl" w:hint="cs"/>
          <w:vanish/>
          <w:sz w:val="22"/>
          <w:szCs w:val="22"/>
          <w:shd w:val="clear" w:color="auto" w:fill="FFFF99"/>
          <w:rtl/>
        </w:rPr>
      </w:pPr>
      <w:r w:rsidRPr="005C05D3">
        <w:rPr>
          <w:rStyle w:val="default"/>
          <w:rFonts w:cs="FrankRuehl" w:hint="cs"/>
          <w:vanish/>
          <w:sz w:val="22"/>
          <w:szCs w:val="22"/>
          <w:shd w:val="clear" w:color="auto" w:fill="FFFF99"/>
          <w:rtl/>
        </w:rPr>
        <w:t>1.</w:t>
      </w:r>
      <w:r w:rsidRPr="005C05D3">
        <w:rPr>
          <w:rStyle w:val="default"/>
          <w:rFonts w:cs="FrankRuehl" w:hint="cs"/>
          <w:vanish/>
          <w:sz w:val="22"/>
          <w:szCs w:val="22"/>
          <w:shd w:val="clear" w:color="auto" w:fill="FFFF99"/>
          <w:rtl/>
        </w:rPr>
        <w:tab/>
        <w:t>בתום תקופת תוקפו;</w:t>
      </w:r>
    </w:p>
    <w:p w:rsidR="00721155" w:rsidRPr="005C05D3" w:rsidRDefault="00721155" w:rsidP="00721155">
      <w:pPr>
        <w:pStyle w:val="P00"/>
        <w:spacing w:before="0"/>
        <w:ind w:left="1021" w:right="1134"/>
        <w:rPr>
          <w:rStyle w:val="default"/>
          <w:rFonts w:cs="FrankRuehl" w:hint="cs"/>
          <w:vanish/>
          <w:sz w:val="22"/>
          <w:szCs w:val="22"/>
          <w:shd w:val="clear" w:color="auto" w:fill="FFFF99"/>
          <w:rtl/>
        </w:rPr>
      </w:pPr>
      <w:r w:rsidRPr="005C05D3">
        <w:rPr>
          <w:rStyle w:val="default"/>
          <w:rFonts w:cs="FrankRuehl" w:hint="cs"/>
          <w:vanish/>
          <w:sz w:val="22"/>
          <w:szCs w:val="22"/>
          <w:shd w:val="clear" w:color="auto" w:fill="FFFF99"/>
          <w:rtl/>
        </w:rPr>
        <w:t>2.</w:t>
      </w:r>
      <w:r w:rsidRPr="005C05D3">
        <w:rPr>
          <w:rStyle w:val="default"/>
          <w:rFonts w:cs="FrankRuehl" w:hint="cs"/>
          <w:vanish/>
          <w:sz w:val="22"/>
          <w:szCs w:val="22"/>
          <w:shd w:val="clear" w:color="auto" w:fill="FFFF99"/>
          <w:rtl/>
        </w:rPr>
        <w:tab/>
        <w:t>בתום תקופה שלגביה ניתן אישור סוג;</w:t>
      </w:r>
    </w:p>
    <w:p w:rsidR="00721155" w:rsidRPr="005C05D3" w:rsidRDefault="00721155" w:rsidP="00721155">
      <w:pPr>
        <w:pStyle w:val="P00"/>
        <w:spacing w:before="0"/>
        <w:ind w:left="1021" w:right="1134"/>
        <w:rPr>
          <w:rStyle w:val="default"/>
          <w:rFonts w:cs="FrankRuehl" w:hint="cs"/>
          <w:vanish/>
          <w:sz w:val="22"/>
          <w:szCs w:val="22"/>
          <w:shd w:val="clear" w:color="auto" w:fill="FFFF99"/>
          <w:rtl/>
        </w:rPr>
      </w:pPr>
      <w:r w:rsidRPr="005C05D3">
        <w:rPr>
          <w:rStyle w:val="default"/>
          <w:rFonts w:cs="FrankRuehl" w:hint="cs"/>
          <w:vanish/>
          <w:sz w:val="22"/>
          <w:szCs w:val="22"/>
          <w:shd w:val="clear" w:color="auto" w:fill="FFFF99"/>
          <w:rtl/>
        </w:rPr>
        <w:t>3.</w:t>
      </w:r>
      <w:r w:rsidRPr="005C05D3">
        <w:rPr>
          <w:rStyle w:val="default"/>
          <w:rFonts w:cs="FrankRuehl" w:hint="cs"/>
          <w:vanish/>
          <w:sz w:val="22"/>
          <w:szCs w:val="22"/>
          <w:shd w:val="clear" w:color="auto" w:fill="FFFF99"/>
          <w:rtl/>
        </w:rPr>
        <w:tab/>
        <w:t>הרשיון בוטל או הותלה לפני תום תקופתו;</w:t>
      </w:r>
    </w:p>
    <w:p w:rsidR="00721155" w:rsidRPr="005C05D3" w:rsidRDefault="00721155" w:rsidP="00721155">
      <w:pPr>
        <w:pStyle w:val="P00"/>
        <w:spacing w:before="0"/>
        <w:ind w:left="1021" w:right="1134"/>
        <w:rPr>
          <w:rStyle w:val="default"/>
          <w:rFonts w:cs="FrankRuehl" w:hint="cs"/>
          <w:vanish/>
          <w:sz w:val="22"/>
          <w:szCs w:val="22"/>
          <w:shd w:val="clear" w:color="auto" w:fill="FFFF99"/>
          <w:rtl/>
        </w:rPr>
      </w:pPr>
      <w:r w:rsidRPr="005C05D3">
        <w:rPr>
          <w:rStyle w:val="default"/>
          <w:rFonts w:cs="FrankRuehl" w:hint="cs"/>
          <w:vanish/>
          <w:sz w:val="22"/>
          <w:szCs w:val="22"/>
          <w:shd w:val="clear" w:color="auto" w:fill="FFFF99"/>
          <w:rtl/>
        </w:rPr>
        <w:t>4.</w:t>
      </w:r>
      <w:r w:rsidRPr="005C05D3">
        <w:rPr>
          <w:rStyle w:val="default"/>
          <w:rFonts w:cs="FrankRuehl" w:hint="cs"/>
          <w:vanish/>
          <w:sz w:val="22"/>
          <w:szCs w:val="22"/>
          <w:shd w:val="clear" w:color="auto" w:fill="FFFF99"/>
          <w:rtl/>
        </w:rPr>
        <w:tab/>
        <w:t>חדלו להתקיים בבעל הרשיון אחד או יותר מן התנאים המכשירים אותו לקבלת רשיון לפי תקנה 5;</w:t>
      </w:r>
    </w:p>
    <w:p w:rsidR="00721155" w:rsidRPr="005C05D3" w:rsidRDefault="00721155" w:rsidP="00721155">
      <w:pPr>
        <w:pStyle w:val="P00"/>
        <w:spacing w:before="0"/>
        <w:ind w:left="1021" w:right="1134"/>
        <w:rPr>
          <w:rStyle w:val="default"/>
          <w:rFonts w:cs="FrankRuehl" w:hint="cs"/>
          <w:vanish/>
          <w:sz w:val="22"/>
          <w:szCs w:val="22"/>
          <w:shd w:val="clear" w:color="auto" w:fill="FFFF99"/>
          <w:rtl/>
        </w:rPr>
      </w:pPr>
      <w:r w:rsidRPr="005C05D3">
        <w:rPr>
          <w:rStyle w:val="default"/>
          <w:rFonts w:cs="FrankRuehl" w:hint="cs"/>
          <w:vanish/>
          <w:sz w:val="22"/>
          <w:szCs w:val="22"/>
          <w:shd w:val="clear" w:color="auto" w:fill="FFFF99"/>
          <w:rtl/>
        </w:rPr>
        <w:t>5.</w:t>
      </w:r>
      <w:r w:rsidRPr="005C05D3">
        <w:rPr>
          <w:rStyle w:val="default"/>
          <w:rFonts w:cs="FrankRuehl" w:hint="cs"/>
          <w:vanish/>
          <w:sz w:val="22"/>
          <w:szCs w:val="22"/>
          <w:shd w:val="clear" w:color="auto" w:fill="FFFF99"/>
          <w:rtl/>
        </w:rPr>
        <w:tab/>
        <w:t xml:space="preserve">בעל הרשיון נפטר, ואם הוא תאגיד </w:t>
      </w:r>
      <w:r w:rsidRPr="005C05D3">
        <w:rPr>
          <w:rStyle w:val="default"/>
          <w:rFonts w:cs="FrankRuehl"/>
          <w:vanish/>
          <w:sz w:val="22"/>
          <w:szCs w:val="22"/>
          <w:shd w:val="clear" w:color="auto" w:fill="FFFF99"/>
          <w:rtl/>
        </w:rPr>
        <w:t>–</w:t>
      </w:r>
      <w:r w:rsidRPr="005C05D3">
        <w:rPr>
          <w:rStyle w:val="default"/>
          <w:rFonts w:cs="FrankRuehl" w:hint="cs"/>
          <w:vanish/>
          <w:sz w:val="22"/>
          <w:szCs w:val="22"/>
          <w:shd w:val="clear" w:color="auto" w:fill="FFFF99"/>
          <w:rtl/>
        </w:rPr>
        <w:t xml:space="preserve"> החליט על פירוקו מרצון או שבית המשפט ציווה על פירוקו.</w:t>
      </w:r>
    </w:p>
    <w:p w:rsidR="00721155" w:rsidRPr="005C05D3" w:rsidRDefault="00721155" w:rsidP="002F4FF8">
      <w:pPr>
        <w:pStyle w:val="P00"/>
        <w:spacing w:before="0"/>
        <w:ind w:left="0" w:right="1134"/>
        <w:rPr>
          <w:rStyle w:val="default"/>
          <w:rFonts w:cs="FrankRuehl"/>
          <w:vanish/>
          <w:sz w:val="22"/>
          <w:szCs w:val="22"/>
          <w:shd w:val="clear" w:color="auto" w:fill="FFFF99"/>
          <w:rtl/>
        </w:rPr>
      </w:pPr>
      <w:r w:rsidRPr="005C05D3">
        <w:rPr>
          <w:rStyle w:val="default"/>
          <w:rFonts w:cs="FrankRuehl" w:hint="cs"/>
          <w:vanish/>
          <w:sz w:val="22"/>
          <w:szCs w:val="22"/>
          <w:shd w:val="clear" w:color="auto" w:fill="FFFF99"/>
          <w:rtl/>
        </w:rPr>
        <w:tab/>
        <w:t>ז.</w:t>
      </w:r>
      <w:r w:rsidRPr="005C05D3">
        <w:rPr>
          <w:rStyle w:val="default"/>
          <w:rFonts w:cs="FrankRuehl" w:hint="cs"/>
          <w:vanish/>
          <w:sz w:val="22"/>
          <w:szCs w:val="22"/>
          <w:shd w:val="clear" w:color="auto" w:fill="FFFF99"/>
          <w:rtl/>
        </w:rPr>
        <w:tab/>
        <w:t xml:space="preserve">בתום תקופת הרשיון, רשאי הממונה לחדש את הרשיון לתקופה נוספת, ובלבד שבעל הרשיון שילם את האגרה בעד חדושו במועד </w:t>
      </w:r>
      <w:r w:rsidRPr="005C05D3">
        <w:rPr>
          <w:rStyle w:val="default"/>
          <w:rFonts w:cs="FrankRuehl" w:hint="cs"/>
          <w:strike/>
          <w:vanish/>
          <w:sz w:val="22"/>
          <w:szCs w:val="22"/>
          <w:shd w:val="clear" w:color="auto" w:fill="FFFF99"/>
          <w:rtl/>
        </w:rPr>
        <w:t>שקבע הממונה</w:t>
      </w:r>
      <w:r w:rsidR="0037331C" w:rsidRPr="005C05D3">
        <w:rPr>
          <w:rStyle w:val="default"/>
          <w:rFonts w:cs="FrankRuehl" w:hint="cs"/>
          <w:vanish/>
          <w:sz w:val="22"/>
          <w:szCs w:val="22"/>
          <w:shd w:val="clear" w:color="auto" w:fill="FFFF99"/>
          <w:rtl/>
        </w:rPr>
        <w:t xml:space="preserve"> </w:t>
      </w:r>
      <w:r w:rsidR="0037331C" w:rsidRPr="005C05D3">
        <w:rPr>
          <w:rStyle w:val="default"/>
          <w:rFonts w:cs="FrankRuehl" w:hint="cs"/>
          <w:vanish/>
          <w:sz w:val="22"/>
          <w:szCs w:val="22"/>
          <w:u w:val="single"/>
          <w:shd w:val="clear" w:color="auto" w:fill="FFFF99"/>
          <w:rtl/>
        </w:rPr>
        <w:t xml:space="preserve">שהורה הממונה, ולעניין רשיון הדגמה או ניסוי שבפרט 3 בחלק ט' של התוספת הראשונה </w:t>
      </w:r>
      <w:r w:rsidR="0037331C" w:rsidRPr="005C05D3">
        <w:rPr>
          <w:rStyle w:val="default"/>
          <w:rFonts w:cs="FrankRuehl"/>
          <w:vanish/>
          <w:sz w:val="22"/>
          <w:szCs w:val="22"/>
          <w:u w:val="single"/>
          <w:shd w:val="clear" w:color="auto" w:fill="FFFF99"/>
          <w:rtl/>
        </w:rPr>
        <w:t>–</w:t>
      </w:r>
      <w:r w:rsidR="0037331C" w:rsidRPr="005C05D3">
        <w:rPr>
          <w:rStyle w:val="default"/>
          <w:rFonts w:cs="FrankRuehl" w:hint="cs"/>
          <w:vanish/>
          <w:sz w:val="22"/>
          <w:szCs w:val="22"/>
          <w:u w:val="single"/>
          <w:shd w:val="clear" w:color="auto" w:fill="FFFF99"/>
          <w:rtl/>
        </w:rPr>
        <w:t xml:space="preserve"> וכן בלבד שהוכח להנחת דעתו של הממונה כי יש צורך בהמשך קיום ההדגמה או הניסוי</w:t>
      </w:r>
      <w:r w:rsidRPr="005C05D3">
        <w:rPr>
          <w:rStyle w:val="default"/>
          <w:rFonts w:cs="FrankRuehl" w:hint="cs"/>
          <w:vanish/>
          <w:sz w:val="22"/>
          <w:szCs w:val="22"/>
          <w:shd w:val="clear" w:color="auto" w:fill="FFFF99"/>
          <w:rtl/>
        </w:rPr>
        <w:t>.</w:t>
      </w:r>
    </w:p>
    <w:p w:rsidR="00CF5445" w:rsidRPr="005C05D3" w:rsidRDefault="00CF5445" w:rsidP="002F4FF8">
      <w:pPr>
        <w:pStyle w:val="P00"/>
        <w:spacing w:before="0"/>
        <w:ind w:left="0" w:right="1134"/>
        <w:rPr>
          <w:rStyle w:val="default"/>
          <w:rFonts w:cs="FrankRuehl"/>
          <w:vanish/>
          <w:sz w:val="20"/>
          <w:szCs w:val="20"/>
          <w:shd w:val="clear" w:color="auto" w:fill="FFFF99"/>
          <w:rtl/>
        </w:rPr>
      </w:pPr>
    </w:p>
    <w:p w:rsidR="00CF5445" w:rsidRPr="005C05D3" w:rsidRDefault="00CF5445" w:rsidP="00CF5445">
      <w:pPr>
        <w:pStyle w:val="P00"/>
        <w:spacing w:before="0"/>
        <w:ind w:left="0" w:right="1134"/>
        <w:rPr>
          <w:rStyle w:val="default"/>
          <w:rFonts w:ascii="FrankRuehl" w:hAnsi="FrankRuehl" w:cs="FrankRuehl"/>
          <w:vanish/>
          <w:color w:val="FF0000"/>
          <w:sz w:val="20"/>
          <w:szCs w:val="20"/>
          <w:shd w:val="clear" w:color="auto" w:fill="FFFF99"/>
          <w:rtl/>
        </w:rPr>
      </w:pPr>
      <w:r w:rsidRPr="005C05D3">
        <w:rPr>
          <w:rStyle w:val="default"/>
          <w:rFonts w:ascii="FrankRuehl" w:hAnsi="FrankRuehl" w:cs="FrankRuehl"/>
          <w:vanish/>
          <w:color w:val="FF0000"/>
          <w:sz w:val="20"/>
          <w:szCs w:val="20"/>
          <w:shd w:val="clear" w:color="auto" w:fill="FFFF99"/>
          <w:rtl/>
        </w:rPr>
        <w:t xml:space="preserve">מיום 30.7.2017 עד יום </w:t>
      </w:r>
      <w:r w:rsidR="00995802" w:rsidRPr="005C05D3">
        <w:rPr>
          <w:rStyle w:val="default"/>
          <w:rFonts w:ascii="FrankRuehl" w:hAnsi="FrankRuehl" w:cs="FrankRuehl" w:hint="cs"/>
          <w:vanish/>
          <w:color w:val="FF0000"/>
          <w:sz w:val="20"/>
          <w:szCs w:val="20"/>
          <w:shd w:val="clear" w:color="auto" w:fill="FFFF99"/>
          <w:rtl/>
        </w:rPr>
        <w:t>30.12.2021</w:t>
      </w:r>
    </w:p>
    <w:p w:rsidR="00CF5445" w:rsidRPr="005C05D3" w:rsidRDefault="00CF5445" w:rsidP="00CF5445">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b/>
          <w:bCs/>
          <w:vanish/>
          <w:sz w:val="20"/>
          <w:szCs w:val="20"/>
          <w:shd w:val="clear" w:color="auto" w:fill="FFFF99"/>
          <w:rtl/>
        </w:rPr>
        <w:t>הוראת שעה תשע"</w:t>
      </w:r>
      <w:r w:rsidR="00B04057" w:rsidRPr="005C05D3">
        <w:rPr>
          <w:rStyle w:val="default"/>
          <w:rFonts w:ascii="FrankRuehl" w:hAnsi="FrankRuehl" w:cs="FrankRuehl" w:hint="cs"/>
          <w:b/>
          <w:bCs/>
          <w:vanish/>
          <w:sz w:val="20"/>
          <w:szCs w:val="20"/>
          <w:shd w:val="clear" w:color="auto" w:fill="FFFF99"/>
          <w:rtl/>
        </w:rPr>
        <w:t>ז</w:t>
      </w:r>
      <w:r w:rsidRPr="005C05D3">
        <w:rPr>
          <w:rStyle w:val="default"/>
          <w:rFonts w:ascii="FrankRuehl" w:hAnsi="FrankRuehl" w:cs="FrankRuehl"/>
          <w:b/>
          <w:bCs/>
          <w:vanish/>
          <w:sz w:val="20"/>
          <w:szCs w:val="20"/>
          <w:shd w:val="clear" w:color="auto" w:fill="FFFF99"/>
          <w:rtl/>
        </w:rPr>
        <w:t>-201</w:t>
      </w:r>
      <w:r w:rsidR="00B04057" w:rsidRPr="005C05D3">
        <w:rPr>
          <w:rStyle w:val="default"/>
          <w:rFonts w:ascii="FrankRuehl" w:hAnsi="FrankRuehl" w:cs="FrankRuehl" w:hint="cs"/>
          <w:b/>
          <w:bCs/>
          <w:vanish/>
          <w:sz w:val="20"/>
          <w:szCs w:val="20"/>
          <w:shd w:val="clear" w:color="auto" w:fill="FFFF99"/>
          <w:rtl/>
        </w:rPr>
        <w:t>7</w:t>
      </w:r>
    </w:p>
    <w:p w:rsidR="00CF5445" w:rsidRPr="005C05D3" w:rsidRDefault="00CF5445" w:rsidP="00CF5445">
      <w:pPr>
        <w:pStyle w:val="P00"/>
        <w:spacing w:before="0"/>
        <w:ind w:left="0" w:right="1134"/>
        <w:rPr>
          <w:rStyle w:val="default"/>
          <w:rFonts w:ascii="FrankRuehl" w:hAnsi="FrankRuehl" w:cs="FrankRuehl"/>
          <w:vanish/>
          <w:sz w:val="20"/>
          <w:szCs w:val="20"/>
          <w:shd w:val="clear" w:color="auto" w:fill="FFFF99"/>
          <w:rtl/>
        </w:rPr>
      </w:pPr>
      <w:hyperlink r:id="rId15" w:history="1">
        <w:r w:rsidRPr="005C05D3">
          <w:rPr>
            <w:rStyle w:val="Hyperlink"/>
            <w:rFonts w:ascii="FrankRuehl" w:hAnsi="FrankRuehl" w:cs="FrankRuehl"/>
            <w:vanish/>
            <w:szCs w:val="20"/>
            <w:shd w:val="clear" w:color="auto" w:fill="FFFF99"/>
            <w:rtl/>
          </w:rPr>
          <w:t>קובץ המנשרים מס' 246</w:t>
        </w:r>
      </w:hyperlink>
      <w:r w:rsidRPr="005C05D3">
        <w:rPr>
          <w:rStyle w:val="default"/>
          <w:rFonts w:ascii="FrankRuehl" w:hAnsi="FrankRuehl" w:cs="FrankRuehl"/>
          <w:vanish/>
          <w:sz w:val="20"/>
          <w:szCs w:val="20"/>
          <w:shd w:val="clear" w:color="auto" w:fill="FFFF99"/>
          <w:rtl/>
        </w:rPr>
        <w:t xml:space="preserve"> מחודש מאי 2018 עמ' 8356</w:t>
      </w:r>
    </w:p>
    <w:p w:rsidR="00462CF4" w:rsidRPr="005C05D3" w:rsidRDefault="00462CF4" w:rsidP="00462CF4">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 xml:space="preserve">הוראת שעה </w:t>
      </w:r>
      <w:r w:rsidR="00995802" w:rsidRPr="005C05D3">
        <w:rPr>
          <w:rStyle w:val="default"/>
          <w:rFonts w:ascii="FrankRuehl" w:hAnsi="FrankRuehl" w:cs="FrankRuehl" w:hint="cs"/>
          <w:b/>
          <w:bCs/>
          <w:vanish/>
          <w:sz w:val="20"/>
          <w:szCs w:val="20"/>
          <w:shd w:val="clear" w:color="auto" w:fill="FFFF99"/>
          <w:rtl/>
        </w:rPr>
        <w:t xml:space="preserve">תשע"ז-2017 </w:t>
      </w:r>
      <w:r w:rsidRPr="005C05D3">
        <w:rPr>
          <w:rStyle w:val="default"/>
          <w:rFonts w:ascii="FrankRuehl" w:hAnsi="FrankRuehl" w:cs="FrankRuehl" w:hint="cs"/>
          <w:b/>
          <w:bCs/>
          <w:vanish/>
          <w:sz w:val="20"/>
          <w:szCs w:val="20"/>
          <w:shd w:val="clear" w:color="auto" w:fill="FFFF99"/>
          <w:rtl/>
        </w:rPr>
        <w:t>(תיקון) תשע"ט-2019</w:t>
      </w:r>
    </w:p>
    <w:p w:rsidR="00462CF4" w:rsidRPr="005C05D3" w:rsidRDefault="00462CF4" w:rsidP="00462CF4">
      <w:pPr>
        <w:pStyle w:val="P00"/>
        <w:spacing w:before="0"/>
        <w:ind w:left="0" w:right="1134"/>
        <w:rPr>
          <w:rStyle w:val="default"/>
          <w:rFonts w:ascii="FrankRuehl" w:hAnsi="FrankRuehl" w:cs="FrankRuehl"/>
          <w:vanish/>
          <w:sz w:val="20"/>
          <w:szCs w:val="20"/>
          <w:shd w:val="clear" w:color="auto" w:fill="FFFF99"/>
          <w:rtl/>
        </w:rPr>
      </w:pPr>
      <w:hyperlink r:id="rId16" w:history="1">
        <w:r w:rsidRPr="005C05D3">
          <w:rPr>
            <w:rStyle w:val="Hyperlink"/>
            <w:rFonts w:ascii="FrankRuehl" w:hAnsi="FrankRuehl" w:cs="FrankRuehl" w:hint="cs"/>
            <w:vanish/>
            <w:szCs w:val="20"/>
            <w:shd w:val="clear" w:color="auto" w:fill="FFFF99"/>
            <w:rtl/>
          </w:rPr>
          <w:t>קובץ המנשרים מס' 251</w:t>
        </w:r>
      </w:hyperlink>
      <w:r w:rsidRPr="005C05D3">
        <w:rPr>
          <w:rStyle w:val="default"/>
          <w:rFonts w:ascii="FrankRuehl" w:hAnsi="FrankRuehl" w:cs="FrankRuehl" w:hint="cs"/>
          <w:vanish/>
          <w:sz w:val="20"/>
          <w:szCs w:val="20"/>
          <w:shd w:val="clear" w:color="auto" w:fill="FFFF99"/>
          <w:rtl/>
        </w:rPr>
        <w:t xml:space="preserve"> מחודש ספטמבר 2019 עמ' 9293</w:t>
      </w:r>
    </w:p>
    <w:p w:rsidR="00995802" w:rsidRPr="005C05D3" w:rsidRDefault="00995802" w:rsidP="00995802">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הוראת שעה תשע"ז-2017 (תיקון מס' 2) תשפ"א-2020</w:t>
      </w:r>
    </w:p>
    <w:p w:rsidR="00995802" w:rsidRPr="005C05D3" w:rsidRDefault="00995802" w:rsidP="00995802">
      <w:pPr>
        <w:pStyle w:val="P00"/>
        <w:spacing w:before="0"/>
        <w:ind w:left="0" w:right="1134"/>
        <w:rPr>
          <w:rStyle w:val="default"/>
          <w:rFonts w:ascii="FrankRuehl" w:hAnsi="FrankRuehl" w:cs="FrankRuehl"/>
          <w:vanish/>
          <w:sz w:val="20"/>
          <w:szCs w:val="20"/>
          <w:shd w:val="clear" w:color="auto" w:fill="FFFF99"/>
          <w:rtl/>
        </w:rPr>
      </w:pPr>
      <w:hyperlink r:id="rId17" w:history="1">
        <w:r w:rsidRPr="005C05D3">
          <w:rPr>
            <w:rStyle w:val="Hyperlink"/>
            <w:rFonts w:ascii="FrankRuehl" w:hAnsi="FrankRuehl" w:cs="FrankRuehl" w:hint="cs"/>
            <w:vanish/>
            <w:szCs w:val="20"/>
            <w:shd w:val="clear" w:color="auto" w:fill="FFFF99"/>
            <w:rtl/>
          </w:rPr>
          <w:t>קובץ המנשרים מס' 255</w:t>
        </w:r>
      </w:hyperlink>
      <w:r w:rsidRPr="005C05D3">
        <w:rPr>
          <w:rStyle w:val="default"/>
          <w:rFonts w:ascii="FrankRuehl" w:hAnsi="FrankRuehl" w:cs="FrankRuehl" w:hint="cs"/>
          <w:vanish/>
          <w:sz w:val="20"/>
          <w:szCs w:val="20"/>
          <w:shd w:val="clear" w:color="auto" w:fill="FFFF99"/>
          <w:rtl/>
        </w:rPr>
        <w:t xml:space="preserve"> מחודש פברואר 2021 עמ' 10798</w:t>
      </w:r>
    </w:p>
    <w:p w:rsidR="00CF5445" w:rsidRPr="005C05D3" w:rsidRDefault="00CF5445" w:rsidP="00CF5445">
      <w:pPr>
        <w:pStyle w:val="P00"/>
        <w:ind w:left="0" w:right="1134"/>
        <w:rPr>
          <w:rStyle w:val="default"/>
          <w:rFonts w:cs="FrankRuehl" w:hint="cs"/>
          <w:vanish/>
          <w:sz w:val="22"/>
          <w:szCs w:val="22"/>
          <w:shd w:val="clear" w:color="auto" w:fill="FFFF99"/>
          <w:rtl/>
        </w:rPr>
      </w:pPr>
      <w:r w:rsidRPr="005C05D3">
        <w:rPr>
          <w:rStyle w:val="default"/>
          <w:rFonts w:cs="FrankRuehl"/>
          <w:vanish/>
          <w:sz w:val="22"/>
          <w:szCs w:val="22"/>
          <w:shd w:val="clear" w:color="auto" w:fill="FFFF99"/>
          <w:rtl/>
        </w:rPr>
        <w:tab/>
      </w:r>
      <w:r w:rsidRPr="005C05D3">
        <w:rPr>
          <w:rStyle w:val="default"/>
          <w:rFonts w:cs="FrankRuehl" w:hint="cs"/>
          <w:vanish/>
          <w:sz w:val="22"/>
          <w:szCs w:val="22"/>
          <w:shd w:val="clear" w:color="auto" w:fill="FFFF99"/>
          <w:rtl/>
        </w:rPr>
        <w:t>א.</w:t>
      </w:r>
      <w:r w:rsidRPr="005C05D3">
        <w:rPr>
          <w:rStyle w:val="default"/>
          <w:rFonts w:cs="FrankRuehl" w:hint="cs"/>
          <w:vanish/>
          <w:sz w:val="22"/>
          <w:szCs w:val="22"/>
          <w:shd w:val="clear" w:color="auto" w:fill="FFFF99"/>
          <w:rtl/>
        </w:rPr>
        <w:tab/>
        <w:t xml:space="preserve">תוקפו של רשיון שסוגו מפורט בחלקים ב', ג', ו', ז', ח' של התוספת </w:t>
      </w:r>
      <w:r w:rsidRPr="005C05D3">
        <w:rPr>
          <w:rStyle w:val="default"/>
          <w:rFonts w:cs="FrankRuehl" w:hint="cs"/>
          <w:vanish/>
          <w:sz w:val="22"/>
          <w:szCs w:val="22"/>
          <w:u w:val="single"/>
          <w:shd w:val="clear" w:color="auto" w:fill="FFFF99"/>
          <w:rtl/>
        </w:rPr>
        <w:t>הראשונה</w:t>
      </w:r>
      <w:r w:rsidRPr="005C05D3">
        <w:rPr>
          <w:rStyle w:val="default"/>
          <w:rFonts w:cs="FrankRuehl" w:hint="cs"/>
          <w:vanish/>
          <w:sz w:val="22"/>
          <w:szCs w:val="22"/>
          <w:shd w:val="clear" w:color="auto" w:fill="FFFF99"/>
          <w:rtl/>
        </w:rPr>
        <w:t xml:space="preserve"> וכן של רישיון מגשר ידני שבחלק י' של התוספת </w:t>
      </w:r>
      <w:r w:rsidRPr="005C05D3">
        <w:rPr>
          <w:rStyle w:val="default"/>
          <w:rFonts w:cs="FrankRuehl" w:hint="cs"/>
          <w:vanish/>
          <w:sz w:val="22"/>
          <w:szCs w:val="22"/>
          <w:u w:val="single"/>
          <w:shd w:val="clear" w:color="auto" w:fill="FFFF99"/>
          <w:rtl/>
        </w:rPr>
        <w:t>הראשונה</w:t>
      </w:r>
      <w:r w:rsidRPr="005C05D3">
        <w:rPr>
          <w:rStyle w:val="default"/>
          <w:rFonts w:cs="FrankRuehl" w:hint="cs"/>
          <w:vanish/>
          <w:sz w:val="22"/>
          <w:szCs w:val="22"/>
          <w:shd w:val="clear" w:color="auto" w:fill="FFFF99"/>
          <w:rtl/>
        </w:rPr>
        <w:t>, יהיה עד ה-31 בדצמבר של שנת נתינתו או חידושו.</w:t>
      </w:r>
    </w:p>
    <w:p w:rsidR="00CF5445" w:rsidRPr="005C05D3" w:rsidRDefault="00CF5445" w:rsidP="00CF5445">
      <w:pPr>
        <w:pStyle w:val="P00"/>
        <w:spacing w:before="0"/>
        <w:ind w:left="0" w:right="1134"/>
        <w:rPr>
          <w:rStyle w:val="default"/>
          <w:rFonts w:cs="FrankRuehl"/>
          <w:vanish/>
          <w:sz w:val="22"/>
          <w:szCs w:val="22"/>
          <w:shd w:val="clear" w:color="auto" w:fill="FFFF99"/>
          <w:rtl/>
        </w:rPr>
      </w:pPr>
      <w:r w:rsidRPr="005C05D3">
        <w:rPr>
          <w:rStyle w:val="default"/>
          <w:rFonts w:cs="FrankRuehl"/>
          <w:vanish/>
          <w:sz w:val="22"/>
          <w:szCs w:val="22"/>
          <w:shd w:val="clear" w:color="auto" w:fill="FFFF99"/>
          <w:rtl/>
        </w:rPr>
        <w:tab/>
      </w:r>
      <w:r w:rsidRPr="005C05D3">
        <w:rPr>
          <w:rStyle w:val="default"/>
          <w:rFonts w:cs="FrankRuehl" w:hint="cs"/>
          <w:vanish/>
          <w:sz w:val="22"/>
          <w:szCs w:val="22"/>
          <w:shd w:val="clear" w:color="auto" w:fill="FFFF99"/>
          <w:rtl/>
        </w:rPr>
        <w:t>א1.</w:t>
      </w:r>
      <w:r w:rsidRPr="005C05D3">
        <w:rPr>
          <w:rStyle w:val="default"/>
          <w:rFonts w:cs="FrankRuehl"/>
          <w:vanish/>
          <w:sz w:val="22"/>
          <w:szCs w:val="22"/>
          <w:shd w:val="clear" w:color="auto" w:fill="FFFF99"/>
          <w:rtl/>
        </w:rPr>
        <w:tab/>
      </w:r>
      <w:r w:rsidRPr="005C05D3">
        <w:rPr>
          <w:rStyle w:val="default"/>
          <w:rFonts w:cs="FrankRuehl" w:hint="cs"/>
          <w:vanish/>
          <w:sz w:val="22"/>
          <w:szCs w:val="22"/>
          <w:shd w:val="clear" w:color="auto" w:fill="FFFF99"/>
          <w:rtl/>
        </w:rPr>
        <w:t>תוקפו של רשיון שסוגו מפורט בחלקים ד' וה' של התוספת הראשונה יהיה עד ה-31 בדצמבר של השנה השנייה לאחר שנת נתינתו או חידושו; על אף האמור, ניתן או חודש רשיון כאמור בשנה זוגית, יהיה תוקפו של הרשיון עד ה-31 בדצמבר של שנת נתינתו או חידושו, ותוקפו של חידוש הרשיון העוקב, יהיה עד ה-31 בדצמבר של השנה השנייה שלאחר חידושו.</w:t>
      </w:r>
    </w:p>
    <w:p w:rsidR="00CF5445" w:rsidRPr="005C05D3" w:rsidRDefault="00CF5445" w:rsidP="00CF5445">
      <w:pPr>
        <w:pStyle w:val="P00"/>
        <w:spacing w:before="0"/>
        <w:ind w:left="0" w:right="1134"/>
        <w:rPr>
          <w:rStyle w:val="default"/>
          <w:rFonts w:cs="FrankRuehl"/>
          <w:vanish/>
          <w:sz w:val="22"/>
          <w:szCs w:val="22"/>
          <w:shd w:val="clear" w:color="auto" w:fill="FFFF99"/>
          <w:rtl/>
        </w:rPr>
      </w:pPr>
      <w:r w:rsidRPr="005C05D3">
        <w:rPr>
          <w:rStyle w:val="default"/>
          <w:rFonts w:cs="FrankRuehl" w:hint="cs"/>
          <w:vanish/>
          <w:sz w:val="22"/>
          <w:szCs w:val="22"/>
          <w:shd w:val="clear" w:color="auto" w:fill="FFFF99"/>
          <w:rtl/>
        </w:rPr>
        <w:tab/>
        <w:t>ב.</w:t>
      </w:r>
      <w:r w:rsidRPr="005C05D3">
        <w:rPr>
          <w:rStyle w:val="default"/>
          <w:rFonts w:cs="FrankRuehl" w:hint="cs"/>
          <w:vanish/>
          <w:sz w:val="22"/>
          <w:szCs w:val="22"/>
          <w:shd w:val="clear" w:color="auto" w:fill="FFFF99"/>
          <w:rtl/>
        </w:rPr>
        <w:tab/>
        <w:t xml:space="preserve">תוקפו של רישיון סחר שבחלק י' של התוספת </w:t>
      </w:r>
      <w:r w:rsidRPr="005C05D3">
        <w:rPr>
          <w:rStyle w:val="default"/>
          <w:rFonts w:cs="FrankRuehl" w:hint="cs"/>
          <w:vanish/>
          <w:sz w:val="22"/>
          <w:szCs w:val="22"/>
          <w:u w:val="single"/>
          <w:shd w:val="clear" w:color="auto" w:fill="FFFF99"/>
          <w:rtl/>
        </w:rPr>
        <w:t>הראשונה</w:t>
      </w:r>
      <w:r w:rsidRPr="005C05D3">
        <w:rPr>
          <w:rStyle w:val="default"/>
          <w:rFonts w:cs="FrankRuehl" w:hint="cs"/>
          <w:vanish/>
          <w:sz w:val="22"/>
          <w:szCs w:val="22"/>
          <w:shd w:val="clear" w:color="auto" w:fill="FFFF99"/>
          <w:rtl/>
        </w:rPr>
        <w:t xml:space="preserve"> יהיה עד ה-31 בדצמבר של השנה השניה שלאחר שנת נתינתו או חידושו.</w:t>
      </w:r>
    </w:p>
    <w:p w:rsidR="00CF5445" w:rsidRPr="005C05D3" w:rsidRDefault="00CF5445" w:rsidP="00CF5445">
      <w:pPr>
        <w:pStyle w:val="P00"/>
        <w:spacing w:before="0"/>
        <w:ind w:left="0" w:right="1134"/>
        <w:rPr>
          <w:rStyle w:val="default"/>
          <w:rFonts w:cs="FrankRuehl" w:hint="cs"/>
          <w:vanish/>
          <w:sz w:val="22"/>
          <w:szCs w:val="22"/>
          <w:shd w:val="clear" w:color="auto" w:fill="FFFF99"/>
          <w:rtl/>
        </w:rPr>
      </w:pPr>
      <w:r w:rsidRPr="005C05D3">
        <w:rPr>
          <w:rStyle w:val="default"/>
          <w:rFonts w:cs="FrankRuehl" w:hint="cs"/>
          <w:vanish/>
          <w:sz w:val="22"/>
          <w:szCs w:val="22"/>
          <w:shd w:val="clear" w:color="auto" w:fill="FFFF99"/>
          <w:rtl/>
        </w:rPr>
        <w:tab/>
        <w:t>ג.</w:t>
      </w:r>
      <w:r w:rsidRPr="005C05D3">
        <w:rPr>
          <w:rStyle w:val="default"/>
          <w:rFonts w:cs="FrankRuehl" w:hint="cs"/>
          <w:vanish/>
          <w:sz w:val="22"/>
          <w:szCs w:val="22"/>
          <w:shd w:val="clear" w:color="auto" w:fill="FFFF99"/>
          <w:rtl/>
        </w:rPr>
        <w:tab/>
        <w:t xml:space="preserve">תוקפו של רשיון כאמור בחלק י"א של התוספת </w:t>
      </w:r>
      <w:r w:rsidRPr="005C05D3">
        <w:rPr>
          <w:rStyle w:val="default"/>
          <w:rFonts w:cs="FrankRuehl" w:hint="cs"/>
          <w:vanish/>
          <w:sz w:val="22"/>
          <w:szCs w:val="22"/>
          <w:u w:val="single"/>
          <w:shd w:val="clear" w:color="auto" w:fill="FFFF99"/>
          <w:rtl/>
        </w:rPr>
        <w:t>הראשונה</w:t>
      </w:r>
      <w:r w:rsidRPr="005C05D3">
        <w:rPr>
          <w:rStyle w:val="default"/>
          <w:rFonts w:cs="FrankRuehl" w:hint="cs"/>
          <w:vanish/>
          <w:sz w:val="22"/>
          <w:szCs w:val="22"/>
          <w:shd w:val="clear" w:color="auto" w:fill="FFFF99"/>
          <w:rtl/>
        </w:rPr>
        <w:t xml:space="preserve">, בין אם חודש בתחילת תקופה ובין אם ניתן לראשונה או חודש במהלך תקופה, יהיה עד 31 בדצמבר של השנה האחרונה באותה תקופה; לענין זה, "תקופה" </w:t>
      </w:r>
      <w:r w:rsidRPr="005C05D3">
        <w:rPr>
          <w:rStyle w:val="default"/>
          <w:rFonts w:cs="FrankRuehl"/>
          <w:vanish/>
          <w:sz w:val="22"/>
          <w:szCs w:val="22"/>
          <w:shd w:val="clear" w:color="auto" w:fill="FFFF99"/>
          <w:rtl/>
        </w:rPr>
        <w:t>–</w:t>
      </w:r>
      <w:r w:rsidRPr="005C05D3">
        <w:rPr>
          <w:rStyle w:val="default"/>
          <w:rFonts w:cs="FrankRuehl" w:hint="cs"/>
          <w:vanish/>
          <w:sz w:val="22"/>
          <w:szCs w:val="22"/>
          <w:shd w:val="clear" w:color="auto" w:fill="FFFF99"/>
          <w:rtl/>
        </w:rPr>
        <w:t xml:space="preserve"> פרקי זמן של 5 שנים רצופות, שהראשון בהם תחילתו ביום כ' בטבת התשס"ה (1 בינואר 2005).</w:t>
      </w:r>
    </w:p>
    <w:p w:rsidR="00CF5445" w:rsidRPr="005C05D3" w:rsidRDefault="00CF5445" w:rsidP="00B04057">
      <w:pPr>
        <w:pStyle w:val="P00"/>
        <w:spacing w:before="0"/>
        <w:ind w:left="0" w:right="1134"/>
        <w:rPr>
          <w:rStyle w:val="default"/>
          <w:rFonts w:cs="FrankRuehl"/>
          <w:vanish/>
          <w:sz w:val="22"/>
          <w:szCs w:val="22"/>
          <w:shd w:val="clear" w:color="auto" w:fill="FFFF99"/>
          <w:rtl/>
        </w:rPr>
      </w:pPr>
      <w:r w:rsidRPr="005C05D3">
        <w:rPr>
          <w:rStyle w:val="default"/>
          <w:rFonts w:cs="FrankRuehl" w:hint="cs"/>
          <w:vanish/>
          <w:sz w:val="22"/>
          <w:szCs w:val="22"/>
          <w:shd w:val="clear" w:color="auto" w:fill="FFFF99"/>
          <w:rtl/>
        </w:rPr>
        <w:tab/>
        <w:t>ד.</w:t>
      </w:r>
      <w:r w:rsidRPr="005C05D3">
        <w:rPr>
          <w:rStyle w:val="default"/>
          <w:rFonts w:cs="FrankRuehl" w:hint="cs"/>
          <w:vanish/>
          <w:sz w:val="22"/>
          <w:szCs w:val="22"/>
          <w:shd w:val="clear" w:color="auto" w:fill="FFFF99"/>
          <w:rtl/>
        </w:rPr>
        <w:tab/>
        <w:t xml:space="preserve">תוקפו של רישיון החזקה שבחלק י' של התוספת </w:t>
      </w:r>
      <w:r w:rsidRPr="005C05D3">
        <w:rPr>
          <w:rStyle w:val="default"/>
          <w:rFonts w:cs="FrankRuehl" w:hint="cs"/>
          <w:vanish/>
          <w:sz w:val="22"/>
          <w:szCs w:val="22"/>
          <w:u w:val="single"/>
          <w:shd w:val="clear" w:color="auto" w:fill="FFFF99"/>
          <w:rtl/>
        </w:rPr>
        <w:t>הראשונה</w:t>
      </w:r>
      <w:r w:rsidRPr="005C05D3">
        <w:rPr>
          <w:rStyle w:val="default"/>
          <w:rFonts w:cs="FrankRuehl" w:hint="cs"/>
          <w:vanish/>
          <w:sz w:val="22"/>
          <w:szCs w:val="22"/>
          <w:shd w:val="clear" w:color="auto" w:fill="FFFF99"/>
          <w:rtl/>
        </w:rPr>
        <w:t xml:space="preserve"> יהיה עד להפעלתן מחדש של תחנות הקשר או עד להשמדתן בהתאם להוראות הממונה.</w:t>
      </w:r>
    </w:p>
    <w:p w:rsidR="003278FF" w:rsidRPr="005C05D3" w:rsidRDefault="003278FF" w:rsidP="00B04057">
      <w:pPr>
        <w:pStyle w:val="P00"/>
        <w:spacing w:before="0"/>
        <w:ind w:left="0" w:right="1134"/>
        <w:rPr>
          <w:rStyle w:val="default"/>
          <w:rFonts w:cs="FrankRuehl"/>
          <w:vanish/>
          <w:sz w:val="20"/>
          <w:szCs w:val="20"/>
          <w:shd w:val="clear" w:color="auto" w:fill="FFFF99"/>
          <w:rtl/>
        </w:rPr>
      </w:pPr>
    </w:p>
    <w:p w:rsidR="003278FF" w:rsidRPr="005C05D3" w:rsidRDefault="003278FF" w:rsidP="003278FF">
      <w:pPr>
        <w:pStyle w:val="P00"/>
        <w:spacing w:before="0"/>
        <w:ind w:left="0" w:right="1134"/>
        <w:rPr>
          <w:rStyle w:val="default"/>
          <w:rFonts w:ascii="FrankRuehl" w:hAnsi="FrankRuehl" w:cs="FrankRuehl"/>
          <w:vanish/>
          <w:color w:val="FF0000"/>
          <w:sz w:val="20"/>
          <w:szCs w:val="20"/>
          <w:shd w:val="clear" w:color="auto" w:fill="FFFF99"/>
          <w:rtl/>
        </w:rPr>
      </w:pPr>
      <w:r w:rsidRPr="005C05D3">
        <w:rPr>
          <w:rStyle w:val="default"/>
          <w:rFonts w:ascii="FrankRuehl" w:hAnsi="FrankRuehl" w:cs="FrankRuehl" w:hint="cs"/>
          <w:vanish/>
          <w:color w:val="FF0000"/>
          <w:sz w:val="20"/>
          <w:szCs w:val="20"/>
          <w:shd w:val="clear" w:color="auto" w:fill="FFFF99"/>
          <w:rtl/>
        </w:rPr>
        <w:t>מיום 30.9.2021</w:t>
      </w:r>
    </w:p>
    <w:p w:rsidR="003278FF" w:rsidRPr="005C05D3" w:rsidRDefault="003278FF" w:rsidP="003278FF">
      <w:pPr>
        <w:pStyle w:val="P00"/>
        <w:spacing w:before="0"/>
        <w:ind w:left="0" w:right="1134"/>
        <w:rPr>
          <w:rStyle w:val="default"/>
          <w:rFonts w:ascii="FrankRuehl" w:hAnsi="FrankRuehl" w:cs="FrankRuehl"/>
          <w:b/>
          <w:bCs/>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תיקון מס' 3 תשפ"ב-2021</w:t>
      </w:r>
    </w:p>
    <w:p w:rsidR="00FA6EA8" w:rsidRPr="005C05D3" w:rsidRDefault="00FA6EA8" w:rsidP="00FA6EA8">
      <w:pPr>
        <w:pStyle w:val="P00"/>
        <w:spacing w:before="0"/>
        <w:ind w:left="0" w:right="1134"/>
        <w:rPr>
          <w:rStyle w:val="default"/>
          <w:rFonts w:ascii="FrankRuehl" w:hAnsi="FrankRuehl" w:cs="FrankRuehl"/>
          <w:vanish/>
          <w:sz w:val="20"/>
          <w:szCs w:val="20"/>
          <w:shd w:val="clear" w:color="auto" w:fill="FFFF99"/>
          <w:rtl/>
        </w:rPr>
      </w:pPr>
      <w:hyperlink r:id="rId18" w:history="1">
        <w:r w:rsidRPr="005C05D3">
          <w:rPr>
            <w:rStyle w:val="Hyperlink"/>
            <w:rFonts w:ascii="FrankRuehl" w:hAnsi="FrankRuehl" w:cs="FrankRuehl" w:hint="cs"/>
            <w:vanish/>
            <w:szCs w:val="20"/>
            <w:shd w:val="clear" w:color="auto" w:fill="FFFF99"/>
            <w:rtl/>
          </w:rPr>
          <w:t>קובץ המנשרים מס' 258</w:t>
        </w:r>
      </w:hyperlink>
      <w:r w:rsidRPr="005C05D3">
        <w:rPr>
          <w:rStyle w:val="default"/>
          <w:rFonts w:ascii="FrankRuehl" w:hAnsi="FrankRuehl" w:cs="FrankRuehl" w:hint="cs"/>
          <w:vanish/>
          <w:sz w:val="20"/>
          <w:szCs w:val="20"/>
          <w:shd w:val="clear" w:color="auto" w:fill="FFFF99"/>
          <w:rtl/>
        </w:rPr>
        <w:t xml:space="preserve"> מחודש נובמבר 2021 עמ' 11631</w:t>
      </w:r>
    </w:p>
    <w:p w:rsidR="003278FF" w:rsidRPr="005C05D3" w:rsidRDefault="003278FF" w:rsidP="003278FF">
      <w:pPr>
        <w:pStyle w:val="P00"/>
        <w:ind w:left="0" w:right="1134"/>
        <w:rPr>
          <w:rStyle w:val="default"/>
          <w:rFonts w:cs="FrankRuehl" w:hint="cs"/>
          <w:vanish/>
          <w:sz w:val="22"/>
          <w:szCs w:val="22"/>
          <w:shd w:val="clear" w:color="auto" w:fill="FFFF99"/>
          <w:rtl/>
        </w:rPr>
      </w:pPr>
      <w:r w:rsidRPr="005C05D3">
        <w:rPr>
          <w:rStyle w:val="default"/>
          <w:rFonts w:cs="FrankRuehl"/>
          <w:vanish/>
          <w:sz w:val="22"/>
          <w:szCs w:val="22"/>
          <w:shd w:val="clear" w:color="auto" w:fill="FFFF99"/>
          <w:rtl/>
        </w:rPr>
        <w:tab/>
      </w:r>
      <w:r w:rsidRPr="005C05D3">
        <w:rPr>
          <w:rStyle w:val="default"/>
          <w:rFonts w:cs="FrankRuehl" w:hint="cs"/>
          <w:vanish/>
          <w:sz w:val="22"/>
          <w:szCs w:val="22"/>
          <w:shd w:val="clear" w:color="auto" w:fill="FFFF99"/>
          <w:rtl/>
        </w:rPr>
        <w:t>א.</w:t>
      </w:r>
      <w:r w:rsidRPr="005C05D3">
        <w:rPr>
          <w:rStyle w:val="default"/>
          <w:rFonts w:cs="FrankRuehl" w:hint="cs"/>
          <w:vanish/>
          <w:sz w:val="22"/>
          <w:szCs w:val="22"/>
          <w:shd w:val="clear" w:color="auto" w:fill="FFFF99"/>
          <w:rtl/>
        </w:rPr>
        <w:tab/>
        <w:t xml:space="preserve">תוקפו של רשיון שסוגו מפורט בחלקים ב', ג', ו' </w:t>
      </w:r>
      <w:r w:rsidRPr="005C05D3">
        <w:rPr>
          <w:rStyle w:val="default"/>
          <w:rFonts w:cs="FrankRuehl" w:hint="cs"/>
          <w:vanish/>
          <w:sz w:val="22"/>
          <w:szCs w:val="22"/>
          <w:u w:val="single"/>
          <w:shd w:val="clear" w:color="auto" w:fill="FFFF99"/>
          <w:rtl/>
        </w:rPr>
        <w:t>למעט פרט 17 שבו</w:t>
      </w:r>
      <w:r w:rsidRPr="005C05D3">
        <w:rPr>
          <w:rStyle w:val="default"/>
          <w:rFonts w:cs="FrankRuehl" w:hint="cs"/>
          <w:vanish/>
          <w:sz w:val="22"/>
          <w:szCs w:val="22"/>
          <w:shd w:val="clear" w:color="auto" w:fill="FFFF99"/>
          <w:rtl/>
        </w:rPr>
        <w:t>, ז', ח' של התוספת וכן של רישיון מגשר ידני שבחלק י' של התוספת, יהיה עד ה-31 בדצמבר של שנת נתינתו או חידושו.</w:t>
      </w:r>
    </w:p>
    <w:p w:rsidR="003278FF" w:rsidRPr="005C05D3" w:rsidRDefault="003278FF" w:rsidP="003278FF">
      <w:pPr>
        <w:pStyle w:val="P00"/>
        <w:spacing w:before="0"/>
        <w:ind w:left="0" w:right="1134"/>
        <w:rPr>
          <w:rStyle w:val="default"/>
          <w:rFonts w:cs="FrankRuehl"/>
          <w:vanish/>
          <w:sz w:val="22"/>
          <w:szCs w:val="22"/>
          <w:shd w:val="clear" w:color="auto" w:fill="FFFF99"/>
          <w:rtl/>
        </w:rPr>
      </w:pPr>
      <w:r w:rsidRPr="005C05D3">
        <w:rPr>
          <w:rStyle w:val="default"/>
          <w:rFonts w:cs="FrankRuehl"/>
          <w:vanish/>
          <w:sz w:val="22"/>
          <w:szCs w:val="22"/>
          <w:shd w:val="clear" w:color="auto" w:fill="FFFF99"/>
          <w:rtl/>
        </w:rPr>
        <w:tab/>
      </w:r>
      <w:r w:rsidRPr="005C05D3">
        <w:rPr>
          <w:rStyle w:val="default"/>
          <w:rFonts w:cs="FrankRuehl" w:hint="cs"/>
          <w:vanish/>
          <w:sz w:val="22"/>
          <w:szCs w:val="22"/>
          <w:shd w:val="clear" w:color="auto" w:fill="FFFF99"/>
          <w:rtl/>
        </w:rPr>
        <w:t>א1.</w:t>
      </w:r>
      <w:r w:rsidRPr="005C05D3">
        <w:rPr>
          <w:rStyle w:val="default"/>
          <w:rFonts w:cs="FrankRuehl"/>
          <w:vanish/>
          <w:sz w:val="22"/>
          <w:szCs w:val="22"/>
          <w:shd w:val="clear" w:color="auto" w:fill="FFFF99"/>
          <w:rtl/>
        </w:rPr>
        <w:tab/>
      </w:r>
      <w:r w:rsidRPr="005C05D3">
        <w:rPr>
          <w:rStyle w:val="default"/>
          <w:rFonts w:cs="FrankRuehl" w:hint="cs"/>
          <w:vanish/>
          <w:sz w:val="22"/>
          <w:szCs w:val="22"/>
          <w:shd w:val="clear" w:color="auto" w:fill="FFFF99"/>
          <w:rtl/>
        </w:rPr>
        <w:t>תוקפו של רשיון שסוגו מפורט בחלקים ד' וה' של התוספת הראשונה יהיה עד ה-31 בדצמבר של השנה השנייה לאחר שנת נתינתו או חידושו; על אף האמור, ניתן או חודש רשיון כאמור בשנה זוגית, יהיה תוקפו של הרשיון עד ה-31 בדצמבר של שנת נתינתו או חידושו, ותוקפו של חידוש הרשיון העוקב, יהיה עד ה-31 בדצמבר של השנה השנייה שלאחר חידושו.</w:t>
      </w:r>
    </w:p>
    <w:p w:rsidR="003278FF" w:rsidRPr="003278FF" w:rsidRDefault="003278FF" w:rsidP="003278FF">
      <w:pPr>
        <w:pStyle w:val="P00"/>
        <w:spacing w:before="0"/>
        <w:ind w:left="0" w:right="1134"/>
        <w:rPr>
          <w:rStyle w:val="default"/>
          <w:rFonts w:cs="FrankRuehl"/>
          <w:sz w:val="2"/>
          <w:szCs w:val="2"/>
          <w:shd w:val="clear" w:color="auto" w:fill="FFFF99"/>
          <w:rtl/>
        </w:rPr>
      </w:pPr>
      <w:r w:rsidRPr="005C05D3">
        <w:rPr>
          <w:rStyle w:val="default"/>
          <w:rFonts w:cs="FrankRuehl"/>
          <w:vanish/>
          <w:sz w:val="22"/>
          <w:szCs w:val="22"/>
          <w:shd w:val="clear" w:color="auto" w:fill="FFFF99"/>
          <w:rtl/>
        </w:rPr>
        <w:tab/>
      </w:r>
      <w:r w:rsidRPr="005C05D3">
        <w:rPr>
          <w:rStyle w:val="default"/>
          <w:rFonts w:cs="FrankRuehl" w:hint="cs"/>
          <w:vanish/>
          <w:sz w:val="22"/>
          <w:szCs w:val="22"/>
          <w:u w:val="single"/>
          <w:shd w:val="clear" w:color="auto" w:fill="FFFF99"/>
          <w:rtl/>
        </w:rPr>
        <w:t>א2.</w:t>
      </w:r>
      <w:r w:rsidRPr="005C05D3">
        <w:rPr>
          <w:rStyle w:val="default"/>
          <w:rFonts w:cs="FrankRuehl"/>
          <w:vanish/>
          <w:sz w:val="22"/>
          <w:szCs w:val="22"/>
          <w:u w:val="single"/>
          <w:shd w:val="clear" w:color="auto" w:fill="FFFF99"/>
          <w:rtl/>
        </w:rPr>
        <w:tab/>
      </w:r>
      <w:r w:rsidRPr="005C05D3">
        <w:rPr>
          <w:rStyle w:val="default"/>
          <w:rFonts w:cs="FrankRuehl" w:hint="cs"/>
          <w:vanish/>
          <w:sz w:val="22"/>
          <w:szCs w:val="22"/>
          <w:u w:val="single"/>
          <w:shd w:val="clear" w:color="auto" w:fill="FFFF99"/>
          <w:rtl/>
        </w:rPr>
        <w:t>תוקפו של רישיון שסוגו מפורט בפרט 17 שבחלק ו' בתוספת יהיה עד ה-31 בדצמבר של השנה העשירית שלאחר שנת נתינתו או חידושו.</w:t>
      </w:r>
      <w:bookmarkEnd w:id="12"/>
    </w:p>
    <w:p w:rsidR="000A0AC4" w:rsidRDefault="006F4B89" w:rsidP="00BE3E83">
      <w:pPr>
        <w:pStyle w:val="P00"/>
        <w:spacing w:before="72"/>
        <w:ind w:left="0" w:right="1134"/>
        <w:rPr>
          <w:rStyle w:val="default"/>
          <w:rFonts w:cs="FrankRuehl" w:hint="cs"/>
          <w:rtl/>
        </w:rPr>
      </w:pPr>
      <w:bookmarkStart w:id="13" w:name="Seif5"/>
      <w:bookmarkEnd w:id="13"/>
      <w:r>
        <w:rPr>
          <w:rFonts w:cs="Miriam"/>
          <w:lang w:val="he-IL"/>
        </w:rPr>
        <w:pict>
          <v:rect id="_x0000_s2384" style="position:absolute;left:0;text-align:left;margin-left:464.35pt;margin-top:7.1pt;width:75.05pt;height:10.8pt;z-index:251627520" o:allowincell="f" filled="f" stroked="f" strokecolor="lime" strokeweight=".25pt">
            <v:textbox style="mso-next-textbox:#_x0000_s2384" inset="0,0,0,0">
              <w:txbxContent>
                <w:p w:rsidR="00D357B0" w:rsidRDefault="00D357B0" w:rsidP="00E57FE7">
                  <w:pPr>
                    <w:pStyle w:val="a8"/>
                    <w:rPr>
                      <w:rFonts w:hint="cs"/>
                      <w:noProof/>
                      <w:rtl/>
                    </w:rPr>
                  </w:pPr>
                  <w:r>
                    <w:rPr>
                      <w:rFonts w:hint="cs"/>
                      <w:noProof/>
                      <w:rtl/>
                    </w:rPr>
                    <w:t>העברת הרשיון לאחר</w:t>
                  </w:r>
                </w:p>
              </w:txbxContent>
            </v:textbox>
            <w10:anchorlock/>
          </v:rect>
        </w:pict>
      </w:r>
      <w:r w:rsidR="0083375A">
        <w:rPr>
          <w:rStyle w:val="big-number"/>
          <w:rFonts w:cs="Miriam" w:hint="cs"/>
          <w:rtl/>
        </w:rPr>
        <w:t>7</w:t>
      </w:r>
      <w:r>
        <w:rPr>
          <w:rStyle w:val="default"/>
          <w:rFonts w:cs="FrankRuehl"/>
          <w:rtl/>
        </w:rPr>
        <w:t>.</w:t>
      </w:r>
      <w:r>
        <w:rPr>
          <w:rStyle w:val="default"/>
          <w:rFonts w:cs="FrankRuehl"/>
          <w:rtl/>
        </w:rPr>
        <w:tab/>
      </w:r>
      <w:r w:rsidR="00BE3E83">
        <w:rPr>
          <w:rStyle w:val="default"/>
          <w:rFonts w:cs="FrankRuehl" w:hint="cs"/>
          <w:rtl/>
        </w:rPr>
        <w:t>א.</w:t>
      </w:r>
      <w:r w:rsidR="00BE3E83">
        <w:rPr>
          <w:rStyle w:val="default"/>
          <w:rFonts w:cs="FrankRuehl" w:hint="cs"/>
          <w:rtl/>
        </w:rPr>
        <w:tab/>
        <w:t>רשיון הוא אישי ואינו ניתן להעברה.</w:t>
      </w:r>
    </w:p>
    <w:p w:rsidR="00BE3E83" w:rsidRDefault="00BE3E83" w:rsidP="00BE3E8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תאגיד שניתן לו רשיון והועברה השליטה בו או הוחלף מנהל ממנהליו, יראו את הרשיון כרשיון שפג תקפו כל עוד לא הוכח לממונה כי קיימות בתאגיד הוראות תקנה 5.</w:t>
      </w:r>
    </w:p>
    <w:p w:rsidR="00061AC4" w:rsidRDefault="00061AC4" w:rsidP="00BE3E83">
      <w:pPr>
        <w:pStyle w:val="P00"/>
        <w:spacing w:before="72"/>
        <w:ind w:left="0" w:right="1134"/>
        <w:rPr>
          <w:rStyle w:val="default"/>
          <w:rFonts w:cs="FrankRuehl" w:hint="cs"/>
          <w:rtl/>
        </w:rPr>
      </w:pPr>
      <w:bookmarkStart w:id="14" w:name="Seif6"/>
      <w:bookmarkEnd w:id="14"/>
      <w:r>
        <w:rPr>
          <w:rFonts w:cs="Miriam"/>
          <w:lang w:val="he-IL"/>
        </w:rPr>
        <w:pict>
          <v:rect id="_x0000_s2582" style="position:absolute;left:0;text-align:left;margin-left:464.35pt;margin-top:7.1pt;width:75.05pt;height:10.35pt;z-index:251628544" o:allowincell="f" filled="f" stroked="f" strokecolor="lime" strokeweight=".25pt">
            <v:textbox style="mso-next-textbox:#_x0000_s2582" inset="0,0,0,0">
              <w:txbxContent>
                <w:p w:rsidR="00D357B0" w:rsidRDefault="00D357B0" w:rsidP="00E57FE7">
                  <w:pPr>
                    <w:pStyle w:val="a8"/>
                    <w:rPr>
                      <w:rFonts w:hint="cs"/>
                      <w:noProof/>
                      <w:rtl/>
                    </w:rPr>
                  </w:pPr>
                  <w:r>
                    <w:rPr>
                      <w:rFonts w:hint="cs"/>
                      <w:noProof/>
                      <w:rtl/>
                    </w:rPr>
                    <w:t>העברת תחנה לאחר</w:t>
                  </w:r>
                </w:p>
              </w:txbxContent>
            </v:textbox>
            <w10:anchorlock/>
          </v:rect>
        </w:pict>
      </w:r>
      <w:r w:rsidR="00BE3E83">
        <w:rPr>
          <w:rStyle w:val="big-number"/>
          <w:rFonts w:cs="Miriam" w:hint="cs"/>
          <w:rtl/>
        </w:rPr>
        <w:t>8</w:t>
      </w:r>
      <w:r>
        <w:rPr>
          <w:rStyle w:val="default"/>
          <w:rFonts w:cs="FrankRuehl"/>
          <w:rtl/>
        </w:rPr>
        <w:t>.</w:t>
      </w:r>
      <w:r>
        <w:rPr>
          <w:rStyle w:val="default"/>
          <w:rFonts w:cs="FrankRuehl"/>
          <w:rtl/>
        </w:rPr>
        <w:tab/>
      </w:r>
      <w:r w:rsidR="00BE3E83">
        <w:rPr>
          <w:rStyle w:val="default"/>
          <w:rFonts w:cs="FrankRuehl" w:hint="cs"/>
          <w:rtl/>
        </w:rPr>
        <w:t>בעל רשיון לא ימכור תחנת קשר נושא רשיונו ולא יעבירנה לאחר בדרך אחרת, בשלמותה או בחלקה, אלא אם כן הותרו המכירה או ההעברה ברשיונו ובהתאם לתנאיו</w:t>
      </w:r>
      <w:r>
        <w:rPr>
          <w:rStyle w:val="default"/>
          <w:rFonts w:cs="FrankRuehl" w:hint="cs"/>
          <w:rtl/>
        </w:rPr>
        <w:t>.</w:t>
      </w:r>
    </w:p>
    <w:p w:rsidR="00A5601F" w:rsidRDefault="00A5601F" w:rsidP="00BE3E83">
      <w:pPr>
        <w:pStyle w:val="P00"/>
        <w:spacing w:before="72"/>
        <w:ind w:left="0" w:right="1134"/>
        <w:rPr>
          <w:rStyle w:val="default"/>
          <w:rFonts w:cs="FrankRuehl" w:hint="cs"/>
          <w:rtl/>
        </w:rPr>
      </w:pPr>
      <w:bookmarkStart w:id="15" w:name="Seif8"/>
      <w:bookmarkEnd w:id="15"/>
      <w:r>
        <w:rPr>
          <w:rFonts w:cs="Miriam"/>
          <w:lang w:val="he-IL"/>
        </w:rPr>
        <w:pict>
          <v:rect id="_x0000_s2589" style="position:absolute;left:0;text-align:left;margin-left:464.35pt;margin-top:7.1pt;width:75.05pt;height:28.1pt;z-index:251630592" o:allowincell="f" filled="f" stroked="f" strokecolor="lime" strokeweight=".25pt">
            <v:textbox style="mso-next-textbox:#_x0000_s2589" inset="0,0,0,0">
              <w:txbxContent>
                <w:p w:rsidR="00D357B0" w:rsidRDefault="00D357B0" w:rsidP="005405C4">
                  <w:pPr>
                    <w:spacing w:line="160" w:lineRule="exact"/>
                    <w:rPr>
                      <w:rFonts w:cs="Miriam"/>
                      <w:noProof/>
                      <w:sz w:val="18"/>
                      <w:szCs w:val="18"/>
                      <w:rtl/>
                    </w:rPr>
                  </w:pPr>
                  <w:r>
                    <w:rPr>
                      <w:rFonts w:cs="Miriam" w:hint="cs"/>
                      <w:sz w:val="18"/>
                      <w:szCs w:val="18"/>
                      <w:rtl/>
                    </w:rPr>
                    <w:t>רשיון לתחנת עסק</w:t>
                  </w:r>
                </w:p>
                <w:p w:rsidR="00D357B0" w:rsidRDefault="00D357B0" w:rsidP="005405C4">
                  <w:pPr>
                    <w:spacing w:line="160" w:lineRule="exac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תשע"ז-2017</w:t>
                  </w:r>
                </w:p>
              </w:txbxContent>
            </v:textbox>
            <w10:anchorlock/>
          </v:rect>
        </w:pict>
      </w:r>
      <w:r w:rsidR="00BE3E83">
        <w:rPr>
          <w:rStyle w:val="big-number"/>
          <w:rFonts w:cs="Miriam" w:hint="cs"/>
          <w:rtl/>
        </w:rPr>
        <w:t>8</w:t>
      </w:r>
      <w:r w:rsidR="00BE3E83">
        <w:rPr>
          <w:rStyle w:val="default"/>
          <w:rFonts w:cs="FrankRuehl" w:hint="cs"/>
          <w:rtl/>
        </w:rPr>
        <w:t>א</w:t>
      </w:r>
      <w:r>
        <w:rPr>
          <w:rStyle w:val="default"/>
          <w:rFonts w:cs="FrankRuehl"/>
          <w:rtl/>
        </w:rPr>
        <w:t>.</w:t>
      </w:r>
      <w:r>
        <w:rPr>
          <w:rStyle w:val="default"/>
          <w:rFonts w:cs="FrankRuehl"/>
          <w:rtl/>
        </w:rPr>
        <w:tab/>
      </w:r>
      <w:r w:rsidR="00BE3E83">
        <w:rPr>
          <w:rStyle w:val="default"/>
          <w:rFonts w:cs="FrankRuehl" w:hint="cs"/>
          <w:rtl/>
        </w:rPr>
        <w:t>א.</w:t>
      </w:r>
      <w:r w:rsidR="00BE3E83">
        <w:rPr>
          <w:rStyle w:val="default"/>
          <w:rFonts w:cs="FrankRuehl" w:hint="cs"/>
          <w:rtl/>
        </w:rPr>
        <w:tab/>
        <w:t>בעל רשיון לתחנת עסק מאחד הסוגים המפורטים בחלקים ב' ו-ג' לתוספת, יראוהו כבעל רשיון של כל אחת מתחנות המנוי של תחנת העסק.</w:t>
      </w:r>
    </w:p>
    <w:p w:rsidR="00BE3E83" w:rsidRDefault="00BE3E83" w:rsidP="00BE3E8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אגרה ששילם בעל תחנת עסק יראו כמשולמת גם בעד כל תחנת מנוי של תחנת העסק.</w:t>
      </w:r>
    </w:p>
    <w:p w:rsidR="00BE3E83" w:rsidRDefault="00BE3E83" w:rsidP="00BE3E83">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בעל רשיון לתחנת עסק ידווח לממונה, תוך ארבעה-עשר ימים מסיומם של כל שני רבעונים, על כל שינוי בתחנת העסק לרבות מספר תחנות המנוי, הכל כפי שיורה לו הממונה.</w:t>
      </w:r>
    </w:p>
    <w:p w:rsidR="00B04057" w:rsidRPr="005C05D3" w:rsidRDefault="00B04057" w:rsidP="00B04057">
      <w:pPr>
        <w:pStyle w:val="P00"/>
        <w:spacing w:before="0"/>
        <w:ind w:left="0" w:right="1134"/>
        <w:rPr>
          <w:rStyle w:val="default"/>
          <w:rFonts w:ascii="FrankRuehl" w:hAnsi="FrankRuehl" w:cs="FrankRuehl"/>
          <w:vanish/>
          <w:color w:val="FF0000"/>
          <w:sz w:val="20"/>
          <w:szCs w:val="20"/>
          <w:shd w:val="clear" w:color="auto" w:fill="FFFF99"/>
          <w:rtl/>
        </w:rPr>
      </w:pPr>
      <w:bookmarkStart w:id="16" w:name="Rov44"/>
      <w:r w:rsidRPr="005C05D3">
        <w:rPr>
          <w:rStyle w:val="default"/>
          <w:rFonts w:ascii="FrankRuehl" w:hAnsi="FrankRuehl" w:cs="FrankRuehl"/>
          <w:vanish/>
          <w:color w:val="FF0000"/>
          <w:sz w:val="20"/>
          <w:szCs w:val="20"/>
          <w:shd w:val="clear" w:color="auto" w:fill="FFFF99"/>
          <w:rtl/>
        </w:rPr>
        <w:t xml:space="preserve">מיום 30.7.2017 עד יום </w:t>
      </w:r>
      <w:r w:rsidR="00995802" w:rsidRPr="005C05D3">
        <w:rPr>
          <w:rStyle w:val="default"/>
          <w:rFonts w:ascii="FrankRuehl" w:hAnsi="FrankRuehl" w:cs="FrankRuehl" w:hint="cs"/>
          <w:vanish/>
          <w:color w:val="FF0000"/>
          <w:sz w:val="20"/>
          <w:szCs w:val="20"/>
          <w:shd w:val="clear" w:color="auto" w:fill="FFFF99"/>
          <w:rtl/>
        </w:rPr>
        <w:t>30.12.2021</w:t>
      </w:r>
    </w:p>
    <w:p w:rsidR="00B04057" w:rsidRPr="005C05D3" w:rsidRDefault="00B04057" w:rsidP="00B04057">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b/>
          <w:bCs/>
          <w:vanish/>
          <w:sz w:val="20"/>
          <w:szCs w:val="20"/>
          <w:shd w:val="clear" w:color="auto" w:fill="FFFF99"/>
          <w:rtl/>
        </w:rPr>
        <w:t>הוראת שעה תשע"</w:t>
      </w:r>
      <w:r w:rsidRPr="005C05D3">
        <w:rPr>
          <w:rStyle w:val="default"/>
          <w:rFonts w:ascii="FrankRuehl" w:hAnsi="FrankRuehl" w:cs="FrankRuehl" w:hint="cs"/>
          <w:b/>
          <w:bCs/>
          <w:vanish/>
          <w:sz w:val="20"/>
          <w:szCs w:val="20"/>
          <w:shd w:val="clear" w:color="auto" w:fill="FFFF99"/>
          <w:rtl/>
        </w:rPr>
        <w:t>ז</w:t>
      </w:r>
      <w:r w:rsidRPr="005C05D3">
        <w:rPr>
          <w:rStyle w:val="default"/>
          <w:rFonts w:ascii="FrankRuehl" w:hAnsi="FrankRuehl" w:cs="FrankRuehl"/>
          <w:b/>
          <w:bCs/>
          <w:vanish/>
          <w:sz w:val="20"/>
          <w:szCs w:val="20"/>
          <w:shd w:val="clear" w:color="auto" w:fill="FFFF99"/>
          <w:rtl/>
        </w:rPr>
        <w:t>-201</w:t>
      </w:r>
      <w:r w:rsidRPr="005C05D3">
        <w:rPr>
          <w:rStyle w:val="default"/>
          <w:rFonts w:ascii="FrankRuehl" w:hAnsi="FrankRuehl" w:cs="FrankRuehl" w:hint="cs"/>
          <w:b/>
          <w:bCs/>
          <w:vanish/>
          <w:sz w:val="20"/>
          <w:szCs w:val="20"/>
          <w:shd w:val="clear" w:color="auto" w:fill="FFFF99"/>
          <w:rtl/>
        </w:rPr>
        <w:t>7</w:t>
      </w:r>
    </w:p>
    <w:p w:rsidR="00B04057" w:rsidRPr="005C05D3" w:rsidRDefault="00B04057" w:rsidP="00B04057">
      <w:pPr>
        <w:pStyle w:val="P00"/>
        <w:spacing w:before="0"/>
        <w:ind w:left="0" w:right="1134"/>
        <w:rPr>
          <w:rStyle w:val="default"/>
          <w:rFonts w:ascii="FrankRuehl" w:hAnsi="FrankRuehl" w:cs="FrankRuehl"/>
          <w:vanish/>
          <w:sz w:val="20"/>
          <w:szCs w:val="20"/>
          <w:shd w:val="clear" w:color="auto" w:fill="FFFF99"/>
          <w:rtl/>
        </w:rPr>
      </w:pPr>
      <w:hyperlink r:id="rId19" w:history="1">
        <w:r w:rsidRPr="005C05D3">
          <w:rPr>
            <w:rStyle w:val="Hyperlink"/>
            <w:rFonts w:ascii="FrankRuehl" w:hAnsi="FrankRuehl" w:cs="FrankRuehl"/>
            <w:vanish/>
            <w:szCs w:val="20"/>
            <w:shd w:val="clear" w:color="auto" w:fill="FFFF99"/>
            <w:rtl/>
          </w:rPr>
          <w:t>קובץ המנשרים מס' 246</w:t>
        </w:r>
      </w:hyperlink>
      <w:r w:rsidRPr="005C05D3">
        <w:rPr>
          <w:rStyle w:val="default"/>
          <w:rFonts w:ascii="FrankRuehl" w:hAnsi="FrankRuehl" w:cs="FrankRuehl"/>
          <w:vanish/>
          <w:sz w:val="20"/>
          <w:szCs w:val="20"/>
          <w:shd w:val="clear" w:color="auto" w:fill="FFFF99"/>
          <w:rtl/>
        </w:rPr>
        <w:t xml:space="preserve"> מחודש מאי 2018 עמ' 8356</w:t>
      </w:r>
    </w:p>
    <w:p w:rsidR="00AD62BE" w:rsidRPr="005C05D3" w:rsidRDefault="00AD62BE" w:rsidP="00AD62BE">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 xml:space="preserve">הוראת שעה </w:t>
      </w:r>
      <w:r w:rsidR="00995802" w:rsidRPr="005C05D3">
        <w:rPr>
          <w:rStyle w:val="default"/>
          <w:rFonts w:ascii="FrankRuehl" w:hAnsi="FrankRuehl" w:cs="FrankRuehl" w:hint="cs"/>
          <w:b/>
          <w:bCs/>
          <w:vanish/>
          <w:sz w:val="20"/>
          <w:szCs w:val="20"/>
          <w:shd w:val="clear" w:color="auto" w:fill="FFFF99"/>
          <w:rtl/>
        </w:rPr>
        <w:t xml:space="preserve">תשע"ז-2017 </w:t>
      </w:r>
      <w:r w:rsidRPr="005C05D3">
        <w:rPr>
          <w:rStyle w:val="default"/>
          <w:rFonts w:ascii="FrankRuehl" w:hAnsi="FrankRuehl" w:cs="FrankRuehl" w:hint="cs"/>
          <w:b/>
          <w:bCs/>
          <w:vanish/>
          <w:sz w:val="20"/>
          <w:szCs w:val="20"/>
          <w:shd w:val="clear" w:color="auto" w:fill="FFFF99"/>
          <w:rtl/>
        </w:rPr>
        <w:t>(תיקון) תשע"ט-2019</w:t>
      </w:r>
    </w:p>
    <w:p w:rsidR="00AD62BE" w:rsidRPr="005C05D3" w:rsidRDefault="00AD62BE" w:rsidP="00AD62BE">
      <w:pPr>
        <w:pStyle w:val="P00"/>
        <w:spacing w:before="0"/>
        <w:ind w:left="0" w:right="1134"/>
        <w:rPr>
          <w:rStyle w:val="default"/>
          <w:rFonts w:ascii="FrankRuehl" w:hAnsi="FrankRuehl" w:cs="FrankRuehl"/>
          <w:vanish/>
          <w:sz w:val="20"/>
          <w:szCs w:val="20"/>
          <w:shd w:val="clear" w:color="auto" w:fill="FFFF99"/>
          <w:rtl/>
        </w:rPr>
      </w:pPr>
      <w:hyperlink r:id="rId20" w:history="1">
        <w:r w:rsidRPr="005C05D3">
          <w:rPr>
            <w:rStyle w:val="Hyperlink"/>
            <w:rFonts w:ascii="FrankRuehl" w:hAnsi="FrankRuehl" w:cs="FrankRuehl" w:hint="cs"/>
            <w:vanish/>
            <w:szCs w:val="20"/>
            <w:shd w:val="clear" w:color="auto" w:fill="FFFF99"/>
            <w:rtl/>
          </w:rPr>
          <w:t>קובץ המנשרים מס' 251</w:t>
        </w:r>
      </w:hyperlink>
      <w:r w:rsidRPr="005C05D3">
        <w:rPr>
          <w:rStyle w:val="default"/>
          <w:rFonts w:ascii="FrankRuehl" w:hAnsi="FrankRuehl" w:cs="FrankRuehl" w:hint="cs"/>
          <w:vanish/>
          <w:sz w:val="20"/>
          <w:szCs w:val="20"/>
          <w:shd w:val="clear" w:color="auto" w:fill="FFFF99"/>
          <w:rtl/>
        </w:rPr>
        <w:t xml:space="preserve"> מחודש ספטמבר 2019 עמ' 9293</w:t>
      </w:r>
    </w:p>
    <w:p w:rsidR="00995802" w:rsidRPr="005C05D3" w:rsidRDefault="00995802" w:rsidP="00995802">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הוראת שעה תשע"ז-2017 (תיקון מס' 2) תשפ"א-2020</w:t>
      </w:r>
    </w:p>
    <w:p w:rsidR="00995802" w:rsidRPr="005C05D3" w:rsidRDefault="00995802" w:rsidP="00995802">
      <w:pPr>
        <w:pStyle w:val="P00"/>
        <w:spacing w:before="0"/>
        <w:ind w:left="0" w:right="1134"/>
        <w:rPr>
          <w:rStyle w:val="default"/>
          <w:rFonts w:ascii="FrankRuehl" w:hAnsi="FrankRuehl" w:cs="FrankRuehl"/>
          <w:vanish/>
          <w:sz w:val="20"/>
          <w:szCs w:val="20"/>
          <w:shd w:val="clear" w:color="auto" w:fill="FFFF99"/>
          <w:rtl/>
        </w:rPr>
      </w:pPr>
      <w:hyperlink r:id="rId21" w:history="1">
        <w:r w:rsidRPr="005C05D3">
          <w:rPr>
            <w:rStyle w:val="Hyperlink"/>
            <w:rFonts w:ascii="FrankRuehl" w:hAnsi="FrankRuehl" w:cs="FrankRuehl" w:hint="cs"/>
            <w:vanish/>
            <w:szCs w:val="20"/>
            <w:shd w:val="clear" w:color="auto" w:fill="FFFF99"/>
            <w:rtl/>
          </w:rPr>
          <w:t>קובץ המנשרים מס' 255</w:t>
        </w:r>
      </w:hyperlink>
      <w:r w:rsidRPr="005C05D3">
        <w:rPr>
          <w:rStyle w:val="default"/>
          <w:rFonts w:ascii="FrankRuehl" w:hAnsi="FrankRuehl" w:cs="FrankRuehl" w:hint="cs"/>
          <w:vanish/>
          <w:sz w:val="20"/>
          <w:szCs w:val="20"/>
          <w:shd w:val="clear" w:color="auto" w:fill="FFFF99"/>
          <w:rtl/>
        </w:rPr>
        <w:t xml:space="preserve"> מחודש פברואר 2021 עמ' 10798</w:t>
      </w:r>
    </w:p>
    <w:p w:rsidR="00B04057" w:rsidRPr="00B04057" w:rsidRDefault="00B04057" w:rsidP="00B04057">
      <w:pPr>
        <w:pStyle w:val="P00"/>
        <w:ind w:left="0" w:right="1134"/>
        <w:rPr>
          <w:rStyle w:val="default"/>
          <w:rFonts w:cs="FrankRuehl" w:hint="cs"/>
          <w:sz w:val="2"/>
          <w:szCs w:val="2"/>
          <w:rtl/>
        </w:rPr>
      </w:pPr>
      <w:r w:rsidRPr="005C05D3">
        <w:rPr>
          <w:rStyle w:val="default"/>
          <w:rFonts w:cs="FrankRuehl"/>
          <w:vanish/>
          <w:sz w:val="22"/>
          <w:szCs w:val="22"/>
          <w:shd w:val="clear" w:color="auto" w:fill="FFFF99"/>
          <w:rtl/>
        </w:rPr>
        <w:tab/>
      </w:r>
      <w:r w:rsidRPr="005C05D3">
        <w:rPr>
          <w:rStyle w:val="default"/>
          <w:rFonts w:cs="FrankRuehl" w:hint="cs"/>
          <w:vanish/>
          <w:sz w:val="22"/>
          <w:szCs w:val="22"/>
          <w:shd w:val="clear" w:color="auto" w:fill="FFFF99"/>
          <w:rtl/>
        </w:rPr>
        <w:t>א.</w:t>
      </w:r>
      <w:r w:rsidRPr="005C05D3">
        <w:rPr>
          <w:rStyle w:val="default"/>
          <w:rFonts w:cs="FrankRuehl" w:hint="cs"/>
          <w:vanish/>
          <w:sz w:val="22"/>
          <w:szCs w:val="22"/>
          <w:shd w:val="clear" w:color="auto" w:fill="FFFF99"/>
          <w:rtl/>
        </w:rPr>
        <w:tab/>
        <w:t xml:space="preserve">בעל רשיון לתחנת עסק מאחד הסוגים המפורטים בחלקים ב' ו-ג' לתוספת </w:t>
      </w:r>
      <w:r w:rsidRPr="005C05D3">
        <w:rPr>
          <w:rStyle w:val="default"/>
          <w:rFonts w:cs="FrankRuehl" w:hint="cs"/>
          <w:vanish/>
          <w:sz w:val="22"/>
          <w:szCs w:val="22"/>
          <w:u w:val="single"/>
          <w:shd w:val="clear" w:color="auto" w:fill="FFFF99"/>
          <w:rtl/>
        </w:rPr>
        <w:t>הראשונה</w:t>
      </w:r>
      <w:r w:rsidRPr="005C05D3">
        <w:rPr>
          <w:rStyle w:val="default"/>
          <w:rFonts w:cs="FrankRuehl" w:hint="cs"/>
          <w:vanish/>
          <w:sz w:val="22"/>
          <w:szCs w:val="22"/>
          <w:shd w:val="clear" w:color="auto" w:fill="FFFF99"/>
          <w:rtl/>
        </w:rPr>
        <w:t>, יראוהו כבעל רשיון של כל אחת מתחנות המנוי של תחנת העסק.</w:t>
      </w:r>
      <w:bookmarkEnd w:id="16"/>
    </w:p>
    <w:p w:rsidR="00F639D6" w:rsidRDefault="00F639D6" w:rsidP="00BE3E83">
      <w:pPr>
        <w:pStyle w:val="P00"/>
        <w:spacing w:before="72"/>
        <w:ind w:left="0" w:right="1134"/>
        <w:rPr>
          <w:rStyle w:val="default"/>
          <w:rFonts w:cs="FrankRuehl" w:hint="cs"/>
          <w:rtl/>
        </w:rPr>
      </w:pPr>
      <w:bookmarkStart w:id="17" w:name="Seif12"/>
      <w:bookmarkEnd w:id="17"/>
      <w:r>
        <w:rPr>
          <w:rFonts w:cs="Miriam"/>
          <w:lang w:val="he-IL"/>
        </w:rPr>
        <w:pict>
          <v:rect id="_x0000_s2619" style="position:absolute;left:0;text-align:left;margin-left:464.35pt;margin-top:7.1pt;width:75.05pt;height:17.85pt;z-index:251634688" o:allowincell="f" filled="f" stroked="f" strokecolor="lime" strokeweight=".25pt">
            <v:textbox style="mso-next-textbox:#_x0000_s2619" inset="0,0,0,0">
              <w:txbxContent>
                <w:p w:rsidR="00D357B0" w:rsidRDefault="00D357B0" w:rsidP="00F639D6">
                  <w:pPr>
                    <w:pStyle w:val="a8"/>
                    <w:rPr>
                      <w:rFonts w:hint="cs"/>
                      <w:noProof/>
                      <w:rtl/>
                    </w:rPr>
                  </w:pPr>
                  <w:r>
                    <w:rPr>
                      <w:rFonts w:hint="cs"/>
                      <w:noProof/>
                      <w:rtl/>
                    </w:rPr>
                    <w:t>רשיון לרשת תחנות חד-מגמיות</w:t>
                  </w:r>
                </w:p>
              </w:txbxContent>
            </v:textbox>
            <w10:anchorlock/>
          </v:rect>
        </w:pict>
      </w:r>
      <w:r w:rsidR="00BE3E83">
        <w:rPr>
          <w:rStyle w:val="big-number"/>
          <w:rFonts w:cs="Miriam" w:hint="cs"/>
          <w:rtl/>
        </w:rPr>
        <w:t>8</w:t>
      </w:r>
      <w:r w:rsidR="00BE3E83">
        <w:rPr>
          <w:rStyle w:val="default"/>
          <w:rFonts w:cs="FrankRuehl" w:hint="cs"/>
          <w:rtl/>
        </w:rPr>
        <w:t>ב</w:t>
      </w:r>
      <w:r>
        <w:rPr>
          <w:rStyle w:val="default"/>
          <w:rFonts w:cs="FrankRuehl"/>
          <w:rtl/>
        </w:rPr>
        <w:t>.</w:t>
      </w:r>
      <w:r>
        <w:rPr>
          <w:rStyle w:val="default"/>
          <w:rFonts w:cs="FrankRuehl"/>
          <w:rtl/>
        </w:rPr>
        <w:tab/>
      </w:r>
      <w:r w:rsidR="00BE3E83">
        <w:rPr>
          <w:rStyle w:val="default"/>
          <w:rFonts w:cs="FrankRuehl" w:hint="cs"/>
          <w:rtl/>
        </w:rPr>
        <w:t>א.</w:t>
      </w:r>
      <w:r w:rsidR="00BE3E83">
        <w:rPr>
          <w:rStyle w:val="default"/>
          <w:rFonts w:cs="FrankRuehl" w:hint="cs"/>
          <w:rtl/>
        </w:rPr>
        <w:tab/>
        <w:t>בעל רשיון לרשת תחנות חד-מגמיות, יראוהו כבעל רשיון של כל אחת מן התחנות ברשת והוא יהיה חייב בתשלום האגרה בעדן.</w:t>
      </w:r>
    </w:p>
    <w:p w:rsidR="00BE3E83" w:rsidRDefault="00BE3E83" w:rsidP="00BE3E8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רשיון לרשת תחנות חד-מגמיות ידווח לממונה, תוך ארבעה-עשר ימים מסיומם של כל שני רבעונים, על כל שינוי ברשת לרבות מספר התחנות שברשת, הכל כפי שיורה לו הממונה.</w:t>
      </w:r>
    </w:p>
    <w:p w:rsidR="00061AC4" w:rsidRDefault="00061AC4" w:rsidP="00BE3E83">
      <w:pPr>
        <w:pStyle w:val="P00"/>
        <w:spacing w:before="72"/>
        <w:ind w:left="0" w:right="1134"/>
        <w:rPr>
          <w:rStyle w:val="default"/>
          <w:rFonts w:cs="FrankRuehl" w:hint="cs"/>
          <w:rtl/>
        </w:rPr>
      </w:pPr>
      <w:bookmarkStart w:id="18" w:name="Seif7"/>
      <w:bookmarkEnd w:id="18"/>
      <w:r>
        <w:rPr>
          <w:rFonts w:cs="Miriam"/>
          <w:lang w:val="he-IL"/>
        </w:rPr>
        <w:pict>
          <v:rect id="_x0000_s2583" style="position:absolute;left:0;text-align:left;margin-left:464.35pt;margin-top:7.1pt;width:75.05pt;height:9.3pt;z-index:251629568" o:allowincell="f" filled="f" stroked="f" strokecolor="lime" strokeweight=".25pt">
            <v:textbox style="mso-next-textbox:#_x0000_s2583" inset="0,0,0,0">
              <w:txbxContent>
                <w:p w:rsidR="00D357B0" w:rsidRDefault="00D357B0" w:rsidP="00061AC4">
                  <w:pPr>
                    <w:spacing w:line="160" w:lineRule="exact"/>
                    <w:rPr>
                      <w:rFonts w:cs="Miriam" w:hint="cs"/>
                      <w:noProof/>
                      <w:sz w:val="18"/>
                      <w:szCs w:val="18"/>
                      <w:rtl/>
                    </w:rPr>
                  </w:pPr>
                  <w:r>
                    <w:rPr>
                      <w:rFonts w:cs="Miriam" w:hint="cs"/>
                      <w:sz w:val="18"/>
                      <w:szCs w:val="18"/>
                      <w:rtl/>
                    </w:rPr>
                    <w:t>רשיון סחר</w:t>
                  </w:r>
                </w:p>
              </w:txbxContent>
            </v:textbox>
            <w10:anchorlock/>
          </v:rect>
        </w:pict>
      </w:r>
      <w:r w:rsidR="00DC5913">
        <w:rPr>
          <w:rStyle w:val="big-number"/>
          <w:rFonts w:cs="Miriam" w:hint="cs"/>
          <w:rtl/>
        </w:rPr>
        <w:t>8</w:t>
      </w:r>
      <w:r w:rsidR="00BE3E83">
        <w:rPr>
          <w:rStyle w:val="default"/>
          <w:rFonts w:cs="FrankRuehl" w:hint="cs"/>
          <w:rtl/>
        </w:rPr>
        <w:t>ג</w:t>
      </w:r>
      <w:r>
        <w:rPr>
          <w:rStyle w:val="default"/>
          <w:rFonts w:cs="FrankRuehl"/>
          <w:rtl/>
        </w:rPr>
        <w:t>.</w:t>
      </w:r>
      <w:r>
        <w:rPr>
          <w:rStyle w:val="default"/>
          <w:rFonts w:cs="FrankRuehl"/>
          <w:rtl/>
        </w:rPr>
        <w:tab/>
      </w:r>
      <w:r w:rsidR="00BE3E83">
        <w:rPr>
          <w:rStyle w:val="default"/>
          <w:rFonts w:cs="FrankRuehl" w:hint="cs"/>
          <w:rtl/>
        </w:rPr>
        <w:t>א.</w:t>
      </w:r>
      <w:r w:rsidR="00BE3E83">
        <w:rPr>
          <w:rStyle w:val="default"/>
          <w:rFonts w:cs="FrankRuehl" w:hint="cs"/>
          <w:rtl/>
        </w:rPr>
        <w:tab/>
        <w:t>בעל רשיון סחר ירשום בפנקס מלאי את כל פרטיהן של כל תחנות הקשר שברשותו וכן כל פעולת סחר, הכל בהתאם לתנאי הרשיון.</w:t>
      </w:r>
    </w:p>
    <w:p w:rsidR="00BE3E83" w:rsidRDefault="00BE3E83" w:rsidP="00BE3E8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יבצע בעל רשיון סחר פעולת סחר אלא אם כן קיים אישור סוג תקף לתחנת הקשר נושא הפעולה, הכל בהתאם לתנאי הרשיון והתנאים שהתנה הממונה לענין כל אישור סוג.</w:t>
      </w:r>
    </w:p>
    <w:p w:rsidR="00BE3E83" w:rsidRDefault="003278FF" w:rsidP="003278FF">
      <w:pPr>
        <w:pStyle w:val="P00"/>
        <w:spacing w:before="72"/>
        <w:ind w:left="0" w:right="1134"/>
        <w:rPr>
          <w:rStyle w:val="default"/>
          <w:rFonts w:cs="FrankRuehl" w:hint="cs"/>
          <w:rtl/>
        </w:rPr>
      </w:pPr>
      <w:r w:rsidRPr="002F4FF8">
        <w:rPr>
          <w:rStyle w:val="default"/>
          <w:rFonts w:cs="FrankRuehl"/>
          <w:rtl/>
        </w:rPr>
        <w:pict>
          <v:shape id="_x0000_s2682" type="#_x0000_t202" style="position:absolute;left:0;text-align:left;margin-left:465.6pt;margin-top:7.1pt;width:76.65pt;height:20pt;z-index:251686912" filled="f" stroked="f">
            <v:textbox inset="1mm,0,1mm,0">
              <w:txbxContent>
                <w:p w:rsidR="003278FF" w:rsidRDefault="003278FF" w:rsidP="003278FF">
                  <w:pPr>
                    <w:pStyle w:val="a8"/>
                    <w:rPr>
                      <w:rFonts w:hint="cs"/>
                      <w:noProof/>
                      <w:rtl/>
                    </w:rPr>
                  </w:pPr>
                  <w:r>
                    <w:rPr>
                      <w:rFonts w:hint="cs"/>
                      <w:noProof/>
                      <w:rtl/>
                    </w:rPr>
                    <w:t xml:space="preserve">תיקון מס' 3 </w:t>
                  </w:r>
                  <w:r>
                    <w:rPr>
                      <w:noProof/>
                      <w:rtl/>
                    </w:rPr>
                    <w:br/>
                  </w:r>
                  <w:r>
                    <w:rPr>
                      <w:rFonts w:hint="cs"/>
                      <w:noProof/>
                      <w:rtl/>
                    </w:rPr>
                    <w:t>תשפ"ב-2021</w:t>
                  </w:r>
                </w:p>
              </w:txbxContent>
            </v:textbox>
            <w10:anchorlock/>
          </v:shape>
        </w:pict>
      </w:r>
      <w:r w:rsidRPr="002F4FF8">
        <w:rPr>
          <w:rStyle w:val="default"/>
          <w:rFonts w:cs="FrankRuehl"/>
          <w:rtl/>
        </w:rPr>
        <w:tab/>
      </w:r>
      <w:r>
        <w:rPr>
          <w:rStyle w:val="default"/>
          <w:rFonts w:cs="FrankRuehl" w:hint="cs"/>
          <w:rtl/>
        </w:rPr>
        <w:t>ג</w:t>
      </w:r>
      <w:r w:rsidRPr="002F4FF8">
        <w:rPr>
          <w:rStyle w:val="default"/>
          <w:rFonts w:cs="FrankRuehl" w:hint="cs"/>
          <w:rtl/>
        </w:rPr>
        <w:t>.</w:t>
      </w:r>
      <w:r w:rsidRPr="002F4FF8">
        <w:rPr>
          <w:rStyle w:val="default"/>
          <w:rFonts w:cs="FrankRuehl"/>
          <w:rtl/>
        </w:rPr>
        <w:tab/>
      </w:r>
      <w:r w:rsidR="00BE3E83">
        <w:rPr>
          <w:rStyle w:val="default"/>
          <w:rFonts w:cs="FrankRuehl" w:hint="cs"/>
          <w:rtl/>
        </w:rPr>
        <w:t xml:space="preserve">לא יעביר בעל רשיון סחר תחנת קשר לאדם אלא אם כן הציג אותו אדם בפני בעל הרשיון רשיון בר-תוקף, מסמך המעיד שהוא מנוי של בעל תחנת עסק לפי תקנה 8א, או אישור שהוא נמנה עם חבר-בני-אדם לענין תקנה 8ב </w:t>
      </w:r>
      <w:r w:rsidR="00BE3E83">
        <w:rPr>
          <w:rStyle w:val="default"/>
          <w:rFonts w:cs="FrankRuehl"/>
          <w:rtl/>
        </w:rPr>
        <w:t>–</w:t>
      </w:r>
      <w:r w:rsidR="00BE3E83">
        <w:rPr>
          <w:rStyle w:val="default"/>
          <w:rFonts w:cs="FrankRuehl" w:hint="cs"/>
          <w:rtl/>
        </w:rPr>
        <w:t xml:space="preserve"> לפי הענין</w:t>
      </w:r>
      <w:r w:rsidRPr="003278FF">
        <w:rPr>
          <w:rStyle w:val="default"/>
          <w:rFonts w:cs="FrankRuehl" w:hint="cs"/>
          <w:rtl/>
        </w:rPr>
        <w:t xml:space="preserve">, ולא יעביר תחנת קשר לכוחות הביטחון, אלא אם כן קיבל אישור לכך מראש ובכתב מאת הממונה. לעניין סעיף זה, "כוחות הביטחון" </w:t>
      </w:r>
      <w:r w:rsidRPr="003278FF">
        <w:rPr>
          <w:rStyle w:val="default"/>
          <w:rFonts w:cs="FrankRuehl"/>
          <w:rtl/>
        </w:rPr>
        <w:t>–</w:t>
      </w:r>
      <w:r w:rsidRPr="003278FF">
        <w:rPr>
          <w:rStyle w:val="default"/>
          <w:rFonts w:cs="FrankRuehl" w:hint="cs"/>
          <w:rtl/>
        </w:rPr>
        <w:t xml:space="preserve"> כל אחד מאלה: צבא ההגנה לישראל, שירותי הביטחון הכללי, המוסד למודיעין ולתפקידים מיוחדים, משטרת ישראל ושירות בתי הסוהר</w:t>
      </w:r>
      <w:r w:rsidR="00BE3E83">
        <w:rPr>
          <w:rStyle w:val="default"/>
          <w:rFonts w:cs="FrankRuehl" w:hint="cs"/>
          <w:rtl/>
        </w:rPr>
        <w:t>.</w:t>
      </w:r>
    </w:p>
    <w:p w:rsidR="00BE3E83" w:rsidRDefault="003278FF" w:rsidP="003278FF">
      <w:pPr>
        <w:pStyle w:val="P00"/>
        <w:spacing w:before="72"/>
        <w:ind w:left="0" w:right="1134"/>
        <w:rPr>
          <w:rStyle w:val="default"/>
          <w:rFonts w:cs="FrankRuehl"/>
          <w:rtl/>
        </w:rPr>
      </w:pPr>
      <w:r w:rsidRPr="002F4FF8">
        <w:rPr>
          <w:rStyle w:val="default"/>
          <w:rFonts w:cs="FrankRuehl"/>
          <w:rtl/>
        </w:rPr>
        <w:pict>
          <v:shape id="_x0000_s2683" type="#_x0000_t202" style="position:absolute;left:0;text-align:left;margin-left:465.6pt;margin-top:7.1pt;width:76.65pt;height:20pt;z-index:251687936" filled="f" stroked="f">
            <v:textbox inset="1mm,0,1mm,0">
              <w:txbxContent>
                <w:p w:rsidR="003278FF" w:rsidRDefault="003278FF" w:rsidP="003278FF">
                  <w:pPr>
                    <w:pStyle w:val="a8"/>
                    <w:rPr>
                      <w:rFonts w:hint="cs"/>
                      <w:noProof/>
                      <w:rtl/>
                    </w:rPr>
                  </w:pPr>
                  <w:r>
                    <w:rPr>
                      <w:rFonts w:hint="cs"/>
                      <w:noProof/>
                      <w:rtl/>
                    </w:rPr>
                    <w:t xml:space="preserve">תיקון מס' 3 </w:t>
                  </w:r>
                  <w:r>
                    <w:rPr>
                      <w:noProof/>
                      <w:rtl/>
                    </w:rPr>
                    <w:br/>
                  </w:r>
                  <w:r>
                    <w:rPr>
                      <w:rFonts w:hint="cs"/>
                      <w:noProof/>
                      <w:rtl/>
                    </w:rPr>
                    <w:t>תשפ"ב-2021</w:t>
                  </w:r>
                </w:p>
              </w:txbxContent>
            </v:textbox>
            <w10:anchorlock/>
          </v:shape>
        </w:pict>
      </w:r>
      <w:r w:rsidRPr="002F4FF8">
        <w:rPr>
          <w:rStyle w:val="default"/>
          <w:rFonts w:cs="FrankRuehl"/>
          <w:rtl/>
        </w:rPr>
        <w:tab/>
      </w:r>
      <w:r>
        <w:rPr>
          <w:rStyle w:val="default"/>
          <w:rFonts w:cs="FrankRuehl" w:hint="cs"/>
          <w:rtl/>
        </w:rPr>
        <w:t>ד</w:t>
      </w:r>
      <w:r w:rsidRPr="002F4FF8">
        <w:rPr>
          <w:rStyle w:val="default"/>
          <w:rFonts w:cs="FrankRuehl" w:hint="cs"/>
          <w:rtl/>
        </w:rPr>
        <w:t>.</w:t>
      </w:r>
      <w:r w:rsidRPr="002F4FF8">
        <w:rPr>
          <w:rStyle w:val="default"/>
          <w:rFonts w:cs="FrankRuehl"/>
          <w:rtl/>
        </w:rPr>
        <w:tab/>
      </w:r>
      <w:r w:rsidR="00BE3E83">
        <w:rPr>
          <w:rStyle w:val="default"/>
          <w:rFonts w:cs="FrankRuehl" w:hint="cs"/>
          <w:rtl/>
        </w:rPr>
        <w:t xml:space="preserve">בעל רשיון סחר ידווח לממונה, עד 31 באוקטובר של </w:t>
      </w:r>
      <w:r w:rsidRPr="003278FF">
        <w:rPr>
          <w:rStyle w:val="default"/>
          <w:rFonts w:cs="FrankRuehl" w:hint="cs"/>
          <w:rtl/>
        </w:rPr>
        <w:t xml:space="preserve">השנה שבה מסתיים תוקפו של הרשיון </w:t>
      </w:r>
      <w:r w:rsidR="00BE3E83">
        <w:rPr>
          <w:rStyle w:val="default"/>
          <w:rFonts w:cs="FrankRuehl" w:hint="cs"/>
          <w:rtl/>
        </w:rPr>
        <w:t>או במועד אחר שיורה לו הממונה, על כל שינוי ברישומת שבפנקס המלאי, כפי שיורה לו הממונה.</w:t>
      </w:r>
    </w:p>
    <w:p w:rsidR="003278FF" w:rsidRPr="005C05D3" w:rsidRDefault="003278FF" w:rsidP="003278FF">
      <w:pPr>
        <w:pStyle w:val="P00"/>
        <w:spacing w:before="0"/>
        <w:ind w:left="0" w:right="1134"/>
        <w:rPr>
          <w:rStyle w:val="default"/>
          <w:rFonts w:ascii="FrankRuehl" w:hAnsi="FrankRuehl" w:cs="FrankRuehl"/>
          <w:vanish/>
          <w:color w:val="FF0000"/>
          <w:sz w:val="20"/>
          <w:szCs w:val="20"/>
          <w:shd w:val="clear" w:color="auto" w:fill="FFFF99"/>
          <w:rtl/>
        </w:rPr>
      </w:pPr>
      <w:bookmarkStart w:id="19" w:name="Rov59"/>
      <w:r w:rsidRPr="005C05D3">
        <w:rPr>
          <w:rStyle w:val="default"/>
          <w:rFonts w:ascii="FrankRuehl" w:hAnsi="FrankRuehl" w:cs="FrankRuehl" w:hint="cs"/>
          <w:vanish/>
          <w:color w:val="FF0000"/>
          <w:sz w:val="20"/>
          <w:szCs w:val="20"/>
          <w:shd w:val="clear" w:color="auto" w:fill="FFFF99"/>
          <w:rtl/>
        </w:rPr>
        <w:t>מיום 30.9.2021</w:t>
      </w:r>
    </w:p>
    <w:p w:rsidR="003278FF" w:rsidRPr="005C05D3" w:rsidRDefault="003278FF" w:rsidP="003278FF">
      <w:pPr>
        <w:pStyle w:val="P00"/>
        <w:spacing w:before="0"/>
        <w:ind w:left="0" w:right="1134"/>
        <w:rPr>
          <w:rStyle w:val="default"/>
          <w:rFonts w:ascii="FrankRuehl" w:hAnsi="FrankRuehl" w:cs="FrankRuehl"/>
          <w:b/>
          <w:bCs/>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תיקון מס' 3 תשפ"ב-2021</w:t>
      </w:r>
    </w:p>
    <w:p w:rsidR="00FA6EA8" w:rsidRPr="005C05D3" w:rsidRDefault="00FA6EA8" w:rsidP="00FA6EA8">
      <w:pPr>
        <w:pStyle w:val="P00"/>
        <w:spacing w:before="0"/>
        <w:ind w:left="0" w:right="1134"/>
        <w:rPr>
          <w:rStyle w:val="default"/>
          <w:rFonts w:ascii="FrankRuehl" w:hAnsi="FrankRuehl" w:cs="FrankRuehl"/>
          <w:vanish/>
          <w:sz w:val="20"/>
          <w:szCs w:val="20"/>
          <w:shd w:val="clear" w:color="auto" w:fill="FFFF99"/>
          <w:rtl/>
        </w:rPr>
      </w:pPr>
      <w:hyperlink r:id="rId22" w:history="1">
        <w:r w:rsidRPr="005C05D3">
          <w:rPr>
            <w:rStyle w:val="Hyperlink"/>
            <w:rFonts w:ascii="FrankRuehl" w:hAnsi="FrankRuehl" w:cs="FrankRuehl" w:hint="cs"/>
            <w:vanish/>
            <w:szCs w:val="20"/>
            <w:shd w:val="clear" w:color="auto" w:fill="FFFF99"/>
            <w:rtl/>
          </w:rPr>
          <w:t>קובץ המנשרים מס' 258</w:t>
        </w:r>
      </w:hyperlink>
      <w:r w:rsidRPr="005C05D3">
        <w:rPr>
          <w:rStyle w:val="default"/>
          <w:rFonts w:ascii="FrankRuehl" w:hAnsi="FrankRuehl" w:cs="FrankRuehl" w:hint="cs"/>
          <w:vanish/>
          <w:sz w:val="20"/>
          <w:szCs w:val="20"/>
          <w:shd w:val="clear" w:color="auto" w:fill="FFFF99"/>
          <w:rtl/>
        </w:rPr>
        <w:t xml:space="preserve"> מחודש נובמבר 2021 עמ' 11632</w:t>
      </w:r>
    </w:p>
    <w:p w:rsidR="003278FF" w:rsidRPr="005C05D3" w:rsidRDefault="003278FF" w:rsidP="003278FF">
      <w:pPr>
        <w:pStyle w:val="P00"/>
        <w:ind w:left="0" w:right="1134"/>
        <w:rPr>
          <w:rStyle w:val="default"/>
          <w:rFonts w:cs="FrankRuehl" w:hint="cs"/>
          <w:vanish/>
          <w:sz w:val="22"/>
          <w:szCs w:val="22"/>
          <w:shd w:val="clear" w:color="auto" w:fill="FFFF99"/>
          <w:rtl/>
        </w:rPr>
      </w:pPr>
      <w:r w:rsidRPr="005C05D3">
        <w:rPr>
          <w:rStyle w:val="default"/>
          <w:rFonts w:cs="FrankRuehl" w:hint="cs"/>
          <w:vanish/>
          <w:sz w:val="22"/>
          <w:szCs w:val="22"/>
          <w:shd w:val="clear" w:color="auto" w:fill="FFFF99"/>
          <w:rtl/>
        </w:rPr>
        <w:tab/>
        <w:t>ג.</w:t>
      </w:r>
      <w:r w:rsidRPr="005C05D3">
        <w:rPr>
          <w:rStyle w:val="default"/>
          <w:rFonts w:cs="FrankRuehl" w:hint="cs"/>
          <w:vanish/>
          <w:sz w:val="22"/>
          <w:szCs w:val="22"/>
          <w:shd w:val="clear" w:color="auto" w:fill="FFFF99"/>
          <w:rtl/>
        </w:rPr>
        <w:tab/>
        <w:t xml:space="preserve">לא יעביר בעל רשיון סחר תחנת קשר לאדם אלא אם כן הציג אותו אדם בפני בעל הרשיון רשיון בר-תוקף, מסמך המעיד שהוא מנוי של בעל תחנת עסק לפי תקנה 8א, או אישור שהוא נמנה עם חבר-בני-אדם לענין תקנה 8ב </w:t>
      </w:r>
      <w:r w:rsidRPr="005C05D3">
        <w:rPr>
          <w:rStyle w:val="default"/>
          <w:rFonts w:cs="FrankRuehl"/>
          <w:vanish/>
          <w:sz w:val="22"/>
          <w:szCs w:val="22"/>
          <w:shd w:val="clear" w:color="auto" w:fill="FFFF99"/>
          <w:rtl/>
        </w:rPr>
        <w:t>–</w:t>
      </w:r>
      <w:r w:rsidRPr="005C05D3">
        <w:rPr>
          <w:rStyle w:val="default"/>
          <w:rFonts w:cs="FrankRuehl" w:hint="cs"/>
          <w:vanish/>
          <w:sz w:val="22"/>
          <w:szCs w:val="22"/>
          <w:shd w:val="clear" w:color="auto" w:fill="FFFF99"/>
          <w:rtl/>
        </w:rPr>
        <w:t xml:space="preserve"> לפי הענין</w:t>
      </w:r>
      <w:r w:rsidRPr="005C05D3">
        <w:rPr>
          <w:rStyle w:val="default"/>
          <w:rFonts w:cs="FrankRuehl" w:hint="cs"/>
          <w:vanish/>
          <w:sz w:val="22"/>
          <w:szCs w:val="22"/>
          <w:u w:val="single"/>
          <w:shd w:val="clear" w:color="auto" w:fill="FFFF99"/>
          <w:rtl/>
        </w:rPr>
        <w:t xml:space="preserve">, ולא יעביר תחנת קשר לכוחות הביטחון, אלא אם כן קיבל אישור לכך מראש ובכתב מאת הממונה. לעניין סעיף זה, "כוחות הביטחון" </w:t>
      </w:r>
      <w:r w:rsidRPr="005C05D3">
        <w:rPr>
          <w:rStyle w:val="default"/>
          <w:rFonts w:cs="FrankRuehl"/>
          <w:vanish/>
          <w:sz w:val="22"/>
          <w:szCs w:val="22"/>
          <w:u w:val="single"/>
          <w:shd w:val="clear" w:color="auto" w:fill="FFFF99"/>
          <w:rtl/>
        </w:rPr>
        <w:t>–</w:t>
      </w:r>
      <w:r w:rsidRPr="005C05D3">
        <w:rPr>
          <w:rStyle w:val="default"/>
          <w:rFonts w:cs="FrankRuehl" w:hint="cs"/>
          <w:vanish/>
          <w:sz w:val="22"/>
          <w:szCs w:val="22"/>
          <w:u w:val="single"/>
          <w:shd w:val="clear" w:color="auto" w:fill="FFFF99"/>
          <w:rtl/>
        </w:rPr>
        <w:t xml:space="preserve"> כל אחד מאלה: צבא ההגנה לישראל, שירותי הביטחון הכללי, המוסד למודיעין ולתפקידים מיוחדים, משטרת ישראל ושירות בתי הסוהר</w:t>
      </w:r>
      <w:r w:rsidRPr="005C05D3">
        <w:rPr>
          <w:rStyle w:val="default"/>
          <w:rFonts w:cs="FrankRuehl" w:hint="cs"/>
          <w:vanish/>
          <w:sz w:val="22"/>
          <w:szCs w:val="22"/>
          <w:shd w:val="clear" w:color="auto" w:fill="FFFF99"/>
          <w:rtl/>
        </w:rPr>
        <w:t>.</w:t>
      </w:r>
    </w:p>
    <w:p w:rsidR="003278FF" w:rsidRPr="003278FF" w:rsidRDefault="003278FF" w:rsidP="003278FF">
      <w:pPr>
        <w:pStyle w:val="P00"/>
        <w:spacing w:before="0"/>
        <w:ind w:left="0" w:right="1134"/>
        <w:rPr>
          <w:rStyle w:val="default"/>
          <w:rFonts w:cs="FrankRuehl"/>
          <w:sz w:val="2"/>
          <w:szCs w:val="2"/>
          <w:shd w:val="clear" w:color="auto" w:fill="FFFF99"/>
          <w:rtl/>
        </w:rPr>
      </w:pPr>
      <w:r w:rsidRPr="005C05D3">
        <w:rPr>
          <w:rStyle w:val="default"/>
          <w:rFonts w:cs="FrankRuehl" w:hint="cs"/>
          <w:vanish/>
          <w:sz w:val="22"/>
          <w:szCs w:val="22"/>
          <w:shd w:val="clear" w:color="auto" w:fill="FFFF99"/>
          <w:rtl/>
        </w:rPr>
        <w:tab/>
        <w:t>ד.</w:t>
      </w:r>
      <w:r w:rsidRPr="005C05D3">
        <w:rPr>
          <w:rStyle w:val="default"/>
          <w:rFonts w:cs="FrankRuehl" w:hint="cs"/>
          <w:vanish/>
          <w:sz w:val="22"/>
          <w:szCs w:val="22"/>
          <w:shd w:val="clear" w:color="auto" w:fill="FFFF99"/>
          <w:rtl/>
        </w:rPr>
        <w:tab/>
        <w:t xml:space="preserve">בעל רשיון סחר ידווח לממונה, עד 31 באוקטובר של </w:t>
      </w:r>
      <w:r w:rsidRPr="005C05D3">
        <w:rPr>
          <w:rStyle w:val="default"/>
          <w:rFonts w:cs="FrankRuehl" w:hint="cs"/>
          <w:strike/>
          <w:vanish/>
          <w:sz w:val="22"/>
          <w:szCs w:val="22"/>
          <w:shd w:val="clear" w:color="auto" w:fill="FFFF99"/>
          <w:rtl/>
        </w:rPr>
        <w:t>כל שנה</w:t>
      </w:r>
      <w:r w:rsidRPr="005C05D3">
        <w:rPr>
          <w:rStyle w:val="default"/>
          <w:rFonts w:cs="FrankRuehl" w:hint="cs"/>
          <w:vanish/>
          <w:sz w:val="22"/>
          <w:szCs w:val="22"/>
          <w:shd w:val="clear" w:color="auto" w:fill="FFFF99"/>
          <w:rtl/>
        </w:rPr>
        <w:t xml:space="preserve"> </w:t>
      </w:r>
      <w:r w:rsidRPr="005C05D3">
        <w:rPr>
          <w:rStyle w:val="default"/>
          <w:rFonts w:cs="FrankRuehl" w:hint="cs"/>
          <w:vanish/>
          <w:sz w:val="22"/>
          <w:szCs w:val="22"/>
          <w:u w:val="single"/>
          <w:shd w:val="clear" w:color="auto" w:fill="FFFF99"/>
          <w:rtl/>
        </w:rPr>
        <w:t>השנה שבה מסתיים תוקפו של הרשיון</w:t>
      </w:r>
      <w:r w:rsidRPr="005C05D3">
        <w:rPr>
          <w:rStyle w:val="default"/>
          <w:rFonts w:cs="FrankRuehl" w:hint="cs"/>
          <w:vanish/>
          <w:sz w:val="22"/>
          <w:szCs w:val="22"/>
          <w:shd w:val="clear" w:color="auto" w:fill="FFFF99"/>
          <w:rtl/>
        </w:rPr>
        <w:t xml:space="preserve"> או במועד אחר שיורה לו הממונה, על כל שינוי ברישומת שבפנקס המלאי, כפי שיורה לו הממונה.</w:t>
      </w:r>
      <w:bookmarkEnd w:id="19"/>
    </w:p>
    <w:p w:rsidR="00BA7D11" w:rsidRDefault="00BA7D11" w:rsidP="00BE3E83">
      <w:pPr>
        <w:pStyle w:val="P00"/>
        <w:spacing w:before="72"/>
        <w:ind w:left="0" w:right="1134"/>
        <w:rPr>
          <w:rStyle w:val="default"/>
          <w:rFonts w:cs="FrankRuehl" w:hint="cs"/>
          <w:rtl/>
        </w:rPr>
      </w:pPr>
      <w:bookmarkStart w:id="20" w:name="Seif9"/>
      <w:bookmarkEnd w:id="20"/>
      <w:r>
        <w:rPr>
          <w:rFonts w:cs="Miriam"/>
          <w:lang w:val="he-IL"/>
        </w:rPr>
        <w:pict>
          <v:rect id="_x0000_s2593" style="position:absolute;left:0;text-align:left;margin-left:464.35pt;margin-top:7.1pt;width:75.05pt;height:28.1pt;z-index:251631616" o:allowincell="f" filled="f" stroked="f" strokecolor="lime" strokeweight=".25pt">
            <v:textbox style="mso-next-textbox:#_x0000_s2593" inset="0,0,0,0">
              <w:txbxContent>
                <w:p w:rsidR="00D357B0" w:rsidRDefault="00D357B0" w:rsidP="00BA7D11">
                  <w:pPr>
                    <w:spacing w:line="160" w:lineRule="exact"/>
                    <w:rPr>
                      <w:rFonts w:cs="Miriam"/>
                      <w:noProof/>
                      <w:sz w:val="18"/>
                      <w:szCs w:val="18"/>
                      <w:rtl/>
                    </w:rPr>
                  </w:pPr>
                  <w:r>
                    <w:rPr>
                      <w:rFonts w:cs="Miriam" w:hint="cs"/>
                      <w:sz w:val="18"/>
                      <w:szCs w:val="18"/>
                      <w:rtl/>
                    </w:rPr>
                    <w:t>רשיון לתחנת לווין</w:t>
                  </w:r>
                </w:p>
                <w:p w:rsidR="00D357B0" w:rsidRDefault="00D357B0" w:rsidP="00B04057">
                  <w:pPr>
                    <w:spacing w:line="160" w:lineRule="exac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תשע"ז-2017</w:t>
                  </w:r>
                </w:p>
              </w:txbxContent>
            </v:textbox>
            <w10:anchorlock/>
          </v:rect>
        </w:pict>
      </w:r>
      <w:r w:rsidR="00BE3E83">
        <w:rPr>
          <w:rStyle w:val="big-number"/>
          <w:rFonts w:cs="Miriam" w:hint="cs"/>
          <w:rtl/>
        </w:rPr>
        <w:t>8</w:t>
      </w:r>
      <w:r w:rsidR="00BE3E83">
        <w:rPr>
          <w:rStyle w:val="default"/>
          <w:rFonts w:cs="FrankRuehl" w:hint="cs"/>
          <w:rtl/>
        </w:rPr>
        <w:t>ד</w:t>
      </w:r>
      <w:r>
        <w:rPr>
          <w:rStyle w:val="default"/>
          <w:rFonts w:cs="FrankRuehl"/>
          <w:rtl/>
        </w:rPr>
        <w:t>.</w:t>
      </w:r>
      <w:r>
        <w:rPr>
          <w:rStyle w:val="default"/>
          <w:rFonts w:cs="FrankRuehl"/>
          <w:rtl/>
        </w:rPr>
        <w:tab/>
      </w:r>
      <w:r w:rsidR="00BE3E83">
        <w:rPr>
          <w:rStyle w:val="default"/>
          <w:rFonts w:cs="FrankRuehl" w:hint="cs"/>
          <w:rtl/>
        </w:rPr>
        <w:t>א.</w:t>
      </w:r>
      <w:r w:rsidR="00BE3E83">
        <w:rPr>
          <w:rStyle w:val="default"/>
          <w:rFonts w:cs="FrankRuehl" w:hint="cs"/>
          <w:rtl/>
        </w:rPr>
        <w:tab/>
        <w:t>בעל רשיון לתחנת לווין המשדרת לתחנות מנוי לפי פרט 6 שבחלק ח' לתוספת, ישלם את האגרה בעד כל תחנות המנוי הקשורות לתחנת הלווין.</w:t>
      </w:r>
    </w:p>
    <w:p w:rsidR="00BE3E83" w:rsidRDefault="00BE3E83" w:rsidP="00BE3E83">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בעל רשיון כאמור בתקנת משנה (א) ידווח לממונה, תוך ארבעה עשר ימים מסיומם של כל שני רבעונים, על כל שינוי במספר תחנות המנוי הקשורות אליו, הכל כפי שיורה לו הממונה.</w:t>
      </w:r>
    </w:p>
    <w:p w:rsidR="00B04057" w:rsidRPr="005C05D3" w:rsidRDefault="00B04057" w:rsidP="00B04057">
      <w:pPr>
        <w:pStyle w:val="P00"/>
        <w:spacing w:before="0"/>
        <w:ind w:left="0" w:right="1134"/>
        <w:rPr>
          <w:rStyle w:val="default"/>
          <w:rFonts w:ascii="FrankRuehl" w:hAnsi="FrankRuehl" w:cs="FrankRuehl"/>
          <w:vanish/>
          <w:color w:val="FF0000"/>
          <w:sz w:val="20"/>
          <w:szCs w:val="20"/>
          <w:shd w:val="clear" w:color="auto" w:fill="FFFF99"/>
          <w:rtl/>
        </w:rPr>
      </w:pPr>
      <w:bookmarkStart w:id="21" w:name="Rov45"/>
      <w:r w:rsidRPr="005C05D3">
        <w:rPr>
          <w:rStyle w:val="default"/>
          <w:rFonts w:ascii="FrankRuehl" w:hAnsi="FrankRuehl" w:cs="FrankRuehl"/>
          <w:vanish/>
          <w:color w:val="FF0000"/>
          <w:sz w:val="20"/>
          <w:szCs w:val="20"/>
          <w:shd w:val="clear" w:color="auto" w:fill="FFFF99"/>
          <w:rtl/>
        </w:rPr>
        <w:t xml:space="preserve">מיום 30.7.2017 עד יום </w:t>
      </w:r>
      <w:r w:rsidR="00995802" w:rsidRPr="005C05D3">
        <w:rPr>
          <w:rStyle w:val="default"/>
          <w:rFonts w:ascii="FrankRuehl" w:hAnsi="FrankRuehl" w:cs="FrankRuehl" w:hint="cs"/>
          <w:vanish/>
          <w:color w:val="FF0000"/>
          <w:sz w:val="20"/>
          <w:szCs w:val="20"/>
          <w:shd w:val="clear" w:color="auto" w:fill="FFFF99"/>
          <w:rtl/>
        </w:rPr>
        <w:t>30.12.2021</w:t>
      </w:r>
    </w:p>
    <w:p w:rsidR="00B04057" w:rsidRPr="005C05D3" w:rsidRDefault="00B04057" w:rsidP="00B04057">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b/>
          <w:bCs/>
          <w:vanish/>
          <w:sz w:val="20"/>
          <w:szCs w:val="20"/>
          <w:shd w:val="clear" w:color="auto" w:fill="FFFF99"/>
          <w:rtl/>
        </w:rPr>
        <w:t>הוראת שעה תשע"</w:t>
      </w:r>
      <w:r w:rsidRPr="005C05D3">
        <w:rPr>
          <w:rStyle w:val="default"/>
          <w:rFonts w:ascii="FrankRuehl" w:hAnsi="FrankRuehl" w:cs="FrankRuehl" w:hint="cs"/>
          <w:b/>
          <w:bCs/>
          <w:vanish/>
          <w:sz w:val="20"/>
          <w:szCs w:val="20"/>
          <w:shd w:val="clear" w:color="auto" w:fill="FFFF99"/>
          <w:rtl/>
        </w:rPr>
        <w:t>ז</w:t>
      </w:r>
      <w:r w:rsidRPr="005C05D3">
        <w:rPr>
          <w:rStyle w:val="default"/>
          <w:rFonts w:ascii="FrankRuehl" w:hAnsi="FrankRuehl" w:cs="FrankRuehl"/>
          <w:b/>
          <w:bCs/>
          <w:vanish/>
          <w:sz w:val="20"/>
          <w:szCs w:val="20"/>
          <w:shd w:val="clear" w:color="auto" w:fill="FFFF99"/>
          <w:rtl/>
        </w:rPr>
        <w:t>-201</w:t>
      </w:r>
      <w:r w:rsidRPr="005C05D3">
        <w:rPr>
          <w:rStyle w:val="default"/>
          <w:rFonts w:ascii="FrankRuehl" w:hAnsi="FrankRuehl" w:cs="FrankRuehl" w:hint="cs"/>
          <w:b/>
          <w:bCs/>
          <w:vanish/>
          <w:sz w:val="20"/>
          <w:szCs w:val="20"/>
          <w:shd w:val="clear" w:color="auto" w:fill="FFFF99"/>
          <w:rtl/>
        </w:rPr>
        <w:t>7</w:t>
      </w:r>
    </w:p>
    <w:p w:rsidR="00B04057" w:rsidRPr="005C05D3" w:rsidRDefault="00B04057" w:rsidP="00B04057">
      <w:pPr>
        <w:pStyle w:val="P00"/>
        <w:spacing w:before="0"/>
        <w:ind w:left="0" w:right="1134"/>
        <w:rPr>
          <w:rStyle w:val="default"/>
          <w:rFonts w:ascii="FrankRuehl" w:hAnsi="FrankRuehl" w:cs="FrankRuehl"/>
          <w:vanish/>
          <w:sz w:val="20"/>
          <w:szCs w:val="20"/>
          <w:shd w:val="clear" w:color="auto" w:fill="FFFF99"/>
          <w:rtl/>
        </w:rPr>
      </w:pPr>
      <w:hyperlink r:id="rId23" w:history="1">
        <w:r w:rsidRPr="005C05D3">
          <w:rPr>
            <w:rStyle w:val="Hyperlink"/>
            <w:rFonts w:ascii="FrankRuehl" w:hAnsi="FrankRuehl" w:cs="FrankRuehl"/>
            <w:vanish/>
            <w:szCs w:val="20"/>
            <w:shd w:val="clear" w:color="auto" w:fill="FFFF99"/>
            <w:rtl/>
          </w:rPr>
          <w:t>קובץ המנשרים מס' 246</w:t>
        </w:r>
      </w:hyperlink>
      <w:r w:rsidRPr="005C05D3">
        <w:rPr>
          <w:rStyle w:val="default"/>
          <w:rFonts w:ascii="FrankRuehl" w:hAnsi="FrankRuehl" w:cs="FrankRuehl"/>
          <w:vanish/>
          <w:sz w:val="20"/>
          <w:szCs w:val="20"/>
          <w:shd w:val="clear" w:color="auto" w:fill="FFFF99"/>
          <w:rtl/>
        </w:rPr>
        <w:t xml:space="preserve"> מחודש מאי 2018 עמ' 8356</w:t>
      </w:r>
    </w:p>
    <w:p w:rsidR="00AD62BE" w:rsidRPr="005C05D3" w:rsidRDefault="00AD62BE" w:rsidP="00AD62BE">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 xml:space="preserve">הוראת שעה </w:t>
      </w:r>
      <w:r w:rsidR="00995802" w:rsidRPr="005C05D3">
        <w:rPr>
          <w:rStyle w:val="default"/>
          <w:rFonts w:ascii="FrankRuehl" w:hAnsi="FrankRuehl" w:cs="FrankRuehl" w:hint="cs"/>
          <w:b/>
          <w:bCs/>
          <w:vanish/>
          <w:sz w:val="20"/>
          <w:szCs w:val="20"/>
          <w:shd w:val="clear" w:color="auto" w:fill="FFFF99"/>
          <w:rtl/>
        </w:rPr>
        <w:t xml:space="preserve">תשע"ז-2017 </w:t>
      </w:r>
      <w:r w:rsidRPr="005C05D3">
        <w:rPr>
          <w:rStyle w:val="default"/>
          <w:rFonts w:ascii="FrankRuehl" w:hAnsi="FrankRuehl" w:cs="FrankRuehl" w:hint="cs"/>
          <w:b/>
          <w:bCs/>
          <w:vanish/>
          <w:sz w:val="20"/>
          <w:szCs w:val="20"/>
          <w:shd w:val="clear" w:color="auto" w:fill="FFFF99"/>
          <w:rtl/>
        </w:rPr>
        <w:t>(תיקון) תשע"ט-2019</w:t>
      </w:r>
    </w:p>
    <w:p w:rsidR="00AD62BE" w:rsidRPr="005C05D3" w:rsidRDefault="00AD62BE" w:rsidP="00AD62BE">
      <w:pPr>
        <w:pStyle w:val="P00"/>
        <w:spacing w:before="0"/>
        <w:ind w:left="0" w:right="1134"/>
        <w:rPr>
          <w:rStyle w:val="default"/>
          <w:rFonts w:ascii="FrankRuehl" w:hAnsi="FrankRuehl" w:cs="FrankRuehl"/>
          <w:vanish/>
          <w:sz w:val="20"/>
          <w:szCs w:val="20"/>
          <w:shd w:val="clear" w:color="auto" w:fill="FFFF99"/>
          <w:rtl/>
        </w:rPr>
      </w:pPr>
      <w:hyperlink r:id="rId24" w:history="1">
        <w:r w:rsidRPr="005C05D3">
          <w:rPr>
            <w:rStyle w:val="Hyperlink"/>
            <w:rFonts w:ascii="FrankRuehl" w:hAnsi="FrankRuehl" w:cs="FrankRuehl" w:hint="cs"/>
            <w:vanish/>
            <w:szCs w:val="20"/>
            <w:shd w:val="clear" w:color="auto" w:fill="FFFF99"/>
            <w:rtl/>
          </w:rPr>
          <w:t>קובץ המנשרים מס' 251</w:t>
        </w:r>
      </w:hyperlink>
      <w:r w:rsidRPr="005C05D3">
        <w:rPr>
          <w:rStyle w:val="default"/>
          <w:rFonts w:ascii="FrankRuehl" w:hAnsi="FrankRuehl" w:cs="FrankRuehl" w:hint="cs"/>
          <w:vanish/>
          <w:sz w:val="20"/>
          <w:szCs w:val="20"/>
          <w:shd w:val="clear" w:color="auto" w:fill="FFFF99"/>
          <w:rtl/>
        </w:rPr>
        <w:t xml:space="preserve"> מחודש ספטמבר 2019 עמ' 9293</w:t>
      </w:r>
    </w:p>
    <w:p w:rsidR="00995802" w:rsidRPr="005C05D3" w:rsidRDefault="00995802" w:rsidP="00995802">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הוראת שעה תשע"ז-2017 (תיקון מס' 2) תשפ"א-2020</w:t>
      </w:r>
    </w:p>
    <w:p w:rsidR="00995802" w:rsidRPr="005C05D3" w:rsidRDefault="00995802" w:rsidP="00995802">
      <w:pPr>
        <w:pStyle w:val="P00"/>
        <w:spacing w:before="0"/>
        <w:ind w:left="0" w:right="1134"/>
        <w:rPr>
          <w:rStyle w:val="default"/>
          <w:rFonts w:ascii="FrankRuehl" w:hAnsi="FrankRuehl" w:cs="FrankRuehl"/>
          <w:vanish/>
          <w:sz w:val="20"/>
          <w:szCs w:val="20"/>
          <w:shd w:val="clear" w:color="auto" w:fill="FFFF99"/>
          <w:rtl/>
        </w:rPr>
      </w:pPr>
      <w:hyperlink r:id="rId25" w:history="1">
        <w:r w:rsidRPr="005C05D3">
          <w:rPr>
            <w:rStyle w:val="Hyperlink"/>
            <w:rFonts w:ascii="FrankRuehl" w:hAnsi="FrankRuehl" w:cs="FrankRuehl" w:hint="cs"/>
            <w:vanish/>
            <w:szCs w:val="20"/>
            <w:shd w:val="clear" w:color="auto" w:fill="FFFF99"/>
            <w:rtl/>
          </w:rPr>
          <w:t>קובץ המנשרים מס' 255</w:t>
        </w:r>
      </w:hyperlink>
      <w:r w:rsidRPr="005C05D3">
        <w:rPr>
          <w:rStyle w:val="default"/>
          <w:rFonts w:ascii="FrankRuehl" w:hAnsi="FrankRuehl" w:cs="FrankRuehl" w:hint="cs"/>
          <w:vanish/>
          <w:sz w:val="20"/>
          <w:szCs w:val="20"/>
          <w:shd w:val="clear" w:color="auto" w:fill="FFFF99"/>
          <w:rtl/>
        </w:rPr>
        <w:t xml:space="preserve"> מחודש פברואר 2021 עמ' 10798</w:t>
      </w:r>
    </w:p>
    <w:p w:rsidR="00B04057" w:rsidRPr="00B04057" w:rsidRDefault="00B04057" w:rsidP="00B04057">
      <w:pPr>
        <w:pStyle w:val="P00"/>
        <w:ind w:left="0" w:right="1134"/>
        <w:rPr>
          <w:rStyle w:val="default"/>
          <w:rFonts w:cs="FrankRuehl" w:hint="cs"/>
          <w:sz w:val="2"/>
          <w:szCs w:val="2"/>
          <w:shd w:val="clear" w:color="auto" w:fill="FFFF99"/>
          <w:rtl/>
        </w:rPr>
      </w:pPr>
      <w:r w:rsidRPr="005C05D3">
        <w:rPr>
          <w:rStyle w:val="default"/>
          <w:rFonts w:cs="FrankRuehl"/>
          <w:vanish/>
          <w:sz w:val="22"/>
          <w:szCs w:val="22"/>
          <w:shd w:val="clear" w:color="auto" w:fill="FFFF99"/>
          <w:rtl/>
        </w:rPr>
        <w:tab/>
      </w:r>
      <w:r w:rsidRPr="005C05D3">
        <w:rPr>
          <w:rStyle w:val="default"/>
          <w:rFonts w:cs="FrankRuehl" w:hint="cs"/>
          <w:vanish/>
          <w:sz w:val="22"/>
          <w:szCs w:val="22"/>
          <w:shd w:val="clear" w:color="auto" w:fill="FFFF99"/>
          <w:rtl/>
        </w:rPr>
        <w:t>א.</w:t>
      </w:r>
      <w:r w:rsidRPr="005C05D3">
        <w:rPr>
          <w:rStyle w:val="default"/>
          <w:rFonts w:cs="FrankRuehl" w:hint="cs"/>
          <w:vanish/>
          <w:sz w:val="22"/>
          <w:szCs w:val="22"/>
          <w:shd w:val="clear" w:color="auto" w:fill="FFFF99"/>
          <w:rtl/>
        </w:rPr>
        <w:tab/>
        <w:t xml:space="preserve">בעל רשיון לתחנת לווין המשדרת לתחנות מנוי לפי פרט 6 שבחלק ח' לתוספת </w:t>
      </w:r>
      <w:r w:rsidRPr="005C05D3">
        <w:rPr>
          <w:rStyle w:val="default"/>
          <w:rFonts w:cs="FrankRuehl" w:hint="cs"/>
          <w:vanish/>
          <w:sz w:val="22"/>
          <w:szCs w:val="22"/>
          <w:u w:val="single"/>
          <w:shd w:val="clear" w:color="auto" w:fill="FFFF99"/>
          <w:rtl/>
        </w:rPr>
        <w:t>הראשונה</w:t>
      </w:r>
      <w:r w:rsidRPr="005C05D3">
        <w:rPr>
          <w:rStyle w:val="default"/>
          <w:rFonts w:cs="FrankRuehl" w:hint="cs"/>
          <w:vanish/>
          <w:sz w:val="22"/>
          <w:szCs w:val="22"/>
          <w:shd w:val="clear" w:color="auto" w:fill="FFFF99"/>
          <w:rtl/>
        </w:rPr>
        <w:t>, ישלם את האגרה בעד כל תחנות המנוי הקשורות לתחנת הלווין.</w:t>
      </w:r>
      <w:bookmarkEnd w:id="21"/>
    </w:p>
    <w:p w:rsidR="00A94FAB" w:rsidRDefault="00A94FAB" w:rsidP="00BE3E83">
      <w:pPr>
        <w:pStyle w:val="P00"/>
        <w:spacing w:before="72"/>
        <w:ind w:left="0" w:right="1134"/>
        <w:rPr>
          <w:rStyle w:val="default"/>
          <w:rFonts w:cs="FrankRuehl" w:hint="cs"/>
          <w:rtl/>
        </w:rPr>
      </w:pPr>
      <w:bookmarkStart w:id="22" w:name="Seif13"/>
      <w:bookmarkEnd w:id="22"/>
      <w:r>
        <w:rPr>
          <w:rFonts w:cs="Miriam"/>
          <w:lang w:val="he-IL"/>
        </w:rPr>
        <w:pict>
          <v:rect id="_x0000_s2620" style="position:absolute;left:0;text-align:left;margin-left:464.35pt;margin-top:7.1pt;width:75.05pt;height:22.2pt;z-index:251635712" o:allowincell="f" filled="f" stroked="f" strokecolor="lime" strokeweight=".25pt">
            <v:textbox style="mso-next-textbox:#_x0000_s2620" inset="0,0,0,0">
              <w:txbxContent>
                <w:p w:rsidR="00D357B0" w:rsidRDefault="00D357B0" w:rsidP="00A94FAB">
                  <w:pPr>
                    <w:spacing w:line="160" w:lineRule="exact"/>
                    <w:rPr>
                      <w:rFonts w:cs="Miriam" w:hint="cs"/>
                      <w:noProof/>
                      <w:sz w:val="18"/>
                      <w:szCs w:val="18"/>
                      <w:rtl/>
                    </w:rPr>
                  </w:pPr>
                  <w:r>
                    <w:rPr>
                      <w:rFonts w:cs="Miriam" w:hint="cs"/>
                      <w:sz w:val="18"/>
                      <w:szCs w:val="18"/>
                      <w:rtl/>
                    </w:rPr>
                    <w:t>דרכי הפיקוח על בעל הרשיון</w:t>
                  </w:r>
                </w:p>
              </w:txbxContent>
            </v:textbox>
            <w10:anchorlock/>
          </v:rect>
        </w:pict>
      </w:r>
      <w:r>
        <w:rPr>
          <w:rStyle w:val="big-number"/>
          <w:rFonts w:cs="Miriam" w:hint="cs"/>
          <w:rtl/>
        </w:rPr>
        <w:t>9</w:t>
      </w:r>
      <w:r>
        <w:rPr>
          <w:rStyle w:val="default"/>
          <w:rFonts w:cs="FrankRuehl"/>
          <w:rtl/>
        </w:rPr>
        <w:t>.</w:t>
      </w:r>
      <w:r>
        <w:rPr>
          <w:rStyle w:val="default"/>
          <w:rFonts w:cs="FrankRuehl"/>
          <w:rtl/>
        </w:rPr>
        <w:tab/>
      </w:r>
      <w:r w:rsidR="00BE3E83">
        <w:rPr>
          <w:rStyle w:val="default"/>
          <w:rFonts w:cs="FrankRuehl" w:hint="cs"/>
          <w:rtl/>
        </w:rPr>
        <w:t xml:space="preserve">הממונה רשאי לפקח על קיומם של תנאי רשיון, ולשם כך רשאי הוא להכנס, בכל עת סבירה, לחצרים שבהם מצויה תחנת קשר, </w:t>
      </w:r>
      <w:r w:rsidR="00FE0FC9">
        <w:rPr>
          <w:rStyle w:val="default"/>
          <w:rFonts w:cs="FrankRuehl" w:hint="cs"/>
          <w:rtl/>
        </w:rPr>
        <w:t>לערוך ביקורת במיתקני התחנה הנמצאים בחצרים כאמור, לעיין במסמכים הנוגעים לתחנה ולעשות כל פעולה אחרת הדרושה להבטחת הפיקוח כאמור.</w:t>
      </w:r>
    </w:p>
    <w:p w:rsidR="00FE0FC9" w:rsidRPr="00FE0FC9" w:rsidRDefault="00FE0FC9" w:rsidP="00FE0FC9">
      <w:pPr>
        <w:pStyle w:val="medium2-header"/>
        <w:keepLines w:val="0"/>
        <w:spacing w:before="72"/>
        <w:ind w:left="0" w:right="1134"/>
        <w:rPr>
          <w:rFonts w:cs="FrankRuehl" w:hint="cs"/>
          <w:noProof/>
          <w:rtl/>
        </w:rPr>
      </w:pPr>
      <w:bookmarkStart w:id="23" w:name="med2"/>
      <w:bookmarkEnd w:id="23"/>
      <w:r w:rsidRPr="00FE0FC9">
        <w:rPr>
          <w:rFonts w:cs="FrankRuehl" w:hint="cs"/>
          <w:noProof/>
          <w:rtl/>
        </w:rPr>
        <w:t>חלק ג': תעודות</w:t>
      </w:r>
    </w:p>
    <w:p w:rsidR="00A94FAB" w:rsidRDefault="00A94FAB" w:rsidP="00FE0FC9">
      <w:pPr>
        <w:pStyle w:val="P00"/>
        <w:spacing w:before="72"/>
        <w:ind w:left="0" w:right="1134"/>
        <w:rPr>
          <w:rStyle w:val="default"/>
          <w:rFonts w:cs="FrankRuehl" w:hint="cs"/>
          <w:rtl/>
        </w:rPr>
      </w:pPr>
      <w:bookmarkStart w:id="24" w:name="Seif14"/>
      <w:bookmarkEnd w:id="24"/>
      <w:r>
        <w:rPr>
          <w:rFonts w:cs="Miriam"/>
          <w:lang w:val="he-IL"/>
        </w:rPr>
        <w:pict>
          <v:rect id="_x0000_s2621" style="position:absolute;left:0;text-align:left;margin-left:464.35pt;margin-top:7.1pt;width:75.05pt;height:9.3pt;z-index:251636736" o:allowincell="f" filled="f" stroked="f" strokecolor="lime" strokeweight=".25pt">
            <v:textbox style="mso-next-textbox:#_x0000_s2621" inset="0,0,0,0">
              <w:txbxContent>
                <w:p w:rsidR="00D357B0" w:rsidRDefault="00D357B0" w:rsidP="00A94FAB">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10</w:t>
      </w:r>
      <w:r>
        <w:rPr>
          <w:rStyle w:val="default"/>
          <w:rFonts w:cs="FrankRuehl"/>
          <w:rtl/>
        </w:rPr>
        <w:t>.</w:t>
      </w:r>
      <w:r>
        <w:rPr>
          <w:rStyle w:val="default"/>
          <w:rFonts w:cs="FrankRuehl"/>
          <w:rtl/>
        </w:rPr>
        <w:tab/>
      </w:r>
      <w:r w:rsidR="00FE0FC9">
        <w:rPr>
          <w:rStyle w:val="default"/>
          <w:rFonts w:cs="FrankRuehl" w:hint="cs"/>
          <w:rtl/>
        </w:rPr>
        <w:t xml:space="preserve">בחלק זה </w:t>
      </w:r>
      <w:r w:rsidR="00FE0FC9">
        <w:rPr>
          <w:rStyle w:val="default"/>
          <w:rFonts w:cs="FrankRuehl"/>
          <w:rtl/>
        </w:rPr>
        <w:t>–</w:t>
      </w:r>
    </w:p>
    <w:p w:rsidR="00FE0FC9" w:rsidRDefault="00FE0FC9" w:rsidP="00FE0FC9">
      <w:pPr>
        <w:pStyle w:val="P00"/>
        <w:spacing w:before="72"/>
        <w:ind w:left="0" w:right="1134"/>
        <w:rPr>
          <w:rStyle w:val="default"/>
          <w:rFonts w:cs="FrankRuehl" w:hint="cs"/>
          <w:rtl/>
        </w:rPr>
      </w:pPr>
      <w:r>
        <w:rPr>
          <w:rStyle w:val="default"/>
          <w:rFonts w:cs="FrankRuehl" w:hint="cs"/>
          <w:rtl/>
        </w:rPr>
        <w:tab/>
        <w:t xml:space="preserve">"אדם" </w:t>
      </w:r>
      <w:r>
        <w:rPr>
          <w:rStyle w:val="default"/>
          <w:rFonts w:cs="FrankRuehl"/>
          <w:rtl/>
        </w:rPr>
        <w:t>–</w:t>
      </w:r>
      <w:r>
        <w:rPr>
          <w:rStyle w:val="default"/>
          <w:rFonts w:cs="FrankRuehl" w:hint="cs"/>
          <w:rtl/>
        </w:rPr>
        <w:t xml:space="preserve"> למעט תאגיד;</w:t>
      </w:r>
    </w:p>
    <w:p w:rsidR="00FE0FC9" w:rsidRDefault="00FE0FC9" w:rsidP="00FE0FC9">
      <w:pPr>
        <w:pStyle w:val="P00"/>
        <w:spacing w:before="72"/>
        <w:ind w:left="0" w:right="1134"/>
        <w:rPr>
          <w:rStyle w:val="default"/>
          <w:rFonts w:cs="FrankRuehl" w:hint="cs"/>
          <w:sz w:val="20"/>
          <w:rtl/>
        </w:rPr>
      </w:pPr>
      <w:r>
        <w:rPr>
          <w:rStyle w:val="default"/>
          <w:rFonts w:cs="FrankRuehl" w:hint="cs"/>
          <w:rtl/>
        </w:rPr>
        <w:tab/>
        <w:t xml:space="preserve">"דרגה" </w:t>
      </w:r>
      <w:r>
        <w:rPr>
          <w:rStyle w:val="default"/>
          <w:rFonts w:cs="FrankRuehl"/>
          <w:rtl/>
        </w:rPr>
        <w:t>–</w:t>
      </w:r>
      <w:r>
        <w:rPr>
          <w:rStyle w:val="default"/>
          <w:rFonts w:cs="FrankRuehl" w:hint="cs"/>
          <w:rtl/>
        </w:rPr>
        <w:t xml:space="preserve"> רמה בסולם הדרישות שהממונה הכריע כי בעל תעודה לפי תקנות אלה צריך לעמוד בה, לרבות דרישות שנקבעו בתקנות הרדיו הבין-לאומיות (מהדורה 1990) שפירסם איגוד הבזק הבין-לאומי (</w:t>
      </w:r>
      <w:r>
        <w:rPr>
          <w:rStyle w:val="default"/>
          <w:rFonts w:cs="FrankRuehl"/>
          <w:sz w:val="20"/>
        </w:rPr>
        <w:t>International Telecommunications Union</w:t>
      </w:r>
      <w:r>
        <w:rPr>
          <w:rStyle w:val="default"/>
          <w:rFonts w:cs="FrankRuehl" w:hint="cs"/>
          <w:sz w:val="20"/>
          <w:rtl/>
        </w:rPr>
        <w:t>) כפי שאושררו בישראל וכפי תקפן מעת לעת וכל תקנות שיבואו במקומן;</w:t>
      </w:r>
    </w:p>
    <w:p w:rsidR="00FE0FC9" w:rsidRDefault="00FE0FC9" w:rsidP="00FE0FC9">
      <w:pPr>
        <w:pStyle w:val="P00"/>
        <w:spacing w:before="72"/>
        <w:ind w:left="0" w:right="1134"/>
        <w:rPr>
          <w:rStyle w:val="default"/>
          <w:rFonts w:cs="FrankRuehl" w:hint="cs"/>
          <w:sz w:val="20"/>
          <w:rtl/>
        </w:rPr>
      </w:pPr>
      <w:r>
        <w:rPr>
          <w:rStyle w:val="default"/>
          <w:rFonts w:cs="FrankRuehl" w:hint="cs"/>
          <w:sz w:val="20"/>
          <w:rtl/>
        </w:rPr>
        <w:tab/>
        <w:t xml:space="preserve">"חובב" </w:t>
      </w:r>
      <w:r>
        <w:rPr>
          <w:rStyle w:val="default"/>
          <w:rFonts w:cs="FrankRuehl"/>
          <w:sz w:val="20"/>
          <w:rtl/>
        </w:rPr>
        <w:t>–</w:t>
      </w:r>
      <w:r>
        <w:rPr>
          <w:rStyle w:val="default"/>
          <w:rFonts w:cs="FrankRuehl" w:hint="cs"/>
          <w:sz w:val="20"/>
          <w:rtl/>
        </w:rPr>
        <w:t xml:space="preserve"> אדם המפעיל תחנה שלא למטרת עסק;</w:t>
      </w:r>
    </w:p>
    <w:p w:rsidR="00FE0FC9" w:rsidRDefault="00FE0FC9" w:rsidP="00FE0FC9">
      <w:pPr>
        <w:pStyle w:val="P00"/>
        <w:spacing w:before="72"/>
        <w:ind w:left="0" w:right="1134"/>
        <w:rPr>
          <w:rStyle w:val="default"/>
          <w:rFonts w:cs="FrankRuehl" w:hint="cs"/>
          <w:sz w:val="20"/>
          <w:rtl/>
        </w:rPr>
      </w:pPr>
      <w:r>
        <w:rPr>
          <w:rStyle w:val="default"/>
          <w:rFonts w:cs="FrankRuehl" w:hint="cs"/>
          <w:sz w:val="20"/>
          <w:rtl/>
        </w:rPr>
        <w:tab/>
        <w:t xml:space="preserve">"תחנה" </w:t>
      </w:r>
      <w:r>
        <w:rPr>
          <w:rStyle w:val="default"/>
          <w:rFonts w:cs="FrankRuehl"/>
          <w:sz w:val="20"/>
          <w:rtl/>
        </w:rPr>
        <w:t>–</w:t>
      </w:r>
      <w:r>
        <w:rPr>
          <w:rStyle w:val="default"/>
          <w:rFonts w:cs="FrankRuehl" w:hint="cs"/>
          <w:sz w:val="20"/>
          <w:rtl/>
        </w:rPr>
        <w:t xml:space="preserve"> כל אחת מאלה:</w:t>
      </w:r>
    </w:p>
    <w:p w:rsidR="00FE0FC9" w:rsidRDefault="00FE0FC9" w:rsidP="00FE0FC9">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תחנת קשר בכלי שיט או בכלי טיס ותחנת קשר המשמשת בעיקר כלי טיס או כלי שיט (להלן </w:t>
      </w:r>
      <w:r>
        <w:rPr>
          <w:rStyle w:val="default"/>
          <w:rFonts w:cs="FrankRuehl"/>
          <w:sz w:val="20"/>
          <w:rtl/>
        </w:rPr>
        <w:t>–</w:t>
      </w:r>
      <w:r>
        <w:rPr>
          <w:rStyle w:val="default"/>
          <w:rFonts w:cs="FrankRuehl" w:hint="cs"/>
          <w:sz w:val="20"/>
          <w:rtl/>
        </w:rPr>
        <w:t xml:space="preserve"> תחנת שיט);</w:t>
      </w:r>
    </w:p>
    <w:p w:rsidR="00FE0FC9" w:rsidRDefault="00FE0FC9" w:rsidP="00FE0FC9">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 xml:space="preserve">תחנה לקיום קשר אלחוטי אל תחנה שסוגה נקבע ברשיון לשם אימון האדם המפעיל את התחנה ממנה מתקיים הקשר או לשם מחקר טכני ללא ענין כספי או מסחרי (להלן </w:t>
      </w:r>
      <w:r>
        <w:rPr>
          <w:rStyle w:val="default"/>
          <w:rFonts w:cs="FrankRuehl"/>
          <w:sz w:val="20"/>
          <w:rtl/>
        </w:rPr>
        <w:t>–</w:t>
      </w:r>
      <w:r>
        <w:rPr>
          <w:rStyle w:val="default"/>
          <w:rFonts w:cs="FrankRuehl" w:hint="cs"/>
          <w:sz w:val="20"/>
          <w:rtl/>
        </w:rPr>
        <w:t xml:space="preserve"> תחנת חובבים);</w:t>
      </w:r>
    </w:p>
    <w:p w:rsidR="00FE0FC9" w:rsidRDefault="00FE0FC9" w:rsidP="00FE0FC9">
      <w:pPr>
        <w:pStyle w:val="P00"/>
        <w:spacing w:before="72"/>
        <w:ind w:left="0" w:right="1134"/>
        <w:rPr>
          <w:rStyle w:val="default"/>
          <w:rFonts w:cs="FrankRuehl" w:hint="cs"/>
          <w:sz w:val="20"/>
          <w:rtl/>
        </w:rPr>
      </w:pPr>
      <w:r>
        <w:rPr>
          <w:rStyle w:val="default"/>
          <w:rFonts w:cs="FrankRuehl" w:hint="cs"/>
          <w:sz w:val="20"/>
          <w:rtl/>
        </w:rPr>
        <w:tab/>
        <w:t xml:space="preserve">"תעודה" </w:t>
      </w:r>
      <w:r>
        <w:rPr>
          <w:rStyle w:val="default"/>
          <w:rFonts w:cs="FrankRuehl"/>
          <w:sz w:val="20"/>
          <w:rtl/>
        </w:rPr>
        <w:t>–</w:t>
      </w:r>
      <w:r>
        <w:rPr>
          <w:rStyle w:val="default"/>
          <w:rFonts w:cs="FrankRuehl" w:hint="cs"/>
          <w:sz w:val="20"/>
          <w:rtl/>
        </w:rPr>
        <w:t xml:space="preserve"> תעודת הפעלה ותעודת חובב רדיו;</w:t>
      </w:r>
    </w:p>
    <w:p w:rsidR="00FE0FC9" w:rsidRDefault="00FE0FC9" w:rsidP="00FE0FC9">
      <w:pPr>
        <w:pStyle w:val="P00"/>
        <w:spacing w:before="72"/>
        <w:ind w:left="0" w:right="1134"/>
        <w:rPr>
          <w:rStyle w:val="default"/>
          <w:rFonts w:cs="FrankRuehl" w:hint="cs"/>
          <w:sz w:val="20"/>
          <w:rtl/>
        </w:rPr>
      </w:pPr>
      <w:r>
        <w:rPr>
          <w:rStyle w:val="default"/>
          <w:rFonts w:cs="FrankRuehl" w:hint="cs"/>
          <w:sz w:val="20"/>
          <w:rtl/>
        </w:rPr>
        <w:tab/>
        <w:t xml:space="preserve">"תעודת הפעלה" </w:t>
      </w:r>
      <w:r>
        <w:rPr>
          <w:rStyle w:val="default"/>
          <w:rFonts w:cs="FrankRuehl"/>
          <w:sz w:val="20"/>
          <w:rtl/>
        </w:rPr>
        <w:t>–</w:t>
      </w:r>
      <w:r>
        <w:rPr>
          <w:rStyle w:val="default"/>
          <w:rFonts w:cs="FrankRuehl" w:hint="cs"/>
          <w:sz w:val="20"/>
          <w:rtl/>
        </w:rPr>
        <w:t xml:space="preserve"> תעודה להפעלת תחנת שיט שנתן הממונה לאדם שנתקיימו בו התנאים וההוראות שבחלק זה;</w:t>
      </w:r>
    </w:p>
    <w:p w:rsidR="00FE0FC9" w:rsidRPr="00FE0FC9" w:rsidRDefault="00FE0FC9" w:rsidP="00FE0FC9">
      <w:pPr>
        <w:pStyle w:val="P00"/>
        <w:spacing w:before="72"/>
        <w:ind w:left="0" w:right="1134"/>
        <w:rPr>
          <w:rStyle w:val="default"/>
          <w:rFonts w:cs="FrankRuehl" w:hint="cs"/>
          <w:sz w:val="20"/>
          <w:rtl/>
        </w:rPr>
      </w:pPr>
      <w:r>
        <w:rPr>
          <w:rStyle w:val="default"/>
          <w:rFonts w:cs="FrankRuehl" w:hint="cs"/>
          <w:sz w:val="20"/>
          <w:rtl/>
        </w:rPr>
        <w:tab/>
        <w:t xml:space="preserve">"תעודת חובב רדיו" </w:t>
      </w:r>
      <w:r>
        <w:rPr>
          <w:rStyle w:val="default"/>
          <w:rFonts w:cs="FrankRuehl"/>
          <w:sz w:val="20"/>
          <w:rtl/>
        </w:rPr>
        <w:t>–</w:t>
      </w:r>
      <w:r>
        <w:rPr>
          <w:rStyle w:val="default"/>
          <w:rFonts w:cs="FrankRuehl" w:hint="cs"/>
          <w:sz w:val="20"/>
          <w:rtl/>
        </w:rPr>
        <w:t xml:space="preserve"> תעודה להפעלת תחנת חובבים שנתן הממונה לאדם שנתקיימו בו התנאים וההוראות שבחלק זה.</w:t>
      </w:r>
    </w:p>
    <w:p w:rsidR="00A94FAB" w:rsidRDefault="00A94FAB" w:rsidP="00FE0FC9">
      <w:pPr>
        <w:pStyle w:val="P00"/>
        <w:spacing w:before="72"/>
        <w:ind w:left="0" w:right="1134"/>
        <w:rPr>
          <w:rStyle w:val="default"/>
          <w:rFonts w:cs="FrankRuehl" w:hint="cs"/>
          <w:rtl/>
        </w:rPr>
      </w:pPr>
      <w:bookmarkStart w:id="25" w:name="Seif15"/>
      <w:bookmarkEnd w:id="25"/>
      <w:r>
        <w:rPr>
          <w:rFonts w:cs="Miriam"/>
          <w:lang w:val="he-IL"/>
        </w:rPr>
        <w:pict>
          <v:rect id="_x0000_s2622" style="position:absolute;left:0;text-align:left;margin-left:464.35pt;margin-top:7.1pt;width:75.05pt;height:9.3pt;z-index:251637760" o:allowincell="f" filled="f" stroked="f" strokecolor="lime" strokeweight=".25pt">
            <v:textbox style="mso-next-textbox:#_x0000_s2622" inset="0,0,0,0">
              <w:txbxContent>
                <w:p w:rsidR="00D357B0" w:rsidRDefault="00D357B0" w:rsidP="00A94FAB">
                  <w:pPr>
                    <w:spacing w:line="160" w:lineRule="exact"/>
                    <w:rPr>
                      <w:rFonts w:cs="Miriam" w:hint="cs"/>
                      <w:noProof/>
                      <w:sz w:val="18"/>
                      <w:szCs w:val="18"/>
                      <w:rtl/>
                    </w:rPr>
                  </w:pPr>
                  <w:r>
                    <w:rPr>
                      <w:rFonts w:cs="Miriam" w:hint="cs"/>
                      <w:sz w:val="18"/>
                      <w:szCs w:val="18"/>
                      <w:rtl/>
                    </w:rPr>
                    <w:t>הפעלת תחנה</w:t>
                  </w:r>
                </w:p>
              </w:txbxContent>
            </v:textbox>
            <w10:anchorlock/>
          </v:rect>
        </w:pict>
      </w:r>
      <w:r>
        <w:rPr>
          <w:rStyle w:val="big-number"/>
          <w:rFonts w:cs="Miriam" w:hint="cs"/>
          <w:rtl/>
        </w:rPr>
        <w:t>11</w:t>
      </w:r>
      <w:r>
        <w:rPr>
          <w:rStyle w:val="default"/>
          <w:rFonts w:cs="FrankRuehl"/>
          <w:rtl/>
        </w:rPr>
        <w:t>.</w:t>
      </w:r>
      <w:r>
        <w:rPr>
          <w:rStyle w:val="default"/>
          <w:rFonts w:cs="FrankRuehl"/>
          <w:rtl/>
        </w:rPr>
        <w:tab/>
      </w:r>
      <w:r w:rsidR="00FE0FC9">
        <w:rPr>
          <w:rStyle w:val="default"/>
          <w:rFonts w:cs="FrankRuehl" w:hint="cs"/>
          <w:rtl/>
        </w:rPr>
        <w:t>א.</w:t>
      </w:r>
      <w:r w:rsidR="00FE0FC9">
        <w:rPr>
          <w:rStyle w:val="default"/>
          <w:rFonts w:cs="FrankRuehl" w:hint="cs"/>
          <w:rtl/>
        </w:rPr>
        <w:tab/>
        <w:t>לא יפעיל אדם תחנת שיט אלא אם כן הוא בעל תעודת הפעלה, ולא ירשה בעל תחנה או אדם אחר מטעמו לאחר להפעיל אותה תחנה אלא לבעל תעודת הפעלה.</w:t>
      </w:r>
    </w:p>
    <w:p w:rsidR="00FE0FC9" w:rsidRDefault="00FE0FC9" w:rsidP="00FE0F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יקים אדם תחנת חובבים, לא יקיימה ולא יפעילה אלא אם כן הוא בעל תעודת חובבים.</w:t>
      </w:r>
    </w:p>
    <w:p w:rsidR="00FE0FC9" w:rsidRDefault="00FE0FC9" w:rsidP="00FE0FC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9B5706">
        <w:rPr>
          <w:rStyle w:val="default"/>
          <w:rFonts w:cs="FrankRuehl" w:hint="cs"/>
          <w:rtl/>
        </w:rPr>
        <w:t>בעל תעודה יפעיל את התחנה בתנאים שפורטו בתעודה ובהתאם לתנאי הרשיון.</w:t>
      </w:r>
    </w:p>
    <w:p w:rsidR="009B5706" w:rsidRDefault="003278FF" w:rsidP="003278FF">
      <w:pPr>
        <w:pStyle w:val="P00"/>
        <w:spacing w:before="72"/>
        <w:ind w:left="0" w:right="1134"/>
        <w:rPr>
          <w:rStyle w:val="default"/>
          <w:rFonts w:cs="FrankRuehl"/>
          <w:rtl/>
        </w:rPr>
      </w:pPr>
      <w:r w:rsidRPr="002F4FF8">
        <w:rPr>
          <w:rStyle w:val="default"/>
          <w:rFonts w:cs="FrankRuehl"/>
          <w:rtl/>
        </w:rPr>
        <w:pict>
          <v:shape id="_x0000_s2684" type="#_x0000_t202" style="position:absolute;left:0;text-align:left;margin-left:465.6pt;margin-top:7.1pt;width:76.65pt;height:20pt;z-index:251688960" filled="f" stroked="f">
            <v:textbox inset="1mm,0,1mm,0">
              <w:txbxContent>
                <w:p w:rsidR="003278FF" w:rsidRDefault="003278FF" w:rsidP="003278FF">
                  <w:pPr>
                    <w:pStyle w:val="a8"/>
                    <w:rPr>
                      <w:rFonts w:hint="cs"/>
                      <w:noProof/>
                      <w:rtl/>
                    </w:rPr>
                  </w:pPr>
                  <w:r>
                    <w:rPr>
                      <w:rFonts w:hint="cs"/>
                      <w:noProof/>
                      <w:rtl/>
                    </w:rPr>
                    <w:t xml:space="preserve">תיקון מס' 3 </w:t>
                  </w:r>
                  <w:r>
                    <w:rPr>
                      <w:noProof/>
                      <w:rtl/>
                    </w:rPr>
                    <w:br/>
                  </w:r>
                  <w:r>
                    <w:rPr>
                      <w:rFonts w:hint="cs"/>
                      <w:noProof/>
                      <w:rtl/>
                    </w:rPr>
                    <w:t>תשפ"ב-2021</w:t>
                  </w:r>
                </w:p>
              </w:txbxContent>
            </v:textbox>
            <w10:anchorlock/>
          </v:shape>
        </w:pict>
      </w:r>
      <w:r w:rsidRPr="002F4FF8">
        <w:rPr>
          <w:rStyle w:val="default"/>
          <w:rFonts w:cs="FrankRuehl"/>
          <w:rtl/>
        </w:rPr>
        <w:tab/>
      </w:r>
      <w:r>
        <w:rPr>
          <w:rStyle w:val="default"/>
          <w:rFonts w:cs="FrankRuehl" w:hint="cs"/>
          <w:rtl/>
        </w:rPr>
        <w:t>ד</w:t>
      </w:r>
      <w:r w:rsidRPr="002F4FF8">
        <w:rPr>
          <w:rStyle w:val="default"/>
          <w:rFonts w:cs="FrankRuehl" w:hint="cs"/>
          <w:rtl/>
        </w:rPr>
        <w:t>.</w:t>
      </w:r>
      <w:r w:rsidRPr="002F4FF8">
        <w:rPr>
          <w:rStyle w:val="default"/>
          <w:rFonts w:cs="FrankRuehl"/>
          <w:rtl/>
        </w:rPr>
        <w:tab/>
      </w:r>
      <w:r>
        <w:rPr>
          <w:rStyle w:val="default"/>
          <w:rFonts w:cs="FrankRuehl" w:hint="cs"/>
          <w:rtl/>
        </w:rPr>
        <w:t>(נמחקה)</w:t>
      </w:r>
      <w:r w:rsidR="009B5706">
        <w:rPr>
          <w:rStyle w:val="default"/>
          <w:rFonts w:cs="FrankRuehl" w:hint="cs"/>
          <w:rtl/>
        </w:rPr>
        <w:t>.</w:t>
      </w:r>
    </w:p>
    <w:p w:rsidR="003278FF" w:rsidRPr="005C05D3" w:rsidRDefault="003278FF" w:rsidP="003278FF">
      <w:pPr>
        <w:pStyle w:val="P00"/>
        <w:spacing w:before="0"/>
        <w:ind w:left="0" w:right="1134"/>
        <w:rPr>
          <w:rStyle w:val="default"/>
          <w:rFonts w:ascii="FrankRuehl" w:hAnsi="FrankRuehl" w:cs="FrankRuehl"/>
          <w:vanish/>
          <w:color w:val="FF0000"/>
          <w:sz w:val="20"/>
          <w:szCs w:val="20"/>
          <w:shd w:val="clear" w:color="auto" w:fill="FFFF99"/>
          <w:rtl/>
        </w:rPr>
      </w:pPr>
      <w:bookmarkStart w:id="26" w:name="Rov60"/>
      <w:r w:rsidRPr="005C05D3">
        <w:rPr>
          <w:rStyle w:val="default"/>
          <w:rFonts w:ascii="FrankRuehl" w:hAnsi="FrankRuehl" w:cs="FrankRuehl" w:hint="cs"/>
          <w:vanish/>
          <w:color w:val="FF0000"/>
          <w:sz w:val="20"/>
          <w:szCs w:val="20"/>
          <w:shd w:val="clear" w:color="auto" w:fill="FFFF99"/>
          <w:rtl/>
        </w:rPr>
        <w:t>מיום 30.9.2021</w:t>
      </w:r>
    </w:p>
    <w:p w:rsidR="003278FF" w:rsidRPr="005C05D3" w:rsidRDefault="003278FF" w:rsidP="003278FF">
      <w:pPr>
        <w:pStyle w:val="P00"/>
        <w:spacing w:before="0"/>
        <w:ind w:left="0" w:right="1134"/>
        <w:rPr>
          <w:rStyle w:val="default"/>
          <w:rFonts w:ascii="FrankRuehl" w:hAnsi="FrankRuehl" w:cs="FrankRuehl"/>
          <w:b/>
          <w:bCs/>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תיקון מס' 3 תשפ"ב-2021</w:t>
      </w:r>
    </w:p>
    <w:p w:rsidR="00FA6EA8" w:rsidRPr="005C05D3" w:rsidRDefault="00FA6EA8" w:rsidP="00FA6EA8">
      <w:pPr>
        <w:pStyle w:val="P00"/>
        <w:spacing w:before="0"/>
        <w:ind w:left="0" w:right="1134"/>
        <w:rPr>
          <w:rStyle w:val="default"/>
          <w:rFonts w:ascii="FrankRuehl" w:hAnsi="FrankRuehl" w:cs="FrankRuehl"/>
          <w:vanish/>
          <w:sz w:val="20"/>
          <w:szCs w:val="20"/>
          <w:shd w:val="clear" w:color="auto" w:fill="FFFF99"/>
          <w:rtl/>
        </w:rPr>
      </w:pPr>
      <w:hyperlink r:id="rId26" w:history="1">
        <w:r w:rsidRPr="005C05D3">
          <w:rPr>
            <w:rStyle w:val="Hyperlink"/>
            <w:rFonts w:ascii="FrankRuehl" w:hAnsi="FrankRuehl" w:cs="FrankRuehl" w:hint="cs"/>
            <w:vanish/>
            <w:szCs w:val="20"/>
            <w:shd w:val="clear" w:color="auto" w:fill="FFFF99"/>
            <w:rtl/>
          </w:rPr>
          <w:t>קובץ המנשרים מס' 258</w:t>
        </w:r>
      </w:hyperlink>
      <w:r w:rsidRPr="005C05D3">
        <w:rPr>
          <w:rStyle w:val="default"/>
          <w:rFonts w:ascii="FrankRuehl" w:hAnsi="FrankRuehl" w:cs="FrankRuehl" w:hint="cs"/>
          <w:vanish/>
          <w:sz w:val="20"/>
          <w:szCs w:val="20"/>
          <w:shd w:val="clear" w:color="auto" w:fill="FFFF99"/>
          <w:rtl/>
        </w:rPr>
        <w:t xml:space="preserve"> מחודש נובמבר 2021 עמ' 11632</w:t>
      </w:r>
    </w:p>
    <w:p w:rsidR="003278FF" w:rsidRPr="005C05D3" w:rsidRDefault="003278FF" w:rsidP="003278FF">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מחיקת תקנת משנה 11(ד)</w:t>
      </w:r>
    </w:p>
    <w:p w:rsidR="003278FF" w:rsidRPr="005C05D3" w:rsidRDefault="003278FF" w:rsidP="003278FF">
      <w:pPr>
        <w:pStyle w:val="P0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vanish/>
          <w:sz w:val="20"/>
          <w:szCs w:val="20"/>
          <w:shd w:val="clear" w:color="auto" w:fill="FFFF99"/>
          <w:rtl/>
        </w:rPr>
        <w:t>הנוסח הקודם:</w:t>
      </w:r>
    </w:p>
    <w:p w:rsidR="003278FF" w:rsidRPr="003278FF" w:rsidRDefault="003278FF" w:rsidP="003278FF">
      <w:pPr>
        <w:pStyle w:val="P00"/>
        <w:spacing w:before="0"/>
        <w:ind w:left="0" w:right="1134"/>
        <w:rPr>
          <w:rStyle w:val="default"/>
          <w:rFonts w:cs="FrankRuehl"/>
          <w:strike/>
          <w:sz w:val="2"/>
          <w:szCs w:val="2"/>
          <w:rtl/>
        </w:rPr>
      </w:pPr>
      <w:r w:rsidRPr="005C05D3">
        <w:rPr>
          <w:rStyle w:val="default"/>
          <w:rFonts w:cs="FrankRuehl" w:hint="cs"/>
          <w:vanish/>
          <w:sz w:val="22"/>
          <w:szCs w:val="22"/>
          <w:shd w:val="clear" w:color="auto" w:fill="FFFF99"/>
          <w:rtl/>
        </w:rPr>
        <w:tab/>
      </w:r>
      <w:r w:rsidRPr="005C05D3">
        <w:rPr>
          <w:rStyle w:val="default"/>
          <w:rFonts w:cs="FrankRuehl" w:hint="cs"/>
          <w:strike/>
          <w:vanish/>
          <w:sz w:val="22"/>
          <w:szCs w:val="22"/>
          <w:shd w:val="clear" w:color="auto" w:fill="FFFF99"/>
          <w:rtl/>
        </w:rPr>
        <w:t>ד.</w:t>
      </w:r>
      <w:r w:rsidRPr="005C05D3">
        <w:rPr>
          <w:rStyle w:val="default"/>
          <w:rFonts w:cs="FrankRuehl" w:hint="cs"/>
          <w:strike/>
          <w:vanish/>
          <w:sz w:val="22"/>
          <w:szCs w:val="22"/>
          <w:shd w:val="clear" w:color="auto" w:fill="FFFF99"/>
          <w:rtl/>
        </w:rPr>
        <w:tab/>
        <w:t>הממונה רשאי לפטור מתחולת תקנת משנה (ב) תחנות חובבים מסוגים שיקבע.</w:t>
      </w:r>
      <w:bookmarkEnd w:id="26"/>
    </w:p>
    <w:p w:rsidR="00A94FAB" w:rsidRDefault="00A94FAB" w:rsidP="009B5706">
      <w:pPr>
        <w:pStyle w:val="P00"/>
        <w:spacing w:before="72"/>
        <w:ind w:left="0" w:right="1134"/>
        <w:rPr>
          <w:rStyle w:val="default"/>
          <w:rFonts w:cs="FrankRuehl" w:hint="cs"/>
          <w:rtl/>
        </w:rPr>
      </w:pPr>
      <w:bookmarkStart w:id="27" w:name="Seif16"/>
      <w:bookmarkEnd w:id="27"/>
      <w:r>
        <w:rPr>
          <w:rFonts w:cs="Miriam"/>
          <w:lang w:val="he-IL"/>
        </w:rPr>
        <w:pict>
          <v:rect id="_x0000_s2623" style="position:absolute;left:0;text-align:left;margin-left:464.35pt;margin-top:7.1pt;width:75.05pt;height:9.3pt;z-index:251638784" o:allowincell="f" filled="f" stroked="f" strokecolor="lime" strokeweight=".25pt">
            <v:textbox style="mso-next-textbox:#_x0000_s2623" inset="0,0,0,0">
              <w:txbxContent>
                <w:p w:rsidR="00D357B0" w:rsidRDefault="00D357B0" w:rsidP="00A94FAB">
                  <w:pPr>
                    <w:spacing w:line="160" w:lineRule="exact"/>
                    <w:rPr>
                      <w:rFonts w:cs="Miriam" w:hint="cs"/>
                      <w:noProof/>
                      <w:sz w:val="18"/>
                      <w:szCs w:val="18"/>
                      <w:rtl/>
                    </w:rPr>
                  </w:pPr>
                  <w:r>
                    <w:rPr>
                      <w:rFonts w:cs="Miriam" w:hint="cs"/>
                      <w:sz w:val="18"/>
                      <w:szCs w:val="18"/>
                      <w:rtl/>
                    </w:rPr>
                    <w:t>בקשה לתעודה</w:t>
                  </w:r>
                </w:p>
              </w:txbxContent>
            </v:textbox>
            <w10:anchorlock/>
          </v:rect>
        </w:pict>
      </w:r>
      <w:r>
        <w:rPr>
          <w:rStyle w:val="big-number"/>
          <w:rFonts w:cs="Miriam" w:hint="cs"/>
          <w:rtl/>
        </w:rPr>
        <w:t>12</w:t>
      </w:r>
      <w:r>
        <w:rPr>
          <w:rStyle w:val="default"/>
          <w:rFonts w:cs="FrankRuehl"/>
          <w:rtl/>
        </w:rPr>
        <w:t>.</w:t>
      </w:r>
      <w:r>
        <w:rPr>
          <w:rStyle w:val="default"/>
          <w:rFonts w:cs="FrankRuehl"/>
          <w:rtl/>
        </w:rPr>
        <w:tab/>
      </w:r>
      <w:r w:rsidR="009B5706">
        <w:rPr>
          <w:rStyle w:val="default"/>
          <w:rFonts w:cs="FrankRuehl" w:hint="cs"/>
          <w:rtl/>
        </w:rPr>
        <w:t>בקשה לתעודה תוגש לממונה בטופס שהוא קבע.</w:t>
      </w:r>
    </w:p>
    <w:p w:rsidR="00A94FAB" w:rsidRDefault="00A94FAB" w:rsidP="009B5706">
      <w:pPr>
        <w:pStyle w:val="P00"/>
        <w:spacing w:before="72"/>
        <w:ind w:left="0" w:right="1134"/>
        <w:rPr>
          <w:rStyle w:val="default"/>
          <w:rFonts w:cs="FrankRuehl" w:hint="cs"/>
          <w:rtl/>
        </w:rPr>
      </w:pPr>
      <w:bookmarkStart w:id="28" w:name="Seif17"/>
      <w:bookmarkEnd w:id="28"/>
      <w:r>
        <w:rPr>
          <w:rFonts w:cs="Miriam"/>
          <w:lang w:val="he-IL"/>
        </w:rPr>
        <w:pict>
          <v:rect id="_x0000_s2624" style="position:absolute;left:0;text-align:left;margin-left:464.35pt;margin-top:7.1pt;width:75.05pt;height:9.3pt;z-index:251639808" o:allowincell="f" filled="f" stroked="f" strokecolor="lime" strokeweight=".25pt">
            <v:textbox style="mso-next-textbox:#_x0000_s2624" inset="0,0,0,0">
              <w:txbxContent>
                <w:p w:rsidR="00D357B0" w:rsidRDefault="00D357B0" w:rsidP="00A94FAB">
                  <w:pPr>
                    <w:spacing w:line="160" w:lineRule="exact"/>
                    <w:rPr>
                      <w:rFonts w:cs="Miriam" w:hint="cs"/>
                      <w:noProof/>
                      <w:sz w:val="18"/>
                      <w:szCs w:val="18"/>
                      <w:rtl/>
                    </w:rPr>
                  </w:pPr>
                  <w:r>
                    <w:rPr>
                      <w:rFonts w:cs="Miriam" w:hint="cs"/>
                      <w:sz w:val="18"/>
                      <w:szCs w:val="18"/>
                      <w:rtl/>
                    </w:rPr>
                    <w:t>תנאי כשירות</w:t>
                  </w:r>
                </w:p>
              </w:txbxContent>
            </v:textbox>
            <w10:anchorlock/>
          </v:rect>
        </w:pict>
      </w:r>
      <w:r>
        <w:rPr>
          <w:rStyle w:val="big-number"/>
          <w:rFonts w:cs="Miriam" w:hint="cs"/>
          <w:rtl/>
        </w:rPr>
        <w:t>1</w:t>
      </w:r>
      <w:r w:rsidR="009B5706">
        <w:rPr>
          <w:rStyle w:val="big-number"/>
          <w:rFonts w:cs="Miriam" w:hint="cs"/>
          <w:rtl/>
        </w:rPr>
        <w:t>3</w:t>
      </w:r>
      <w:r>
        <w:rPr>
          <w:rStyle w:val="default"/>
          <w:rFonts w:cs="FrankRuehl"/>
          <w:rtl/>
        </w:rPr>
        <w:t>.</w:t>
      </w:r>
      <w:r>
        <w:rPr>
          <w:rStyle w:val="default"/>
          <w:rFonts w:cs="FrankRuehl"/>
          <w:rtl/>
        </w:rPr>
        <w:tab/>
      </w:r>
      <w:r w:rsidR="009B5706">
        <w:rPr>
          <w:rStyle w:val="default"/>
          <w:rFonts w:cs="FrankRuehl" w:hint="cs"/>
          <w:rtl/>
        </w:rPr>
        <w:t>הממונה רשאי לתת תעודה למבקש שהתקיימו בו כל אלה:</w:t>
      </w:r>
    </w:p>
    <w:p w:rsidR="009B5706" w:rsidRDefault="009B5706" w:rsidP="00983C7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רשום במרשם האוכלוסין, בהתאם להוראות חוק מרשם האוכלוסין, התשכ"ה-1965 כפי תקפו בישראל מעת לעת;</w:t>
      </w:r>
    </w:p>
    <w:p w:rsidR="009B5706" w:rsidRDefault="009B5706" w:rsidP="00983C7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אין לגביו רישום במרשם הפלילי, כמשמעותו בסעיף 1 לחוק המרשם הפלילי ותקנת השבים, התשמ"א-1981, כפי תקפו בישראל מעת לעת, על הרשעה שלדעת הממונה יש בה כדי למנוע מתן התעודה;</w:t>
      </w:r>
    </w:p>
    <w:p w:rsidR="009B5706" w:rsidRDefault="009B5706" w:rsidP="00983C7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לדעת הממונה אין במתן התעודה כדי לפגוע בבטחון האזור; החלטה שלא לאשר לאדם קבלת רשיון לפי פסקה זו לא תתקבל אלא בתיאום עם מפקד כוחות צה"ל באזור או נציגו;</w:t>
      </w:r>
    </w:p>
    <w:p w:rsidR="009B5706" w:rsidRDefault="009B5706" w:rsidP="00983C7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אין לגביו רישום אצל הממונה של שתי הפרות, לפחות, של הוראות הצו העיקרי, התקנות לפיו, תנאי רשיון או תעודה;</w:t>
      </w:r>
    </w:p>
    <w:p w:rsidR="009B5706" w:rsidRDefault="009B5706" w:rsidP="00983C74">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לגבי תחנת שיט בלבד </w:t>
      </w:r>
      <w:r>
        <w:rPr>
          <w:rStyle w:val="default"/>
          <w:rFonts w:cs="FrankRuehl"/>
          <w:rtl/>
        </w:rPr>
        <w:t>–</w:t>
      </w:r>
      <w:r>
        <w:rPr>
          <w:rStyle w:val="default"/>
          <w:rFonts w:cs="FrankRuehl" w:hint="cs"/>
          <w:rtl/>
        </w:rPr>
        <w:t xml:space="preserve"> הוא כשיר מבחינה בריאותית לשרת בכלי שיט או בכלי טיס </w:t>
      </w:r>
      <w:r>
        <w:rPr>
          <w:rStyle w:val="default"/>
          <w:rFonts w:cs="FrankRuehl"/>
          <w:rtl/>
        </w:rPr>
        <w:t>–</w:t>
      </w:r>
      <w:r>
        <w:rPr>
          <w:rStyle w:val="default"/>
          <w:rFonts w:cs="FrankRuehl" w:hint="cs"/>
          <w:rtl/>
        </w:rPr>
        <w:t xml:space="preserve"> בהתאם להוראות שנקבעו בתקנות הספנות (ימאים), תשל"ו-1976, כפי תוקפן בישראל מעת לעת, ובתקנות הטיס (רשיונות לעובדי טיס), תשמ"א-1981, כפי תוקפן בישראל מעת לעת, בהתאם לענין;</w:t>
      </w:r>
    </w:p>
    <w:p w:rsidR="009B5706" w:rsidRDefault="009B5706" w:rsidP="00983C74">
      <w:pPr>
        <w:pStyle w:val="P00"/>
        <w:spacing w:before="72"/>
        <w:ind w:left="624" w:right="1134"/>
        <w:rPr>
          <w:rStyle w:val="default"/>
          <w:rFonts w:cs="FrankRuehl"/>
          <w:rtl/>
        </w:rPr>
      </w:pPr>
      <w:r>
        <w:rPr>
          <w:rStyle w:val="default"/>
          <w:rFonts w:cs="FrankRuehl" w:hint="cs"/>
          <w:rtl/>
        </w:rPr>
        <w:t>6.</w:t>
      </w:r>
      <w:r>
        <w:rPr>
          <w:rStyle w:val="default"/>
          <w:rFonts w:cs="FrankRuehl" w:hint="cs"/>
          <w:rtl/>
        </w:rPr>
        <w:tab/>
        <w:t xml:space="preserve">הוא הוכיח, להנחת דעתם של בוחנים שמינה הממונה, </w:t>
      </w:r>
      <w:r w:rsidR="00983C74">
        <w:rPr>
          <w:rStyle w:val="default"/>
          <w:rFonts w:cs="FrankRuehl" w:hint="cs"/>
          <w:rtl/>
        </w:rPr>
        <w:t>ידיעה מקצועית וכושר ביצוע במקצועות שדרש הממונה;</w:t>
      </w:r>
    </w:p>
    <w:p w:rsidR="002F4FF8" w:rsidRDefault="002F4FF8" w:rsidP="002F4FF8">
      <w:pPr>
        <w:pStyle w:val="P00"/>
        <w:spacing w:before="72"/>
        <w:ind w:left="624" w:right="1134"/>
        <w:rPr>
          <w:rStyle w:val="default"/>
          <w:rFonts w:cs="FrankRuehl" w:hint="cs"/>
          <w:rtl/>
        </w:rPr>
      </w:pPr>
      <w:r w:rsidRPr="002F4FF8">
        <w:rPr>
          <w:rStyle w:val="default"/>
          <w:rFonts w:cs="FrankRuehl"/>
          <w:rtl/>
        </w:rPr>
        <w:pict>
          <v:shape id="_x0000_s2643" type="#_x0000_t202" style="position:absolute;left:0;text-align:left;margin-left:465.6pt;margin-top:7.1pt;width:76.65pt;height:20pt;z-index:251658240" filled="f" stroked="f">
            <v:textbox inset="1mm,0,1mm,0">
              <w:txbxContent>
                <w:p w:rsidR="00D357B0" w:rsidRDefault="00D357B0" w:rsidP="002F4FF8">
                  <w:pPr>
                    <w:spacing w:line="160" w:lineRule="exac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תשע"ז-2017</w:t>
                  </w:r>
                </w:p>
              </w:txbxContent>
            </v:textbox>
            <w10:anchorlock/>
          </v:shape>
        </w:pict>
      </w:r>
      <w:r>
        <w:rPr>
          <w:rStyle w:val="default"/>
          <w:rFonts w:cs="FrankRuehl" w:hint="cs"/>
          <w:rtl/>
        </w:rPr>
        <w:t>7.</w:t>
      </w:r>
      <w:r>
        <w:rPr>
          <w:rStyle w:val="default"/>
          <w:rFonts w:cs="FrankRuehl" w:hint="cs"/>
          <w:rtl/>
        </w:rPr>
        <w:tab/>
        <w:t>(נמחקה);</w:t>
      </w:r>
    </w:p>
    <w:p w:rsidR="00983C74" w:rsidRDefault="002F4FF8" w:rsidP="002F4FF8">
      <w:pPr>
        <w:pStyle w:val="P00"/>
        <w:spacing w:before="72"/>
        <w:ind w:left="624" w:right="1134"/>
        <w:rPr>
          <w:rStyle w:val="default"/>
          <w:rFonts w:cs="FrankRuehl"/>
          <w:rtl/>
        </w:rPr>
      </w:pPr>
      <w:r w:rsidRPr="002F4FF8">
        <w:rPr>
          <w:rStyle w:val="default"/>
          <w:rFonts w:cs="FrankRuehl"/>
          <w:rtl/>
        </w:rPr>
        <w:pict>
          <v:shape id="_x0000_s2642" type="#_x0000_t202" style="position:absolute;left:0;text-align:left;margin-left:465.6pt;margin-top:7.1pt;width:76.65pt;height:20pt;z-index:251657216" filled="f" stroked="f">
            <v:textbox inset="1mm,0,1mm,0">
              <w:txbxContent>
                <w:p w:rsidR="00D357B0" w:rsidRDefault="00D357B0" w:rsidP="002F4FF8">
                  <w:pPr>
                    <w:spacing w:line="160" w:lineRule="exac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תשע"ז-2017</w:t>
                  </w:r>
                </w:p>
              </w:txbxContent>
            </v:textbox>
            <w10:anchorlock/>
          </v:shape>
        </w:pict>
      </w:r>
      <w:r>
        <w:rPr>
          <w:rStyle w:val="default"/>
          <w:rFonts w:cs="FrankRuehl" w:hint="cs"/>
          <w:rtl/>
        </w:rPr>
        <w:t>8.</w:t>
      </w:r>
      <w:r>
        <w:rPr>
          <w:rStyle w:val="default"/>
          <w:rFonts w:cs="FrankRuehl" w:hint="cs"/>
          <w:rtl/>
        </w:rPr>
        <w:tab/>
        <w:t>(נמחקה)</w:t>
      </w:r>
      <w:r w:rsidR="00983C74">
        <w:rPr>
          <w:rStyle w:val="default"/>
          <w:rFonts w:cs="FrankRuehl" w:hint="cs"/>
          <w:rtl/>
        </w:rPr>
        <w:t>.</w:t>
      </w:r>
    </w:p>
    <w:p w:rsidR="002F4FF8" w:rsidRPr="005C05D3" w:rsidRDefault="002F4FF8" w:rsidP="002F4FF8">
      <w:pPr>
        <w:pStyle w:val="P00"/>
        <w:spacing w:before="0"/>
        <w:ind w:left="624" w:right="1134"/>
        <w:rPr>
          <w:rStyle w:val="default"/>
          <w:rFonts w:cs="FrankRuehl"/>
          <w:vanish/>
          <w:color w:val="FF0000"/>
          <w:sz w:val="20"/>
          <w:szCs w:val="20"/>
          <w:shd w:val="clear" w:color="auto" w:fill="FFFF99"/>
          <w:rtl/>
        </w:rPr>
      </w:pPr>
      <w:bookmarkStart w:id="29" w:name="Rov37"/>
      <w:r w:rsidRPr="005C05D3">
        <w:rPr>
          <w:rStyle w:val="default"/>
          <w:rFonts w:cs="FrankRuehl" w:hint="cs"/>
          <w:vanish/>
          <w:color w:val="FF0000"/>
          <w:sz w:val="20"/>
          <w:szCs w:val="20"/>
          <w:shd w:val="clear" w:color="auto" w:fill="FFFF99"/>
          <w:rtl/>
        </w:rPr>
        <w:t>מיום 30.7.2017</w:t>
      </w:r>
    </w:p>
    <w:p w:rsidR="002F4FF8" w:rsidRPr="005C05D3" w:rsidRDefault="002F4FF8" w:rsidP="002F4FF8">
      <w:pPr>
        <w:pStyle w:val="P00"/>
        <w:spacing w:before="0"/>
        <w:ind w:left="624" w:right="1134"/>
        <w:rPr>
          <w:rStyle w:val="default"/>
          <w:rFonts w:cs="FrankRuehl"/>
          <w:vanish/>
          <w:sz w:val="20"/>
          <w:szCs w:val="20"/>
          <w:shd w:val="clear" w:color="auto" w:fill="FFFF99"/>
          <w:rtl/>
        </w:rPr>
      </w:pPr>
      <w:r w:rsidRPr="005C05D3">
        <w:rPr>
          <w:rStyle w:val="default"/>
          <w:rFonts w:cs="FrankRuehl" w:hint="cs"/>
          <w:b/>
          <w:bCs/>
          <w:vanish/>
          <w:sz w:val="20"/>
          <w:szCs w:val="20"/>
          <w:shd w:val="clear" w:color="auto" w:fill="FFFF99"/>
          <w:rtl/>
        </w:rPr>
        <w:t>תיקון מס' 1 תשע"ז-2017</w:t>
      </w:r>
    </w:p>
    <w:p w:rsidR="002F4FF8" w:rsidRPr="005C05D3" w:rsidRDefault="002F4FF8" w:rsidP="002F4FF8">
      <w:pPr>
        <w:pStyle w:val="P00"/>
        <w:spacing w:before="0"/>
        <w:ind w:left="624" w:right="1134"/>
        <w:rPr>
          <w:rStyle w:val="default"/>
          <w:rFonts w:cs="FrankRuehl"/>
          <w:vanish/>
          <w:sz w:val="20"/>
          <w:szCs w:val="20"/>
          <w:shd w:val="clear" w:color="auto" w:fill="FFFF99"/>
          <w:rtl/>
        </w:rPr>
      </w:pPr>
      <w:hyperlink r:id="rId27" w:history="1">
        <w:r w:rsidRPr="005C05D3">
          <w:rPr>
            <w:rStyle w:val="Hyperlink"/>
            <w:rFonts w:cs="FrankRuehl" w:hint="cs"/>
            <w:vanish/>
            <w:szCs w:val="20"/>
            <w:shd w:val="clear" w:color="auto" w:fill="FFFF99"/>
            <w:rtl/>
          </w:rPr>
          <w:t>קובץ המנשרים מס' 246</w:t>
        </w:r>
      </w:hyperlink>
      <w:r w:rsidRPr="005C05D3">
        <w:rPr>
          <w:rStyle w:val="default"/>
          <w:rFonts w:cs="FrankRuehl" w:hint="cs"/>
          <w:vanish/>
          <w:sz w:val="20"/>
          <w:szCs w:val="20"/>
          <w:shd w:val="clear" w:color="auto" w:fill="FFFF99"/>
          <w:rtl/>
        </w:rPr>
        <w:t xml:space="preserve"> מחודש מאי 2017 עמ' 8346</w:t>
      </w:r>
    </w:p>
    <w:p w:rsidR="002F4FF8" w:rsidRPr="005C05D3" w:rsidRDefault="002F4FF8" w:rsidP="002F4FF8">
      <w:pPr>
        <w:pStyle w:val="P00"/>
        <w:spacing w:before="0"/>
        <w:ind w:left="624" w:right="1134"/>
        <w:rPr>
          <w:rStyle w:val="default"/>
          <w:rFonts w:cs="FrankRuehl"/>
          <w:vanish/>
          <w:sz w:val="20"/>
          <w:szCs w:val="20"/>
          <w:shd w:val="clear" w:color="auto" w:fill="FFFF99"/>
          <w:rtl/>
        </w:rPr>
      </w:pPr>
      <w:r w:rsidRPr="005C05D3">
        <w:rPr>
          <w:rStyle w:val="default"/>
          <w:rFonts w:cs="FrankRuehl" w:hint="cs"/>
          <w:b/>
          <w:bCs/>
          <w:vanish/>
          <w:sz w:val="20"/>
          <w:szCs w:val="20"/>
          <w:shd w:val="clear" w:color="auto" w:fill="FFFF99"/>
          <w:rtl/>
        </w:rPr>
        <w:t>מחיקת פסקאות 13(7), 13(8)</w:t>
      </w:r>
    </w:p>
    <w:p w:rsidR="002F4FF8" w:rsidRPr="005C05D3" w:rsidRDefault="002F4FF8" w:rsidP="002F4FF8">
      <w:pPr>
        <w:pStyle w:val="P00"/>
        <w:ind w:left="624" w:right="1134"/>
        <w:rPr>
          <w:rStyle w:val="default"/>
          <w:rFonts w:cs="FrankRuehl"/>
          <w:vanish/>
          <w:sz w:val="20"/>
          <w:szCs w:val="20"/>
          <w:shd w:val="clear" w:color="auto" w:fill="FFFF99"/>
          <w:rtl/>
        </w:rPr>
      </w:pPr>
      <w:r w:rsidRPr="005C05D3">
        <w:rPr>
          <w:rStyle w:val="default"/>
          <w:rFonts w:cs="FrankRuehl" w:hint="cs"/>
          <w:vanish/>
          <w:sz w:val="20"/>
          <w:szCs w:val="20"/>
          <w:shd w:val="clear" w:color="auto" w:fill="FFFF99"/>
          <w:rtl/>
        </w:rPr>
        <w:t>הנוסח הקודם:</w:t>
      </w:r>
    </w:p>
    <w:p w:rsidR="002F4FF8" w:rsidRPr="005C05D3" w:rsidRDefault="002F4FF8" w:rsidP="002F4FF8">
      <w:pPr>
        <w:pStyle w:val="P00"/>
        <w:spacing w:before="0"/>
        <w:ind w:left="624" w:right="1134"/>
        <w:rPr>
          <w:rStyle w:val="default"/>
          <w:rFonts w:cs="FrankRuehl" w:hint="cs"/>
          <w:strike/>
          <w:vanish/>
          <w:sz w:val="22"/>
          <w:szCs w:val="22"/>
          <w:shd w:val="clear" w:color="auto" w:fill="FFFF99"/>
          <w:rtl/>
        </w:rPr>
      </w:pPr>
      <w:r w:rsidRPr="005C05D3">
        <w:rPr>
          <w:rStyle w:val="default"/>
          <w:rFonts w:cs="FrankRuehl" w:hint="cs"/>
          <w:strike/>
          <w:vanish/>
          <w:sz w:val="22"/>
          <w:szCs w:val="22"/>
          <w:shd w:val="clear" w:color="auto" w:fill="FFFF99"/>
          <w:rtl/>
        </w:rPr>
        <w:t>7.</w:t>
      </w:r>
      <w:r w:rsidRPr="005C05D3">
        <w:rPr>
          <w:rStyle w:val="default"/>
          <w:rFonts w:cs="FrankRuehl" w:hint="cs"/>
          <w:strike/>
          <w:vanish/>
          <w:sz w:val="22"/>
          <w:szCs w:val="22"/>
          <w:shd w:val="clear" w:color="auto" w:fill="FFFF99"/>
          <w:rtl/>
        </w:rPr>
        <w:tab/>
        <w:t>לענין התעודה לפי תקנה 14(1)(א)1, הוא הוכיח כי שירת שנתיים לפחות כקצין-רדיו בשירות ימי בדרגה ב';</w:t>
      </w:r>
    </w:p>
    <w:p w:rsidR="002F4FF8" w:rsidRPr="002F4FF8" w:rsidRDefault="002F4FF8" w:rsidP="002F4FF8">
      <w:pPr>
        <w:pStyle w:val="P00"/>
        <w:spacing w:before="0"/>
        <w:ind w:left="624" w:right="1134"/>
        <w:rPr>
          <w:rStyle w:val="default"/>
          <w:rFonts w:cs="FrankRuehl"/>
          <w:sz w:val="2"/>
          <w:szCs w:val="2"/>
          <w:rtl/>
        </w:rPr>
      </w:pPr>
      <w:r w:rsidRPr="005C05D3">
        <w:rPr>
          <w:rStyle w:val="default"/>
          <w:rFonts w:cs="FrankRuehl" w:hint="cs"/>
          <w:strike/>
          <w:vanish/>
          <w:sz w:val="22"/>
          <w:szCs w:val="22"/>
          <w:shd w:val="clear" w:color="auto" w:fill="FFFF99"/>
          <w:rtl/>
        </w:rPr>
        <w:t>8.</w:t>
      </w:r>
      <w:r w:rsidRPr="005C05D3">
        <w:rPr>
          <w:rStyle w:val="default"/>
          <w:rFonts w:cs="FrankRuehl" w:hint="cs"/>
          <w:strike/>
          <w:vanish/>
          <w:sz w:val="22"/>
          <w:szCs w:val="22"/>
          <w:shd w:val="clear" w:color="auto" w:fill="FFFF99"/>
          <w:rtl/>
        </w:rPr>
        <w:tab/>
        <w:t>לענין התעודה לפי תקנה 14(1)(א)2, הוא הוכיח כי השלים תקופת התמחות בת ששה חדשים בהפעלת תחנה בפיקוחו של בעל תעודת הפעלה בדרגה ב'.</w:t>
      </w:r>
      <w:bookmarkEnd w:id="29"/>
    </w:p>
    <w:p w:rsidR="00A94FAB" w:rsidRDefault="00A94FAB" w:rsidP="006300F2">
      <w:pPr>
        <w:pStyle w:val="P00"/>
        <w:spacing w:before="72"/>
        <w:ind w:left="0" w:right="1134"/>
        <w:rPr>
          <w:rStyle w:val="default"/>
          <w:rFonts w:cs="FrankRuehl" w:hint="cs"/>
          <w:rtl/>
        </w:rPr>
      </w:pPr>
      <w:bookmarkStart w:id="30" w:name="Seif18"/>
      <w:bookmarkEnd w:id="30"/>
      <w:r>
        <w:rPr>
          <w:rFonts w:cs="Miriam"/>
          <w:lang w:val="he-IL"/>
        </w:rPr>
        <w:pict>
          <v:rect id="_x0000_s2625" style="position:absolute;left:0;text-align:left;margin-left:464.35pt;margin-top:7.1pt;width:75.05pt;height:13.7pt;z-index:251640832" o:allowincell="f" filled="f" stroked="f" strokecolor="lime" strokeweight=".25pt">
            <v:textbox style="mso-next-textbox:#_x0000_s2625" inset="0,0,0,0">
              <w:txbxContent>
                <w:p w:rsidR="00D357B0" w:rsidRDefault="00D357B0" w:rsidP="00A94FAB">
                  <w:pPr>
                    <w:spacing w:line="160" w:lineRule="exact"/>
                    <w:rPr>
                      <w:rFonts w:cs="Miriam" w:hint="cs"/>
                      <w:noProof/>
                      <w:sz w:val="18"/>
                      <w:szCs w:val="18"/>
                      <w:rtl/>
                    </w:rPr>
                  </w:pPr>
                  <w:r>
                    <w:rPr>
                      <w:rFonts w:cs="Miriam" w:hint="cs"/>
                      <w:sz w:val="18"/>
                      <w:szCs w:val="18"/>
                      <w:rtl/>
                    </w:rPr>
                    <w:t>מבקש בהליך פלילי</w:t>
                  </w:r>
                </w:p>
              </w:txbxContent>
            </v:textbox>
            <w10:anchorlock/>
          </v:rect>
        </w:pict>
      </w:r>
      <w:r>
        <w:rPr>
          <w:rStyle w:val="big-number"/>
          <w:rFonts w:cs="Miriam" w:hint="cs"/>
          <w:rtl/>
        </w:rPr>
        <w:t>1</w:t>
      </w:r>
      <w:r w:rsidR="00983C74">
        <w:rPr>
          <w:rStyle w:val="big-number"/>
          <w:rFonts w:cs="Miriam" w:hint="cs"/>
          <w:rtl/>
        </w:rPr>
        <w:t>3</w:t>
      </w:r>
      <w:r w:rsidR="00983C74">
        <w:rPr>
          <w:rStyle w:val="default"/>
          <w:rFonts w:cs="FrankRuehl" w:hint="cs"/>
          <w:rtl/>
        </w:rPr>
        <w:t>א</w:t>
      </w:r>
      <w:r>
        <w:rPr>
          <w:rStyle w:val="default"/>
          <w:rFonts w:cs="FrankRuehl"/>
          <w:rtl/>
        </w:rPr>
        <w:t>.</w:t>
      </w:r>
      <w:r>
        <w:rPr>
          <w:rStyle w:val="default"/>
          <w:rFonts w:cs="FrankRuehl"/>
          <w:rtl/>
        </w:rPr>
        <w:tab/>
      </w:r>
      <w:r w:rsidR="006300F2">
        <w:rPr>
          <w:rStyle w:val="default"/>
          <w:rFonts w:cs="FrankRuehl" w:hint="cs"/>
          <w:rtl/>
        </w:rPr>
        <w:t>בלי לגרוע מהאמור בתקנה 13, רשאי הממונה לסרב ליתן תעודה למבקש או להורות לבוחנים כאמור בתקנה 13(6) שלא לבחון מבקש, כל עוד מתנהל נגדו הליך פלילי בקשר לעבירה, שלדעת הממונה יש בה כדי למנוע מתן התעודה.</w:t>
      </w:r>
    </w:p>
    <w:p w:rsidR="00A94FAB" w:rsidRDefault="00A94FAB" w:rsidP="006300F2">
      <w:pPr>
        <w:pStyle w:val="P00"/>
        <w:spacing w:before="72"/>
        <w:ind w:left="0" w:right="1134"/>
        <w:rPr>
          <w:rStyle w:val="default"/>
          <w:rFonts w:cs="FrankRuehl" w:hint="cs"/>
          <w:rtl/>
        </w:rPr>
      </w:pPr>
      <w:bookmarkStart w:id="31" w:name="Seif19"/>
      <w:bookmarkEnd w:id="31"/>
      <w:r>
        <w:rPr>
          <w:rFonts w:cs="Miriam"/>
          <w:lang w:val="he-IL"/>
        </w:rPr>
        <w:pict>
          <v:rect id="_x0000_s2626" style="position:absolute;left:0;text-align:left;margin-left:464.35pt;margin-top:7.1pt;width:75.05pt;height:9.3pt;z-index:251641856" o:allowincell="f" filled="f" stroked="f" strokecolor="lime" strokeweight=".25pt">
            <v:textbox style="mso-next-textbox:#_x0000_s2626" inset="0,0,0,0">
              <w:txbxContent>
                <w:p w:rsidR="00D357B0" w:rsidRDefault="00D357B0" w:rsidP="00A94FAB">
                  <w:pPr>
                    <w:spacing w:line="160" w:lineRule="exact"/>
                    <w:rPr>
                      <w:rFonts w:cs="Miriam" w:hint="cs"/>
                      <w:noProof/>
                      <w:sz w:val="18"/>
                      <w:szCs w:val="18"/>
                      <w:rtl/>
                    </w:rPr>
                  </w:pPr>
                  <w:r>
                    <w:rPr>
                      <w:rFonts w:cs="Miriam" w:hint="cs"/>
                      <w:sz w:val="18"/>
                      <w:szCs w:val="18"/>
                      <w:rtl/>
                    </w:rPr>
                    <w:t>סוגי תעודות</w:t>
                  </w:r>
                </w:p>
              </w:txbxContent>
            </v:textbox>
            <w10:anchorlock/>
          </v:rect>
        </w:pict>
      </w:r>
      <w:r>
        <w:rPr>
          <w:rStyle w:val="big-number"/>
          <w:rFonts w:cs="Miriam" w:hint="cs"/>
          <w:rtl/>
        </w:rPr>
        <w:t>1</w:t>
      </w:r>
      <w:r w:rsidR="006300F2">
        <w:rPr>
          <w:rStyle w:val="big-number"/>
          <w:rFonts w:cs="Miriam" w:hint="cs"/>
          <w:rtl/>
        </w:rPr>
        <w:t>4</w:t>
      </w:r>
      <w:r>
        <w:rPr>
          <w:rStyle w:val="default"/>
          <w:rFonts w:cs="FrankRuehl"/>
          <w:rtl/>
        </w:rPr>
        <w:t>.</w:t>
      </w:r>
      <w:r>
        <w:rPr>
          <w:rStyle w:val="default"/>
          <w:rFonts w:cs="FrankRuehl"/>
          <w:rtl/>
        </w:rPr>
        <w:tab/>
      </w:r>
      <w:r w:rsidR="006300F2">
        <w:rPr>
          <w:rStyle w:val="default"/>
          <w:rFonts w:cs="FrankRuehl" w:hint="cs"/>
          <w:rtl/>
        </w:rPr>
        <w:t>אלה סוגי התעודות:</w:t>
      </w:r>
    </w:p>
    <w:p w:rsidR="006300F2" w:rsidRDefault="006300F2" w:rsidP="006300F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תעודת הפעלה </w:t>
      </w:r>
      <w:r>
        <w:rPr>
          <w:rStyle w:val="default"/>
          <w:rFonts w:cs="FrankRuehl"/>
          <w:rtl/>
        </w:rPr>
        <w:t>–</w:t>
      </w:r>
    </w:p>
    <w:p w:rsidR="006300F2" w:rsidRDefault="009C0D20" w:rsidP="009C0D20">
      <w:pPr>
        <w:pStyle w:val="P00"/>
        <w:spacing w:before="72"/>
        <w:ind w:left="1021" w:right="1134"/>
        <w:rPr>
          <w:rStyle w:val="default"/>
          <w:rFonts w:cs="FrankRuehl" w:hint="cs"/>
          <w:rtl/>
        </w:rPr>
      </w:pPr>
      <w:r w:rsidRPr="002F4FF8">
        <w:rPr>
          <w:rStyle w:val="default"/>
          <w:rFonts w:cs="FrankRuehl"/>
          <w:rtl/>
        </w:rPr>
        <w:pict>
          <v:shape id="_x0000_s2644" type="#_x0000_t202" style="position:absolute;left:0;text-align:left;margin-left:465.6pt;margin-top:7.1pt;width:76.65pt;height:20pt;z-index:251659264" filled="f" stroked="f">
            <v:textbox inset="1mm,0,1mm,0">
              <w:txbxContent>
                <w:p w:rsidR="00D357B0" w:rsidRDefault="00D357B0" w:rsidP="009C0D20">
                  <w:pPr>
                    <w:spacing w:line="160" w:lineRule="exac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תשע"ז-2017</w:t>
                  </w:r>
                </w:p>
              </w:txbxContent>
            </v:textbox>
            <w10:anchorlock/>
          </v:shape>
        </w:pict>
      </w:r>
      <w:r>
        <w:rPr>
          <w:rStyle w:val="default"/>
          <w:rFonts w:cs="FrankRuehl" w:hint="cs"/>
          <w:rtl/>
        </w:rPr>
        <w:t>א.</w:t>
      </w:r>
      <w:r>
        <w:rPr>
          <w:rStyle w:val="default"/>
          <w:rFonts w:cs="FrankRuehl" w:hint="cs"/>
          <w:rtl/>
        </w:rPr>
        <w:tab/>
      </w:r>
      <w:r w:rsidR="006300F2">
        <w:rPr>
          <w:rStyle w:val="default"/>
          <w:rFonts w:cs="FrankRuehl" w:hint="cs"/>
          <w:rtl/>
        </w:rPr>
        <w:t xml:space="preserve">בים </w:t>
      </w:r>
      <w:r w:rsidR="006300F2">
        <w:rPr>
          <w:rStyle w:val="default"/>
          <w:rFonts w:cs="FrankRuehl"/>
          <w:rtl/>
        </w:rPr>
        <w:t>–</w:t>
      </w:r>
    </w:p>
    <w:p w:rsidR="006300F2" w:rsidRPr="009C0D20" w:rsidRDefault="009C0D20" w:rsidP="006300F2">
      <w:pPr>
        <w:pStyle w:val="P00"/>
        <w:spacing w:before="72"/>
        <w:ind w:left="1474" w:right="1134"/>
        <w:rPr>
          <w:rStyle w:val="default"/>
          <w:rFonts w:cs="FrankRuehl" w:hint="cs"/>
          <w:sz w:val="20"/>
          <w:rtl/>
        </w:rPr>
      </w:pPr>
      <w:r>
        <w:rPr>
          <w:rStyle w:val="default"/>
          <w:rFonts w:cs="FrankRuehl" w:hint="cs"/>
          <w:sz w:val="20"/>
          <w:rtl/>
        </w:rPr>
        <w:t>(1)</w:t>
      </w:r>
      <w:r>
        <w:rPr>
          <w:rStyle w:val="default"/>
          <w:rFonts w:cs="FrankRuehl"/>
          <w:sz w:val="20"/>
          <w:rtl/>
        </w:rPr>
        <w:tab/>
      </w:r>
      <w:r>
        <w:rPr>
          <w:rStyle w:val="default"/>
          <w:rFonts w:cs="FrankRuehl" w:hint="cs"/>
          <w:sz w:val="20"/>
          <w:rtl/>
        </w:rPr>
        <w:t>כשירות ברדיו-אלקטרוניקה, דרגה ב' (</w:t>
      </w:r>
      <w:r>
        <w:rPr>
          <w:rStyle w:val="default"/>
          <w:rFonts w:cs="FrankRuehl"/>
          <w:sz w:val="20"/>
        </w:rPr>
        <w:t>REO</w:t>
      </w:r>
      <w:r>
        <w:rPr>
          <w:rStyle w:val="default"/>
          <w:rFonts w:cs="FrankRuehl" w:hint="cs"/>
          <w:sz w:val="20"/>
          <w:rtl/>
        </w:rPr>
        <w:t>)</w:t>
      </w:r>
      <w:r w:rsidR="006300F2" w:rsidRPr="009C0D20">
        <w:rPr>
          <w:rStyle w:val="default"/>
          <w:rFonts w:cs="FrankRuehl" w:hint="cs"/>
          <w:sz w:val="20"/>
          <w:rtl/>
        </w:rPr>
        <w:t>;</w:t>
      </w:r>
    </w:p>
    <w:p w:rsidR="006300F2" w:rsidRPr="009C0D20" w:rsidRDefault="009C0D20" w:rsidP="006300F2">
      <w:pPr>
        <w:pStyle w:val="P00"/>
        <w:spacing w:before="72"/>
        <w:ind w:left="1474" w:right="1134"/>
        <w:rPr>
          <w:rStyle w:val="default"/>
          <w:rFonts w:cs="FrankRuehl" w:hint="cs"/>
          <w:sz w:val="20"/>
          <w:rtl/>
        </w:rPr>
      </w:pPr>
      <w:r>
        <w:rPr>
          <w:rStyle w:val="default"/>
          <w:rFonts w:cs="FrankRuehl" w:hint="cs"/>
          <w:sz w:val="20"/>
          <w:rtl/>
        </w:rPr>
        <w:t>(2)</w:t>
      </w:r>
      <w:r>
        <w:rPr>
          <w:rStyle w:val="default"/>
          <w:rFonts w:cs="FrankRuehl"/>
          <w:sz w:val="20"/>
          <w:rtl/>
        </w:rPr>
        <w:tab/>
      </w:r>
      <w:r>
        <w:rPr>
          <w:rStyle w:val="default"/>
          <w:rFonts w:cs="FrankRuehl" w:hint="cs"/>
          <w:sz w:val="20"/>
          <w:rtl/>
        </w:rPr>
        <w:t>כשירות, דרגה כללית (</w:t>
      </w:r>
      <w:r>
        <w:rPr>
          <w:rStyle w:val="default"/>
          <w:rFonts w:cs="FrankRuehl"/>
          <w:sz w:val="20"/>
        </w:rPr>
        <w:t>GOC</w:t>
      </w:r>
      <w:r>
        <w:rPr>
          <w:rStyle w:val="default"/>
          <w:rFonts w:cs="FrankRuehl" w:hint="cs"/>
          <w:sz w:val="20"/>
          <w:rtl/>
        </w:rPr>
        <w:t>)</w:t>
      </w:r>
      <w:r w:rsidR="006300F2" w:rsidRPr="009C0D20">
        <w:rPr>
          <w:rStyle w:val="default"/>
          <w:rFonts w:cs="FrankRuehl" w:hint="cs"/>
          <w:sz w:val="20"/>
          <w:rtl/>
        </w:rPr>
        <w:t>;</w:t>
      </w:r>
    </w:p>
    <w:p w:rsidR="006300F2" w:rsidRPr="009C0D20" w:rsidRDefault="009C0D20" w:rsidP="006300F2">
      <w:pPr>
        <w:pStyle w:val="P00"/>
        <w:spacing w:before="72"/>
        <w:ind w:left="1474" w:right="1134"/>
        <w:rPr>
          <w:rStyle w:val="default"/>
          <w:rFonts w:cs="FrankRuehl" w:hint="cs"/>
          <w:sz w:val="20"/>
          <w:rtl/>
        </w:rPr>
      </w:pPr>
      <w:r>
        <w:rPr>
          <w:rStyle w:val="default"/>
          <w:rFonts w:cs="FrankRuehl" w:hint="cs"/>
          <w:sz w:val="20"/>
          <w:rtl/>
        </w:rPr>
        <w:t>(3)</w:t>
      </w:r>
      <w:r>
        <w:rPr>
          <w:rStyle w:val="default"/>
          <w:rFonts w:cs="FrankRuehl"/>
          <w:sz w:val="20"/>
          <w:rtl/>
        </w:rPr>
        <w:tab/>
      </w:r>
      <w:r>
        <w:rPr>
          <w:rStyle w:val="default"/>
          <w:rFonts w:cs="FrankRuehl" w:hint="cs"/>
          <w:sz w:val="20"/>
          <w:rtl/>
        </w:rPr>
        <w:t>כשירות, דרגה מוגבלת (</w:t>
      </w:r>
      <w:r>
        <w:rPr>
          <w:rStyle w:val="default"/>
          <w:rFonts w:cs="FrankRuehl"/>
          <w:sz w:val="20"/>
        </w:rPr>
        <w:t>ROC</w:t>
      </w:r>
      <w:r>
        <w:rPr>
          <w:rStyle w:val="default"/>
          <w:rFonts w:cs="FrankRuehl" w:hint="cs"/>
          <w:sz w:val="20"/>
          <w:rtl/>
        </w:rPr>
        <w:t>)</w:t>
      </w:r>
      <w:r w:rsidR="006300F2" w:rsidRPr="009C0D20">
        <w:rPr>
          <w:rStyle w:val="default"/>
          <w:rFonts w:cs="FrankRuehl" w:hint="cs"/>
          <w:sz w:val="20"/>
          <w:rtl/>
        </w:rPr>
        <w:t>;</w:t>
      </w:r>
    </w:p>
    <w:p w:rsidR="006300F2" w:rsidRPr="009C0D20" w:rsidRDefault="009C0D20" w:rsidP="006300F2">
      <w:pPr>
        <w:pStyle w:val="P00"/>
        <w:spacing w:before="72"/>
        <w:ind w:left="1474" w:right="1134"/>
        <w:rPr>
          <w:rStyle w:val="default"/>
          <w:rFonts w:cs="FrankRuehl" w:hint="cs"/>
          <w:sz w:val="20"/>
          <w:rtl/>
        </w:rPr>
      </w:pPr>
      <w:r>
        <w:rPr>
          <w:rStyle w:val="default"/>
          <w:rFonts w:cs="FrankRuehl" w:hint="cs"/>
          <w:sz w:val="20"/>
          <w:rtl/>
        </w:rPr>
        <w:t>(4)</w:t>
      </w:r>
      <w:r>
        <w:rPr>
          <w:rStyle w:val="default"/>
          <w:rFonts w:cs="FrankRuehl"/>
          <w:sz w:val="20"/>
          <w:rtl/>
        </w:rPr>
        <w:tab/>
      </w:r>
      <w:r>
        <w:rPr>
          <w:rStyle w:val="default"/>
          <w:rFonts w:cs="FrankRuehl" w:hint="cs"/>
          <w:sz w:val="20"/>
          <w:rtl/>
        </w:rPr>
        <w:t>כשירות, דרגה לטווח ארוך (</w:t>
      </w:r>
      <w:r>
        <w:rPr>
          <w:rStyle w:val="default"/>
          <w:rFonts w:cs="FrankRuehl"/>
          <w:sz w:val="20"/>
        </w:rPr>
        <w:t>LRC</w:t>
      </w:r>
      <w:r>
        <w:rPr>
          <w:rStyle w:val="default"/>
          <w:rFonts w:cs="FrankRuehl" w:hint="cs"/>
          <w:sz w:val="20"/>
          <w:rtl/>
        </w:rPr>
        <w:t>)</w:t>
      </w:r>
      <w:r w:rsidR="006300F2" w:rsidRPr="009C0D20">
        <w:rPr>
          <w:rStyle w:val="default"/>
          <w:rFonts w:cs="FrankRuehl" w:hint="cs"/>
          <w:sz w:val="20"/>
          <w:rtl/>
        </w:rPr>
        <w:t>;</w:t>
      </w:r>
    </w:p>
    <w:p w:rsidR="006300F2" w:rsidRPr="009C0D20" w:rsidRDefault="009C0D20" w:rsidP="006300F2">
      <w:pPr>
        <w:pStyle w:val="P00"/>
        <w:spacing w:before="72"/>
        <w:ind w:left="1474" w:right="1134"/>
        <w:rPr>
          <w:rStyle w:val="default"/>
          <w:rFonts w:cs="FrankRuehl" w:hint="cs"/>
          <w:sz w:val="20"/>
          <w:rtl/>
        </w:rPr>
      </w:pPr>
      <w:r>
        <w:rPr>
          <w:rStyle w:val="default"/>
          <w:rFonts w:cs="FrankRuehl" w:hint="cs"/>
          <w:sz w:val="20"/>
          <w:rtl/>
        </w:rPr>
        <w:t>(5)</w:t>
      </w:r>
      <w:r>
        <w:rPr>
          <w:rStyle w:val="default"/>
          <w:rFonts w:cs="FrankRuehl"/>
          <w:sz w:val="20"/>
          <w:rtl/>
        </w:rPr>
        <w:tab/>
      </w:r>
      <w:r>
        <w:rPr>
          <w:rStyle w:val="default"/>
          <w:rFonts w:cs="FrankRuehl" w:hint="cs"/>
          <w:sz w:val="20"/>
          <w:rtl/>
        </w:rPr>
        <w:t>כשירות, דרגה לטווח קצר (</w:t>
      </w:r>
      <w:r>
        <w:rPr>
          <w:rStyle w:val="default"/>
          <w:rFonts w:cs="FrankRuehl"/>
          <w:sz w:val="20"/>
        </w:rPr>
        <w:t>SRC</w:t>
      </w:r>
      <w:r>
        <w:rPr>
          <w:rStyle w:val="default"/>
          <w:rFonts w:cs="FrankRuehl" w:hint="cs"/>
          <w:sz w:val="20"/>
          <w:rtl/>
        </w:rPr>
        <w:t>)</w:t>
      </w:r>
      <w:r w:rsidR="006300F2" w:rsidRPr="009C0D20">
        <w:rPr>
          <w:rStyle w:val="default"/>
          <w:rFonts w:cs="FrankRuehl" w:hint="cs"/>
          <w:sz w:val="20"/>
          <w:rtl/>
        </w:rPr>
        <w:t>;</w:t>
      </w:r>
    </w:p>
    <w:p w:rsidR="006300F2" w:rsidRPr="009C0D20" w:rsidRDefault="009C0D20" w:rsidP="006300F2">
      <w:pPr>
        <w:pStyle w:val="P00"/>
        <w:spacing w:before="72"/>
        <w:ind w:left="1474" w:right="1134"/>
        <w:rPr>
          <w:rStyle w:val="default"/>
          <w:rFonts w:cs="FrankRuehl"/>
          <w:sz w:val="20"/>
          <w:rtl/>
        </w:rPr>
      </w:pPr>
      <w:r>
        <w:rPr>
          <w:rStyle w:val="default"/>
          <w:rFonts w:cs="FrankRuehl" w:hint="cs"/>
          <w:sz w:val="20"/>
          <w:rtl/>
        </w:rPr>
        <w:t>(6)</w:t>
      </w:r>
      <w:r>
        <w:rPr>
          <w:rStyle w:val="default"/>
          <w:rFonts w:cs="FrankRuehl"/>
          <w:sz w:val="20"/>
          <w:rtl/>
        </w:rPr>
        <w:tab/>
      </w:r>
      <w:r>
        <w:rPr>
          <w:rStyle w:val="default"/>
          <w:rFonts w:cs="FrankRuehl" w:hint="cs"/>
          <w:sz w:val="20"/>
          <w:rtl/>
        </w:rPr>
        <w:t>כשירות, דרגה לשיט חופי (</w:t>
      </w:r>
      <w:r>
        <w:rPr>
          <w:rStyle w:val="default"/>
          <w:rFonts w:cs="FrankRuehl"/>
          <w:sz w:val="20"/>
        </w:rPr>
        <w:t>CRC</w:t>
      </w:r>
      <w:r>
        <w:rPr>
          <w:rStyle w:val="default"/>
          <w:rFonts w:cs="FrankRuehl" w:hint="cs"/>
          <w:sz w:val="20"/>
          <w:rtl/>
        </w:rPr>
        <w:t>).</w:t>
      </w:r>
    </w:p>
    <w:p w:rsidR="006300F2" w:rsidRDefault="006300F2" w:rsidP="006300F2">
      <w:pPr>
        <w:pStyle w:val="P00"/>
        <w:spacing w:before="72"/>
        <w:ind w:left="1021" w:right="1134"/>
        <w:rPr>
          <w:rStyle w:val="default"/>
          <w:rFonts w:cs="FrankRuehl" w:hint="cs"/>
          <w:sz w:val="20"/>
          <w:rtl/>
        </w:rPr>
      </w:pPr>
      <w:r>
        <w:rPr>
          <w:rStyle w:val="default"/>
          <w:rFonts w:cs="FrankRuehl" w:hint="cs"/>
          <w:sz w:val="20"/>
          <w:rtl/>
        </w:rPr>
        <w:t>ב.</w:t>
      </w:r>
      <w:r>
        <w:rPr>
          <w:rStyle w:val="default"/>
          <w:rFonts w:cs="FrankRuehl" w:hint="cs"/>
          <w:sz w:val="20"/>
          <w:rtl/>
        </w:rPr>
        <w:tab/>
      </w:r>
      <w:r w:rsidRPr="006300F2">
        <w:rPr>
          <w:rStyle w:val="default"/>
          <w:rFonts w:cs="FrankRuehl" w:hint="cs"/>
          <w:rtl/>
        </w:rPr>
        <w:t>באויר</w:t>
      </w:r>
      <w:r>
        <w:rPr>
          <w:rStyle w:val="default"/>
          <w:rFonts w:cs="FrankRuehl" w:hint="cs"/>
          <w:sz w:val="20"/>
          <w:rtl/>
        </w:rPr>
        <w:t xml:space="preserve"> </w:t>
      </w:r>
      <w:r>
        <w:rPr>
          <w:rStyle w:val="default"/>
          <w:rFonts w:cs="FrankRuehl"/>
          <w:sz w:val="20"/>
          <w:rtl/>
        </w:rPr>
        <w:t>–</w:t>
      </w:r>
    </w:p>
    <w:p w:rsidR="006300F2" w:rsidRPr="006300F2" w:rsidRDefault="006300F2" w:rsidP="006300F2">
      <w:pPr>
        <w:pStyle w:val="P00"/>
        <w:spacing w:before="72"/>
        <w:ind w:left="1474" w:right="1134"/>
        <w:rPr>
          <w:rStyle w:val="default"/>
          <w:rFonts w:cs="FrankRuehl" w:hint="cs"/>
          <w:rtl/>
        </w:rPr>
      </w:pPr>
      <w:r w:rsidRPr="006300F2">
        <w:rPr>
          <w:rStyle w:val="default"/>
          <w:rFonts w:cs="FrankRuehl" w:hint="cs"/>
          <w:rtl/>
        </w:rPr>
        <w:t>1.</w:t>
      </w:r>
      <w:r w:rsidRPr="006300F2">
        <w:rPr>
          <w:rStyle w:val="default"/>
          <w:rFonts w:cs="FrankRuehl" w:hint="cs"/>
          <w:rtl/>
        </w:rPr>
        <w:tab/>
        <w:t>כשירות ברדיו-טלפון, דרגה מוגבלת;</w:t>
      </w:r>
    </w:p>
    <w:p w:rsidR="006300F2" w:rsidRPr="006300F2" w:rsidRDefault="006300F2" w:rsidP="006300F2">
      <w:pPr>
        <w:pStyle w:val="P00"/>
        <w:spacing w:before="72"/>
        <w:ind w:left="1474" w:right="1134"/>
        <w:rPr>
          <w:rStyle w:val="default"/>
          <w:rFonts w:cs="FrankRuehl" w:hint="cs"/>
          <w:rtl/>
        </w:rPr>
      </w:pPr>
      <w:r w:rsidRPr="006300F2">
        <w:rPr>
          <w:rStyle w:val="default"/>
          <w:rFonts w:cs="FrankRuehl" w:hint="cs"/>
          <w:rtl/>
        </w:rPr>
        <w:t>2.</w:t>
      </w:r>
      <w:r w:rsidRPr="006300F2">
        <w:rPr>
          <w:rStyle w:val="default"/>
          <w:rFonts w:cs="FrankRuehl" w:hint="cs"/>
          <w:rtl/>
        </w:rPr>
        <w:tab/>
        <w:t xml:space="preserve">כשירות ברדיו-טלפון, דרגה מוגבלת </w:t>
      </w:r>
      <w:r w:rsidRPr="006300F2">
        <w:rPr>
          <w:rStyle w:val="default"/>
          <w:rFonts w:cs="FrankRuehl"/>
          <w:rtl/>
        </w:rPr>
        <w:t>–</w:t>
      </w:r>
      <w:r w:rsidRPr="006300F2">
        <w:rPr>
          <w:rStyle w:val="default"/>
          <w:rFonts w:cs="FrankRuehl" w:hint="cs"/>
          <w:rtl/>
        </w:rPr>
        <w:t xml:space="preserve"> לפיקוח על תנועה אווירית בלבד;</w:t>
      </w:r>
    </w:p>
    <w:p w:rsidR="006300F2" w:rsidRPr="006300F2" w:rsidRDefault="006300F2" w:rsidP="006300F2">
      <w:pPr>
        <w:pStyle w:val="P00"/>
        <w:spacing w:before="72"/>
        <w:ind w:left="1474" w:right="1134"/>
        <w:rPr>
          <w:rStyle w:val="default"/>
          <w:rFonts w:cs="FrankRuehl" w:hint="cs"/>
          <w:rtl/>
        </w:rPr>
      </w:pPr>
      <w:r w:rsidRPr="006300F2">
        <w:rPr>
          <w:rStyle w:val="default"/>
          <w:rFonts w:cs="FrankRuehl" w:hint="cs"/>
          <w:rtl/>
        </w:rPr>
        <w:t>3.</w:t>
      </w:r>
      <w:r w:rsidRPr="006300F2">
        <w:rPr>
          <w:rStyle w:val="default"/>
          <w:rFonts w:cs="FrankRuehl" w:hint="cs"/>
          <w:rtl/>
        </w:rPr>
        <w:tab/>
        <w:t xml:space="preserve">כשירות ברדיו-טלפון, דרגה מוגבלת </w:t>
      </w:r>
      <w:r w:rsidRPr="006300F2">
        <w:rPr>
          <w:rStyle w:val="default"/>
          <w:rFonts w:cs="FrankRuehl"/>
          <w:rtl/>
        </w:rPr>
        <w:t>–</w:t>
      </w:r>
      <w:r w:rsidRPr="006300F2">
        <w:rPr>
          <w:rStyle w:val="default"/>
          <w:rFonts w:cs="FrankRuehl" w:hint="cs"/>
          <w:rtl/>
        </w:rPr>
        <w:t xml:space="preserve"> לשירות קרקע בלבד;</w:t>
      </w:r>
    </w:p>
    <w:p w:rsidR="006300F2" w:rsidRPr="006300F2" w:rsidRDefault="009C0D20" w:rsidP="009C0D20">
      <w:pPr>
        <w:pStyle w:val="P00"/>
        <w:spacing w:before="72"/>
        <w:ind w:left="1474" w:right="1134"/>
        <w:rPr>
          <w:rStyle w:val="default"/>
          <w:rFonts w:cs="FrankRuehl" w:hint="cs"/>
          <w:rtl/>
        </w:rPr>
      </w:pPr>
      <w:r w:rsidRPr="002F4FF8">
        <w:rPr>
          <w:rStyle w:val="default"/>
          <w:rFonts w:cs="FrankRuehl"/>
          <w:rtl/>
        </w:rPr>
        <w:pict>
          <v:shape id="_x0000_s2645" type="#_x0000_t202" style="position:absolute;left:0;text-align:left;margin-left:465.6pt;margin-top:7.1pt;width:76.65pt;height:20pt;z-index:251660288" filled="f" stroked="f">
            <v:textbox inset="1mm,0,1mm,0">
              <w:txbxContent>
                <w:p w:rsidR="00D357B0" w:rsidRDefault="00D357B0" w:rsidP="009C0D20">
                  <w:pPr>
                    <w:spacing w:line="160" w:lineRule="exac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תשע"ז-2017</w:t>
                  </w:r>
                </w:p>
              </w:txbxContent>
            </v:textbox>
            <w10:anchorlock/>
          </v:shape>
        </w:pict>
      </w:r>
      <w:r>
        <w:rPr>
          <w:rStyle w:val="default"/>
          <w:rFonts w:cs="FrankRuehl" w:hint="cs"/>
          <w:rtl/>
        </w:rPr>
        <w:t>4.</w:t>
      </w:r>
      <w:r>
        <w:rPr>
          <w:rStyle w:val="default"/>
          <w:rFonts w:cs="FrankRuehl" w:hint="cs"/>
          <w:rtl/>
        </w:rPr>
        <w:tab/>
      </w:r>
      <w:r w:rsidR="006300F2" w:rsidRPr="006300F2">
        <w:rPr>
          <w:rStyle w:val="default"/>
          <w:rFonts w:cs="FrankRuehl" w:hint="cs"/>
          <w:rtl/>
        </w:rPr>
        <w:t xml:space="preserve">כשירות ברדיו-טלפון, דרגה מוגבלת </w:t>
      </w:r>
      <w:r w:rsidR="006300F2" w:rsidRPr="006300F2">
        <w:rPr>
          <w:rStyle w:val="default"/>
          <w:rFonts w:cs="FrankRuehl"/>
          <w:rtl/>
        </w:rPr>
        <w:t>–</w:t>
      </w:r>
      <w:r w:rsidR="006300F2" w:rsidRPr="006300F2">
        <w:rPr>
          <w:rStyle w:val="default"/>
          <w:rFonts w:cs="FrankRuehl" w:hint="cs"/>
          <w:rtl/>
        </w:rPr>
        <w:t xml:space="preserve"> </w:t>
      </w:r>
      <w:r w:rsidRPr="009C0D20">
        <w:rPr>
          <w:rStyle w:val="default"/>
          <w:rFonts w:cs="FrankRuehl" w:hint="cs"/>
          <w:rtl/>
        </w:rPr>
        <w:t>תעופה ספורטיבית</w:t>
      </w:r>
      <w:r w:rsidR="006300F2" w:rsidRPr="006300F2">
        <w:rPr>
          <w:rStyle w:val="default"/>
          <w:rFonts w:cs="FrankRuehl" w:hint="cs"/>
          <w:rtl/>
        </w:rPr>
        <w:t>.</w:t>
      </w:r>
    </w:p>
    <w:p w:rsidR="006300F2" w:rsidRDefault="006300F2" w:rsidP="006300F2">
      <w:pPr>
        <w:pStyle w:val="P00"/>
        <w:spacing w:before="72"/>
        <w:ind w:left="624" w:right="1134"/>
        <w:rPr>
          <w:rStyle w:val="default"/>
          <w:rFonts w:cs="FrankRuehl" w:hint="cs"/>
          <w:sz w:val="20"/>
          <w:rtl/>
        </w:rPr>
      </w:pPr>
      <w:r>
        <w:rPr>
          <w:rStyle w:val="default"/>
          <w:rFonts w:cs="FrankRuehl" w:hint="cs"/>
          <w:sz w:val="20"/>
          <w:rtl/>
        </w:rPr>
        <w:t>2.</w:t>
      </w:r>
      <w:r>
        <w:rPr>
          <w:rStyle w:val="default"/>
          <w:rFonts w:cs="FrankRuehl" w:hint="cs"/>
          <w:sz w:val="20"/>
          <w:rtl/>
        </w:rPr>
        <w:tab/>
      </w:r>
      <w:r w:rsidRPr="006300F2">
        <w:rPr>
          <w:rStyle w:val="default"/>
          <w:rFonts w:cs="FrankRuehl" w:hint="cs"/>
          <w:rtl/>
        </w:rPr>
        <w:t>תעודת</w:t>
      </w:r>
      <w:r>
        <w:rPr>
          <w:rStyle w:val="default"/>
          <w:rFonts w:cs="FrankRuehl" w:hint="cs"/>
          <w:sz w:val="20"/>
          <w:rtl/>
        </w:rPr>
        <w:t xml:space="preserve"> חובב רדיו </w:t>
      </w:r>
      <w:r>
        <w:rPr>
          <w:rStyle w:val="default"/>
          <w:rFonts w:cs="FrankRuehl"/>
          <w:sz w:val="20"/>
          <w:rtl/>
        </w:rPr>
        <w:t>–</w:t>
      </w:r>
    </w:p>
    <w:p w:rsidR="006300F2" w:rsidRPr="006300F2" w:rsidRDefault="006300F2" w:rsidP="006300F2">
      <w:pPr>
        <w:pStyle w:val="P00"/>
        <w:spacing w:before="72"/>
        <w:ind w:left="1021" w:right="1134"/>
        <w:rPr>
          <w:rStyle w:val="default"/>
          <w:rFonts w:cs="FrankRuehl" w:hint="cs"/>
          <w:rtl/>
        </w:rPr>
      </w:pPr>
      <w:r w:rsidRPr="006300F2">
        <w:rPr>
          <w:rStyle w:val="default"/>
          <w:rFonts w:cs="FrankRuehl" w:hint="cs"/>
          <w:rtl/>
        </w:rPr>
        <w:t>א.</w:t>
      </w:r>
      <w:r w:rsidRPr="006300F2">
        <w:rPr>
          <w:rStyle w:val="default"/>
          <w:rFonts w:cs="FrankRuehl" w:hint="cs"/>
          <w:rtl/>
        </w:rPr>
        <w:tab/>
        <w:t>דרגה א';</w:t>
      </w:r>
    </w:p>
    <w:p w:rsidR="006300F2" w:rsidRPr="006300F2" w:rsidRDefault="006300F2" w:rsidP="006300F2">
      <w:pPr>
        <w:pStyle w:val="P00"/>
        <w:spacing w:before="72"/>
        <w:ind w:left="1021" w:right="1134"/>
        <w:rPr>
          <w:rStyle w:val="default"/>
          <w:rFonts w:cs="FrankRuehl" w:hint="cs"/>
          <w:rtl/>
        </w:rPr>
      </w:pPr>
      <w:r w:rsidRPr="006300F2">
        <w:rPr>
          <w:rStyle w:val="default"/>
          <w:rFonts w:cs="FrankRuehl" w:hint="cs"/>
          <w:rtl/>
        </w:rPr>
        <w:t>ב.</w:t>
      </w:r>
      <w:r w:rsidRPr="006300F2">
        <w:rPr>
          <w:rStyle w:val="default"/>
          <w:rFonts w:cs="FrankRuehl" w:hint="cs"/>
          <w:rtl/>
        </w:rPr>
        <w:tab/>
        <w:t>דרגה ב';</w:t>
      </w:r>
    </w:p>
    <w:p w:rsidR="006300F2" w:rsidRPr="006300F2" w:rsidRDefault="006300F2" w:rsidP="006300F2">
      <w:pPr>
        <w:pStyle w:val="P00"/>
        <w:spacing w:before="72"/>
        <w:ind w:left="1021" w:right="1134"/>
        <w:rPr>
          <w:rStyle w:val="default"/>
          <w:rFonts w:cs="FrankRuehl" w:hint="cs"/>
          <w:rtl/>
        </w:rPr>
      </w:pPr>
      <w:r w:rsidRPr="006300F2">
        <w:rPr>
          <w:rStyle w:val="default"/>
          <w:rFonts w:cs="FrankRuehl" w:hint="cs"/>
          <w:rtl/>
        </w:rPr>
        <w:t>ג.</w:t>
      </w:r>
      <w:r w:rsidRPr="006300F2">
        <w:rPr>
          <w:rStyle w:val="default"/>
          <w:rFonts w:cs="FrankRuehl" w:hint="cs"/>
          <w:rtl/>
        </w:rPr>
        <w:tab/>
        <w:t>דרגה ג';</w:t>
      </w:r>
    </w:p>
    <w:p w:rsidR="006300F2" w:rsidRDefault="003278FF" w:rsidP="003278FF">
      <w:pPr>
        <w:pStyle w:val="P00"/>
        <w:spacing w:before="72"/>
        <w:ind w:left="1021" w:right="1134"/>
        <w:rPr>
          <w:rStyle w:val="default"/>
          <w:rFonts w:cs="FrankRuehl"/>
          <w:rtl/>
        </w:rPr>
      </w:pPr>
      <w:r w:rsidRPr="002F4FF8">
        <w:rPr>
          <w:rStyle w:val="default"/>
          <w:rFonts w:cs="FrankRuehl"/>
          <w:rtl/>
        </w:rPr>
        <w:pict>
          <v:shape id="_x0000_s2685" type="#_x0000_t202" style="position:absolute;left:0;text-align:left;margin-left:465.6pt;margin-top:7.1pt;width:76.65pt;height:20pt;z-index:251689984" filled="f" stroked="f">
            <v:textbox inset="1mm,0,1mm,0">
              <w:txbxContent>
                <w:p w:rsidR="003278FF" w:rsidRDefault="003278FF" w:rsidP="003278FF">
                  <w:pPr>
                    <w:spacing w:line="160" w:lineRule="exac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תשפ"ב-2021</w:t>
                  </w:r>
                </w:p>
              </w:txbxContent>
            </v:textbox>
            <w10:anchorlock/>
          </v:shape>
        </w:pict>
      </w:r>
      <w:r>
        <w:rPr>
          <w:rStyle w:val="default"/>
          <w:rFonts w:cs="FrankRuehl" w:hint="cs"/>
          <w:rtl/>
        </w:rPr>
        <w:t>ד.</w:t>
      </w:r>
      <w:r>
        <w:rPr>
          <w:rStyle w:val="default"/>
          <w:rFonts w:cs="FrankRuehl" w:hint="cs"/>
          <w:rtl/>
        </w:rPr>
        <w:tab/>
        <w:t>(נמחקה</w:t>
      </w:r>
      <w:r w:rsidR="006300F2" w:rsidRPr="006300F2">
        <w:rPr>
          <w:rStyle w:val="default"/>
          <w:rFonts w:cs="FrankRuehl" w:hint="cs"/>
          <w:rtl/>
        </w:rPr>
        <w:t>).</w:t>
      </w:r>
    </w:p>
    <w:p w:rsidR="002F4FF8" w:rsidRPr="005C05D3" w:rsidRDefault="002F4FF8" w:rsidP="009C0D20">
      <w:pPr>
        <w:pStyle w:val="P00"/>
        <w:spacing w:before="0"/>
        <w:ind w:left="1021" w:right="1134"/>
        <w:rPr>
          <w:rStyle w:val="default"/>
          <w:rFonts w:cs="FrankRuehl"/>
          <w:vanish/>
          <w:color w:val="FF0000"/>
          <w:sz w:val="20"/>
          <w:szCs w:val="20"/>
          <w:shd w:val="clear" w:color="auto" w:fill="FFFF99"/>
          <w:rtl/>
        </w:rPr>
      </w:pPr>
      <w:bookmarkStart w:id="32" w:name="Rov61"/>
      <w:r w:rsidRPr="005C05D3">
        <w:rPr>
          <w:rStyle w:val="default"/>
          <w:rFonts w:cs="FrankRuehl" w:hint="cs"/>
          <w:vanish/>
          <w:color w:val="FF0000"/>
          <w:sz w:val="20"/>
          <w:szCs w:val="20"/>
          <w:shd w:val="clear" w:color="auto" w:fill="FFFF99"/>
          <w:rtl/>
        </w:rPr>
        <w:t>מיום 30.7.2017</w:t>
      </w:r>
    </w:p>
    <w:p w:rsidR="002F4FF8" w:rsidRPr="005C05D3" w:rsidRDefault="002F4FF8" w:rsidP="009C0D20">
      <w:pPr>
        <w:pStyle w:val="P00"/>
        <w:spacing w:before="0"/>
        <w:ind w:left="1021" w:right="1134"/>
        <w:rPr>
          <w:rStyle w:val="default"/>
          <w:rFonts w:cs="FrankRuehl"/>
          <w:vanish/>
          <w:sz w:val="20"/>
          <w:szCs w:val="20"/>
          <w:shd w:val="clear" w:color="auto" w:fill="FFFF99"/>
          <w:rtl/>
        </w:rPr>
      </w:pPr>
      <w:r w:rsidRPr="005C05D3">
        <w:rPr>
          <w:rStyle w:val="default"/>
          <w:rFonts w:cs="FrankRuehl" w:hint="cs"/>
          <w:b/>
          <w:bCs/>
          <w:vanish/>
          <w:sz w:val="20"/>
          <w:szCs w:val="20"/>
          <w:shd w:val="clear" w:color="auto" w:fill="FFFF99"/>
          <w:rtl/>
        </w:rPr>
        <w:t>תיקון מס' 1 תשע"ז-2017</w:t>
      </w:r>
    </w:p>
    <w:p w:rsidR="002F4FF8" w:rsidRPr="005C05D3" w:rsidRDefault="002F4FF8" w:rsidP="009C0D20">
      <w:pPr>
        <w:pStyle w:val="P00"/>
        <w:spacing w:before="0"/>
        <w:ind w:left="1021" w:right="1134"/>
        <w:rPr>
          <w:rStyle w:val="default"/>
          <w:rFonts w:cs="FrankRuehl"/>
          <w:vanish/>
          <w:sz w:val="20"/>
          <w:szCs w:val="20"/>
          <w:shd w:val="clear" w:color="auto" w:fill="FFFF99"/>
          <w:rtl/>
        </w:rPr>
      </w:pPr>
      <w:hyperlink r:id="rId28" w:history="1">
        <w:r w:rsidRPr="005C05D3">
          <w:rPr>
            <w:rStyle w:val="Hyperlink"/>
            <w:rFonts w:cs="FrankRuehl" w:hint="cs"/>
            <w:vanish/>
            <w:szCs w:val="20"/>
            <w:shd w:val="clear" w:color="auto" w:fill="FFFF99"/>
            <w:rtl/>
          </w:rPr>
          <w:t>קובץ המנשרים מס' 246</w:t>
        </w:r>
      </w:hyperlink>
      <w:r w:rsidRPr="005C05D3">
        <w:rPr>
          <w:rStyle w:val="default"/>
          <w:rFonts w:cs="FrankRuehl" w:hint="cs"/>
          <w:vanish/>
          <w:sz w:val="20"/>
          <w:szCs w:val="20"/>
          <w:shd w:val="clear" w:color="auto" w:fill="FFFF99"/>
          <w:rtl/>
        </w:rPr>
        <w:t xml:space="preserve"> מחודש מאי 2017 עמ' 8346</w:t>
      </w:r>
    </w:p>
    <w:p w:rsidR="009C0D20" w:rsidRPr="005C05D3" w:rsidRDefault="009C0D20" w:rsidP="009C0D20">
      <w:pPr>
        <w:pStyle w:val="P00"/>
        <w:spacing w:before="0"/>
        <w:ind w:left="1021" w:right="1134"/>
        <w:rPr>
          <w:rStyle w:val="default"/>
          <w:rFonts w:cs="FrankRuehl"/>
          <w:vanish/>
          <w:sz w:val="20"/>
          <w:szCs w:val="20"/>
          <w:shd w:val="clear" w:color="auto" w:fill="FFFF99"/>
          <w:rtl/>
        </w:rPr>
      </w:pPr>
      <w:r w:rsidRPr="005C05D3">
        <w:rPr>
          <w:rStyle w:val="default"/>
          <w:rFonts w:cs="FrankRuehl" w:hint="cs"/>
          <w:b/>
          <w:bCs/>
          <w:vanish/>
          <w:sz w:val="20"/>
          <w:szCs w:val="20"/>
          <w:shd w:val="clear" w:color="auto" w:fill="FFFF99"/>
          <w:rtl/>
        </w:rPr>
        <w:t>החלפת פסקה 4(1)(א)</w:t>
      </w:r>
    </w:p>
    <w:p w:rsidR="009C0D20" w:rsidRPr="005C05D3" w:rsidRDefault="009C0D20" w:rsidP="009C0D20">
      <w:pPr>
        <w:pStyle w:val="P00"/>
        <w:ind w:left="1021" w:right="1134"/>
        <w:rPr>
          <w:rStyle w:val="default"/>
          <w:rFonts w:cs="FrankRuehl"/>
          <w:vanish/>
          <w:sz w:val="20"/>
          <w:szCs w:val="20"/>
          <w:shd w:val="clear" w:color="auto" w:fill="FFFF99"/>
          <w:rtl/>
        </w:rPr>
      </w:pPr>
      <w:r w:rsidRPr="005C05D3">
        <w:rPr>
          <w:rStyle w:val="default"/>
          <w:rFonts w:cs="FrankRuehl" w:hint="cs"/>
          <w:vanish/>
          <w:sz w:val="20"/>
          <w:szCs w:val="20"/>
          <w:shd w:val="clear" w:color="auto" w:fill="FFFF99"/>
          <w:rtl/>
        </w:rPr>
        <w:t>הנוסח הקודם:</w:t>
      </w:r>
    </w:p>
    <w:p w:rsidR="009C0D20" w:rsidRPr="005C05D3" w:rsidRDefault="009C0D20" w:rsidP="009C0D20">
      <w:pPr>
        <w:pStyle w:val="P00"/>
        <w:spacing w:before="0"/>
        <w:ind w:left="1021" w:right="1134"/>
        <w:rPr>
          <w:rStyle w:val="default"/>
          <w:rFonts w:cs="FrankRuehl" w:hint="cs"/>
          <w:strike/>
          <w:vanish/>
          <w:sz w:val="18"/>
          <w:szCs w:val="22"/>
          <w:shd w:val="clear" w:color="auto" w:fill="FFFF99"/>
          <w:rtl/>
        </w:rPr>
      </w:pPr>
      <w:r w:rsidRPr="005C05D3">
        <w:rPr>
          <w:rStyle w:val="default"/>
          <w:rFonts w:cs="FrankRuehl" w:hint="cs"/>
          <w:strike/>
          <w:vanish/>
          <w:sz w:val="18"/>
          <w:szCs w:val="22"/>
          <w:shd w:val="clear" w:color="auto" w:fill="FFFF99"/>
          <w:rtl/>
        </w:rPr>
        <w:t>א.</w:t>
      </w:r>
      <w:r w:rsidRPr="005C05D3">
        <w:rPr>
          <w:rStyle w:val="default"/>
          <w:rFonts w:cs="FrankRuehl" w:hint="cs"/>
          <w:strike/>
          <w:vanish/>
          <w:sz w:val="18"/>
          <w:szCs w:val="22"/>
          <w:shd w:val="clear" w:color="auto" w:fill="FFFF99"/>
          <w:rtl/>
        </w:rPr>
        <w:tab/>
        <w:t xml:space="preserve">בים </w:t>
      </w:r>
      <w:r w:rsidRPr="005C05D3">
        <w:rPr>
          <w:rStyle w:val="default"/>
          <w:rFonts w:cs="FrankRuehl"/>
          <w:strike/>
          <w:vanish/>
          <w:sz w:val="18"/>
          <w:szCs w:val="22"/>
          <w:shd w:val="clear" w:color="auto" w:fill="FFFF99"/>
          <w:rtl/>
        </w:rPr>
        <w:t>–</w:t>
      </w:r>
    </w:p>
    <w:p w:rsidR="009C0D20" w:rsidRPr="005C05D3" w:rsidRDefault="009C0D20" w:rsidP="009C0D20">
      <w:pPr>
        <w:pStyle w:val="P00"/>
        <w:spacing w:before="0"/>
        <w:ind w:left="1474" w:right="1134"/>
        <w:rPr>
          <w:rStyle w:val="default"/>
          <w:rFonts w:cs="FrankRuehl" w:hint="cs"/>
          <w:strike/>
          <w:vanish/>
          <w:sz w:val="18"/>
          <w:szCs w:val="22"/>
          <w:shd w:val="clear" w:color="auto" w:fill="FFFF99"/>
          <w:rtl/>
        </w:rPr>
      </w:pPr>
      <w:r w:rsidRPr="005C05D3">
        <w:rPr>
          <w:rStyle w:val="default"/>
          <w:rFonts w:cs="FrankRuehl" w:hint="cs"/>
          <w:strike/>
          <w:vanish/>
          <w:sz w:val="18"/>
          <w:szCs w:val="22"/>
          <w:shd w:val="clear" w:color="auto" w:fill="FFFF99"/>
          <w:rtl/>
        </w:rPr>
        <w:t>1.</w:t>
      </w:r>
      <w:r w:rsidRPr="005C05D3">
        <w:rPr>
          <w:rStyle w:val="default"/>
          <w:rFonts w:cs="FrankRuehl" w:hint="cs"/>
          <w:strike/>
          <w:vanish/>
          <w:sz w:val="18"/>
          <w:szCs w:val="22"/>
          <w:shd w:val="clear" w:color="auto" w:fill="FFFF99"/>
          <w:rtl/>
        </w:rPr>
        <w:tab/>
        <w:t>כשירות ברדיו-טלגרף, דרגה א';</w:t>
      </w:r>
    </w:p>
    <w:p w:rsidR="009C0D20" w:rsidRPr="005C05D3" w:rsidRDefault="009C0D20" w:rsidP="009C0D20">
      <w:pPr>
        <w:pStyle w:val="P00"/>
        <w:spacing w:before="0"/>
        <w:ind w:left="1474" w:right="1134"/>
        <w:rPr>
          <w:rStyle w:val="default"/>
          <w:rFonts w:cs="FrankRuehl" w:hint="cs"/>
          <w:strike/>
          <w:vanish/>
          <w:sz w:val="18"/>
          <w:szCs w:val="22"/>
          <w:shd w:val="clear" w:color="auto" w:fill="FFFF99"/>
          <w:rtl/>
        </w:rPr>
      </w:pPr>
      <w:r w:rsidRPr="005C05D3">
        <w:rPr>
          <w:rStyle w:val="default"/>
          <w:rFonts w:cs="FrankRuehl" w:hint="cs"/>
          <w:strike/>
          <w:vanish/>
          <w:sz w:val="18"/>
          <w:szCs w:val="22"/>
          <w:shd w:val="clear" w:color="auto" w:fill="FFFF99"/>
          <w:rtl/>
        </w:rPr>
        <w:t>2.</w:t>
      </w:r>
      <w:r w:rsidRPr="005C05D3">
        <w:rPr>
          <w:rStyle w:val="default"/>
          <w:rFonts w:cs="FrankRuehl" w:hint="cs"/>
          <w:strike/>
          <w:vanish/>
          <w:sz w:val="18"/>
          <w:szCs w:val="22"/>
          <w:shd w:val="clear" w:color="auto" w:fill="FFFF99"/>
          <w:rtl/>
        </w:rPr>
        <w:tab/>
        <w:t>כשירות ברדיו-טלגרף, דרגה ב';</w:t>
      </w:r>
    </w:p>
    <w:p w:rsidR="009C0D20" w:rsidRPr="005C05D3" w:rsidRDefault="009C0D20" w:rsidP="009C0D20">
      <w:pPr>
        <w:pStyle w:val="P00"/>
        <w:spacing w:before="0"/>
        <w:ind w:left="1474" w:right="1134"/>
        <w:rPr>
          <w:rStyle w:val="default"/>
          <w:rFonts w:cs="FrankRuehl" w:hint="cs"/>
          <w:strike/>
          <w:vanish/>
          <w:sz w:val="18"/>
          <w:szCs w:val="22"/>
          <w:shd w:val="clear" w:color="auto" w:fill="FFFF99"/>
          <w:rtl/>
        </w:rPr>
      </w:pPr>
      <w:r w:rsidRPr="005C05D3">
        <w:rPr>
          <w:rStyle w:val="default"/>
          <w:rFonts w:cs="FrankRuehl" w:hint="cs"/>
          <w:strike/>
          <w:vanish/>
          <w:sz w:val="18"/>
          <w:szCs w:val="22"/>
          <w:shd w:val="clear" w:color="auto" w:fill="FFFF99"/>
          <w:rtl/>
        </w:rPr>
        <w:t>3.</w:t>
      </w:r>
      <w:r w:rsidRPr="005C05D3">
        <w:rPr>
          <w:rStyle w:val="default"/>
          <w:rFonts w:cs="FrankRuehl" w:hint="cs"/>
          <w:strike/>
          <w:vanish/>
          <w:sz w:val="18"/>
          <w:szCs w:val="22"/>
          <w:shd w:val="clear" w:color="auto" w:fill="FFFF99"/>
          <w:rtl/>
        </w:rPr>
        <w:tab/>
        <w:t>כשירות ברדיו-טלגרף, דרגה מיוחדת;</w:t>
      </w:r>
    </w:p>
    <w:p w:rsidR="009C0D20" w:rsidRPr="005C05D3" w:rsidRDefault="009C0D20" w:rsidP="009C0D20">
      <w:pPr>
        <w:pStyle w:val="P00"/>
        <w:spacing w:before="0"/>
        <w:ind w:left="1474" w:right="1134"/>
        <w:rPr>
          <w:rStyle w:val="default"/>
          <w:rFonts w:cs="FrankRuehl" w:hint="cs"/>
          <w:strike/>
          <w:vanish/>
          <w:sz w:val="18"/>
          <w:szCs w:val="22"/>
          <w:shd w:val="clear" w:color="auto" w:fill="FFFF99"/>
          <w:rtl/>
        </w:rPr>
      </w:pPr>
      <w:r w:rsidRPr="005C05D3">
        <w:rPr>
          <w:rStyle w:val="default"/>
          <w:rFonts w:cs="FrankRuehl" w:hint="cs"/>
          <w:strike/>
          <w:vanish/>
          <w:sz w:val="18"/>
          <w:szCs w:val="22"/>
          <w:shd w:val="clear" w:color="auto" w:fill="FFFF99"/>
          <w:rtl/>
        </w:rPr>
        <w:t>4.</w:t>
      </w:r>
      <w:r w:rsidRPr="005C05D3">
        <w:rPr>
          <w:rStyle w:val="default"/>
          <w:rFonts w:cs="FrankRuehl" w:hint="cs"/>
          <w:strike/>
          <w:vanish/>
          <w:sz w:val="18"/>
          <w:szCs w:val="22"/>
          <w:shd w:val="clear" w:color="auto" w:fill="FFFF99"/>
          <w:rtl/>
        </w:rPr>
        <w:tab/>
        <w:t>כשירות ברדיו-טלפון, דרגה מיוחדת;</w:t>
      </w:r>
    </w:p>
    <w:p w:rsidR="009C0D20" w:rsidRPr="005C05D3" w:rsidRDefault="009C0D20" w:rsidP="009C0D20">
      <w:pPr>
        <w:pStyle w:val="P00"/>
        <w:spacing w:before="0"/>
        <w:ind w:left="1474" w:right="1134"/>
        <w:rPr>
          <w:rStyle w:val="default"/>
          <w:rFonts w:cs="FrankRuehl" w:hint="cs"/>
          <w:strike/>
          <w:vanish/>
          <w:sz w:val="18"/>
          <w:szCs w:val="22"/>
          <w:shd w:val="clear" w:color="auto" w:fill="FFFF99"/>
          <w:rtl/>
        </w:rPr>
      </w:pPr>
      <w:r w:rsidRPr="005C05D3">
        <w:rPr>
          <w:rStyle w:val="default"/>
          <w:rFonts w:cs="FrankRuehl" w:hint="cs"/>
          <w:strike/>
          <w:vanish/>
          <w:sz w:val="18"/>
          <w:szCs w:val="22"/>
          <w:shd w:val="clear" w:color="auto" w:fill="FFFF99"/>
          <w:rtl/>
        </w:rPr>
        <w:t>5.</w:t>
      </w:r>
      <w:r w:rsidRPr="005C05D3">
        <w:rPr>
          <w:rStyle w:val="default"/>
          <w:rFonts w:cs="FrankRuehl" w:hint="cs"/>
          <w:strike/>
          <w:vanish/>
          <w:sz w:val="18"/>
          <w:szCs w:val="22"/>
          <w:shd w:val="clear" w:color="auto" w:fill="FFFF99"/>
          <w:rtl/>
        </w:rPr>
        <w:tab/>
        <w:t xml:space="preserve">כשירות ברדיו-טלפון, דרגה מוגבלת </w:t>
      </w:r>
      <w:r w:rsidRPr="005C05D3">
        <w:rPr>
          <w:rStyle w:val="default"/>
          <w:rFonts w:cs="FrankRuehl"/>
          <w:strike/>
          <w:vanish/>
          <w:sz w:val="18"/>
          <w:szCs w:val="22"/>
          <w:shd w:val="clear" w:color="auto" w:fill="FFFF99"/>
          <w:rtl/>
        </w:rPr>
        <w:t>–</w:t>
      </w:r>
      <w:r w:rsidRPr="005C05D3">
        <w:rPr>
          <w:rStyle w:val="default"/>
          <w:rFonts w:cs="FrankRuehl" w:hint="cs"/>
          <w:strike/>
          <w:vanish/>
          <w:sz w:val="18"/>
          <w:szCs w:val="22"/>
          <w:shd w:val="clear" w:color="auto" w:fill="FFFF99"/>
          <w:rtl/>
        </w:rPr>
        <w:t xml:space="preserve"> לדייגים בלבד;</w:t>
      </w:r>
    </w:p>
    <w:p w:rsidR="009C0D20" w:rsidRPr="005C05D3" w:rsidRDefault="009C0D20" w:rsidP="009C0D20">
      <w:pPr>
        <w:pStyle w:val="P00"/>
        <w:spacing w:before="0"/>
        <w:ind w:left="1474" w:right="1134"/>
        <w:rPr>
          <w:rStyle w:val="default"/>
          <w:rFonts w:cs="FrankRuehl" w:hint="cs"/>
          <w:strike/>
          <w:vanish/>
          <w:sz w:val="18"/>
          <w:szCs w:val="22"/>
          <w:shd w:val="clear" w:color="auto" w:fill="FFFF99"/>
          <w:rtl/>
        </w:rPr>
      </w:pPr>
      <w:r w:rsidRPr="005C05D3">
        <w:rPr>
          <w:rStyle w:val="default"/>
          <w:rFonts w:cs="FrankRuehl" w:hint="cs"/>
          <w:strike/>
          <w:vanish/>
          <w:sz w:val="18"/>
          <w:szCs w:val="22"/>
          <w:shd w:val="clear" w:color="auto" w:fill="FFFF99"/>
          <w:rtl/>
        </w:rPr>
        <w:t>6.</w:t>
      </w:r>
      <w:r w:rsidRPr="005C05D3">
        <w:rPr>
          <w:rStyle w:val="default"/>
          <w:rFonts w:cs="FrankRuehl" w:hint="cs"/>
          <w:strike/>
          <w:vanish/>
          <w:sz w:val="18"/>
          <w:szCs w:val="22"/>
          <w:shd w:val="clear" w:color="auto" w:fill="FFFF99"/>
          <w:rtl/>
        </w:rPr>
        <w:tab/>
        <w:t>כשירות ברדיו-טלפון, דרגה למשתמש בתחומי תדרים גבוהים מאוד (תג"מ);</w:t>
      </w:r>
    </w:p>
    <w:p w:rsidR="009C0D20" w:rsidRPr="005C05D3" w:rsidRDefault="009C0D20" w:rsidP="009C0D20">
      <w:pPr>
        <w:pStyle w:val="P00"/>
        <w:spacing w:before="0"/>
        <w:ind w:left="1474" w:right="1134"/>
        <w:rPr>
          <w:rStyle w:val="default"/>
          <w:rFonts w:cs="FrankRuehl" w:hint="cs"/>
          <w:strike/>
          <w:vanish/>
          <w:sz w:val="18"/>
          <w:szCs w:val="22"/>
          <w:shd w:val="clear" w:color="auto" w:fill="FFFF99"/>
          <w:rtl/>
        </w:rPr>
      </w:pPr>
      <w:r w:rsidRPr="005C05D3">
        <w:rPr>
          <w:rStyle w:val="default"/>
          <w:rFonts w:cs="FrankRuehl" w:hint="cs"/>
          <w:strike/>
          <w:vanish/>
          <w:sz w:val="18"/>
          <w:szCs w:val="22"/>
          <w:shd w:val="clear" w:color="auto" w:fill="FFFF99"/>
          <w:rtl/>
        </w:rPr>
        <w:t>7.</w:t>
      </w:r>
      <w:r w:rsidRPr="005C05D3">
        <w:rPr>
          <w:rStyle w:val="default"/>
          <w:rFonts w:cs="FrankRuehl" w:hint="cs"/>
          <w:strike/>
          <w:vanish/>
          <w:sz w:val="18"/>
          <w:szCs w:val="22"/>
          <w:shd w:val="clear" w:color="auto" w:fill="FFFF99"/>
          <w:rtl/>
        </w:rPr>
        <w:tab/>
        <w:t>כשירות ברדיו-אלקטרוניקה, דרגה ב';</w:t>
      </w:r>
    </w:p>
    <w:p w:rsidR="009C0D20" w:rsidRPr="005C05D3" w:rsidRDefault="009C0D20" w:rsidP="009C0D20">
      <w:pPr>
        <w:pStyle w:val="P00"/>
        <w:spacing w:before="0"/>
        <w:ind w:left="1474" w:right="1134"/>
        <w:rPr>
          <w:rStyle w:val="default"/>
          <w:rFonts w:cs="FrankRuehl" w:hint="cs"/>
          <w:strike/>
          <w:vanish/>
          <w:sz w:val="18"/>
          <w:szCs w:val="22"/>
          <w:shd w:val="clear" w:color="auto" w:fill="FFFF99"/>
          <w:rtl/>
        </w:rPr>
      </w:pPr>
      <w:r w:rsidRPr="005C05D3">
        <w:rPr>
          <w:rStyle w:val="default"/>
          <w:rFonts w:cs="FrankRuehl" w:hint="cs"/>
          <w:strike/>
          <w:vanish/>
          <w:sz w:val="18"/>
          <w:szCs w:val="22"/>
          <w:shd w:val="clear" w:color="auto" w:fill="FFFF99"/>
          <w:rtl/>
        </w:rPr>
        <w:t>8.</w:t>
      </w:r>
      <w:r w:rsidRPr="005C05D3">
        <w:rPr>
          <w:rStyle w:val="default"/>
          <w:rFonts w:cs="FrankRuehl" w:hint="cs"/>
          <w:strike/>
          <w:vanish/>
          <w:sz w:val="18"/>
          <w:szCs w:val="22"/>
          <w:shd w:val="clear" w:color="auto" w:fill="FFFF99"/>
          <w:rtl/>
        </w:rPr>
        <w:tab/>
        <w:t>כשירות, דרגה כללית;</w:t>
      </w:r>
    </w:p>
    <w:p w:rsidR="009C0D20" w:rsidRPr="005C05D3" w:rsidRDefault="009C0D20" w:rsidP="009C0D20">
      <w:pPr>
        <w:pStyle w:val="P00"/>
        <w:spacing w:before="0"/>
        <w:ind w:left="1474" w:right="1134"/>
        <w:rPr>
          <w:rStyle w:val="default"/>
          <w:rFonts w:cs="FrankRuehl" w:hint="cs"/>
          <w:strike/>
          <w:vanish/>
          <w:sz w:val="18"/>
          <w:szCs w:val="22"/>
          <w:shd w:val="clear" w:color="auto" w:fill="FFFF99"/>
          <w:rtl/>
        </w:rPr>
      </w:pPr>
      <w:r w:rsidRPr="005C05D3">
        <w:rPr>
          <w:rStyle w:val="default"/>
          <w:rFonts w:cs="FrankRuehl" w:hint="cs"/>
          <w:strike/>
          <w:vanish/>
          <w:sz w:val="18"/>
          <w:szCs w:val="22"/>
          <w:shd w:val="clear" w:color="auto" w:fill="FFFF99"/>
          <w:rtl/>
        </w:rPr>
        <w:t>9.</w:t>
      </w:r>
      <w:r w:rsidRPr="005C05D3">
        <w:rPr>
          <w:rStyle w:val="default"/>
          <w:rFonts w:cs="FrankRuehl" w:hint="cs"/>
          <w:strike/>
          <w:vanish/>
          <w:sz w:val="18"/>
          <w:szCs w:val="22"/>
          <w:shd w:val="clear" w:color="auto" w:fill="FFFF99"/>
          <w:rtl/>
        </w:rPr>
        <w:tab/>
        <w:t>כשירות, דרגה מוגבלת;</w:t>
      </w:r>
    </w:p>
    <w:p w:rsidR="009C0D20" w:rsidRPr="005C05D3" w:rsidRDefault="009C0D20" w:rsidP="009C0D20">
      <w:pPr>
        <w:pStyle w:val="P00"/>
        <w:spacing w:before="0"/>
        <w:ind w:left="1474" w:right="1134"/>
        <w:rPr>
          <w:rStyle w:val="default"/>
          <w:rFonts w:cs="FrankRuehl" w:hint="cs"/>
          <w:vanish/>
          <w:sz w:val="18"/>
          <w:szCs w:val="22"/>
          <w:shd w:val="clear" w:color="auto" w:fill="FFFF99"/>
          <w:rtl/>
        </w:rPr>
      </w:pPr>
      <w:r w:rsidRPr="005C05D3">
        <w:rPr>
          <w:rStyle w:val="default"/>
          <w:rFonts w:cs="FrankRuehl" w:hint="cs"/>
          <w:strike/>
          <w:vanish/>
          <w:sz w:val="18"/>
          <w:szCs w:val="22"/>
          <w:shd w:val="clear" w:color="auto" w:fill="FFFF99"/>
          <w:rtl/>
        </w:rPr>
        <w:t>10.</w:t>
      </w:r>
      <w:r w:rsidRPr="005C05D3">
        <w:rPr>
          <w:rStyle w:val="default"/>
          <w:rFonts w:cs="FrankRuehl" w:hint="cs"/>
          <w:strike/>
          <w:vanish/>
          <w:sz w:val="18"/>
          <w:szCs w:val="22"/>
          <w:shd w:val="clear" w:color="auto" w:fill="FFFF99"/>
          <w:rtl/>
        </w:rPr>
        <w:tab/>
        <w:t>כשירות ברדיו-טלפון, דרגה מוגבלת למשתמש בתחומי תדרים גבוהים מאד (תג"מ), בזיקה ל-</w:t>
      </w:r>
      <w:r w:rsidRPr="005C05D3">
        <w:rPr>
          <w:rStyle w:val="default"/>
          <w:rFonts w:cs="FrankRuehl"/>
          <w:strike/>
          <w:vanish/>
          <w:sz w:val="18"/>
          <w:szCs w:val="22"/>
          <w:shd w:val="clear" w:color="auto" w:fill="FFFF99"/>
        </w:rPr>
        <w:t>Global Maritime Distress and Safety System</w:t>
      </w:r>
      <w:r w:rsidRPr="005C05D3">
        <w:rPr>
          <w:rStyle w:val="default"/>
          <w:rFonts w:cs="FrankRuehl" w:hint="cs"/>
          <w:strike/>
          <w:vanish/>
          <w:sz w:val="18"/>
          <w:szCs w:val="22"/>
          <w:shd w:val="clear" w:color="auto" w:fill="FFFF99"/>
          <w:rtl/>
        </w:rPr>
        <w:t xml:space="preserve"> (</w:t>
      </w:r>
      <w:r w:rsidRPr="005C05D3">
        <w:rPr>
          <w:rStyle w:val="default"/>
          <w:rFonts w:cs="FrankRuehl"/>
          <w:strike/>
          <w:vanish/>
          <w:sz w:val="18"/>
          <w:szCs w:val="22"/>
          <w:shd w:val="clear" w:color="auto" w:fill="FFFF99"/>
        </w:rPr>
        <w:t>GMDSS</w:t>
      </w:r>
      <w:r w:rsidRPr="005C05D3">
        <w:rPr>
          <w:rStyle w:val="default"/>
          <w:rFonts w:cs="FrankRuehl" w:hint="cs"/>
          <w:strike/>
          <w:vanish/>
          <w:sz w:val="18"/>
          <w:szCs w:val="22"/>
          <w:shd w:val="clear" w:color="auto" w:fill="FFFF99"/>
          <w:rtl/>
        </w:rPr>
        <w:t>).</w:t>
      </w:r>
    </w:p>
    <w:p w:rsidR="002F4FF8" w:rsidRPr="005C05D3" w:rsidRDefault="002F4FF8" w:rsidP="009C0D20">
      <w:pPr>
        <w:pStyle w:val="P00"/>
        <w:spacing w:before="0"/>
        <w:ind w:left="1021" w:right="1134"/>
        <w:rPr>
          <w:rStyle w:val="default"/>
          <w:rFonts w:cs="FrankRuehl"/>
          <w:vanish/>
          <w:sz w:val="20"/>
          <w:szCs w:val="20"/>
          <w:shd w:val="clear" w:color="auto" w:fill="FFFF99"/>
          <w:rtl/>
        </w:rPr>
      </w:pPr>
    </w:p>
    <w:p w:rsidR="009C0D20" w:rsidRPr="005C05D3" w:rsidRDefault="009C0D20" w:rsidP="009C0D20">
      <w:pPr>
        <w:pStyle w:val="P00"/>
        <w:spacing w:before="0"/>
        <w:ind w:left="1021" w:right="1134"/>
        <w:rPr>
          <w:rStyle w:val="default"/>
          <w:rFonts w:cs="FrankRuehl"/>
          <w:vanish/>
          <w:color w:val="FF0000"/>
          <w:sz w:val="20"/>
          <w:szCs w:val="20"/>
          <w:shd w:val="clear" w:color="auto" w:fill="FFFF99"/>
          <w:rtl/>
        </w:rPr>
      </w:pPr>
      <w:r w:rsidRPr="005C05D3">
        <w:rPr>
          <w:rStyle w:val="default"/>
          <w:rFonts w:cs="FrankRuehl" w:hint="cs"/>
          <w:vanish/>
          <w:color w:val="FF0000"/>
          <w:sz w:val="20"/>
          <w:szCs w:val="20"/>
          <w:shd w:val="clear" w:color="auto" w:fill="FFFF99"/>
          <w:rtl/>
        </w:rPr>
        <w:t>מיום 1.1.2018</w:t>
      </w:r>
    </w:p>
    <w:p w:rsidR="009C0D20" w:rsidRPr="005C05D3" w:rsidRDefault="009C0D20" w:rsidP="009C0D20">
      <w:pPr>
        <w:pStyle w:val="P00"/>
        <w:spacing w:before="0"/>
        <w:ind w:left="1021" w:right="1134"/>
        <w:rPr>
          <w:rStyle w:val="default"/>
          <w:rFonts w:cs="FrankRuehl"/>
          <w:vanish/>
          <w:sz w:val="20"/>
          <w:szCs w:val="20"/>
          <w:shd w:val="clear" w:color="auto" w:fill="FFFF99"/>
          <w:rtl/>
        </w:rPr>
      </w:pPr>
      <w:r w:rsidRPr="005C05D3">
        <w:rPr>
          <w:rStyle w:val="default"/>
          <w:rFonts w:cs="FrankRuehl" w:hint="cs"/>
          <w:b/>
          <w:bCs/>
          <w:vanish/>
          <w:sz w:val="20"/>
          <w:szCs w:val="20"/>
          <w:shd w:val="clear" w:color="auto" w:fill="FFFF99"/>
          <w:rtl/>
        </w:rPr>
        <w:t>תיקון מס' 1 תשע"ז-2017</w:t>
      </w:r>
    </w:p>
    <w:p w:rsidR="009C0D20" w:rsidRPr="005C05D3" w:rsidRDefault="009C0D20" w:rsidP="009C0D20">
      <w:pPr>
        <w:pStyle w:val="P00"/>
        <w:spacing w:before="0"/>
        <w:ind w:left="1021" w:right="1134"/>
        <w:rPr>
          <w:rStyle w:val="default"/>
          <w:rFonts w:cs="FrankRuehl"/>
          <w:vanish/>
          <w:sz w:val="20"/>
          <w:szCs w:val="20"/>
          <w:shd w:val="clear" w:color="auto" w:fill="FFFF99"/>
          <w:rtl/>
        </w:rPr>
      </w:pPr>
      <w:hyperlink r:id="rId29" w:history="1">
        <w:r w:rsidRPr="005C05D3">
          <w:rPr>
            <w:rStyle w:val="Hyperlink"/>
            <w:rFonts w:cs="FrankRuehl" w:hint="cs"/>
            <w:vanish/>
            <w:szCs w:val="20"/>
            <w:shd w:val="clear" w:color="auto" w:fill="FFFF99"/>
            <w:rtl/>
          </w:rPr>
          <w:t>קובץ המנשרים מס' 246</w:t>
        </w:r>
      </w:hyperlink>
      <w:r w:rsidRPr="005C05D3">
        <w:rPr>
          <w:rStyle w:val="default"/>
          <w:rFonts w:cs="FrankRuehl" w:hint="cs"/>
          <w:vanish/>
          <w:sz w:val="20"/>
          <w:szCs w:val="20"/>
          <w:shd w:val="clear" w:color="auto" w:fill="FFFF99"/>
          <w:rtl/>
        </w:rPr>
        <w:t xml:space="preserve"> מחודש מאי 2017 עמ' 8346</w:t>
      </w:r>
    </w:p>
    <w:p w:rsidR="009C0D20" w:rsidRPr="005C05D3" w:rsidRDefault="009C0D20" w:rsidP="009C0D20">
      <w:pPr>
        <w:pStyle w:val="P00"/>
        <w:ind w:left="1021" w:right="1134"/>
        <w:rPr>
          <w:rStyle w:val="default"/>
          <w:rFonts w:cs="FrankRuehl" w:hint="cs"/>
          <w:vanish/>
          <w:sz w:val="16"/>
          <w:szCs w:val="22"/>
          <w:shd w:val="clear" w:color="auto" w:fill="FFFF99"/>
          <w:rtl/>
        </w:rPr>
      </w:pPr>
      <w:r w:rsidRPr="005C05D3">
        <w:rPr>
          <w:rStyle w:val="default"/>
          <w:rFonts w:cs="FrankRuehl" w:hint="cs"/>
          <w:vanish/>
          <w:sz w:val="16"/>
          <w:szCs w:val="22"/>
          <w:shd w:val="clear" w:color="auto" w:fill="FFFF99"/>
          <w:rtl/>
        </w:rPr>
        <w:t>ב.</w:t>
      </w:r>
      <w:r w:rsidRPr="005C05D3">
        <w:rPr>
          <w:rStyle w:val="default"/>
          <w:rFonts w:cs="FrankRuehl" w:hint="cs"/>
          <w:vanish/>
          <w:sz w:val="16"/>
          <w:szCs w:val="22"/>
          <w:shd w:val="clear" w:color="auto" w:fill="FFFF99"/>
          <w:rtl/>
        </w:rPr>
        <w:tab/>
      </w:r>
      <w:r w:rsidRPr="005C05D3">
        <w:rPr>
          <w:rStyle w:val="default"/>
          <w:rFonts w:cs="FrankRuehl" w:hint="cs"/>
          <w:vanish/>
          <w:sz w:val="22"/>
          <w:szCs w:val="22"/>
          <w:shd w:val="clear" w:color="auto" w:fill="FFFF99"/>
          <w:rtl/>
        </w:rPr>
        <w:t>באויר</w:t>
      </w:r>
      <w:r w:rsidRPr="005C05D3">
        <w:rPr>
          <w:rStyle w:val="default"/>
          <w:rFonts w:cs="FrankRuehl" w:hint="cs"/>
          <w:vanish/>
          <w:sz w:val="16"/>
          <w:szCs w:val="22"/>
          <w:shd w:val="clear" w:color="auto" w:fill="FFFF99"/>
          <w:rtl/>
        </w:rPr>
        <w:t xml:space="preserve"> </w:t>
      </w:r>
      <w:r w:rsidRPr="005C05D3">
        <w:rPr>
          <w:rStyle w:val="default"/>
          <w:rFonts w:cs="FrankRuehl"/>
          <w:vanish/>
          <w:sz w:val="16"/>
          <w:szCs w:val="22"/>
          <w:shd w:val="clear" w:color="auto" w:fill="FFFF99"/>
          <w:rtl/>
        </w:rPr>
        <w:t>–</w:t>
      </w:r>
    </w:p>
    <w:p w:rsidR="009C0D20" w:rsidRPr="005C05D3" w:rsidRDefault="009C0D20" w:rsidP="009C0D20">
      <w:pPr>
        <w:pStyle w:val="P00"/>
        <w:spacing w:before="0"/>
        <w:ind w:left="1474" w:right="1134"/>
        <w:rPr>
          <w:rStyle w:val="default"/>
          <w:rFonts w:cs="FrankRuehl" w:hint="cs"/>
          <w:vanish/>
          <w:sz w:val="22"/>
          <w:szCs w:val="22"/>
          <w:shd w:val="clear" w:color="auto" w:fill="FFFF99"/>
          <w:rtl/>
        </w:rPr>
      </w:pPr>
      <w:r w:rsidRPr="005C05D3">
        <w:rPr>
          <w:rStyle w:val="default"/>
          <w:rFonts w:cs="FrankRuehl" w:hint="cs"/>
          <w:vanish/>
          <w:sz w:val="22"/>
          <w:szCs w:val="22"/>
          <w:shd w:val="clear" w:color="auto" w:fill="FFFF99"/>
          <w:rtl/>
        </w:rPr>
        <w:t>1.</w:t>
      </w:r>
      <w:r w:rsidRPr="005C05D3">
        <w:rPr>
          <w:rStyle w:val="default"/>
          <w:rFonts w:cs="FrankRuehl" w:hint="cs"/>
          <w:vanish/>
          <w:sz w:val="22"/>
          <w:szCs w:val="22"/>
          <w:shd w:val="clear" w:color="auto" w:fill="FFFF99"/>
          <w:rtl/>
        </w:rPr>
        <w:tab/>
        <w:t>כשירות ברדיו-טלפון, דרגה מוגבלת;</w:t>
      </w:r>
    </w:p>
    <w:p w:rsidR="009C0D20" w:rsidRPr="005C05D3" w:rsidRDefault="009C0D20" w:rsidP="009C0D20">
      <w:pPr>
        <w:pStyle w:val="P00"/>
        <w:spacing w:before="0"/>
        <w:ind w:left="1474" w:right="1134"/>
        <w:rPr>
          <w:rStyle w:val="default"/>
          <w:rFonts w:cs="FrankRuehl" w:hint="cs"/>
          <w:vanish/>
          <w:sz w:val="22"/>
          <w:szCs w:val="22"/>
          <w:shd w:val="clear" w:color="auto" w:fill="FFFF99"/>
          <w:rtl/>
        </w:rPr>
      </w:pPr>
      <w:r w:rsidRPr="005C05D3">
        <w:rPr>
          <w:rStyle w:val="default"/>
          <w:rFonts w:cs="FrankRuehl" w:hint="cs"/>
          <w:vanish/>
          <w:sz w:val="22"/>
          <w:szCs w:val="22"/>
          <w:shd w:val="clear" w:color="auto" w:fill="FFFF99"/>
          <w:rtl/>
        </w:rPr>
        <w:t>2.</w:t>
      </w:r>
      <w:r w:rsidRPr="005C05D3">
        <w:rPr>
          <w:rStyle w:val="default"/>
          <w:rFonts w:cs="FrankRuehl" w:hint="cs"/>
          <w:vanish/>
          <w:sz w:val="22"/>
          <w:szCs w:val="22"/>
          <w:shd w:val="clear" w:color="auto" w:fill="FFFF99"/>
          <w:rtl/>
        </w:rPr>
        <w:tab/>
        <w:t xml:space="preserve">כשירות ברדיו-טלפון, דרגה מוגבלת </w:t>
      </w:r>
      <w:r w:rsidRPr="005C05D3">
        <w:rPr>
          <w:rStyle w:val="default"/>
          <w:rFonts w:cs="FrankRuehl"/>
          <w:vanish/>
          <w:sz w:val="22"/>
          <w:szCs w:val="22"/>
          <w:shd w:val="clear" w:color="auto" w:fill="FFFF99"/>
          <w:rtl/>
        </w:rPr>
        <w:t>–</w:t>
      </w:r>
      <w:r w:rsidRPr="005C05D3">
        <w:rPr>
          <w:rStyle w:val="default"/>
          <w:rFonts w:cs="FrankRuehl" w:hint="cs"/>
          <w:vanish/>
          <w:sz w:val="22"/>
          <w:szCs w:val="22"/>
          <w:shd w:val="clear" w:color="auto" w:fill="FFFF99"/>
          <w:rtl/>
        </w:rPr>
        <w:t xml:space="preserve"> לפיקוח על תנועה אווירית בלבד;</w:t>
      </w:r>
    </w:p>
    <w:p w:rsidR="009C0D20" w:rsidRPr="005C05D3" w:rsidRDefault="009C0D20" w:rsidP="009C0D20">
      <w:pPr>
        <w:pStyle w:val="P00"/>
        <w:spacing w:before="0"/>
        <w:ind w:left="1474" w:right="1134"/>
        <w:rPr>
          <w:rStyle w:val="default"/>
          <w:rFonts w:cs="FrankRuehl" w:hint="cs"/>
          <w:vanish/>
          <w:sz w:val="22"/>
          <w:szCs w:val="22"/>
          <w:shd w:val="clear" w:color="auto" w:fill="FFFF99"/>
          <w:rtl/>
        </w:rPr>
      </w:pPr>
      <w:r w:rsidRPr="005C05D3">
        <w:rPr>
          <w:rStyle w:val="default"/>
          <w:rFonts w:cs="FrankRuehl" w:hint="cs"/>
          <w:vanish/>
          <w:sz w:val="22"/>
          <w:szCs w:val="22"/>
          <w:shd w:val="clear" w:color="auto" w:fill="FFFF99"/>
          <w:rtl/>
        </w:rPr>
        <w:t>3.</w:t>
      </w:r>
      <w:r w:rsidRPr="005C05D3">
        <w:rPr>
          <w:rStyle w:val="default"/>
          <w:rFonts w:cs="FrankRuehl" w:hint="cs"/>
          <w:vanish/>
          <w:sz w:val="22"/>
          <w:szCs w:val="22"/>
          <w:shd w:val="clear" w:color="auto" w:fill="FFFF99"/>
          <w:rtl/>
        </w:rPr>
        <w:tab/>
        <w:t xml:space="preserve">כשירות ברדיו-טלפון, דרגה מוגבלת </w:t>
      </w:r>
      <w:r w:rsidRPr="005C05D3">
        <w:rPr>
          <w:rStyle w:val="default"/>
          <w:rFonts w:cs="FrankRuehl"/>
          <w:vanish/>
          <w:sz w:val="22"/>
          <w:szCs w:val="22"/>
          <w:shd w:val="clear" w:color="auto" w:fill="FFFF99"/>
          <w:rtl/>
        </w:rPr>
        <w:t>–</w:t>
      </w:r>
      <w:r w:rsidRPr="005C05D3">
        <w:rPr>
          <w:rStyle w:val="default"/>
          <w:rFonts w:cs="FrankRuehl" w:hint="cs"/>
          <w:vanish/>
          <w:sz w:val="22"/>
          <w:szCs w:val="22"/>
          <w:shd w:val="clear" w:color="auto" w:fill="FFFF99"/>
          <w:rtl/>
        </w:rPr>
        <w:t xml:space="preserve"> לשירות קרקע בלבד;</w:t>
      </w:r>
    </w:p>
    <w:p w:rsidR="009C0D20" w:rsidRPr="005C05D3" w:rsidRDefault="009C0D20" w:rsidP="009C0D20">
      <w:pPr>
        <w:pStyle w:val="P00"/>
        <w:spacing w:before="0"/>
        <w:ind w:left="1474" w:right="1134"/>
        <w:rPr>
          <w:rStyle w:val="default"/>
          <w:rFonts w:cs="FrankRuehl"/>
          <w:vanish/>
          <w:sz w:val="22"/>
          <w:szCs w:val="22"/>
          <w:shd w:val="clear" w:color="auto" w:fill="FFFF99"/>
          <w:rtl/>
        </w:rPr>
      </w:pPr>
      <w:r w:rsidRPr="005C05D3">
        <w:rPr>
          <w:rStyle w:val="default"/>
          <w:rFonts w:cs="FrankRuehl" w:hint="cs"/>
          <w:vanish/>
          <w:sz w:val="22"/>
          <w:szCs w:val="22"/>
          <w:shd w:val="clear" w:color="auto" w:fill="FFFF99"/>
          <w:rtl/>
        </w:rPr>
        <w:t>4.</w:t>
      </w:r>
      <w:r w:rsidRPr="005C05D3">
        <w:rPr>
          <w:rStyle w:val="default"/>
          <w:rFonts w:cs="FrankRuehl" w:hint="cs"/>
          <w:vanish/>
          <w:sz w:val="22"/>
          <w:szCs w:val="22"/>
          <w:shd w:val="clear" w:color="auto" w:fill="FFFF99"/>
          <w:rtl/>
        </w:rPr>
        <w:tab/>
        <w:t xml:space="preserve">כשירות ברדיו-טלפון, דרגה מוגבלת </w:t>
      </w:r>
      <w:r w:rsidRPr="005C05D3">
        <w:rPr>
          <w:rStyle w:val="default"/>
          <w:rFonts w:cs="FrankRuehl"/>
          <w:vanish/>
          <w:sz w:val="22"/>
          <w:szCs w:val="22"/>
          <w:shd w:val="clear" w:color="auto" w:fill="FFFF99"/>
          <w:rtl/>
        </w:rPr>
        <w:t>–</w:t>
      </w:r>
      <w:r w:rsidRPr="005C05D3">
        <w:rPr>
          <w:rStyle w:val="default"/>
          <w:rFonts w:cs="FrankRuehl" w:hint="cs"/>
          <w:vanish/>
          <w:sz w:val="22"/>
          <w:szCs w:val="22"/>
          <w:shd w:val="clear" w:color="auto" w:fill="FFFF99"/>
          <w:rtl/>
        </w:rPr>
        <w:t xml:space="preserve"> </w:t>
      </w:r>
      <w:r w:rsidRPr="005C05D3">
        <w:rPr>
          <w:rStyle w:val="default"/>
          <w:rFonts w:cs="FrankRuehl" w:hint="cs"/>
          <w:strike/>
          <w:vanish/>
          <w:sz w:val="22"/>
          <w:szCs w:val="22"/>
          <w:shd w:val="clear" w:color="auto" w:fill="FFFF99"/>
          <w:rtl/>
        </w:rPr>
        <w:t>ללא מורס</w:t>
      </w:r>
      <w:r w:rsidRPr="005C05D3">
        <w:rPr>
          <w:rStyle w:val="default"/>
          <w:rFonts w:cs="FrankRuehl" w:hint="cs"/>
          <w:vanish/>
          <w:sz w:val="22"/>
          <w:szCs w:val="22"/>
          <w:shd w:val="clear" w:color="auto" w:fill="FFFF99"/>
          <w:rtl/>
        </w:rPr>
        <w:t xml:space="preserve"> </w:t>
      </w:r>
      <w:r w:rsidRPr="005C05D3">
        <w:rPr>
          <w:rStyle w:val="default"/>
          <w:rFonts w:cs="FrankRuehl" w:hint="cs"/>
          <w:vanish/>
          <w:sz w:val="22"/>
          <w:szCs w:val="22"/>
          <w:u w:val="single"/>
          <w:shd w:val="clear" w:color="auto" w:fill="FFFF99"/>
          <w:rtl/>
        </w:rPr>
        <w:t>תעופה ספורטיבית</w:t>
      </w:r>
      <w:r w:rsidRPr="005C05D3">
        <w:rPr>
          <w:rStyle w:val="default"/>
          <w:rFonts w:cs="FrankRuehl" w:hint="cs"/>
          <w:vanish/>
          <w:sz w:val="22"/>
          <w:szCs w:val="22"/>
          <w:shd w:val="clear" w:color="auto" w:fill="FFFF99"/>
          <w:rtl/>
        </w:rPr>
        <w:t>.</w:t>
      </w:r>
    </w:p>
    <w:p w:rsidR="003278FF" w:rsidRPr="005C05D3" w:rsidRDefault="003278FF" w:rsidP="00E051E1">
      <w:pPr>
        <w:pStyle w:val="P00"/>
        <w:spacing w:before="0"/>
        <w:ind w:left="1021" w:right="1134"/>
        <w:rPr>
          <w:rStyle w:val="default"/>
          <w:rFonts w:cs="FrankRuehl"/>
          <w:vanish/>
          <w:sz w:val="22"/>
          <w:szCs w:val="22"/>
          <w:shd w:val="clear" w:color="auto" w:fill="FFFF99"/>
          <w:rtl/>
        </w:rPr>
      </w:pPr>
    </w:p>
    <w:p w:rsidR="003278FF" w:rsidRPr="005C05D3" w:rsidRDefault="003278FF" w:rsidP="00E051E1">
      <w:pPr>
        <w:pStyle w:val="P00"/>
        <w:spacing w:before="0"/>
        <w:ind w:left="1021" w:right="1134"/>
        <w:rPr>
          <w:rStyle w:val="default"/>
          <w:rFonts w:ascii="FrankRuehl" w:hAnsi="FrankRuehl" w:cs="FrankRuehl"/>
          <w:vanish/>
          <w:color w:val="FF0000"/>
          <w:sz w:val="20"/>
          <w:szCs w:val="20"/>
          <w:shd w:val="clear" w:color="auto" w:fill="FFFF99"/>
          <w:rtl/>
        </w:rPr>
      </w:pPr>
      <w:r w:rsidRPr="005C05D3">
        <w:rPr>
          <w:rStyle w:val="default"/>
          <w:rFonts w:ascii="FrankRuehl" w:hAnsi="FrankRuehl" w:cs="FrankRuehl" w:hint="cs"/>
          <w:vanish/>
          <w:color w:val="FF0000"/>
          <w:sz w:val="20"/>
          <w:szCs w:val="20"/>
          <w:shd w:val="clear" w:color="auto" w:fill="FFFF99"/>
          <w:rtl/>
        </w:rPr>
        <w:t>מיום 30.9.2021</w:t>
      </w:r>
    </w:p>
    <w:p w:rsidR="003278FF" w:rsidRPr="005C05D3" w:rsidRDefault="003278FF" w:rsidP="00E051E1">
      <w:pPr>
        <w:pStyle w:val="P00"/>
        <w:spacing w:before="0"/>
        <w:ind w:left="1021" w:right="1134"/>
        <w:rPr>
          <w:rStyle w:val="default"/>
          <w:rFonts w:ascii="FrankRuehl" w:hAnsi="FrankRuehl" w:cs="FrankRuehl"/>
          <w:b/>
          <w:bCs/>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תיקון מס' 3 תשפ"ב-2021</w:t>
      </w:r>
    </w:p>
    <w:p w:rsidR="00FA6EA8" w:rsidRPr="005C05D3" w:rsidRDefault="00FA6EA8" w:rsidP="00FA6EA8">
      <w:pPr>
        <w:pStyle w:val="P00"/>
        <w:spacing w:before="0"/>
        <w:ind w:left="1021" w:right="1134"/>
        <w:rPr>
          <w:rStyle w:val="default"/>
          <w:rFonts w:ascii="FrankRuehl" w:hAnsi="FrankRuehl" w:cs="FrankRuehl"/>
          <w:vanish/>
          <w:sz w:val="20"/>
          <w:szCs w:val="20"/>
          <w:shd w:val="clear" w:color="auto" w:fill="FFFF99"/>
          <w:rtl/>
        </w:rPr>
      </w:pPr>
      <w:hyperlink r:id="rId30" w:history="1">
        <w:r w:rsidRPr="005C05D3">
          <w:rPr>
            <w:rStyle w:val="Hyperlink"/>
            <w:rFonts w:ascii="FrankRuehl" w:hAnsi="FrankRuehl" w:cs="FrankRuehl" w:hint="cs"/>
            <w:vanish/>
            <w:szCs w:val="20"/>
            <w:shd w:val="clear" w:color="auto" w:fill="FFFF99"/>
            <w:rtl/>
          </w:rPr>
          <w:t>קובץ המנשרים מס' 258</w:t>
        </w:r>
      </w:hyperlink>
      <w:r w:rsidRPr="005C05D3">
        <w:rPr>
          <w:rStyle w:val="default"/>
          <w:rFonts w:ascii="FrankRuehl" w:hAnsi="FrankRuehl" w:cs="FrankRuehl" w:hint="cs"/>
          <w:vanish/>
          <w:sz w:val="20"/>
          <w:szCs w:val="20"/>
          <w:shd w:val="clear" w:color="auto" w:fill="FFFF99"/>
          <w:rtl/>
        </w:rPr>
        <w:t xml:space="preserve"> מחודש נובמבר 2021 עמ' 11632</w:t>
      </w:r>
    </w:p>
    <w:p w:rsidR="003278FF" w:rsidRPr="005C05D3" w:rsidRDefault="003278FF" w:rsidP="00E051E1">
      <w:pPr>
        <w:pStyle w:val="P00"/>
        <w:spacing w:before="0"/>
        <w:ind w:left="1021"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מחיקת פסקה 14(2)(ד)</w:t>
      </w:r>
    </w:p>
    <w:p w:rsidR="003278FF" w:rsidRPr="005C05D3" w:rsidRDefault="003278FF" w:rsidP="00E051E1">
      <w:pPr>
        <w:pStyle w:val="P00"/>
        <w:ind w:left="1021"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vanish/>
          <w:sz w:val="20"/>
          <w:szCs w:val="20"/>
          <w:shd w:val="clear" w:color="auto" w:fill="FFFF99"/>
          <w:rtl/>
        </w:rPr>
        <w:t>הנוסח הקודם:</w:t>
      </w:r>
    </w:p>
    <w:p w:rsidR="003278FF" w:rsidRPr="00E051E1" w:rsidRDefault="003278FF" w:rsidP="00E051E1">
      <w:pPr>
        <w:pStyle w:val="P00"/>
        <w:spacing w:before="0"/>
        <w:ind w:left="1021" w:right="1134"/>
        <w:rPr>
          <w:rStyle w:val="default"/>
          <w:rFonts w:cs="FrankRuehl"/>
          <w:strike/>
          <w:sz w:val="2"/>
          <w:szCs w:val="2"/>
          <w:shd w:val="clear" w:color="auto" w:fill="FFFF99"/>
          <w:rtl/>
        </w:rPr>
      </w:pPr>
      <w:r w:rsidRPr="005C05D3">
        <w:rPr>
          <w:rStyle w:val="default"/>
          <w:rFonts w:cs="FrankRuehl" w:hint="cs"/>
          <w:strike/>
          <w:vanish/>
          <w:sz w:val="18"/>
          <w:szCs w:val="22"/>
          <w:shd w:val="clear" w:color="auto" w:fill="FFFF99"/>
          <w:rtl/>
        </w:rPr>
        <w:t>ד.</w:t>
      </w:r>
      <w:r w:rsidRPr="005C05D3">
        <w:rPr>
          <w:rStyle w:val="default"/>
          <w:rFonts w:cs="FrankRuehl" w:hint="cs"/>
          <w:strike/>
          <w:vanish/>
          <w:sz w:val="18"/>
          <w:szCs w:val="22"/>
          <w:shd w:val="clear" w:color="auto" w:fill="FFFF99"/>
          <w:rtl/>
        </w:rPr>
        <w:tab/>
        <w:t>דרגה ד' (ללא מורס).</w:t>
      </w:r>
      <w:bookmarkEnd w:id="32"/>
    </w:p>
    <w:p w:rsidR="00A94FAB" w:rsidRDefault="00A94FAB" w:rsidP="006300F2">
      <w:pPr>
        <w:pStyle w:val="P00"/>
        <w:spacing w:before="72"/>
        <w:ind w:left="0" w:right="1134"/>
        <w:rPr>
          <w:rStyle w:val="default"/>
          <w:rFonts w:cs="FrankRuehl" w:hint="cs"/>
          <w:rtl/>
        </w:rPr>
      </w:pPr>
      <w:bookmarkStart w:id="33" w:name="Seif20"/>
      <w:bookmarkEnd w:id="33"/>
      <w:r>
        <w:rPr>
          <w:rFonts w:cs="Miriam"/>
          <w:lang w:val="he-IL"/>
        </w:rPr>
        <w:pict>
          <v:rect id="_x0000_s2627" style="position:absolute;left:0;text-align:left;margin-left:464.35pt;margin-top:7.1pt;width:75.05pt;height:9.3pt;z-index:251642880" o:allowincell="f" filled="f" stroked="f" strokecolor="lime" strokeweight=".25pt">
            <v:textbox style="mso-next-textbox:#_x0000_s2627" inset="0,0,0,0">
              <w:txbxContent>
                <w:p w:rsidR="00D357B0" w:rsidRDefault="00D357B0" w:rsidP="00A94FAB">
                  <w:pPr>
                    <w:spacing w:line="160" w:lineRule="exact"/>
                    <w:rPr>
                      <w:rFonts w:cs="Miriam" w:hint="cs"/>
                      <w:noProof/>
                      <w:sz w:val="18"/>
                      <w:szCs w:val="18"/>
                      <w:rtl/>
                    </w:rPr>
                  </w:pPr>
                  <w:r>
                    <w:rPr>
                      <w:rFonts w:cs="Miriam" w:hint="cs"/>
                      <w:sz w:val="18"/>
                      <w:szCs w:val="18"/>
                      <w:rtl/>
                    </w:rPr>
                    <w:t>הצהרת סודיות</w:t>
                  </w:r>
                </w:p>
              </w:txbxContent>
            </v:textbox>
            <w10:anchorlock/>
          </v:rect>
        </w:pict>
      </w:r>
      <w:r>
        <w:rPr>
          <w:rStyle w:val="big-number"/>
          <w:rFonts w:cs="Miriam" w:hint="cs"/>
          <w:rtl/>
        </w:rPr>
        <w:t>1</w:t>
      </w:r>
      <w:r w:rsidR="006300F2">
        <w:rPr>
          <w:rStyle w:val="big-number"/>
          <w:rFonts w:cs="Miriam" w:hint="cs"/>
          <w:rtl/>
        </w:rPr>
        <w:t>5</w:t>
      </w:r>
      <w:r>
        <w:rPr>
          <w:rStyle w:val="default"/>
          <w:rFonts w:cs="FrankRuehl"/>
          <w:rtl/>
        </w:rPr>
        <w:t>.</w:t>
      </w:r>
      <w:r>
        <w:rPr>
          <w:rStyle w:val="default"/>
          <w:rFonts w:cs="FrankRuehl"/>
          <w:rtl/>
        </w:rPr>
        <w:tab/>
      </w:r>
      <w:r w:rsidR="006300F2">
        <w:rPr>
          <w:rStyle w:val="default"/>
          <w:rFonts w:cs="FrankRuehl" w:hint="cs"/>
          <w:rtl/>
        </w:rPr>
        <w:t>מבקש תעודה שנמצא כשיר לקבל תעודה, ימסור לממונה הצהרה על שמירת סודיות בתקשורת בטלגרף אלחוטי, בנוסח שקבע הממונה.</w:t>
      </w:r>
    </w:p>
    <w:p w:rsidR="00A94FAB" w:rsidRDefault="00A94FAB" w:rsidP="006300F2">
      <w:pPr>
        <w:pStyle w:val="P00"/>
        <w:spacing w:before="72"/>
        <w:ind w:left="0" w:right="1134"/>
        <w:rPr>
          <w:rStyle w:val="default"/>
          <w:rFonts w:cs="FrankRuehl" w:hint="cs"/>
          <w:rtl/>
        </w:rPr>
      </w:pPr>
      <w:bookmarkStart w:id="34" w:name="Seif21"/>
      <w:bookmarkEnd w:id="34"/>
      <w:r>
        <w:rPr>
          <w:rFonts w:cs="Miriam"/>
          <w:lang w:val="he-IL"/>
        </w:rPr>
        <w:pict>
          <v:rect id="_x0000_s2628" style="position:absolute;left:0;text-align:left;margin-left:464.35pt;margin-top:7.1pt;width:75.05pt;height:24.4pt;z-index:251643904" o:allowincell="f" filled="f" stroked="f" strokecolor="lime" strokeweight=".25pt">
            <v:textbox style="mso-next-textbox:#_x0000_s2628" inset="0,0,0,0">
              <w:txbxContent>
                <w:p w:rsidR="00D357B0" w:rsidRDefault="00D357B0" w:rsidP="00A94FAB">
                  <w:pPr>
                    <w:spacing w:line="160" w:lineRule="exact"/>
                    <w:rPr>
                      <w:rFonts w:cs="Miriam"/>
                      <w:noProof/>
                      <w:sz w:val="18"/>
                      <w:szCs w:val="18"/>
                      <w:rtl/>
                    </w:rPr>
                  </w:pPr>
                  <w:r>
                    <w:rPr>
                      <w:rFonts w:cs="Miriam" w:hint="cs"/>
                      <w:sz w:val="18"/>
                      <w:szCs w:val="18"/>
                      <w:rtl/>
                    </w:rPr>
                    <w:t>תעודת חוץ</w:t>
                  </w:r>
                </w:p>
                <w:p w:rsidR="00457A94" w:rsidRDefault="00457A94" w:rsidP="00457A94">
                  <w:pPr>
                    <w:spacing w:line="160" w:lineRule="exac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תשפ"ב-2021</w:t>
                  </w:r>
                </w:p>
              </w:txbxContent>
            </v:textbox>
            <w10:anchorlock/>
          </v:rect>
        </w:pict>
      </w:r>
      <w:r>
        <w:rPr>
          <w:rStyle w:val="big-number"/>
          <w:rFonts w:cs="Miriam" w:hint="cs"/>
          <w:rtl/>
        </w:rPr>
        <w:t>1</w:t>
      </w:r>
      <w:r w:rsidR="006300F2">
        <w:rPr>
          <w:rStyle w:val="big-number"/>
          <w:rFonts w:cs="Miriam" w:hint="cs"/>
          <w:rtl/>
        </w:rPr>
        <w:t>6</w:t>
      </w:r>
      <w:r>
        <w:rPr>
          <w:rStyle w:val="default"/>
          <w:rFonts w:cs="FrankRuehl"/>
          <w:rtl/>
        </w:rPr>
        <w:t>.</w:t>
      </w:r>
      <w:r>
        <w:rPr>
          <w:rStyle w:val="default"/>
          <w:rFonts w:cs="FrankRuehl"/>
          <w:rtl/>
        </w:rPr>
        <w:tab/>
      </w:r>
      <w:r w:rsidR="006300F2">
        <w:rPr>
          <w:rStyle w:val="default"/>
          <w:rFonts w:cs="FrankRuehl" w:hint="cs"/>
          <w:rtl/>
        </w:rPr>
        <w:t>א.</w:t>
      </w:r>
      <w:r w:rsidR="006300F2">
        <w:rPr>
          <w:rStyle w:val="default"/>
          <w:rFonts w:cs="FrankRuehl" w:hint="cs"/>
          <w:rtl/>
        </w:rPr>
        <w:tab/>
        <w:t xml:space="preserve">הממונה רשאי להכיר בתעודה שנתנה מדינה אחרת (להלן </w:t>
      </w:r>
      <w:r w:rsidR="006300F2">
        <w:rPr>
          <w:rStyle w:val="default"/>
          <w:rFonts w:cs="FrankRuehl"/>
          <w:rtl/>
        </w:rPr>
        <w:t>–</w:t>
      </w:r>
      <w:r w:rsidR="006300F2">
        <w:rPr>
          <w:rStyle w:val="default"/>
          <w:rFonts w:cs="FrankRuehl" w:hint="cs"/>
          <w:rtl/>
        </w:rPr>
        <w:t xml:space="preserve"> תעודה אחרת) הכרה מלאה, חלקית או מסוייגת</w:t>
      </w:r>
      <w:r w:rsidR="00457A94" w:rsidRPr="00457A94">
        <w:rPr>
          <w:rStyle w:val="default"/>
          <w:rFonts w:cs="FrankRuehl" w:hint="cs"/>
          <w:rtl/>
        </w:rPr>
        <w:t>, ורשאי הוא להתנות הכרה כאמור בידיעה מקצועית וכושר ביצוע, להנחת דעתם של בוחנים שמינה הממונה</w:t>
      </w:r>
      <w:r w:rsidR="006300F2">
        <w:rPr>
          <w:rStyle w:val="default"/>
          <w:rFonts w:cs="FrankRuehl" w:hint="cs"/>
          <w:rtl/>
        </w:rPr>
        <w:t>.</w:t>
      </w:r>
    </w:p>
    <w:p w:rsidR="006300F2" w:rsidRDefault="006300F2" w:rsidP="006300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הכיר הממונה בתעודה אחרת </w:t>
      </w:r>
      <w:r>
        <w:rPr>
          <w:rStyle w:val="default"/>
          <w:rFonts w:cs="FrankRuehl"/>
          <w:rtl/>
        </w:rPr>
        <w:t>–</w:t>
      </w:r>
      <w:r>
        <w:rPr>
          <w:rStyle w:val="default"/>
          <w:rFonts w:cs="FrankRuehl" w:hint="cs"/>
          <w:rtl/>
        </w:rPr>
        <w:t xml:space="preserve"> יראו אותה כאילו נתן אותה הממונה לפי תקנות אלה.</w:t>
      </w:r>
    </w:p>
    <w:p w:rsidR="006300F2" w:rsidRDefault="006300F2" w:rsidP="006300F2">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הממונה רשאי לפטור חובב בעל תעודה אחרת בהתאם להסכמים בינלאומיים שמדינת ישראל צד להם, כתקפם מעת לעת, מחובת רישוי לפי חלק ב', ובלבד שתוקפו של פטור כאמור לא יעלה על שלושה חודשים.</w:t>
      </w:r>
    </w:p>
    <w:p w:rsidR="00E051E1" w:rsidRPr="005C05D3" w:rsidRDefault="00E051E1" w:rsidP="00E051E1">
      <w:pPr>
        <w:pStyle w:val="P00"/>
        <w:spacing w:before="0"/>
        <w:ind w:left="0" w:right="1134"/>
        <w:rPr>
          <w:rStyle w:val="default"/>
          <w:rFonts w:ascii="FrankRuehl" w:hAnsi="FrankRuehl" w:cs="FrankRuehl"/>
          <w:vanish/>
          <w:color w:val="FF0000"/>
          <w:sz w:val="20"/>
          <w:szCs w:val="20"/>
          <w:shd w:val="clear" w:color="auto" w:fill="FFFF99"/>
          <w:rtl/>
        </w:rPr>
      </w:pPr>
      <w:bookmarkStart w:id="35" w:name="Rov62"/>
      <w:r w:rsidRPr="005C05D3">
        <w:rPr>
          <w:rStyle w:val="default"/>
          <w:rFonts w:ascii="FrankRuehl" w:hAnsi="FrankRuehl" w:cs="FrankRuehl" w:hint="cs"/>
          <w:vanish/>
          <w:color w:val="FF0000"/>
          <w:sz w:val="20"/>
          <w:szCs w:val="20"/>
          <w:shd w:val="clear" w:color="auto" w:fill="FFFF99"/>
          <w:rtl/>
        </w:rPr>
        <w:t>מיום 30.9.2021</w:t>
      </w:r>
    </w:p>
    <w:p w:rsidR="00E051E1" w:rsidRPr="005C05D3" w:rsidRDefault="00E051E1" w:rsidP="00E051E1">
      <w:pPr>
        <w:pStyle w:val="P00"/>
        <w:spacing w:before="0"/>
        <w:ind w:left="0" w:right="1134"/>
        <w:rPr>
          <w:rStyle w:val="default"/>
          <w:rFonts w:ascii="FrankRuehl" w:hAnsi="FrankRuehl" w:cs="FrankRuehl"/>
          <w:b/>
          <w:bCs/>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תיקון מס' 3 תשפ"ב-2021</w:t>
      </w:r>
    </w:p>
    <w:p w:rsidR="00FA6EA8" w:rsidRPr="005C05D3" w:rsidRDefault="00FA6EA8" w:rsidP="00FA6EA8">
      <w:pPr>
        <w:pStyle w:val="P00"/>
        <w:spacing w:before="0"/>
        <w:ind w:left="0" w:right="1134"/>
        <w:rPr>
          <w:rStyle w:val="default"/>
          <w:rFonts w:ascii="FrankRuehl" w:hAnsi="FrankRuehl" w:cs="FrankRuehl"/>
          <w:vanish/>
          <w:sz w:val="20"/>
          <w:szCs w:val="20"/>
          <w:shd w:val="clear" w:color="auto" w:fill="FFFF99"/>
          <w:rtl/>
        </w:rPr>
      </w:pPr>
      <w:hyperlink r:id="rId31" w:history="1">
        <w:r w:rsidRPr="005C05D3">
          <w:rPr>
            <w:rStyle w:val="Hyperlink"/>
            <w:rFonts w:ascii="FrankRuehl" w:hAnsi="FrankRuehl" w:cs="FrankRuehl" w:hint="cs"/>
            <w:vanish/>
            <w:szCs w:val="20"/>
            <w:shd w:val="clear" w:color="auto" w:fill="FFFF99"/>
            <w:rtl/>
          </w:rPr>
          <w:t>קובץ המנשרים מס' 258</w:t>
        </w:r>
      </w:hyperlink>
      <w:r w:rsidRPr="005C05D3">
        <w:rPr>
          <w:rStyle w:val="default"/>
          <w:rFonts w:ascii="FrankRuehl" w:hAnsi="FrankRuehl" w:cs="FrankRuehl" w:hint="cs"/>
          <w:vanish/>
          <w:sz w:val="20"/>
          <w:szCs w:val="20"/>
          <w:shd w:val="clear" w:color="auto" w:fill="FFFF99"/>
          <w:rtl/>
        </w:rPr>
        <w:t xml:space="preserve"> מחודש נובמבר 2021 עמ' 11632</w:t>
      </w:r>
    </w:p>
    <w:p w:rsidR="00E051E1" w:rsidRPr="00457A94" w:rsidRDefault="00E051E1" w:rsidP="00457A94">
      <w:pPr>
        <w:pStyle w:val="P00"/>
        <w:ind w:left="0" w:right="1134"/>
        <w:rPr>
          <w:rStyle w:val="default"/>
          <w:rFonts w:cs="FrankRuehl" w:hint="cs"/>
          <w:sz w:val="2"/>
          <w:szCs w:val="2"/>
          <w:shd w:val="clear" w:color="auto" w:fill="FFFF99"/>
          <w:rtl/>
        </w:rPr>
      </w:pPr>
      <w:r w:rsidRPr="005C05D3">
        <w:rPr>
          <w:rStyle w:val="default"/>
          <w:rFonts w:cs="FrankRuehl"/>
          <w:vanish/>
          <w:sz w:val="22"/>
          <w:szCs w:val="22"/>
          <w:shd w:val="clear" w:color="auto" w:fill="FFFF99"/>
          <w:rtl/>
        </w:rPr>
        <w:tab/>
      </w:r>
      <w:r w:rsidRPr="005C05D3">
        <w:rPr>
          <w:rStyle w:val="default"/>
          <w:rFonts w:cs="FrankRuehl" w:hint="cs"/>
          <w:vanish/>
          <w:sz w:val="22"/>
          <w:szCs w:val="22"/>
          <w:shd w:val="clear" w:color="auto" w:fill="FFFF99"/>
          <w:rtl/>
        </w:rPr>
        <w:t>א.</w:t>
      </w:r>
      <w:r w:rsidRPr="005C05D3">
        <w:rPr>
          <w:rStyle w:val="default"/>
          <w:rFonts w:cs="FrankRuehl" w:hint="cs"/>
          <w:vanish/>
          <w:sz w:val="22"/>
          <w:szCs w:val="22"/>
          <w:shd w:val="clear" w:color="auto" w:fill="FFFF99"/>
          <w:rtl/>
        </w:rPr>
        <w:tab/>
        <w:t xml:space="preserve">הממונה רשאי להכיר בתעודה שנתנה מדינה אחרת (להלן </w:t>
      </w:r>
      <w:r w:rsidRPr="005C05D3">
        <w:rPr>
          <w:rStyle w:val="default"/>
          <w:rFonts w:cs="FrankRuehl"/>
          <w:vanish/>
          <w:sz w:val="22"/>
          <w:szCs w:val="22"/>
          <w:shd w:val="clear" w:color="auto" w:fill="FFFF99"/>
          <w:rtl/>
        </w:rPr>
        <w:t>–</w:t>
      </w:r>
      <w:r w:rsidRPr="005C05D3">
        <w:rPr>
          <w:rStyle w:val="default"/>
          <w:rFonts w:cs="FrankRuehl" w:hint="cs"/>
          <w:vanish/>
          <w:sz w:val="22"/>
          <w:szCs w:val="22"/>
          <w:shd w:val="clear" w:color="auto" w:fill="FFFF99"/>
          <w:rtl/>
        </w:rPr>
        <w:t xml:space="preserve"> תעודה אחרת) הכרה מלאה, חלקית או מסוייגת</w:t>
      </w:r>
      <w:r w:rsidR="00457A94" w:rsidRPr="005C05D3">
        <w:rPr>
          <w:rStyle w:val="default"/>
          <w:rFonts w:cs="FrankRuehl" w:hint="cs"/>
          <w:vanish/>
          <w:sz w:val="22"/>
          <w:szCs w:val="22"/>
          <w:u w:val="single"/>
          <w:shd w:val="clear" w:color="auto" w:fill="FFFF99"/>
          <w:rtl/>
        </w:rPr>
        <w:t>, ורשאי הוא להתנות הכרה כאמור בידיעה מקצועית וכושר ביצוע, להנחת דעתם של בוחנים שמינה הממונה</w:t>
      </w:r>
      <w:r w:rsidRPr="005C05D3">
        <w:rPr>
          <w:rStyle w:val="default"/>
          <w:rFonts w:cs="FrankRuehl" w:hint="cs"/>
          <w:vanish/>
          <w:sz w:val="22"/>
          <w:szCs w:val="22"/>
          <w:shd w:val="clear" w:color="auto" w:fill="FFFF99"/>
          <w:rtl/>
        </w:rPr>
        <w:t>.</w:t>
      </w:r>
      <w:bookmarkEnd w:id="35"/>
    </w:p>
    <w:p w:rsidR="006300F2" w:rsidRPr="006300F2" w:rsidRDefault="006300F2" w:rsidP="006300F2">
      <w:pPr>
        <w:pStyle w:val="medium2-header"/>
        <w:keepLines w:val="0"/>
        <w:spacing w:before="72"/>
        <w:ind w:left="0" w:right="1134"/>
        <w:rPr>
          <w:rFonts w:cs="FrankRuehl" w:hint="cs"/>
          <w:noProof/>
          <w:rtl/>
        </w:rPr>
      </w:pPr>
      <w:bookmarkStart w:id="36" w:name="med3"/>
      <w:bookmarkEnd w:id="36"/>
      <w:r w:rsidRPr="006300F2">
        <w:rPr>
          <w:rFonts w:cs="FrankRuehl" w:hint="cs"/>
          <w:noProof/>
          <w:rtl/>
        </w:rPr>
        <w:t>חלק ד': אגרות</w:t>
      </w:r>
    </w:p>
    <w:p w:rsidR="00A94FAB" w:rsidRDefault="00A94FAB" w:rsidP="006300F2">
      <w:pPr>
        <w:pStyle w:val="P00"/>
        <w:spacing w:before="72"/>
        <w:ind w:left="0" w:right="1134"/>
        <w:rPr>
          <w:rStyle w:val="default"/>
          <w:rFonts w:cs="FrankRuehl" w:hint="cs"/>
          <w:rtl/>
        </w:rPr>
      </w:pPr>
      <w:bookmarkStart w:id="37" w:name="Seif22"/>
      <w:bookmarkEnd w:id="37"/>
      <w:r>
        <w:rPr>
          <w:rFonts w:cs="Miriam"/>
          <w:lang w:val="he-IL"/>
        </w:rPr>
        <w:pict>
          <v:rect id="_x0000_s2629" style="position:absolute;left:0;text-align:left;margin-left:464.35pt;margin-top:7.1pt;width:75.05pt;height:35.55pt;z-index:251644928" o:allowincell="f" filled="f" stroked="f" strokecolor="lime" strokeweight=".25pt">
            <v:textbox style="mso-next-textbox:#_x0000_s2629" inset="0,0,0,0">
              <w:txbxContent>
                <w:p w:rsidR="00D357B0" w:rsidRDefault="00D357B0" w:rsidP="00A94FAB">
                  <w:pPr>
                    <w:spacing w:line="160" w:lineRule="exact"/>
                    <w:rPr>
                      <w:rFonts w:cs="Miriam"/>
                      <w:noProof/>
                      <w:sz w:val="18"/>
                      <w:szCs w:val="18"/>
                      <w:rtl/>
                    </w:rPr>
                  </w:pPr>
                  <w:r>
                    <w:rPr>
                      <w:rFonts w:cs="Miriam" w:hint="cs"/>
                      <w:sz w:val="18"/>
                      <w:szCs w:val="18"/>
                      <w:rtl/>
                    </w:rPr>
                    <w:t>האגרה ומועד תשלומה</w:t>
                  </w:r>
                </w:p>
                <w:p w:rsidR="00D357B0" w:rsidRDefault="00D357B0" w:rsidP="00A94FAB">
                  <w:pPr>
                    <w:spacing w:line="160" w:lineRule="exac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hint="cs"/>
          <w:rtl/>
        </w:rPr>
        <w:t>1</w:t>
      </w:r>
      <w:r w:rsidR="006300F2">
        <w:rPr>
          <w:rStyle w:val="big-number"/>
          <w:rFonts w:cs="Miriam" w:hint="cs"/>
          <w:rtl/>
        </w:rPr>
        <w:t>7</w:t>
      </w:r>
      <w:r>
        <w:rPr>
          <w:rStyle w:val="default"/>
          <w:rFonts w:cs="FrankRuehl"/>
          <w:rtl/>
        </w:rPr>
        <w:t>.</w:t>
      </w:r>
      <w:r>
        <w:rPr>
          <w:rStyle w:val="default"/>
          <w:rFonts w:cs="FrankRuehl"/>
          <w:rtl/>
        </w:rPr>
        <w:tab/>
      </w:r>
      <w:r w:rsidR="006300F2">
        <w:rPr>
          <w:rStyle w:val="default"/>
          <w:rFonts w:cs="FrankRuehl" w:hint="cs"/>
          <w:rtl/>
        </w:rPr>
        <w:t>א.</w:t>
      </w:r>
      <w:r w:rsidR="006300F2">
        <w:rPr>
          <w:rStyle w:val="default"/>
          <w:rFonts w:cs="FrankRuehl" w:hint="cs"/>
          <w:rtl/>
        </w:rPr>
        <w:tab/>
        <w:t>בחלק זה:</w:t>
      </w:r>
    </w:p>
    <w:p w:rsidR="00A617EE" w:rsidRDefault="00A617EE" w:rsidP="006300F2">
      <w:pPr>
        <w:pStyle w:val="P00"/>
        <w:spacing w:before="72"/>
        <w:ind w:left="0" w:right="1134"/>
        <w:rPr>
          <w:rStyle w:val="default"/>
          <w:rFonts w:cs="FrankRuehl" w:hint="cs"/>
          <w:rtl/>
        </w:rPr>
      </w:pPr>
      <w:r>
        <w:rPr>
          <w:rStyle w:val="default"/>
          <w:rFonts w:cs="FrankRuehl" w:hint="cs"/>
          <w:rtl/>
        </w:rPr>
        <w:tab/>
        <w:t xml:space="preserve">"אגרה" </w:t>
      </w:r>
      <w:r>
        <w:rPr>
          <w:rStyle w:val="default"/>
          <w:rFonts w:cs="FrankRuehl"/>
          <w:rtl/>
        </w:rPr>
        <w:t>–</w:t>
      </w:r>
      <w:r>
        <w:rPr>
          <w:rStyle w:val="default"/>
          <w:rFonts w:cs="FrankRuehl" w:hint="cs"/>
          <w:rtl/>
        </w:rPr>
        <w:t xml:space="preserve"> אגרה בעד מתן רשיונות וחידושם או בעד הועדת תדרים והקצאתם;</w:t>
      </w:r>
    </w:p>
    <w:p w:rsidR="00A617EE" w:rsidRDefault="00A617EE" w:rsidP="006300F2">
      <w:pPr>
        <w:pStyle w:val="P00"/>
        <w:spacing w:before="72"/>
        <w:ind w:left="0" w:right="1134"/>
        <w:rPr>
          <w:rStyle w:val="default"/>
          <w:rFonts w:cs="FrankRuehl" w:hint="cs"/>
          <w:rtl/>
        </w:rPr>
      </w:pPr>
      <w:r>
        <w:rPr>
          <w:rStyle w:val="default"/>
          <w:rFonts w:cs="FrankRuehl" w:hint="cs"/>
          <w:rtl/>
        </w:rPr>
        <w:tab/>
        <w:t xml:space="preserve">"יחידת תדר" </w:t>
      </w:r>
      <w:r>
        <w:rPr>
          <w:rStyle w:val="default"/>
          <w:rFonts w:cs="FrankRuehl"/>
          <w:rtl/>
        </w:rPr>
        <w:t>–</w:t>
      </w:r>
      <w:r>
        <w:rPr>
          <w:rStyle w:val="default"/>
          <w:rFonts w:cs="FrankRuehl" w:hint="cs"/>
          <w:rtl/>
        </w:rPr>
        <w:t xml:space="preserve"> רוחב פס תדרים או אפיק.</w:t>
      </w:r>
    </w:p>
    <w:p w:rsidR="00A617EE" w:rsidRDefault="009C0D20" w:rsidP="009C0D20">
      <w:pPr>
        <w:pStyle w:val="P00"/>
        <w:spacing w:before="72"/>
        <w:ind w:left="0" w:right="1134"/>
        <w:rPr>
          <w:rStyle w:val="default"/>
          <w:rFonts w:cs="FrankRuehl" w:hint="cs"/>
          <w:rtl/>
        </w:rPr>
      </w:pPr>
      <w:r>
        <w:rPr>
          <w:rStyle w:val="default"/>
          <w:rFonts w:cs="FrankRuehl" w:hint="cs"/>
          <w:rtl/>
        </w:rPr>
        <w:tab/>
      </w:r>
      <w:r w:rsidRPr="002F4FF8">
        <w:rPr>
          <w:rStyle w:val="default"/>
          <w:rFonts w:cs="FrankRuehl"/>
          <w:rtl/>
        </w:rPr>
        <w:pict>
          <v:shape id="_x0000_s2646" type="#_x0000_t202" style="position:absolute;left:0;text-align:left;margin-left:465.6pt;margin-top:7.1pt;width:76.65pt;height:20pt;z-index:251661312;mso-position-horizontal-relative:text;mso-position-vertical-relative:text" filled="f" stroked="f">
            <v:textbox inset="1mm,0,1mm,0">
              <w:txbxContent>
                <w:p w:rsidR="00D357B0" w:rsidRDefault="00D357B0" w:rsidP="009C0D20">
                  <w:pPr>
                    <w:spacing w:line="160" w:lineRule="exac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תשע"ז-2017</w:t>
                  </w:r>
                </w:p>
              </w:txbxContent>
            </v:textbox>
            <w10:anchorlock/>
          </v:shape>
        </w:pict>
      </w:r>
      <w:r>
        <w:rPr>
          <w:rStyle w:val="default"/>
          <w:rFonts w:cs="FrankRuehl" w:hint="cs"/>
          <w:rtl/>
        </w:rPr>
        <w:t>ב.</w:t>
      </w:r>
      <w:r>
        <w:rPr>
          <w:rStyle w:val="default"/>
          <w:rFonts w:cs="FrankRuehl" w:hint="cs"/>
          <w:rtl/>
        </w:rPr>
        <w:tab/>
      </w:r>
      <w:r w:rsidR="00A617EE">
        <w:rPr>
          <w:rStyle w:val="default"/>
          <w:rFonts w:cs="FrankRuehl" w:hint="cs"/>
          <w:rtl/>
        </w:rPr>
        <w:t>בעד רשיון או חידושו ובעל הועדת תדרים והקצאתם תשולם אגרה מראש לכל תקופת הרשיון על בסיס שנתי שתחילתו ביום 1 בינואר; ניתן הרשיון לאחר תום הרבעון הראשון, תשולם האגרה בעד התקופה היחסית מיום תחילת הרבעון שבו ניתן הרשיון ועד תום תקופתו</w:t>
      </w:r>
      <w:r w:rsidRPr="009C0D20">
        <w:rPr>
          <w:rStyle w:val="default"/>
          <w:rFonts w:cs="FrankRuehl" w:hint="cs"/>
          <w:rtl/>
        </w:rPr>
        <w:t>, ולעניין רשיון שסוגו מפורט בחלקים ד' וה' בתוספת הראשונה, שניתן או חודש בשנה זוגית ושתוקפו נקבע בתקנה 6(א1) עד ה-31 בדצמבר של שנת נתינתו או חידושו, תשולם בעד אותה תקופת רשיון אגרה יחסית משיעור האגרה הקבוע בתוספת הראשונה לסוגי רשיונות אלה</w:t>
      </w:r>
      <w:r w:rsidR="00A617EE">
        <w:rPr>
          <w:rStyle w:val="default"/>
          <w:rFonts w:cs="FrankRuehl" w:hint="cs"/>
          <w:rtl/>
        </w:rPr>
        <w:t>.</w:t>
      </w:r>
    </w:p>
    <w:p w:rsidR="00A617EE" w:rsidRDefault="00A617EE" w:rsidP="006300F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האגרה תהיה בשיעור שנקבע בתוספת לצד כל סוג רשיון והיא תשולם בכפוף לתקנת משנה (ב), במועד שקבע לכך הממונה בהודעתו לבעל הרשיון.</w:t>
      </w:r>
    </w:p>
    <w:p w:rsidR="00A617EE" w:rsidRDefault="00A617EE" w:rsidP="006300F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אגרה בעד הועדת תדרים והקצאתם תשולם לפי יחידות התדר כנקוב בתוספת, ככל שאלה פורטו בה; ואולם אם הועדה או הוקצתה יחידת תדר שונה מהנקוב בתוספת, ישונה שיעור האגרה יחסית ליחידת התדר.</w:t>
      </w:r>
    </w:p>
    <w:p w:rsidR="00995802" w:rsidRPr="00995802" w:rsidRDefault="001049D8" w:rsidP="00995802">
      <w:pPr>
        <w:pStyle w:val="P00"/>
        <w:spacing w:before="72"/>
        <w:ind w:left="0" w:right="1134"/>
        <w:rPr>
          <w:rStyle w:val="default"/>
          <w:rFonts w:cs="FrankRuehl"/>
          <w:rtl/>
        </w:rPr>
      </w:pPr>
      <w:r>
        <w:rPr>
          <w:rStyle w:val="default"/>
          <w:rFonts w:cs="FrankRuehl" w:hint="cs"/>
          <w:rtl/>
        </w:rPr>
        <w:tab/>
      </w:r>
      <w:r w:rsidRPr="002F4FF8">
        <w:rPr>
          <w:rStyle w:val="default"/>
          <w:rFonts w:cs="FrankRuehl"/>
          <w:rtl/>
        </w:rPr>
        <w:pict>
          <v:shape id="_x0000_s2664" type="#_x0000_t202" style="position:absolute;left:0;text-align:left;margin-left:465.6pt;margin-top:7.1pt;width:76.65pt;height:20pt;z-index:251674624;mso-position-horizontal-relative:text;mso-position-vertical-relative:text" filled="f" stroked="f">
            <v:textbox inset="1mm,0,1mm,0">
              <w:txbxContent>
                <w:p w:rsidR="00D357B0" w:rsidRDefault="00D357B0" w:rsidP="001049D8">
                  <w:pPr>
                    <w:spacing w:line="160" w:lineRule="exact"/>
                    <w:rPr>
                      <w:rFonts w:cs="Miriam"/>
                      <w:noProof/>
                      <w:szCs w:val="18"/>
                      <w:rtl/>
                    </w:rPr>
                  </w:pPr>
                  <w:r>
                    <w:rPr>
                      <w:rFonts w:cs="Miriam" w:hint="cs"/>
                      <w:szCs w:val="18"/>
                      <w:rtl/>
                    </w:rPr>
                    <w:t xml:space="preserve">הוראת שעה </w:t>
                  </w:r>
                  <w:r>
                    <w:rPr>
                      <w:rFonts w:cs="Miriam"/>
                      <w:szCs w:val="18"/>
                      <w:rtl/>
                    </w:rPr>
                    <w:br/>
                  </w:r>
                  <w:r>
                    <w:rPr>
                      <w:rFonts w:cs="Miriam" w:hint="cs"/>
                      <w:szCs w:val="18"/>
                      <w:rtl/>
                    </w:rPr>
                    <w:t>תשע"ז-2017</w:t>
                  </w:r>
                </w:p>
              </w:txbxContent>
            </v:textbox>
            <w10:anchorlock/>
          </v:shape>
        </w:pict>
      </w:r>
      <w:r>
        <w:rPr>
          <w:rStyle w:val="default"/>
          <w:rFonts w:cs="FrankRuehl" w:hint="cs"/>
          <w:rtl/>
        </w:rPr>
        <w:t>ד1.</w:t>
      </w:r>
      <w:r>
        <w:rPr>
          <w:rStyle w:val="default"/>
          <w:rFonts w:cs="FrankRuehl" w:hint="cs"/>
          <w:rtl/>
        </w:rPr>
        <w:tab/>
      </w:r>
      <w:r w:rsidR="00E7155A">
        <w:rPr>
          <w:rStyle w:val="default"/>
          <w:rFonts w:cs="FrankRuehl" w:hint="cs"/>
          <w:rtl/>
        </w:rPr>
        <w:t>(פקעה).</w:t>
      </w:r>
    </w:p>
    <w:p w:rsidR="00A617EE" w:rsidRDefault="00A617EE" w:rsidP="006300F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אף האמור בתקנת משנה (ב), רשאי הממונה, לבקשת בעל רשיון מן הסוגים המפורטים בתוספת בחלקים ב', ג', ו', ז' ובפרטים 5 ו-6 בחלק ח', להתיר לו לשלם את האגרה בארבעה שיעורים רבעוניים שווים, ובלבד שיתקיימו אלה:</w:t>
      </w:r>
    </w:p>
    <w:p w:rsidR="00A617EE" w:rsidRDefault="00A617EE" w:rsidP="00A617E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 תשלום רבעוני יבוצע לא יאוחר מהיום ה-15 בחודש הראשון של כל רבעון שבעדו מבוצע התשלום;</w:t>
      </w:r>
    </w:p>
    <w:p w:rsidR="00A617EE" w:rsidRDefault="00A617EE" w:rsidP="00A617E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כל תשלום רבעוני ששולם לאחר המועד לתשלום הרבעון הראשון יתווספו הפרשי הצמדה וריבית כאמור בתקנת משנה (ט).</w:t>
      </w:r>
    </w:p>
    <w:p w:rsidR="00A617EE" w:rsidRDefault="00A617EE" w:rsidP="006300F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לא מילא בעל הרשיון אחר הוראות תקנת משנה (ה), יראו את ההיתר שנתן לו הממונה כאמור בתקנת משנה (ה) כבטל, ויחולו עליו הוראות תקנת משנה (ט).</w:t>
      </w:r>
    </w:p>
    <w:p w:rsidR="00995802" w:rsidRPr="00995802" w:rsidRDefault="001049D8" w:rsidP="00995802">
      <w:pPr>
        <w:pStyle w:val="P00"/>
        <w:spacing w:before="72"/>
        <w:ind w:left="0" w:right="1134"/>
        <w:rPr>
          <w:rStyle w:val="default"/>
          <w:rFonts w:cs="FrankRuehl"/>
          <w:rtl/>
        </w:rPr>
      </w:pPr>
      <w:r>
        <w:rPr>
          <w:rStyle w:val="default"/>
          <w:rFonts w:cs="FrankRuehl" w:hint="cs"/>
          <w:rtl/>
        </w:rPr>
        <w:tab/>
      </w:r>
      <w:r w:rsidRPr="002F4FF8">
        <w:rPr>
          <w:rStyle w:val="default"/>
          <w:rFonts w:cs="FrankRuehl"/>
          <w:rtl/>
        </w:rPr>
        <w:pict>
          <v:shape id="_x0000_s2666" type="#_x0000_t202" style="position:absolute;left:0;text-align:left;margin-left:465.6pt;margin-top:7.1pt;width:76.65pt;height:20pt;z-index:251676672;mso-position-horizontal-relative:text;mso-position-vertical-relative:text" filled="f" stroked="f">
            <v:textbox inset="1mm,0,1mm,0">
              <w:txbxContent>
                <w:p w:rsidR="00D357B0" w:rsidRDefault="00D357B0" w:rsidP="001049D8">
                  <w:pPr>
                    <w:spacing w:line="160" w:lineRule="exact"/>
                    <w:rPr>
                      <w:rFonts w:cs="Miriam"/>
                      <w:noProof/>
                      <w:szCs w:val="18"/>
                      <w:rtl/>
                    </w:rPr>
                  </w:pPr>
                  <w:r>
                    <w:rPr>
                      <w:rFonts w:cs="Miriam" w:hint="cs"/>
                      <w:szCs w:val="18"/>
                      <w:rtl/>
                    </w:rPr>
                    <w:t xml:space="preserve">הוראת שעה </w:t>
                  </w:r>
                  <w:r>
                    <w:rPr>
                      <w:rFonts w:cs="Miriam"/>
                      <w:szCs w:val="18"/>
                      <w:rtl/>
                    </w:rPr>
                    <w:br/>
                  </w:r>
                  <w:r>
                    <w:rPr>
                      <w:rFonts w:cs="Miriam" w:hint="cs"/>
                      <w:szCs w:val="18"/>
                      <w:rtl/>
                    </w:rPr>
                    <w:t>תשע"ז-2017</w:t>
                  </w:r>
                </w:p>
              </w:txbxContent>
            </v:textbox>
            <w10:anchorlock/>
          </v:shape>
        </w:pict>
      </w:r>
      <w:r>
        <w:rPr>
          <w:rStyle w:val="default"/>
          <w:rFonts w:cs="FrankRuehl" w:hint="cs"/>
          <w:rtl/>
        </w:rPr>
        <w:t>ו1.</w:t>
      </w:r>
      <w:r>
        <w:rPr>
          <w:rStyle w:val="default"/>
          <w:rFonts w:cs="FrankRuehl" w:hint="cs"/>
          <w:rtl/>
        </w:rPr>
        <w:tab/>
      </w:r>
      <w:r w:rsidR="00E7155A">
        <w:rPr>
          <w:rStyle w:val="default"/>
          <w:rFonts w:cs="FrankRuehl" w:hint="cs"/>
          <w:rtl/>
        </w:rPr>
        <w:t>(פקעה)</w:t>
      </w:r>
      <w:r w:rsidR="00995802" w:rsidRPr="00995802">
        <w:rPr>
          <w:rStyle w:val="default"/>
          <w:rFonts w:cs="FrankRuehl" w:hint="cs"/>
          <w:rtl/>
        </w:rPr>
        <w:t>.</w:t>
      </w:r>
    </w:p>
    <w:p w:rsidR="00A617EE" w:rsidRDefault="001049D8" w:rsidP="001049D8">
      <w:pPr>
        <w:pStyle w:val="P00"/>
        <w:spacing w:before="72"/>
        <w:ind w:left="0" w:right="1134"/>
        <w:rPr>
          <w:rStyle w:val="default"/>
          <w:rFonts w:cs="FrankRuehl" w:hint="cs"/>
          <w:rtl/>
        </w:rPr>
      </w:pPr>
      <w:r>
        <w:rPr>
          <w:rStyle w:val="default"/>
          <w:rFonts w:cs="FrankRuehl" w:hint="cs"/>
          <w:rtl/>
        </w:rPr>
        <w:tab/>
      </w:r>
      <w:r w:rsidRPr="002F4FF8">
        <w:rPr>
          <w:rStyle w:val="default"/>
          <w:rFonts w:cs="FrankRuehl"/>
          <w:rtl/>
        </w:rPr>
        <w:pict>
          <v:shape id="_x0000_s2665" type="#_x0000_t202" style="position:absolute;left:0;text-align:left;margin-left:465.6pt;margin-top:7.1pt;width:76.65pt;height:20pt;z-index:251675648;mso-position-horizontal-relative:text;mso-position-vertical-relative:text" filled="f" stroked="f">
            <v:textbox inset="1mm,0,1mm,0">
              <w:txbxContent>
                <w:p w:rsidR="00D357B0" w:rsidRDefault="00D357B0" w:rsidP="001049D8">
                  <w:pPr>
                    <w:spacing w:line="160" w:lineRule="exact"/>
                    <w:rPr>
                      <w:rFonts w:cs="Miriam"/>
                      <w:noProof/>
                      <w:szCs w:val="18"/>
                      <w:rtl/>
                    </w:rPr>
                  </w:pPr>
                  <w:r>
                    <w:rPr>
                      <w:rFonts w:cs="Miriam" w:hint="cs"/>
                      <w:szCs w:val="18"/>
                      <w:rtl/>
                    </w:rPr>
                    <w:t xml:space="preserve">הוראת שעה </w:t>
                  </w:r>
                  <w:r>
                    <w:rPr>
                      <w:rFonts w:cs="Miriam"/>
                      <w:szCs w:val="18"/>
                      <w:rtl/>
                    </w:rPr>
                    <w:br/>
                  </w:r>
                  <w:r>
                    <w:rPr>
                      <w:rFonts w:cs="Miriam" w:hint="cs"/>
                      <w:szCs w:val="18"/>
                      <w:rtl/>
                    </w:rPr>
                    <w:t>תשע"ז-2017</w:t>
                  </w:r>
                </w:p>
              </w:txbxContent>
            </v:textbox>
            <w10:anchorlock/>
          </v:shape>
        </w:pict>
      </w:r>
      <w:r>
        <w:rPr>
          <w:rStyle w:val="default"/>
          <w:rFonts w:cs="FrankRuehl" w:hint="cs"/>
          <w:rtl/>
        </w:rPr>
        <w:t>ז.</w:t>
      </w:r>
      <w:r>
        <w:rPr>
          <w:rStyle w:val="default"/>
          <w:rFonts w:cs="FrankRuehl" w:hint="cs"/>
          <w:rtl/>
        </w:rPr>
        <w:tab/>
      </w:r>
      <w:r w:rsidR="00A617EE">
        <w:rPr>
          <w:rStyle w:val="default"/>
          <w:rFonts w:cs="FrankRuehl" w:hint="cs"/>
          <w:rtl/>
        </w:rPr>
        <w:t>בעל רשיון, אשר שילם אגרה בשיעורים רבעוניים כאמור בתקנת משנה (ה), בעד הקצאת תדר, בעד רשיון לתחנת קשר בעסק או בעד קו נל"ן אלחוטי, ולאחר מכן חדל להשתמש באותו תדר, באותה תחנת קשר בעסק או באותו קו נל"ן אלחוטי והודיע על כך בכתב לממונה, לא יחויב בגינו ביתרת האגרה בעד הרבעונים שלאחר הרבעון שבו הודיע לממונה כאמור.</w:t>
      </w:r>
    </w:p>
    <w:p w:rsidR="00A617EE" w:rsidRDefault="00A617EE" w:rsidP="00A617EE">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על אף האמור בתקנת משנה (ב), בעד רשיון לפי חלק י"א בתוספת תשולם מלוא האגרה מראש לכל התקופה כהגדרתה בתקנה 6(ג).</w:t>
      </w:r>
    </w:p>
    <w:p w:rsidR="00A617EE" w:rsidRDefault="00A617EE" w:rsidP="00A617EE">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 xml:space="preserve">על כל אגרה שלא שולמה במועד </w:t>
      </w:r>
      <w:r w:rsidR="005B4EE1">
        <w:rPr>
          <w:rStyle w:val="default"/>
          <w:rFonts w:cs="FrankRuehl" w:hint="cs"/>
          <w:rtl/>
        </w:rPr>
        <w:t xml:space="preserve">שקבע הממונה לתשלומה ייווספו הפרשי הצמדה וריבית בשיעור הקבוע בהגדרת הפרשי הצמדה וריבית בצו בדבר פסיקת ריבית והצמדה (יהודה והשומרון) (מס' 980) התשמ"ב-1980; הפרשי הצמדה יחושבו מן המדד, כפי ערכו בישראל, </w:t>
      </w:r>
      <w:r w:rsidR="00BF1A4B">
        <w:rPr>
          <w:rStyle w:val="default"/>
          <w:rFonts w:cs="FrankRuehl" w:hint="cs"/>
          <w:rtl/>
        </w:rPr>
        <w:t>שפורסם לאחרונה לפני המועד שקבע הממונה לתשלום האגרה עד המדד שפורסם לאחרונה לפני תשלום האגרה, בפועל.</w:t>
      </w:r>
    </w:p>
    <w:p w:rsidR="00BF1A4B" w:rsidRDefault="00BF1A4B" w:rsidP="00A617EE">
      <w:pPr>
        <w:pStyle w:val="P00"/>
        <w:spacing w:before="72"/>
        <w:ind w:left="0" w:right="1134"/>
        <w:rPr>
          <w:rStyle w:val="default"/>
          <w:rFonts w:cs="FrankRuehl"/>
          <w:rtl/>
        </w:rPr>
      </w:pPr>
      <w:r>
        <w:rPr>
          <w:rStyle w:val="default"/>
          <w:rFonts w:cs="FrankRuehl" w:hint="cs"/>
          <w:rtl/>
        </w:rPr>
        <w:tab/>
        <w:t>י.</w:t>
      </w:r>
      <w:r>
        <w:rPr>
          <w:rStyle w:val="default"/>
          <w:rFonts w:cs="FrankRuehl" w:hint="cs"/>
          <w:rtl/>
        </w:rPr>
        <w:tab/>
        <w:t>הממונה רשאי לפטור מתשלום אגרה על פי תקנות אלה בעל רשיון אשר שילם את האגרה בישראל בהתאם לדרישת משרד התקשורת.</w:t>
      </w:r>
    </w:p>
    <w:p w:rsidR="009C0D20" w:rsidRPr="005C05D3" w:rsidRDefault="009C0D20" w:rsidP="009C0D20">
      <w:pPr>
        <w:pStyle w:val="P00"/>
        <w:spacing w:before="0"/>
        <w:ind w:left="0" w:right="1134"/>
        <w:rPr>
          <w:rStyle w:val="default"/>
          <w:rFonts w:cs="FrankRuehl"/>
          <w:vanish/>
          <w:color w:val="FF0000"/>
          <w:sz w:val="20"/>
          <w:szCs w:val="20"/>
          <w:shd w:val="clear" w:color="auto" w:fill="FFFF99"/>
          <w:rtl/>
        </w:rPr>
      </w:pPr>
      <w:bookmarkStart w:id="38" w:name="Rov46"/>
      <w:r w:rsidRPr="005C05D3">
        <w:rPr>
          <w:rStyle w:val="default"/>
          <w:rFonts w:cs="FrankRuehl" w:hint="cs"/>
          <w:vanish/>
          <w:color w:val="FF0000"/>
          <w:sz w:val="20"/>
          <w:szCs w:val="20"/>
          <w:shd w:val="clear" w:color="auto" w:fill="FFFF99"/>
          <w:rtl/>
        </w:rPr>
        <w:t>מיום 30.7.2017</w:t>
      </w:r>
    </w:p>
    <w:p w:rsidR="009C0D20" w:rsidRPr="005C05D3" w:rsidRDefault="009C0D20" w:rsidP="009C0D20">
      <w:pPr>
        <w:pStyle w:val="P00"/>
        <w:spacing w:before="0"/>
        <w:ind w:left="0" w:right="1134"/>
        <w:rPr>
          <w:rStyle w:val="default"/>
          <w:rFonts w:cs="FrankRuehl"/>
          <w:vanish/>
          <w:sz w:val="20"/>
          <w:szCs w:val="20"/>
          <w:shd w:val="clear" w:color="auto" w:fill="FFFF99"/>
          <w:rtl/>
        </w:rPr>
      </w:pPr>
      <w:r w:rsidRPr="005C05D3">
        <w:rPr>
          <w:rStyle w:val="default"/>
          <w:rFonts w:cs="FrankRuehl" w:hint="cs"/>
          <w:b/>
          <w:bCs/>
          <w:vanish/>
          <w:sz w:val="20"/>
          <w:szCs w:val="20"/>
          <w:shd w:val="clear" w:color="auto" w:fill="FFFF99"/>
          <w:rtl/>
        </w:rPr>
        <w:t>תיקון מס' 1 תשע"ז-2017</w:t>
      </w:r>
    </w:p>
    <w:p w:rsidR="009C0D20" w:rsidRPr="005C05D3" w:rsidRDefault="009C0D20" w:rsidP="009C0D20">
      <w:pPr>
        <w:pStyle w:val="P00"/>
        <w:spacing w:before="0"/>
        <w:ind w:left="0" w:right="1134"/>
        <w:rPr>
          <w:rStyle w:val="default"/>
          <w:rFonts w:cs="FrankRuehl"/>
          <w:vanish/>
          <w:sz w:val="20"/>
          <w:szCs w:val="20"/>
          <w:shd w:val="clear" w:color="auto" w:fill="FFFF99"/>
          <w:rtl/>
        </w:rPr>
      </w:pPr>
      <w:hyperlink r:id="rId32" w:history="1">
        <w:r w:rsidRPr="005C05D3">
          <w:rPr>
            <w:rStyle w:val="Hyperlink"/>
            <w:rFonts w:cs="FrankRuehl" w:hint="cs"/>
            <w:vanish/>
            <w:szCs w:val="20"/>
            <w:shd w:val="clear" w:color="auto" w:fill="FFFF99"/>
            <w:rtl/>
          </w:rPr>
          <w:t>קובץ המנשרים מס' 246</w:t>
        </w:r>
      </w:hyperlink>
      <w:r w:rsidRPr="005C05D3">
        <w:rPr>
          <w:rStyle w:val="default"/>
          <w:rFonts w:cs="FrankRuehl" w:hint="cs"/>
          <w:vanish/>
          <w:sz w:val="20"/>
          <w:szCs w:val="20"/>
          <w:shd w:val="clear" w:color="auto" w:fill="FFFF99"/>
          <w:rtl/>
        </w:rPr>
        <w:t xml:space="preserve"> מחודש מאי 2017 עמ' 8346</w:t>
      </w:r>
    </w:p>
    <w:p w:rsidR="009C0D20" w:rsidRPr="005C05D3" w:rsidRDefault="009C0D20" w:rsidP="009C0D20">
      <w:pPr>
        <w:pStyle w:val="P00"/>
        <w:ind w:left="0" w:right="1134"/>
        <w:rPr>
          <w:rStyle w:val="default"/>
          <w:rFonts w:cs="FrankRuehl"/>
          <w:vanish/>
          <w:sz w:val="22"/>
          <w:szCs w:val="22"/>
          <w:shd w:val="clear" w:color="auto" w:fill="FFFF99"/>
          <w:rtl/>
        </w:rPr>
      </w:pPr>
      <w:r w:rsidRPr="005C05D3">
        <w:rPr>
          <w:rStyle w:val="default"/>
          <w:rFonts w:cs="FrankRuehl" w:hint="cs"/>
          <w:vanish/>
          <w:sz w:val="22"/>
          <w:szCs w:val="22"/>
          <w:shd w:val="clear" w:color="auto" w:fill="FFFF99"/>
          <w:rtl/>
        </w:rPr>
        <w:tab/>
        <w:t>ב.</w:t>
      </w:r>
      <w:r w:rsidRPr="005C05D3">
        <w:rPr>
          <w:rStyle w:val="default"/>
          <w:rFonts w:cs="FrankRuehl" w:hint="cs"/>
          <w:vanish/>
          <w:sz w:val="22"/>
          <w:szCs w:val="22"/>
          <w:shd w:val="clear" w:color="auto" w:fill="FFFF99"/>
          <w:rtl/>
        </w:rPr>
        <w:tab/>
        <w:t>בעד רשיון או חידושו ובעל הועדת תדרים והקצאתם תשולם אגרה מראש לכל תקופת הרשיון על בסיס שנתי שתחילתו ביום 1 בינואר; ניתן הרשיון לאחר תום הרבעון הראשון, תשולם האגרה בעד התקופה היחסית מיום תחילת הרבעון שבו ניתן הרשיון ועד תום תקופתו</w:t>
      </w:r>
      <w:r w:rsidRPr="005C05D3">
        <w:rPr>
          <w:rStyle w:val="default"/>
          <w:rFonts w:cs="FrankRuehl" w:hint="cs"/>
          <w:vanish/>
          <w:sz w:val="22"/>
          <w:szCs w:val="22"/>
          <w:u w:val="single"/>
          <w:shd w:val="clear" w:color="auto" w:fill="FFFF99"/>
          <w:rtl/>
        </w:rPr>
        <w:t>, ולעניין רשיון שסוגו מפורט בחלקים ד' וה' בתוספת הראשונה, שניתן או חודש בשנה זוגית ושתוקפו נקבע בתקנה 6(א1) עד ה-31 בדצמבר של שנת נתינתו או חידושו, תשולם בעד אותה תקופת רשיון אגרה יחסית משיעור האגרה הקבוע בתוספת הראשונה לסוגי רשיונות אלה</w:t>
      </w:r>
      <w:r w:rsidRPr="005C05D3">
        <w:rPr>
          <w:rStyle w:val="default"/>
          <w:rFonts w:cs="FrankRuehl" w:hint="cs"/>
          <w:vanish/>
          <w:sz w:val="22"/>
          <w:szCs w:val="22"/>
          <w:shd w:val="clear" w:color="auto" w:fill="FFFF99"/>
          <w:rtl/>
        </w:rPr>
        <w:t>.</w:t>
      </w:r>
    </w:p>
    <w:p w:rsidR="00B04057" w:rsidRPr="005C05D3" w:rsidRDefault="00B04057" w:rsidP="00B04057">
      <w:pPr>
        <w:pStyle w:val="P00"/>
        <w:spacing w:before="0"/>
        <w:ind w:left="0" w:right="1134"/>
        <w:rPr>
          <w:rStyle w:val="default"/>
          <w:rFonts w:cs="FrankRuehl"/>
          <w:vanish/>
          <w:sz w:val="20"/>
          <w:szCs w:val="20"/>
          <w:shd w:val="clear" w:color="auto" w:fill="FFFF99"/>
          <w:rtl/>
        </w:rPr>
      </w:pPr>
    </w:p>
    <w:p w:rsidR="00B04057" w:rsidRPr="005C05D3" w:rsidRDefault="00B04057" w:rsidP="00B04057">
      <w:pPr>
        <w:pStyle w:val="P00"/>
        <w:spacing w:before="0"/>
        <w:ind w:left="0" w:right="1134"/>
        <w:rPr>
          <w:rStyle w:val="default"/>
          <w:rFonts w:ascii="FrankRuehl" w:hAnsi="FrankRuehl" w:cs="FrankRuehl"/>
          <w:vanish/>
          <w:color w:val="FF0000"/>
          <w:sz w:val="20"/>
          <w:szCs w:val="20"/>
          <w:shd w:val="clear" w:color="auto" w:fill="FFFF99"/>
          <w:rtl/>
        </w:rPr>
      </w:pPr>
      <w:r w:rsidRPr="005C05D3">
        <w:rPr>
          <w:rStyle w:val="default"/>
          <w:rFonts w:ascii="FrankRuehl" w:hAnsi="FrankRuehl" w:cs="FrankRuehl"/>
          <w:vanish/>
          <w:color w:val="FF0000"/>
          <w:sz w:val="20"/>
          <w:szCs w:val="20"/>
          <w:shd w:val="clear" w:color="auto" w:fill="FFFF99"/>
          <w:rtl/>
        </w:rPr>
        <w:t xml:space="preserve">מיום 30.7.2017 עד יום </w:t>
      </w:r>
      <w:r w:rsidR="00995802" w:rsidRPr="005C05D3">
        <w:rPr>
          <w:rStyle w:val="default"/>
          <w:rFonts w:ascii="FrankRuehl" w:hAnsi="FrankRuehl" w:cs="FrankRuehl" w:hint="cs"/>
          <w:vanish/>
          <w:color w:val="FF0000"/>
          <w:sz w:val="20"/>
          <w:szCs w:val="20"/>
          <w:shd w:val="clear" w:color="auto" w:fill="FFFF99"/>
          <w:rtl/>
        </w:rPr>
        <w:t>30.12.2021</w:t>
      </w:r>
    </w:p>
    <w:p w:rsidR="00B04057" w:rsidRPr="005C05D3" w:rsidRDefault="00B04057" w:rsidP="00B04057">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b/>
          <w:bCs/>
          <w:vanish/>
          <w:sz w:val="20"/>
          <w:szCs w:val="20"/>
          <w:shd w:val="clear" w:color="auto" w:fill="FFFF99"/>
          <w:rtl/>
        </w:rPr>
        <w:t>הוראת שעה תשע"</w:t>
      </w:r>
      <w:r w:rsidRPr="005C05D3">
        <w:rPr>
          <w:rStyle w:val="default"/>
          <w:rFonts w:ascii="FrankRuehl" w:hAnsi="FrankRuehl" w:cs="FrankRuehl" w:hint="cs"/>
          <w:b/>
          <w:bCs/>
          <w:vanish/>
          <w:sz w:val="20"/>
          <w:szCs w:val="20"/>
          <w:shd w:val="clear" w:color="auto" w:fill="FFFF99"/>
          <w:rtl/>
        </w:rPr>
        <w:t>ז</w:t>
      </w:r>
      <w:r w:rsidRPr="005C05D3">
        <w:rPr>
          <w:rStyle w:val="default"/>
          <w:rFonts w:ascii="FrankRuehl" w:hAnsi="FrankRuehl" w:cs="FrankRuehl"/>
          <w:b/>
          <w:bCs/>
          <w:vanish/>
          <w:sz w:val="20"/>
          <w:szCs w:val="20"/>
          <w:shd w:val="clear" w:color="auto" w:fill="FFFF99"/>
          <w:rtl/>
        </w:rPr>
        <w:t>-201</w:t>
      </w:r>
      <w:r w:rsidRPr="005C05D3">
        <w:rPr>
          <w:rStyle w:val="default"/>
          <w:rFonts w:ascii="FrankRuehl" w:hAnsi="FrankRuehl" w:cs="FrankRuehl" w:hint="cs"/>
          <w:b/>
          <w:bCs/>
          <w:vanish/>
          <w:sz w:val="20"/>
          <w:szCs w:val="20"/>
          <w:shd w:val="clear" w:color="auto" w:fill="FFFF99"/>
          <w:rtl/>
        </w:rPr>
        <w:t>7</w:t>
      </w:r>
    </w:p>
    <w:p w:rsidR="00B04057" w:rsidRPr="005C05D3" w:rsidRDefault="00B04057" w:rsidP="00B04057">
      <w:pPr>
        <w:pStyle w:val="P00"/>
        <w:spacing w:before="0"/>
        <w:ind w:left="0" w:right="1134"/>
        <w:rPr>
          <w:rStyle w:val="default"/>
          <w:rFonts w:ascii="FrankRuehl" w:hAnsi="FrankRuehl" w:cs="FrankRuehl"/>
          <w:vanish/>
          <w:sz w:val="20"/>
          <w:szCs w:val="20"/>
          <w:shd w:val="clear" w:color="auto" w:fill="FFFF99"/>
          <w:rtl/>
        </w:rPr>
      </w:pPr>
      <w:hyperlink r:id="rId33" w:history="1">
        <w:r w:rsidRPr="005C05D3">
          <w:rPr>
            <w:rStyle w:val="Hyperlink"/>
            <w:rFonts w:ascii="FrankRuehl" w:hAnsi="FrankRuehl" w:cs="FrankRuehl"/>
            <w:vanish/>
            <w:szCs w:val="20"/>
            <w:shd w:val="clear" w:color="auto" w:fill="FFFF99"/>
            <w:rtl/>
          </w:rPr>
          <w:t>קובץ המנשרים מס' 246</w:t>
        </w:r>
      </w:hyperlink>
      <w:r w:rsidRPr="005C05D3">
        <w:rPr>
          <w:rStyle w:val="default"/>
          <w:rFonts w:ascii="FrankRuehl" w:hAnsi="FrankRuehl" w:cs="FrankRuehl"/>
          <w:vanish/>
          <w:sz w:val="20"/>
          <w:szCs w:val="20"/>
          <w:shd w:val="clear" w:color="auto" w:fill="FFFF99"/>
          <w:rtl/>
        </w:rPr>
        <w:t xml:space="preserve"> מחודש מאי 2018 עמ' 8356</w:t>
      </w:r>
    </w:p>
    <w:p w:rsidR="00AD62BE" w:rsidRPr="005C05D3" w:rsidRDefault="00AD62BE" w:rsidP="00AD62BE">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 xml:space="preserve">הוראת שעה </w:t>
      </w:r>
      <w:r w:rsidR="00995802" w:rsidRPr="005C05D3">
        <w:rPr>
          <w:rStyle w:val="default"/>
          <w:rFonts w:ascii="FrankRuehl" w:hAnsi="FrankRuehl" w:cs="FrankRuehl" w:hint="cs"/>
          <w:b/>
          <w:bCs/>
          <w:vanish/>
          <w:sz w:val="20"/>
          <w:szCs w:val="20"/>
          <w:shd w:val="clear" w:color="auto" w:fill="FFFF99"/>
          <w:rtl/>
        </w:rPr>
        <w:t xml:space="preserve">תשע"ז-2017 </w:t>
      </w:r>
      <w:r w:rsidRPr="005C05D3">
        <w:rPr>
          <w:rStyle w:val="default"/>
          <w:rFonts w:ascii="FrankRuehl" w:hAnsi="FrankRuehl" w:cs="FrankRuehl" w:hint="cs"/>
          <w:b/>
          <w:bCs/>
          <w:vanish/>
          <w:sz w:val="20"/>
          <w:szCs w:val="20"/>
          <w:shd w:val="clear" w:color="auto" w:fill="FFFF99"/>
          <w:rtl/>
        </w:rPr>
        <w:t>(תיקון) תשע"ט-2019</w:t>
      </w:r>
    </w:p>
    <w:p w:rsidR="00AD62BE" w:rsidRPr="005C05D3" w:rsidRDefault="00AD62BE" w:rsidP="00AD62BE">
      <w:pPr>
        <w:pStyle w:val="P00"/>
        <w:spacing w:before="0"/>
        <w:ind w:left="0" w:right="1134"/>
        <w:rPr>
          <w:rStyle w:val="default"/>
          <w:rFonts w:ascii="FrankRuehl" w:hAnsi="FrankRuehl" w:cs="FrankRuehl"/>
          <w:vanish/>
          <w:sz w:val="20"/>
          <w:szCs w:val="20"/>
          <w:shd w:val="clear" w:color="auto" w:fill="FFFF99"/>
          <w:rtl/>
        </w:rPr>
      </w:pPr>
      <w:hyperlink r:id="rId34" w:history="1">
        <w:r w:rsidRPr="005C05D3">
          <w:rPr>
            <w:rStyle w:val="Hyperlink"/>
            <w:rFonts w:ascii="FrankRuehl" w:hAnsi="FrankRuehl" w:cs="FrankRuehl" w:hint="cs"/>
            <w:vanish/>
            <w:szCs w:val="20"/>
            <w:shd w:val="clear" w:color="auto" w:fill="FFFF99"/>
            <w:rtl/>
          </w:rPr>
          <w:t>קובץ המנשרים מס' 251</w:t>
        </w:r>
      </w:hyperlink>
      <w:r w:rsidRPr="005C05D3">
        <w:rPr>
          <w:rStyle w:val="default"/>
          <w:rFonts w:ascii="FrankRuehl" w:hAnsi="FrankRuehl" w:cs="FrankRuehl" w:hint="cs"/>
          <w:vanish/>
          <w:sz w:val="20"/>
          <w:szCs w:val="20"/>
          <w:shd w:val="clear" w:color="auto" w:fill="FFFF99"/>
          <w:rtl/>
        </w:rPr>
        <w:t xml:space="preserve"> מחודש ספטמבר 2019 עמ' 9293</w:t>
      </w:r>
    </w:p>
    <w:p w:rsidR="00995802" w:rsidRPr="005C05D3" w:rsidRDefault="00995802" w:rsidP="00995802">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הוראת שעה תשע"ז-2017 (תיקון מס' 2) תשפ"א-2020</w:t>
      </w:r>
    </w:p>
    <w:p w:rsidR="00995802" w:rsidRPr="005C05D3" w:rsidRDefault="00995802" w:rsidP="00995802">
      <w:pPr>
        <w:pStyle w:val="P00"/>
        <w:spacing w:before="0"/>
        <w:ind w:left="0" w:right="1134"/>
        <w:rPr>
          <w:rStyle w:val="default"/>
          <w:rFonts w:ascii="FrankRuehl" w:hAnsi="FrankRuehl" w:cs="FrankRuehl"/>
          <w:vanish/>
          <w:sz w:val="20"/>
          <w:szCs w:val="20"/>
          <w:shd w:val="clear" w:color="auto" w:fill="FFFF99"/>
          <w:rtl/>
        </w:rPr>
      </w:pPr>
      <w:hyperlink r:id="rId35" w:history="1">
        <w:r w:rsidRPr="005C05D3">
          <w:rPr>
            <w:rStyle w:val="Hyperlink"/>
            <w:rFonts w:ascii="FrankRuehl" w:hAnsi="FrankRuehl" w:cs="FrankRuehl" w:hint="cs"/>
            <w:vanish/>
            <w:szCs w:val="20"/>
            <w:shd w:val="clear" w:color="auto" w:fill="FFFF99"/>
            <w:rtl/>
          </w:rPr>
          <w:t>קובץ המנשרים מס' 255</w:t>
        </w:r>
      </w:hyperlink>
      <w:r w:rsidRPr="005C05D3">
        <w:rPr>
          <w:rStyle w:val="default"/>
          <w:rFonts w:ascii="FrankRuehl" w:hAnsi="FrankRuehl" w:cs="FrankRuehl" w:hint="cs"/>
          <w:vanish/>
          <w:sz w:val="20"/>
          <w:szCs w:val="20"/>
          <w:shd w:val="clear" w:color="auto" w:fill="FFFF99"/>
          <w:rtl/>
        </w:rPr>
        <w:t xml:space="preserve"> מחודש פברואר 2021 עמ' 10798</w:t>
      </w:r>
    </w:p>
    <w:p w:rsidR="00B04057" w:rsidRPr="005C05D3" w:rsidRDefault="00B04057" w:rsidP="00B04057">
      <w:pPr>
        <w:pStyle w:val="P00"/>
        <w:ind w:left="0" w:right="1134"/>
        <w:rPr>
          <w:rStyle w:val="default"/>
          <w:rFonts w:cs="FrankRuehl" w:hint="cs"/>
          <w:vanish/>
          <w:sz w:val="22"/>
          <w:szCs w:val="22"/>
          <w:shd w:val="clear" w:color="auto" w:fill="FFFF99"/>
          <w:rtl/>
        </w:rPr>
      </w:pPr>
      <w:r w:rsidRPr="005C05D3">
        <w:rPr>
          <w:rStyle w:val="default"/>
          <w:rFonts w:cs="FrankRuehl" w:hint="cs"/>
          <w:vanish/>
          <w:sz w:val="22"/>
          <w:szCs w:val="22"/>
          <w:shd w:val="clear" w:color="auto" w:fill="FFFF99"/>
          <w:rtl/>
        </w:rPr>
        <w:tab/>
        <w:t>ג.</w:t>
      </w:r>
      <w:r w:rsidRPr="005C05D3">
        <w:rPr>
          <w:rStyle w:val="default"/>
          <w:rFonts w:cs="FrankRuehl" w:hint="cs"/>
          <w:vanish/>
          <w:sz w:val="22"/>
          <w:szCs w:val="22"/>
          <w:shd w:val="clear" w:color="auto" w:fill="FFFF99"/>
          <w:rtl/>
        </w:rPr>
        <w:tab/>
        <w:t xml:space="preserve">האגרה תהיה בשיעור שנקבע בתוספת </w:t>
      </w:r>
      <w:r w:rsidRPr="005C05D3">
        <w:rPr>
          <w:rStyle w:val="default"/>
          <w:rFonts w:cs="FrankRuehl" w:hint="cs"/>
          <w:vanish/>
          <w:sz w:val="22"/>
          <w:szCs w:val="22"/>
          <w:u w:val="single"/>
          <w:shd w:val="clear" w:color="auto" w:fill="FFFF99"/>
          <w:rtl/>
        </w:rPr>
        <w:t>הראשונה</w:t>
      </w:r>
      <w:r w:rsidRPr="005C05D3">
        <w:rPr>
          <w:rStyle w:val="default"/>
          <w:rFonts w:cs="FrankRuehl" w:hint="cs"/>
          <w:vanish/>
          <w:sz w:val="22"/>
          <w:szCs w:val="22"/>
          <w:shd w:val="clear" w:color="auto" w:fill="FFFF99"/>
          <w:rtl/>
        </w:rPr>
        <w:t xml:space="preserve"> לצד כל סוג רשיון והיא תשולם בכפוף לתקנת משנה (ב), במועד שקבע לכך הממונה בהודעתו לבעל הרשיון.</w:t>
      </w:r>
    </w:p>
    <w:p w:rsidR="00B04057" w:rsidRPr="005C05D3" w:rsidRDefault="00B04057" w:rsidP="00B04057">
      <w:pPr>
        <w:pStyle w:val="P00"/>
        <w:spacing w:before="0"/>
        <w:ind w:left="0" w:right="1134"/>
        <w:rPr>
          <w:rStyle w:val="default"/>
          <w:rFonts w:cs="FrankRuehl"/>
          <w:vanish/>
          <w:sz w:val="22"/>
          <w:szCs w:val="22"/>
          <w:shd w:val="clear" w:color="auto" w:fill="FFFF99"/>
          <w:rtl/>
        </w:rPr>
      </w:pPr>
      <w:r w:rsidRPr="005C05D3">
        <w:rPr>
          <w:rStyle w:val="default"/>
          <w:rFonts w:cs="FrankRuehl" w:hint="cs"/>
          <w:vanish/>
          <w:sz w:val="22"/>
          <w:szCs w:val="22"/>
          <w:shd w:val="clear" w:color="auto" w:fill="FFFF99"/>
          <w:rtl/>
        </w:rPr>
        <w:tab/>
        <w:t>ד.</w:t>
      </w:r>
      <w:r w:rsidRPr="005C05D3">
        <w:rPr>
          <w:rStyle w:val="default"/>
          <w:rFonts w:cs="FrankRuehl" w:hint="cs"/>
          <w:vanish/>
          <w:sz w:val="22"/>
          <w:szCs w:val="22"/>
          <w:shd w:val="clear" w:color="auto" w:fill="FFFF99"/>
          <w:rtl/>
        </w:rPr>
        <w:tab/>
        <w:t xml:space="preserve">אגרה בעד הועדת תדרים והקצאתם תשולם לפי יחידות התדר כנקוב בתוספת </w:t>
      </w:r>
      <w:r w:rsidRPr="005C05D3">
        <w:rPr>
          <w:rStyle w:val="default"/>
          <w:rFonts w:cs="FrankRuehl" w:hint="cs"/>
          <w:vanish/>
          <w:sz w:val="22"/>
          <w:szCs w:val="22"/>
          <w:u w:val="single"/>
          <w:shd w:val="clear" w:color="auto" w:fill="FFFF99"/>
          <w:rtl/>
        </w:rPr>
        <w:t>הראשונה</w:t>
      </w:r>
      <w:r w:rsidRPr="005C05D3">
        <w:rPr>
          <w:rStyle w:val="default"/>
          <w:rFonts w:cs="FrankRuehl" w:hint="cs"/>
          <w:vanish/>
          <w:sz w:val="22"/>
          <w:szCs w:val="22"/>
          <w:shd w:val="clear" w:color="auto" w:fill="FFFF99"/>
          <w:rtl/>
        </w:rPr>
        <w:t xml:space="preserve">, ככל שאלה פורטו בה; ואולם אם הועדה או הוקצתה יחידת תדר שונה מהנקוב בתוספת </w:t>
      </w:r>
      <w:r w:rsidRPr="005C05D3">
        <w:rPr>
          <w:rStyle w:val="default"/>
          <w:rFonts w:cs="FrankRuehl" w:hint="cs"/>
          <w:vanish/>
          <w:sz w:val="22"/>
          <w:szCs w:val="22"/>
          <w:u w:val="single"/>
          <w:shd w:val="clear" w:color="auto" w:fill="FFFF99"/>
          <w:rtl/>
        </w:rPr>
        <w:t>הראשונה</w:t>
      </w:r>
      <w:r w:rsidRPr="005C05D3">
        <w:rPr>
          <w:rStyle w:val="default"/>
          <w:rFonts w:cs="FrankRuehl" w:hint="cs"/>
          <w:vanish/>
          <w:sz w:val="22"/>
          <w:szCs w:val="22"/>
          <w:shd w:val="clear" w:color="auto" w:fill="FFFF99"/>
          <w:rtl/>
        </w:rPr>
        <w:t>, ישונה שיעור האגרה יחסית ליחידת התדר.</w:t>
      </w:r>
    </w:p>
    <w:p w:rsidR="00B04057" w:rsidRPr="005C05D3" w:rsidRDefault="00B04057" w:rsidP="00B04057">
      <w:pPr>
        <w:pStyle w:val="P00"/>
        <w:spacing w:before="0"/>
        <w:ind w:left="0" w:right="1134"/>
        <w:rPr>
          <w:rStyle w:val="default"/>
          <w:rFonts w:cs="FrankRuehl"/>
          <w:vanish/>
          <w:sz w:val="22"/>
          <w:szCs w:val="22"/>
          <w:u w:val="single"/>
          <w:shd w:val="clear" w:color="auto" w:fill="FFFF99"/>
          <w:rtl/>
        </w:rPr>
      </w:pPr>
      <w:r w:rsidRPr="005C05D3">
        <w:rPr>
          <w:rStyle w:val="default"/>
          <w:rFonts w:cs="FrankRuehl"/>
          <w:vanish/>
          <w:sz w:val="22"/>
          <w:szCs w:val="22"/>
          <w:shd w:val="clear" w:color="auto" w:fill="FFFF99"/>
          <w:rtl/>
        </w:rPr>
        <w:tab/>
      </w:r>
      <w:r w:rsidRPr="005C05D3">
        <w:rPr>
          <w:rStyle w:val="default"/>
          <w:rFonts w:cs="FrankRuehl" w:hint="cs"/>
          <w:vanish/>
          <w:sz w:val="22"/>
          <w:szCs w:val="22"/>
          <w:u w:val="single"/>
          <w:shd w:val="clear" w:color="auto" w:fill="FFFF99"/>
          <w:rtl/>
        </w:rPr>
        <w:t>ד1.</w:t>
      </w:r>
      <w:r w:rsidRPr="005C05D3">
        <w:rPr>
          <w:rStyle w:val="default"/>
          <w:rFonts w:cs="FrankRuehl"/>
          <w:vanish/>
          <w:sz w:val="22"/>
          <w:szCs w:val="22"/>
          <w:u w:val="single"/>
          <w:shd w:val="clear" w:color="auto" w:fill="FFFF99"/>
          <w:rtl/>
        </w:rPr>
        <w:tab/>
      </w:r>
      <w:r w:rsidRPr="005C05D3">
        <w:rPr>
          <w:rStyle w:val="default"/>
          <w:rFonts w:cs="FrankRuehl" w:hint="cs"/>
          <w:vanish/>
          <w:sz w:val="22"/>
          <w:szCs w:val="22"/>
          <w:u w:val="single"/>
          <w:shd w:val="clear" w:color="auto" w:fill="FFFF99"/>
          <w:rtl/>
        </w:rPr>
        <w:t xml:space="preserve">על אף האמור בתקנות משנה (ג) ו-(ד), היה קיום תחנת קשר, הקמתה, התקנתה או הפעלתה באזור חיוב מופחת כהגדרתו בתוספת השנייה, תהיה האגרה בעד הועדת תדרים והקצאתם בשיעורים האלה מהשיעור שנקבע בתוספת הראשונה לצד כל סוג רשיון (להלן </w:t>
      </w:r>
      <w:r w:rsidRPr="005C05D3">
        <w:rPr>
          <w:rStyle w:val="default"/>
          <w:rFonts w:cs="FrankRuehl"/>
          <w:vanish/>
          <w:sz w:val="22"/>
          <w:szCs w:val="22"/>
          <w:u w:val="single"/>
          <w:shd w:val="clear" w:color="auto" w:fill="FFFF99"/>
          <w:rtl/>
        </w:rPr>
        <w:t>–</w:t>
      </w:r>
      <w:r w:rsidRPr="005C05D3">
        <w:rPr>
          <w:rStyle w:val="default"/>
          <w:rFonts w:cs="FrankRuehl" w:hint="cs"/>
          <w:vanish/>
          <w:sz w:val="22"/>
          <w:szCs w:val="22"/>
          <w:u w:val="single"/>
          <w:shd w:val="clear" w:color="auto" w:fill="FFFF99"/>
          <w:rtl/>
        </w:rPr>
        <w:t xml:space="preserve"> תשלום מופחת), ולעניין פסקאות (1) ו-(2) שלהלן, יחול תשלום מופחת רק אם בעל הרשיון הודיע בכתב לממונה על מיקומה של תחנת הקשר הנוגעת לעניין באזור חיוב מופחת, </w:t>
      </w:r>
      <w:r w:rsidR="00285E95" w:rsidRPr="005C05D3">
        <w:rPr>
          <w:rStyle w:val="default"/>
          <w:rFonts w:cs="FrankRuehl" w:hint="cs"/>
          <w:vanish/>
          <w:sz w:val="22"/>
          <w:szCs w:val="22"/>
          <w:u w:val="single"/>
          <w:shd w:val="clear" w:color="auto" w:fill="FFFF99"/>
          <w:rtl/>
        </w:rPr>
        <w:t>וצירף להודעתו תצהיר לאימות העובדות המפורטות בה:</w:t>
      </w:r>
    </w:p>
    <w:p w:rsidR="00285E95" w:rsidRPr="005C05D3" w:rsidRDefault="00285E95" w:rsidP="00285E95">
      <w:pPr>
        <w:pStyle w:val="P00"/>
        <w:spacing w:before="0"/>
        <w:ind w:left="1021" w:right="1134"/>
        <w:rPr>
          <w:rStyle w:val="default"/>
          <w:rFonts w:cs="FrankRuehl"/>
          <w:vanish/>
          <w:sz w:val="22"/>
          <w:szCs w:val="22"/>
          <w:u w:val="single"/>
          <w:shd w:val="clear" w:color="auto" w:fill="FFFF99"/>
          <w:rtl/>
        </w:rPr>
      </w:pPr>
      <w:r w:rsidRPr="005C05D3">
        <w:rPr>
          <w:rStyle w:val="default"/>
          <w:rFonts w:cs="FrankRuehl" w:hint="cs"/>
          <w:vanish/>
          <w:sz w:val="22"/>
          <w:szCs w:val="22"/>
          <w:u w:val="single"/>
          <w:shd w:val="clear" w:color="auto" w:fill="FFFF99"/>
          <w:rtl/>
        </w:rPr>
        <w:t>(1)</w:t>
      </w:r>
      <w:r w:rsidRPr="005C05D3">
        <w:rPr>
          <w:rStyle w:val="default"/>
          <w:rFonts w:cs="FrankRuehl"/>
          <w:vanish/>
          <w:sz w:val="22"/>
          <w:szCs w:val="22"/>
          <w:u w:val="single"/>
          <w:shd w:val="clear" w:color="auto" w:fill="FFFF99"/>
          <w:rtl/>
        </w:rPr>
        <w:tab/>
      </w:r>
      <w:r w:rsidRPr="005C05D3">
        <w:rPr>
          <w:rStyle w:val="default"/>
          <w:rFonts w:cs="FrankRuehl" w:hint="cs"/>
          <w:vanish/>
          <w:sz w:val="22"/>
          <w:szCs w:val="22"/>
          <w:u w:val="single"/>
          <w:shd w:val="clear" w:color="auto" w:fill="FFFF99"/>
          <w:rtl/>
        </w:rPr>
        <w:t xml:space="preserve">לעניין רשיון שסוגו מפורט בפרטים 1, 2, 4, 5, ו-10 בחלק ב', ובפרטים 1, 4 ו-5 בחלק ד' בתוספת הראשונה </w:t>
      </w:r>
      <w:r w:rsidRPr="005C05D3">
        <w:rPr>
          <w:rStyle w:val="default"/>
          <w:rFonts w:cs="FrankRuehl"/>
          <w:vanish/>
          <w:sz w:val="22"/>
          <w:szCs w:val="22"/>
          <w:u w:val="single"/>
          <w:shd w:val="clear" w:color="auto" w:fill="FFFF99"/>
          <w:rtl/>
        </w:rPr>
        <w:t>–</w:t>
      </w:r>
      <w:r w:rsidRPr="005C05D3">
        <w:rPr>
          <w:rStyle w:val="default"/>
          <w:rFonts w:cs="FrankRuehl" w:hint="cs"/>
          <w:vanish/>
          <w:sz w:val="22"/>
          <w:szCs w:val="22"/>
          <w:u w:val="single"/>
          <w:shd w:val="clear" w:color="auto" w:fill="FFFF99"/>
          <w:rtl/>
        </w:rPr>
        <w:t xml:space="preserve"> 70%; ואולם לעניין רשיון שסוגו מפורט בפרטים 4 ו-5 בחלק ב' ובפרט 5 בחלק ד' בתוספת הראשונה, יחול התשלום המופחת האמור על הקצאת תדר משותף בלבד; היו לבעל רשיון יותר מתחנת קשר אחת, יחול התשלום המופחת ובלבד ש-80% לפחות מתחנות הקשר מצויות באזור חיוב מופחת;</w:t>
      </w:r>
    </w:p>
    <w:p w:rsidR="00285E95" w:rsidRPr="005C05D3" w:rsidRDefault="00285E95" w:rsidP="00285E95">
      <w:pPr>
        <w:pStyle w:val="P00"/>
        <w:spacing w:before="0"/>
        <w:ind w:left="1021" w:right="1134"/>
        <w:rPr>
          <w:rStyle w:val="default"/>
          <w:rFonts w:cs="FrankRuehl"/>
          <w:vanish/>
          <w:sz w:val="22"/>
          <w:szCs w:val="22"/>
          <w:u w:val="single"/>
          <w:shd w:val="clear" w:color="auto" w:fill="FFFF99"/>
          <w:rtl/>
        </w:rPr>
      </w:pPr>
      <w:r w:rsidRPr="005C05D3">
        <w:rPr>
          <w:rStyle w:val="default"/>
          <w:rFonts w:cs="FrankRuehl" w:hint="cs"/>
          <w:vanish/>
          <w:sz w:val="22"/>
          <w:szCs w:val="22"/>
          <w:u w:val="single"/>
          <w:shd w:val="clear" w:color="auto" w:fill="FFFF99"/>
          <w:rtl/>
        </w:rPr>
        <w:t>(2)</w:t>
      </w:r>
      <w:r w:rsidRPr="005C05D3">
        <w:rPr>
          <w:rStyle w:val="default"/>
          <w:rFonts w:cs="FrankRuehl"/>
          <w:vanish/>
          <w:sz w:val="22"/>
          <w:szCs w:val="22"/>
          <w:u w:val="single"/>
          <w:shd w:val="clear" w:color="auto" w:fill="FFFF99"/>
          <w:rtl/>
        </w:rPr>
        <w:tab/>
      </w:r>
      <w:r w:rsidRPr="005C05D3">
        <w:rPr>
          <w:rStyle w:val="default"/>
          <w:rFonts w:cs="FrankRuehl" w:hint="cs"/>
          <w:vanish/>
          <w:sz w:val="22"/>
          <w:szCs w:val="22"/>
          <w:u w:val="single"/>
          <w:shd w:val="clear" w:color="auto" w:fill="FFFF99"/>
          <w:rtl/>
        </w:rPr>
        <w:t xml:space="preserve">לעניין רשיון שסוגו מפורט בחלק משנה ב' בחלק ו' בתוספת הראשונה </w:t>
      </w:r>
      <w:r w:rsidRPr="005C05D3">
        <w:rPr>
          <w:rStyle w:val="default"/>
          <w:rFonts w:cs="FrankRuehl"/>
          <w:vanish/>
          <w:sz w:val="22"/>
          <w:szCs w:val="22"/>
          <w:u w:val="single"/>
          <w:shd w:val="clear" w:color="auto" w:fill="FFFF99"/>
          <w:rtl/>
        </w:rPr>
        <w:t>–</w:t>
      </w:r>
    </w:p>
    <w:p w:rsidR="00285E95" w:rsidRPr="005C05D3" w:rsidRDefault="00285E95" w:rsidP="00285E95">
      <w:pPr>
        <w:pStyle w:val="P00"/>
        <w:spacing w:before="0"/>
        <w:ind w:left="1474" w:right="1134"/>
        <w:rPr>
          <w:rStyle w:val="default"/>
          <w:rFonts w:cs="FrankRuehl"/>
          <w:vanish/>
          <w:sz w:val="22"/>
          <w:szCs w:val="22"/>
          <w:u w:val="single"/>
          <w:shd w:val="clear" w:color="auto" w:fill="FFFF99"/>
          <w:rtl/>
        </w:rPr>
      </w:pPr>
      <w:r w:rsidRPr="005C05D3">
        <w:rPr>
          <w:rStyle w:val="default"/>
          <w:rFonts w:cs="FrankRuehl" w:hint="cs"/>
          <w:vanish/>
          <w:sz w:val="22"/>
          <w:szCs w:val="22"/>
          <w:u w:val="single"/>
          <w:shd w:val="clear" w:color="auto" w:fill="FFFF99"/>
          <w:rtl/>
        </w:rPr>
        <w:t>(א)</w:t>
      </w:r>
      <w:r w:rsidRPr="005C05D3">
        <w:rPr>
          <w:rStyle w:val="default"/>
          <w:rFonts w:cs="FrankRuehl"/>
          <w:vanish/>
          <w:sz w:val="22"/>
          <w:szCs w:val="22"/>
          <w:u w:val="single"/>
          <w:shd w:val="clear" w:color="auto" w:fill="FFFF99"/>
          <w:rtl/>
        </w:rPr>
        <w:tab/>
      </w:r>
      <w:r w:rsidRPr="005C05D3">
        <w:rPr>
          <w:rStyle w:val="default"/>
          <w:rFonts w:cs="FrankRuehl" w:hint="cs"/>
          <w:vanish/>
          <w:sz w:val="22"/>
          <w:szCs w:val="22"/>
          <w:u w:val="single"/>
          <w:shd w:val="clear" w:color="auto" w:fill="FFFF99"/>
          <w:rtl/>
        </w:rPr>
        <w:t xml:space="preserve">אם שתי התחנות הקבועות ממוקמות באזור חיוב מופחת </w:t>
      </w:r>
      <w:r w:rsidRPr="005C05D3">
        <w:rPr>
          <w:rStyle w:val="default"/>
          <w:rFonts w:cs="FrankRuehl"/>
          <w:vanish/>
          <w:sz w:val="22"/>
          <w:szCs w:val="22"/>
          <w:u w:val="single"/>
          <w:shd w:val="clear" w:color="auto" w:fill="FFFF99"/>
          <w:rtl/>
        </w:rPr>
        <w:t>–</w:t>
      </w:r>
      <w:r w:rsidRPr="005C05D3">
        <w:rPr>
          <w:rStyle w:val="default"/>
          <w:rFonts w:cs="FrankRuehl" w:hint="cs"/>
          <w:vanish/>
          <w:sz w:val="22"/>
          <w:szCs w:val="22"/>
          <w:u w:val="single"/>
          <w:shd w:val="clear" w:color="auto" w:fill="FFFF99"/>
          <w:rtl/>
        </w:rPr>
        <w:t xml:space="preserve"> 70%;</w:t>
      </w:r>
    </w:p>
    <w:p w:rsidR="00285E95" w:rsidRPr="005C05D3" w:rsidRDefault="00285E95" w:rsidP="00285E95">
      <w:pPr>
        <w:pStyle w:val="P00"/>
        <w:spacing w:before="0"/>
        <w:ind w:left="1474" w:right="1134"/>
        <w:rPr>
          <w:rStyle w:val="default"/>
          <w:rFonts w:cs="FrankRuehl"/>
          <w:vanish/>
          <w:sz w:val="22"/>
          <w:szCs w:val="22"/>
          <w:u w:val="single"/>
          <w:shd w:val="clear" w:color="auto" w:fill="FFFF99"/>
          <w:rtl/>
        </w:rPr>
      </w:pPr>
      <w:r w:rsidRPr="005C05D3">
        <w:rPr>
          <w:rStyle w:val="default"/>
          <w:rFonts w:cs="FrankRuehl" w:hint="cs"/>
          <w:vanish/>
          <w:sz w:val="22"/>
          <w:szCs w:val="22"/>
          <w:u w:val="single"/>
          <w:shd w:val="clear" w:color="auto" w:fill="FFFF99"/>
          <w:rtl/>
        </w:rPr>
        <w:t>(ב)</w:t>
      </w:r>
      <w:r w:rsidRPr="005C05D3">
        <w:rPr>
          <w:rStyle w:val="default"/>
          <w:rFonts w:cs="FrankRuehl"/>
          <w:vanish/>
          <w:sz w:val="22"/>
          <w:szCs w:val="22"/>
          <w:u w:val="single"/>
          <w:shd w:val="clear" w:color="auto" w:fill="FFFF99"/>
          <w:rtl/>
        </w:rPr>
        <w:tab/>
      </w:r>
      <w:r w:rsidRPr="005C05D3">
        <w:rPr>
          <w:rStyle w:val="default"/>
          <w:rFonts w:cs="FrankRuehl" w:hint="cs"/>
          <w:vanish/>
          <w:sz w:val="22"/>
          <w:szCs w:val="22"/>
          <w:u w:val="single"/>
          <w:shd w:val="clear" w:color="auto" w:fill="FFFF99"/>
          <w:rtl/>
        </w:rPr>
        <w:t xml:space="preserve">אם תחנת קבועה אחת מבין שתי התחנות הקבועות ממוקמת באזור חיוב מופחת </w:t>
      </w:r>
      <w:r w:rsidRPr="005C05D3">
        <w:rPr>
          <w:rStyle w:val="default"/>
          <w:rFonts w:cs="FrankRuehl"/>
          <w:vanish/>
          <w:sz w:val="22"/>
          <w:szCs w:val="22"/>
          <w:u w:val="single"/>
          <w:shd w:val="clear" w:color="auto" w:fill="FFFF99"/>
          <w:rtl/>
        </w:rPr>
        <w:t>–</w:t>
      </w:r>
      <w:r w:rsidRPr="005C05D3">
        <w:rPr>
          <w:rStyle w:val="default"/>
          <w:rFonts w:cs="FrankRuehl" w:hint="cs"/>
          <w:vanish/>
          <w:sz w:val="22"/>
          <w:szCs w:val="22"/>
          <w:u w:val="single"/>
          <w:shd w:val="clear" w:color="auto" w:fill="FFFF99"/>
          <w:rtl/>
        </w:rPr>
        <w:t xml:space="preserve"> 85%;</w:t>
      </w:r>
    </w:p>
    <w:p w:rsidR="00285E95" w:rsidRPr="005C05D3" w:rsidRDefault="00285E95" w:rsidP="00285E95">
      <w:pPr>
        <w:pStyle w:val="P00"/>
        <w:spacing w:before="0"/>
        <w:ind w:left="1021" w:right="1134"/>
        <w:rPr>
          <w:rStyle w:val="default"/>
          <w:rFonts w:cs="FrankRuehl"/>
          <w:vanish/>
          <w:sz w:val="22"/>
          <w:szCs w:val="22"/>
          <w:shd w:val="clear" w:color="auto" w:fill="FFFF99"/>
          <w:rtl/>
        </w:rPr>
      </w:pPr>
      <w:r w:rsidRPr="005C05D3">
        <w:rPr>
          <w:rStyle w:val="default"/>
          <w:rFonts w:cs="FrankRuehl" w:hint="cs"/>
          <w:vanish/>
          <w:sz w:val="22"/>
          <w:szCs w:val="22"/>
          <w:u w:val="single"/>
          <w:shd w:val="clear" w:color="auto" w:fill="FFFF99"/>
          <w:rtl/>
        </w:rPr>
        <w:t>(3)</w:t>
      </w:r>
      <w:r w:rsidRPr="005C05D3">
        <w:rPr>
          <w:rStyle w:val="default"/>
          <w:rFonts w:cs="FrankRuehl"/>
          <w:vanish/>
          <w:sz w:val="22"/>
          <w:szCs w:val="22"/>
          <w:u w:val="single"/>
          <w:shd w:val="clear" w:color="auto" w:fill="FFFF99"/>
          <w:rtl/>
        </w:rPr>
        <w:tab/>
      </w:r>
      <w:r w:rsidR="00376EB6" w:rsidRPr="005C05D3">
        <w:rPr>
          <w:rStyle w:val="default"/>
          <w:rFonts w:cs="FrankRuehl" w:hint="cs"/>
          <w:vanish/>
          <w:sz w:val="22"/>
          <w:szCs w:val="22"/>
          <w:u w:val="single"/>
          <w:shd w:val="clear" w:color="auto" w:fill="FFFF99"/>
          <w:rtl/>
        </w:rPr>
        <w:t xml:space="preserve">לעניין רשיון שסוגו מפורט בפרטים שבחלק משנה ב' בחלק ז' לתוספת הראשונה </w:t>
      </w:r>
      <w:r w:rsidR="00376EB6" w:rsidRPr="005C05D3">
        <w:rPr>
          <w:rStyle w:val="default"/>
          <w:rFonts w:cs="FrankRuehl"/>
          <w:vanish/>
          <w:sz w:val="22"/>
          <w:szCs w:val="22"/>
          <w:u w:val="single"/>
          <w:shd w:val="clear" w:color="auto" w:fill="FFFF99"/>
          <w:rtl/>
        </w:rPr>
        <w:t>–</w:t>
      </w:r>
      <w:r w:rsidR="00376EB6" w:rsidRPr="005C05D3">
        <w:rPr>
          <w:rStyle w:val="default"/>
          <w:rFonts w:cs="FrankRuehl" w:hint="cs"/>
          <w:vanish/>
          <w:sz w:val="22"/>
          <w:szCs w:val="22"/>
          <w:u w:val="single"/>
          <w:shd w:val="clear" w:color="auto" w:fill="FFFF99"/>
          <w:rtl/>
        </w:rPr>
        <w:t xml:space="preserve"> 70% לכל אפיק, ובלבד ש-80% לפחות מתוך אזור הזיכיון כמשמעותו בכללי הרשות השנייה לטלוויזיה ורדיו (אזורי זיכיון לשידורי רדיו), התשנ"ה-1995, כתוקפם בישראל מעת לעת, שבו פועל בעל הרשיון כאמור, נמצאים באזור חיוב מופחת.</w:t>
      </w:r>
    </w:p>
    <w:p w:rsidR="00B04057" w:rsidRPr="005C05D3" w:rsidRDefault="00B04057" w:rsidP="00B04057">
      <w:pPr>
        <w:pStyle w:val="P00"/>
        <w:spacing w:before="0"/>
        <w:ind w:left="0" w:right="1134"/>
        <w:rPr>
          <w:rStyle w:val="default"/>
          <w:rFonts w:cs="FrankRuehl" w:hint="cs"/>
          <w:vanish/>
          <w:sz w:val="22"/>
          <w:szCs w:val="22"/>
          <w:shd w:val="clear" w:color="auto" w:fill="FFFF99"/>
          <w:rtl/>
        </w:rPr>
      </w:pPr>
      <w:r w:rsidRPr="005C05D3">
        <w:rPr>
          <w:rStyle w:val="default"/>
          <w:rFonts w:cs="FrankRuehl" w:hint="cs"/>
          <w:vanish/>
          <w:sz w:val="22"/>
          <w:szCs w:val="22"/>
          <w:shd w:val="clear" w:color="auto" w:fill="FFFF99"/>
          <w:rtl/>
        </w:rPr>
        <w:tab/>
        <w:t>ה.</w:t>
      </w:r>
      <w:r w:rsidRPr="005C05D3">
        <w:rPr>
          <w:rStyle w:val="default"/>
          <w:rFonts w:cs="FrankRuehl" w:hint="cs"/>
          <w:vanish/>
          <w:sz w:val="22"/>
          <w:szCs w:val="22"/>
          <w:shd w:val="clear" w:color="auto" w:fill="FFFF99"/>
          <w:rtl/>
        </w:rPr>
        <w:tab/>
        <w:t xml:space="preserve">על אף האמור בתקנת משנה (ב), רשאי הממונה, לבקשת בעל רשיון מן הסוגים המפורטים בתוספת </w:t>
      </w:r>
      <w:r w:rsidRPr="005C05D3">
        <w:rPr>
          <w:rStyle w:val="default"/>
          <w:rFonts w:cs="FrankRuehl" w:hint="cs"/>
          <w:vanish/>
          <w:sz w:val="22"/>
          <w:szCs w:val="22"/>
          <w:u w:val="single"/>
          <w:shd w:val="clear" w:color="auto" w:fill="FFFF99"/>
          <w:rtl/>
        </w:rPr>
        <w:t>הראשונה</w:t>
      </w:r>
      <w:r w:rsidRPr="005C05D3">
        <w:rPr>
          <w:rStyle w:val="default"/>
          <w:rFonts w:cs="FrankRuehl" w:hint="cs"/>
          <w:vanish/>
          <w:sz w:val="22"/>
          <w:szCs w:val="22"/>
          <w:shd w:val="clear" w:color="auto" w:fill="FFFF99"/>
          <w:rtl/>
        </w:rPr>
        <w:t xml:space="preserve"> בחלקים ב', ג', ו', ז' ובפרטים 5 ו-6 בחלק ח', להתיר לו לשלם את האגרה בארבעה שיעורים רבעוניים שווים, ובלבד שיתקיימו אלה:</w:t>
      </w:r>
    </w:p>
    <w:p w:rsidR="00B04057" w:rsidRPr="005C05D3" w:rsidRDefault="00B04057" w:rsidP="00B04057">
      <w:pPr>
        <w:pStyle w:val="P00"/>
        <w:spacing w:before="0"/>
        <w:ind w:left="1021" w:right="1134"/>
        <w:rPr>
          <w:rStyle w:val="default"/>
          <w:rFonts w:cs="FrankRuehl" w:hint="cs"/>
          <w:vanish/>
          <w:sz w:val="22"/>
          <w:szCs w:val="22"/>
          <w:shd w:val="clear" w:color="auto" w:fill="FFFF99"/>
          <w:rtl/>
        </w:rPr>
      </w:pPr>
      <w:r w:rsidRPr="005C05D3">
        <w:rPr>
          <w:rStyle w:val="default"/>
          <w:rFonts w:cs="FrankRuehl" w:hint="cs"/>
          <w:vanish/>
          <w:sz w:val="22"/>
          <w:szCs w:val="22"/>
          <w:shd w:val="clear" w:color="auto" w:fill="FFFF99"/>
          <w:rtl/>
        </w:rPr>
        <w:t>1.</w:t>
      </w:r>
      <w:r w:rsidRPr="005C05D3">
        <w:rPr>
          <w:rStyle w:val="default"/>
          <w:rFonts w:cs="FrankRuehl" w:hint="cs"/>
          <w:vanish/>
          <w:sz w:val="22"/>
          <w:szCs w:val="22"/>
          <w:shd w:val="clear" w:color="auto" w:fill="FFFF99"/>
          <w:rtl/>
        </w:rPr>
        <w:tab/>
        <w:t>כל תשלום רבעוני יבוצע לא יאוחר מהיום ה-15 בחודש הראשון של כל רבעון שבעדו מבוצע התשלום;</w:t>
      </w:r>
    </w:p>
    <w:p w:rsidR="00B04057" w:rsidRPr="005C05D3" w:rsidRDefault="00B04057" w:rsidP="00B04057">
      <w:pPr>
        <w:pStyle w:val="P00"/>
        <w:spacing w:before="0"/>
        <w:ind w:left="1021" w:right="1134"/>
        <w:rPr>
          <w:rStyle w:val="default"/>
          <w:rFonts w:cs="FrankRuehl" w:hint="cs"/>
          <w:vanish/>
          <w:sz w:val="22"/>
          <w:szCs w:val="22"/>
          <w:shd w:val="clear" w:color="auto" w:fill="FFFF99"/>
          <w:rtl/>
        </w:rPr>
      </w:pPr>
      <w:r w:rsidRPr="005C05D3">
        <w:rPr>
          <w:rStyle w:val="default"/>
          <w:rFonts w:cs="FrankRuehl" w:hint="cs"/>
          <w:vanish/>
          <w:sz w:val="22"/>
          <w:szCs w:val="22"/>
          <w:shd w:val="clear" w:color="auto" w:fill="FFFF99"/>
          <w:rtl/>
        </w:rPr>
        <w:t>2.</w:t>
      </w:r>
      <w:r w:rsidRPr="005C05D3">
        <w:rPr>
          <w:rStyle w:val="default"/>
          <w:rFonts w:cs="FrankRuehl" w:hint="cs"/>
          <w:vanish/>
          <w:sz w:val="22"/>
          <w:szCs w:val="22"/>
          <w:shd w:val="clear" w:color="auto" w:fill="FFFF99"/>
          <w:rtl/>
        </w:rPr>
        <w:tab/>
        <w:t>על כל תשלום רבעוני ששולם לאחר המועד לתשלום הרבעון הראשון יתווספו הפרשי הצמדה וריבית כאמור בתקנת משנה (ט).</w:t>
      </w:r>
    </w:p>
    <w:p w:rsidR="00B04057" w:rsidRPr="005C05D3" w:rsidRDefault="00B04057" w:rsidP="00B04057">
      <w:pPr>
        <w:pStyle w:val="P00"/>
        <w:spacing w:before="0"/>
        <w:ind w:left="0" w:right="1134"/>
        <w:rPr>
          <w:rStyle w:val="default"/>
          <w:rFonts w:cs="FrankRuehl"/>
          <w:vanish/>
          <w:sz w:val="22"/>
          <w:szCs w:val="22"/>
          <w:shd w:val="clear" w:color="auto" w:fill="FFFF99"/>
          <w:rtl/>
        </w:rPr>
      </w:pPr>
      <w:r w:rsidRPr="005C05D3">
        <w:rPr>
          <w:rStyle w:val="default"/>
          <w:rFonts w:cs="FrankRuehl" w:hint="cs"/>
          <w:vanish/>
          <w:sz w:val="22"/>
          <w:szCs w:val="22"/>
          <w:shd w:val="clear" w:color="auto" w:fill="FFFF99"/>
          <w:rtl/>
        </w:rPr>
        <w:tab/>
        <w:t>ו.</w:t>
      </w:r>
      <w:r w:rsidRPr="005C05D3">
        <w:rPr>
          <w:rStyle w:val="default"/>
          <w:rFonts w:cs="FrankRuehl" w:hint="cs"/>
          <w:vanish/>
          <w:sz w:val="22"/>
          <w:szCs w:val="22"/>
          <w:shd w:val="clear" w:color="auto" w:fill="FFFF99"/>
          <w:rtl/>
        </w:rPr>
        <w:tab/>
        <w:t>לא מילא בעל הרשיון אחר הוראות תקנת משנה (ה), יראו את ההיתר שנתן לו הממונה כאמור בתקנת משנה (ה) כבטל, ויחולו עליו הוראות תקנת משנה (ט).</w:t>
      </w:r>
    </w:p>
    <w:p w:rsidR="00376EB6" w:rsidRPr="005C05D3" w:rsidRDefault="00376EB6" w:rsidP="00B04057">
      <w:pPr>
        <w:pStyle w:val="P00"/>
        <w:spacing w:before="0"/>
        <w:ind w:left="0" w:right="1134"/>
        <w:rPr>
          <w:rStyle w:val="default"/>
          <w:rFonts w:cs="FrankRuehl"/>
          <w:vanish/>
          <w:sz w:val="22"/>
          <w:szCs w:val="22"/>
          <w:shd w:val="clear" w:color="auto" w:fill="FFFF99"/>
          <w:rtl/>
        </w:rPr>
      </w:pPr>
      <w:r w:rsidRPr="005C05D3">
        <w:rPr>
          <w:rStyle w:val="default"/>
          <w:rFonts w:cs="FrankRuehl"/>
          <w:vanish/>
          <w:sz w:val="22"/>
          <w:szCs w:val="22"/>
          <w:shd w:val="clear" w:color="auto" w:fill="FFFF99"/>
          <w:rtl/>
        </w:rPr>
        <w:tab/>
      </w:r>
      <w:r w:rsidR="001049D8" w:rsidRPr="005C05D3">
        <w:rPr>
          <w:rStyle w:val="default"/>
          <w:rFonts w:cs="FrankRuehl" w:hint="cs"/>
          <w:vanish/>
          <w:sz w:val="22"/>
          <w:szCs w:val="22"/>
          <w:u w:val="single"/>
          <w:shd w:val="clear" w:color="auto" w:fill="FFFF99"/>
          <w:rtl/>
        </w:rPr>
        <w:t>ו</w:t>
      </w:r>
      <w:r w:rsidR="00A11222" w:rsidRPr="005C05D3">
        <w:rPr>
          <w:rStyle w:val="default"/>
          <w:rFonts w:cs="FrankRuehl" w:hint="cs"/>
          <w:vanish/>
          <w:sz w:val="22"/>
          <w:szCs w:val="22"/>
          <w:u w:val="single"/>
          <w:shd w:val="clear" w:color="auto" w:fill="FFFF99"/>
          <w:rtl/>
        </w:rPr>
        <w:t>1.</w:t>
      </w:r>
      <w:r w:rsidR="00A11222" w:rsidRPr="005C05D3">
        <w:rPr>
          <w:rStyle w:val="default"/>
          <w:rFonts w:cs="FrankRuehl"/>
          <w:vanish/>
          <w:sz w:val="22"/>
          <w:szCs w:val="22"/>
          <w:u w:val="single"/>
          <w:shd w:val="clear" w:color="auto" w:fill="FFFF99"/>
          <w:rtl/>
        </w:rPr>
        <w:tab/>
      </w:r>
      <w:r w:rsidR="00A11222" w:rsidRPr="005C05D3">
        <w:rPr>
          <w:rStyle w:val="default"/>
          <w:rFonts w:cs="FrankRuehl" w:hint="cs"/>
          <w:vanish/>
          <w:sz w:val="22"/>
          <w:szCs w:val="22"/>
          <w:u w:val="single"/>
          <w:shd w:val="clear" w:color="auto" w:fill="FFFF99"/>
          <w:rtl/>
        </w:rPr>
        <w:t xml:space="preserve">האגרה בעד הקצאת תדרים </w:t>
      </w:r>
      <w:r w:rsidR="001049D8" w:rsidRPr="005C05D3">
        <w:rPr>
          <w:rStyle w:val="default"/>
          <w:rFonts w:cs="FrankRuehl" w:hint="cs"/>
          <w:vanish/>
          <w:sz w:val="22"/>
          <w:szCs w:val="22"/>
          <w:u w:val="single"/>
          <w:shd w:val="clear" w:color="auto" w:fill="FFFF99"/>
          <w:rtl/>
        </w:rPr>
        <w:t xml:space="preserve">לקו נל"ן אלחוטי שפועל בתדרי רשיון רדיו שנעשה בהם שימוש חוזר, תחושב לפי הנוסחה בפרט 13 בחלק ו' לתוספת הראשונה (להלן בתקנה זו </w:t>
      </w:r>
      <w:r w:rsidR="001049D8" w:rsidRPr="005C05D3">
        <w:rPr>
          <w:rStyle w:val="default"/>
          <w:rFonts w:cs="FrankRuehl"/>
          <w:vanish/>
          <w:sz w:val="22"/>
          <w:szCs w:val="22"/>
          <w:u w:val="single"/>
          <w:shd w:val="clear" w:color="auto" w:fill="FFFF99"/>
          <w:rtl/>
        </w:rPr>
        <w:t>–</w:t>
      </w:r>
      <w:r w:rsidR="001049D8" w:rsidRPr="005C05D3">
        <w:rPr>
          <w:rStyle w:val="default"/>
          <w:rFonts w:cs="FrankRuehl" w:hint="cs"/>
          <w:vanish/>
          <w:sz w:val="22"/>
          <w:szCs w:val="22"/>
          <w:u w:val="single"/>
          <w:shd w:val="clear" w:color="auto" w:fill="FFFF99"/>
          <w:rtl/>
        </w:rPr>
        <w:t xml:space="preserve"> הנוסחה), בתחילת כל שנה לפי מספר קווי הנל"ן האלחוטיים שבהם עושה בעל הרשיון שימוש חוזר; הודיע בעל רשיון לקו נל"ן אלחוטי על שימוש חוזר בקו נל"ן אלחוטי נוסף אחרי תום הרבעון הראשון תשולם האגרה בעד אותו קו נל"ן אלחוטי בעד התקופה היחסית מיום תחילת הרבעון שבו ניתן הרישיון לאותו קו נל"ן עד תום תקופתי לפי הנוסחה; ואולם בעד תקופה זו לא יחול שינוי בגובה האגרה שנקבעה בתחילת אותה שנה לעניין שאר קווי הנל"ן האלחוטיים שבהם עשה בעל הרשיון שימוש.</w:t>
      </w:r>
    </w:p>
    <w:p w:rsidR="00B04057" w:rsidRPr="005C05D3" w:rsidRDefault="00B04057" w:rsidP="00B04057">
      <w:pPr>
        <w:pStyle w:val="P00"/>
        <w:spacing w:before="0"/>
        <w:ind w:left="0" w:right="1134"/>
        <w:rPr>
          <w:rStyle w:val="default"/>
          <w:rFonts w:cs="FrankRuehl" w:hint="cs"/>
          <w:vanish/>
          <w:sz w:val="22"/>
          <w:szCs w:val="22"/>
          <w:shd w:val="clear" w:color="auto" w:fill="FFFF99"/>
          <w:rtl/>
        </w:rPr>
      </w:pPr>
      <w:r w:rsidRPr="005C05D3">
        <w:rPr>
          <w:rStyle w:val="default"/>
          <w:rFonts w:cs="FrankRuehl" w:hint="cs"/>
          <w:vanish/>
          <w:sz w:val="22"/>
          <w:szCs w:val="22"/>
          <w:shd w:val="clear" w:color="auto" w:fill="FFFF99"/>
          <w:rtl/>
        </w:rPr>
        <w:tab/>
        <w:t>ז.</w:t>
      </w:r>
      <w:r w:rsidRPr="005C05D3">
        <w:rPr>
          <w:rStyle w:val="default"/>
          <w:rFonts w:cs="FrankRuehl" w:hint="cs"/>
          <w:vanish/>
          <w:sz w:val="22"/>
          <w:szCs w:val="22"/>
          <w:shd w:val="clear" w:color="auto" w:fill="FFFF99"/>
          <w:rtl/>
        </w:rPr>
        <w:tab/>
        <w:t>בעל רשיון, אשר שילם אגרה בשיעורים רבעוניים כאמור בתקנת משנה (ה), בעד הקצאת תדר, בעד רשיון לתחנת קשר בעסק או בעד קו נל"ן אלחוטי, ולאחר מכן חדל להשתמש באותו תדר, באותה תחנת קשר בעסק או באותו קו נל"ן אלחוטי והודיע על כך בכתב לממונה, לא יחויב בגינו ביתרת האגרה בעד הרבעונים שלאחר הרבעון שבו הודיע לממונה כאמור</w:t>
      </w:r>
      <w:r w:rsidR="001049D8" w:rsidRPr="005C05D3">
        <w:rPr>
          <w:rStyle w:val="default"/>
          <w:rFonts w:cs="FrankRuehl" w:hint="cs"/>
          <w:vanish/>
          <w:sz w:val="22"/>
          <w:szCs w:val="22"/>
          <w:u w:val="single"/>
          <w:shd w:val="clear" w:color="auto" w:fill="FFFF99"/>
          <w:rtl/>
        </w:rPr>
        <w:t>; ניתנה ההודעה ביחס לקו נל"ן אלחוטי שנקבעה לו אגרה בעד שימוש חוזר לפי הנוסחה, יחול האמור, ואולם לא יחול שינוי ברבעונים האמורים בגובה האגרה שנקבעה בתחילת אותה שנה לעניין שאר קווי הנל"ן האלחוטיים שבהם עשה בעל הרשיון שימוש חוזר</w:t>
      </w:r>
      <w:r w:rsidRPr="005C05D3">
        <w:rPr>
          <w:rStyle w:val="default"/>
          <w:rFonts w:cs="FrankRuehl" w:hint="cs"/>
          <w:vanish/>
          <w:sz w:val="22"/>
          <w:szCs w:val="22"/>
          <w:shd w:val="clear" w:color="auto" w:fill="FFFF99"/>
          <w:rtl/>
        </w:rPr>
        <w:t>.</w:t>
      </w:r>
    </w:p>
    <w:p w:rsidR="00B04057" w:rsidRPr="001049D8" w:rsidRDefault="00B04057" w:rsidP="001049D8">
      <w:pPr>
        <w:pStyle w:val="P00"/>
        <w:spacing w:before="0"/>
        <w:ind w:left="0" w:right="1134"/>
        <w:rPr>
          <w:rStyle w:val="default"/>
          <w:rFonts w:cs="FrankRuehl" w:hint="cs"/>
          <w:sz w:val="2"/>
          <w:szCs w:val="2"/>
          <w:rtl/>
        </w:rPr>
      </w:pPr>
      <w:r w:rsidRPr="005C05D3">
        <w:rPr>
          <w:rStyle w:val="default"/>
          <w:rFonts w:cs="FrankRuehl" w:hint="cs"/>
          <w:vanish/>
          <w:sz w:val="22"/>
          <w:szCs w:val="22"/>
          <w:shd w:val="clear" w:color="auto" w:fill="FFFF99"/>
          <w:rtl/>
        </w:rPr>
        <w:tab/>
        <w:t>ח.</w:t>
      </w:r>
      <w:r w:rsidRPr="005C05D3">
        <w:rPr>
          <w:rStyle w:val="default"/>
          <w:rFonts w:cs="FrankRuehl" w:hint="cs"/>
          <w:vanish/>
          <w:sz w:val="22"/>
          <w:szCs w:val="22"/>
          <w:shd w:val="clear" w:color="auto" w:fill="FFFF99"/>
          <w:rtl/>
        </w:rPr>
        <w:tab/>
        <w:t xml:space="preserve">על אף האמור בתקנת משנה (ב), בעד רשיון לפי חלק י"א בתוספת </w:t>
      </w:r>
      <w:r w:rsidRPr="005C05D3">
        <w:rPr>
          <w:rStyle w:val="default"/>
          <w:rFonts w:cs="FrankRuehl" w:hint="cs"/>
          <w:vanish/>
          <w:sz w:val="22"/>
          <w:szCs w:val="22"/>
          <w:u w:val="single"/>
          <w:shd w:val="clear" w:color="auto" w:fill="FFFF99"/>
          <w:rtl/>
        </w:rPr>
        <w:t>הראשונה</w:t>
      </w:r>
      <w:r w:rsidRPr="005C05D3">
        <w:rPr>
          <w:rStyle w:val="default"/>
          <w:rFonts w:cs="FrankRuehl" w:hint="cs"/>
          <w:vanish/>
          <w:sz w:val="22"/>
          <w:szCs w:val="22"/>
          <w:shd w:val="clear" w:color="auto" w:fill="FFFF99"/>
          <w:rtl/>
        </w:rPr>
        <w:t xml:space="preserve"> תשולם מלוא האגרה מראש לכל התקופה כהגדרתה בתקנה 6(ג).</w:t>
      </w:r>
      <w:bookmarkEnd w:id="38"/>
    </w:p>
    <w:p w:rsidR="00A94FAB" w:rsidRDefault="00A94FAB" w:rsidP="00BF1A4B">
      <w:pPr>
        <w:pStyle w:val="P00"/>
        <w:spacing w:before="72"/>
        <w:ind w:left="0" w:right="1134"/>
        <w:rPr>
          <w:rStyle w:val="default"/>
          <w:rFonts w:cs="FrankRuehl" w:hint="cs"/>
          <w:rtl/>
        </w:rPr>
      </w:pPr>
      <w:bookmarkStart w:id="39" w:name="Seif23"/>
      <w:bookmarkEnd w:id="39"/>
      <w:r>
        <w:rPr>
          <w:rFonts w:cs="Miriam"/>
          <w:lang w:val="he-IL"/>
        </w:rPr>
        <w:pict>
          <v:rect id="_x0000_s2630" style="position:absolute;left:0;text-align:left;margin-left:464.35pt;margin-top:7.1pt;width:75.05pt;height:9.3pt;z-index:251645952" o:allowincell="f" filled="f" stroked="f" strokecolor="lime" strokeweight=".25pt">
            <v:textbox style="mso-next-textbox:#_x0000_s2630" inset="0,0,0,0">
              <w:txbxContent>
                <w:p w:rsidR="00D357B0" w:rsidRDefault="00D357B0" w:rsidP="00A94FAB">
                  <w:pPr>
                    <w:spacing w:line="160" w:lineRule="exact"/>
                    <w:rPr>
                      <w:rFonts w:cs="Miriam" w:hint="cs"/>
                      <w:noProof/>
                      <w:sz w:val="18"/>
                      <w:szCs w:val="18"/>
                      <w:rtl/>
                    </w:rPr>
                  </w:pPr>
                  <w:r>
                    <w:rPr>
                      <w:rFonts w:cs="Miriam" w:hint="cs"/>
                      <w:sz w:val="18"/>
                      <w:szCs w:val="18"/>
                      <w:rtl/>
                    </w:rPr>
                    <w:t>החזרת אגרה</w:t>
                  </w:r>
                </w:p>
              </w:txbxContent>
            </v:textbox>
            <w10:anchorlock/>
          </v:rect>
        </w:pict>
      </w:r>
      <w:r>
        <w:rPr>
          <w:rStyle w:val="big-number"/>
          <w:rFonts w:cs="Miriam" w:hint="cs"/>
          <w:rtl/>
        </w:rPr>
        <w:t>1</w:t>
      </w:r>
      <w:r w:rsidR="00BF1A4B">
        <w:rPr>
          <w:rStyle w:val="big-number"/>
          <w:rFonts w:cs="Miriam" w:hint="cs"/>
          <w:rtl/>
        </w:rPr>
        <w:t>8</w:t>
      </w:r>
      <w:r>
        <w:rPr>
          <w:rStyle w:val="default"/>
          <w:rFonts w:cs="FrankRuehl"/>
          <w:rtl/>
        </w:rPr>
        <w:t>.</w:t>
      </w:r>
      <w:r>
        <w:rPr>
          <w:rStyle w:val="default"/>
          <w:rFonts w:cs="FrankRuehl"/>
          <w:rtl/>
        </w:rPr>
        <w:tab/>
      </w:r>
      <w:r w:rsidR="00BF1A4B">
        <w:rPr>
          <w:rStyle w:val="default"/>
          <w:rFonts w:cs="FrankRuehl" w:hint="cs"/>
          <w:rtl/>
        </w:rPr>
        <w:t>א.</w:t>
      </w:r>
      <w:r w:rsidR="00BF1A4B">
        <w:rPr>
          <w:rStyle w:val="default"/>
          <w:rFonts w:cs="FrankRuehl" w:hint="cs"/>
          <w:rtl/>
        </w:rPr>
        <w:tab/>
        <w:t>בעל רשיון שמכר או העביר את תחנת הקשר לאחר, או שהופסקה פעולתה, לא יהיה זכאי להחזר האגרה ששילם בעד התקופה בה לא המשיך להחזיק בה.</w:t>
      </w:r>
    </w:p>
    <w:p w:rsidR="00BF1A4B" w:rsidRDefault="00BF1A4B" w:rsidP="00BF1A4B">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בעל רשיון שפג תוקף רשיונו לפני תום תקופתו, כאמור בתקנה 6(ו)(3) לא יהיה זכאי להחזרת האגרה ששילם בעד התקופה שפג תוקף רשיונו כאמור.</w:t>
      </w:r>
    </w:p>
    <w:p w:rsidR="00457A94" w:rsidRDefault="00457A94" w:rsidP="00457A94">
      <w:pPr>
        <w:pStyle w:val="P00"/>
        <w:spacing w:before="72"/>
        <w:ind w:left="0" w:right="1134"/>
        <w:rPr>
          <w:rStyle w:val="default"/>
          <w:rFonts w:cs="FrankRuehl"/>
          <w:rtl/>
        </w:rPr>
      </w:pPr>
      <w:r w:rsidRPr="002F4FF8">
        <w:rPr>
          <w:rStyle w:val="default"/>
          <w:rFonts w:cs="FrankRuehl"/>
          <w:rtl/>
        </w:rPr>
        <w:pict>
          <v:shape id="_x0000_s2687" type="#_x0000_t202" style="position:absolute;left:0;text-align:left;margin-left:465.6pt;margin-top:7.1pt;width:76.65pt;height:20pt;z-index:251691008" filled="f" stroked="f">
            <v:textbox inset="1mm,0,1mm,0">
              <w:txbxContent>
                <w:p w:rsidR="00457A94" w:rsidRDefault="00457A94" w:rsidP="00457A94">
                  <w:pPr>
                    <w:pStyle w:val="a8"/>
                    <w:rPr>
                      <w:rFonts w:hint="cs"/>
                      <w:noProof/>
                      <w:rtl/>
                    </w:rPr>
                  </w:pPr>
                  <w:r>
                    <w:rPr>
                      <w:rFonts w:hint="cs"/>
                      <w:noProof/>
                      <w:rtl/>
                    </w:rPr>
                    <w:t xml:space="preserve">תיקון מס' 3 </w:t>
                  </w:r>
                  <w:r>
                    <w:rPr>
                      <w:noProof/>
                      <w:rtl/>
                    </w:rPr>
                    <w:br/>
                  </w:r>
                  <w:r>
                    <w:rPr>
                      <w:rFonts w:hint="cs"/>
                      <w:noProof/>
                      <w:rtl/>
                    </w:rPr>
                    <w:t>תשפ"ב-2021</w:t>
                  </w:r>
                </w:p>
              </w:txbxContent>
            </v:textbox>
            <w10:anchorlock/>
          </v:shape>
        </w:pict>
      </w:r>
      <w:r w:rsidRPr="002F4FF8">
        <w:rPr>
          <w:rStyle w:val="default"/>
          <w:rFonts w:cs="FrankRuehl"/>
          <w:rtl/>
        </w:rPr>
        <w:tab/>
      </w:r>
      <w:r>
        <w:rPr>
          <w:rStyle w:val="default"/>
          <w:rFonts w:cs="FrankRuehl" w:hint="cs"/>
          <w:rtl/>
        </w:rPr>
        <w:t>ג</w:t>
      </w:r>
      <w:r w:rsidRPr="002F4FF8">
        <w:rPr>
          <w:rStyle w:val="default"/>
          <w:rFonts w:cs="FrankRuehl" w:hint="cs"/>
          <w:rtl/>
        </w:rPr>
        <w:t>.</w:t>
      </w:r>
      <w:r w:rsidRPr="002F4FF8">
        <w:rPr>
          <w:rStyle w:val="default"/>
          <w:rFonts w:cs="FrankRuehl"/>
          <w:rtl/>
        </w:rPr>
        <w:tab/>
      </w:r>
      <w:r>
        <w:rPr>
          <w:rStyle w:val="default"/>
          <w:rFonts w:cs="FrankRuehl" w:hint="cs"/>
          <w:rtl/>
        </w:rPr>
        <w:t xml:space="preserve">על אף האמור בתקנת משנה (ב), בעל רישיון מן הסוגים המנויים בתקנה 17(ה) שפג תוקף רישיונו לפני תום תקופתו כאמור בתקנה 6(ו), </w:t>
      </w:r>
      <w:r w:rsidR="007D53CD">
        <w:rPr>
          <w:rStyle w:val="default"/>
          <w:rFonts w:cs="FrankRuehl" w:hint="cs"/>
          <w:rtl/>
        </w:rPr>
        <w:t>יהיה זכאי להחזרת האגרה ששילם בעד התקופה שמיום שפג תוקף רישיונו כאמור, לפי הוראות תקנה 17(ז)</w:t>
      </w:r>
      <w:r>
        <w:rPr>
          <w:rStyle w:val="default"/>
          <w:rFonts w:cs="FrankRuehl" w:hint="cs"/>
          <w:rtl/>
        </w:rPr>
        <w:t>.</w:t>
      </w:r>
    </w:p>
    <w:p w:rsidR="00457A94" w:rsidRPr="005C05D3" w:rsidRDefault="00457A94" w:rsidP="00457A94">
      <w:pPr>
        <w:pStyle w:val="P00"/>
        <w:spacing w:before="0"/>
        <w:ind w:left="0" w:right="1134"/>
        <w:rPr>
          <w:rStyle w:val="default"/>
          <w:rFonts w:ascii="FrankRuehl" w:hAnsi="FrankRuehl" w:cs="FrankRuehl"/>
          <w:vanish/>
          <w:color w:val="FF0000"/>
          <w:sz w:val="20"/>
          <w:szCs w:val="20"/>
          <w:shd w:val="clear" w:color="auto" w:fill="FFFF99"/>
          <w:rtl/>
        </w:rPr>
      </w:pPr>
      <w:bookmarkStart w:id="40" w:name="Rov63"/>
      <w:r w:rsidRPr="005C05D3">
        <w:rPr>
          <w:rStyle w:val="default"/>
          <w:rFonts w:ascii="FrankRuehl" w:hAnsi="FrankRuehl" w:cs="FrankRuehl" w:hint="cs"/>
          <w:vanish/>
          <w:color w:val="FF0000"/>
          <w:sz w:val="20"/>
          <w:szCs w:val="20"/>
          <w:shd w:val="clear" w:color="auto" w:fill="FFFF99"/>
          <w:rtl/>
        </w:rPr>
        <w:t>מיום 30.9.2021</w:t>
      </w:r>
    </w:p>
    <w:p w:rsidR="00457A94" w:rsidRPr="005C05D3" w:rsidRDefault="00457A94" w:rsidP="00457A94">
      <w:pPr>
        <w:pStyle w:val="P00"/>
        <w:spacing w:before="0"/>
        <w:ind w:left="0" w:right="1134"/>
        <w:rPr>
          <w:rStyle w:val="default"/>
          <w:rFonts w:ascii="FrankRuehl" w:hAnsi="FrankRuehl" w:cs="FrankRuehl"/>
          <w:b/>
          <w:bCs/>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תיקון מס' 3 תשפ"ב-2021</w:t>
      </w:r>
    </w:p>
    <w:p w:rsidR="00FA6EA8" w:rsidRPr="005C05D3" w:rsidRDefault="00FA6EA8" w:rsidP="00FA6EA8">
      <w:pPr>
        <w:pStyle w:val="P00"/>
        <w:spacing w:before="0"/>
        <w:ind w:left="0" w:right="1134"/>
        <w:rPr>
          <w:rStyle w:val="default"/>
          <w:rFonts w:ascii="FrankRuehl" w:hAnsi="FrankRuehl" w:cs="FrankRuehl"/>
          <w:vanish/>
          <w:sz w:val="20"/>
          <w:szCs w:val="20"/>
          <w:shd w:val="clear" w:color="auto" w:fill="FFFF99"/>
          <w:rtl/>
        </w:rPr>
      </w:pPr>
      <w:hyperlink r:id="rId36" w:history="1">
        <w:r w:rsidRPr="005C05D3">
          <w:rPr>
            <w:rStyle w:val="Hyperlink"/>
            <w:rFonts w:ascii="FrankRuehl" w:hAnsi="FrankRuehl" w:cs="FrankRuehl" w:hint="cs"/>
            <w:vanish/>
            <w:szCs w:val="20"/>
            <w:shd w:val="clear" w:color="auto" w:fill="FFFF99"/>
            <w:rtl/>
          </w:rPr>
          <w:t>קובץ המנשרים מס' 258</w:t>
        </w:r>
      </w:hyperlink>
      <w:r w:rsidRPr="005C05D3">
        <w:rPr>
          <w:rStyle w:val="default"/>
          <w:rFonts w:ascii="FrankRuehl" w:hAnsi="FrankRuehl" w:cs="FrankRuehl" w:hint="cs"/>
          <w:vanish/>
          <w:sz w:val="20"/>
          <w:szCs w:val="20"/>
          <w:shd w:val="clear" w:color="auto" w:fill="FFFF99"/>
          <w:rtl/>
        </w:rPr>
        <w:t xml:space="preserve"> מחודש נובמבר 2021 עמ' 11632</w:t>
      </w:r>
    </w:p>
    <w:p w:rsidR="00457A94" w:rsidRPr="007D53CD" w:rsidRDefault="00457A94" w:rsidP="007D53CD">
      <w:pPr>
        <w:pStyle w:val="P00"/>
        <w:spacing w:before="0"/>
        <w:ind w:left="0" w:right="1134"/>
        <w:rPr>
          <w:rStyle w:val="default"/>
          <w:rFonts w:ascii="FrankRuehl" w:hAnsi="FrankRuehl" w:cs="FrankRuehl"/>
          <w:sz w:val="2"/>
          <w:szCs w:val="2"/>
          <w:shd w:val="clear" w:color="auto" w:fill="FFFF99"/>
          <w:rtl/>
        </w:rPr>
      </w:pPr>
      <w:r w:rsidRPr="005C05D3">
        <w:rPr>
          <w:rStyle w:val="default"/>
          <w:rFonts w:ascii="FrankRuehl" w:hAnsi="FrankRuehl" w:cs="FrankRuehl" w:hint="cs"/>
          <w:b/>
          <w:bCs/>
          <w:vanish/>
          <w:sz w:val="20"/>
          <w:szCs w:val="20"/>
          <w:shd w:val="clear" w:color="auto" w:fill="FFFF99"/>
          <w:rtl/>
        </w:rPr>
        <w:t>הוספת תקנת משנה 18(ג)</w:t>
      </w:r>
      <w:bookmarkEnd w:id="40"/>
    </w:p>
    <w:p w:rsidR="00A94FAB" w:rsidRDefault="00A94FAB" w:rsidP="00BF1A4B">
      <w:pPr>
        <w:pStyle w:val="P00"/>
        <w:spacing w:before="72"/>
        <w:ind w:left="0" w:right="1134"/>
        <w:rPr>
          <w:rStyle w:val="default"/>
          <w:rFonts w:cs="FrankRuehl"/>
          <w:rtl/>
        </w:rPr>
      </w:pPr>
      <w:bookmarkStart w:id="41" w:name="Seif24"/>
      <w:bookmarkEnd w:id="41"/>
      <w:r>
        <w:rPr>
          <w:rFonts w:cs="Miriam"/>
          <w:lang w:val="he-IL"/>
        </w:rPr>
        <w:pict>
          <v:rect id="_x0000_s2631" style="position:absolute;left:0;text-align:left;margin-left:464.35pt;margin-top:7.1pt;width:75.05pt;height:36.2pt;z-index:251646976" o:allowincell="f" filled="f" stroked="f" strokecolor="lime" strokeweight=".25pt">
            <v:textbox style="mso-next-textbox:#_x0000_s2631" inset="0,0,0,0">
              <w:txbxContent>
                <w:p w:rsidR="00D357B0" w:rsidRDefault="00D357B0" w:rsidP="00A94FAB">
                  <w:pPr>
                    <w:spacing w:line="160" w:lineRule="exact"/>
                    <w:rPr>
                      <w:rFonts w:cs="Miriam"/>
                      <w:noProof/>
                      <w:sz w:val="18"/>
                      <w:szCs w:val="18"/>
                      <w:rtl/>
                    </w:rPr>
                  </w:pPr>
                  <w:r>
                    <w:rPr>
                      <w:rFonts w:cs="Miriam" w:hint="cs"/>
                      <w:sz w:val="18"/>
                      <w:szCs w:val="18"/>
                      <w:rtl/>
                    </w:rPr>
                    <w:t>תחנות שהופסקה הפעלתן</w:t>
                  </w:r>
                </w:p>
                <w:p w:rsidR="00D357B0" w:rsidRDefault="00D357B0" w:rsidP="00A94FAB">
                  <w:pPr>
                    <w:spacing w:line="160" w:lineRule="exac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תשע"ז-2017</w:t>
                  </w:r>
                </w:p>
              </w:txbxContent>
            </v:textbox>
            <w10:anchorlock/>
          </v:rect>
        </w:pict>
      </w:r>
      <w:r>
        <w:rPr>
          <w:rStyle w:val="big-number"/>
          <w:rFonts w:cs="Miriam" w:hint="cs"/>
          <w:rtl/>
        </w:rPr>
        <w:t>1</w:t>
      </w:r>
      <w:r w:rsidR="00BF1A4B">
        <w:rPr>
          <w:rStyle w:val="big-number"/>
          <w:rFonts w:cs="Miriam" w:hint="cs"/>
          <w:rtl/>
        </w:rPr>
        <w:t>9</w:t>
      </w:r>
      <w:r>
        <w:rPr>
          <w:rStyle w:val="default"/>
          <w:rFonts w:cs="FrankRuehl"/>
          <w:rtl/>
        </w:rPr>
        <w:t>.</w:t>
      </w:r>
      <w:r>
        <w:rPr>
          <w:rStyle w:val="default"/>
          <w:rFonts w:cs="FrankRuehl"/>
          <w:rtl/>
        </w:rPr>
        <w:tab/>
      </w:r>
      <w:r w:rsidR="00BF1A4B">
        <w:rPr>
          <w:rStyle w:val="default"/>
          <w:rFonts w:cs="FrankRuehl" w:hint="cs"/>
          <w:rtl/>
        </w:rPr>
        <w:t>תחנות קשר מבין אלה המפורטות בתוספת שהפעלתן הופסקה והן רוכזו למקום אחד, ייראו כתחנת קשר אחת לצורך רשיון ההחזקה; סכום האגרה לתחנה בעד רשיון או חידושו כאמור הוא חד פעמי וייקבע לפי האגרה הנמוכה ביותר החלה על אחת התחנות.</w:t>
      </w:r>
    </w:p>
    <w:p w:rsidR="001049D8" w:rsidRPr="005C05D3" w:rsidRDefault="001049D8" w:rsidP="001049D8">
      <w:pPr>
        <w:pStyle w:val="P00"/>
        <w:spacing w:before="0"/>
        <w:ind w:left="0" w:right="1134"/>
        <w:rPr>
          <w:rStyle w:val="default"/>
          <w:rFonts w:ascii="FrankRuehl" w:hAnsi="FrankRuehl" w:cs="FrankRuehl"/>
          <w:vanish/>
          <w:color w:val="FF0000"/>
          <w:sz w:val="20"/>
          <w:szCs w:val="20"/>
          <w:shd w:val="clear" w:color="auto" w:fill="FFFF99"/>
          <w:rtl/>
        </w:rPr>
      </w:pPr>
      <w:bookmarkStart w:id="42" w:name="Rov47"/>
      <w:r w:rsidRPr="005C05D3">
        <w:rPr>
          <w:rStyle w:val="default"/>
          <w:rFonts w:ascii="FrankRuehl" w:hAnsi="FrankRuehl" w:cs="FrankRuehl"/>
          <w:vanish/>
          <w:color w:val="FF0000"/>
          <w:sz w:val="20"/>
          <w:szCs w:val="20"/>
          <w:shd w:val="clear" w:color="auto" w:fill="FFFF99"/>
          <w:rtl/>
        </w:rPr>
        <w:t xml:space="preserve">מיום 30.7.2017 עד יום </w:t>
      </w:r>
      <w:r w:rsidR="00995802" w:rsidRPr="005C05D3">
        <w:rPr>
          <w:rStyle w:val="default"/>
          <w:rFonts w:ascii="FrankRuehl" w:hAnsi="FrankRuehl" w:cs="FrankRuehl" w:hint="cs"/>
          <w:vanish/>
          <w:color w:val="FF0000"/>
          <w:sz w:val="20"/>
          <w:szCs w:val="20"/>
          <w:shd w:val="clear" w:color="auto" w:fill="FFFF99"/>
          <w:rtl/>
        </w:rPr>
        <w:t>30.12.2021</w:t>
      </w:r>
    </w:p>
    <w:p w:rsidR="001049D8" w:rsidRPr="005C05D3" w:rsidRDefault="001049D8" w:rsidP="001049D8">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b/>
          <w:bCs/>
          <w:vanish/>
          <w:sz w:val="20"/>
          <w:szCs w:val="20"/>
          <w:shd w:val="clear" w:color="auto" w:fill="FFFF99"/>
          <w:rtl/>
        </w:rPr>
        <w:t>הוראת שעה תשע"</w:t>
      </w:r>
      <w:r w:rsidRPr="005C05D3">
        <w:rPr>
          <w:rStyle w:val="default"/>
          <w:rFonts w:ascii="FrankRuehl" w:hAnsi="FrankRuehl" w:cs="FrankRuehl" w:hint="cs"/>
          <w:b/>
          <w:bCs/>
          <w:vanish/>
          <w:sz w:val="20"/>
          <w:szCs w:val="20"/>
          <w:shd w:val="clear" w:color="auto" w:fill="FFFF99"/>
          <w:rtl/>
        </w:rPr>
        <w:t>ז</w:t>
      </w:r>
      <w:r w:rsidRPr="005C05D3">
        <w:rPr>
          <w:rStyle w:val="default"/>
          <w:rFonts w:ascii="FrankRuehl" w:hAnsi="FrankRuehl" w:cs="FrankRuehl"/>
          <w:b/>
          <w:bCs/>
          <w:vanish/>
          <w:sz w:val="20"/>
          <w:szCs w:val="20"/>
          <w:shd w:val="clear" w:color="auto" w:fill="FFFF99"/>
          <w:rtl/>
        </w:rPr>
        <w:t>-201</w:t>
      </w:r>
      <w:r w:rsidRPr="005C05D3">
        <w:rPr>
          <w:rStyle w:val="default"/>
          <w:rFonts w:ascii="FrankRuehl" w:hAnsi="FrankRuehl" w:cs="FrankRuehl" w:hint="cs"/>
          <w:b/>
          <w:bCs/>
          <w:vanish/>
          <w:sz w:val="20"/>
          <w:szCs w:val="20"/>
          <w:shd w:val="clear" w:color="auto" w:fill="FFFF99"/>
          <w:rtl/>
        </w:rPr>
        <w:t>7</w:t>
      </w:r>
    </w:p>
    <w:p w:rsidR="001049D8" w:rsidRPr="005C05D3" w:rsidRDefault="001049D8" w:rsidP="001049D8">
      <w:pPr>
        <w:pStyle w:val="P00"/>
        <w:spacing w:before="0"/>
        <w:ind w:left="0" w:right="1134"/>
        <w:rPr>
          <w:rStyle w:val="default"/>
          <w:rFonts w:ascii="FrankRuehl" w:hAnsi="FrankRuehl" w:cs="FrankRuehl"/>
          <w:vanish/>
          <w:sz w:val="20"/>
          <w:szCs w:val="20"/>
          <w:shd w:val="clear" w:color="auto" w:fill="FFFF99"/>
          <w:rtl/>
        </w:rPr>
      </w:pPr>
      <w:hyperlink r:id="rId37" w:history="1">
        <w:r w:rsidRPr="005C05D3">
          <w:rPr>
            <w:rStyle w:val="Hyperlink"/>
            <w:rFonts w:ascii="FrankRuehl" w:hAnsi="FrankRuehl" w:cs="FrankRuehl"/>
            <w:vanish/>
            <w:szCs w:val="20"/>
            <w:shd w:val="clear" w:color="auto" w:fill="FFFF99"/>
            <w:rtl/>
          </w:rPr>
          <w:t>קובץ המנשרים מס' 246</w:t>
        </w:r>
      </w:hyperlink>
      <w:r w:rsidRPr="005C05D3">
        <w:rPr>
          <w:rStyle w:val="default"/>
          <w:rFonts w:ascii="FrankRuehl" w:hAnsi="FrankRuehl" w:cs="FrankRuehl"/>
          <w:vanish/>
          <w:sz w:val="20"/>
          <w:szCs w:val="20"/>
          <w:shd w:val="clear" w:color="auto" w:fill="FFFF99"/>
          <w:rtl/>
        </w:rPr>
        <w:t xml:space="preserve"> מחודש מאי 2018 עמ' 835</w:t>
      </w:r>
      <w:r w:rsidR="00E5193F" w:rsidRPr="005C05D3">
        <w:rPr>
          <w:rStyle w:val="default"/>
          <w:rFonts w:ascii="FrankRuehl" w:hAnsi="FrankRuehl" w:cs="FrankRuehl" w:hint="cs"/>
          <w:vanish/>
          <w:sz w:val="20"/>
          <w:szCs w:val="20"/>
          <w:shd w:val="clear" w:color="auto" w:fill="FFFF99"/>
          <w:rtl/>
        </w:rPr>
        <w:t>7</w:t>
      </w:r>
    </w:p>
    <w:p w:rsidR="00AD62BE" w:rsidRPr="005C05D3" w:rsidRDefault="00AD62BE" w:rsidP="00AD62BE">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 xml:space="preserve">הוראת שעה </w:t>
      </w:r>
      <w:r w:rsidR="00995802" w:rsidRPr="005C05D3">
        <w:rPr>
          <w:rStyle w:val="default"/>
          <w:rFonts w:ascii="FrankRuehl" w:hAnsi="FrankRuehl" w:cs="FrankRuehl" w:hint="cs"/>
          <w:b/>
          <w:bCs/>
          <w:vanish/>
          <w:sz w:val="20"/>
          <w:szCs w:val="20"/>
          <w:shd w:val="clear" w:color="auto" w:fill="FFFF99"/>
          <w:rtl/>
        </w:rPr>
        <w:t xml:space="preserve">תשע"ז-2017 </w:t>
      </w:r>
      <w:r w:rsidRPr="005C05D3">
        <w:rPr>
          <w:rStyle w:val="default"/>
          <w:rFonts w:ascii="FrankRuehl" w:hAnsi="FrankRuehl" w:cs="FrankRuehl" w:hint="cs"/>
          <w:b/>
          <w:bCs/>
          <w:vanish/>
          <w:sz w:val="20"/>
          <w:szCs w:val="20"/>
          <w:shd w:val="clear" w:color="auto" w:fill="FFFF99"/>
          <w:rtl/>
        </w:rPr>
        <w:t>(תיקון) תשע"ט-2019</w:t>
      </w:r>
    </w:p>
    <w:p w:rsidR="00AD62BE" w:rsidRPr="005C05D3" w:rsidRDefault="00AD62BE" w:rsidP="00AD62BE">
      <w:pPr>
        <w:pStyle w:val="P00"/>
        <w:spacing w:before="0"/>
        <w:ind w:left="0" w:right="1134"/>
        <w:rPr>
          <w:rStyle w:val="default"/>
          <w:rFonts w:ascii="FrankRuehl" w:hAnsi="FrankRuehl" w:cs="FrankRuehl"/>
          <w:vanish/>
          <w:sz w:val="20"/>
          <w:szCs w:val="20"/>
          <w:shd w:val="clear" w:color="auto" w:fill="FFFF99"/>
          <w:rtl/>
        </w:rPr>
      </w:pPr>
      <w:hyperlink r:id="rId38" w:history="1">
        <w:r w:rsidRPr="005C05D3">
          <w:rPr>
            <w:rStyle w:val="Hyperlink"/>
            <w:rFonts w:ascii="FrankRuehl" w:hAnsi="FrankRuehl" w:cs="FrankRuehl" w:hint="cs"/>
            <w:vanish/>
            <w:szCs w:val="20"/>
            <w:shd w:val="clear" w:color="auto" w:fill="FFFF99"/>
            <w:rtl/>
          </w:rPr>
          <w:t>קובץ המנשרים מס' 251</w:t>
        </w:r>
      </w:hyperlink>
      <w:r w:rsidRPr="005C05D3">
        <w:rPr>
          <w:rStyle w:val="default"/>
          <w:rFonts w:ascii="FrankRuehl" w:hAnsi="FrankRuehl" w:cs="FrankRuehl" w:hint="cs"/>
          <w:vanish/>
          <w:sz w:val="20"/>
          <w:szCs w:val="20"/>
          <w:shd w:val="clear" w:color="auto" w:fill="FFFF99"/>
          <w:rtl/>
        </w:rPr>
        <w:t xml:space="preserve"> מחודש ספטמבר 2019 עמ' 9293</w:t>
      </w:r>
    </w:p>
    <w:p w:rsidR="00995802" w:rsidRPr="005C05D3" w:rsidRDefault="00995802" w:rsidP="00995802">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הוראת שעה תשע"ז-2017 (תיקון מס' 2) תשפ"א-2020</w:t>
      </w:r>
    </w:p>
    <w:p w:rsidR="00995802" w:rsidRPr="005C05D3" w:rsidRDefault="00995802" w:rsidP="00995802">
      <w:pPr>
        <w:pStyle w:val="P00"/>
        <w:spacing w:before="0"/>
        <w:ind w:left="0" w:right="1134"/>
        <w:rPr>
          <w:rStyle w:val="default"/>
          <w:rFonts w:ascii="FrankRuehl" w:hAnsi="FrankRuehl" w:cs="FrankRuehl"/>
          <w:vanish/>
          <w:sz w:val="20"/>
          <w:szCs w:val="20"/>
          <w:shd w:val="clear" w:color="auto" w:fill="FFFF99"/>
          <w:rtl/>
        </w:rPr>
      </w:pPr>
      <w:hyperlink r:id="rId39" w:history="1">
        <w:r w:rsidRPr="005C05D3">
          <w:rPr>
            <w:rStyle w:val="Hyperlink"/>
            <w:rFonts w:ascii="FrankRuehl" w:hAnsi="FrankRuehl" w:cs="FrankRuehl" w:hint="cs"/>
            <w:vanish/>
            <w:szCs w:val="20"/>
            <w:shd w:val="clear" w:color="auto" w:fill="FFFF99"/>
            <w:rtl/>
          </w:rPr>
          <w:t>קובץ המנשרים מס' 255</w:t>
        </w:r>
      </w:hyperlink>
      <w:r w:rsidRPr="005C05D3">
        <w:rPr>
          <w:rStyle w:val="default"/>
          <w:rFonts w:ascii="FrankRuehl" w:hAnsi="FrankRuehl" w:cs="FrankRuehl" w:hint="cs"/>
          <w:vanish/>
          <w:sz w:val="20"/>
          <w:szCs w:val="20"/>
          <w:shd w:val="clear" w:color="auto" w:fill="FFFF99"/>
          <w:rtl/>
        </w:rPr>
        <w:t xml:space="preserve"> מחודש פברואר 2021 עמ' 10798</w:t>
      </w:r>
    </w:p>
    <w:p w:rsidR="001049D8" w:rsidRPr="001049D8" w:rsidRDefault="001049D8" w:rsidP="001049D8">
      <w:pPr>
        <w:pStyle w:val="P00"/>
        <w:ind w:left="0" w:right="1134"/>
        <w:rPr>
          <w:rStyle w:val="default"/>
          <w:rFonts w:cs="FrankRuehl"/>
          <w:sz w:val="2"/>
          <w:szCs w:val="2"/>
          <w:rtl/>
        </w:rPr>
      </w:pPr>
      <w:r w:rsidRPr="005C05D3">
        <w:rPr>
          <w:rStyle w:val="default"/>
          <w:rFonts w:cs="FrankRuehl" w:hint="cs"/>
          <w:vanish/>
          <w:sz w:val="22"/>
          <w:szCs w:val="22"/>
          <w:shd w:val="clear" w:color="auto" w:fill="FFFF99"/>
          <w:rtl/>
        </w:rPr>
        <w:t>19</w:t>
      </w:r>
      <w:r w:rsidRPr="005C05D3">
        <w:rPr>
          <w:rStyle w:val="default"/>
          <w:rFonts w:cs="FrankRuehl"/>
          <w:vanish/>
          <w:sz w:val="22"/>
          <w:szCs w:val="22"/>
          <w:shd w:val="clear" w:color="auto" w:fill="FFFF99"/>
          <w:rtl/>
        </w:rPr>
        <w:t>.</w:t>
      </w:r>
      <w:r w:rsidRPr="005C05D3">
        <w:rPr>
          <w:rStyle w:val="default"/>
          <w:rFonts w:cs="FrankRuehl"/>
          <w:vanish/>
          <w:sz w:val="22"/>
          <w:szCs w:val="22"/>
          <w:shd w:val="clear" w:color="auto" w:fill="FFFF99"/>
          <w:rtl/>
        </w:rPr>
        <w:tab/>
      </w:r>
      <w:r w:rsidRPr="005C05D3">
        <w:rPr>
          <w:rStyle w:val="default"/>
          <w:rFonts w:cs="FrankRuehl" w:hint="cs"/>
          <w:vanish/>
          <w:sz w:val="22"/>
          <w:szCs w:val="22"/>
          <w:shd w:val="clear" w:color="auto" w:fill="FFFF99"/>
          <w:rtl/>
        </w:rPr>
        <w:t xml:space="preserve">תחנות קשר מבין אלה המפורטות בתוספת </w:t>
      </w:r>
      <w:r w:rsidRPr="005C05D3">
        <w:rPr>
          <w:rStyle w:val="default"/>
          <w:rFonts w:cs="FrankRuehl" w:hint="cs"/>
          <w:vanish/>
          <w:sz w:val="22"/>
          <w:szCs w:val="22"/>
          <w:u w:val="single"/>
          <w:shd w:val="clear" w:color="auto" w:fill="FFFF99"/>
          <w:rtl/>
        </w:rPr>
        <w:t>הראשונה</w:t>
      </w:r>
      <w:r w:rsidRPr="005C05D3">
        <w:rPr>
          <w:rStyle w:val="default"/>
          <w:rFonts w:cs="FrankRuehl" w:hint="cs"/>
          <w:vanish/>
          <w:sz w:val="22"/>
          <w:szCs w:val="22"/>
          <w:shd w:val="clear" w:color="auto" w:fill="FFFF99"/>
          <w:rtl/>
        </w:rPr>
        <w:t xml:space="preserve"> שהפעלתן הופסקה והן רוכזו למקום אחד, ייראו כתחנת קשר אחת לצורך רשיון ההחזקה; סכום האגרה לתחנה בעד רשיון או חידושו כאמור הוא חד פעמי וייקבע לפי האגרה הנמוכה ביותר החלה על אחת התחנות.</w:t>
      </w:r>
      <w:bookmarkEnd w:id="42"/>
    </w:p>
    <w:p w:rsidR="00A94FAB" w:rsidRDefault="00A94FAB" w:rsidP="00BF1A4B">
      <w:pPr>
        <w:pStyle w:val="P00"/>
        <w:spacing w:before="72"/>
        <w:ind w:left="0" w:right="1134"/>
        <w:rPr>
          <w:rStyle w:val="default"/>
          <w:rFonts w:cs="FrankRuehl" w:hint="cs"/>
          <w:rtl/>
        </w:rPr>
      </w:pPr>
      <w:bookmarkStart w:id="43" w:name="Seif25"/>
      <w:bookmarkEnd w:id="43"/>
      <w:r>
        <w:rPr>
          <w:rFonts w:cs="Miriam"/>
          <w:lang w:val="he-IL"/>
        </w:rPr>
        <w:pict>
          <v:rect id="_x0000_s2632" style="position:absolute;left:0;text-align:left;margin-left:464.35pt;margin-top:7.1pt;width:75.05pt;height:36.3pt;z-index:251648000" o:allowincell="f" filled="f" stroked="f" strokecolor="lime" strokeweight=".25pt">
            <v:textbox style="mso-next-textbox:#_x0000_s2632" inset="0,0,0,0">
              <w:txbxContent>
                <w:p w:rsidR="00D357B0" w:rsidRDefault="00D357B0" w:rsidP="00A94FAB">
                  <w:pPr>
                    <w:spacing w:line="160" w:lineRule="exact"/>
                    <w:rPr>
                      <w:rFonts w:cs="Miriam"/>
                      <w:noProof/>
                      <w:sz w:val="18"/>
                      <w:szCs w:val="18"/>
                      <w:rtl/>
                    </w:rPr>
                  </w:pPr>
                  <w:r>
                    <w:rPr>
                      <w:rFonts w:cs="Miriam" w:hint="cs"/>
                      <w:sz w:val="18"/>
                      <w:szCs w:val="18"/>
                      <w:rtl/>
                    </w:rPr>
                    <w:t>שינויים בשיעורי האגרה</w:t>
                  </w:r>
                </w:p>
                <w:p w:rsidR="00D357B0" w:rsidRDefault="00D357B0" w:rsidP="00A94FAB">
                  <w:pPr>
                    <w:spacing w:line="160" w:lineRule="exac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תשע"ז-2017</w:t>
                  </w:r>
                </w:p>
              </w:txbxContent>
            </v:textbox>
            <w10:anchorlock/>
          </v:rect>
        </w:pict>
      </w:r>
      <w:r w:rsidR="00BF1A4B">
        <w:rPr>
          <w:rStyle w:val="big-number"/>
          <w:rFonts w:cs="Miriam" w:hint="cs"/>
          <w:rtl/>
        </w:rPr>
        <w:t>20</w:t>
      </w:r>
      <w:r>
        <w:rPr>
          <w:rStyle w:val="default"/>
          <w:rFonts w:cs="FrankRuehl"/>
          <w:rtl/>
        </w:rPr>
        <w:t>.</w:t>
      </w:r>
      <w:r>
        <w:rPr>
          <w:rStyle w:val="default"/>
          <w:rFonts w:cs="FrankRuehl"/>
          <w:rtl/>
        </w:rPr>
        <w:tab/>
      </w:r>
      <w:r w:rsidR="00BF1A4B">
        <w:rPr>
          <w:rStyle w:val="default"/>
          <w:rFonts w:cs="FrankRuehl" w:hint="cs"/>
          <w:rtl/>
        </w:rPr>
        <w:t>א.</w:t>
      </w:r>
      <w:r w:rsidR="00BF1A4B">
        <w:rPr>
          <w:rStyle w:val="default"/>
          <w:rFonts w:cs="FrankRuehl" w:hint="cs"/>
          <w:rtl/>
        </w:rPr>
        <w:tab/>
        <w:t xml:space="preserve">בתקנה זו </w:t>
      </w:r>
      <w:r w:rsidR="00BF1A4B">
        <w:rPr>
          <w:rStyle w:val="default"/>
          <w:rFonts w:cs="FrankRuehl"/>
          <w:rtl/>
        </w:rPr>
        <w:t>–</w:t>
      </w:r>
    </w:p>
    <w:p w:rsidR="00BF1A4B" w:rsidRDefault="00BF1A4B" w:rsidP="00BF1A4B">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w:t>
      </w:r>
      <w:r w:rsidR="00844D26">
        <w:rPr>
          <w:rStyle w:val="default"/>
          <w:rFonts w:cs="FrankRuehl" w:hint="cs"/>
          <w:rtl/>
        </w:rPr>
        <w:t>מדד המחירים לצרכן</w:t>
      </w:r>
      <w:r>
        <w:rPr>
          <w:rStyle w:val="default"/>
          <w:rFonts w:cs="FrankRuehl" w:hint="cs"/>
          <w:rtl/>
        </w:rPr>
        <w:t>, שמפרסמת הלשכה המרכזית לסטטיסטיקה בישראל;</w:t>
      </w:r>
    </w:p>
    <w:p w:rsidR="00BF1A4B" w:rsidRDefault="00BF1A4B" w:rsidP="00BF1A4B">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w:t>
      </w:r>
      <w:r w:rsidR="00270373" w:rsidRPr="00270373">
        <w:rPr>
          <w:rStyle w:val="default"/>
          <w:rFonts w:cs="FrankRuehl" w:hint="cs"/>
          <w:rtl/>
        </w:rPr>
        <w:t xml:space="preserve">המדד </w:t>
      </w:r>
      <w:r w:rsidR="00844D26">
        <w:rPr>
          <w:rStyle w:val="default"/>
          <w:rFonts w:cs="FrankRuehl" w:hint="cs"/>
          <w:rtl/>
        </w:rPr>
        <w:t>לחודש אוקטובר</w:t>
      </w:r>
      <w:r w:rsidR="00270373" w:rsidRPr="00270373">
        <w:rPr>
          <w:rStyle w:val="default"/>
          <w:rFonts w:cs="FrankRuehl" w:hint="cs"/>
          <w:rtl/>
        </w:rPr>
        <w:t xml:space="preserve"> </w:t>
      </w:r>
      <w:r>
        <w:rPr>
          <w:rStyle w:val="default"/>
          <w:rFonts w:cs="FrankRuehl" w:hint="cs"/>
          <w:rtl/>
        </w:rPr>
        <w:t>שלפני יום השינוי;</w:t>
      </w:r>
    </w:p>
    <w:p w:rsidR="00BF1A4B" w:rsidRDefault="00BF1A4B" w:rsidP="00BF1A4B">
      <w:pPr>
        <w:pStyle w:val="P00"/>
        <w:spacing w:before="72"/>
        <w:ind w:left="0" w:right="1134"/>
        <w:rPr>
          <w:rStyle w:val="default"/>
          <w:rFonts w:cs="FrankRuehl" w:hint="cs"/>
          <w:rtl/>
        </w:rPr>
      </w:pPr>
      <w:r>
        <w:rPr>
          <w:rStyle w:val="default"/>
          <w:rFonts w:cs="FrankRuehl" w:hint="cs"/>
          <w:rtl/>
        </w:rPr>
        <w:tab/>
        <w:t xml:space="preserve">"המדד היסודי" </w:t>
      </w:r>
      <w:r>
        <w:rPr>
          <w:rStyle w:val="default"/>
          <w:rFonts w:cs="FrankRuehl"/>
          <w:rtl/>
        </w:rPr>
        <w:t>–</w:t>
      </w:r>
      <w:r>
        <w:rPr>
          <w:rStyle w:val="default"/>
          <w:rFonts w:cs="FrankRuehl" w:hint="cs"/>
          <w:rtl/>
        </w:rPr>
        <w:t xml:space="preserve"> </w:t>
      </w:r>
      <w:r w:rsidR="00270373" w:rsidRPr="00270373">
        <w:rPr>
          <w:rStyle w:val="default"/>
          <w:rFonts w:cs="FrankRuehl" w:hint="cs"/>
          <w:rtl/>
        </w:rPr>
        <w:t xml:space="preserve">המדד </w:t>
      </w:r>
      <w:r w:rsidR="00844D26">
        <w:rPr>
          <w:rStyle w:val="default"/>
          <w:rFonts w:cs="FrankRuehl" w:hint="cs"/>
          <w:rtl/>
        </w:rPr>
        <w:t>לחודש אוקטובר</w:t>
      </w:r>
      <w:r w:rsidR="00270373" w:rsidRPr="00270373">
        <w:rPr>
          <w:rStyle w:val="default"/>
          <w:rFonts w:cs="FrankRuehl" w:hint="cs"/>
          <w:rtl/>
        </w:rPr>
        <w:t xml:space="preserve"> </w:t>
      </w:r>
      <w:r>
        <w:rPr>
          <w:rStyle w:val="default"/>
          <w:rFonts w:cs="FrankRuehl" w:hint="cs"/>
          <w:rtl/>
        </w:rPr>
        <w:t>האחרון שלפני יום השינוי הקודם.</w:t>
      </w:r>
    </w:p>
    <w:p w:rsidR="00BF1A4B" w:rsidRDefault="00BF1A4B" w:rsidP="00BF1A4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E7155A" w:rsidRPr="00E7155A">
        <w:rPr>
          <w:rStyle w:val="default"/>
          <w:rFonts w:cs="FrankRuehl" w:hint="cs"/>
          <w:rtl/>
        </w:rPr>
        <w:t xml:space="preserve">שיעורי האגרה שבתוספת ישתנו ב-1 בינואר של כל שנה (להלן </w:t>
      </w:r>
      <w:r w:rsidR="00E7155A" w:rsidRPr="00E7155A">
        <w:rPr>
          <w:rStyle w:val="default"/>
          <w:rFonts w:cs="FrankRuehl"/>
          <w:rtl/>
        </w:rPr>
        <w:t>–</w:t>
      </w:r>
      <w:r w:rsidR="00E7155A" w:rsidRPr="00E7155A">
        <w:rPr>
          <w:rStyle w:val="default"/>
          <w:rFonts w:cs="FrankRuehl" w:hint="cs"/>
          <w:rtl/>
        </w:rPr>
        <w:t xml:space="preserve"> יום השינוי) לפי שיעור שינוי המדד החדש לעומת המדד היסודי</w:t>
      </w:r>
      <w:r>
        <w:rPr>
          <w:rStyle w:val="default"/>
          <w:rFonts w:cs="FrankRuehl" w:hint="cs"/>
          <w:rtl/>
        </w:rPr>
        <w:t>.</w:t>
      </w:r>
    </w:p>
    <w:p w:rsidR="00BF1A4B" w:rsidRDefault="00BF1A4B" w:rsidP="00BF1A4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סכום אגרה שהשתנה כאמור בתקנת משנה (ב) יעוגל </w:t>
      </w:r>
      <w:r>
        <w:rPr>
          <w:rStyle w:val="default"/>
          <w:rFonts w:cs="FrankRuehl"/>
          <w:rtl/>
        </w:rPr>
        <w:t>–</w:t>
      </w:r>
    </w:p>
    <w:p w:rsidR="00BF1A4B" w:rsidRDefault="00BF1A4B" w:rsidP="004D305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אם הוא אינו עולה על 100 שקלים חדשים </w:t>
      </w:r>
      <w:r>
        <w:rPr>
          <w:rStyle w:val="default"/>
          <w:rFonts w:cs="FrankRuehl"/>
          <w:rtl/>
        </w:rPr>
        <w:t>–</w:t>
      </w:r>
      <w:r>
        <w:rPr>
          <w:rStyle w:val="default"/>
          <w:rFonts w:cs="FrankRuehl" w:hint="cs"/>
          <w:rtl/>
        </w:rPr>
        <w:t xml:space="preserve"> לשקל החדש הקרוב;</w:t>
      </w:r>
    </w:p>
    <w:p w:rsidR="00BF1A4B" w:rsidRDefault="00BF1A4B" w:rsidP="004D305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הוא עולה על 100 שקלים חדשים ואינו עולה על 500 שקלים חדשים </w:t>
      </w:r>
      <w:r>
        <w:rPr>
          <w:rStyle w:val="default"/>
          <w:rFonts w:cs="FrankRuehl"/>
          <w:rtl/>
        </w:rPr>
        <w:t>–</w:t>
      </w:r>
      <w:r>
        <w:rPr>
          <w:rStyle w:val="default"/>
          <w:rFonts w:cs="FrankRuehl" w:hint="cs"/>
          <w:rtl/>
        </w:rPr>
        <w:t xml:space="preserve"> לסכום הקרוב שהוא מכפלה של 5 שקלים חדשים;</w:t>
      </w:r>
    </w:p>
    <w:p w:rsidR="00BF1A4B" w:rsidRDefault="00BF1A4B" w:rsidP="004D305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אם הוא עולה על 500 שקלים חדשים ואינו עולה על 1,000 שקלים חדשים </w:t>
      </w:r>
      <w:r>
        <w:rPr>
          <w:rStyle w:val="default"/>
          <w:rFonts w:cs="FrankRuehl"/>
          <w:rtl/>
        </w:rPr>
        <w:t>–</w:t>
      </w:r>
      <w:r>
        <w:rPr>
          <w:rStyle w:val="default"/>
          <w:rFonts w:cs="FrankRuehl" w:hint="cs"/>
          <w:rtl/>
        </w:rPr>
        <w:t xml:space="preserve"> לסכום הקרוב שהוא מכפלה של 10 שקלים חדשים;</w:t>
      </w:r>
    </w:p>
    <w:p w:rsidR="00BF1A4B" w:rsidRDefault="00BF1A4B" w:rsidP="004D305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4D3059">
        <w:rPr>
          <w:rStyle w:val="default"/>
          <w:rFonts w:cs="FrankRuehl" w:hint="cs"/>
          <w:rtl/>
        </w:rPr>
        <w:t xml:space="preserve">אם הוא עולה על 1,000 שקלים חדשים ואינו עולה על 5,000 שקלים חדשים </w:t>
      </w:r>
      <w:r w:rsidR="004D3059">
        <w:rPr>
          <w:rStyle w:val="default"/>
          <w:rFonts w:cs="FrankRuehl"/>
          <w:rtl/>
        </w:rPr>
        <w:t>–</w:t>
      </w:r>
      <w:r w:rsidR="004D3059">
        <w:rPr>
          <w:rStyle w:val="default"/>
          <w:rFonts w:cs="FrankRuehl" w:hint="cs"/>
          <w:rtl/>
        </w:rPr>
        <w:t xml:space="preserve"> לסכום הקרוב שהוא מכפלה של 50 שקלים חדשים;</w:t>
      </w:r>
    </w:p>
    <w:p w:rsidR="004D3059" w:rsidRDefault="004D3059" w:rsidP="004D305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אם הוא עולה על 5,000 שקלים חדשים </w:t>
      </w:r>
      <w:r>
        <w:rPr>
          <w:rStyle w:val="default"/>
          <w:rFonts w:cs="FrankRuehl"/>
          <w:rtl/>
        </w:rPr>
        <w:t>–</w:t>
      </w:r>
      <w:r>
        <w:rPr>
          <w:rStyle w:val="default"/>
          <w:rFonts w:cs="FrankRuehl" w:hint="cs"/>
          <w:rtl/>
        </w:rPr>
        <w:t xml:space="preserve"> לסכום הקרוב שהוא מכפלה של 100 שקלים חדשים.</w:t>
      </w:r>
    </w:p>
    <w:p w:rsidR="004D3059" w:rsidRDefault="004D3059" w:rsidP="004D3059">
      <w:pPr>
        <w:pStyle w:val="P00"/>
        <w:spacing w:before="72"/>
        <w:ind w:left="1021" w:right="1134"/>
        <w:rPr>
          <w:rStyle w:val="default"/>
          <w:rFonts w:cs="FrankRuehl" w:hint="cs"/>
          <w:rtl/>
        </w:rPr>
      </w:pPr>
      <w:r>
        <w:rPr>
          <w:rStyle w:val="default"/>
          <w:rFonts w:cs="FrankRuehl" w:hint="cs"/>
          <w:rtl/>
        </w:rPr>
        <w:t xml:space="preserve">סכום שניתן לעגלו על פי האמור בתקנת משנה זו כלפי מעלה או כלפי מטה </w:t>
      </w:r>
      <w:r>
        <w:rPr>
          <w:rStyle w:val="default"/>
          <w:rFonts w:cs="FrankRuehl"/>
          <w:rtl/>
        </w:rPr>
        <w:t>–</w:t>
      </w:r>
      <w:r>
        <w:rPr>
          <w:rStyle w:val="default"/>
          <w:rFonts w:cs="FrankRuehl" w:hint="cs"/>
          <w:rtl/>
        </w:rPr>
        <w:t xml:space="preserve"> יעוגל כלפי השקל החדש הזוגי הקרוב ביותר או כלפי המכפלה הזוגית הקרובה ביותר של שקלים חדשים, לפי הפסקה השייכת לענין.</w:t>
      </w:r>
    </w:p>
    <w:p w:rsidR="004D3059" w:rsidRDefault="004D3059" w:rsidP="00BF1A4B">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הממונה יפרסם בהודעה את נוסח הפרטים שבתוספת כפי ששונתה עקב האמור בתקנת משנה (ב).</w:t>
      </w:r>
    </w:p>
    <w:p w:rsidR="001049D8" w:rsidRPr="005C05D3" w:rsidRDefault="001049D8" w:rsidP="001049D8">
      <w:pPr>
        <w:pStyle w:val="P00"/>
        <w:spacing w:before="0"/>
        <w:ind w:left="0" w:right="1134"/>
        <w:rPr>
          <w:rStyle w:val="default"/>
          <w:rFonts w:ascii="FrankRuehl" w:hAnsi="FrankRuehl" w:cs="FrankRuehl"/>
          <w:vanish/>
          <w:color w:val="FF0000"/>
          <w:sz w:val="20"/>
          <w:szCs w:val="20"/>
          <w:shd w:val="clear" w:color="auto" w:fill="FFFF99"/>
          <w:rtl/>
        </w:rPr>
      </w:pPr>
      <w:bookmarkStart w:id="44" w:name="Rov48"/>
      <w:r w:rsidRPr="005C05D3">
        <w:rPr>
          <w:rStyle w:val="default"/>
          <w:rFonts w:ascii="FrankRuehl" w:hAnsi="FrankRuehl" w:cs="FrankRuehl"/>
          <w:vanish/>
          <w:color w:val="FF0000"/>
          <w:sz w:val="20"/>
          <w:szCs w:val="20"/>
          <w:shd w:val="clear" w:color="auto" w:fill="FFFF99"/>
          <w:rtl/>
        </w:rPr>
        <w:t xml:space="preserve">מיום 30.7.2017 עד יום </w:t>
      </w:r>
      <w:r w:rsidR="00995802" w:rsidRPr="005C05D3">
        <w:rPr>
          <w:rStyle w:val="default"/>
          <w:rFonts w:ascii="FrankRuehl" w:hAnsi="FrankRuehl" w:cs="FrankRuehl" w:hint="cs"/>
          <w:vanish/>
          <w:color w:val="FF0000"/>
          <w:sz w:val="20"/>
          <w:szCs w:val="20"/>
          <w:shd w:val="clear" w:color="auto" w:fill="FFFF99"/>
          <w:rtl/>
        </w:rPr>
        <w:t>30.12.2021</w:t>
      </w:r>
    </w:p>
    <w:p w:rsidR="00844D26" w:rsidRPr="005C05D3" w:rsidRDefault="00844D26" w:rsidP="001049D8">
      <w:pPr>
        <w:pStyle w:val="P00"/>
        <w:spacing w:before="0"/>
        <w:ind w:left="0" w:right="1134"/>
        <w:rPr>
          <w:rStyle w:val="default"/>
          <w:rFonts w:ascii="FrankRuehl" w:hAnsi="FrankRuehl" w:cs="FrankRuehl"/>
          <w:vanish/>
          <w:color w:val="FF0000"/>
          <w:sz w:val="20"/>
          <w:szCs w:val="20"/>
          <w:shd w:val="clear" w:color="auto" w:fill="FFFF99"/>
          <w:rtl/>
        </w:rPr>
      </w:pPr>
      <w:r w:rsidRPr="005C05D3">
        <w:rPr>
          <w:rStyle w:val="default"/>
          <w:rFonts w:ascii="FrankRuehl" w:hAnsi="FrankRuehl" w:cs="FrankRuehl" w:hint="cs"/>
          <w:vanish/>
          <w:color w:val="FF0000"/>
          <w:sz w:val="20"/>
          <w:szCs w:val="20"/>
          <w:shd w:val="clear" w:color="auto" w:fill="FFFF99"/>
          <w:rtl/>
        </w:rPr>
        <w:t>סעיף קטן 20(א) מיום 30.7.2017 עד יום 2.5.2019</w:t>
      </w:r>
    </w:p>
    <w:p w:rsidR="001049D8" w:rsidRPr="005C05D3" w:rsidRDefault="001049D8" w:rsidP="001049D8">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b/>
          <w:bCs/>
          <w:vanish/>
          <w:sz w:val="20"/>
          <w:szCs w:val="20"/>
          <w:shd w:val="clear" w:color="auto" w:fill="FFFF99"/>
          <w:rtl/>
        </w:rPr>
        <w:t>הוראת שעה תשע"</w:t>
      </w:r>
      <w:r w:rsidRPr="005C05D3">
        <w:rPr>
          <w:rStyle w:val="default"/>
          <w:rFonts w:ascii="FrankRuehl" w:hAnsi="FrankRuehl" w:cs="FrankRuehl" w:hint="cs"/>
          <w:b/>
          <w:bCs/>
          <w:vanish/>
          <w:sz w:val="20"/>
          <w:szCs w:val="20"/>
          <w:shd w:val="clear" w:color="auto" w:fill="FFFF99"/>
          <w:rtl/>
        </w:rPr>
        <w:t>ז</w:t>
      </w:r>
      <w:r w:rsidRPr="005C05D3">
        <w:rPr>
          <w:rStyle w:val="default"/>
          <w:rFonts w:ascii="FrankRuehl" w:hAnsi="FrankRuehl" w:cs="FrankRuehl"/>
          <w:b/>
          <w:bCs/>
          <w:vanish/>
          <w:sz w:val="20"/>
          <w:szCs w:val="20"/>
          <w:shd w:val="clear" w:color="auto" w:fill="FFFF99"/>
          <w:rtl/>
        </w:rPr>
        <w:t>-201</w:t>
      </w:r>
      <w:r w:rsidRPr="005C05D3">
        <w:rPr>
          <w:rStyle w:val="default"/>
          <w:rFonts w:ascii="FrankRuehl" w:hAnsi="FrankRuehl" w:cs="FrankRuehl" w:hint="cs"/>
          <w:b/>
          <w:bCs/>
          <w:vanish/>
          <w:sz w:val="20"/>
          <w:szCs w:val="20"/>
          <w:shd w:val="clear" w:color="auto" w:fill="FFFF99"/>
          <w:rtl/>
        </w:rPr>
        <w:t>7</w:t>
      </w:r>
    </w:p>
    <w:p w:rsidR="001049D8" w:rsidRPr="005C05D3" w:rsidRDefault="001049D8" w:rsidP="001049D8">
      <w:pPr>
        <w:pStyle w:val="P00"/>
        <w:spacing w:before="0"/>
        <w:ind w:left="0" w:right="1134"/>
        <w:rPr>
          <w:rStyle w:val="default"/>
          <w:rFonts w:ascii="FrankRuehl" w:hAnsi="FrankRuehl" w:cs="FrankRuehl"/>
          <w:vanish/>
          <w:sz w:val="20"/>
          <w:szCs w:val="20"/>
          <w:shd w:val="clear" w:color="auto" w:fill="FFFF99"/>
          <w:rtl/>
        </w:rPr>
      </w:pPr>
      <w:hyperlink r:id="rId40" w:history="1">
        <w:r w:rsidRPr="005C05D3">
          <w:rPr>
            <w:rStyle w:val="Hyperlink"/>
            <w:rFonts w:ascii="FrankRuehl" w:hAnsi="FrankRuehl" w:cs="FrankRuehl"/>
            <w:vanish/>
            <w:szCs w:val="20"/>
            <w:shd w:val="clear" w:color="auto" w:fill="FFFF99"/>
            <w:rtl/>
          </w:rPr>
          <w:t>קובץ המנשרים מס' 246</w:t>
        </w:r>
      </w:hyperlink>
      <w:r w:rsidRPr="005C05D3">
        <w:rPr>
          <w:rStyle w:val="default"/>
          <w:rFonts w:ascii="FrankRuehl" w:hAnsi="FrankRuehl" w:cs="FrankRuehl"/>
          <w:vanish/>
          <w:sz w:val="20"/>
          <w:szCs w:val="20"/>
          <w:shd w:val="clear" w:color="auto" w:fill="FFFF99"/>
          <w:rtl/>
        </w:rPr>
        <w:t xml:space="preserve"> מחודש מאי 2018 עמ' 835</w:t>
      </w:r>
      <w:r w:rsidR="00E5193F" w:rsidRPr="005C05D3">
        <w:rPr>
          <w:rStyle w:val="default"/>
          <w:rFonts w:ascii="FrankRuehl" w:hAnsi="FrankRuehl" w:cs="FrankRuehl" w:hint="cs"/>
          <w:vanish/>
          <w:sz w:val="20"/>
          <w:szCs w:val="20"/>
          <w:shd w:val="clear" w:color="auto" w:fill="FFFF99"/>
          <w:rtl/>
        </w:rPr>
        <w:t>7</w:t>
      </w:r>
    </w:p>
    <w:p w:rsidR="00844D26" w:rsidRPr="005C05D3" w:rsidRDefault="00844D26" w:rsidP="00844D26">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 xml:space="preserve">הוראת שעה </w:t>
      </w:r>
      <w:r w:rsidR="00995802" w:rsidRPr="005C05D3">
        <w:rPr>
          <w:rStyle w:val="default"/>
          <w:rFonts w:ascii="FrankRuehl" w:hAnsi="FrankRuehl" w:cs="FrankRuehl" w:hint="cs"/>
          <w:b/>
          <w:bCs/>
          <w:vanish/>
          <w:sz w:val="20"/>
          <w:szCs w:val="20"/>
          <w:shd w:val="clear" w:color="auto" w:fill="FFFF99"/>
          <w:rtl/>
        </w:rPr>
        <w:t xml:space="preserve">תשע"ז-2017 </w:t>
      </w:r>
      <w:r w:rsidRPr="005C05D3">
        <w:rPr>
          <w:rStyle w:val="default"/>
          <w:rFonts w:ascii="FrankRuehl" w:hAnsi="FrankRuehl" w:cs="FrankRuehl" w:hint="cs"/>
          <w:b/>
          <w:bCs/>
          <w:vanish/>
          <w:sz w:val="20"/>
          <w:szCs w:val="20"/>
          <w:shd w:val="clear" w:color="auto" w:fill="FFFF99"/>
          <w:rtl/>
        </w:rPr>
        <w:t>(תיקון) תשע"ט-2019</w:t>
      </w:r>
    </w:p>
    <w:p w:rsidR="00844D26" w:rsidRPr="005C05D3" w:rsidRDefault="00844D26" w:rsidP="00844D26">
      <w:pPr>
        <w:pStyle w:val="P00"/>
        <w:spacing w:before="0"/>
        <w:ind w:left="0" w:right="1134"/>
        <w:rPr>
          <w:rStyle w:val="default"/>
          <w:rFonts w:ascii="FrankRuehl" w:hAnsi="FrankRuehl" w:cs="FrankRuehl"/>
          <w:vanish/>
          <w:sz w:val="20"/>
          <w:szCs w:val="20"/>
          <w:shd w:val="clear" w:color="auto" w:fill="FFFF99"/>
          <w:rtl/>
        </w:rPr>
      </w:pPr>
      <w:hyperlink r:id="rId41" w:history="1">
        <w:r w:rsidRPr="005C05D3">
          <w:rPr>
            <w:rStyle w:val="Hyperlink"/>
            <w:rFonts w:ascii="FrankRuehl" w:hAnsi="FrankRuehl" w:cs="FrankRuehl" w:hint="cs"/>
            <w:vanish/>
            <w:szCs w:val="20"/>
            <w:shd w:val="clear" w:color="auto" w:fill="FFFF99"/>
            <w:rtl/>
          </w:rPr>
          <w:t>קובץ המנשרים מס' 251</w:t>
        </w:r>
      </w:hyperlink>
      <w:r w:rsidRPr="005C05D3">
        <w:rPr>
          <w:rStyle w:val="default"/>
          <w:rFonts w:ascii="FrankRuehl" w:hAnsi="FrankRuehl" w:cs="FrankRuehl" w:hint="cs"/>
          <w:vanish/>
          <w:sz w:val="20"/>
          <w:szCs w:val="20"/>
          <w:shd w:val="clear" w:color="auto" w:fill="FFFF99"/>
          <w:rtl/>
        </w:rPr>
        <w:t xml:space="preserve"> מחודש ספטמבר 2019 עמ' 9293</w:t>
      </w:r>
    </w:p>
    <w:p w:rsidR="00995802" w:rsidRPr="005C05D3" w:rsidRDefault="00995802" w:rsidP="00995802">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הוראת שעה תשע"ז-2017 (תיקון מס' 2) תשפ"א-2020</w:t>
      </w:r>
    </w:p>
    <w:p w:rsidR="00995802" w:rsidRPr="005C05D3" w:rsidRDefault="00995802" w:rsidP="00995802">
      <w:pPr>
        <w:pStyle w:val="P00"/>
        <w:spacing w:before="0"/>
        <w:ind w:left="0" w:right="1134"/>
        <w:rPr>
          <w:rStyle w:val="default"/>
          <w:rFonts w:ascii="FrankRuehl" w:hAnsi="FrankRuehl" w:cs="FrankRuehl"/>
          <w:vanish/>
          <w:sz w:val="20"/>
          <w:szCs w:val="20"/>
          <w:shd w:val="clear" w:color="auto" w:fill="FFFF99"/>
          <w:rtl/>
        </w:rPr>
      </w:pPr>
      <w:hyperlink r:id="rId42" w:history="1">
        <w:r w:rsidRPr="005C05D3">
          <w:rPr>
            <w:rStyle w:val="Hyperlink"/>
            <w:rFonts w:ascii="FrankRuehl" w:hAnsi="FrankRuehl" w:cs="FrankRuehl" w:hint="cs"/>
            <w:vanish/>
            <w:szCs w:val="20"/>
            <w:shd w:val="clear" w:color="auto" w:fill="FFFF99"/>
            <w:rtl/>
          </w:rPr>
          <w:t>קובץ המנשרים מס' 255</w:t>
        </w:r>
      </w:hyperlink>
      <w:r w:rsidRPr="005C05D3">
        <w:rPr>
          <w:rStyle w:val="default"/>
          <w:rFonts w:ascii="FrankRuehl" w:hAnsi="FrankRuehl" w:cs="FrankRuehl" w:hint="cs"/>
          <w:vanish/>
          <w:sz w:val="20"/>
          <w:szCs w:val="20"/>
          <w:shd w:val="clear" w:color="auto" w:fill="FFFF99"/>
          <w:rtl/>
        </w:rPr>
        <w:t xml:space="preserve"> מחודש פברואר 2021 עמ' 10798</w:t>
      </w:r>
    </w:p>
    <w:p w:rsidR="001049D8" w:rsidRPr="005C05D3" w:rsidRDefault="001049D8" w:rsidP="001049D8">
      <w:pPr>
        <w:pStyle w:val="P00"/>
        <w:ind w:left="0" w:right="1134"/>
        <w:rPr>
          <w:rStyle w:val="default"/>
          <w:rFonts w:cs="FrankRuehl" w:hint="cs"/>
          <w:vanish/>
          <w:sz w:val="22"/>
          <w:szCs w:val="22"/>
          <w:shd w:val="clear" w:color="auto" w:fill="FFFF99"/>
          <w:rtl/>
        </w:rPr>
      </w:pPr>
      <w:r w:rsidRPr="005C05D3">
        <w:rPr>
          <w:rStyle w:val="default"/>
          <w:rFonts w:cs="FrankRuehl" w:hint="cs"/>
          <w:vanish/>
          <w:sz w:val="22"/>
          <w:szCs w:val="22"/>
          <w:shd w:val="clear" w:color="auto" w:fill="FFFF99"/>
          <w:rtl/>
        </w:rPr>
        <w:t>20</w:t>
      </w:r>
      <w:r w:rsidRPr="005C05D3">
        <w:rPr>
          <w:rStyle w:val="default"/>
          <w:rFonts w:cs="FrankRuehl"/>
          <w:vanish/>
          <w:sz w:val="22"/>
          <w:szCs w:val="22"/>
          <w:shd w:val="clear" w:color="auto" w:fill="FFFF99"/>
          <w:rtl/>
        </w:rPr>
        <w:t>.</w:t>
      </w:r>
      <w:r w:rsidRPr="005C05D3">
        <w:rPr>
          <w:rStyle w:val="default"/>
          <w:rFonts w:cs="FrankRuehl"/>
          <w:vanish/>
          <w:sz w:val="22"/>
          <w:szCs w:val="22"/>
          <w:shd w:val="clear" w:color="auto" w:fill="FFFF99"/>
          <w:rtl/>
        </w:rPr>
        <w:tab/>
      </w:r>
      <w:r w:rsidRPr="005C05D3">
        <w:rPr>
          <w:rStyle w:val="default"/>
          <w:rFonts w:cs="FrankRuehl" w:hint="cs"/>
          <w:vanish/>
          <w:sz w:val="22"/>
          <w:szCs w:val="22"/>
          <w:shd w:val="clear" w:color="auto" w:fill="FFFF99"/>
          <w:rtl/>
        </w:rPr>
        <w:t>א.</w:t>
      </w:r>
      <w:r w:rsidRPr="005C05D3">
        <w:rPr>
          <w:rStyle w:val="default"/>
          <w:rFonts w:cs="FrankRuehl" w:hint="cs"/>
          <w:vanish/>
          <w:sz w:val="22"/>
          <w:szCs w:val="22"/>
          <w:shd w:val="clear" w:color="auto" w:fill="FFFF99"/>
          <w:rtl/>
        </w:rPr>
        <w:tab/>
        <w:t xml:space="preserve">בתקנה זו </w:t>
      </w:r>
      <w:r w:rsidRPr="005C05D3">
        <w:rPr>
          <w:rStyle w:val="default"/>
          <w:rFonts w:cs="FrankRuehl"/>
          <w:vanish/>
          <w:sz w:val="22"/>
          <w:szCs w:val="22"/>
          <w:shd w:val="clear" w:color="auto" w:fill="FFFF99"/>
          <w:rtl/>
        </w:rPr>
        <w:t>–</w:t>
      </w:r>
    </w:p>
    <w:p w:rsidR="001049D8" w:rsidRPr="005C05D3" w:rsidRDefault="001049D8" w:rsidP="001049D8">
      <w:pPr>
        <w:pStyle w:val="P00"/>
        <w:spacing w:before="0"/>
        <w:ind w:left="0" w:right="1134"/>
        <w:rPr>
          <w:rStyle w:val="default"/>
          <w:rFonts w:cs="FrankRuehl" w:hint="cs"/>
          <w:vanish/>
          <w:sz w:val="22"/>
          <w:szCs w:val="22"/>
          <w:shd w:val="clear" w:color="auto" w:fill="FFFF99"/>
          <w:rtl/>
        </w:rPr>
      </w:pPr>
      <w:r w:rsidRPr="005C05D3">
        <w:rPr>
          <w:rStyle w:val="default"/>
          <w:rFonts w:cs="FrankRuehl" w:hint="cs"/>
          <w:vanish/>
          <w:sz w:val="22"/>
          <w:szCs w:val="22"/>
          <w:shd w:val="clear" w:color="auto" w:fill="FFFF99"/>
          <w:rtl/>
        </w:rPr>
        <w:tab/>
        <w:t xml:space="preserve">"מדד" </w:t>
      </w:r>
      <w:r w:rsidRPr="005C05D3">
        <w:rPr>
          <w:rStyle w:val="default"/>
          <w:rFonts w:cs="FrankRuehl"/>
          <w:vanish/>
          <w:sz w:val="22"/>
          <w:szCs w:val="22"/>
          <w:shd w:val="clear" w:color="auto" w:fill="FFFF99"/>
          <w:rtl/>
        </w:rPr>
        <w:t>–</w:t>
      </w:r>
      <w:r w:rsidRPr="005C05D3">
        <w:rPr>
          <w:rStyle w:val="default"/>
          <w:rFonts w:cs="FrankRuehl" w:hint="cs"/>
          <w:vanish/>
          <w:sz w:val="22"/>
          <w:szCs w:val="22"/>
          <w:shd w:val="clear" w:color="auto" w:fill="FFFF99"/>
          <w:rtl/>
        </w:rPr>
        <w:t xml:space="preserve"> </w:t>
      </w:r>
      <w:r w:rsidRPr="005C05D3">
        <w:rPr>
          <w:rStyle w:val="default"/>
          <w:rFonts w:cs="FrankRuehl" w:hint="cs"/>
          <w:strike/>
          <w:vanish/>
          <w:sz w:val="22"/>
          <w:szCs w:val="22"/>
          <w:shd w:val="clear" w:color="auto" w:fill="FFFF99"/>
          <w:rtl/>
        </w:rPr>
        <w:t>מדד המחירים לצרכן</w:t>
      </w:r>
      <w:r w:rsidR="00270373" w:rsidRPr="005C05D3">
        <w:rPr>
          <w:rStyle w:val="default"/>
          <w:rFonts w:cs="FrankRuehl" w:hint="cs"/>
          <w:vanish/>
          <w:sz w:val="22"/>
          <w:szCs w:val="22"/>
          <w:shd w:val="clear" w:color="auto" w:fill="FFFF99"/>
          <w:rtl/>
        </w:rPr>
        <w:t xml:space="preserve"> </w:t>
      </w:r>
      <w:r w:rsidR="00270373" w:rsidRPr="005C05D3">
        <w:rPr>
          <w:rStyle w:val="default"/>
          <w:rFonts w:cs="FrankRuehl" w:hint="cs"/>
          <w:vanish/>
          <w:sz w:val="22"/>
          <w:szCs w:val="22"/>
          <w:u w:val="single"/>
          <w:shd w:val="clear" w:color="auto" w:fill="FFFF99"/>
          <w:rtl/>
        </w:rPr>
        <w:t>התוצר המקומי הגולמי של הסקטור העסקי במחירים שוטפים</w:t>
      </w:r>
      <w:r w:rsidRPr="005C05D3">
        <w:rPr>
          <w:rStyle w:val="default"/>
          <w:rFonts w:cs="FrankRuehl" w:hint="cs"/>
          <w:vanish/>
          <w:sz w:val="22"/>
          <w:szCs w:val="22"/>
          <w:shd w:val="clear" w:color="auto" w:fill="FFFF99"/>
          <w:rtl/>
        </w:rPr>
        <w:t>, שמפרסמת הלשכה המרכזית לסטטיסטיקה בישראל;</w:t>
      </w:r>
    </w:p>
    <w:p w:rsidR="001049D8" w:rsidRPr="005C05D3" w:rsidRDefault="001049D8" w:rsidP="001049D8">
      <w:pPr>
        <w:pStyle w:val="P00"/>
        <w:spacing w:before="0"/>
        <w:ind w:left="0" w:right="1134"/>
        <w:rPr>
          <w:rStyle w:val="default"/>
          <w:rFonts w:cs="FrankRuehl" w:hint="cs"/>
          <w:vanish/>
          <w:sz w:val="22"/>
          <w:szCs w:val="22"/>
          <w:shd w:val="clear" w:color="auto" w:fill="FFFF99"/>
          <w:rtl/>
        </w:rPr>
      </w:pPr>
      <w:r w:rsidRPr="005C05D3">
        <w:rPr>
          <w:rStyle w:val="default"/>
          <w:rFonts w:cs="FrankRuehl" w:hint="cs"/>
          <w:vanish/>
          <w:sz w:val="22"/>
          <w:szCs w:val="22"/>
          <w:shd w:val="clear" w:color="auto" w:fill="FFFF99"/>
          <w:rtl/>
        </w:rPr>
        <w:tab/>
        <w:t xml:space="preserve">"המדד החדש" </w:t>
      </w:r>
      <w:r w:rsidRPr="005C05D3">
        <w:rPr>
          <w:rStyle w:val="default"/>
          <w:rFonts w:cs="FrankRuehl"/>
          <w:vanish/>
          <w:sz w:val="22"/>
          <w:szCs w:val="22"/>
          <w:shd w:val="clear" w:color="auto" w:fill="FFFF99"/>
          <w:rtl/>
        </w:rPr>
        <w:t>–</w:t>
      </w:r>
      <w:r w:rsidRPr="005C05D3">
        <w:rPr>
          <w:rStyle w:val="default"/>
          <w:rFonts w:cs="FrankRuehl" w:hint="cs"/>
          <w:vanish/>
          <w:sz w:val="22"/>
          <w:szCs w:val="22"/>
          <w:shd w:val="clear" w:color="auto" w:fill="FFFF99"/>
          <w:rtl/>
        </w:rPr>
        <w:t xml:space="preserve"> </w:t>
      </w:r>
      <w:r w:rsidRPr="005C05D3">
        <w:rPr>
          <w:rStyle w:val="default"/>
          <w:rFonts w:cs="FrankRuehl" w:hint="cs"/>
          <w:strike/>
          <w:vanish/>
          <w:sz w:val="22"/>
          <w:szCs w:val="22"/>
          <w:shd w:val="clear" w:color="auto" w:fill="FFFF99"/>
          <w:rtl/>
        </w:rPr>
        <w:t>המדד לחודש אוקטובר</w:t>
      </w:r>
      <w:r w:rsidR="00270373" w:rsidRPr="005C05D3">
        <w:rPr>
          <w:rStyle w:val="default"/>
          <w:rFonts w:cs="FrankRuehl" w:hint="cs"/>
          <w:vanish/>
          <w:sz w:val="22"/>
          <w:szCs w:val="22"/>
          <w:shd w:val="clear" w:color="auto" w:fill="FFFF99"/>
          <w:rtl/>
        </w:rPr>
        <w:t xml:space="preserve"> </w:t>
      </w:r>
      <w:r w:rsidR="00270373" w:rsidRPr="005C05D3">
        <w:rPr>
          <w:rStyle w:val="default"/>
          <w:rFonts w:cs="FrankRuehl" w:hint="cs"/>
          <w:vanish/>
          <w:sz w:val="22"/>
          <w:szCs w:val="22"/>
          <w:u w:val="single"/>
          <w:shd w:val="clear" w:color="auto" w:fill="FFFF99"/>
          <w:rtl/>
        </w:rPr>
        <w:t>המדד הידוע ב-1 בחודש נובמבר</w:t>
      </w:r>
      <w:r w:rsidRPr="005C05D3">
        <w:rPr>
          <w:rStyle w:val="default"/>
          <w:rFonts w:cs="FrankRuehl" w:hint="cs"/>
          <w:vanish/>
          <w:sz w:val="22"/>
          <w:szCs w:val="22"/>
          <w:shd w:val="clear" w:color="auto" w:fill="FFFF99"/>
          <w:rtl/>
        </w:rPr>
        <w:t xml:space="preserve"> שלפני יום השינוי;</w:t>
      </w:r>
    </w:p>
    <w:p w:rsidR="001049D8" w:rsidRPr="005C05D3" w:rsidRDefault="001049D8" w:rsidP="001049D8">
      <w:pPr>
        <w:pStyle w:val="P00"/>
        <w:spacing w:before="0"/>
        <w:ind w:left="0" w:right="1134"/>
        <w:rPr>
          <w:rStyle w:val="default"/>
          <w:rFonts w:cs="FrankRuehl" w:hint="cs"/>
          <w:vanish/>
          <w:sz w:val="22"/>
          <w:szCs w:val="22"/>
          <w:shd w:val="clear" w:color="auto" w:fill="FFFF99"/>
          <w:rtl/>
        </w:rPr>
      </w:pPr>
      <w:r w:rsidRPr="005C05D3">
        <w:rPr>
          <w:rStyle w:val="default"/>
          <w:rFonts w:cs="FrankRuehl" w:hint="cs"/>
          <w:vanish/>
          <w:sz w:val="22"/>
          <w:szCs w:val="22"/>
          <w:shd w:val="clear" w:color="auto" w:fill="FFFF99"/>
          <w:rtl/>
        </w:rPr>
        <w:tab/>
        <w:t xml:space="preserve">"המדד היסודי" </w:t>
      </w:r>
      <w:r w:rsidRPr="005C05D3">
        <w:rPr>
          <w:rStyle w:val="default"/>
          <w:rFonts w:cs="FrankRuehl"/>
          <w:vanish/>
          <w:sz w:val="22"/>
          <w:szCs w:val="22"/>
          <w:shd w:val="clear" w:color="auto" w:fill="FFFF99"/>
          <w:rtl/>
        </w:rPr>
        <w:t>–</w:t>
      </w:r>
      <w:r w:rsidRPr="005C05D3">
        <w:rPr>
          <w:rStyle w:val="default"/>
          <w:rFonts w:cs="FrankRuehl" w:hint="cs"/>
          <w:vanish/>
          <w:sz w:val="22"/>
          <w:szCs w:val="22"/>
          <w:shd w:val="clear" w:color="auto" w:fill="FFFF99"/>
          <w:rtl/>
        </w:rPr>
        <w:t xml:space="preserve"> </w:t>
      </w:r>
      <w:r w:rsidRPr="005C05D3">
        <w:rPr>
          <w:rStyle w:val="default"/>
          <w:rFonts w:cs="FrankRuehl" w:hint="cs"/>
          <w:strike/>
          <w:vanish/>
          <w:sz w:val="22"/>
          <w:szCs w:val="22"/>
          <w:shd w:val="clear" w:color="auto" w:fill="FFFF99"/>
          <w:rtl/>
        </w:rPr>
        <w:t>המדד לחודש אוקטובר</w:t>
      </w:r>
      <w:r w:rsidRPr="005C05D3">
        <w:rPr>
          <w:rStyle w:val="default"/>
          <w:rFonts w:cs="FrankRuehl" w:hint="cs"/>
          <w:vanish/>
          <w:sz w:val="22"/>
          <w:szCs w:val="22"/>
          <w:shd w:val="clear" w:color="auto" w:fill="FFFF99"/>
          <w:rtl/>
        </w:rPr>
        <w:t xml:space="preserve"> </w:t>
      </w:r>
      <w:r w:rsidR="00270373" w:rsidRPr="005C05D3">
        <w:rPr>
          <w:rStyle w:val="default"/>
          <w:rFonts w:cs="FrankRuehl" w:hint="cs"/>
          <w:vanish/>
          <w:sz w:val="22"/>
          <w:szCs w:val="22"/>
          <w:u w:val="single"/>
          <w:shd w:val="clear" w:color="auto" w:fill="FFFF99"/>
          <w:rtl/>
        </w:rPr>
        <w:t>המדד הידוע ב-1 בחודש נובמבר</w:t>
      </w:r>
      <w:r w:rsidR="00270373" w:rsidRPr="005C05D3">
        <w:rPr>
          <w:rStyle w:val="default"/>
          <w:rFonts w:cs="FrankRuehl" w:hint="cs"/>
          <w:vanish/>
          <w:sz w:val="22"/>
          <w:szCs w:val="22"/>
          <w:shd w:val="clear" w:color="auto" w:fill="FFFF99"/>
          <w:rtl/>
        </w:rPr>
        <w:t xml:space="preserve"> </w:t>
      </w:r>
      <w:r w:rsidRPr="005C05D3">
        <w:rPr>
          <w:rStyle w:val="default"/>
          <w:rFonts w:cs="FrankRuehl" w:hint="cs"/>
          <w:vanish/>
          <w:sz w:val="22"/>
          <w:szCs w:val="22"/>
          <w:shd w:val="clear" w:color="auto" w:fill="FFFF99"/>
          <w:rtl/>
        </w:rPr>
        <w:t>האחרון שלפני יום השינוי הקודם.</w:t>
      </w:r>
    </w:p>
    <w:p w:rsidR="001049D8" w:rsidRPr="005C05D3" w:rsidRDefault="001049D8" w:rsidP="001049D8">
      <w:pPr>
        <w:pStyle w:val="P00"/>
        <w:spacing w:before="0"/>
        <w:ind w:left="0" w:right="1134"/>
        <w:rPr>
          <w:rStyle w:val="default"/>
          <w:rFonts w:cs="FrankRuehl"/>
          <w:vanish/>
          <w:sz w:val="22"/>
          <w:szCs w:val="22"/>
          <w:shd w:val="clear" w:color="auto" w:fill="FFFF99"/>
          <w:rtl/>
        </w:rPr>
      </w:pPr>
      <w:r w:rsidRPr="005C05D3">
        <w:rPr>
          <w:rStyle w:val="default"/>
          <w:rFonts w:cs="FrankRuehl" w:hint="cs"/>
          <w:vanish/>
          <w:sz w:val="22"/>
          <w:szCs w:val="22"/>
          <w:shd w:val="clear" w:color="auto" w:fill="FFFF99"/>
          <w:rtl/>
        </w:rPr>
        <w:tab/>
        <w:t>ב.</w:t>
      </w:r>
      <w:r w:rsidRPr="005C05D3">
        <w:rPr>
          <w:rStyle w:val="default"/>
          <w:rFonts w:cs="FrankRuehl" w:hint="cs"/>
          <w:vanish/>
          <w:sz w:val="22"/>
          <w:szCs w:val="22"/>
          <w:shd w:val="clear" w:color="auto" w:fill="FFFF99"/>
          <w:rtl/>
        </w:rPr>
        <w:tab/>
      </w:r>
      <w:r w:rsidRPr="005C05D3">
        <w:rPr>
          <w:rStyle w:val="default"/>
          <w:rFonts w:cs="FrankRuehl" w:hint="cs"/>
          <w:strike/>
          <w:vanish/>
          <w:sz w:val="22"/>
          <w:szCs w:val="22"/>
          <w:shd w:val="clear" w:color="auto" w:fill="FFFF99"/>
          <w:rtl/>
        </w:rPr>
        <w:t xml:space="preserve">שיעורי האגרה שבתוספת ישתנו ב-1 בינואר של כל שנה (להלן </w:t>
      </w:r>
      <w:r w:rsidRPr="005C05D3">
        <w:rPr>
          <w:rStyle w:val="default"/>
          <w:rFonts w:cs="FrankRuehl"/>
          <w:strike/>
          <w:vanish/>
          <w:sz w:val="22"/>
          <w:szCs w:val="22"/>
          <w:shd w:val="clear" w:color="auto" w:fill="FFFF99"/>
          <w:rtl/>
        </w:rPr>
        <w:t>–</w:t>
      </w:r>
      <w:r w:rsidRPr="005C05D3">
        <w:rPr>
          <w:rStyle w:val="default"/>
          <w:rFonts w:cs="FrankRuehl" w:hint="cs"/>
          <w:strike/>
          <w:vanish/>
          <w:sz w:val="22"/>
          <w:szCs w:val="22"/>
          <w:shd w:val="clear" w:color="auto" w:fill="FFFF99"/>
          <w:rtl/>
        </w:rPr>
        <w:t xml:space="preserve"> יום השינוי) לפי שיעור שינוי המדד החדש לעומת המדד היסודי</w:t>
      </w:r>
      <w:r w:rsidR="00270373" w:rsidRPr="005C05D3">
        <w:rPr>
          <w:rStyle w:val="default"/>
          <w:rFonts w:cs="FrankRuehl" w:hint="cs"/>
          <w:vanish/>
          <w:sz w:val="22"/>
          <w:szCs w:val="22"/>
          <w:shd w:val="clear" w:color="auto" w:fill="FFFF99"/>
          <w:rtl/>
        </w:rPr>
        <w:t xml:space="preserve"> </w:t>
      </w:r>
      <w:r w:rsidR="00270373" w:rsidRPr="005C05D3">
        <w:rPr>
          <w:rStyle w:val="default"/>
          <w:rFonts w:cs="FrankRuehl" w:hint="cs"/>
          <w:vanish/>
          <w:sz w:val="22"/>
          <w:szCs w:val="22"/>
          <w:u w:val="single"/>
          <w:shd w:val="clear" w:color="auto" w:fill="FFFF99"/>
          <w:rtl/>
        </w:rPr>
        <w:t xml:space="preserve">שיעורי האגרה שבתוספת הראשונה ישתנו ב-1 בינואר של כל שנה לפי שיעור שינוי המדד החדש לעומת המדד היסודי (להלן </w:t>
      </w:r>
      <w:r w:rsidR="00270373" w:rsidRPr="005C05D3">
        <w:rPr>
          <w:rStyle w:val="default"/>
          <w:rFonts w:cs="FrankRuehl"/>
          <w:vanish/>
          <w:sz w:val="22"/>
          <w:szCs w:val="22"/>
          <w:u w:val="single"/>
          <w:shd w:val="clear" w:color="auto" w:fill="FFFF99"/>
          <w:rtl/>
        </w:rPr>
        <w:t>–</w:t>
      </w:r>
      <w:r w:rsidR="00270373" w:rsidRPr="005C05D3">
        <w:rPr>
          <w:rStyle w:val="default"/>
          <w:rFonts w:cs="FrankRuehl" w:hint="cs"/>
          <w:vanish/>
          <w:sz w:val="22"/>
          <w:szCs w:val="22"/>
          <w:u w:val="single"/>
          <w:shd w:val="clear" w:color="auto" w:fill="FFFF99"/>
          <w:rtl/>
        </w:rPr>
        <w:t xml:space="preserve"> יום השינוי)</w:t>
      </w:r>
      <w:r w:rsidRPr="005C05D3">
        <w:rPr>
          <w:rStyle w:val="default"/>
          <w:rFonts w:cs="FrankRuehl" w:hint="cs"/>
          <w:vanish/>
          <w:sz w:val="22"/>
          <w:szCs w:val="22"/>
          <w:shd w:val="clear" w:color="auto" w:fill="FFFF99"/>
          <w:rtl/>
        </w:rPr>
        <w:t>.</w:t>
      </w:r>
    </w:p>
    <w:p w:rsidR="001049D8" w:rsidRPr="005C05D3" w:rsidRDefault="001049D8" w:rsidP="001049D8">
      <w:pPr>
        <w:pStyle w:val="P00"/>
        <w:spacing w:before="0"/>
        <w:ind w:left="0" w:right="1134"/>
        <w:rPr>
          <w:rStyle w:val="default"/>
          <w:rFonts w:cs="FrankRuehl" w:hint="cs"/>
          <w:vanish/>
          <w:sz w:val="22"/>
          <w:szCs w:val="22"/>
          <w:shd w:val="clear" w:color="auto" w:fill="FFFF99"/>
          <w:rtl/>
        </w:rPr>
      </w:pPr>
      <w:r w:rsidRPr="005C05D3">
        <w:rPr>
          <w:rStyle w:val="default"/>
          <w:rFonts w:cs="FrankRuehl" w:hint="cs"/>
          <w:vanish/>
          <w:sz w:val="22"/>
          <w:szCs w:val="22"/>
          <w:shd w:val="clear" w:color="auto" w:fill="FFFF99"/>
          <w:rtl/>
        </w:rPr>
        <w:tab/>
        <w:t>ג.</w:t>
      </w:r>
      <w:r w:rsidRPr="005C05D3">
        <w:rPr>
          <w:rStyle w:val="default"/>
          <w:rFonts w:cs="FrankRuehl" w:hint="cs"/>
          <w:vanish/>
          <w:sz w:val="22"/>
          <w:szCs w:val="22"/>
          <w:shd w:val="clear" w:color="auto" w:fill="FFFF99"/>
          <w:rtl/>
        </w:rPr>
        <w:tab/>
        <w:t xml:space="preserve">סכום אגרה שהשתנה כאמור בתקנת משנה (ב) יעוגל </w:t>
      </w:r>
      <w:r w:rsidRPr="005C05D3">
        <w:rPr>
          <w:rStyle w:val="default"/>
          <w:rFonts w:cs="FrankRuehl"/>
          <w:vanish/>
          <w:sz w:val="22"/>
          <w:szCs w:val="22"/>
          <w:shd w:val="clear" w:color="auto" w:fill="FFFF99"/>
          <w:rtl/>
        </w:rPr>
        <w:t>–</w:t>
      </w:r>
    </w:p>
    <w:p w:rsidR="001049D8" w:rsidRPr="005C05D3" w:rsidRDefault="001049D8" w:rsidP="001049D8">
      <w:pPr>
        <w:pStyle w:val="P00"/>
        <w:spacing w:before="0"/>
        <w:ind w:left="1021" w:right="1134"/>
        <w:rPr>
          <w:rStyle w:val="default"/>
          <w:rFonts w:cs="FrankRuehl" w:hint="cs"/>
          <w:vanish/>
          <w:sz w:val="22"/>
          <w:szCs w:val="22"/>
          <w:shd w:val="clear" w:color="auto" w:fill="FFFF99"/>
          <w:rtl/>
        </w:rPr>
      </w:pPr>
      <w:r w:rsidRPr="005C05D3">
        <w:rPr>
          <w:rStyle w:val="default"/>
          <w:rFonts w:cs="FrankRuehl" w:hint="cs"/>
          <w:vanish/>
          <w:sz w:val="22"/>
          <w:szCs w:val="22"/>
          <w:shd w:val="clear" w:color="auto" w:fill="FFFF99"/>
          <w:rtl/>
        </w:rPr>
        <w:t>1.</w:t>
      </w:r>
      <w:r w:rsidRPr="005C05D3">
        <w:rPr>
          <w:rStyle w:val="default"/>
          <w:rFonts w:cs="FrankRuehl" w:hint="cs"/>
          <w:vanish/>
          <w:sz w:val="22"/>
          <w:szCs w:val="22"/>
          <w:shd w:val="clear" w:color="auto" w:fill="FFFF99"/>
          <w:rtl/>
        </w:rPr>
        <w:tab/>
        <w:t xml:space="preserve">אם הוא אינו עולה על 100 שקלים חדשים </w:t>
      </w:r>
      <w:r w:rsidRPr="005C05D3">
        <w:rPr>
          <w:rStyle w:val="default"/>
          <w:rFonts w:cs="FrankRuehl"/>
          <w:vanish/>
          <w:sz w:val="22"/>
          <w:szCs w:val="22"/>
          <w:shd w:val="clear" w:color="auto" w:fill="FFFF99"/>
          <w:rtl/>
        </w:rPr>
        <w:t>–</w:t>
      </w:r>
      <w:r w:rsidRPr="005C05D3">
        <w:rPr>
          <w:rStyle w:val="default"/>
          <w:rFonts w:cs="FrankRuehl" w:hint="cs"/>
          <w:vanish/>
          <w:sz w:val="22"/>
          <w:szCs w:val="22"/>
          <w:shd w:val="clear" w:color="auto" w:fill="FFFF99"/>
          <w:rtl/>
        </w:rPr>
        <w:t xml:space="preserve"> לשקל החדש הקרוב;</w:t>
      </w:r>
    </w:p>
    <w:p w:rsidR="001049D8" w:rsidRPr="005C05D3" w:rsidRDefault="001049D8" w:rsidP="001049D8">
      <w:pPr>
        <w:pStyle w:val="P00"/>
        <w:spacing w:before="0"/>
        <w:ind w:left="1021" w:right="1134"/>
        <w:rPr>
          <w:rStyle w:val="default"/>
          <w:rFonts w:cs="FrankRuehl" w:hint="cs"/>
          <w:vanish/>
          <w:sz w:val="22"/>
          <w:szCs w:val="22"/>
          <w:shd w:val="clear" w:color="auto" w:fill="FFFF99"/>
          <w:rtl/>
        </w:rPr>
      </w:pPr>
      <w:r w:rsidRPr="005C05D3">
        <w:rPr>
          <w:rStyle w:val="default"/>
          <w:rFonts w:cs="FrankRuehl" w:hint="cs"/>
          <w:vanish/>
          <w:sz w:val="22"/>
          <w:szCs w:val="22"/>
          <w:shd w:val="clear" w:color="auto" w:fill="FFFF99"/>
          <w:rtl/>
        </w:rPr>
        <w:t>2.</w:t>
      </w:r>
      <w:r w:rsidRPr="005C05D3">
        <w:rPr>
          <w:rStyle w:val="default"/>
          <w:rFonts w:cs="FrankRuehl" w:hint="cs"/>
          <w:vanish/>
          <w:sz w:val="22"/>
          <w:szCs w:val="22"/>
          <w:shd w:val="clear" w:color="auto" w:fill="FFFF99"/>
          <w:rtl/>
        </w:rPr>
        <w:tab/>
        <w:t xml:space="preserve">אם הוא עולה על 100 שקלים חדשים ואינו עולה על 500 שקלים חדשים </w:t>
      </w:r>
      <w:r w:rsidRPr="005C05D3">
        <w:rPr>
          <w:rStyle w:val="default"/>
          <w:rFonts w:cs="FrankRuehl"/>
          <w:vanish/>
          <w:sz w:val="22"/>
          <w:szCs w:val="22"/>
          <w:shd w:val="clear" w:color="auto" w:fill="FFFF99"/>
          <w:rtl/>
        </w:rPr>
        <w:t>–</w:t>
      </w:r>
      <w:r w:rsidRPr="005C05D3">
        <w:rPr>
          <w:rStyle w:val="default"/>
          <w:rFonts w:cs="FrankRuehl" w:hint="cs"/>
          <w:vanish/>
          <w:sz w:val="22"/>
          <w:szCs w:val="22"/>
          <w:shd w:val="clear" w:color="auto" w:fill="FFFF99"/>
          <w:rtl/>
        </w:rPr>
        <w:t xml:space="preserve"> לסכום הקרוב שהוא מכפלה של 5 שקלים חדשים;</w:t>
      </w:r>
    </w:p>
    <w:p w:rsidR="001049D8" w:rsidRPr="005C05D3" w:rsidRDefault="001049D8" w:rsidP="001049D8">
      <w:pPr>
        <w:pStyle w:val="P00"/>
        <w:spacing w:before="0"/>
        <w:ind w:left="1021" w:right="1134"/>
        <w:rPr>
          <w:rStyle w:val="default"/>
          <w:rFonts w:cs="FrankRuehl" w:hint="cs"/>
          <w:vanish/>
          <w:sz w:val="22"/>
          <w:szCs w:val="22"/>
          <w:shd w:val="clear" w:color="auto" w:fill="FFFF99"/>
          <w:rtl/>
        </w:rPr>
      </w:pPr>
      <w:r w:rsidRPr="005C05D3">
        <w:rPr>
          <w:rStyle w:val="default"/>
          <w:rFonts w:cs="FrankRuehl" w:hint="cs"/>
          <w:vanish/>
          <w:sz w:val="22"/>
          <w:szCs w:val="22"/>
          <w:shd w:val="clear" w:color="auto" w:fill="FFFF99"/>
          <w:rtl/>
        </w:rPr>
        <w:t>3.</w:t>
      </w:r>
      <w:r w:rsidRPr="005C05D3">
        <w:rPr>
          <w:rStyle w:val="default"/>
          <w:rFonts w:cs="FrankRuehl" w:hint="cs"/>
          <w:vanish/>
          <w:sz w:val="22"/>
          <w:szCs w:val="22"/>
          <w:shd w:val="clear" w:color="auto" w:fill="FFFF99"/>
          <w:rtl/>
        </w:rPr>
        <w:tab/>
        <w:t xml:space="preserve">אם הוא עולה על 500 שקלים חדשים ואינו עולה על 1,000 שקלים חדשים </w:t>
      </w:r>
      <w:r w:rsidRPr="005C05D3">
        <w:rPr>
          <w:rStyle w:val="default"/>
          <w:rFonts w:cs="FrankRuehl"/>
          <w:vanish/>
          <w:sz w:val="22"/>
          <w:szCs w:val="22"/>
          <w:shd w:val="clear" w:color="auto" w:fill="FFFF99"/>
          <w:rtl/>
        </w:rPr>
        <w:t>–</w:t>
      </w:r>
      <w:r w:rsidRPr="005C05D3">
        <w:rPr>
          <w:rStyle w:val="default"/>
          <w:rFonts w:cs="FrankRuehl" w:hint="cs"/>
          <w:vanish/>
          <w:sz w:val="22"/>
          <w:szCs w:val="22"/>
          <w:shd w:val="clear" w:color="auto" w:fill="FFFF99"/>
          <w:rtl/>
        </w:rPr>
        <w:t xml:space="preserve"> לסכום הקרוב שהוא מכפלה של 10 שקלים חדשים;</w:t>
      </w:r>
    </w:p>
    <w:p w:rsidR="001049D8" w:rsidRPr="005C05D3" w:rsidRDefault="001049D8" w:rsidP="001049D8">
      <w:pPr>
        <w:pStyle w:val="P00"/>
        <w:spacing w:before="0"/>
        <w:ind w:left="1021" w:right="1134"/>
        <w:rPr>
          <w:rStyle w:val="default"/>
          <w:rFonts w:cs="FrankRuehl" w:hint="cs"/>
          <w:vanish/>
          <w:sz w:val="22"/>
          <w:szCs w:val="22"/>
          <w:shd w:val="clear" w:color="auto" w:fill="FFFF99"/>
          <w:rtl/>
        </w:rPr>
      </w:pPr>
      <w:r w:rsidRPr="005C05D3">
        <w:rPr>
          <w:rStyle w:val="default"/>
          <w:rFonts w:cs="FrankRuehl" w:hint="cs"/>
          <w:vanish/>
          <w:sz w:val="22"/>
          <w:szCs w:val="22"/>
          <w:shd w:val="clear" w:color="auto" w:fill="FFFF99"/>
          <w:rtl/>
        </w:rPr>
        <w:t>4.</w:t>
      </w:r>
      <w:r w:rsidRPr="005C05D3">
        <w:rPr>
          <w:rStyle w:val="default"/>
          <w:rFonts w:cs="FrankRuehl" w:hint="cs"/>
          <w:vanish/>
          <w:sz w:val="22"/>
          <w:szCs w:val="22"/>
          <w:shd w:val="clear" w:color="auto" w:fill="FFFF99"/>
          <w:rtl/>
        </w:rPr>
        <w:tab/>
        <w:t xml:space="preserve">אם הוא עולה על 1,000 שקלים חדשים ואינו עולה על 5,000 שקלים חדשים </w:t>
      </w:r>
      <w:r w:rsidRPr="005C05D3">
        <w:rPr>
          <w:rStyle w:val="default"/>
          <w:rFonts w:cs="FrankRuehl"/>
          <w:vanish/>
          <w:sz w:val="22"/>
          <w:szCs w:val="22"/>
          <w:shd w:val="clear" w:color="auto" w:fill="FFFF99"/>
          <w:rtl/>
        </w:rPr>
        <w:t>–</w:t>
      </w:r>
      <w:r w:rsidRPr="005C05D3">
        <w:rPr>
          <w:rStyle w:val="default"/>
          <w:rFonts w:cs="FrankRuehl" w:hint="cs"/>
          <w:vanish/>
          <w:sz w:val="22"/>
          <w:szCs w:val="22"/>
          <w:shd w:val="clear" w:color="auto" w:fill="FFFF99"/>
          <w:rtl/>
        </w:rPr>
        <w:t xml:space="preserve"> לסכום הקרוב שהוא מכפלה של 50 שקלים חדשים;</w:t>
      </w:r>
    </w:p>
    <w:p w:rsidR="001049D8" w:rsidRPr="005C05D3" w:rsidRDefault="001049D8" w:rsidP="001049D8">
      <w:pPr>
        <w:pStyle w:val="P00"/>
        <w:spacing w:before="0"/>
        <w:ind w:left="1021" w:right="1134"/>
        <w:rPr>
          <w:rStyle w:val="default"/>
          <w:rFonts w:cs="FrankRuehl" w:hint="cs"/>
          <w:vanish/>
          <w:sz w:val="22"/>
          <w:szCs w:val="22"/>
          <w:shd w:val="clear" w:color="auto" w:fill="FFFF99"/>
          <w:rtl/>
        </w:rPr>
      </w:pPr>
      <w:r w:rsidRPr="005C05D3">
        <w:rPr>
          <w:rStyle w:val="default"/>
          <w:rFonts w:cs="FrankRuehl" w:hint="cs"/>
          <w:vanish/>
          <w:sz w:val="22"/>
          <w:szCs w:val="22"/>
          <w:shd w:val="clear" w:color="auto" w:fill="FFFF99"/>
          <w:rtl/>
        </w:rPr>
        <w:t>5.</w:t>
      </w:r>
      <w:r w:rsidRPr="005C05D3">
        <w:rPr>
          <w:rStyle w:val="default"/>
          <w:rFonts w:cs="FrankRuehl" w:hint="cs"/>
          <w:vanish/>
          <w:sz w:val="22"/>
          <w:szCs w:val="22"/>
          <w:shd w:val="clear" w:color="auto" w:fill="FFFF99"/>
          <w:rtl/>
        </w:rPr>
        <w:tab/>
        <w:t xml:space="preserve">אם הוא עולה על 5,000 שקלים חדשים </w:t>
      </w:r>
      <w:r w:rsidRPr="005C05D3">
        <w:rPr>
          <w:rStyle w:val="default"/>
          <w:rFonts w:cs="FrankRuehl"/>
          <w:vanish/>
          <w:sz w:val="22"/>
          <w:szCs w:val="22"/>
          <w:shd w:val="clear" w:color="auto" w:fill="FFFF99"/>
          <w:rtl/>
        </w:rPr>
        <w:t>–</w:t>
      </w:r>
      <w:r w:rsidRPr="005C05D3">
        <w:rPr>
          <w:rStyle w:val="default"/>
          <w:rFonts w:cs="FrankRuehl" w:hint="cs"/>
          <w:vanish/>
          <w:sz w:val="22"/>
          <w:szCs w:val="22"/>
          <w:shd w:val="clear" w:color="auto" w:fill="FFFF99"/>
          <w:rtl/>
        </w:rPr>
        <w:t xml:space="preserve"> לסכום הקרוב שהוא מכפלה של 100 שקלים חדשים.</w:t>
      </w:r>
    </w:p>
    <w:p w:rsidR="001049D8" w:rsidRPr="005C05D3" w:rsidRDefault="001049D8" w:rsidP="001049D8">
      <w:pPr>
        <w:pStyle w:val="P00"/>
        <w:spacing w:before="0"/>
        <w:ind w:left="1021" w:right="1134"/>
        <w:rPr>
          <w:rStyle w:val="default"/>
          <w:rFonts w:cs="FrankRuehl" w:hint="cs"/>
          <w:vanish/>
          <w:sz w:val="22"/>
          <w:szCs w:val="22"/>
          <w:shd w:val="clear" w:color="auto" w:fill="FFFF99"/>
          <w:rtl/>
        </w:rPr>
      </w:pPr>
      <w:r w:rsidRPr="005C05D3">
        <w:rPr>
          <w:rStyle w:val="default"/>
          <w:rFonts w:cs="FrankRuehl" w:hint="cs"/>
          <w:vanish/>
          <w:sz w:val="22"/>
          <w:szCs w:val="22"/>
          <w:shd w:val="clear" w:color="auto" w:fill="FFFF99"/>
          <w:rtl/>
        </w:rPr>
        <w:t xml:space="preserve">סכום שניתן לעגלו על פי האמור בתקנת משנה זו כלפי מעלה או כלפי מטה </w:t>
      </w:r>
      <w:r w:rsidRPr="005C05D3">
        <w:rPr>
          <w:rStyle w:val="default"/>
          <w:rFonts w:cs="FrankRuehl"/>
          <w:vanish/>
          <w:sz w:val="22"/>
          <w:szCs w:val="22"/>
          <w:shd w:val="clear" w:color="auto" w:fill="FFFF99"/>
          <w:rtl/>
        </w:rPr>
        <w:t>–</w:t>
      </w:r>
      <w:r w:rsidRPr="005C05D3">
        <w:rPr>
          <w:rStyle w:val="default"/>
          <w:rFonts w:cs="FrankRuehl" w:hint="cs"/>
          <w:vanish/>
          <w:sz w:val="22"/>
          <w:szCs w:val="22"/>
          <w:shd w:val="clear" w:color="auto" w:fill="FFFF99"/>
          <w:rtl/>
        </w:rPr>
        <w:t xml:space="preserve"> יעוגל כלפי השקל החדש הזוגי הקרוב ביותר או כלפי המכפלה הזוגית הקרובה ביותר של שקלים חדשים, לפי הפסקה השייכת לענין.</w:t>
      </w:r>
    </w:p>
    <w:p w:rsidR="001049D8" w:rsidRPr="00270373" w:rsidRDefault="001049D8" w:rsidP="00270373">
      <w:pPr>
        <w:pStyle w:val="P00"/>
        <w:spacing w:before="0"/>
        <w:ind w:left="0" w:right="1134"/>
        <w:rPr>
          <w:rStyle w:val="default"/>
          <w:rFonts w:cs="FrankRuehl"/>
          <w:sz w:val="2"/>
          <w:szCs w:val="2"/>
          <w:rtl/>
        </w:rPr>
      </w:pPr>
      <w:r w:rsidRPr="005C05D3">
        <w:rPr>
          <w:rStyle w:val="default"/>
          <w:rFonts w:cs="FrankRuehl" w:hint="cs"/>
          <w:vanish/>
          <w:sz w:val="22"/>
          <w:szCs w:val="22"/>
          <w:shd w:val="clear" w:color="auto" w:fill="FFFF99"/>
          <w:rtl/>
        </w:rPr>
        <w:tab/>
        <w:t>ד.</w:t>
      </w:r>
      <w:r w:rsidRPr="005C05D3">
        <w:rPr>
          <w:rStyle w:val="default"/>
          <w:rFonts w:cs="FrankRuehl" w:hint="cs"/>
          <w:vanish/>
          <w:sz w:val="22"/>
          <w:szCs w:val="22"/>
          <w:shd w:val="clear" w:color="auto" w:fill="FFFF99"/>
          <w:rtl/>
        </w:rPr>
        <w:tab/>
        <w:t>הממונה יפרסם בהודעה את נוסח הפרטים שבתוספת</w:t>
      </w:r>
      <w:r w:rsidR="00270373" w:rsidRPr="005C05D3">
        <w:rPr>
          <w:rStyle w:val="default"/>
          <w:rFonts w:cs="FrankRuehl" w:hint="cs"/>
          <w:vanish/>
          <w:sz w:val="22"/>
          <w:szCs w:val="22"/>
          <w:shd w:val="clear" w:color="auto" w:fill="FFFF99"/>
          <w:rtl/>
        </w:rPr>
        <w:t xml:space="preserve"> </w:t>
      </w:r>
      <w:r w:rsidR="00270373" w:rsidRPr="005C05D3">
        <w:rPr>
          <w:rStyle w:val="default"/>
          <w:rFonts w:cs="FrankRuehl" w:hint="cs"/>
          <w:vanish/>
          <w:sz w:val="22"/>
          <w:szCs w:val="22"/>
          <w:u w:val="single"/>
          <w:shd w:val="clear" w:color="auto" w:fill="FFFF99"/>
          <w:rtl/>
        </w:rPr>
        <w:t>הראשונה</w:t>
      </w:r>
      <w:r w:rsidRPr="005C05D3">
        <w:rPr>
          <w:rStyle w:val="default"/>
          <w:rFonts w:cs="FrankRuehl" w:hint="cs"/>
          <w:vanish/>
          <w:sz w:val="22"/>
          <w:szCs w:val="22"/>
          <w:shd w:val="clear" w:color="auto" w:fill="FFFF99"/>
          <w:rtl/>
        </w:rPr>
        <w:t xml:space="preserve"> כפי ששונתה עקב האמור בתקנת משנה (ב).</w:t>
      </w:r>
      <w:bookmarkEnd w:id="44"/>
    </w:p>
    <w:p w:rsidR="00294418" w:rsidRDefault="00294418" w:rsidP="00294418">
      <w:pPr>
        <w:pStyle w:val="P00"/>
        <w:spacing w:before="72"/>
        <w:ind w:left="0" w:right="1134"/>
        <w:rPr>
          <w:rStyle w:val="default"/>
          <w:rFonts w:cs="FrankRuehl" w:hint="cs"/>
          <w:rtl/>
        </w:rPr>
      </w:pPr>
      <w:r>
        <w:rPr>
          <w:rFonts w:cs="Miriam"/>
          <w:lang w:val="he-IL"/>
        </w:rPr>
        <w:pict>
          <v:rect id="_x0000_s2637" style="position:absolute;left:0;text-align:left;margin-left:464.35pt;margin-top:7.1pt;width:75.05pt;height:17.3pt;z-index:251653120" o:allowincell="f" filled="f" stroked="f" strokecolor="lime" strokeweight=".25pt">
            <v:textbox style="mso-next-textbox:#_x0000_s2637" inset="0,0,0,0">
              <w:txbxContent>
                <w:p w:rsidR="00D357B0" w:rsidRDefault="00D357B0" w:rsidP="00294418">
                  <w:pPr>
                    <w:spacing w:line="160" w:lineRule="exact"/>
                    <w:rPr>
                      <w:rFonts w:cs="Miriam" w:hint="cs"/>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תשע"ו-2016</w:t>
                  </w:r>
                </w:p>
              </w:txbxContent>
            </v:textbox>
            <w10:anchorlock/>
          </v:rect>
        </w:pict>
      </w:r>
      <w:r>
        <w:rPr>
          <w:rStyle w:val="big-number"/>
          <w:rFonts w:cs="Miriam" w:hint="cs"/>
          <w:rtl/>
        </w:rPr>
        <w:t>20</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w:t>
      </w:r>
      <w:r w:rsidR="009C0D20">
        <w:rPr>
          <w:rStyle w:val="default"/>
          <w:rFonts w:cs="FrankRuehl" w:hint="cs"/>
          <w:rtl/>
        </w:rPr>
        <w:t>נמחקה</w:t>
      </w:r>
      <w:r>
        <w:rPr>
          <w:rStyle w:val="default"/>
          <w:rFonts w:cs="FrankRuehl" w:hint="cs"/>
          <w:rtl/>
        </w:rPr>
        <w:t>).</w:t>
      </w:r>
    </w:p>
    <w:p w:rsidR="00294418" w:rsidRPr="005C05D3" w:rsidRDefault="00294418" w:rsidP="00294418">
      <w:pPr>
        <w:pStyle w:val="P00"/>
        <w:spacing w:before="0"/>
        <w:ind w:left="0" w:right="1134"/>
        <w:rPr>
          <w:rStyle w:val="default"/>
          <w:rFonts w:cs="FrankRuehl"/>
          <w:vanish/>
          <w:color w:val="FF0000"/>
          <w:sz w:val="20"/>
          <w:szCs w:val="20"/>
          <w:shd w:val="clear" w:color="auto" w:fill="FFFF99"/>
          <w:rtl/>
        </w:rPr>
      </w:pPr>
      <w:bookmarkStart w:id="45" w:name="Rov40"/>
      <w:r w:rsidRPr="005C05D3">
        <w:rPr>
          <w:rStyle w:val="default"/>
          <w:rFonts w:cs="FrankRuehl" w:hint="cs"/>
          <w:vanish/>
          <w:color w:val="FF0000"/>
          <w:sz w:val="20"/>
          <w:szCs w:val="20"/>
          <w:shd w:val="clear" w:color="auto" w:fill="FFFF99"/>
          <w:rtl/>
        </w:rPr>
        <w:t>מיום 17.2.2016 עד יום 31.12.201</w:t>
      </w:r>
      <w:r w:rsidR="008031C3" w:rsidRPr="005C05D3">
        <w:rPr>
          <w:rStyle w:val="default"/>
          <w:rFonts w:cs="FrankRuehl" w:hint="cs"/>
          <w:vanish/>
          <w:color w:val="FF0000"/>
          <w:sz w:val="20"/>
          <w:szCs w:val="20"/>
          <w:shd w:val="clear" w:color="auto" w:fill="FFFF99"/>
          <w:rtl/>
        </w:rPr>
        <w:t>7</w:t>
      </w:r>
    </w:p>
    <w:p w:rsidR="00294418" w:rsidRPr="005C05D3" w:rsidRDefault="00294418" w:rsidP="00294418">
      <w:pPr>
        <w:pStyle w:val="P00"/>
        <w:spacing w:before="0"/>
        <w:ind w:left="0" w:right="1134"/>
        <w:rPr>
          <w:rStyle w:val="default"/>
          <w:rFonts w:cs="FrankRuehl"/>
          <w:vanish/>
          <w:sz w:val="20"/>
          <w:szCs w:val="20"/>
          <w:shd w:val="clear" w:color="auto" w:fill="FFFF99"/>
          <w:rtl/>
        </w:rPr>
      </w:pPr>
      <w:r w:rsidRPr="005C05D3">
        <w:rPr>
          <w:rStyle w:val="default"/>
          <w:rFonts w:cs="FrankRuehl" w:hint="cs"/>
          <w:b/>
          <w:bCs/>
          <w:vanish/>
          <w:sz w:val="20"/>
          <w:szCs w:val="20"/>
          <w:shd w:val="clear" w:color="auto" w:fill="FFFF99"/>
          <w:rtl/>
        </w:rPr>
        <w:t>הוראת שעה תשע"ו-2016</w:t>
      </w:r>
    </w:p>
    <w:p w:rsidR="00294418" w:rsidRPr="005C05D3" w:rsidRDefault="00294418" w:rsidP="00294418">
      <w:pPr>
        <w:pStyle w:val="P00"/>
        <w:spacing w:before="0"/>
        <w:ind w:left="0" w:right="1134"/>
        <w:rPr>
          <w:rStyle w:val="default"/>
          <w:rFonts w:cs="FrankRuehl"/>
          <w:vanish/>
          <w:sz w:val="20"/>
          <w:szCs w:val="20"/>
          <w:shd w:val="clear" w:color="auto" w:fill="FFFF99"/>
          <w:rtl/>
        </w:rPr>
      </w:pPr>
      <w:hyperlink r:id="rId43" w:history="1">
        <w:r w:rsidRPr="005C05D3">
          <w:rPr>
            <w:rStyle w:val="Hyperlink"/>
            <w:rFonts w:cs="FrankRuehl" w:hint="cs"/>
            <w:vanish/>
            <w:szCs w:val="20"/>
            <w:shd w:val="clear" w:color="auto" w:fill="FFFF99"/>
            <w:rtl/>
          </w:rPr>
          <w:t>קובץ המנשרים מס' 244</w:t>
        </w:r>
      </w:hyperlink>
      <w:r w:rsidRPr="005C05D3">
        <w:rPr>
          <w:rStyle w:val="default"/>
          <w:rFonts w:cs="FrankRuehl" w:hint="cs"/>
          <w:vanish/>
          <w:sz w:val="20"/>
          <w:szCs w:val="20"/>
          <w:shd w:val="clear" w:color="auto" w:fill="FFFF99"/>
          <w:rtl/>
        </w:rPr>
        <w:t xml:space="preserve"> מחודש אוגוסט 2016 עמ' 7524</w:t>
      </w:r>
    </w:p>
    <w:p w:rsidR="008031C3" w:rsidRPr="005C05D3" w:rsidRDefault="008031C3" w:rsidP="00294418">
      <w:pPr>
        <w:pStyle w:val="P00"/>
        <w:spacing w:before="0"/>
        <w:ind w:left="0" w:right="1134"/>
        <w:rPr>
          <w:rStyle w:val="default"/>
          <w:rFonts w:cs="FrankRuehl"/>
          <w:vanish/>
          <w:sz w:val="20"/>
          <w:szCs w:val="20"/>
          <w:shd w:val="clear" w:color="auto" w:fill="FFFF99"/>
          <w:rtl/>
        </w:rPr>
      </w:pPr>
      <w:r w:rsidRPr="005C05D3">
        <w:rPr>
          <w:rStyle w:val="default"/>
          <w:rFonts w:cs="FrankRuehl" w:hint="cs"/>
          <w:b/>
          <w:bCs/>
          <w:vanish/>
          <w:sz w:val="20"/>
          <w:szCs w:val="20"/>
          <w:shd w:val="clear" w:color="auto" w:fill="FFFF99"/>
          <w:rtl/>
        </w:rPr>
        <w:t>הוראת שעה תשע"ו-2016 (תיקון) תשע"ז-2017</w:t>
      </w:r>
    </w:p>
    <w:p w:rsidR="008031C3" w:rsidRPr="005C05D3" w:rsidRDefault="008031C3" w:rsidP="00294418">
      <w:pPr>
        <w:pStyle w:val="P00"/>
        <w:spacing w:before="0"/>
        <w:ind w:left="0" w:right="1134"/>
        <w:rPr>
          <w:rStyle w:val="default"/>
          <w:rFonts w:cs="FrankRuehl"/>
          <w:vanish/>
          <w:sz w:val="20"/>
          <w:szCs w:val="20"/>
          <w:shd w:val="clear" w:color="auto" w:fill="FFFF99"/>
          <w:rtl/>
        </w:rPr>
      </w:pPr>
      <w:hyperlink r:id="rId44" w:history="1">
        <w:r w:rsidRPr="005C05D3">
          <w:rPr>
            <w:rStyle w:val="Hyperlink"/>
            <w:rFonts w:cs="FrankRuehl" w:hint="cs"/>
            <w:vanish/>
            <w:szCs w:val="20"/>
            <w:shd w:val="clear" w:color="auto" w:fill="FFFF99"/>
            <w:rtl/>
          </w:rPr>
          <w:t>קובץ המנשרים מס' 246</w:t>
        </w:r>
      </w:hyperlink>
      <w:r w:rsidRPr="005C05D3">
        <w:rPr>
          <w:rStyle w:val="default"/>
          <w:rFonts w:cs="FrankRuehl" w:hint="cs"/>
          <w:vanish/>
          <w:sz w:val="20"/>
          <w:szCs w:val="20"/>
          <w:shd w:val="clear" w:color="auto" w:fill="FFFF99"/>
          <w:rtl/>
        </w:rPr>
        <w:t xml:space="preserve"> מחודש מאי 2018 עמ' 8333</w:t>
      </w:r>
    </w:p>
    <w:p w:rsidR="00294418" w:rsidRPr="005C05D3" w:rsidRDefault="00294418" w:rsidP="00294418">
      <w:pPr>
        <w:pStyle w:val="P00"/>
        <w:spacing w:before="0"/>
        <w:ind w:left="0" w:right="1134"/>
        <w:rPr>
          <w:rStyle w:val="default"/>
          <w:rFonts w:cs="FrankRuehl"/>
          <w:vanish/>
          <w:sz w:val="20"/>
          <w:szCs w:val="20"/>
          <w:shd w:val="clear" w:color="auto" w:fill="FFFF99"/>
          <w:rtl/>
        </w:rPr>
      </w:pPr>
      <w:r w:rsidRPr="005C05D3">
        <w:rPr>
          <w:rStyle w:val="default"/>
          <w:rFonts w:cs="FrankRuehl" w:hint="cs"/>
          <w:b/>
          <w:bCs/>
          <w:vanish/>
          <w:sz w:val="20"/>
          <w:szCs w:val="20"/>
          <w:shd w:val="clear" w:color="auto" w:fill="FFFF99"/>
          <w:rtl/>
        </w:rPr>
        <w:t>הוספת תקנה 20א</w:t>
      </w:r>
    </w:p>
    <w:p w:rsidR="008031C3" w:rsidRPr="005C05D3" w:rsidRDefault="008031C3" w:rsidP="008031C3">
      <w:pPr>
        <w:pStyle w:val="P00"/>
        <w:ind w:left="0" w:right="1134"/>
        <w:rPr>
          <w:rStyle w:val="default"/>
          <w:rFonts w:cs="FrankRuehl"/>
          <w:vanish/>
          <w:sz w:val="20"/>
          <w:szCs w:val="20"/>
          <w:shd w:val="clear" w:color="auto" w:fill="FFFF99"/>
          <w:rtl/>
        </w:rPr>
      </w:pPr>
      <w:r w:rsidRPr="005C05D3">
        <w:rPr>
          <w:rStyle w:val="default"/>
          <w:rFonts w:cs="FrankRuehl" w:hint="cs"/>
          <w:vanish/>
          <w:sz w:val="20"/>
          <w:szCs w:val="20"/>
          <w:shd w:val="clear" w:color="auto" w:fill="FFFF99"/>
          <w:rtl/>
        </w:rPr>
        <w:t>הנוסח:</w:t>
      </w:r>
    </w:p>
    <w:p w:rsidR="008031C3" w:rsidRPr="005C05D3" w:rsidRDefault="008031C3" w:rsidP="008031C3">
      <w:pPr>
        <w:pStyle w:val="P00"/>
        <w:spacing w:before="0"/>
        <w:ind w:left="0" w:right="1134"/>
        <w:rPr>
          <w:rStyle w:val="default"/>
          <w:rFonts w:cs="FrankRuehl"/>
          <w:vanish/>
          <w:sz w:val="22"/>
          <w:szCs w:val="22"/>
          <w:shd w:val="clear" w:color="auto" w:fill="FFFF99"/>
          <w:rtl/>
        </w:rPr>
      </w:pPr>
      <w:r w:rsidRPr="005C05D3">
        <w:rPr>
          <w:rStyle w:val="default"/>
          <w:rFonts w:cs="FrankRuehl" w:hint="cs"/>
          <w:vanish/>
          <w:sz w:val="22"/>
          <w:szCs w:val="22"/>
          <w:shd w:val="clear" w:color="auto" w:fill="FFFF99"/>
          <w:rtl/>
        </w:rPr>
        <w:t>20א.</w:t>
      </w:r>
      <w:r w:rsidRPr="005C05D3">
        <w:rPr>
          <w:rStyle w:val="default"/>
          <w:rFonts w:cs="FrankRuehl"/>
          <w:vanish/>
          <w:sz w:val="22"/>
          <w:szCs w:val="22"/>
          <w:shd w:val="clear" w:color="auto" w:fill="FFFF99"/>
          <w:rtl/>
        </w:rPr>
        <w:tab/>
      </w:r>
      <w:r w:rsidRPr="005C05D3">
        <w:rPr>
          <w:rStyle w:val="default"/>
          <w:rFonts w:cs="FrankRuehl" w:hint="cs"/>
          <w:vanish/>
          <w:sz w:val="22"/>
          <w:szCs w:val="22"/>
          <w:shd w:val="clear" w:color="auto" w:fill="FFFF99"/>
          <w:rtl/>
        </w:rPr>
        <w:t>על אף האמור בחוק זה, שיעור האגרה בעד רשיון או חידושו ובעד הועדת תדרים והקצאתם כפי שנקבע בישראל בתקנות הטלגרף האלחוטי (רישיונות, תעודות ואגרות) (תיקון), התשע"ו-2015, ובתקנות הטלגרף האלחוטי (רישיונות, תעודות ואגרות) (הוראת שעה), התשע"ו-2015, כפי תוקפן בישראל מעת לעת, יחולו על תקנות אלה.</w:t>
      </w:r>
    </w:p>
    <w:p w:rsidR="008031C3" w:rsidRPr="005C05D3" w:rsidRDefault="008031C3" w:rsidP="00294418">
      <w:pPr>
        <w:pStyle w:val="P00"/>
        <w:spacing w:before="0"/>
        <w:ind w:left="0" w:right="1134"/>
        <w:rPr>
          <w:rStyle w:val="default"/>
          <w:rFonts w:cs="FrankRuehl"/>
          <w:vanish/>
          <w:sz w:val="20"/>
          <w:szCs w:val="20"/>
          <w:shd w:val="clear" w:color="auto" w:fill="FFFF99"/>
          <w:rtl/>
        </w:rPr>
      </w:pPr>
    </w:p>
    <w:p w:rsidR="008031C3" w:rsidRPr="005C05D3" w:rsidRDefault="008031C3" w:rsidP="00294418">
      <w:pPr>
        <w:pStyle w:val="P00"/>
        <w:spacing w:before="0"/>
        <w:ind w:left="0" w:right="1134"/>
        <w:rPr>
          <w:rStyle w:val="default"/>
          <w:rFonts w:cs="FrankRuehl"/>
          <w:vanish/>
          <w:color w:val="FF0000"/>
          <w:sz w:val="20"/>
          <w:szCs w:val="20"/>
          <w:shd w:val="clear" w:color="auto" w:fill="FFFF99"/>
          <w:rtl/>
        </w:rPr>
      </w:pPr>
      <w:r w:rsidRPr="005C05D3">
        <w:rPr>
          <w:rStyle w:val="default"/>
          <w:rFonts w:cs="FrankRuehl" w:hint="cs"/>
          <w:vanish/>
          <w:color w:val="FF0000"/>
          <w:sz w:val="20"/>
          <w:szCs w:val="20"/>
          <w:shd w:val="clear" w:color="auto" w:fill="FFFF99"/>
          <w:rtl/>
        </w:rPr>
        <w:t>מיום 1.1.2017 עד יום 31.12.2017</w:t>
      </w:r>
    </w:p>
    <w:p w:rsidR="008031C3" w:rsidRPr="005C05D3" w:rsidRDefault="008031C3" w:rsidP="008031C3">
      <w:pPr>
        <w:pStyle w:val="P00"/>
        <w:spacing w:before="0"/>
        <w:ind w:left="0" w:right="1134"/>
        <w:rPr>
          <w:rStyle w:val="default"/>
          <w:rFonts w:cs="FrankRuehl"/>
          <w:vanish/>
          <w:sz w:val="20"/>
          <w:szCs w:val="20"/>
          <w:shd w:val="clear" w:color="auto" w:fill="FFFF99"/>
          <w:rtl/>
        </w:rPr>
      </w:pPr>
      <w:r w:rsidRPr="005C05D3">
        <w:rPr>
          <w:rStyle w:val="default"/>
          <w:rFonts w:cs="FrankRuehl" w:hint="cs"/>
          <w:b/>
          <w:bCs/>
          <w:vanish/>
          <w:sz w:val="20"/>
          <w:szCs w:val="20"/>
          <w:shd w:val="clear" w:color="auto" w:fill="FFFF99"/>
          <w:rtl/>
        </w:rPr>
        <w:t>הוראת שעה תשע"ו-2016 (תיקון) תשע"ז-2017</w:t>
      </w:r>
    </w:p>
    <w:p w:rsidR="008031C3" w:rsidRPr="005C05D3" w:rsidRDefault="008031C3" w:rsidP="008031C3">
      <w:pPr>
        <w:pStyle w:val="P00"/>
        <w:spacing w:before="0"/>
        <w:ind w:left="0" w:right="1134"/>
        <w:rPr>
          <w:rStyle w:val="default"/>
          <w:rFonts w:cs="FrankRuehl"/>
          <w:vanish/>
          <w:sz w:val="20"/>
          <w:szCs w:val="20"/>
          <w:shd w:val="clear" w:color="auto" w:fill="FFFF99"/>
          <w:rtl/>
        </w:rPr>
      </w:pPr>
      <w:hyperlink r:id="rId45" w:history="1">
        <w:r w:rsidRPr="005C05D3">
          <w:rPr>
            <w:rStyle w:val="Hyperlink"/>
            <w:rFonts w:cs="FrankRuehl" w:hint="cs"/>
            <w:vanish/>
            <w:szCs w:val="20"/>
            <w:shd w:val="clear" w:color="auto" w:fill="FFFF99"/>
            <w:rtl/>
          </w:rPr>
          <w:t>קובץ המנשרים מס' 246</w:t>
        </w:r>
      </w:hyperlink>
      <w:r w:rsidRPr="005C05D3">
        <w:rPr>
          <w:rStyle w:val="default"/>
          <w:rFonts w:cs="FrankRuehl" w:hint="cs"/>
          <w:vanish/>
          <w:sz w:val="20"/>
          <w:szCs w:val="20"/>
          <w:shd w:val="clear" w:color="auto" w:fill="FFFF99"/>
          <w:rtl/>
        </w:rPr>
        <w:t xml:space="preserve"> מחודש מאי 2018 עמ' 8333</w:t>
      </w:r>
    </w:p>
    <w:p w:rsidR="00294418" w:rsidRPr="005C05D3" w:rsidRDefault="00294418" w:rsidP="008031C3">
      <w:pPr>
        <w:pStyle w:val="P00"/>
        <w:ind w:left="0" w:right="1134"/>
        <w:rPr>
          <w:rStyle w:val="default"/>
          <w:rFonts w:cs="FrankRuehl"/>
          <w:vanish/>
          <w:sz w:val="22"/>
          <w:szCs w:val="22"/>
          <w:shd w:val="clear" w:color="auto" w:fill="FFFF99"/>
          <w:rtl/>
        </w:rPr>
      </w:pPr>
      <w:r w:rsidRPr="005C05D3">
        <w:rPr>
          <w:rStyle w:val="default"/>
          <w:rFonts w:cs="FrankRuehl" w:hint="cs"/>
          <w:vanish/>
          <w:sz w:val="22"/>
          <w:szCs w:val="22"/>
          <w:shd w:val="clear" w:color="auto" w:fill="FFFF99"/>
          <w:rtl/>
        </w:rPr>
        <w:t>20א.</w:t>
      </w:r>
      <w:r w:rsidRPr="005C05D3">
        <w:rPr>
          <w:rStyle w:val="default"/>
          <w:rFonts w:cs="FrankRuehl"/>
          <w:vanish/>
          <w:sz w:val="22"/>
          <w:szCs w:val="22"/>
          <w:shd w:val="clear" w:color="auto" w:fill="FFFF99"/>
          <w:rtl/>
        </w:rPr>
        <w:tab/>
      </w:r>
      <w:r w:rsidRPr="005C05D3">
        <w:rPr>
          <w:rStyle w:val="default"/>
          <w:rFonts w:cs="FrankRuehl" w:hint="cs"/>
          <w:vanish/>
          <w:sz w:val="22"/>
          <w:szCs w:val="22"/>
          <w:shd w:val="clear" w:color="auto" w:fill="FFFF99"/>
          <w:rtl/>
        </w:rPr>
        <w:t xml:space="preserve">על אף האמור בחוק זה, שיעור האגרה בעד רשיון או חידושו ובעד הועדת תדרים והקצאתם כפי שנקבע בישראל בתקנות הטלגרף האלחוטי (רישיונות, תעודות ואגרות) (תיקון), התשע"ו-2015, ובתקנות הטלגרף האלחוטי (רישיונות, תעודות ואגרות) (הוראת שעה), התשע"ו-2015, כפי תוקפן בישראל מעת לעת, </w:t>
      </w:r>
      <w:r w:rsidRPr="005C05D3">
        <w:rPr>
          <w:rStyle w:val="default"/>
          <w:rFonts w:cs="FrankRuehl" w:hint="cs"/>
          <w:strike/>
          <w:vanish/>
          <w:sz w:val="22"/>
          <w:szCs w:val="22"/>
          <w:shd w:val="clear" w:color="auto" w:fill="FFFF99"/>
          <w:rtl/>
        </w:rPr>
        <w:t>יחולו</w:t>
      </w:r>
      <w:r w:rsidR="008031C3" w:rsidRPr="005C05D3">
        <w:rPr>
          <w:rStyle w:val="default"/>
          <w:rFonts w:cs="FrankRuehl" w:hint="cs"/>
          <w:vanish/>
          <w:sz w:val="22"/>
          <w:szCs w:val="22"/>
          <w:shd w:val="clear" w:color="auto" w:fill="FFFF99"/>
          <w:rtl/>
        </w:rPr>
        <w:t xml:space="preserve"> </w:t>
      </w:r>
      <w:r w:rsidR="008031C3" w:rsidRPr="005C05D3">
        <w:rPr>
          <w:rStyle w:val="default"/>
          <w:rFonts w:cs="FrankRuehl" w:hint="cs"/>
          <w:vanish/>
          <w:sz w:val="22"/>
          <w:szCs w:val="22"/>
          <w:u w:val="single"/>
          <w:shd w:val="clear" w:color="auto" w:fill="FFFF99"/>
          <w:rtl/>
        </w:rPr>
        <w:t>יחול</w:t>
      </w:r>
      <w:r w:rsidRPr="005C05D3">
        <w:rPr>
          <w:rStyle w:val="default"/>
          <w:rFonts w:cs="FrankRuehl" w:hint="cs"/>
          <w:vanish/>
          <w:sz w:val="22"/>
          <w:szCs w:val="22"/>
          <w:shd w:val="clear" w:color="auto" w:fill="FFFF99"/>
          <w:rtl/>
        </w:rPr>
        <w:t xml:space="preserve"> על תקנות אלה.</w:t>
      </w:r>
    </w:p>
    <w:p w:rsidR="008E253C" w:rsidRPr="005C05D3" w:rsidRDefault="008E253C" w:rsidP="008E253C">
      <w:pPr>
        <w:pStyle w:val="P00"/>
        <w:spacing w:before="0"/>
        <w:ind w:left="0" w:right="1134"/>
        <w:rPr>
          <w:rStyle w:val="default"/>
          <w:rFonts w:cs="FrankRuehl"/>
          <w:vanish/>
          <w:sz w:val="20"/>
          <w:szCs w:val="20"/>
          <w:shd w:val="clear" w:color="auto" w:fill="FFFF99"/>
          <w:rtl/>
        </w:rPr>
      </w:pPr>
    </w:p>
    <w:p w:rsidR="008E253C" w:rsidRPr="005C05D3" w:rsidRDefault="008E253C" w:rsidP="008E253C">
      <w:pPr>
        <w:pStyle w:val="P00"/>
        <w:spacing w:before="0"/>
        <w:ind w:left="0" w:right="1134"/>
        <w:rPr>
          <w:rStyle w:val="default"/>
          <w:rFonts w:cs="FrankRuehl"/>
          <w:vanish/>
          <w:color w:val="FF0000"/>
          <w:sz w:val="20"/>
          <w:szCs w:val="20"/>
          <w:shd w:val="clear" w:color="auto" w:fill="FFFF99"/>
          <w:rtl/>
        </w:rPr>
      </w:pPr>
      <w:r w:rsidRPr="005C05D3">
        <w:rPr>
          <w:rStyle w:val="default"/>
          <w:rFonts w:cs="FrankRuehl" w:hint="cs"/>
          <w:vanish/>
          <w:color w:val="FF0000"/>
          <w:sz w:val="20"/>
          <w:szCs w:val="20"/>
          <w:shd w:val="clear" w:color="auto" w:fill="FFFF99"/>
          <w:rtl/>
        </w:rPr>
        <w:t>מיום 30.7.2017</w:t>
      </w:r>
    </w:p>
    <w:p w:rsidR="008E253C" w:rsidRPr="005C05D3" w:rsidRDefault="008E253C" w:rsidP="008E253C">
      <w:pPr>
        <w:pStyle w:val="P00"/>
        <w:spacing w:before="0"/>
        <w:ind w:left="0" w:right="1134"/>
        <w:rPr>
          <w:rStyle w:val="default"/>
          <w:rFonts w:cs="FrankRuehl"/>
          <w:vanish/>
          <w:sz w:val="20"/>
          <w:szCs w:val="20"/>
          <w:shd w:val="clear" w:color="auto" w:fill="FFFF99"/>
          <w:rtl/>
        </w:rPr>
      </w:pPr>
      <w:r w:rsidRPr="005C05D3">
        <w:rPr>
          <w:rStyle w:val="default"/>
          <w:rFonts w:cs="FrankRuehl" w:hint="cs"/>
          <w:b/>
          <w:bCs/>
          <w:vanish/>
          <w:sz w:val="20"/>
          <w:szCs w:val="20"/>
          <w:shd w:val="clear" w:color="auto" w:fill="FFFF99"/>
          <w:rtl/>
        </w:rPr>
        <w:t>תיקון מס' 1 תשע"ז-2017</w:t>
      </w:r>
    </w:p>
    <w:p w:rsidR="008E253C" w:rsidRPr="005C05D3" w:rsidRDefault="008E253C" w:rsidP="008E253C">
      <w:pPr>
        <w:pStyle w:val="P00"/>
        <w:spacing w:before="0"/>
        <w:ind w:left="0" w:right="1134"/>
        <w:rPr>
          <w:rStyle w:val="default"/>
          <w:rFonts w:cs="FrankRuehl"/>
          <w:vanish/>
          <w:sz w:val="20"/>
          <w:szCs w:val="20"/>
          <w:shd w:val="clear" w:color="auto" w:fill="FFFF99"/>
          <w:rtl/>
        </w:rPr>
      </w:pPr>
      <w:hyperlink r:id="rId46" w:history="1">
        <w:r w:rsidRPr="005C05D3">
          <w:rPr>
            <w:rStyle w:val="Hyperlink"/>
            <w:rFonts w:cs="FrankRuehl" w:hint="cs"/>
            <w:vanish/>
            <w:szCs w:val="20"/>
            <w:shd w:val="clear" w:color="auto" w:fill="FFFF99"/>
            <w:rtl/>
          </w:rPr>
          <w:t>קובץ המנשרים מס' 246</w:t>
        </w:r>
      </w:hyperlink>
      <w:r w:rsidRPr="005C05D3">
        <w:rPr>
          <w:rStyle w:val="default"/>
          <w:rFonts w:cs="FrankRuehl" w:hint="cs"/>
          <w:vanish/>
          <w:sz w:val="20"/>
          <w:szCs w:val="20"/>
          <w:shd w:val="clear" w:color="auto" w:fill="FFFF99"/>
          <w:rtl/>
        </w:rPr>
        <w:t xml:space="preserve"> מחודש מאי 2017 עמ' 8346</w:t>
      </w:r>
    </w:p>
    <w:p w:rsidR="008E253C" w:rsidRPr="008E253C" w:rsidRDefault="008E253C" w:rsidP="008E253C">
      <w:pPr>
        <w:pStyle w:val="P00"/>
        <w:spacing w:before="0"/>
        <w:ind w:left="0" w:right="1134"/>
        <w:rPr>
          <w:rStyle w:val="default"/>
          <w:rFonts w:cs="FrankRuehl"/>
          <w:b/>
          <w:bCs/>
          <w:sz w:val="2"/>
          <w:szCs w:val="2"/>
          <w:rtl/>
        </w:rPr>
      </w:pPr>
      <w:r w:rsidRPr="005C05D3">
        <w:rPr>
          <w:rStyle w:val="default"/>
          <w:rFonts w:cs="FrankRuehl" w:hint="cs"/>
          <w:b/>
          <w:bCs/>
          <w:vanish/>
          <w:sz w:val="20"/>
          <w:szCs w:val="20"/>
          <w:shd w:val="clear" w:color="auto" w:fill="FFFF99"/>
          <w:rtl/>
        </w:rPr>
        <w:t>מחיקת תקנה 20א</w:t>
      </w:r>
      <w:bookmarkEnd w:id="45"/>
    </w:p>
    <w:p w:rsidR="004D3059" w:rsidRPr="004D3059" w:rsidRDefault="004D3059" w:rsidP="004D3059">
      <w:pPr>
        <w:pStyle w:val="medium2-header"/>
        <w:keepLines w:val="0"/>
        <w:spacing w:before="72"/>
        <w:ind w:left="0" w:right="1134"/>
        <w:rPr>
          <w:rFonts w:cs="FrankRuehl" w:hint="cs"/>
          <w:noProof/>
          <w:rtl/>
        </w:rPr>
      </w:pPr>
      <w:bookmarkStart w:id="46" w:name="med4"/>
      <w:bookmarkEnd w:id="46"/>
      <w:r w:rsidRPr="004D3059">
        <w:rPr>
          <w:rFonts w:cs="FrankRuehl" w:hint="cs"/>
          <w:noProof/>
          <w:rtl/>
        </w:rPr>
        <w:t>חלק ה': שונות</w:t>
      </w:r>
    </w:p>
    <w:p w:rsidR="00A94FAB" w:rsidRDefault="00A94FAB" w:rsidP="004D3059">
      <w:pPr>
        <w:pStyle w:val="P00"/>
        <w:spacing w:before="72"/>
        <w:ind w:left="0" w:right="1134"/>
        <w:rPr>
          <w:rStyle w:val="default"/>
          <w:rFonts w:cs="FrankRuehl" w:hint="cs"/>
          <w:rtl/>
        </w:rPr>
      </w:pPr>
      <w:bookmarkStart w:id="47" w:name="Seif26"/>
      <w:bookmarkEnd w:id="47"/>
      <w:r>
        <w:rPr>
          <w:rFonts w:cs="Miriam"/>
          <w:lang w:val="he-IL"/>
        </w:rPr>
        <w:pict>
          <v:rect id="_x0000_s2633" style="position:absolute;left:0;text-align:left;margin-left:464.35pt;margin-top:7.1pt;width:75.05pt;height:9.3pt;z-index:251649024" o:allowincell="f" filled="f" stroked="f" strokecolor="lime" strokeweight=".25pt">
            <v:textbox style="mso-next-textbox:#_x0000_s2633" inset="0,0,0,0">
              <w:txbxContent>
                <w:p w:rsidR="00D357B0" w:rsidRDefault="00D357B0" w:rsidP="00A94FAB">
                  <w:pPr>
                    <w:spacing w:line="160" w:lineRule="exact"/>
                    <w:rPr>
                      <w:rFonts w:cs="Miriam" w:hint="cs"/>
                      <w:noProof/>
                      <w:sz w:val="18"/>
                      <w:szCs w:val="18"/>
                      <w:rtl/>
                    </w:rPr>
                  </w:pPr>
                  <w:r>
                    <w:rPr>
                      <w:rFonts w:cs="Miriam" w:hint="cs"/>
                      <w:sz w:val="18"/>
                      <w:szCs w:val="18"/>
                      <w:rtl/>
                    </w:rPr>
                    <w:t>שמירת דינים</w:t>
                  </w:r>
                </w:p>
              </w:txbxContent>
            </v:textbox>
            <w10:anchorlock/>
          </v:rect>
        </w:pict>
      </w:r>
      <w:r w:rsidR="004D3059">
        <w:rPr>
          <w:rStyle w:val="big-number"/>
          <w:rFonts w:cs="Miriam" w:hint="cs"/>
          <w:rtl/>
        </w:rPr>
        <w:t>21</w:t>
      </w:r>
      <w:r>
        <w:rPr>
          <w:rStyle w:val="default"/>
          <w:rFonts w:cs="FrankRuehl"/>
          <w:rtl/>
        </w:rPr>
        <w:t>.</w:t>
      </w:r>
      <w:r>
        <w:rPr>
          <w:rStyle w:val="default"/>
          <w:rFonts w:cs="FrankRuehl"/>
          <w:rtl/>
        </w:rPr>
        <w:tab/>
      </w:r>
      <w:r w:rsidR="004D3059">
        <w:rPr>
          <w:rStyle w:val="default"/>
          <w:rFonts w:cs="FrankRuehl" w:hint="cs"/>
          <w:rtl/>
        </w:rPr>
        <w:t>הוראות תקנות אלה באו להוסיף על כל דין שענינו תחנת קשר, הקמתה, קיומה או הפעלתה.</w:t>
      </w:r>
    </w:p>
    <w:p w:rsidR="00A94FAB" w:rsidRDefault="00A94FAB" w:rsidP="004D3059">
      <w:pPr>
        <w:pStyle w:val="P00"/>
        <w:spacing w:before="72"/>
        <w:ind w:left="0" w:right="1134"/>
        <w:rPr>
          <w:rStyle w:val="default"/>
          <w:rFonts w:cs="FrankRuehl" w:hint="cs"/>
          <w:rtl/>
        </w:rPr>
      </w:pPr>
      <w:bookmarkStart w:id="48" w:name="Seif27"/>
      <w:bookmarkEnd w:id="48"/>
      <w:r>
        <w:rPr>
          <w:rFonts w:cs="Miriam"/>
          <w:lang w:val="he-IL"/>
        </w:rPr>
        <w:pict>
          <v:rect id="_x0000_s2634" style="position:absolute;left:0;text-align:left;margin-left:464.35pt;margin-top:7.1pt;width:75.05pt;height:9.3pt;z-index:251650048" o:allowincell="f" filled="f" stroked="f" strokecolor="lime" strokeweight=".25pt">
            <v:textbox style="mso-next-textbox:#_x0000_s2634" inset="0,0,0,0">
              <w:txbxContent>
                <w:p w:rsidR="00D357B0" w:rsidRDefault="00D357B0" w:rsidP="00A94FAB">
                  <w:pPr>
                    <w:spacing w:line="160" w:lineRule="exact"/>
                    <w:rPr>
                      <w:rFonts w:cs="Miriam" w:hint="cs"/>
                      <w:noProof/>
                      <w:sz w:val="18"/>
                      <w:szCs w:val="18"/>
                      <w:rtl/>
                    </w:rPr>
                  </w:pPr>
                  <w:r>
                    <w:rPr>
                      <w:rFonts w:cs="Miriam" w:hint="cs"/>
                      <w:sz w:val="18"/>
                      <w:szCs w:val="18"/>
                      <w:rtl/>
                    </w:rPr>
                    <w:t>שמירת זכויות</w:t>
                  </w:r>
                </w:p>
              </w:txbxContent>
            </v:textbox>
            <w10:anchorlock/>
          </v:rect>
        </w:pict>
      </w:r>
      <w:r w:rsidR="004D3059">
        <w:rPr>
          <w:rStyle w:val="big-number"/>
          <w:rFonts w:cs="Miriam" w:hint="cs"/>
          <w:rtl/>
        </w:rPr>
        <w:t>2</w:t>
      </w:r>
      <w:r>
        <w:rPr>
          <w:rStyle w:val="big-number"/>
          <w:rFonts w:cs="Miriam" w:hint="cs"/>
          <w:rtl/>
        </w:rPr>
        <w:t>2</w:t>
      </w:r>
      <w:r>
        <w:rPr>
          <w:rStyle w:val="default"/>
          <w:rFonts w:cs="FrankRuehl"/>
          <w:rtl/>
        </w:rPr>
        <w:t>.</w:t>
      </w:r>
      <w:r>
        <w:rPr>
          <w:rStyle w:val="default"/>
          <w:rFonts w:cs="FrankRuehl"/>
          <w:rtl/>
        </w:rPr>
        <w:tab/>
      </w:r>
      <w:r w:rsidR="004D3059">
        <w:rPr>
          <w:rStyle w:val="default"/>
          <w:rFonts w:cs="FrankRuehl" w:hint="cs"/>
          <w:rtl/>
        </w:rPr>
        <w:t>רשיון ותעודה שהיו בתוקף ערב תחילתן של תקנות אלה, רואים אותם כאילו ניתנו לפי תקנות אלה, ובלבד שתקפם יהא בהתאם לרשום בהם.</w:t>
      </w:r>
    </w:p>
    <w:p w:rsidR="00A94FAB" w:rsidRDefault="00A94FAB" w:rsidP="004D3059">
      <w:pPr>
        <w:pStyle w:val="P00"/>
        <w:spacing w:before="72"/>
        <w:ind w:left="0" w:right="1134"/>
        <w:rPr>
          <w:rStyle w:val="default"/>
          <w:rFonts w:cs="FrankRuehl" w:hint="cs"/>
          <w:rtl/>
        </w:rPr>
      </w:pPr>
      <w:bookmarkStart w:id="49" w:name="Seif28"/>
      <w:bookmarkEnd w:id="49"/>
      <w:r>
        <w:rPr>
          <w:rFonts w:cs="Miriam"/>
          <w:lang w:val="he-IL"/>
        </w:rPr>
        <w:pict>
          <v:rect id="_x0000_s2635" style="position:absolute;left:0;text-align:left;margin-left:464.35pt;margin-top:7.1pt;width:75.05pt;height:9.3pt;z-index:251651072" o:allowincell="f" filled="f" stroked="f" strokecolor="lime" strokeweight=".25pt">
            <v:textbox style="mso-next-textbox:#_x0000_s2635" inset="0,0,0,0">
              <w:txbxContent>
                <w:p w:rsidR="00D357B0" w:rsidRDefault="00D357B0" w:rsidP="00A94FAB">
                  <w:pPr>
                    <w:spacing w:line="160" w:lineRule="exact"/>
                    <w:rPr>
                      <w:rFonts w:cs="Miriam" w:hint="cs"/>
                      <w:noProof/>
                      <w:sz w:val="18"/>
                      <w:szCs w:val="18"/>
                      <w:rtl/>
                    </w:rPr>
                  </w:pPr>
                  <w:r>
                    <w:rPr>
                      <w:rFonts w:cs="Miriam" w:hint="cs"/>
                      <w:sz w:val="18"/>
                      <w:szCs w:val="18"/>
                      <w:rtl/>
                    </w:rPr>
                    <w:t>תחילת תוקף</w:t>
                  </w:r>
                </w:p>
              </w:txbxContent>
            </v:textbox>
            <w10:anchorlock/>
          </v:rect>
        </w:pict>
      </w:r>
      <w:r w:rsidR="004D3059">
        <w:rPr>
          <w:rStyle w:val="big-number"/>
          <w:rFonts w:cs="Miriam" w:hint="cs"/>
          <w:rtl/>
        </w:rPr>
        <w:t>23</w:t>
      </w:r>
      <w:r>
        <w:rPr>
          <w:rStyle w:val="default"/>
          <w:rFonts w:cs="FrankRuehl"/>
          <w:rtl/>
        </w:rPr>
        <w:t>.</w:t>
      </w:r>
      <w:r>
        <w:rPr>
          <w:rStyle w:val="default"/>
          <w:rFonts w:cs="FrankRuehl"/>
          <w:rtl/>
        </w:rPr>
        <w:tab/>
      </w:r>
      <w:r w:rsidR="004D3059">
        <w:rPr>
          <w:rStyle w:val="default"/>
          <w:rFonts w:cs="FrankRuehl" w:hint="cs"/>
          <w:rtl/>
        </w:rPr>
        <w:t>תחילת תקנות אלו ביום חתימתן.</w:t>
      </w:r>
    </w:p>
    <w:p w:rsidR="00BB08BB" w:rsidRDefault="00BB08BB" w:rsidP="004D3059">
      <w:pPr>
        <w:pStyle w:val="P00"/>
        <w:spacing w:before="72"/>
        <w:ind w:left="0" w:right="1134"/>
        <w:rPr>
          <w:rStyle w:val="default"/>
          <w:rFonts w:cs="FrankRuehl" w:hint="cs"/>
          <w:rtl/>
        </w:rPr>
      </w:pPr>
      <w:bookmarkStart w:id="50" w:name="Seif29"/>
      <w:bookmarkEnd w:id="50"/>
      <w:r>
        <w:rPr>
          <w:rFonts w:cs="Miriam"/>
          <w:lang w:val="he-IL"/>
        </w:rPr>
        <w:pict>
          <v:rect id="_x0000_s2636" style="position:absolute;left:0;text-align:left;margin-left:464.35pt;margin-top:7.1pt;width:75.05pt;height:9.3pt;z-index:251652096" o:allowincell="f" filled="f" stroked="f" strokecolor="lime" strokeweight=".25pt">
            <v:textbox style="mso-next-textbox:#_x0000_s2636" inset="0,0,0,0">
              <w:txbxContent>
                <w:p w:rsidR="00D357B0" w:rsidRDefault="00D357B0" w:rsidP="00BB08BB">
                  <w:pPr>
                    <w:spacing w:line="160" w:lineRule="exact"/>
                    <w:rPr>
                      <w:rFonts w:cs="Miriam" w:hint="cs"/>
                      <w:noProof/>
                      <w:sz w:val="18"/>
                      <w:szCs w:val="18"/>
                      <w:rtl/>
                    </w:rPr>
                  </w:pPr>
                  <w:r>
                    <w:rPr>
                      <w:rFonts w:cs="Miriam" w:hint="cs"/>
                      <w:sz w:val="18"/>
                      <w:szCs w:val="18"/>
                      <w:rtl/>
                    </w:rPr>
                    <w:t>השם</w:t>
                  </w:r>
                </w:p>
              </w:txbxContent>
            </v:textbox>
            <w10:anchorlock/>
          </v:rect>
        </w:pict>
      </w:r>
      <w:r w:rsidR="004D3059">
        <w:rPr>
          <w:rStyle w:val="big-number"/>
          <w:rFonts w:cs="Miriam" w:hint="cs"/>
          <w:rtl/>
        </w:rPr>
        <w:t>24</w:t>
      </w:r>
      <w:r>
        <w:rPr>
          <w:rStyle w:val="default"/>
          <w:rFonts w:cs="FrankRuehl"/>
          <w:rtl/>
        </w:rPr>
        <w:t>.</w:t>
      </w:r>
      <w:r>
        <w:rPr>
          <w:rStyle w:val="default"/>
          <w:rFonts w:cs="FrankRuehl"/>
          <w:rtl/>
        </w:rPr>
        <w:tab/>
      </w:r>
      <w:r w:rsidR="004D3059">
        <w:rPr>
          <w:rStyle w:val="default"/>
          <w:rFonts w:cs="FrankRuehl" w:hint="cs"/>
          <w:rtl/>
        </w:rPr>
        <w:t>לתקנות אלו ייקרא "תקנות בדבר שידור ואיתות (רשיונות, תעודות ואגרות) (יהודה ושומרון), התש"ע-2009.</w:t>
      </w:r>
    </w:p>
    <w:p w:rsidR="00BB08BB" w:rsidRDefault="00BB08BB">
      <w:pPr>
        <w:pStyle w:val="P00"/>
        <w:spacing w:before="72"/>
        <w:ind w:left="0" w:right="1134"/>
        <w:rPr>
          <w:rStyle w:val="default"/>
          <w:rFonts w:cs="FrankRuehl" w:hint="cs"/>
          <w:rtl/>
        </w:rPr>
      </w:pPr>
    </w:p>
    <w:p w:rsidR="00E5193F" w:rsidRDefault="00E5193F" w:rsidP="00E5193F">
      <w:pPr>
        <w:pStyle w:val="medium2-header"/>
        <w:keepLines w:val="0"/>
        <w:spacing w:before="72"/>
        <w:ind w:left="0" w:right="1134"/>
        <w:rPr>
          <w:rFonts w:cs="FrankRuehl"/>
          <w:noProof/>
          <w:rtl/>
        </w:rPr>
      </w:pPr>
      <w:r>
        <w:rPr>
          <w:rFonts w:cs="FrankRuehl"/>
          <w:noProof/>
          <w:sz w:val="20"/>
          <w:rtl/>
          <w:lang w:val="he-IL"/>
        </w:rPr>
        <w:pict>
          <v:shape id="_x0000_s2670" type="#_x0000_t202" style="position:absolute;left:0;text-align:left;margin-left:470.25pt;margin-top:7.1pt;width:1in;height:20.65pt;z-index:251677696" filled="f" stroked="f">
            <v:textbox inset="1mm,0,1mm,0">
              <w:txbxContent>
                <w:p w:rsidR="00D357B0" w:rsidRDefault="00D357B0" w:rsidP="00E5193F">
                  <w:pPr>
                    <w:spacing w:line="160" w:lineRule="exact"/>
                    <w:rPr>
                      <w:rFonts w:cs="Miriam" w:hint="cs"/>
                      <w:noProof/>
                      <w:sz w:val="18"/>
                      <w:szCs w:val="18"/>
                      <w:rtl/>
                    </w:rPr>
                  </w:pPr>
                  <w:r>
                    <w:rPr>
                      <w:rFonts w:cs="Miriam" w:hint="cs"/>
                      <w:sz w:val="18"/>
                      <w:szCs w:val="18"/>
                      <w:rtl/>
                    </w:rPr>
                    <w:t>הוראת שעה תשע"ז-2017</w:t>
                  </w:r>
                </w:p>
              </w:txbxContent>
            </v:textbox>
          </v:shape>
        </w:pict>
      </w:r>
      <w:r>
        <w:rPr>
          <w:rFonts w:cs="FrankRuehl" w:hint="cs"/>
          <w:noProof/>
          <w:rtl/>
        </w:rPr>
        <w:t>התוספת</w:t>
      </w:r>
    </w:p>
    <w:p w:rsidR="008E253C" w:rsidRDefault="008E253C" w:rsidP="008E253C">
      <w:pPr>
        <w:pStyle w:val="medium2-header"/>
        <w:keepLines w:val="0"/>
        <w:spacing w:before="72"/>
        <w:ind w:left="0" w:right="1134"/>
        <w:rPr>
          <w:rFonts w:cs="FrankRuehl"/>
          <w:bCs w:val="0"/>
          <w:noProof/>
          <w:rtl/>
        </w:rPr>
      </w:pPr>
      <w:r>
        <w:rPr>
          <w:rFonts w:cs="FrankRuehl" w:hint="cs"/>
          <w:noProof/>
          <w:rtl/>
        </w:rPr>
        <w:t>חלק א' – פרשנות</w:t>
      </w:r>
    </w:p>
    <w:p w:rsidR="00BB08BB" w:rsidRPr="004D3059" w:rsidRDefault="004D3059">
      <w:pPr>
        <w:pStyle w:val="P00"/>
        <w:spacing w:before="72"/>
        <w:ind w:left="0" w:right="1134"/>
        <w:rPr>
          <w:rStyle w:val="default"/>
          <w:rFonts w:cs="FrankRuehl" w:hint="cs"/>
          <w:sz w:val="20"/>
          <w:rtl/>
        </w:rPr>
      </w:pPr>
      <w:r w:rsidRPr="004D3059">
        <w:rPr>
          <w:rStyle w:val="default"/>
          <w:rFonts w:cs="FrankRuehl" w:hint="cs"/>
          <w:sz w:val="20"/>
          <w:rtl/>
        </w:rPr>
        <w:t xml:space="preserve">בתוספת זו </w:t>
      </w:r>
      <w:r w:rsidRPr="004D3059">
        <w:rPr>
          <w:rStyle w:val="default"/>
          <w:rFonts w:cs="FrankRuehl"/>
          <w:sz w:val="20"/>
          <w:rtl/>
        </w:rPr>
        <w:t>–</w:t>
      </w:r>
    </w:p>
    <w:p w:rsidR="004D3059" w:rsidRDefault="004D3059">
      <w:pPr>
        <w:pStyle w:val="P00"/>
        <w:spacing w:before="72"/>
        <w:ind w:left="0" w:right="1134"/>
        <w:rPr>
          <w:rStyle w:val="default"/>
          <w:rFonts w:cs="FrankRuehl" w:hint="cs"/>
          <w:sz w:val="20"/>
          <w:rtl/>
        </w:rPr>
      </w:pPr>
      <w:r w:rsidRPr="004D3059">
        <w:rPr>
          <w:rStyle w:val="default"/>
          <w:rFonts w:cs="FrankRuehl" w:hint="cs"/>
          <w:sz w:val="20"/>
          <w:rtl/>
        </w:rPr>
        <w:tab/>
        <w:t>"בסיס משני (</w:t>
      </w:r>
      <w:r>
        <w:rPr>
          <w:rStyle w:val="default"/>
          <w:rFonts w:cs="FrankRuehl"/>
          <w:sz w:val="20"/>
        </w:rPr>
        <w:t>secondary service</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כמשמעותו בתקנות הרדיו (</w:t>
      </w:r>
      <w:r>
        <w:rPr>
          <w:rStyle w:val="default"/>
          <w:rFonts w:cs="FrankRuehl"/>
          <w:sz w:val="20"/>
        </w:rPr>
        <w:t>Radio Regulations</w:t>
      </w:r>
      <w:r>
        <w:rPr>
          <w:rStyle w:val="default"/>
          <w:rFonts w:cs="FrankRuehl" w:hint="cs"/>
          <w:sz w:val="20"/>
          <w:rtl/>
        </w:rPr>
        <w:t>) שמפרסם איגוד הבזק הבין-לאומי (</w:t>
      </w:r>
      <w:r>
        <w:rPr>
          <w:rStyle w:val="default"/>
          <w:rFonts w:cs="FrankRuehl"/>
          <w:sz w:val="20"/>
        </w:rPr>
        <w:t>International Telecommunication Union</w:t>
      </w:r>
      <w:r>
        <w:rPr>
          <w:rStyle w:val="default"/>
          <w:rFonts w:cs="FrankRuehl" w:hint="cs"/>
          <w:sz w:val="20"/>
          <w:rtl/>
        </w:rPr>
        <w:t>) המופקדות לעיון הציבור במשרדי קמ"ט תקשורת, וכן בישראל בספריית משרד התקשורת בירושלים ובמשרדי אגף ניהול ספקטרום ורישוי תדרים של משרד התקשורת בתל אביב;</w:t>
      </w:r>
    </w:p>
    <w:p w:rsidR="004D3059" w:rsidRDefault="004D3059">
      <w:pPr>
        <w:pStyle w:val="P00"/>
        <w:spacing w:before="72"/>
        <w:ind w:left="0" w:right="1134"/>
        <w:rPr>
          <w:rStyle w:val="default"/>
          <w:rFonts w:cs="FrankRuehl" w:hint="cs"/>
          <w:sz w:val="20"/>
          <w:rtl/>
        </w:rPr>
      </w:pPr>
      <w:r>
        <w:rPr>
          <w:rStyle w:val="default"/>
          <w:rFonts w:cs="FrankRuehl" w:hint="cs"/>
          <w:sz w:val="20"/>
          <w:rtl/>
        </w:rPr>
        <w:tab/>
        <w:t xml:space="preserve">"הספק מורשה מחוץ לרוחב פס" </w:t>
      </w:r>
      <w:r>
        <w:rPr>
          <w:rStyle w:val="default"/>
          <w:rFonts w:cs="FrankRuehl"/>
          <w:sz w:val="20"/>
          <w:rtl/>
        </w:rPr>
        <w:t>–</w:t>
      </w:r>
      <w:r>
        <w:rPr>
          <w:rStyle w:val="default"/>
          <w:rFonts w:cs="FrankRuehl" w:hint="cs"/>
          <w:sz w:val="20"/>
          <w:rtl/>
        </w:rPr>
        <w:t xml:space="preserve"> הספק ממוצע שלא יעלה על 0.5% מההספק הממוצע של השידור הכולל, אלא אם כן קבע הממונה הספק מורשה אחר ברשיון;</w:t>
      </w:r>
    </w:p>
    <w:p w:rsidR="00CC4682" w:rsidRPr="00CC4682" w:rsidRDefault="00CC4682" w:rsidP="00CC4682">
      <w:pPr>
        <w:pStyle w:val="P00"/>
        <w:spacing w:before="72"/>
        <w:ind w:left="0" w:right="1134"/>
        <w:rPr>
          <w:rStyle w:val="default"/>
          <w:rFonts w:cs="FrankRuehl"/>
          <w:sz w:val="20"/>
          <w:rtl/>
        </w:rPr>
      </w:pPr>
      <w:r w:rsidRPr="00995802">
        <w:rPr>
          <w:rStyle w:val="default"/>
          <w:rFonts w:cs="FrankRuehl" w:hint="cs"/>
          <w:sz w:val="20"/>
          <w:rtl/>
        </w:rPr>
        <w:tab/>
      </w:r>
      <w:r w:rsidRPr="00995802">
        <w:rPr>
          <w:rStyle w:val="default"/>
          <w:rFonts w:cs="FrankRuehl"/>
          <w:sz w:val="20"/>
          <w:rtl/>
        </w:rPr>
        <w:pict>
          <v:shape id="_x0000_s2673" type="#_x0000_t202" style="position:absolute;left:0;text-align:left;margin-left:465.6pt;margin-top:7.1pt;width:76.65pt;height:20pt;z-index:251678720;mso-position-horizontal-relative:text;mso-position-vertical-relative:text" filled="f" stroked="f">
            <v:textbox inset="1mm,0,1mm,0">
              <w:txbxContent>
                <w:p w:rsidR="00D357B0" w:rsidRDefault="00D357B0" w:rsidP="00CC4682">
                  <w:pPr>
                    <w:spacing w:line="160" w:lineRule="exact"/>
                    <w:rPr>
                      <w:rFonts w:cs="Miriam"/>
                      <w:noProof/>
                      <w:szCs w:val="18"/>
                      <w:rtl/>
                    </w:rPr>
                  </w:pPr>
                  <w:r>
                    <w:rPr>
                      <w:rFonts w:cs="Miriam" w:hint="cs"/>
                      <w:szCs w:val="18"/>
                      <w:rtl/>
                    </w:rPr>
                    <w:t xml:space="preserve">הוראת שעה </w:t>
                  </w:r>
                  <w:r>
                    <w:rPr>
                      <w:rFonts w:cs="Miriam"/>
                      <w:szCs w:val="18"/>
                      <w:rtl/>
                    </w:rPr>
                    <w:br/>
                  </w:r>
                  <w:r>
                    <w:rPr>
                      <w:rFonts w:cs="Miriam" w:hint="cs"/>
                      <w:szCs w:val="18"/>
                      <w:rtl/>
                    </w:rPr>
                    <w:t>תשע"ז-2017</w:t>
                  </w:r>
                </w:p>
              </w:txbxContent>
            </v:textbox>
            <w10:anchorlock/>
          </v:shape>
        </w:pict>
      </w:r>
      <w:r>
        <w:rPr>
          <w:rStyle w:val="default"/>
          <w:rFonts w:cs="FrankRuehl" w:hint="cs"/>
          <w:sz w:val="20"/>
          <w:rtl/>
        </w:rPr>
        <w:t>"</w:t>
      </w:r>
      <w:r w:rsidRPr="00CC4682">
        <w:rPr>
          <w:rStyle w:val="default"/>
          <w:rFonts w:cs="FrankRuehl" w:hint="cs"/>
          <w:sz w:val="20"/>
          <w:rtl/>
        </w:rPr>
        <w:t xml:space="preserve">קיטוב" </w:t>
      </w:r>
      <w:r w:rsidRPr="00CC4682">
        <w:rPr>
          <w:rStyle w:val="default"/>
          <w:rFonts w:cs="FrankRuehl"/>
          <w:sz w:val="20"/>
          <w:rtl/>
        </w:rPr>
        <w:t>–</w:t>
      </w:r>
      <w:r w:rsidRPr="00CC4682">
        <w:rPr>
          <w:rStyle w:val="default"/>
          <w:rFonts w:cs="FrankRuehl" w:hint="cs"/>
          <w:sz w:val="20"/>
          <w:rtl/>
        </w:rPr>
        <w:t xml:space="preserve"> </w:t>
      </w:r>
      <w:r w:rsidR="00DC3C06">
        <w:rPr>
          <w:rStyle w:val="default"/>
          <w:rFonts w:cs="FrankRuehl" w:hint="cs"/>
          <w:sz w:val="20"/>
          <w:rtl/>
        </w:rPr>
        <w:t>(פקעה)</w:t>
      </w:r>
      <w:r w:rsidRPr="00CC4682">
        <w:rPr>
          <w:rStyle w:val="default"/>
          <w:rFonts w:cs="FrankRuehl" w:hint="cs"/>
          <w:sz w:val="20"/>
          <w:rtl/>
        </w:rPr>
        <w:t>;</w:t>
      </w:r>
    </w:p>
    <w:p w:rsidR="00861AC6" w:rsidRDefault="00861AC6" w:rsidP="00861AC6">
      <w:pPr>
        <w:pStyle w:val="P00"/>
        <w:spacing w:before="72"/>
        <w:ind w:left="0" w:right="1134"/>
        <w:rPr>
          <w:rStyle w:val="default"/>
          <w:rFonts w:cs="FrankRuehl" w:hint="cs"/>
          <w:sz w:val="20"/>
          <w:rtl/>
        </w:rPr>
      </w:pPr>
      <w:r>
        <w:rPr>
          <w:rStyle w:val="default"/>
          <w:rFonts w:cs="FrankRuehl" w:hint="cs"/>
          <w:rtl/>
        </w:rPr>
        <w:tab/>
      </w:r>
      <w:r w:rsidRPr="002F4FF8">
        <w:rPr>
          <w:rStyle w:val="default"/>
          <w:rFonts w:cs="FrankRuehl"/>
          <w:rtl/>
        </w:rPr>
        <w:pict>
          <v:shape id="_x0000_s2651" type="#_x0000_t202" style="position:absolute;left:0;text-align:left;margin-left:465.6pt;margin-top:7.1pt;width:76.65pt;height:20pt;z-index:251664384;mso-position-horizontal-relative:text;mso-position-vertical-relative:text" filled="f" stroked="f">
            <v:textbox inset="1mm,0,1mm,0">
              <w:txbxContent>
                <w:p w:rsidR="00D357B0" w:rsidRDefault="00D357B0" w:rsidP="00861AC6">
                  <w:pPr>
                    <w:spacing w:line="160" w:lineRule="exac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תשע"ז-2017</w:t>
                  </w:r>
                </w:p>
              </w:txbxContent>
            </v:textbox>
            <w10:anchorlock/>
          </v:shape>
        </w:pict>
      </w:r>
      <w:r>
        <w:rPr>
          <w:rStyle w:val="default"/>
          <w:rFonts w:cs="FrankRuehl" w:hint="cs"/>
          <w:sz w:val="20"/>
          <w:rtl/>
        </w:rPr>
        <w:t xml:space="preserve">"רוחב פס" </w:t>
      </w:r>
      <w:r>
        <w:rPr>
          <w:rStyle w:val="default"/>
          <w:rFonts w:cs="FrankRuehl"/>
          <w:sz w:val="20"/>
          <w:rtl/>
        </w:rPr>
        <w:t>–</w:t>
      </w:r>
      <w:r>
        <w:rPr>
          <w:rStyle w:val="default"/>
          <w:rFonts w:cs="FrankRuehl" w:hint="cs"/>
          <w:sz w:val="20"/>
          <w:rtl/>
        </w:rPr>
        <w:t xml:space="preserve"> פס התדרים לקליטה או לשידור שבו נמצא ההספק המורשה שקבע הממונה ברשיון;</w:t>
      </w:r>
    </w:p>
    <w:p w:rsidR="004D3059" w:rsidRDefault="00861AC6" w:rsidP="00861AC6">
      <w:pPr>
        <w:pStyle w:val="P00"/>
        <w:spacing w:before="72"/>
        <w:ind w:left="0" w:right="1134"/>
        <w:rPr>
          <w:rStyle w:val="default"/>
          <w:rFonts w:cs="FrankRuehl"/>
          <w:sz w:val="20"/>
          <w:rtl/>
        </w:rPr>
      </w:pPr>
      <w:r>
        <w:rPr>
          <w:rStyle w:val="default"/>
          <w:rFonts w:cs="FrankRuehl" w:hint="cs"/>
          <w:rtl/>
        </w:rPr>
        <w:tab/>
      </w:r>
      <w:r w:rsidRPr="002F4FF8">
        <w:rPr>
          <w:rStyle w:val="default"/>
          <w:rFonts w:cs="FrankRuehl"/>
          <w:rtl/>
        </w:rPr>
        <w:pict>
          <v:shape id="_x0000_s2650" type="#_x0000_t202" style="position:absolute;left:0;text-align:left;margin-left:465.6pt;margin-top:7.1pt;width:76.65pt;height:20pt;z-index:251663360;mso-position-horizontal-relative:text;mso-position-vertical-relative:text" filled="f" stroked="f">
            <v:textbox inset="1mm,0,1mm,0">
              <w:txbxContent>
                <w:p w:rsidR="00D357B0" w:rsidRDefault="00D357B0" w:rsidP="00861AC6">
                  <w:pPr>
                    <w:spacing w:line="160" w:lineRule="exac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תשע"ז-2017</w:t>
                  </w:r>
                </w:p>
              </w:txbxContent>
            </v:textbox>
            <w10:anchorlock/>
          </v:shape>
        </w:pict>
      </w:r>
      <w:r w:rsidR="004D3059">
        <w:rPr>
          <w:rStyle w:val="default"/>
          <w:rFonts w:cs="FrankRuehl" w:hint="cs"/>
          <w:sz w:val="20"/>
          <w:rtl/>
        </w:rPr>
        <w:t xml:space="preserve">"תדר משותף" </w:t>
      </w:r>
      <w:r w:rsidR="004D3059">
        <w:rPr>
          <w:rStyle w:val="default"/>
          <w:rFonts w:cs="FrankRuehl"/>
          <w:sz w:val="20"/>
          <w:rtl/>
        </w:rPr>
        <w:t>–</w:t>
      </w:r>
      <w:r w:rsidR="004D3059">
        <w:rPr>
          <w:rStyle w:val="default"/>
          <w:rFonts w:cs="FrankRuehl" w:hint="cs"/>
          <w:sz w:val="20"/>
          <w:rtl/>
        </w:rPr>
        <w:t xml:space="preserve"> תדר </w:t>
      </w:r>
      <w:r>
        <w:rPr>
          <w:rStyle w:val="default"/>
          <w:rFonts w:cs="FrankRuehl" w:hint="cs"/>
          <w:sz w:val="20"/>
          <w:rtl/>
        </w:rPr>
        <w:t xml:space="preserve">שהוקצה </w:t>
      </w:r>
      <w:r w:rsidR="004D3059">
        <w:rPr>
          <w:rStyle w:val="default"/>
          <w:rFonts w:cs="FrankRuehl" w:hint="cs"/>
          <w:sz w:val="20"/>
          <w:rtl/>
        </w:rPr>
        <w:t xml:space="preserve">לשימושם של ארבעה משתמשים או יותר; לענין עסק איכון ואיתור כלי רכב שבפרט 7 לחלק ב' ולענין רשת זימון פרטית שבפרט 5 לחלק ד' </w:t>
      </w:r>
      <w:r w:rsidR="004D3059">
        <w:rPr>
          <w:rStyle w:val="default"/>
          <w:rFonts w:cs="FrankRuehl"/>
          <w:sz w:val="20"/>
          <w:rtl/>
        </w:rPr>
        <w:t>–</w:t>
      </w:r>
      <w:r w:rsidR="004D3059">
        <w:rPr>
          <w:rStyle w:val="default"/>
          <w:rFonts w:cs="FrankRuehl" w:hint="cs"/>
          <w:sz w:val="20"/>
          <w:rtl/>
        </w:rPr>
        <w:t xml:space="preserve"> תדר </w:t>
      </w:r>
      <w:r>
        <w:rPr>
          <w:rStyle w:val="default"/>
          <w:rFonts w:cs="FrankRuehl" w:hint="cs"/>
          <w:sz w:val="20"/>
          <w:rtl/>
        </w:rPr>
        <w:t xml:space="preserve">שהוקצה </w:t>
      </w:r>
      <w:r w:rsidR="004D3059">
        <w:rPr>
          <w:rStyle w:val="default"/>
          <w:rFonts w:cs="FrankRuehl" w:hint="cs"/>
          <w:sz w:val="20"/>
          <w:rtl/>
        </w:rPr>
        <w:t>לשימושם של שני משתמשים או יותר.</w:t>
      </w:r>
    </w:p>
    <w:p w:rsidR="008E253C" w:rsidRPr="005C05D3" w:rsidRDefault="008E253C" w:rsidP="008E253C">
      <w:pPr>
        <w:pStyle w:val="P00"/>
        <w:spacing w:before="0"/>
        <w:ind w:left="0" w:right="1134"/>
        <w:rPr>
          <w:rStyle w:val="default"/>
          <w:rFonts w:cs="FrankRuehl"/>
          <w:vanish/>
          <w:color w:val="FF0000"/>
          <w:sz w:val="20"/>
          <w:szCs w:val="20"/>
          <w:shd w:val="clear" w:color="auto" w:fill="FFFF99"/>
          <w:rtl/>
        </w:rPr>
      </w:pPr>
      <w:bookmarkStart w:id="51" w:name="Rov49"/>
      <w:r w:rsidRPr="005C05D3">
        <w:rPr>
          <w:rStyle w:val="default"/>
          <w:rFonts w:cs="FrankRuehl" w:hint="cs"/>
          <w:vanish/>
          <w:color w:val="FF0000"/>
          <w:sz w:val="20"/>
          <w:szCs w:val="20"/>
          <w:shd w:val="clear" w:color="auto" w:fill="FFFF99"/>
          <w:rtl/>
        </w:rPr>
        <w:t>מיום 30.7.2017</w:t>
      </w:r>
    </w:p>
    <w:p w:rsidR="008E253C" w:rsidRPr="005C05D3" w:rsidRDefault="008E253C" w:rsidP="008E253C">
      <w:pPr>
        <w:pStyle w:val="P00"/>
        <w:spacing w:before="0"/>
        <w:ind w:left="0" w:right="1134"/>
        <w:rPr>
          <w:rStyle w:val="default"/>
          <w:rFonts w:cs="FrankRuehl"/>
          <w:vanish/>
          <w:sz w:val="20"/>
          <w:szCs w:val="20"/>
          <w:shd w:val="clear" w:color="auto" w:fill="FFFF99"/>
          <w:rtl/>
        </w:rPr>
      </w:pPr>
      <w:r w:rsidRPr="005C05D3">
        <w:rPr>
          <w:rStyle w:val="default"/>
          <w:rFonts w:cs="FrankRuehl" w:hint="cs"/>
          <w:b/>
          <w:bCs/>
          <w:vanish/>
          <w:sz w:val="20"/>
          <w:szCs w:val="20"/>
          <w:shd w:val="clear" w:color="auto" w:fill="FFFF99"/>
          <w:rtl/>
        </w:rPr>
        <w:t>תיקון מס' 1 תשע"ז-2017</w:t>
      </w:r>
    </w:p>
    <w:p w:rsidR="008E253C" w:rsidRPr="005C05D3" w:rsidRDefault="008E253C" w:rsidP="008E253C">
      <w:pPr>
        <w:pStyle w:val="P00"/>
        <w:spacing w:before="0"/>
        <w:ind w:left="0" w:right="1134"/>
        <w:rPr>
          <w:rStyle w:val="default"/>
          <w:rFonts w:cs="FrankRuehl"/>
          <w:vanish/>
          <w:sz w:val="20"/>
          <w:szCs w:val="20"/>
          <w:shd w:val="clear" w:color="auto" w:fill="FFFF99"/>
          <w:rtl/>
        </w:rPr>
      </w:pPr>
      <w:hyperlink r:id="rId47" w:history="1">
        <w:r w:rsidRPr="005C05D3">
          <w:rPr>
            <w:rStyle w:val="Hyperlink"/>
            <w:rFonts w:cs="FrankRuehl" w:hint="cs"/>
            <w:vanish/>
            <w:szCs w:val="20"/>
            <w:shd w:val="clear" w:color="auto" w:fill="FFFF99"/>
            <w:rtl/>
          </w:rPr>
          <w:t>קובץ המנשרים מס' 246</w:t>
        </w:r>
      </w:hyperlink>
      <w:r w:rsidRPr="005C05D3">
        <w:rPr>
          <w:rStyle w:val="default"/>
          <w:rFonts w:cs="FrankRuehl" w:hint="cs"/>
          <w:vanish/>
          <w:sz w:val="20"/>
          <w:szCs w:val="20"/>
          <w:shd w:val="clear" w:color="auto" w:fill="FFFF99"/>
          <w:rtl/>
        </w:rPr>
        <w:t xml:space="preserve"> מחודש מאי 2017 עמ' 8346</w:t>
      </w:r>
    </w:p>
    <w:p w:rsidR="008E253C" w:rsidRPr="005C05D3" w:rsidRDefault="008E253C" w:rsidP="008E253C">
      <w:pPr>
        <w:pStyle w:val="P00"/>
        <w:ind w:left="0" w:right="1134"/>
        <w:rPr>
          <w:rStyle w:val="default"/>
          <w:rFonts w:cs="FrankRuehl" w:hint="cs"/>
          <w:vanish/>
          <w:sz w:val="16"/>
          <w:szCs w:val="22"/>
          <w:shd w:val="clear" w:color="auto" w:fill="FFFF99"/>
          <w:rtl/>
        </w:rPr>
      </w:pPr>
      <w:r w:rsidRPr="005C05D3">
        <w:rPr>
          <w:rStyle w:val="default"/>
          <w:rFonts w:cs="FrankRuehl" w:hint="cs"/>
          <w:vanish/>
          <w:sz w:val="16"/>
          <w:szCs w:val="22"/>
          <w:shd w:val="clear" w:color="auto" w:fill="FFFF99"/>
          <w:rtl/>
        </w:rPr>
        <w:tab/>
        <w:t xml:space="preserve">"רוחב פס" </w:t>
      </w:r>
      <w:r w:rsidRPr="005C05D3">
        <w:rPr>
          <w:rStyle w:val="default"/>
          <w:rFonts w:cs="FrankRuehl"/>
          <w:vanish/>
          <w:sz w:val="16"/>
          <w:szCs w:val="22"/>
          <w:shd w:val="clear" w:color="auto" w:fill="FFFF99"/>
          <w:rtl/>
        </w:rPr>
        <w:t>–</w:t>
      </w:r>
      <w:r w:rsidRPr="005C05D3">
        <w:rPr>
          <w:rStyle w:val="default"/>
          <w:rFonts w:cs="FrankRuehl" w:hint="cs"/>
          <w:vanish/>
          <w:sz w:val="16"/>
          <w:szCs w:val="22"/>
          <w:shd w:val="clear" w:color="auto" w:fill="FFFF99"/>
          <w:rtl/>
        </w:rPr>
        <w:t xml:space="preserve"> פס התדרים לקליטה או לשידור שבו נמצא ההספק המורשה שקבע הממונה ברשיון</w:t>
      </w:r>
      <w:r w:rsidRPr="005C05D3">
        <w:rPr>
          <w:rStyle w:val="default"/>
          <w:rFonts w:cs="FrankRuehl" w:hint="cs"/>
          <w:strike/>
          <w:vanish/>
          <w:sz w:val="16"/>
          <w:szCs w:val="22"/>
          <w:shd w:val="clear" w:color="auto" w:fill="FFFF99"/>
          <w:rtl/>
        </w:rPr>
        <w:t>, סביב תדר מרכזי או בין התדר הנמוך ביותר לבין התדר הגבוה ביותר</w:t>
      </w:r>
      <w:r w:rsidRPr="005C05D3">
        <w:rPr>
          <w:rStyle w:val="default"/>
          <w:rFonts w:cs="FrankRuehl" w:hint="cs"/>
          <w:vanish/>
          <w:sz w:val="16"/>
          <w:szCs w:val="22"/>
          <w:shd w:val="clear" w:color="auto" w:fill="FFFF99"/>
          <w:rtl/>
        </w:rPr>
        <w:t>;</w:t>
      </w:r>
    </w:p>
    <w:p w:rsidR="008E253C" w:rsidRPr="005C05D3" w:rsidRDefault="008E253C" w:rsidP="00861AC6">
      <w:pPr>
        <w:pStyle w:val="P00"/>
        <w:spacing w:before="0"/>
        <w:ind w:left="0" w:right="1134"/>
        <w:rPr>
          <w:rStyle w:val="default"/>
          <w:rFonts w:cs="FrankRuehl"/>
          <w:vanish/>
          <w:sz w:val="16"/>
          <w:szCs w:val="22"/>
          <w:shd w:val="clear" w:color="auto" w:fill="FFFF99"/>
          <w:rtl/>
        </w:rPr>
      </w:pPr>
      <w:r w:rsidRPr="005C05D3">
        <w:rPr>
          <w:rStyle w:val="default"/>
          <w:rFonts w:cs="FrankRuehl" w:hint="cs"/>
          <w:vanish/>
          <w:sz w:val="16"/>
          <w:szCs w:val="22"/>
          <w:shd w:val="clear" w:color="auto" w:fill="FFFF99"/>
          <w:rtl/>
        </w:rPr>
        <w:tab/>
        <w:t xml:space="preserve">"תדר משותף" </w:t>
      </w:r>
      <w:r w:rsidRPr="005C05D3">
        <w:rPr>
          <w:rStyle w:val="default"/>
          <w:rFonts w:cs="FrankRuehl"/>
          <w:vanish/>
          <w:sz w:val="16"/>
          <w:szCs w:val="22"/>
          <w:shd w:val="clear" w:color="auto" w:fill="FFFF99"/>
          <w:rtl/>
        </w:rPr>
        <w:t>–</w:t>
      </w:r>
      <w:r w:rsidRPr="005C05D3">
        <w:rPr>
          <w:rStyle w:val="default"/>
          <w:rFonts w:cs="FrankRuehl" w:hint="cs"/>
          <w:vanish/>
          <w:sz w:val="16"/>
          <w:szCs w:val="22"/>
          <w:shd w:val="clear" w:color="auto" w:fill="FFFF99"/>
          <w:rtl/>
        </w:rPr>
        <w:t xml:space="preserve"> תדר</w:t>
      </w:r>
      <w:r w:rsidR="00861AC6" w:rsidRPr="005C05D3">
        <w:rPr>
          <w:rStyle w:val="default"/>
          <w:rFonts w:cs="FrankRuehl" w:hint="cs"/>
          <w:vanish/>
          <w:sz w:val="16"/>
          <w:szCs w:val="22"/>
          <w:shd w:val="clear" w:color="auto" w:fill="FFFF99"/>
          <w:rtl/>
        </w:rPr>
        <w:t xml:space="preserve"> </w:t>
      </w:r>
      <w:r w:rsidR="00861AC6" w:rsidRPr="005C05D3">
        <w:rPr>
          <w:rStyle w:val="default"/>
          <w:rFonts w:cs="FrankRuehl" w:hint="cs"/>
          <w:vanish/>
          <w:sz w:val="16"/>
          <w:szCs w:val="22"/>
          <w:u w:val="single"/>
          <w:shd w:val="clear" w:color="auto" w:fill="FFFF99"/>
          <w:rtl/>
        </w:rPr>
        <w:t>שהוקצה</w:t>
      </w:r>
      <w:r w:rsidRPr="005C05D3">
        <w:rPr>
          <w:rStyle w:val="default"/>
          <w:rFonts w:cs="FrankRuehl" w:hint="cs"/>
          <w:vanish/>
          <w:sz w:val="16"/>
          <w:szCs w:val="22"/>
          <w:shd w:val="clear" w:color="auto" w:fill="FFFF99"/>
          <w:rtl/>
        </w:rPr>
        <w:t xml:space="preserve"> לשימושם של ארבעה משתמשים או יותר; לענין עסק איכון ואיתור כלי רכב שבפרט 7 לחלק ב' ולענין רשת זימון פרטית שבפרט 5 לחלק ד' </w:t>
      </w:r>
      <w:r w:rsidRPr="005C05D3">
        <w:rPr>
          <w:rStyle w:val="default"/>
          <w:rFonts w:cs="FrankRuehl"/>
          <w:vanish/>
          <w:sz w:val="16"/>
          <w:szCs w:val="22"/>
          <w:shd w:val="clear" w:color="auto" w:fill="FFFF99"/>
          <w:rtl/>
        </w:rPr>
        <w:t>–</w:t>
      </w:r>
      <w:r w:rsidRPr="005C05D3">
        <w:rPr>
          <w:rStyle w:val="default"/>
          <w:rFonts w:cs="FrankRuehl" w:hint="cs"/>
          <w:vanish/>
          <w:sz w:val="16"/>
          <w:szCs w:val="22"/>
          <w:shd w:val="clear" w:color="auto" w:fill="FFFF99"/>
          <w:rtl/>
        </w:rPr>
        <w:t xml:space="preserve"> תדר</w:t>
      </w:r>
      <w:r w:rsidR="00861AC6" w:rsidRPr="005C05D3">
        <w:rPr>
          <w:rStyle w:val="default"/>
          <w:rFonts w:cs="FrankRuehl" w:hint="cs"/>
          <w:vanish/>
          <w:sz w:val="16"/>
          <w:szCs w:val="22"/>
          <w:shd w:val="clear" w:color="auto" w:fill="FFFF99"/>
          <w:rtl/>
        </w:rPr>
        <w:t xml:space="preserve"> </w:t>
      </w:r>
      <w:r w:rsidR="00861AC6" w:rsidRPr="005C05D3">
        <w:rPr>
          <w:rStyle w:val="default"/>
          <w:rFonts w:cs="FrankRuehl" w:hint="cs"/>
          <w:vanish/>
          <w:sz w:val="16"/>
          <w:szCs w:val="22"/>
          <w:u w:val="single"/>
          <w:shd w:val="clear" w:color="auto" w:fill="FFFF99"/>
          <w:rtl/>
        </w:rPr>
        <w:t>שהוקצה</w:t>
      </w:r>
      <w:r w:rsidRPr="005C05D3">
        <w:rPr>
          <w:rStyle w:val="default"/>
          <w:rFonts w:cs="FrankRuehl" w:hint="cs"/>
          <w:vanish/>
          <w:sz w:val="16"/>
          <w:szCs w:val="22"/>
          <w:shd w:val="clear" w:color="auto" w:fill="FFFF99"/>
          <w:rtl/>
        </w:rPr>
        <w:t xml:space="preserve"> לשימושם של שני משתמשים או יותר.</w:t>
      </w:r>
    </w:p>
    <w:p w:rsidR="00E5193F" w:rsidRPr="005C05D3" w:rsidRDefault="00E5193F" w:rsidP="00E5193F">
      <w:pPr>
        <w:pStyle w:val="P00"/>
        <w:spacing w:before="0"/>
        <w:ind w:left="0" w:right="1134"/>
        <w:rPr>
          <w:rStyle w:val="default"/>
          <w:rFonts w:cs="FrankRuehl"/>
          <w:vanish/>
          <w:sz w:val="20"/>
          <w:szCs w:val="20"/>
          <w:shd w:val="clear" w:color="auto" w:fill="FFFF99"/>
          <w:rtl/>
        </w:rPr>
      </w:pPr>
    </w:p>
    <w:p w:rsidR="00E5193F" w:rsidRPr="005C05D3" w:rsidRDefault="00E5193F" w:rsidP="00E5193F">
      <w:pPr>
        <w:pStyle w:val="P00"/>
        <w:spacing w:before="0"/>
        <w:ind w:left="0" w:right="1134"/>
        <w:rPr>
          <w:rStyle w:val="default"/>
          <w:rFonts w:ascii="FrankRuehl" w:hAnsi="FrankRuehl" w:cs="FrankRuehl"/>
          <w:vanish/>
          <w:color w:val="FF0000"/>
          <w:sz w:val="20"/>
          <w:szCs w:val="20"/>
          <w:shd w:val="clear" w:color="auto" w:fill="FFFF99"/>
          <w:rtl/>
        </w:rPr>
      </w:pPr>
      <w:r w:rsidRPr="005C05D3">
        <w:rPr>
          <w:rStyle w:val="default"/>
          <w:rFonts w:ascii="FrankRuehl" w:hAnsi="FrankRuehl" w:cs="FrankRuehl"/>
          <w:vanish/>
          <w:color w:val="FF0000"/>
          <w:sz w:val="20"/>
          <w:szCs w:val="20"/>
          <w:shd w:val="clear" w:color="auto" w:fill="FFFF99"/>
          <w:rtl/>
        </w:rPr>
        <w:t xml:space="preserve">מיום 30.7.2017 עד יום </w:t>
      </w:r>
      <w:r w:rsidR="00995802" w:rsidRPr="005C05D3">
        <w:rPr>
          <w:rStyle w:val="default"/>
          <w:rFonts w:ascii="FrankRuehl" w:hAnsi="FrankRuehl" w:cs="FrankRuehl" w:hint="cs"/>
          <w:vanish/>
          <w:color w:val="FF0000"/>
          <w:sz w:val="20"/>
          <w:szCs w:val="20"/>
          <w:shd w:val="clear" w:color="auto" w:fill="FFFF99"/>
          <w:rtl/>
        </w:rPr>
        <w:t>30.12.2021</w:t>
      </w:r>
    </w:p>
    <w:p w:rsidR="00E5193F" w:rsidRPr="005C05D3" w:rsidRDefault="00E5193F" w:rsidP="00E5193F">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b/>
          <w:bCs/>
          <w:vanish/>
          <w:sz w:val="20"/>
          <w:szCs w:val="20"/>
          <w:shd w:val="clear" w:color="auto" w:fill="FFFF99"/>
          <w:rtl/>
        </w:rPr>
        <w:t>הוראת שעה תשע"</w:t>
      </w:r>
      <w:r w:rsidRPr="005C05D3">
        <w:rPr>
          <w:rStyle w:val="default"/>
          <w:rFonts w:ascii="FrankRuehl" w:hAnsi="FrankRuehl" w:cs="FrankRuehl" w:hint="cs"/>
          <w:b/>
          <w:bCs/>
          <w:vanish/>
          <w:sz w:val="20"/>
          <w:szCs w:val="20"/>
          <w:shd w:val="clear" w:color="auto" w:fill="FFFF99"/>
          <w:rtl/>
        </w:rPr>
        <w:t>ז</w:t>
      </w:r>
      <w:r w:rsidRPr="005C05D3">
        <w:rPr>
          <w:rStyle w:val="default"/>
          <w:rFonts w:ascii="FrankRuehl" w:hAnsi="FrankRuehl" w:cs="FrankRuehl"/>
          <w:b/>
          <w:bCs/>
          <w:vanish/>
          <w:sz w:val="20"/>
          <w:szCs w:val="20"/>
          <w:shd w:val="clear" w:color="auto" w:fill="FFFF99"/>
          <w:rtl/>
        </w:rPr>
        <w:t>-201</w:t>
      </w:r>
      <w:r w:rsidRPr="005C05D3">
        <w:rPr>
          <w:rStyle w:val="default"/>
          <w:rFonts w:ascii="FrankRuehl" w:hAnsi="FrankRuehl" w:cs="FrankRuehl" w:hint="cs"/>
          <w:b/>
          <w:bCs/>
          <w:vanish/>
          <w:sz w:val="20"/>
          <w:szCs w:val="20"/>
          <w:shd w:val="clear" w:color="auto" w:fill="FFFF99"/>
          <w:rtl/>
        </w:rPr>
        <w:t>7</w:t>
      </w:r>
    </w:p>
    <w:p w:rsidR="00E5193F" w:rsidRPr="005C05D3" w:rsidRDefault="00E5193F" w:rsidP="00E5193F">
      <w:pPr>
        <w:pStyle w:val="P00"/>
        <w:spacing w:before="0"/>
        <w:ind w:left="0" w:right="1134"/>
        <w:rPr>
          <w:rStyle w:val="default"/>
          <w:rFonts w:ascii="FrankRuehl" w:hAnsi="FrankRuehl" w:cs="FrankRuehl"/>
          <w:vanish/>
          <w:sz w:val="20"/>
          <w:szCs w:val="20"/>
          <w:shd w:val="clear" w:color="auto" w:fill="FFFF99"/>
          <w:rtl/>
        </w:rPr>
      </w:pPr>
      <w:hyperlink r:id="rId48" w:history="1">
        <w:r w:rsidRPr="005C05D3">
          <w:rPr>
            <w:rStyle w:val="Hyperlink"/>
            <w:rFonts w:ascii="FrankRuehl" w:hAnsi="FrankRuehl" w:cs="FrankRuehl"/>
            <w:vanish/>
            <w:szCs w:val="20"/>
            <w:shd w:val="clear" w:color="auto" w:fill="FFFF99"/>
            <w:rtl/>
          </w:rPr>
          <w:t>קובץ המנשרים מס' 246</w:t>
        </w:r>
      </w:hyperlink>
      <w:r w:rsidRPr="005C05D3">
        <w:rPr>
          <w:rStyle w:val="default"/>
          <w:rFonts w:ascii="FrankRuehl" w:hAnsi="FrankRuehl" w:cs="FrankRuehl"/>
          <w:vanish/>
          <w:sz w:val="20"/>
          <w:szCs w:val="20"/>
          <w:shd w:val="clear" w:color="auto" w:fill="FFFF99"/>
          <w:rtl/>
        </w:rPr>
        <w:t xml:space="preserve"> מחודש מאי 2018 עמ' 835</w:t>
      </w:r>
      <w:r w:rsidRPr="005C05D3">
        <w:rPr>
          <w:rStyle w:val="default"/>
          <w:rFonts w:ascii="FrankRuehl" w:hAnsi="FrankRuehl" w:cs="FrankRuehl" w:hint="cs"/>
          <w:vanish/>
          <w:sz w:val="20"/>
          <w:szCs w:val="20"/>
          <w:shd w:val="clear" w:color="auto" w:fill="FFFF99"/>
          <w:rtl/>
        </w:rPr>
        <w:t>8</w:t>
      </w:r>
    </w:p>
    <w:p w:rsidR="00844D26" w:rsidRPr="005C05D3" w:rsidRDefault="00844D26" w:rsidP="00844D26">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 xml:space="preserve">הוראת שעה </w:t>
      </w:r>
      <w:r w:rsidR="00995802" w:rsidRPr="005C05D3">
        <w:rPr>
          <w:rStyle w:val="default"/>
          <w:rFonts w:ascii="FrankRuehl" w:hAnsi="FrankRuehl" w:cs="FrankRuehl" w:hint="cs"/>
          <w:b/>
          <w:bCs/>
          <w:vanish/>
          <w:sz w:val="20"/>
          <w:szCs w:val="20"/>
          <w:shd w:val="clear" w:color="auto" w:fill="FFFF99"/>
          <w:rtl/>
        </w:rPr>
        <w:t xml:space="preserve">תשע"ז-2017 </w:t>
      </w:r>
      <w:r w:rsidRPr="005C05D3">
        <w:rPr>
          <w:rStyle w:val="default"/>
          <w:rFonts w:ascii="FrankRuehl" w:hAnsi="FrankRuehl" w:cs="FrankRuehl" w:hint="cs"/>
          <w:b/>
          <w:bCs/>
          <w:vanish/>
          <w:sz w:val="20"/>
          <w:szCs w:val="20"/>
          <w:shd w:val="clear" w:color="auto" w:fill="FFFF99"/>
          <w:rtl/>
        </w:rPr>
        <w:t>(תיקון) תשע"ט-2019</w:t>
      </w:r>
    </w:p>
    <w:p w:rsidR="00844D26" w:rsidRPr="005C05D3" w:rsidRDefault="00844D26" w:rsidP="00844D26">
      <w:pPr>
        <w:pStyle w:val="P00"/>
        <w:spacing w:before="0"/>
        <w:ind w:left="0" w:right="1134"/>
        <w:rPr>
          <w:rStyle w:val="default"/>
          <w:rFonts w:ascii="FrankRuehl" w:hAnsi="FrankRuehl" w:cs="FrankRuehl"/>
          <w:vanish/>
          <w:sz w:val="20"/>
          <w:szCs w:val="20"/>
          <w:shd w:val="clear" w:color="auto" w:fill="FFFF99"/>
          <w:rtl/>
        </w:rPr>
      </w:pPr>
      <w:hyperlink r:id="rId49" w:history="1">
        <w:r w:rsidRPr="005C05D3">
          <w:rPr>
            <w:rStyle w:val="Hyperlink"/>
            <w:rFonts w:ascii="FrankRuehl" w:hAnsi="FrankRuehl" w:cs="FrankRuehl" w:hint="cs"/>
            <w:vanish/>
            <w:szCs w:val="20"/>
            <w:shd w:val="clear" w:color="auto" w:fill="FFFF99"/>
            <w:rtl/>
          </w:rPr>
          <w:t>קובץ המנשרים מס' 251</w:t>
        </w:r>
      </w:hyperlink>
      <w:r w:rsidRPr="005C05D3">
        <w:rPr>
          <w:rStyle w:val="default"/>
          <w:rFonts w:ascii="FrankRuehl" w:hAnsi="FrankRuehl" w:cs="FrankRuehl" w:hint="cs"/>
          <w:vanish/>
          <w:sz w:val="20"/>
          <w:szCs w:val="20"/>
          <w:shd w:val="clear" w:color="auto" w:fill="FFFF99"/>
          <w:rtl/>
        </w:rPr>
        <w:t xml:space="preserve"> מחודש ספטמבר 2019 עמ' 9293</w:t>
      </w:r>
    </w:p>
    <w:p w:rsidR="00995802" w:rsidRPr="005C05D3" w:rsidRDefault="00995802" w:rsidP="00995802">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הוראת שעה תשע"ז-2017 (תיקון מס' 2) תשפ"א-2020</w:t>
      </w:r>
    </w:p>
    <w:p w:rsidR="00995802" w:rsidRPr="005C05D3" w:rsidRDefault="00995802" w:rsidP="00995802">
      <w:pPr>
        <w:pStyle w:val="P00"/>
        <w:spacing w:before="0"/>
        <w:ind w:left="0" w:right="1134"/>
        <w:rPr>
          <w:rStyle w:val="default"/>
          <w:rFonts w:ascii="FrankRuehl" w:hAnsi="FrankRuehl" w:cs="FrankRuehl"/>
          <w:vanish/>
          <w:sz w:val="20"/>
          <w:szCs w:val="20"/>
          <w:shd w:val="clear" w:color="auto" w:fill="FFFF99"/>
          <w:rtl/>
        </w:rPr>
      </w:pPr>
      <w:hyperlink r:id="rId50" w:history="1">
        <w:r w:rsidRPr="005C05D3">
          <w:rPr>
            <w:rStyle w:val="Hyperlink"/>
            <w:rFonts w:ascii="FrankRuehl" w:hAnsi="FrankRuehl" w:cs="FrankRuehl" w:hint="cs"/>
            <w:vanish/>
            <w:szCs w:val="20"/>
            <w:shd w:val="clear" w:color="auto" w:fill="FFFF99"/>
            <w:rtl/>
          </w:rPr>
          <w:t>קובץ המנשרים מס' 255</w:t>
        </w:r>
      </w:hyperlink>
      <w:r w:rsidRPr="005C05D3">
        <w:rPr>
          <w:rStyle w:val="default"/>
          <w:rFonts w:ascii="FrankRuehl" w:hAnsi="FrankRuehl" w:cs="FrankRuehl" w:hint="cs"/>
          <w:vanish/>
          <w:sz w:val="20"/>
          <w:szCs w:val="20"/>
          <w:shd w:val="clear" w:color="auto" w:fill="FFFF99"/>
          <w:rtl/>
        </w:rPr>
        <w:t xml:space="preserve"> מחודש פברואר 2021 עמ' 10798</w:t>
      </w:r>
    </w:p>
    <w:p w:rsidR="00E5193F" w:rsidRPr="005C05D3" w:rsidRDefault="00E5193F" w:rsidP="00CC4682">
      <w:pPr>
        <w:pStyle w:val="P00"/>
        <w:ind w:left="0" w:right="1134"/>
        <w:rPr>
          <w:rStyle w:val="default"/>
          <w:rFonts w:cs="FrankRuehl"/>
          <w:vanish/>
          <w:sz w:val="16"/>
          <w:szCs w:val="22"/>
          <w:shd w:val="clear" w:color="auto" w:fill="FFFF99"/>
          <w:rtl/>
        </w:rPr>
      </w:pPr>
      <w:r w:rsidRPr="005C05D3">
        <w:rPr>
          <w:rStyle w:val="default"/>
          <w:rFonts w:cs="FrankRuehl" w:hint="cs"/>
          <w:vanish/>
          <w:sz w:val="16"/>
          <w:szCs w:val="22"/>
          <w:shd w:val="clear" w:color="auto" w:fill="FFFF99"/>
          <w:rtl/>
        </w:rPr>
        <w:t xml:space="preserve">התוספת </w:t>
      </w:r>
      <w:r w:rsidRPr="005C05D3">
        <w:rPr>
          <w:rStyle w:val="default"/>
          <w:rFonts w:cs="FrankRuehl" w:hint="cs"/>
          <w:vanish/>
          <w:sz w:val="16"/>
          <w:szCs w:val="22"/>
          <w:u w:val="single"/>
          <w:shd w:val="clear" w:color="auto" w:fill="FFFF99"/>
          <w:rtl/>
        </w:rPr>
        <w:t>הראשונה</w:t>
      </w:r>
    </w:p>
    <w:p w:rsidR="00E5193F" w:rsidRPr="005C05D3" w:rsidRDefault="00E5193F" w:rsidP="00861AC6">
      <w:pPr>
        <w:pStyle w:val="P00"/>
        <w:spacing w:before="0"/>
        <w:ind w:left="0" w:right="1134"/>
        <w:rPr>
          <w:rStyle w:val="default"/>
          <w:rFonts w:cs="FrankRuehl"/>
          <w:vanish/>
          <w:sz w:val="16"/>
          <w:szCs w:val="22"/>
          <w:shd w:val="clear" w:color="auto" w:fill="FFFF99"/>
          <w:rtl/>
        </w:rPr>
      </w:pPr>
      <w:r w:rsidRPr="005C05D3">
        <w:rPr>
          <w:rStyle w:val="default"/>
          <w:rFonts w:cs="FrankRuehl" w:hint="cs"/>
          <w:vanish/>
          <w:sz w:val="18"/>
          <w:szCs w:val="22"/>
          <w:shd w:val="clear" w:color="auto" w:fill="FFFF99"/>
          <w:rtl/>
        </w:rPr>
        <w:t>חלק</w:t>
      </w:r>
      <w:r w:rsidRPr="005C05D3">
        <w:rPr>
          <w:rStyle w:val="default"/>
          <w:rFonts w:cs="FrankRuehl" w:hint="cs"/>
          <w:vanish/>
          <w:sz w:val="16"/>
          <w:szCs w:val="22"/>
          <w:shd w:val="clear" w:color="auto" w:fill="FFFF99"/>
          <w:rtl/>
        </w:rPr>
        <w:t xml:space="preserve"> א' </w:t>
      </w:r>
      <w:r w:rsidRPr="005C05D3">
        <w:rPr>
          <w:rStyle w:val="default"/>
          <w:rFonts w:cs="FrankRuehl"/>
          <w:vanish/>
          <w:sz w:val="16"/>
          <w:szCs w:val="22"/>
          <w:shd w:val="clear" w:color="auto" w:fill="FFFF99"/>
          <w:rtl/>
        </w:rPr>
        <w:t>–</w:t>
      </w:r>
      <w:r w:rsidRPr="005C05D3">
        <w:rPr>
          <w:rStyle w:val="default"/>
          <w:rFonts w:cs="FrankRuehl" w:hint="cs"/>
          <w:vanish/>
          <w:sz w:val="16"/>
          <w:szCs w:val="22"/>
          <w:shd w:val="clear" w:color="auto" w:fill="FFFF99"/>
          <w:rtl/>
        </w:rPr>
        <w:t xml:space="preserve"> פרשנות</w:t>
      </w:r>
    </w:p>
    <w:p w:rsidR="00E5193F" w:rsidRPr="005C05D3" w:rsidRDefault="00E5193F" w:rsidP="00CC4682">
      <w:pPr>
        <w:pStyle w:val="P00"/>
        <w:spacing w:before="0"/>
        <w:ind w:left="0" w:right="1134"/>
        <w:rPr>
          <w:rStyle w:val="default"/>
          <w:rFonts w:cs="FrankRuehl" w:hint="cs"/>
          <w:vanish/>
          <w:sz w:val="18"/>
          <w:szCs w:val="22"/>
          <w:shd w:val="clear" w:color="auto" w:fill="FFFF99"/>
          <w:rtl/>
        </w:rPr>
      </w:pPr>
      <w:r w:rsidRPr="005C05D3">
        <w:rPr>
          <w:rStyle w:val="default"/>
          <w:rFonts w:cs="FrankRuehl" w:hint="cs"/>
          <w:vanish/>
          <w:sz w:val="18"/>
          <w:szCs w:val="22"/>
          <w:shd w:val="clear" w:color="auto" w:fill="FFFF99"/>
          <w:rtl/>
        </w:rPr>
        <w:t xml:space="preserve">בתוספת זו </w:t>
      </w:r>
      <w:r w:rsidRPr="005C05D3">
        <w:rPr>
          <w:rStyle w:val="default"/>
          <w:rFonts w:cs="FrankRuehl"/>
          <w:vanish/>
          <w:sz w:val="18"/>
          <w:szCs w:val="22"/>
          <w:shd w:val="clear" w:color="auto" w:fill="FFFF99"/>
          <w:rtl/>
        </w:rPr>
        <w:t>–</w:t>
      </w:r>
    </w:p>
    <w:p w:rsidR="00E5193F" w:rsidRPr="005C05D3" w:rsidRDefault="00E5193F" w:rsidP="00CC4682">
      <w:pPr>
        <w:pStyle w:val="P00"/>
        <w:spacing w:before="0"/>
        <w:ind w:left="0" w:right="1134"/>
        <w:rPr>
          <w:rStyle w:val="default"/>
          <w:rFonts w:cs="FrankRuehl" w:hint="cs"/>
          <w:vanish/>
          <w:sz w:val="18"/>
          <w:szCs w:val="22"/>
          <w:shd w:val="clear" w:color="auto" w:fill="FFFF99"/>
          <w:rtl/>
        </w:rPr>
      </w:pPr>
      <w:r w:rsidRPr="005C05D3">
        <w:rPr>
          <w:rStyle w:val="default"/>
          <w:rFonts w:cs="FrankRuehl" w:hint="cs"/>
          <w:vanish/>
          <w:sz w:val="18"/>
          <w:szCs w:val="22"/>
          <w:shd w:val="clear" w:color="auto" w:fill="FFFF99"/>
          <w:rtl/>
        </w:rPr>
        <w:tab/>
        <w:t>"בסיס משני (</w:t>
      </w:r>
      <w:r w:rsidRPr="005C05D3">
        <w:rPr>
          <w:rStyle w:val="default"/>
          <w:rFonts w:cs="FrankRuehl"/>
          <w:vanish/>
          <w:sz w:val="18"/>
          <w:szCs w:val="22"/>
          <w:shd w:val="clear" w:color="auto" w:fill="FFFF99"/>
        </w:rPr>
        <w:t>secondary service</w:t>
      </w:r>
      <w:r w:rsidRPr="005C05D3">
        <w:rPr>
          <w:rStyle w:val="default"/>
          <w:rFonts w:cs="FrankRuehl" w:hint="cs"/>
          <w:vanish/>
          <w:sz w:val="18"/>
          <w:szCs w:val="22"/>
          <w:shd w:val="clear" w:color="auto" w:fill="FFFF99"/>
          <w:rtl/>
        </w:rPr>
        <w:t xml:space="preserve">)" </w:t>
      </w:r>
      <w:r w:rsidRPr="005C05D3">
        <w:rPr>
          <w:rStyle w:val="default"/>
          <w:rFonts w:cs="FrankRuehl"/>
          <w:vanish/>
          <w:sz w:val="18"/>
          <w:szCs w:val="22"/>
          <w:shd w:val="clear" w:color="auto" w:fill="FFFF99"/>
          <w:rtl/>
        </w:rPr>
        <w:t>–</w:t>
      </w:r>
      <w:r w:rsidRPr="005C05D3">
        <w:rPr>
          <w:rStyle w:val="default"/>
          <w:rFonts w:cs="FrankRuehl" w:hint="cs"/>
          <w:vanish/>
          <w:sz w:val="18"/>
          <w:szCs w:val="22"/>
          <w:shd w:val="clear" w:color="auto" w:fill="FFFF99"/>
          <w:rtl/>
        </w:rPr>
        <w:t xml:space="preserve"> כמשמעותו בתקנות הרדיו (</w:t>
      </w:r>
      <w:r w:rsidRPr="005C05D3">
        <w:rPr>
          <w:rStyle w:val="default"/>
          <w:rFonts w:cs="FrankRuehl"/>
          <w:vanish/>
          <w:sz w:val="18"/>
          <w:szCs w:val="22"/>
          <w:shd w:val="clear" w:color="auto" w:fill="FFFF99"/>
        </w:rPr>
        <w:t>Radio Regulations</w:t>
      </w:r>
      <w:r w:rsidRPr="005C05D3">
        <w:rPr>
          <w:rStyle w:val="default"/>
          <w:rFonts w:cs="FrankRuehl" w:hint="cs"/>
          <w:vanish/>
          <w:sz w:val="18"/>
          <w:szCs w:val="22"/>
          <w:shd w:val="clear" w:color="auto" w:fill="FFFF99"/>
          <w:rtl/>
        </w:rPr>
        <w:t>) שמפרסם איגוד הבזק הבין-לאומי (</w:t>
      </w:r>
      <w:r w:rsidRPr="005C05D3">
        <w:rPr>
          <w:rStyle w:val="default"/>
          <w:rFonts w:cs="FrankRuehl"/>
          <w:vanish/>
          <w:sz w:val="18"/>
          <w:szCs w:val="22"/>
          <w:shd w:val="clear" w:color="auto" w:fill="FFFF99"/>
        </w:rPr>
        <w:t>International Telecommunication Union</w:t>
      </w:r>
      <w:r w:rsidRPr="005C05D3">
        <w:rPr>
          <w:rStyle w:val="default"/>
          <w:rFonts w:cs="FrankRuehl" w:hint="cs"/>
          <w:vanish/>
          <w:sz w:val="18"/>
          <w:szCs w:val="22"/>
          <w:shd w:val="clear" w:color="auto" w:fill="FFFF99"/>
          <w:rtl/>
        </w:rPr>
        <w:t>) המופקדות לעיון הציבור במשרדי קמ"ט תקשורת, וכן בישראל בספריית משרד התקשורת בירושלים ובמשרדי אגף ניהול ספקטרום ורישוי תדרים של משרד התקשורת בתל אביב;</w:t>
      </w:r>
    </w:p>
    <w:p w:rsidR="00E5193F" w:rsidRPr="005C05D3" w:rsidRDefault="00E5193F" w:rsidP="00CC4682">
      <w:pPr>
        <w:pStyle w:val="P00"/>
        <w:spacing w:before="0"/>
        <w:ind w:left="0" w:right="1134"/>
        <w:rPr>
          <w:rStyle w:val="default"/>
          <w:rFonts w:cs="FrankRuehl"/>
          <w:vanish/>
          <w:sz w:val="18"/>
          <w:szCs w:val="22"/>
          <w:shd w:val="clear" w:color="auto" w:fill="FFFF99"/>
          <w:rtl/>
        </w:rPr>
      </w:pPr>
      <w:r w:rsidRPr="005C05D3">
        <w:rPr>
          <w:rStyle w:val="default"/>
          <w:rFonts w:cs="FrankRuehl" w:hint="cs"/>
          <w:vanish/>
          <w:sz w:val="18"/>
          <w:szCs w:val="22"/>
          <w:shd w:val="clear" w:color="auto" w:fill="FFFF99"/>
          <w:rtl/>
        </w:rPr>
        <w:tab/>
        <w:t xml:space="preserve">"הספק מורשה מחוץ לרוחב פס" </w:t>
      </w:r>
      <w:r w:rsidRPr="005C05D3">
        <w:rPr>
          <w:rStyle w:val="default"/>
          <w:rFonts w:cs="FrankRuehl"/>
          <w:vanish/>
          <w:sz w:val="18"/>
          <w:szCs w:val="22"/>
          <w:shd w:val="clear" w:color="auto" w:fill="FFFF99"/>
          <w:rtl/>
        </w:rPr>
        <w:t>–</w:t>
      </w:r>
      <w:r w:rsidRPr="005C05D3">
        <w:rPr>
          <w:rStyle w:val="default"/>
          <w:rFonts w:cs="FrankRuehl" w:hint="cs"/>
          <w:vanish/>
          <w:sz w:val="18"/>
          <w:szCs w:val="22"/>
          <w:shd w:val="clear" w:color="auto" w:fill="FFFF99"/>
          <w:rtl/>
        </w:rPr>
        <w:t xml:space="preserve"> הספק ממוצע שלא יעלה על 0.5% מההספק הממוצע של השידור הכולל, אלא אם כן קבע הממונה הספק מורשה אחר ברשיון;</w:t>
      </w:r>
    </w:p>
    <w:p w:rsidR="00CC4682" w:rsidRPr="005C05D3" w:rsidRDefault="00CC4682" w:rsidP="00CC4682">
      <w:pPr>
        <w:pStyle w:val="P00"/>
        <w:spacing w:before="0"/>
        <w:ind w:left="0" w:right="1134"/>
        <w:rPr>
          <w:rStyle w:val="default"/>
          <w:rFonts w:cs="FrankRuehl"/>
          <w:vanish/>
          <w:sz w:val="18"/>
          <w:szCs w:val="22"/>
          <w:shd w:val="clear" w:color="auto" w:fill="FFFF99"/>
          <w:rtl/>
        </w:rPr>
      </w:pPr>
      <w:r w:rsidRPr="005C05D3">
        <w:rPr>
          <w:rStyle w:val="default"/>
          <w:rFonts w:cs="FrankRuehl"/>
          <w:vanish/>
          <w:sz w:val="18"/>
          <w:szCs w:val="22"/>
          <w:shd w:val="clear" w:color="auto" w:fill="FFFF99"/>
          <w:rtl/>
        </w:rPr>
        <w:tab/>
      </w:r>
      <w:r w:rsidRPr="005C05D3">
        <w:rPr>
          <w:rStyle w:val="default"/>
          <w:rFonts w:cs="FrankRuehl" w:hint="cs"/>
          <w:vanish/>
          <w:sz w:val="18"/>
          <w:szCs w:val="22"/>
          <w:u w:val="single"/>
          <w:shd w:val="clear" w:color="auto" w:fill="FFFF99"/>
          <w:rtl/>
        </w:rPr>
        <w:t xml:space="preserve">"קיטוב" </w:t>
      </w:r>
      <w:r w:rsidRPr="005C05D3">
        <w:rPr>
          <w:rStyle w:val="default"/>
          <w:rFonts w:cs="FrankRuehl"/>
          <w:vanish/>
          <w:sz w:val="18"/>
          <w:szCs w:val="22"/>
          <w:u w:val="single"/>
          <w:shd w:val="clear" w:color="auto" w:fill="FFFF99"/>
          <w:rtl/>
        </w:rPr>
        <w:t>–</w:t>
      </w:r>
      <w:r w:rsidRPr="005C05D3">
        <w:rPr>
          <w:rStyle w:val="default"/>
          <w:rFonts w:cs="FrankRuehl" w:hint="cs"/>
          <w:vanish/>
          <w:sz w:val="18"/>
          <w:szCs w:val="22"/>
          <w:u w:val="single"/>
          <w:shd w:val="clear" w:color="auto" w:fill="FFFF99"/>
          <w:rtl/>
        </w:rPr>
        <w:t xml:space="preserve"> כיוון מרכיב השדה החשמלי של הגל האלקטרומגנטי המופק מהאנטנה וביחס לפני האדמה;</w:t>
      </w:r>
    </w:p>
    <w:p w:rsidR="00E5193F" w:rsidRPr="005C05D3" w:rsidRDefault="00E5193F" w:rsidP="00CC4682">
      <w:pPr>
        <w:pStyle w:val="P00"/>
        <w:spacing w:before="0"/>
        <w:ind w:left="0" w:right="1134"/>
        <w:rPr>
          <w:rStyle w:val="default"/>
          <w:rFonts w:cs="FrankRuehl" w:hint="cs"/>
          <w:vanish/>
          <w:sz w:val="18"/>
          <w:szCs w:val="22"/>
          <w:shd w:val="clear" w:color="auto" w:fill="FFFF99"/>
          <w:rtl/>
        </w:rPr>
      </w:pPr>
      <w:r w:rsidRPr="005C05D3">
        <w:rPr>
          <w:rStyle w:val="default"/>
          <w:rFonts w:cs="FrankRuehl" w:hint="cs"/>
          <w:vanish/>
          <w:sz w:val="18"/>
          <w:szCs w:val="22"/>
          <w:shd w:val="clear" w:color="auto" w:fill="FFFF99"/>
          <w:rtl/>
        </w:rPr>
        <w:tab/>
        <w:t xml:space="preserve">"רוחב פס" </w:t>
      </w:r>
      <w:r w:rsidRPr="005C05D3">
        <w:rPr>
          <w:rStyle w:val="default"/>
          <w:rFonts w:cs="FrankRuehl"/>
          <w:vanish/>
          <w:sz w:val="18"/>
          <w:szCs w:val="22"/>
          <w:shd w:val="clear" w:color="auto" w:fill="FFFF99"/>
          <w:rtl/>
        </w:rPr>
        <w:t>–</w:t>
      </w:r>
      <w:r w:rsidRPr="005C05D3">
        <w:rPr>
          <w:rStyle w:val="default"/>
          <w:rFonts w:cs="FrankRuehl" w:hint="cs"/>
          <w:vanish/>
          <w:sz w:val="18"/>
          <w:szCs w:val="22"/>
          <w:shd w:val="clear" w:color="auto" w:fill="FFFF99"/>
          <w:rtl/>
        </w:rPr>
        <w:t xml:space="preserve"> פס התדרים לקליטה או לשידור שבו נמצא ההספק המורשה שקבע הממונה ברשיון;</w:t>
      </w:r>
    </w:p>
    <w:p w:rsidR="00E5193F" w:rsidRPr="00CC4682" w:rsidRDefault="00E5193F" w:rsidP="00CC4682">
      <w:pPr>
        <w:pStyle w:val="P00"/>
        <w:spacing w:before="0"/>
        <w:ind w:left="0" w:right="1134"/>
        <w:rPr>
          <w:rStyle w:val="default"/>
          <w:rFonts w:cs="FrankRuehl"/>
          <w:sz w:val="2"/>
          <w:szCs w:val="2"/>
          <w:shd w:val="clear" w:color="auto" w:fill="FFFF99"/>
          <w:rtl/>
        </w:rPr>
      </w:pPr>
      <w:r w:rsidRPr="005C05D3">
        <w:rPr>
          <w:rStyle w:val="default"/>
          <w:rFonts w:cs="FrankRuehl" w:hint="cs"/>
          <w:vanish/>
          <w:sz w:val="18"/>
          <w:szCs w:val="22"/>
          <w:shd w:val="clear" w:color="auto" w:fill="FFFF99"/>
          <w:rtl/>
        </w:rPr>
        <w:tab/>
        <w:t xml:space="preserve">"תדר משותף" </w:t>
      </w:r>
      <w:r w:rsidRPr="005C05D3">
        <w:rPr>
          <w:rStyle w:val="default"/>
          <w:rFonts w:cs="FrankRuehl"/>
          <w:vanish/>
          <w:sz w:val="18"/>
          <w:szCs w:val="22"/>
          <w:shd w:val="clear" w:color="auto" w:fill="FFFF99"/>
          <w:rtl/>
        </w:rPr>
        <w:t>–</w:t>
      </w:r>
      <w:r w:rsidRPr="005C05D3">
        <w:rPr>
          <w:rStyle w:val="default"/>
          <w:rFonts w:cs="FrankRuehl" w:hint="cs"/>
          <w:vanish/>
          <w:sz w:val="18"/>
          <w:szCs w:val="22"/>
          <w:shd w:val="clear" w:color="auto" w:fill="FFFF99"/>
          <w:rtl/>
        </w:rPr>
        <w:t xml:space="preserve"> תדר שהוקצה לשימושם של ארבעה משתמשים או יותר; לענין עסק איכון ואיתור כלי רכב שבפרט 7 לחלק ב' ולענין רשת זימון פרטית שבפרט 5 לחלק ד' </w:t>
      </w:r>
      <w:r w:rsidRPr="005C05D3">
        <w:rPr>
          <w:rStyle w:val="default"/>
          <w:rFonts w:cs="FrankRuehl"/>
          <w:vanish/>
          <w:sz w:val="18"/>
          <w:szCs w:val="22"/>
          <w:shd w:val="clear" w:color="auto" w:fill="FFFF99"/>
          <w:rtl/>
        </w:rPr>
        <w:t>–</w:t>
      </w:r>
      <w:r w:rsidRPr="005C05D3">
        <w:rPr>
          <w:rStyle w:val="default"/>
          <w:rFonts w:cs="FrankRuehl" w:hint="cs"/>
          <w:vanish/>
          <w:sz w:val="18"/>
          <w:szCs w:val="22"/>
          <w:shd w:val="clear" w:color="auto" w:fill="FFFF99"/>
          <w:rtl/>
        </w:rPr>
        <w:t xml:space="preserve"> תדר שהוקצה לשימושם של שני משתמשים או יותר.</w:t>
      </w:r>
      <w:bookmarkEnd w:id="51"/>
    </w:p>
    <w:p w:rsidR="00E5193F" w:rsidRPr="00E5193F" w:rsidRDefault="00E5193F" w:rsidP="00E5193F">
      <w:pPr>
        <w:pStyle w:val="P00"/>
        <w:spacing w:before="72"/>
        <w:ind w:left="0" w:right="1134"/>
        <w:rPr>
          <w:rStyle w:val="default"/>
          <w:rFonts w:cs="FrankRuehl"/>
          <w:sz w:val="20"/>
          <w:rtl/>
        </w:rPr>
      </w:pPr>
    </w:p>
    <w:p w:rsidR="00861AC6" w:rsidRDefault="00861AC6" w:rsidP="00861AC6">
      <w:pPr>
        <w:pStyle w:val="medium2-header"/>
        <w:keepLines w:val="0"/>
        <w:spacing w:before="72"/>
        <w:ind w:left="0" w:right="1134"/>
        <w:rPr>
          <w:rFonts w:cs="FrankRuehl"/>
          <w:bCs w:val="0"/>
          <w:noProof/>
          <w:rtl/>
        </w:rPr>
      </w:pPr>
      <w:r>
        <w:rPr>
          <w:rFonts w:cs="FrankRuehl"/>
          <w:noProof/>
          <w:sz w:val="20"/>
          <w:rtl/>
          <w:lang w:val="he-IL"/>
        </w:rPr>
        <w:pict>
          <v:shape id="_x0000_s2649" type="#_x0000_t202" style="position:absolute;left:0;text-align:left;margin-left:470.25pt;margin-top:7.1pt;width:1in;height:20.65pt;z-index:251662336" filled="f" stroked="f">
            <v:textbox inset="1mm,0,1mm,0">
              <w:txbxContent>
                <w:p w:rsidR="00D357B0" w:rsidRDefault="00D357B0" w:rsidP="00861AC6">
                  <w:pPr>
                    <w:spacing w:line="160" w:lineRule="exact"/>
                    <w:rPr>
                      <w:rFonts w:cs="Miriam" w:hint="cs"/>
                      <w:noProof/>
                      <w:sz w:val="18"/>
                      <w:szCs w:val="18"/>
                      <w:rtl/>
                    </w:rPr>
                  </w:pPr>
                  <w:r>
                    <w:rPr>
                      <w:rFonts w:cs="Miriam" w:hint="cs"/>
                      <w:sz w:val="18"/>
                      <w:szCs w:val="18"/>
                      <w:rtl/>
                    </w:rPr>
                    <w:t>תיקון מס' 1 תשע"ז-2017</w:t>
                  </w:r>
                </w:p>
              </w:txbxContent>
            </v:textbox>
          </v:shape>
        </w:pict>
      </w:r>
      <w:r>
        <w:rPr>
          <w:rFonts w:cs="FrankRuehl" w:hint="cs"/>
          <w:noProof/>
          <w:rtl/>
        </w:rPr>
        <w:t>חלק ב' – תחנות עסק</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
        <w:gridCol w:w="1799"/>
        <w:gridCol w:w="2693"/>
        <w:gridCol w:w="1276"/>
        <w:gridCol w:w="1701"/>
      </w:tblGrid>
      <w:tr w:rsidR="00C619FF" w:rsidRPr="00DF53C7" w:rsidTr="00C619FF">
        <w:tc>
          <w:tcPr>
            <w:tcW w:w="469" w:type="dxa"/>
            <w:vMerge w:val="restart"/>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p>
        </w:tc>
        <w:tc>
          <w:tcPr>
            <w:tcW w:w="1799" w:type="dxa"/>
            <w:vMerge w:val="restart"/>
            <w:shd w:val="clear" w:color="auto" w:fill="auto"/>
            <w:vAlign w:val="bottom"/>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DF53C7">
              <w:rPr>
                <w:rStyle w:val="default"/>
                <w:rFonts w:cs="FrankRuehl" w:hint="cs"/>
                <w:b/>
                <w:bCs/>
                <w:sz w:val="22"/>
                <w:szCs w:val="22"/>
                <w:rtl/>
              </w:rPr>
              <w:t>סוג הרשיון</w:t>
            </w:r>
          </w:p>
        </w:tc>
        <w:tc>
          <w:tcPr>
            <w:tcW w:w="2693" w:type="dxa"/>
            <w:vMerge w:val="restart"/>
            <w:shd w:val="clear" w:color="auto" w:fill="auto"/>
            <w:vAlign w:val="bottom"/>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DF53C7">
              <w:rPr>
                <w:rStyle w:val="default"/>
                <w:rFonts w:cs="FrankRuehl" w:hint="cs"/>
                <w:b/>
                <w:bCs/>
                <w:sz w:val="22"/>
                <w:szCs w:val="22"/>
                <w:rtl/>
              </w:rPr>
              <w:t>הגדרה ותיאור</w:t>
            </w:r>
          </w:p>
        </w:tc>
        <w:tc>
          <w:tcPr>
            <w:tcW w:w="2977" w:type="dxa"/>
            <w:gridSpan w:val="2"/>
            <w:shd w:val="clear" w:color="auto" w:fill="auto"/>
            <w:vAlign w:val="bottom"/>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DF53C7">
              <w:rPr>
                <w:rStyle w:val="default"/>
                <w:rFonts w:cs="FrankRuehl" w:hint="cs"/>
                <w:b/>
                <w:bCs/>
                <w:sz w:val="22"/>
                <w:szCs w:val="22"/>
                <w:rtl/>
              </w:rPr>
              <w:t>האגרה לשנה אחת בשקלים חדשים</w:t>
            </w:r>
          </w:p>
        </w:tc>
      </w:tr>
      <w:tr w:rsidR="00C619FF" w:rsidRPr="00DF53C7" w:rsidTr="00C619FF">
        <w:tc>
          <w:tcPr>
            <w:tcW w:w="469" w:type="dxa"/>
            <w:vMerge/>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p>
        </w:tc>
        <w:tc>
          <w:tcPr>
            <w:tcW w:w="1799" w:type="dxa"/>
            <w:vMerge/>
            <w:shd w:val="clear" w:color="auto" w:fill="auto"/>
            <w:vAlign w:val="bottom"/>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p>
        </w:tc>
        <w:tc>
          <w:tcPr>
            <w:tcW w:w="2693" w:type="dxa"/>
            <w:vMerge/>
            <w:shd w:val="clear" w:color="auto" w:fill="auto"/>
            <w:vAlign w:val="bottom"/>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p>
        </w:tc>
        <w:tc>
          <w:tcPr>
            <w:tcW w:w="1276" w:type="dxa"/>
            <w:shd w:val="clear" w:color="auto" w:fill="auto"/>
            <w:vAlign w:val="bottom"/>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DF53C7">
              <w:rPr>
                <w:rStyle w:val="default"/>
                <w:rFonts w:cs="FrankRuehl" w:hint="cs"/>
                <w:b/>
                <w:bCs/>
                <w:sz w:val="22"/>
                <w:szCs w:val="22"/>
                <w:rtl/>
              </w:rPr>
              <w:t>בעד רשיון לכל תחנת קשר בעסק</w:t>
            </w:r>
          </w:p>
        </w:tc>
        <w:tc>
          <w:tcPr>
            <w:tcW w:w="1701" w:type="dxa"/>
            <w:shd w:val="clear" w:color="auto" w:fill="auto"/>
            <w:vAlign w:val="bottom"/>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DF53C7">
              <w:rPr>
                <w:rStyle w:val="default"/>
                <w:rFonts w:cs="FrankRuehl" w:hint="cs"/>
                <w:b/>
                <w:bCs/>
                <w:sz w:val="22"/>
                <w:szCs w:val="22"/>
                <w:rtl/>
              </w:rPr>
              <w:t>בעד הקצאת תדרים ברוחב פס של 12.5 קילו הרץ, לכל תדר</w:t>
            </w:r>
          </w:p>
        </w:tc>
      </w:tr>
      <w:tr w:rsidR="00C619FF" w:rsidRPr="00DF53C7" w:rsidTr="00C619FF">
        <w:tc>
          <w:tcPr>
            <w:tcW w:w="469" w:type="dxa"/>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w:t>
            </w:r>
          </w:p>
        </w:tc>
        <w:tc>
          <w:tcPr>
            <w:tcW w:w="1799" w:type="dxa"/>
            <w:shd w:val="clear" w:color="auto" w:fill="auto"/>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עסק בלישה</w:t>
            </w:r>
          </w:p>
        </w:tc>
        <w:tc>
          <w:tcPr>
            <w:tcW w:w="2693" w:type="dxa"/>
            <w:shd w:val="clear" w:color="auto" w:fill="auto"/>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תחנה למתן שירות קשר אלחוטי לתחנות מנוי או לתחנותיו של בעל הרשיון באמצעות קבוצה של ממסרים שפעולתם מתואמת על-ידי מערכת בקרה</w:t>
            </w:r>
          </w:p>
        </w:tc>
        <w:tc>
          <w:tcPr>
            <w:tcW w:w="1276" w:type="dxa"/>
            <w:shd w:val="clear" w:color="auto" w:fill="auto"/>
            <w:vAlign w:val="center"/>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F53C7">
              <w:rPr>
                <w:rStyle w:val="default"/>
                <w:rFonts w:cs="FrankRuehl" w:hint="cs"/>
                <w:sz w:val="20"/>
                <w:szCs w:val="24"/>
                <w:rtl/>
              </w:rPr>
              <w:t>5</w:t>
            </w:r>
            <w:r>
              <w:rPr>
                <w:rStyle w:val="default"/>
                <w:rFonts w:cs="FrankRuehl" w:hint="cs"/>
                <w:sz w:val="20"/>
                <w:szCs w:val="24"/>
                <w:rtl/>
              </w:rPr>
              <w:t>7</w:t>
            </w:r>
            <w:r w:rsidRPr="00DF53C7">
              <w:rPr>
                <w:rStyle w:val="default"/>
                <w:rFonts w:cs="FrankRuehl" w:hint="cs"/>
                <w:sz w:val="20"/>
                <w:szCs w:val="24"/>
                <w:rtl/>
              </w:rPr>
              <w:t>0</w:t>
            </w:r>
          </w:p>
        </w:tc>
        <w:tc>
          <w:tcPr>
            <w:tcW w:w="1701" w:type="dxa"/>
            <w:shd w:val="clear" w:color="auto" w:fill="auto"/>
            <w:vAlign w:val="center"/>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12,300</w:t>
            </w:r>
          </w:p>
        </w:tc>
      </w:tr>
      <w:tr w:rsidR="00C619FF" w:rsidRPr="00DF53C7" w:rsidTr="00C619FF">
        <w:tc>
          <w:tcPr>
            <w:tcW w:w="469" w:type="dxa"/>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w:t>
            </w:r>
          </w:p>
        </w:tc>
        <w:tc>
          <w:tcPr>
            <w:tcW w:w="1799" w:type="dxa"/>
            <w:shd w:val="clear" w:color="auto" w:fill="auto"/>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עסק ממסרים</w:t>
            </w:r>
          </w:p>
        </w:tc>
        <w:tc>
          <w:tcPr>
            <w:tcW w:w="2693" w:type="dxa"/>
            <w:shd w:val="clear" w:color="auto" w:fill="auto"/>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תחנה למתן שירות קשר אלחוטי להרחבת טווחי הקשר של תחנות מנוי או של תחנותיו של בעל הרשיון</w:t>
            </w:r>
          </w:p>
        </w:tc>
        <w:tc>
          <w:tcPr>
            <w:tcW w:w="1276" w:type="dxa"/>
            <w:shd w:val="clear" w:color="auto" w:fill="auto"/>
            <w:vAlign w:val="center"/>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F53C7">
              <w:rPr>
                <w:rStyle w:val="default"/>
                <w:rFonts w:cs="FrankRuehl" w:hint="cs"/>
                <w:sz w:val="20"/>
                <w:szCs w:val="24"/>
                <w:rtl/>
              </w:rPr>
              <w:t>5</w:t>
            </w:r>
            <w:r>
              <w:rPr>
                <w:rStyle w:val="default"/>
                <w:rFonts w:cs="FrankRuehl" w:hint="cs"/>
                <w:sz w:val="20"/>
                <w:szCs w:val="24"/>
                <w:rtl/>
              </w:rPr>
              <w:t>7</w:t>
            </w:r>
            <w:r w:rsidRPr="00DF53C7">
              <w:rPr>
                <w:rStyle w:val="default"/>
                <w:rFonts w:cs="FrankRuehl" w:hint="cs"/>
                <w:sz w:val="20"/>
                <w:szCs w:val="24"/>
                <w:rtl/>
              </w:rPr>
              <w:t>0</w:t>
            </w:r>
          </w:p>
        </w:tc>
        <w:tc>
          <w:tcPr>
            <w:tcW w:w="1701" w:type="dxa"/>
            <w:shd w:val="clear" w:color="auto" w:fill="auto"/>
            <w:vAlign w:val="center"/>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12,300</w:t>
            </w:r>
          </w:p>
        </w:tc>
      </w:tr>
      <w:tr w:rsidR="00C619FF" w:rsidRPr="00DF53C7" w:rsidTr="00C619FF">
        <w:tc>
          <w:tcPr>
            <w:tcW w:w="469" w:type="dxa"/>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w:t>
            </w:r>
          </w:p>
        </w:tc>
        <w:tc>
          <w:tcPr>
            <w:tcW w:w="1799" w:type="dxa"/>
            <w:shd w:val="clear" w:color="auto" w:fill="auto"/>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עסק שירות</w:t>
            </w:r>
          </w:p>
        </w:tc>
        <w:tc>
          <w:tcPr>
            <w:tcW w:w="2693" w:type="dxa"/>
            <w:shd w:val="clear" w:color="auto" w:fill="auto"/>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תחנה למתן שירות קשר אלחוטי דו-כיווני לתחנות מנוי</w:t>
            </w:r>
          </w:p>
        </w:tc>
        <w:tc>
          <w:tcPr>
            <w:tcW w:w="1276" w:type="dxa"/>
            <w:shd w:val="clear" w:color="auto" w:fill="auto"/>
            <w:vAlign w:val="center"/>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F53C7">
              <w:rPr>
                <w:rStyle w:val="default"/>
                <w:rFonts w:cs="FrankRuehl" w:hint="cs"/>
                <w:sz w:val="20"/>
                <w:szCs w:val="24"/>
                <w:rtl/>
              </w:rPr>
              <w:t>5</w:t>
            </w:r>
            <w:r>
              <w:rPr>
                <w:rStyle w:val="default"/>
                <w:rFonts w:cs="FrankRuehl" w:hint="cs"/>
                <w:sz w:val="20"/>
                <w:szCs w:val="24"/>
                <w:rtl/>
              </w:rPr>
              <w:t>7</w:t>
            </w:r>
            <w:r w:rsidRPr="00DF53C7">
              <w:rPr>
                <w:rStyle w:val="default"/>
                <w:rFonts w:cs="FrankRuehl" w:hint="cs"/>
                <w:sz w:val="20"/>
                <w:szCs w:val="24"/>
                <w:rtl/>
              </w:rPr>
              <w:t>0</w:t>
            </w:r>
          </w:p>
        </w:tc>
        <w:tc>
          <w:tcPr>
            <w:tcW w:w="1701" w:type="dxa"/>
            <w:shd w:val="clear" w:color="auto" w:fill="auto"/>
            <w:vAlign w:val="center"/>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12,3</w:t>
            </w:r>
            <w:r w:rsidRPr="00DF53C7">
              <w:rPr>
                <w:rStyle w:val="default"/>
                <w:rFonts w:cs="FrankRuehl" w:hint="cs"/>
                <w:sz w:val="20"/>
                <w:szCs w:val="24"/>
                <w:rtl/>
              </w:rPr>
              <w:t>00</w:t>
            </w:r>
          </w:p>
        </w:tc>
      </w:tr>
      <w:tr w:rsidR="00C619FF" w:rsidRPr="00DF53C7" w:rsidTr="00C619FF">
        <w:tc>
          <w:tcPr>
            <w:tcW w:w="469" w:type="dxa"/>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4.</w:t>
            </w:r>
          </w:p>
        </w:tc>
        <w:tc>
          <w:tcPr>
            <w:tcW w:w="1799" w:type="dxa"/>
            <w:shd w:val="clear" w:color="auto" w:fill="auto"/>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עסק השכרה</w:t>
            </w:r>
          </w:p>
        </w:tc>
        <w:tc>
          <w:tcPr>
            <w:tcW w:w="2693" w:type="dxa"/>
            <w:shd w:val="clear" w:color="auto" w:fill="auto"/>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תחנה עסקית להשכרת תחנות</w:t>
            </w:r>
          </w:p>
        </w:tc>
        <w:tc>
          <w:tcPr>
            <w:tcW w:w="1276" w:type="dxa"/>
            <w:shd w:val="clear" w:color="auto" w:fill="auto"/>
            <w:vAlign w:val="center"/>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F53C7">
              <w:rPr>
                <w:rStyle w:val="default"/>
                <w:rFonts w:cs="FrankRuehl" w:hint="cs"/>
                <w:sz w:val="20"/>
                <w:szCs w:val="24"/>
                <w:rtl/>
              </w:rPr>
              <w:t>-</w:t>
            </w:r>
          </w:p>
        </w:tc>
        <w:tc>
          <w:tcPr>
            <w:tcW w:w="1701" w:type="dxa"/>
            <w:shd w:val="clear" w:color="auto" w:fill="auto"/>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F53C7">
              <w:rPr>
                <w:rStyle w:val="default"/>
                <w:rFonts w:cs="FrankRuehl" w:hint="cs"/>
                <w:sz w:val="20"/>
                <w:szCs w:val="24"/>
                <w:rtl/>
              </w:rPr>
              <w:t xml:space="preserve">לתדר שאינו משותף </w:t>
            </w:r>
            <w:r>
              <w:rPr>
                <w:rStyle w:val="default"/>
                <w:rFonts w:cs="FrankRuehl" w:hint="cs"/>
                <w:sz w:val="20"/>
                <w:szCs w:val="24"/>
                <w:rtl/>
              </w:rPr>
              <w:t>12,300</w:t>
            </w:r>
          </w:p>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F53C7">
              <w:rPr>
                <w:rStyle w:val="default"/>
                <w:rFonts w:cs="FrankRuehl" w:hint="cs"/>
                <w:sz w:val="20"/>
                <w:szCs w:val="24"/>
                <w:rtl/>
              </w:rPr>
              <w:t>------------------</w:t>
            </w:r>
          </w:p>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F53C7">
              <w:rPr>
                <w:rStyle w:val="default"/>
                <w:rFonts w:cs="FrankRuehl" w:hint="cs"/>
                <w:sz w:val="20"/>
                <w:szCs w:val="24"/>
                <w:rtl/>
              </w:rPr>
              <w:t>לתדר משותף 2,</w:t>
            </w:r>
            <w:r>
              <w:rPr>
                <w:rStyle w:val="default"/>
                <w:rFonts w:cs="FrankRuehl" w:hint="cs"/>
                <w:sz w:val="20"/>
                <w:szCs w:val="24"/>
                <w:rtl/>
              </w:rPr>
              <w:t>450</w:t>
            </w:r>
          </w:p>
        </w:tc>
      </w:tr>
      <w:tr w:rsidR="00C619FF" w:rsidRPr="00DF53C7" w:rsidTr="00C619FF">
        <w:tc>
          <w:tcPr>
            <w:tcW w:w="469" w:type="dxa"/>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5.</w:t>
            </w:r>
          </w:p>
        </w:tc>
        <w:tc>
          <w:tcPr>
            <w:tcW w:w="1799" w:type="dxa"/>
            <w:shd w:val="clear" w:color="auto" w:fill="auto"/>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עסק מוקד</w:t>
            </w:r>
          </w:p>
        </w:tc>
        <w:tc>
          <w:tcPr>
            <w:tcW w:w="2693" w:type="dxa"/>
            <w:shd w:val="clear" w:color="auto" w:fill="auto"/>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תחנה למתן שירות מוקד מוגדר של אותות פיקוד ובקרה לתחנות מנוי או לתחנותיו של בעל הרשיון שמספר</w:t>
            </w:r>
            <w:r>
              <w:rPr>
                <w:rStyle w:val="default"/>
                <w:rFonts w:cs="FrankRuehl" w:hint="cs"/>
                <w:sz w:val="20"/>
                <w:szCs w:val="24"/>
                <w:rtl/>
              </w:rPr>
              <w:t>ן</w:t>
            </w:r>
            <w:r w:rsidRPr="00DF53C7">
              <w:rPr>
                <w:rStyle w:val="default"/>
                <w:rFonts w:cs="FrankRuehl" w:hint="cs"/>
                <w:sz w:val="20"/>
                <w:szCs w:val="24"/>
                <w:rtl/>
              </w:rPr>
              <w:t xml:space="preserve"> עולה על 23</w:t>
            </w:r>
            <w:r>
              <w:rPr>
                <w:rStyle w:val="default"/>
                <w:rFonts w:cs="FrankRuehl" w:hint="cs"/>
                <w:sz w:val="20"/>
                <w:szCs w:val="24"/>
                <w:rtl/>
              </w:rPr>
              <w:t>*</w:t>
            </w:r>
          </w:p>
        </w:tc>
        <w:tc>
          <w:tcPr>
            <w:tcW w:w="1276" w:type="dxa"/>
            <w:shd w:val="clear" w:color="auto" w:fill="auto"/>
            <w:vAlign w:val="center"/>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F53C7">
              <w:rPr>
                <w:rStyle w:val="default"/>
                <w:rFonts w:cs="FrankRuehl" w:hint="cs"/>
                <w:sz w:val="20"/>
                <w:szCs w:val="24"/>
                <w:rtl/>
              </w:rPr>
              <w:t>5</w:t>
            </w:r>
            <w:r>
              <w:rPr>
                <w:rStyle w:val="default"/>
                <w:rFonts w:cs="FrankRuehl" w:hint="cs"/>
                <w:sz w:val="20"/>
                <w:szCs w:val="24"/>
                <w:rtl/>
              </w:rPr>
              <w:t>7</w:t>
            </w:r>
            <w:r w:rsidRPr="00DF53C7">
              <w:rPr>
                <w:rStyle w:val="default"/>
                <w:rFonts w:cs="FrankRuehl" w:hint="cs"/>
                <w:sz w:val="20"/>
                <w:szCs w:val="24"/>
                <w:rtl/>
              </w:rPr>
              <w:t>0</w:t>
            </w:r>
          </w:p>
        </w:tc>
        <w:tc>
          <w:tcPr>
            <w:tcW w:w="1701" w:type="dxa"/>
            <w:shd w:val="clear" w:color="auto" w:fill="auto"/>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F53C7">
              <w:rPr>
                <w:rStyle w:val="default"/>
                <w:rFonts w:cs="FrankRuehl" w:hint="cs"/>
                <w:sz w:val="20"/>
                <w:szCs w:val="24"/>
                <w:rtl/>
              </w:rPr>
              <w:t xml:space="preserve">לתדר שאינו משותף </w:t>
            </w:r>
            <w:r>
              <w:rPr>
                <w:rStyle w:val="default"/>
                <w:rFonts w:cs="FrankRuehl" w:hint="cs"/>
                <w:sz w:val="20"/>
                <w:szCs w:val="24"/>
                <w:rtl/>
              </w:rPr>
              <w:t>12,3</w:t>
            </w:r>
            <w:r w:rsidRPr="00DF53C7">
              <w:rPr>
                <w:rStyle w:val="default"/>
                <w:rFonts w:cs="FrankRuehl" w:hint="cs"/>
                <w:sz w:val="20"/>
                <w:szCs w:val="24"/>
                <w:rtl/>
              </w:rPr>
              <w:t>00</w:t>
            </w:r>
          </w:p>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F53C7">
              <w:rPr>
                <w:rStyle w:val="default"/>
                <w:rFonts w:cs="FrankRuehl" w:hint="cs"/>
                <w:sz w:val="20"/>
                <w:szCs w:val="24"/>
                <w:rtl/>
              </w:rPr>
              <w:t>------------------</w:t>
            </w:r>
          </w:p>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F53C7">
              <w:rPr>
                <w:rStyle w:val="default"/>
                <w:rFonts w:cs="FrankRuehl" w:hint="cs"/>
                <w:sz w:val="20"/>
                <w:szCs w:val="24"/>
                <w:rtl/>
              </w:rPr>
              <w:t>לתדר משותף 2,</w:t>
            </w:r>
            <w:r>
              <w:rPr>
                <w:rStyle w:val="default"/>
                <w:rFonts w:cs="FrankRuehl" w:hint="cs"/>
                <w:sz w:val="20"/>
                <w:szCs w:val="24"/>
                <w:rtl/>
              </w:rPr>
              <w:t>450</w:t>
            </w:r>
          </w:p>
        </w:tc>
      </w:tr>
      <w:tr w:rsidR="00C619FF" w:rsidRPr="00DF53C7" w:rsidTr="00C619FF">
        <w:tc>
          <w:tcPr>
            <w:tcW w:w="469" w:type="dxa"/>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6.</w:t>
            </w:r>
          </w:p>
        </w:tc>
        <w:tc>
          <w:tcPr>
            <w:tcW w:w="1799" w:type="dxa"/>
            <w:shd w:val="clear" w:color="auto" w:fill="auto"/>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עסק שירותי זימון</w:t>
            </w:r>
          </w:p>
        </w:tc>
        <w:tc>
          <w:tcPr>
            <w:tcW w:w="2693" w:type="dxa"/>
            <w:shd w:val="clear" w:color="auto" w:fill="auto"/>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תחנה למתן שירות קשר אלחוטי חד-כיווני לזימון, לתחנות מנוי</w:t>
            </w:r>
          </w:p>
        </w:tc>
        <w:tc>
          <w:tcPr>
            <w:tcW w:w="1276" w:type="dxa"/>
            <w:shd w:val="clear" w:color="auto" w:fill="auto"/>
            <w:vAlign w:val="center"/>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F53C7">
              <w:rPr>
                <w:rStyle w:val="default"/>
                <w:rFonts w:cs="FrankRuehl" w:hint="cs"/>
                <w:sz w:val="20"/>
                <w:szCs w:val="24"/>
                <w:rtl/>
              </w:rPr>
              <w:t>5</w:t>
            </w:r>
            <w:r>
              <w:rPr>
                <w:rStyle w:val="default"/>
                <w:rFonts w:cs="FrankRuehl" w:hint="cs"/>
                <w:sz w:val="20"/>
                <w:szCs w:val="24"/>
                <w:rtl/>
              </w:rPr>
              <w:t>7</w:t>
            </w:r>
            <w:r w:rsidRPr="00DF53C7">
              <w:rPr>
                <w:rStyle w:val="default"/>
                <w:rFonts w:cs="FrankRuehl" w:hint="cs"/>
                <w:sz w:val="20"/>
                <w:szCs w:val="24"/>
                <w:rtl/>
              </w:rPr>
              <w:t>0</w:t>
            </w:r>
          </w:p>
        </w:tc>
        <w:tc>
          <w:tcPr>
            <w:tcW w:w="1701" w:type="dxa"/>
            <w:shd w:val="clear" w:color="auto" w:fill="auto"/>
            <w:vAlign w:val="center"/>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12,3</w:t>
            </w:r>
            <w:r w:rsidRPr="00DF53C7">
              <w:rPr>
                <w:rStyle w:val="default"/>
                <w:rFonts w:cs="FrankRuehl" w:hint="cs"/>
                <w:sz w:val="20"/>
                <w:szCs w:val="24"/>
                <w:rtl/>
              </w:rPr>
              <w:t>00</w:t>
            </w:r>
          </w:p>
        </w:tc>
      </w:tr>
      <w:tr w:rsidR="00C619FF" w:rsidRPr="00DF53C7" w:rsidTr="00C619FF">
        <w:tc>
          <w:tcPr>
            <w:tcW w:w="469" w:type="dxa"/>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7.</w:t>
            </w:r>
          </w:p>
        </w:tc>
        <w:tc>
          <w:tcPr>
            <w:tcW w:w="1799" w:type="dxa"/>
            <w:shd w:val="clear" w:color="auto" w:fill="auto"/>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עסק איכון ואיתור כלי רכב</w:t>
            </w:r>
          </w:p>
        </w:tc>
        <w:tc>
          <w:tcPr>
            <w:tcW w:w="2693" w:type="dxa"/>
            <w:shd w:val="clear" w:color="auto" w:fill="auto"/>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תחנה למתן שירות מוגדר של אותות פיקוד ובקרה לאיכון ואיתור כלי רכב לתחנות מנוי, בתדר עד 959.99 מגה-הרץ</w:t>
            </w:r>
          </w:p>
        </w:tc>
        <w:tc>
          <w:tcPr>
            <w:tcW w:w="1276" w:type="dxa"/>
            <w:shd w:val="clear" w:color="auto" w:fill="auto"/>
            <w:vAlign w:val="center"/>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F53C7">
              <w:rPr>
                <w:rStyle w:val="default"/>
                <w:rFonts w:cs="FrankRuehl" w:hint="cs"/>
                <w:sz w:val="20"/>
                <w:szCs w:val="24"/>
                <w:rtl/>
              </w:rPr>
              <w:t>5</w:t>
            </w:r>
            <w:r w:rsidR="00492771">
              <w:rPr>
                <w:rStyle w:val="default"/>
                <w:rFonts w:cs="FrankRuehl" w:hint="cs"/>
                <w:sz w:val="20"/>
                <w:szCs w:val="24"/>
                <w:rtl/>
              </w:rPr>
              <w:t>7</w:t>
            </w:r>
            <w:r w:rsidRPr="00DF53C7">
              <w:rPr>
                <w:rStyle w:val="default"/>
                <w:rFonts w:cs="FrankRuehl" w:hint="cs"/>
                <w:sz w:val="20"/>
                <w:szCs w:val="24"/>
                <w:rtl/>
              </w:rPr>
              <w:t>0</w:t>
            </w:r>
          </w:p>
        </w:tc>
        <w:tc>
          <w:tcPr>
            <w:tcW w:w="1701" w:type="dxa"/>
            <w:shd w:val="clear" w:color="auto" w:fill="auto"/>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F53C7">
              <w:rPr>
                <w:rStyle w:val="default"/>
                <w:rFonts w:cs="FrankRuehl" w:hint="cs"/>
                <w:sz w:val="20"/>
                <w:szCs w:val="24"/>
                <w:rtl/>
              </w:rPr>
              <w:t xml:space="preserve">לתדר שאינו משותף </w:t>
            </w:r>
            <w:r w:rsidR="00492771">
              <w:rPr>
                <w:rStyle w:val="default"/>
                <w:rFonts w:cs="FrankRuehl" w:hint="cs"/>
                <w:sz w:val="20"/>
                <w:szCs w:val="24"/>
                <w:rtl/>
              </w:rPr>
              <w:t>12,3</w:t>
            </w:r>
            <w:r w:rsidRPr="00DF53C7">
              <w:rPr>
                <w:rStyle w:val="default"/>
                <w:rFonts w:cs="FrankRuehl" w:hint="cs"/>
                <w:sz w:val="20"/>
                <w:szCs w:val="24"/>
                <w:rtl/>
              </w:rPr>
              <w:t>00</w:t>
            </w:r>
          </w:p>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F53C7">
              <w:rPr>
                <w:rStyle w:val="default"/>
                <w:rFonts w:cs="FrankRuehl" w:hint="cs"/>
                <w:sz w:val="20"/>
                <w:szCs w:val="24"/>
                <w:rtl/>
              </w:rPr>
              <w:t>------------------</w:t>
            </w:r>
          </w:p>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F53C7">
              <w:rPr>
                <w:rStyle w:val="default"/>
                <w:rFonts w:cs="FrankRuehl" w:hint="cs"/>
                <w:sz w:val="20"/>
                <w:szCs w:val="24"/>
                <w:rtl/>
              </w:rPr>
              <w:t>לתדר משותף 2,</w:t>
            </w:r>
            <w:r w:rsidR="00492771">
              <w:rPr>
                <w:rStyle w:val="default"/>
                <w:rFonts w:cs="FrankRuehl" w:hint="cs"/>
                <w:sz w:val="20"/>
                <w:szCs w:val="24"/>
                <w:rtl/>
              </w:rPr>
              <w:t>450</w:t>
            </w:r>
          </w:p>
        </w:tc>
      </w:tr>
      <w:tr w:rsidR="00C619FF" w:rsidRPr="00DF53C7" w:rsidTr="00C619FF">
        <w:tc>
          <w:tcPr>
            <w:tcW w:w="469" w:type="dxa"/>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w:t>
            </w:r>
          </w:p>
        </w:tc>
        <w:tc>
          <w:tcPr>
            <w:tcW w:w="1799" w:type="dxa"/>
            <w:shd w:val="clear" w:color="auto" w:fill="auto"/>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עסק איכון ואיתור כלי רכב</w:t>
            </w:r>
          </w:p>
        </w:tc>
        <w:tc>
          <w:tcPr>
            <w:tcW w:w="2693" w:type="dxa"/>
            <w:shd w:val="clear" w:color="auto" w:fill="auto"/>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תחנה למתן שירות מוגדר של אותות פיקוד ובקרה לאיכון ואיתור כלי רכב לתחנת מנוי, בתדר העולה על 959.99 מגה-הרץ, על בסיס משני</w:t>
            </w:r>
          </w:p>
        </w:tc>
        <w:tc>
          <w:tcPr>
            <w:tcW w:w="1276" w:type="dxa"/>
            <w:shd w:val="clear" w:color="auto" w:fill="auto"/>
            <w:vAlign w:val="center"/>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F53C7">
              <w:rPr>
                <w:rStyle w:val="default"/>
                <w:rFonts w:cs="FrankRuehl" w:hint="cs"/>
                <w:sz w:val="20"/>
                <w:szCs w:val="24"/>
                <w:rtl/>
              </w:rPr>
              <w:t>5</w:t>
            </w:r>
            <w:r w:rsidR="00492771">
              <w:rPr>
                <w:rStyle w:val="default"/>
                <w:rFonts w:cs="FrankRuehl" w:hint="cs"/>
                <w:sz w:val="20"/>
                <w:szCs w:val="24"/>
                <w:rtl/>
              </w:rPr>
              <w:t>7</w:t>
            </w:r>
            <w:r w:rsidRPr="00DF53C7">
              <w:rPr>
                <w:rStyle w:val="default"/>
                <w:rFonts w:cs="FrankRuehl" w:hint="cs"/>
                <w:sz w:val="20"/>
                <w:szCs w:val="24"/>
                <w:rtl/>
              </w:rPr>
              <w:t>0</w:t>
            </w:r>
          </w:p>
        </w:tc>
        <w:tc>
          <w:tcPr>
            <w:tcW w:w="1701" w:type="dxa"/>
            <w:shd w:val="clear" w:color="auto" w:fill="auto"/>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F53C7">
              <w:rPr>
                <w:rStyle w:val="default"/>
                <w:rFonts w:cs="FrankRuehl" w:hint="cs"/>
                <w:sz w:val="20"/>
                <w:szCs w:val="24"/>
                <w:rtl/>
              </w:rPr>
              <w:t>לכל 1 מגה-הרץ</w:t>
            </w:r>
          </w:p>
          <w:p w:rsidR="00C619FF" w:rsidRPr="00DF53C7" w:rsidRDefault="00492771"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24,0</w:t>
            </w:r>
            <w:r w:rsidR="00C619FF" w:rsidRPr="00DF53C7">
              <w:rPr>
                <w:rStyle w:val="default"/>
                <w:rFonts w:cs="FrankRuehl" w:hint="cs"/>
                <w:sz w:val="20"/>
                <w:szCs w:val="24"/>
                <w:rtl/>
              </w:rPr>
              <w:t>00</w:t>
            </w:r>
          </w:p>
        </w:tc>
      </w:tr>
      <w:tr w:rsidR="00C619FF" w:rsidRPr="00DF53C7" w:rsidTr="00C619FF">
        <w:tc>
          <w:tcPr>
            <w:tcW w:w="469" w:type="dxa"/>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w:t>
            </w:r>
          </w:p>
        </w:tc>
        <w:tc>
          <w:tcPr>
            <w:tcW w:w="1799" w:type="dxa"/>
            <w:shd w:val="clear" w:color="auto" w:fill="auto"/>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ערוץ עזר (</w:t>
            </w:r>
            <w:r w:rsidRPr="00DF53C7">
              <w:rPr>
                <w:rStyle w:val="default"/>
                <w:rFonts w:cs="FrankRuehl"/>
                <w:smallCaps/>
                <w:sz w:val="20"/>
                <w:szCs w:val="24"/>
              </w:rPr>
              <w:t>talk around</w:t>
            </w:r>
            <w:r w:rsidRPr="00DF53C7">
              <w:rPr>
                <w:rStyle w:val="default"/>
                <w:rFonts w:cs="FrankRuehl" w:hint="cs"/>
                <w:sz w:val="20"/>
                <w:szCs w:val="24"/>
                <w:rtl/>
              </w:rPr>
              <w:t>)</w:t>
            </w:r>
          </w:p>
        </w:tc>
        <w:tc>
          <w:tcPr>
            <w:tcW w:w="2693" w:type="dxa"/>
            <w:shd w:val="clear" w:color="auto" w:fill="auto"/>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ערוץ המשמש באופן בלעדי תחנות</w:t>
            </w:r>
            <w:r w:rsidR="00492771">
              <w:rPr>
                <w:rStyle w:val="default"/>
                <w:rFonts w:cs="FrankRuehl" w:hint="cs"/>
                <w:sz w:val="20"/>
                <w:szCs w:val="24"/>
                <w:rtl/>
              </w:rPr>
              <w:t xml:space="preserve"> </w:t>
            </w:r>
            <w:r w:rsidRPr="00DF53C7">
              <w:rPr>
                <w:rStyle w:val="default"/>
                <w:rFonts w:cs="FrankRuehl" w:hint="cs"/>
                <w:sz w:val="20"/>
                <w:szCs w:val="24"/>
                <w:rtl/>
              </w:rPr>
              <w:t>מנוי ניידות או נישאות של עסק בלישה, לטווחי קשר קצרים, ושאינו פועל באמצעות ממסר</w:t>
            </w:r>
          </w:p>
        </w:tc>
        <w:tc>
          <w:tcPr>
            <w:tcW w:w="1276" w:type="dxa"/>
            <w:shd w:val="clear" w:color="auto" w:fill="auto"/>
            <w:vAlign w:val="center"/>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F53C7">
              <w:rPr>
                <w:rStyle w:val="default"/>
                <w:rFonts w:cs="FrankRuehl" w:hint="cs"/>
                <w:sz w:val="20"/>
                <w:szCs w:val="24"/>
                <w:rtl/>
              </w:rPr>
              <w:t>-</w:t>
            </w:r>
          </w:p>
        </w:tc>
        <w:tc>
          <w:tcPr>
            <w:tcW w:w="1701" w:type="dxa"/>
            <w:shd w:val="clear" w:color="auto" w:fill="auto"/>
            <w:vAlign w:val="center"/>
          </w:tcPr>
          <w:p w:rsidR="00C619FF" w:rsidRPr="00DF53C7" w:rsidRDefault="00492771"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12,3</w:t>
            </w:r>
            <w:r w:rsidR="00C619FF" w:rsidRPr="00DF53C7">
              <w:rPr>
                <w:rStyle w:val="default"/>
                <w:rFonts w:cs="FrankRuehl" w:hint="cs"/>
                <w:sz w:val="20"/>
                <w:szCs w:val="24"/>
                <w:rtl/>
              </w:rPr>
              <w:t>00</w:t>
            </w:r>
          </w:p>
        </w:tc>
      </w:tr>
      <w:tr w:rsidR="00C619FF" w:rsidRPr="00DF53C7" w:rsidTr="00492771">
        <w:tc>
          <w:tcPr>
            <w:tcW w:w="469" w:type="dxa"/>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10.</w:t>
            </w:r>
          </w:p>
        </w:tc>
        <w:tc>
          <w:tcPr>
            <w:tcW w:w="1799" w:type="dxa"/>
            <w:shd w:val="clear" w:color="auto" w:fill="auto"/>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עסק גביה אלקטרונית של אגרה</w:t>
            </w:r>
          </w:p>
        </w:tc>
        <w:tc>
          <w:tcPr>
            <w:tcW w:w="2693" w:type="dxa"/>
            <w:shd w:val="clear" w:color="auto" w:fill="auto"/>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תחנה קבועה למתן שירות של גביה אלקטרונית של אגרה בכבישי אגרה ובנתיבי אגרה, על ידי שידור או קליטה של אותות פיקוד או בקרה</w:t>
            </w:r>
          </w:p>
        </w:tc>
        <w:tc>
          <w:tcPr>
            <w:tcW w:w="1276" w:type="dxa"/>
            <w:shd w:val="clear" w:color="auto" w:fill="auto"/>
            <w:vAlign w:val="center"/>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1701" w:type="dxa"/>
            <w:shd w:val="clear" w:color="auto" w:fill="auto"/>
            <w:vAlign w:val="center"/>
          </w:tcPr>
          <w:p w:rsidR="00C619FF" w:rsidRPr="00DF53C7" w:rsidRDefault="00C619FF" w:rsidP="0049277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F53C7">
              <w:rPr>
                <w:rStyle w:val="default"/>
                <w:rFonts w:cs="FrankRuehl" w:hint="cs"/>
                <w:sz w:val="20"/>
                <w:szCs w:val="24"/>
                <w:rtl/>
              </w:rPr>
              <w:t>לכל 1 מגה-הרץ</w:t>
            </w:r>
          </w:p>
        </w:tc>
      </w:tr>
      <w:tr w:rsidR="00C619FF" w:rsidRPr="00DF53C7" w:rsidTr="00492771">
        <w:tc>
          <w:tcPr>
            <w:tcW w:w="469" w:type="dxa"/>
          </w:tcPr>
          <w:p w:rsidR="00C619FF"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1799" w:type="dxa"/>
            <w:shd w:val="clear" w:color="auto" w:fill="auto"/>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93" w:type="dxa"/>
            <w:shd w:val="clear" w:color="auto" w:fill="auto"/>
          </w:tcPr>
          <w:p w:rsidR="00C619FF" w:rsidRPr="00DF53C7" w:rsidRDefault="00492771"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1. </w:t>
            </w:r>
            <w:r w:rsidRPr="00DF53C7">
              <w:rPr>
                <w:rStyle w:val="default"/>
                <w:rFonts w:cs="FrankRuehl" w:hint="cs"/>
                <w:sz w:val="20"/>
                <w:szCs w:val="24"/>
                <w:rtl/>
              </w:rPr>
              <w:t xml:space="preserve">בתדר העולה על </w:t>
            </w:r>
            <w:r>
              <w:rPr>
                <w:rStyle w:val="default"/>
                <w:rFonts w:cs="FrankRuehl" w:hint="cs"/>
                <w:sz w:val="20"/>
                <w:szCs w:val="24"/>
                <w:rtl/>
              </w:rPr>
              <w:t>922</w:t>
            </w:r>
            <w:r w:rsidRPr="00DF53C7">
              <w:rPr>
                <w:rStyle w:val="default"/>
                <w:rFonts w:cs="FrankRuehl" w:hint="cs"/>
                <w:sz w:val="20"/>
                <w:szCs w:val="24"/>
                <w:rtl/>
              </w:rPr>
              <w:t xml:space="preserve"> מגה-הרץ</w:t>
            </w:r>
            <w:r>
              <w:rPr>
                <w:rStyle w:val="default"/>
                <w:rFonts w:cs="FrankRuehl" w:hint="cs"/>
                <w:sz w:val="20"/>
                <w:szCs w:val="24"/>
                <w:rtl/>
              </w:rPr>
              <w:t xml:space="preserve"> ונמוך מ-931 מגה-הרץ</w:t>
            </w:r>
            <w:r w:rsidRPr="00DF53C7">
              <w:rPr>
                <w:rStyle w:val="default"/>
                <w:rFonts w:cs="FrankRuehl" w:hint="cs"/>
                <w:sz w:val="20"/>
                <w:szCs w:val="24"/>
                <w:rtl/>
              </w:rPr>
              <w:t>, על בסיס משני</w:t>
            </w:r>
            <w:r>
              <w:rPr>
                <w:rStyle w:val="default"/>
                <w:rFonts w:cs="FrankRuehl" w:hint="cs"/>
                <w:sz w:val="20"/>
                <w:szCs w:val="24"/>
                <w:rtl/>
              </w:rPr>
              <w:t>;</w:t>
            </w:r>
          </w:p>
        </w:tc>
        <w:tc>
          <w:tcPr>
            <w:tcW w:w="1276" w:type="dxa"/>
            <w:shd w:val="clear" w:color="auto" w:fill="auto"/>
            <w:vAlign w:val="center"/>
          </w:tcPr>
          <w:p w:rsidR="00C619FF" w:rsidRPr="00DF53C7" w:rsidRDefault="00492771"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3,050</w:t>
            </w:r>
          </w:p>
        </w:tc>
        <w:tc>
          <w:tcPr>
            <w:tcW w:w="1701" w:type="dxa"/>
            <w:shd w:val="clear" w:color="auto" w:fill="auto"/>
            <w:vAlign w:val="center"/>
          </w:tcPr>
          <w:p w:rsidR="00C619FF" w:rsidRPr="00DF53C7" w:rsidRDefault="00492771"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5,100</w:t>
            </w:r>
          </w:p>
        </w:tc>
      </w:tr>
      <w:tr w:rsidR="00C619FF" w:rsidRPr="00DF53C7" w:rsidTr="00492771">
        <w:tc>
          <w:tcPr>
            <w:tcW w:w="469" w:type="dxa"/>
          </w:tcPr>
          <w:p w:rsidR="00C619FF"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1799" w:type="dxa"/>
            <w:shd w:val="clear" w:color="auto" w:fill="auto"/>
          </w:tcPr>
          <w:p w:rsidR="00C619FF" w:rsidRPr="00DF53C7" w:rsidRDefault="00C619FF"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693" w:type="dxa"/>
            <w:shd w:val="clear" w:color="auto" w:fill="auto"/>
          </w:tcPr>
          <w:p w:rsidR="00C619FF" w:rsidRPr="00DF53C7" w:rsidRDefault="00492771"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 התדר העולה על 5795 מגה-הרץ ונמוך מ-5815 מגה-הרץ</w:t>
            </w:r>
          </w:p>
        </w:tc>
        <w:tc>
          <w:tcPr>
            <w:tcW w:w="1276" w:type="dxa"/>
            <w:shd w:val="clear" w:color="auto" w:fill="auto"/>
            <w:vAlign w:val="center"/>
          </w:tcPr>
          <w:p w:rsidR="00C619FF" w:rsidRPr="00DF53C7" w:rsidRDefault="00492771"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1,000</w:t>
            </w:r>
          </w:p>
        </w:tc>
        <w:tc>
          <w:tcPr>
            <w:tcW w:w="1701" w:type="dxa"/>
            <w:shd w:val="clear" w:color="auto" w:fill="auto"/>
            <w:vAlign w:val="center"/>
          </w:tcPr>
          <w:p w:rsidR="00C619FF" w:rsidRPr="00DF53C7" w:rsidRDefault="00492771"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1,000</w:t>
            </w:r>
          </w:p>
        </w:tc>
      </w:tr>
      <w:tr w:rsidR="00FC4276" w:rsidRPr="00DF53C7" w:rsidTr="00740738">
        <w:tc>
          <w:tcPr>
            <w:tcW w:w="7938" w:type="dxa"/>
            <w:gridSpan w:val="5"/>
          </w:tcPr>
          <w:p w:rsidR="00FC4276" w:rsidRPr="00DF53C7" w:rsidRDefault="00FC4276" w:rsidP="00FC42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בעד כל אחת מתחנותיו של בעל הרשיון, עד 23 תחנות, ישלם בעל הרשיון אגרה לפי פרט 6 בחלק ד'</w:t>
            </w:r>
          </w:p>
        </w:tc>
      </w:tr>
    </w:tbl>
    <w:p w:rsidR="00FC4276" w:rsidRPr="00FC4276" w:rsidRDefault="00FC4276" w:rsidP="00FC4276">
      <w:pPr>
        <w:pStyle w:val="P00"/>
        <w:spacing w:before="72"/>
        <w:ind w:left="0" w:right="1134"/>
        <w:rPr>
          <w:rStyle w:val="default"/>
          <w:rFonts w:cs="FrankRuehl"/>
          <w:rtl/>
        </w:rPr>
      </w:pPr>
    </w:p>
    <w:p w:rsidR="00FC4276" w:rsidRDefault="00FC4276" w:rsidP="00FC4276">
      <w:pPr>
        <w:pStyle w:val="medium2-header"/>
        <w:keepLines w:val="0"/>
        <w:spacing w:before="72"/>
        <w:ind w:left="0" w:right="1134"/>
        <w:rPr>
          <w:rFonts w:cs="FrankRuehl"/>
          <w:bCs w:val="0"/>
          <w:noProof/>
          <w:rtl/>
        </w:rPr>
      </w:pPr>
      <w:r>
        <w:rPr>
          <w:rFonts w:cs="FrankRuehl"/>
          <w:noProof/>
          <w:sz w:val="20"/>
          <w:rtl/>
          <w:lang w:val="he-IL"/>
        </w:rPr>
        <w:pict>
          <v:shape id="_x0000_s2652" type="#_x0000_t202" style="position:absolute;left:0;text-align:left;margin-left:470.25pt;margin-top:7.1pt;width:1in;height:20.65pt;z-index:251665408" filled="f" stroked="f">
            <v:textbox style="mso-next-textbox:#_x0000_s2652" inset="1mm,0,1mm,0">
              <w:txbxContent>
                <w:p w:rsidR="00D357B0" w:rsidRDefault="00D357B0" w:rsidP="00FC4276">
                  <w:pPr>
                    <w:spacing w:line="160" w:lineRule="exact"/>
                    <w:rPr>
                      <w:rFonts w:cs="Miriam" w:hint="cs"/>
                      <w:noProof/>
                      <w:sz w:val="18"/>
                      <w:szCs w:val="18"/>
                      <w:rtl/>
                    </w:rPr>
                  </w:pPr>
                  <w:r>
                    <w:rPr>
                      <w:rFonts w:cs="Miriam" w:hint="cs"/>
                      <w:sz w:val="18"/>
                      <w:szCs w:val="18"/>
                      <w:rtl/>
                    </w:rPr>
                    <w:t>תיקון מס' 1 תשע"ז-2017</w:t>
                  </w:r>
                </w:p>
              </w:txbxContent>
            </v:textbox>
          </v:shape>
        </w:pict>
      </w:r>
      <w:r>
        <w:rPr>
          <w:rFonts w:cs="FrankRuehl" w:hint="cs"/>
          <w:noProof/>
          <w:rtl/>
        </w:rPr>
        <w:t xml:space="preserve">חלק ג' </w:t>
      </w:r>
      <w:r>
        <w:rPr>
          <w:rFonts w:cs="FrankRuehl"/>
          <w:noProof/>
          <w:rtl/>
        </w:rPr>
        <w:t>–</w:t>
      </w:r>
      <w:r>
        <w:rPr>
          <w:rFonts w:cs="FrankRuehl" w:hint="cs"/>
          <w:noProof/>
          <w:rtl/>
        </w:rPr>
        <w:t xml:space="preserve"> תחנות עסק רט"ן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4"/>
        <w:gridCol w:w="2000"/>
        <w:gridCol w:w="2060"/>
        <w:gridCol w:w="1944"/>
      </w:tblGrid>
      <w:tr w:rsidR="00FC4276" w:rsidRPr="00DF53C7" w:rsidTr="00FC4276">
        <w:tc>
          <w:tcPr>
            <w:tcW w:w="1934" w:type="dxa"/>
            <w:shd w:val="clear" w:color="auto" w:fill="auto"/>
          </w:tcPr>
          <w:p w:rsidR="00FC4276" w:rsidRPr="00DF53C7" w:rsidRDefault="00FC4276"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DF53C7">
              <w:rPr>
                <w:rStyle w:val="default"/>
                <w:rFonts w:cs="FrankRuehl" w:hint="cs"/>
                <w:b/>
                <w:bCs/>
                <w:sz w:val="22"/>
                <w:szCs w:val="22"/>
                <w:rtl/>
              </w:rPr>
              <w:t>סוג הרשיון</w:t>
            </w:r>
          </w:p>
        </w:tc>
        <w:tc>
          <w:tcPr>
            <w:tcW w:w="2000" w:type="dxa"/>
            <w:shd w:val="clear" w:color="auto" w:fill="auto"/>
          </w:tcPr>
          <w:p w:rsidR="00FC4276" w:rsidRPr="00DF53C7" w:rsidRDefault="00FC4276"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DF53C7">
              <w:rPr>
                <w:rStyle w:val="default"/>
                <w:rFonts w:cs="FrankRuehl" w:hint="cs"/>
                <w:b/>
                <w:bCs/>
                <w:sz w:val="22"/>
                <w:szCs w:val="22"/>
                <w:rtl/>
              </w:rPr>
              <w:t>הגדרה ותיאור</w:t>
            </w:r>
          </w:p>
        </w:tc>
        <w:tc>
          <w:tcPr>
            <w:tcW w:w="4004" w:type="dxa"/>
            <w:gridSpan w:val="2"/>
            <w:shd w:val="clear" w:color="auto" w:fill="auto"/>
          </w:tcPr>
          <w:p w:rsidR="00FC4276" w:rsidRPr="00DF53C7" w:rsidRDefault="00FC4276"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Pr>
                <w:rStyle w:val="default"/>
                <w:rFonts w:cs="FrankRuehl" w:hint="cs"/>
                <w:b/>
                <w:bCs/>
                <w:sz w:val="22"/>
                <w:szCs w:val="22"/>
                <w:rtl/>
              </w:rPr>
              <w:t>האגרה לשנה אחת בשקלים חדשים בעד רישוי והקצאת תדרים לכל פס תדרים ברוחב 1 מגה-הרץ</w:t>
            </w:r>
            <w:r w:rsidRPr="00FC4276">
              <w:rPr>
                <w:rStyle w:val="default"/>
                <w:rFonts w:cs="FrankRuehl" w:hint="cs"/>
                <w:sz w:val="22"/>
                <w:szCs w:val="22"/>
                <w:rtl/>
              </w:rPr>
              <w:t>*</w:t>
            </w:r>
          </w:p>
        </w:tc>
      </w:tr>
      <w:tr w:rsidR="00FC4276" w:rsidRPr="00DF53C7" w:rsidTr="00FC4276">
        <w:tc>
          <w:tcPr>
            <w:tcW w:w="1934" w:type="dxa"/>
            <w:shd w:val="clear" w:color="auto" w:fill="auto"/>
          </w:tcPr>
          <w:p w:rsidR="00FC4276" w:rsidRPr="00DF53C7" w:rsidRDefault="00FC4276" w:rsidP="00FC42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1. עסק רט"ן (רדיו טלפון נייד)</w:t>
            </w:r>
          </w:p>
        </w:tc>
        <w:tc>
          <w:tcPr>
            <w:tcW w:w="2000" w:type="dxa"/>
            <w:shd w:val="clear" w:color="auto" w:fill="auto"/>
          </w:tcPr>
          <w:p w:rsidR="00FC4276" w:rsidRPr="00DF53C7" w:rsidRDefault="00FC4276" w:rsidP="00FC42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 xml:space="preserve">מערכת המשמשת למתן שירותי רט"ן בשיטה התאית והפועלת בתחום התדרים עד </w:t>
            </w:r>
            <w:r>
              <w:rPr>
                <w:rStyle w:val="default"/>
                <w:rFonts w:cs="FrankRuehl" w:hint="cs"/>
                <w:sz w:val="20"/>
                <w:szCs w:val="24"/>
                <w:rtl/>
              </w:rPr>
              <w:t>3.8</w:t>
            </w:r>
            <w:r w:rsidRPr="00DF53C7">
              <w:rPr>
                <w:rStyle w:val="default"/>
                <w:rFonts w:cs="FrankRuehl" w:hint="cs"/>
                <w:sz w:val="20"/>
                <w:szCs w:val="24"/>
                <w:rtl/>
              </w:rPr>
              <w:t xml:space="preserve"> גיגה הרץ</w:t>
            </w:r>
          </w:p>
        </w:tc>
        <w:tc>
          <w:tcPr>
            <w:tcW w:w="2060" w:type="dxa"/>
            <w:shd w:val="clear" w:color="auto" w:fill="auto"/>
          </w:tcPr>
          <w:p w:rsidR="00FC4276" w:rsidRPr="00DF53C7" w:rsidRDefault="00FC4276" w:rsidP="00FC42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 בעל עסק רט"ן שהוקצו לו לראשונה תדרי רדיו כלשהם לצורך מתן שירותי רט"ן</w:t>
            </w:r>
          </w:p>
        </w:tc>
        <w:tc>
          <w:tcPr>
            <w:tcW w:w="1944" w:type="dxa"/>
          </w:tcPr>
          <w:p w:rsidR="00FC4276" w:rsidRDefault="00FC4276" w:rsidP="00FC42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בעד השנה הראשונה ממועד ההקצאה</w:t>
            </w:r>
          </w:p>
          <w:p w:rsidR="00FC4276" w:rsidRDefault="00FC4276" w:rsidP="00FC42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195,100</w:t>
            </w:r>
          </w:p>
          <w:p w:rsidR="00FC4276" w:rsidRDefault="00FC4276" w:rsidP="00FC42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בעד השנה השנייה ממועד ההקצאה</w:t>
            </w:r>
          </w:p>
          <w:p w:rsidR="00FC4276" w:rsidRDefault="00FC4276" w:rsidP="00FC42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389,800</w:t>
            </w:r>
          </w:p>
          <w:p w:rsidR="00FC4276" w:rsidRDefault="00FC4276" w:rsidP="00FC42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בעד השנה השלישית ממועד ההקצאה</w:t>
            </w:r>
          </w:p>
          <w:p w:rsidR="00FC4276" w:rsidRDefault="00FC4276" w:rsidP="00FC42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584,600**</w:t>
            </w:r>
          </w:p>
          <w:p w:rsidR="00FC4276" w:rsidRDefault="00FC4276" w:rsidP="00FC42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בעד השנה הרביעית ממועד ההקצאה</w:t>
            </w:r>
          </w:p>
          <w:p w:rsidR="00FC4276" w:rsidRDefault="00FC4276" w:rsidP="00FC42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779,500**</w:t>
            </w:r>
          </w:p>
          <w:p w:rsidR="00FC4276" w:rsidRDefault="00FC4276" w:rsidP="00FC42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בעד השנה החמישית ממועד ההקצאה ובעד כל שנה שאחריה</w:t>
            </w:r>
          </w:p>
          <w:p w:rsidR="00FC4276" w:rsidRPr="00DF53C7" w:rsidRDefault="00FC4276" w:rsidP="00FC42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974,700</w:t>
            </w:r>
          </w:p>
        </w:tc>
      </w:tr>
      <w:tr w:rsidR="00FC4276" w:rsidRPr="00DF53C7" w:rsidTr="00FC4276">
        <w:tc>
          <w:tcPr>
            <w:tcW w:w="1934" w:type="dxa"/>
            <w:shd w:val="clear" w:color="auto" w:fill="auto"/>
          </w:tcPr>
          <w:p w:rsidR="00FC4276" w:rsidRPr="00DF53C7" w:rsidRDefault="00FC4276" w:rsidP="00FC42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000" w:type="dxa"/>
            <w:shd w:val="clear" w:color="auto" w:fill="auto"/>
          </w:tcPr>
          <w:p w:rsidR="00FC4276" w:rsidRPr="00DF53C7" w:rsidRDefault="00FC4276" w:rsidP="00FC42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2060" w:type="dxa"/>
            <w:shd w:val="clear" w:color="auto" w:fill="auto"/>
          </w:tcPr>
          <w:p w:rsidR="00FC4276" w:rsidRPr="00DF53C7" w:rsidRDefault="00FC4276" w:rsidP="00FC42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(ב) בעל עסק רט"ן שהוקצו לו תדרים לצורך הרחבת רישיון כללי משולב למתן שירותי רט"ן בשיטה התאית, שניתן לו לפי חוק התקשורת (בזק ושידורים), התשמ"ב-1982, כפי תוקפו בישראל ולפי הפקודה</w:t>
            </w:r>
          </w:p>
        </w:tc>
        <w:tc>
          <w:tcPr>
            <w:tcW w:w="1944" w:type="dxa"/>
          </w:tcPr>
          <w:p w:rsidR="00FC4276" w:rsidRPr="00DF53C7" w:rsidRDefault="00FC4276" w:rsidP="00FC42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FC4276" w:rsidRPr="00DF53C7" w:rsidTr="00FC4276">
        <w:tc>
          <w:tcPr>
            <w:tcW w:w="1934" w:type="dxa"/>
            <w:shd w:val="clear" w:color="auto" w:fill="auto"/>
          </w:tcPr>
          <w:p w:rsidR="00FC4276" w:rsidRPr="00DF53C7" w:rsidRDefault="00FC4276" w:rsidP="00FC42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 עסק תשתית רדיו סלולארית</w:t>
            </w:r>
          </w:p>
        </w:tc>
        <w:tc>
          <w:tcPr>
            <w:tcW w:w="2000" w:type="dxa"/>
            <w:shd w:val="clear" w:color="auto" w:fill="auto"/>
          </w:tcPr>
          <w:p w:rsidR="00FC4276" w:rsidRPr="00DF53C7" w:rsidRDefault="00FC4276" w:rsidP="00FC42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מערכת המשמשת למתן שירותי תשתית רדיו סלולארית לבעל עסק רט"ן על ידי שימוש בתדרים שהוקצו לבעלי עסק רט"ן שונים</w:t>
            </w:r>
          </w:p>
        </w:tc>
        <w:tc>
          <w:tcPr>
            <w:tcW w:w="2060" w:type="dxa"/>
            <w:shd w:val="clear" w:color="auto" w:fill="auto"/>
            <w:vAlign w:val="center"/>
          </w:tcPr>
          <w:p w:rsidR="00FC4276" w:rsidRPr="00DF53C7" w:rsidRDefault="00FC4276" w:rsidP="00FC427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570</w:t>
            </w:r>
          </w:p>
        </w:tc>
        <w:tc>
          <w:tcPr>
            <w:tcW w:w="1944" w:type="dxa"/>
          </w:tcPr>
          <w:p w:rsidR="00FC4276" w:rsidRPr="00DF53C7" w:rsidRDefault="00FC4276" w:rsidP="00FC42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r>
      <w:tr w:rsidR="00FC4276" w:rsidRPr="00DF53C7" w:rsidTr="00740738">
        <w:tc>
          <w:tcPr>
            <w:tcW w:w="7938" w:type="dxa"/>
            <w:gridSpan w:val="4"/>
            <w:shd w:val="clear" w:color="auto" w:fill="auto"/>
          </w:tcPr>
          <w:p w:rsidR="00FC4276" w:rsidRDefault="00E35182" w:rsidP="00FC42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 xml:space="preserve">*לעניין פרט זה </w:t>
            </w:r>
            <w:r>
              <w:rPr>
                <w:rStyle w:val="default"/>
                <w:rFonts w:cs="FrankRuehl"/>
                <w:sz w:val="20"/>
                <w:szCs w:val="24"/>
                <w:rtl/>
              </w:rPr>
              <w:t>–</w:t>
            </w:r>
          </w:p>
          <w:p w:rsidR="00E35182" w:rsidRDefault="00E35182" w:rsidP="00FC42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 xml:space="preserve">(1) בעל רישיון יחויב בתשלום אגרה </w:t>
            </w:r>
            <w:r w:rsidR="00664780">
              <w:rPr>
                <w:rStyle w:val="default"/>
                <w:rFonts w:cs="FrankRuehl" w:hint="cs"/>
                <w:sz w:val="20"/>
                <w:szCs w:val="24"/>
                <w:rtl/>
              </w:rPr>
              <w:t>בעד רישיון או חידושו ובעד הועדת תדרים והקצאת תדרים רק בעד הרישיון שניתן לו והתדרים שהוקצו לו, ולא יחוייב בתשלום אגרה כאמור בעד רישיון שניתן לבעל רישיון רט"ן אחר ובעד שימוש בתדרים שהוקצו לבעל רישיון רט"ן אחר ואשר בהם הותר לו לעשות שימוש במוקדי הרדיו התאיים שלו באמצעות בעל רישיון תשתית רדיו סלולרית;</w:t>
            </w:r>
          </w:p>
          <w:p w:rsidR="00664780" w:rsidRDefault="00664780" w:rsidP="00FC42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0"/>
                <w:szCs w:val="24"/>
                <w:rtl/>
              </w:rPr>
            </w:pPr>
            <w:r>
              <w:rPr>
                <w:rStyle w:val="default"/>
                <w:rFonts w:cs="FrankRuehl" w:hint="cs"/>
                <w:sz w:val="20"/>
                <w:szCs w:val="24"/>
                <w:rtl/>
              </w:rPr>
              <w:t>(2) בעל רישיון יחויב בתשלום אגרה ממועד הקצאת התדר, אף אם הרישיון הוענק או תוקן קודם למועד ההקצאה.</w:t>
            </w:r>
          </w:p>
          <w:p w:rsidR="00664780" w:rsidRPr="00DF53C7" w:rsidRDefault="00664780" w:rsidP="00FC427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לעניין מי שחלה עליו תקנות בדבר שידור ואיתות (רשיונות, תעודות ואגרות) (הוראת שעה) (יהודה ושומרון), התשע"ז-2016, הסכום המעודכן לגבי השנה השלישית ממועד ההקצאה הוא 572,000 שקלים חדשים, ולגבי השנה הרביעית ממועד ההקצאה הוא 762,700 שקלים חדשים.</w:t>
            </w:r>
          </w:p>
        </w:tc>
      </w:tr>
    </w:tbl>
    <w:p w:rsidR="00E35182" w:rsidRPr="00FC4276" w:rsidRDefault="00E35182" w:rsidP="00FC4276">
      <w:pPr>
        <w:pStyle w:val="P00"/>
        <w:spacing w:before="72"/>
        <w:ind w:left="0" w:right="1134"/>
        <w:rPr>
          <w:rStyle w:val="default"/>
          <w:rFonts w:cs="FrankRuehl"/>
          <w:rtl/>
        </w:rPr>
      </w:pPr>
    </w:p>
    <w:p w:rsidR="00664780" w:rsidRDefault="00664780" w:rsidP="00664780">
      <w:pPr>
        <w:pStyle w:val="medium2-header"/>
        <w:keepLines w:val="0"/>
        <w:spacing w:before="72"/>
        <w:ind w:left="0" w:right="1134"/>
        <w:rPr>
          <w:rFonts w:cs="FrankRuehl"/>
          <w:bCs w:val="0"/>
          <w:noProof/>
          <w:rtl/>
        </w:rPr>
      </w:pPr>
      <w:r>
        <w:rPr>
          <w:rFonts w:cs="FrankRuehl"/>
          <w:noProof/>
          <w:sz w:val="20"/>
          <w:rtl/>
          <w:lang w:val="he-IL"/>
        </w:rPr>
        <w:pict>
          <v:shape id="_x0000_s2653" type="#_x0000_t202" style="position:absolute;left:0;text-align:left;margin-left:470.25pt;margin-top:7.1pt;width:1in;height:20.65pt;z-index:251666432" filled="f" stroked="f">
            <v:textbox style="mso-next-textbox:#_x0000_s2653" inset="1mm,0,1mm,0">
              <w:txbxContent>
                <w:p w:rsidR="00D357B0" w:rsidRDefault="00D357B0" w:rsidP="00664780">
                  <w:pPr>
                    <w:spacing w:line="160" w:lineRule="exact"/>
                    <w:rPr>
                      <w:rFonts w:cs="Miriam" w:hint="cs"/>
                      <w:noProof/>
                      <w:sz w:val="18"/>
                      <w:szCs w:val="18"/>
                      <w:rtl/>
                    </w:rPr>
                  </w:pPr>
                  <w:r>
                    <w:rPr>
                      <w:rFonts w:cs="Miriam" w:hint="cs"/>
                      <w:sz w:val="18"/>
                      <w:szCs w:val="18"/>
                      <w:rtl/>
                    </w:rPr>
                    <w:t>תיקון מס' 1 תשע"ז-2017</w:t>
                  </w:r>
                </w:p>
              </w:txbxContent>
            </v:textbox>
          </v:shape>
        </w:pict>
      </w:r>
      <w:r>
        <w:rPr>
          <w:rFonts w:cs="FrankRuehl" w:hint="cs"/>
          <w:noProof/>
          <w:rtl/>
        </w:rPr>
        <w:t xml:space="preserve">חלק ד' </w:t>
      </w:r>
      <w:r>
        <w:rPr>
          <w:rFonts w:cs="FrankRuehl"/>
          <w:noProof/>
          <w:rtl/>
        </w:rPr>
        <w:t>–</w:t>
      </w:r>
      <w:r>
        <w:rPr>
          <w:rFonts w:cs="FrankRuehl" w:hint="cs"/>
          <w:noProof/>
          <w:rtl/>
        </w:rPr>
        <w:t xml:space="preserve"> תחנות חד-מגמיות (סימפלקס)</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2"/>
        <w:gridCol w:w="3686"/>
        <w:gridCol w:w="2410"/>
      </w:tblGrid>
      <w:tr w:rsidR="00A600D0" w:rsidRPr="00DF53C7" w:rsidTr="00664780">
        <w:tc>
          <w:tcPr>
            <w:tcW w:w="1842" w:type="dxa"/>
            <w:shd w:val="clear" w:color="auto" w:fill="auto"/>
            <w:vAlign w:val="bottom"/>
          </w:tcPr>
          <w:p w:rsidR="00A600D0" w:rsidRPr="00DF53C7" w:rsidRDefault="00A600D0"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DF53C7">
              <w:rPr>
                <w:rStyle w:val="default"/>
                <w:rFonts w:cs="FrankRuehl" w:hint="cs"/>
                <w:b/>
                <w:bCs/>
                <w:sz w:val="22"/>
                <w:szCs w:val="22"/>
                <w:rtl/>
              </w:rPr>
              <w:t>סוג הרשיון</w:t>
            </w:r>
          </w:p>
        </w:tc>
        <w:tc>
          <w:tcPr>
            <w:tcW w:w="3686" w:type="dxa"/>
            <w:shd w:val="clear" w:color="auto" w:fill="auto"/>
            <w:vAlign w:val="bottom"/>
          </w:tcPr>
          <w:p w:rsidR="00A600D0" w:rsidRPr="00DF53C7" w:rsidRDefault="00A600D0"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DF53C7">
              <w:rPr>
                <w:rStyle w:val="default"/>
                <w:rFonts w:cs="FrankRuehl" w:hint="cs"/>
                <w:b/>
                <w:bCs/>
                <w:sz w:val="22"/>
                <w:szCs w:val="22"/>
                <w:rtl/>
              </w:rPr>
              <w:t>הגדרה ותיאור</w:t>
            </w:r>
          </w:p>
        </w:tc>
        <w:tc>
          <w:tcPr>
            <w:tcW w:w="2410" w:type="dxa"/>
            <w:shd w:val="clear" w:color="auto" w:fill="auto"/>
            <w:vAlign w:val="bottom"/>
          </w:tcPr>
          <w:p w:rsidR="00A600D0" w:rsidRPr="00DF53C7" w:rsidRDefault="00A600D0"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DF53C7">
              <w:rPr>
                <w:rStyle w:val="default"/>
                <w:rFonts w:cs="FrankRuehl" w:hint="cs"/>
                <w:b/>
                <w:bCs/>
                <w:sz w:val="22"/>
                <w:szCs w:val="22"/>
                <w:rtl/>
              </w:rPr>
              <w:t>אגרת רישוי והקצאת תדרים ברוחב פס של 12.5 קילו-הרץ בשקלים חדשים לשנתיים</w:t>
            </w:r>
          </w:p>
        </w:tc>
      </w:tr>
      <w:tr w:rsidR="00A600D0" w:rsidRPr="00DF53C7" w:rsidTr="00664780">
        <w:tc>
          <w:tcPr>
            <w:tcW w:w="1842" w:type="dxa"/>
            <w:shd w:val="clear" w:color="auto" w:fill="auto"/>
          </w:tcPr>
          <w:p w:rsidR="00A600D0" w:rsidRPr="00DF53C7" w:rsidRDefault="00A600D0"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1. תחנה קבועה</w:t>
            </w:r>
          </w:p>
        </w:tc>
        <w:tc>
          <w:tcPr>
            <w:tcW w:w="3686" w:type="dxa"/>
            <w:shd w:val="clear" w:color="auto" w:fill="auto"/>
          </w:tcPr>
          <w:p w:rsidR="00A600D0" w:rsidRPr="00DF53C7" w:rsidRDefault="00A600D0"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תחנה הפועלת בתדר יחיד לקיום קשר אלחוטי ממקום קבוע</w:t>
            </w:r>
          </w:p>
        </w:tc>
        <w:tc>
          <w:tcPr>
            <w:tcW w:w="2410" w:type="dxa"/>
            <w:shd w:val="clear" w:color="auto" w:fill="auto"/>
          </w:tcPr>
          <w:p w:rsidR="00A600D0" w:rsidRPr="00DF53C7" w:rsidRDefault="00664780"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260</w:t>
            </w:r>
          </w:p>
        </w:tc>
      </w:tr>
      <w:tr w:rsidR="00A600D0" w:rsidRPr="00DF53C7" w:rsidTr="00664780">
        <w:tc>
          <w:tcPr>
            <w:tcW w:w="1842" w:type="dxa"/>
            <w:shd w:val="clear" w:color="auto" w:fill="auto"/>
          </w:tcPr>
          <w:p w:rsidR="00A600D0" w:rsidRPr="00DF53C7" w:rsidRDefault="00A600D0"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2. תחנה ניידת</w:t>
            </w:r>
          </w:p>
        </w:tc>
        <w:tc>
          <w:tcPr>
            <w:tcW w:w="3686" w:type="dxa"/>
            <w:shd w:val="clear" w:color="auto" w:fill="auto"/>
          </w:tcPr>
          <w:p w:rsidR="00A600D0" w:rsidRPr="00DF53C7" w:rsidRDefault="00A600D0"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תחנה הפועלת בתדר יחיד לקיום קשר אלחוטי בעת תנועה והמותקנת בתוך כלי רכב</w:t>
            </w:r>
          </w:p>
        </w:tc>
        <w:tc>
          <w:tcPr>
            <w:tcW w:w="2410" w:type="dxa"/>
            <w:shd w:val="clear" w:color="auto" w:fill="auto"/>
          </w:tcPr>
          <w:p w:rsidR="00A600D0" w:rsidRPr="00DF53C7" w:rsidRDefault="00664780"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260</w:t>
            </w:r>
          </w:p>
        </w:tc>
      </w:tr>
      <w:tr w:rsidR="00A600D0" w:rsidRPr="00DF53C7" w:rsidTr="00664780">
        <w:tc>
          <w:tcPr>
            <w:tcW w:w="1842" w:type="dxa"/>
            <w:shd w:val="clear" w:color="auto" w:fill="auto"/>
          </w:tcPr>
          <w:p w:rsidR="00A600D0" w:rsidRPr="00DF53C7" w:rsidRDefault="00A600D0"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3. תחנה נישאת</w:t>
            </w:r>
          </w:p>
        </w:tc>
        <w:tc>
          <w:tcPr>
            <w:tcW w:w="3686" w:type="dxa"/>
            <w:shd w:val="clear" w:color="auto" w:fill="auto"/>
          </w:tcPr>
          <w:p w:rsidR="00A600D0" w:rsidRPr="00DF53C7" w:rsidRDefault="00A600D0"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תחנה הפועלת בתדר יחיד לקיום קשר אלחוטי בעת תנועה והנישאת בידי אדם</w:t>
            </w:r>
          </w:p>
        </w:tc>
        <w:tc>
          <w:tcPr>
            <w:tcW w:w="2410" w:type="dxa"/>
            <w:shd w:val="clear" w:color="auto" w:fill="auto"/>
          </w:tcPr>
          <w:p w:rsidR="00A600D0" w:rsidRPr="00DF53C7" w:rsidRDefault="00664780"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260</w:t>
            </w:r>
          </w:p>
        </w:tc>
      </w:tr>
      <w:tr w:rsidR="00A600D0" w:rsidRPr="00DF53C7" w:rsidTr="00664780">
        <w:tc>
          <w:tcPr>
            <w:tcW w:w="1842" w:type="dxa"/>
            <w:shd w:val="clear" w:color="auto" w:fill="auto"/>
          </w:tcPr>
          <w:p w:rsidR="00A600D0" w:rsidRPr="00DF53C7" w:rsidRDefault="00A600D0"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4. רשת תחנות</w:t>
            </w:r>
          </w:p>
        </w:tc>
        <w:tc>
          <w:tcPr>
            <w:tcW w:w="3686" w:type="dxa"/>
            <w:shd w:val="clear" w:color="auto" w:fill="auto"/>
          </w:tcPr>
          <w:p w:rsidR="00A600D0" w:rsidRPr="00DF53C7" w:rsidRDefault="00A600D0"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כמוגדר בתקנה 1</w:t>
            </w:r>
          </w:p>
        </w:tc>
        <w:tc>
          <w:tcPr>
            <w:tcW w:w="2410" w:type="dxa"/>
            <w:shd w:val="clear" w:color="auto" w:fill="auto"/>
          </w:tcPr>
          <w:p w:rsidR="00A600D0" w:rsidRPr="00DF53C7" w:rsidRDefault="00A600D0"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F53C7">
              <w:rPr>
                <w:rStyle w:val="default"/>
                <w:rFonts w:cs="FrankRuehl" w:hint="cs"/>
                <w:sz w:val="20"/>
                <w:szCs w:val="24"/>
                <w:rtl/>
              </w:rPr>
              <w:t xml:space="preserve">לכל תחנה ברשת </w:t>
            </w:r>
            <w:r w:rsidR="00664780">
              <w:rPr>
                <w:rStyle w:val="default"/>
                <w:rFonts w:cs="FrankRuehl" w:hint="cs"/>
                <w:sz w:val="20"/>
                <w:szCs w:val="24"/>
                <w:rtl/>
              </w:rPr>
              <w:t>260</w:t>
            </w:r>
          </w:p>
        </w:tc>
      </w:tr>
      <w:tr w:rsidR="00A600D0" w:rsidRPr="00DF53C7" w:rsidTr="00664780">
        <w:tc>
          <w:tcPr>
            <w:tcW w:w="1842" w:type="dxa"/>
            <w:shd w:val="clear" w:color="auto" w:fill="auto"/>
          </w:tcPr>
          <w:p w:rsidR="00A600D0" w:rsidRPr="00DF53C7" w:rsidRDefault="00A600D0"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5. רשת זימון פרטית</w:t>
            </w:r>
          </w:p>
        </w:tc>
        <w:tc>
          <w:tcPr>
            <w:tcW w:w="3686" w:type="dxa"/>
            <w:shd w:val="clear" w:color="auto" w:fill="auto"/>
          </w:tcPr>
          <w:p w:rsidR="00A600D0" w:rsidRPr="00DF53C7" w:rsidRDefault="00A600D0"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תחנה למתן קשר אלחוטי חד-כיווני לזימון, לתחנותיו של בעל הרשיון</w:t>
            </w:r>
          </w:p>
        </w:tc>
        <w:tc>
          <w:tcPr>
            <w:tcW w:w="2410" w:type="dxa"/>
            <w:shd w:val="clear" w:color="auto" w:fill="auto"/>
          </w:tcPr>
          <w:p w:rsidR="00A600D0" w:rsidRPr="00DF53C7" w:rsidRDefault="00A600D0" w:rsidP="00DF53C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F53C7">
              <w:rPr>
                <w:rStyle w:val="default"/>
                <w:rFonts w:cs="FrankRuehl" w:hint="cs"/>
                <w:sz w:val="20"/>
                <w:szCs w:val="24"/>
                <w:rtl/>
              </w:rPr>
              <w:t xml:space="preserve">לתדר שאינו משותף </w:t>
            </w:r>
            <w:r w:rsidR="00664780">
              <w:rPr>
                <w:rStyle w:val="default"/>
                <w:rFonts w:cs="FrankRuehl" w:hint="cs"/>
                <w:sz w:val="20"/>
                <w:szCs w:val="24"/>
                <w:rtl/>
              </w:rPr>
              <w:t>24,0</w:t>
            </w:r>
            <w:r w:rsidRPr="00DF53C7">
              <w:rPr>
                <w:rStyle w:val="default"/>
                <w:rFonts w:cs="FrankRuehl" w:hint="cs"/>
                <w:sz w:val="20"/>
                <w:szCs w:val="24"/>
                <w:rtl/>
              </w:rPr>
              <w:t>00</w:t>
            </w:r>
          </w:p>
          <w:p w:rsidR="00A600D0" w:rsidRPr="00DF53C7" w:rsidRDefault="00A600D0" w:rsidP="00DF53C7">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DF53C7">
              <w:rPr>
                <w:rStyle w:val="default"/>
                <w:rFonts w:cs="FrankRuehl" w:hint="cs"/>
                <w:sz w:val="20"/>
                <w:szCs w:val="24"/>
                <w:rtl/>
              </w:rPr>
              <w:t>לתדר משותף 2,</w:t>
            </w:r>
            <w:r w:rsidR="00664780">
              <w:rPr>
                <w:rStyle w:val="default"/>
                <w:rFonts w:cs="FrankRuehl" w:hint="cs"/>
                <w:sz w:val="20"/>
                <w:szCs w:val="24"/>
                <w:rtl/>
              </w:rPr>
              <w:t>450</w:t>
            </w:r>
          </w:p>
        </w:tc>
      </w:tr>
      <w:tr w:rsidR="00664780" w:rsidRPr="00DF53C7" w:rsidTr="00664780">
        <w:tc>
          <w:tcPr>
            <w:tcW w:w="1842" w:type="dxa"/>
            <w:shd w:val="clear" w:color="auto" w:fill="auto"/>
          </w:tcPr>
          <w:p w:rsidR="00664780" w:rsidRPr="00DF53C7" w:rsidRDefault="00664780"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6. תחנת מוקד</w:t>
            </w:r>
          </w:p>
        </w:tc>
        <w:tc>
          <w:tcPr>
            <w:tcW w:w="3686" w:type="dxa"/>
            <w:shd w:val="clear" w:color="auto" w:fill="auto"/>
          </w:tcPr>
          <w:p w:rsidR="00664780" w:rsidRPr="00DF53C7" w:rsidRDefault="00664780"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תחנה למתן שירות מוקד של אותו פיקוד ובקרה לתחנות מנוי או לתחנותיו של בעל הרישיון, עד 23 תחנות</w:t>
            </w:r>
          </w:p>
        </w:tc>
        <w:tc>
          <w:tcPr>
            <w:tcW w:w="2410" w:type="dxa"/>
            <w:shd w:val="clear" w:color="auto" w:fill="auto"/>
          </w:tcPr>
          <w:p w:rsidR="00664780" w:rsidRPr="00DF53C7" w:rsidRDefault="00664780" w:rsidP="0066478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260</w:t>
            </w:r>
          </w:p>
        </w:tc>
      </w:tr>
    </w:tbl>
    <w:p w:rsidR="00664780" w:rsidRPr="00664780" w:rsidRDefault="00664780" w:rsidP="00664780">
      <w:pPr>
        <w:pStyle w:val="P00"/>
        <w:spacing w:before="72"/>
        <w:ind w:left="0" w:right="1134"/>
        <w:rPr>
          <w:rStyle w:val="default"/>
          <w:rFonts w:cs="FrankRuehl"/>
          <w:rtl/>
        </w:rPr>
      </w:pPr>
    </w:p>
    <w:p w:rsidR="00664780" w:rsidRDefault="00664780" w:rsidP="00664780">
      <w:pPr>
        <w:pStyle w:val="medium2-header"/>
        <w:keepLines w:val="0"/>
        <w:spacing w:before="72"/>
        <w:ind w:left="0" w:right="1134"/>
        <w:rPr>
          <w:rFonts w:cs="FrankRuehl"/>
          <w:bCs w:val="0"/>
          <w:noProof/>
          <w:rtl/>
        </w:rPr>
      </w:pPr>
      <w:r>
        <w:rPr>
          <w:rFonts w:cs="FrankRuehl"/>
          <w:noProof/>
          <w:sz w:val="20"/>
          <w:rtl/>
          <w:lang w:val="he-IL"/>
        </w:rPr>
        <w:pict>
          <v:shape id="_x0000_s2654" type="#_x0000_t202" style="position:absolute;left:0;text-align:left;margin-left:470.25pt;margin-top:7.1pt;width:1in;height:20.65pt;z-index:251667456" filled="f" stroked="f">
            <v:textbox style="mso-next-textbox:#_x0000_s2654" inset="1mm,0,1mm,0">
              <w:txbxContent>
                <w:p w:rsidR="00D357B0" w:rsidRDefault="00D357B0" w:rsidP="00664780">
                  <w:pPr>
                    <w:spacing w:line="160" w:lineRule="exact"/>
                    <w:rPr>
                      <w:rFonts w:cs="Miriam" w:hint="cs"/>
                      <w:noProof/>
                      <w:sz w:val="18"/>
                      <w:szCs w:val="18"/>
                      <w:rtl/>
                    </w:rPr>
                  </w:pPr>
                  <w:r>
                    <w:rPr>
                      <w:rFonts w:cs="Miriam" w:hint="cs"/>
                      <w:sz w:val="18"/>
                      <w:szCs w:val="18"/>
                      <w:rtl/>
                    </w:rPr>
                    <w:t>תיקון מס' 1 תשע"ז-2017</w:t>
                  </w:r>
                </w:p>
              </w:txbxContent>
            </v:textbox>
          </v:shape>
        </w:pict>
      </w:r>
      <w:r>
        <w:rPr>
          <w:rFonts w:cs="FrankRuehl" w:hint="cs"/>
          <w:noProof/>
          <w:rtl/>
        </w:rPr>
        <w:t xml:space="preserve">חלק ה' </w:t>
      </w:r>
      <w:r>
        <w:rPr>
          <w:rFonts w:cs="FrankRuehl"/>
          <w:noProof/>
          <w:rtl/>
        </w:rPr>
        <w:t>–</w:t>
      </w:r>
      <w:r>
        <w:rPr>
          <w:rFonts w:cs="FrankRuehl" w:hint="cs"/>
          <w:noProof/>
          <w:rtl/>
        </w:rPr>
        <w:t xml:space="preserve"> תחנות ים ואויר</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
        <w:gridCol w:w="1855"/>
        <w:gridCol w:w="425"/>
        <w:gridCol w:w="3544"/>
        <w:gridCol w:w="1701"/>
      </w:tblGrid>
      <w:tr w:rsidR="0023243D" w:rsidRPr="00DF53C7" w:rsidTr="0023243D">
        <w:tc>
          <w:tcPr>
            <w:tcW w:w="413" w:type="dxa"/>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p>
        </w:tc>
        <w:tc>
          <w:tcPr>
            <w:tcW w:w="1855" w:type="dxa"/>
            <w:shd w:val="clear" w:color="auto" w:fill="auto"/>
            <w:vAlign w:val="bottom"/>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DF53C7">
              <w:rPr>
                <w:rStyle w:val="default"/>
                <w:rFonts w:cs="FrankRuehl" w:hint="cs"/>
                <w:b/>
                <w:bCs/>
                <w:sz w:val="22"/>
                <w:szCs w:val="22"/>
                <w:rtl/>
              </w:rPr>
              <w:t>סוג הרשיון</w:t>
            </w:r>
          </w:p>
        </w:tc>
        <w:tc>
          <w:tcPr>
            <w:tcW w:w="3969" w:type="dxa"/>
            <w:gridSpan w:val="2"/>
            <w:shd w:val="clear" w:color="auto" w:fill="auto"/>
            <w:vAlign w:val="bottom"/>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DF53C7">
              <w:rPr>
                <w:rStyle w:val="default"/>
                <w:rFonts w:cs="FrankRuehl" w:hint="cs"/>
                <w:b/>
                <w:bCs/>
                <w:sz w:val="22"/>
                <w:szCs w:val="22"/>
                <w:rtl/>
              </w:rPr>
              <w:t>הגדרה ותיאור</w:t>
            </w:r>
          </w:p>
        </w:tc>
        <w:tc>
          <w:tcPr>
            <w:tcW w:w="1701" w:type="dxa"/>
            <w:shd w:val="clear" w:color="auto" w:fill="auto"/>
            <w:vAlign w:val="bottom"/>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DF53C7">
              <w:rPr>
                <w:rStyle w:val="default"/>
                <w:rFonts w:cs="FrankRuehl" w:hint="cs"/>
                <w:b/>
                <w:bCs/>
                <w:sz w:val="22"/>
                <w:szCs w:val="22"/>
                <w:rtl/>
              </w:rPr>
              <w:t>אגרת רישוי והקצאת תדרים בשקלים חדשים לשנתיים</w:t>
            </w:r>
          </w:p>
        </w:tc>
      </w:tr>
      <w:tr w:rsidR="0023243D" w:rsidRPr="00DF53C7" w:rsidTr="0023243D">
        <w:tc>
          <w:tcPr>
            <w:tcW w:w="413" w:type="dxa"/>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w:t>
            </w:r>
            <w:r>
              <w:rPr>
                <w:rStyle w:val="default"/>
                <w:rFonts w:cs="FrankRuehl" w:hint="cs"/>
                <w:szCs w:val="24"/>
                <w:rtl/>
              </w:rPr>
              <w:t>.</w:t>
            </w:r>
          </w:p>
        </w:tc>
        <w:tc>
          <w:tcPr>
            <w:tcW w:w="1855"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תחנת כלי שיט</w:t>
            </w:r>
            <w:r w:rsidRPr="00DF53C7">
              <w:rPr>
                <w:rStyle w:val="default"/>
                <w:rFonts w:cs="FrankRuehl" w:hint="cs"/>
                <w:sz w:val="20"/>
                <w:szCs w:val="24"/>
                <w:vertAlign w:val="superscript"/>
                <w:rtl/>
              </w:rPr>
              <w:t>*</w:t>
            </w:r>
          </w:p>
        </w:tc>
        <w:tc>
          <w:tcPr>
            <w:tcW w:w="3969" w:type="dxa"/>
            <w:gridSpan w:val="2"/>
            <w:shd w:val="clear" w:color="auto" w:fill="auto"/>
          </w:tcPr>
          <w:p w:rsidR="0023243D" w:rsidRPr="00DF53C7" w:rsidRDefault="0023243D" w:rsidP="002324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 xml:space="preserve">תחנה ניידת לקיום קשר אלחוטי-ימי המותקנת בכלי שיט </w:t>
            </w:r>
            <w:r w:rsidRPr="00DF53C7">
              <w:rPr>
                <w:rStyle w:val="default"/>
                <w:rFonts w:cs="FrankRuehl"/>
                <w:sz w:val="20"/>
                <w:szCs w:val="24"/>
                <w:rtl/>
              </w:rPr>
              <w:t>–</w:t>
            </w:r>
          </w:p>
        </w:tc>
        <w:tc>
          <w:tcPr>
            <w:tcW w:w="1701"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23243D" w:rsidRPr="00DF53C7" w:rsidTr="0023243D">
        <w:tc>
          <w:tcPr>
            <w:tcW w:w="413" w:type="dxa"/>
          </w:tcPr>
          <w:p w:rsidR="0023243D"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1855"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425"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w:t>
            </w:r>
            <w:r>
              <w:rPr>
                <w:rStyle w:val="default"/>
                <w:rFonts w:cs="FrankRuehl" w:hint="cs"/>
                <w:szCs w:val="24"/>
                <w:rtl/>
              </w:rPr>
              <w:t>.</w:t>
            </w:r>
          </w:p>
        </w:tc>
        <w:tc>
          <w:tcPr>
            <w:tcW w:w="3544"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 xml:space="preserve">שתפוסתו ברוטו עד </w:t>
            </w:r>
            <w:r>
              <w:rPr>
                <w:rStyle w:val="default"/>
                <w:rFonts w:cs="FrankRuehl" w:hint="cs"/>
                <w:sz w:val="20"/>
                <w:szCs w:val="24"/>
                <w:rtl/>
              </w:rPr>
              <w:t>2</w:t>
            </w:r>
            <w:r>
              <w:rPr>
                <w:rStyle w:val="default"/>
                <w:rFonts w:cs="FrankRuehl" w:hint="cs"/>
                <w:szCs w:val="24"/>
                <w:rtl/>
              </w:rPr>
              <w:t>0</w:t>
            </w:r>
            <w:r w:rsidRPr="00DF53C7">
              <w:rPr>
                <w:rStyle w:val="default"/>
                <w:rFonts w:cs="FrankRuehl" w:hint="cs"/>
                <w:sz w:val="20"/>
                <w:szCs w:val="24"/>
                <w:rtl/>
              </w:rPr>
              <w:t xml:space="preserve"> טונות</w:t>
            </w:r>
          </w:p>
        </w:tc>
        <w:tc>
          <w:tcPr>
            <w:tcW w:w="1701"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w:t>
            </w:r>
            <w:r>
              <w:rPr>
                <w:rStyle w:val="default"/>
                <w:rFonts w:cs="FrankRuehl" w:hint="cs"/>
                <w:szCs w:val="24"/>
                <w:rtl/>
              </w:rPr>
              <w:t>00</w:t>
            </w:r>
          </w:p>
        </w:tc>
      </w:tr>
      <w:tr w:rsidR="0023243D" w:rsidRPr="00DF53C7" w:rsidTr="0023243D">
        <w:tc>
          <w:tcPr>
            <w:tcW w:w="413" w:type="dxa"/>
          </w:tcPr>
          <w:p w:rsidR="0023243D"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1855"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425"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ב</w:t>
            </w:r>
            <w:r>
              <w:rPr>
                <w:rStyle w:val="default"/>
                <w:rFonts w:cs="FrankRuehl" w:hint="cs"/>
                <w:szCs w:val="24"/>
                <w:rtl/>
              </w:rPr>
              <w:t>.</w:t>
            </w:r>
          </w:p>
        </w:tc>
        <w:tc>
          <w:tcPr>
            <w:tcW w:w="3544"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 xml:space="preserve">שתפוסתו ברוטו </w:t>
            </w:r>
            <w:r>
              <w:rPr>
                <w:rStyle w:val="default"/>
                <w:rFonts w:cs="FrankRuehl" w:hint="cs"/>
                <w:sz w:val="20"/>
                <w:szCs w:val="24"/>
                <w:rtl/>
              </w:rPr>
              <w:t>2</w:t>
            </w:r>
            <w:r>
              <w:rPr>
                <w:rStyle w:val="default"/>
                <w:rFonts w:cs="FrankRuehl" w:hint="cs"/>
                <w:szCs w:val="24"/>
                <w:rtl/>
              </w:rPr>
              <w:t xml:space="preserve">0 </w:t>
            </w:r>
            <w:r w:rsidRPr="00DF53C7">
              <w:rPr>
                <w:rStyle w:val="default"/>
                <w:rFonts w:cs="FrankRuehl" w:hint="cs"/>
                <w:sz w:val="20"/>
                <w:szCs w:val="24"/>
                <w:rtl/>
              </w:rPr>
              <w:t>עד 100 טונות</w:t>
            </w:r>
          </w:p>
        </w:tc>
        <w:tc>
          <w:tcPr>
            <w:tcW w:w="1701"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5</w:t>
            </w:r>
            <w:r>
              <w:rPr>
                <w:rStyle w:val="default"/>
                <w:rFonts w:cs="FrankRuehl" w:hint="cs"/>
                <w:szCs w:val="24"/>
                <w:rtl/>
              </w:rPr>
              <w:t>50</w:t>
            </w:r>
          </w:p>
        </w:tc>
      </w:tr>
      <w:tr w:rsidR="0023243D" w:rsidRPr="00DF53C7" w:rsidTr="0023243D">
        <w:tc>
          <w:tcPr>
            <w:tcW w:w="413" w:type="dxa"/>
          </w:tcPr>
          <w:p w:rsidR="0023243D"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1855"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425"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ג</w:t>
            </w:r>
            <w:r>
              <w:rPr>
                <w:rStyle w:val="default"/>
                <w:rFonts w:cs="FrankRuehl" w:hint="cs"/>
                <w:szCs w:val="24"/>
                <w:rtl/>
              </w:rPr>
              <w:t>.</w:t>
            </w:r>
          </w:p>
        </w:tc>
        <w:tc>
          <w:tcPr>
            <w:tcW w:w="3544"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שתפוסתו ברוטו עולה על 100 טונות</w:t>
            </w:r>
          </w:p>
        </w:tc>
        <w:tc>
          <w:tcPr>
            <w:tcW w:w="1701"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830</w:t>
            </w:r>
          </w:p>
        </w:tc>
      </w:tr>
      <w:tr w:rsidR="0023243D" w:rsidRPr="00DF53C7" w:rsidTr="0023243D">
        <w:tc>
          <w:tcPr>
            <w:tcW w:w="413" w:type="dxa"/>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w:t>
            </w:r>
            <w:r>
              <w:rPr>
                <w:rStyle w:val="default"/>
                <w:rFonts w:cs="FrankRuehl" w:hint="cs"/>
                <w:szCs w:val="24"/>
                <w:rtl/>
              </w:rPr>
              <w:t>.</w:t>
            </w:r>
          </w:p>
        </w:tc>
        <w:tc>
          <w:tcPr>
            <w:tcW w:w="1855"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תחנת חוף</w:t>
            </w:r>
          </w:p>
        </w:tc>
        <w:tc>
          <w:tcPr>
            <w:tcW w:w="3969" w:type="dxa"/>
            <w:gridSpan w:val="2"/>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תחנה קבועה ביבשה לקיום קשר אלחוטי עם כלי שיט</w:t>
            </w:r>
          </w:p>
        </w:tc>
        <w:tc>
          <w:tcPr>
            <w:tcW w:w="1701"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F53C7">
              <w:rPr>
                <w:rStyle w:val="default"/>
                <w:rFonts w:cs="FrankRuehl" w:hint="cs"/>
                <w:sz w:val="20"/>
                <w:szCs w:val="24"/>
                <w:rtl/>
              </w:rPr>
              <w:t>5</w:t>
            </w:r>
            <w:r>
              <w:rPr>
                <w:rStyle w:val="default"/>
                <w:rFonts w:cs="FrankRuehl" w:hint="cs"/>
                <w:sz w:val="20"/>
                <w:szCs w:val="24"/>
                <w:rtl/>
              </w:rPr>
              <w:t>5</w:t>
            </w:r>
            <w:r w:rsidRPr="00DF53C7">
              <w:rPr>
                <w:rStyle w:val="default"/>
                <w:rFonts w:cs="FrankRuehl" w:hint="cs"/>
                <w:sz w:val="20"/>
                <w:szCs w:val="24"/>
                <w:rtl/>
              </w:rPr>
              <w:t>0</w:t>
            </w:r>
          </w:p>
        </w:tc>
      </w:tr>
      <w:tr w:rsidR="0023243D" w:rsidRPr="00DF53C7" w:rsidTr="0023243D">
        <w:tc>
          <w:tcPr>
            <w:tcW w:w="413" w:type="dxa"/>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w:t>
            </w:r>
            <w:r>
              <w:rPr>
                <w:rStyle w:val="default"/>
                <w:rFonts w:cs="FrankRuehl" w:hint="cs"/>
                <w:szCs w:val="24"/>
                <w:rtl/>
              </w:rPr>
              <w:t>.</w:t>
            </w:r>
          </w:p>
        </w:tc>
        <w:tc>
          <w:tcPr>
            <w:tcW w:w="1855"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תחנה ימית</w:t>
            </w:r>
          </w:p>
        </w:tc>
        <w:tc>
          <w:tcPr>
            <w:tcW w:w="3969" w:type="dxa"/>
            <w:gridSpan w:val="2"/>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תחנה נישאת, הפועלת בתחום התדרים של השירות הימי, לקיום קשר אלחוטי עם כלי שיט</w:t>
            </w:r>
          </w:p>
        </w:tc>
        <w:tc>
          <w:tcPr>
            <w:tcW w:w="1701"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5</w:t>
            </w:r>
            <w:r w:rsidRPr="00DF53C7">
              <w:rPr>
                <w:rStyle w:val="default"/>
                <w:rFonts w:cs="FrankRuehl" w:hint="cs"/>
                <w:sz w:val="20"/>
                <w:szCs w:val="24"/>
                <w:rtl/>
              </w:rPr>
              <w:t>00</w:t>
            </w:r>
          </w:p>
        </w:tc>
      </w:tr>
      <w:tr w:rsidR="0023243D" w:rsidRPr="00DF53C7" w:rsidTr="0023243D">
        <w:tc>
          <w:tcPr>
            <w:tcW w:w="413" w:type="dxa"/>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4</w:t>
            </w:r>
            <w:r>
              <w:rPr>
                <w:rStyle w:val="default"/>
                <w:rFonts w:cs="FrankRuehl" w:hint="cs"/>
                <w:szCs w:val="24"/>
                <w:rtl/>
              </w:rPr>
              <w:t>.</w:t>
            </w:r>
          </w:p>
        </w:tc>
        <w:tc>
          <w:tcPr>
            <w:tcW w:w="1855"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תחנת כלי טיס</w:t>
            </w:r>
            <w:r w:rsidRPr="00DF53C7">
              <w:rPr>
                <w:rStyle w:val="default"/>
                <w:rFonts w:cs="FrankRuehl" w:hint="cs"/>
                <w:sz w:val="20"/>
                <w:szCs w:val="24"/>
                <w:vertAlign w:val="superscript"/>
                <w:rtl/>
              </w:rPr>
              <w:t>*</w:t>
            </w:r>
          </w:p>
        </w:tc>
        <w:tc>
          <w:tcPr>
            <w:tcW w:w="3969" w:type="dxa"/>
            <w:gridSpan w:val="2"/>
            <w:shd w:val="clear" w:color="auto" w:fill="auto"/>
          </w:tcPr>
          <w:p w:rsidR="0023243D" w:rsidRPr="00DF53C7" w:rsidRDefault="0023243D" w:rsidP="002324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 xml:space="preserve">תחנה ניידת לקיום קשר אלחוטי-אוירי המותקנת בכלי טיס </w:t>
            </w:r>
            <w:r w:rsidRPr="00DF53C7">
              <w:rPr>
                <w:rStyle w:val="default"/>
                <w:rFonts w:cs="FrankRuehl"/>
                <w:sz w:val="20"/>
                <w:szCs w:val="24"/>
                <w:rtl/>
              </w:rPr>
              <w:t>–</w:t>
            </w:r>
          </w:p>
        </w:tc>
        <w:tc>
          <w:tcPr>
            <w:tcW w:w="1701"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23243D" w:rsidRPr="00DF53C7" w:rsidTr="0023243D">
        <w:tc>
          <w:tcPr>
            <w:tcW w:w="413" w:type="dxa"/>
          </w:tcPr>
          <w:p w:rsidR="0023243D"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1855"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3969" w:type="dxa"/>
            <w:gridSpan w:val="2"/>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 שמשקלו המורשה להמראה עד 2,000 קילוגרם</w:t>
            </w:r>
          </w:p>
        </w:tc>
        <w:tc>
          <w:tcPr>
            <w:tcW w:w="1701"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100</w:t>
            </w:r>
          </w:p>
        </w:tc>
      </w:tr>
      <w:tr w:rsidR="0023243D" w:rsidRPr="00DF53C7" w:rsidTr="0023243D">
        <w:tc>
          <w:tcPr>
            <w:tcW w:w="413" w:type="dxa"/>
          </w:tcPr>
          <w:p w:rsidR="0023243D"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1855"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3969" w:type="dxa"/>
            <w:gridSpan w:val="2"/>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ב</w:t>
            </w:r>
            <w:r w:rsidRPr="00DF53C7">
              <w:rPr>
                <w:rStyle w:val="default"/>
                <w:rFonts w:cs="FrankRuehl" w:hint="cs"/>
                <w:sz w:val="20"/>
                <w:szCs w:val="24"/>
                <w:rtl/>
              </w:rPr>
              <w:t xml:space="preserve">. שמשקלו המורשה להמראה </w:t>
            </w:r>
            <w:r>
              <w:rPr>
                <w:rStyle w:val="default"/>
                <w:rFonts w:cs="FrankRuehl" w:hint="cs"/>
                <w:sz w:val="20"/>
                <w:szCs w:val="24"/>
                <w:rtl/>
              </w:rPr>
              <w:t xml:space="preserve">2,000 </w:t>
            </w:r>
            <w:r w:rsidRPr="00DF53C7">
              <w:rPr>
                <w:rStyle w:val="default"/>
                <w:rFonts w:cs="FrankRuehl" w:hint="cs"/>
                <w:sz w:val="20"/>
                <w:szCs w:val="24"/>
                <w:rtl/>
              </w:rPr>
              <w:t>עד 5,700 קילוגרם</w:t>
            </w:r>
          </w:p>
        </w:tc>
        <w:tc>
          <w:tcPr>
            <w:tcW w:w="1701"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550</w:t>
            </w:r>
          </w:p>
        </w:tc>
      </w:tr>
      <w:tr w:rsidR="0023243D" w:rsidRPr="00DF53C7" w:rsidTr="0023243D">
        <w:tc>
          <w:tcPr>
            <w:tcW w:w="413" w:type="dxa"/>
          </w:tcPr>
          <w:p w:rsidR="0023243D"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1855"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3969" w:type="dxa"/>
            <w:gridSpan w:val="2"/>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ג</w:t>
            </w:r>
            <w:r w:rsidRPr="00DF53C7">
              <w:rPr>
                <w:rStyle w:val="default"/>
                <w:rFonts w:cs="FrankRuehl" w:hint="cs"/>
                <w:sz w:val="20"/>
                <w:szCs w:val="24"/>
                <w:rtl/>
              </w:rPr>
              <w:t>. שמשקלו המורשה להמראה עולה על 5,700 קילוגרם</w:t>
            </w:r>
          </w:p>
        </w:tc>
        <w:tc>
          <w:tcPr>
            <w:tcW w:w="1701"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820</w:t>
            </w:r>
          </w:p>
        </w:tc>
      </w:tr>
      <w:tr w:rsidR="0023243D" w:rsidRPr="00DF53C7" w:rsidTr="0023243D">
        <w:tc>
          <w:tcPr>
            <w:tcW w:w="413" w:type="dxa"/>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5</w:t>
            </w:r>
            <w:r>
              <w:rPr>
                <w:rStyle w:val="default"/>
                <w:rFonts w:cs="FrankRuehl" w:hint="cs"/>
                <w:szCs w:val="24"/>
                <w:rtl/>
              </w:rPr>
              <w:t>.</w:t>
            </w:r>
          </w:p>
        </w:tc>
        <w:tc>
          <w:tcPr>
            <w:tcW w:w="1855"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תחנ</w:t>
            </w:r>
            <w:r>
              <w:rPr>
                <w:rStyle w:val="default"/>
                <w:rFonts w:cs="FrankRuehl" w:hint="cs"/>
                <w:sz w:val="20"/>
                <w:szCs w:val="24"/>
                <w:rtl/>
              </w:rPr>
              <w:t>ת</w:t>
            </w:r>
            <w:r w:rsidRPr="00DF53C7">
              <w:rPr>
                <w:rStyle w:val="default"/>
                <w:rFonts w:cs="FrankRuehl" w:hint="cs"/>
                <w:sz w:val="20"/>
                <w:szCs w:val="24"/>
                <w:rtl/>
              </w:rPr>
              <w:t xml:space="preserve"> קרקע</w:t>
            </w:r>
          </w:p>
        </w:tc>
        <w:tc>
          <w:tcPr>
            <w:tcW w:w="3969" w:type="dxa"/>
            <w:gridSpan w:val="2"/>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תחנה קבועה ביבשה לקיום קשר אלחוטי עם כלי טיס</w:t>
            </w:r>
          </w:p>
        </w:tc>
        <w:tc>
          <w:tcPr>
            <w:tcW w:w="1701"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F53C7">
              <w:rPr>
                <w:rStyle w:val="default"/>
                <w:rFonts w:cs="FrankRuehl" w:hint="cs"/>
                <w:sz w:val="20"/>
                <w:szCs w:val="24"/>
                <w:rtl/>
              </w:rPr>
              <w:t>5</w:t>
            </w:r>
            <w:r>
              <w:rPr>
                <w:rStyle w:val="default"/>
                <w:rFonts w:cs="FrankRuehl" w:hint="cs"/>
                <w:sz w:val="20"/>
                <w:szCs w:val="24"/>
                <w:rtl/>
              </w:rPr>
              <w:t>5</w:t>
            </w:r>
            <w:r w:rsidRPr="00DF53C7">
              <w:rPr>
                <w:rStyle w:val="default"/>
                <w:rFonts w:cs="FrankRuehl" w:hint="cs"/>
                <w:sz w:val="20"/>
                <w:szCs w:val="24"/>
                <w:rtl/>
              </w:rPr>
              <w:t>0</w:t>
            </w:r>
          </w:p>
        </w:tc>
      </w:tr>
      <w:tr w:rsidR="0023243D" w:rsidRPr="00DF53C7" w:rsidTr="0023243D">
        <w:tc>
          <w:tcPr>
            <w:tcW w:w="413" w:type="dxa"/>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6</w:t>
            </w:r>
            <w:r>
              <w:rPr>
                <w:rStyle w:val="default"/>
                <w:rFonts w:cs="FrankRuehl" w:hint="cs"/>
                <w:szCs w:val="24"/>
                <w:rtl/>
              </w:rPr>
              <w:t>.</w:t>
            </w:r>
          </w:p>
        </w:tc>
        <w:tc>
          <w:tcPr>
            <w:tcW w:w="1855"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תחנה א</w:t>
            </w:r>
            <w:r>
              <w:rPr>
                <w:rStyle w:val="default"/>
                <w:rFonts w:cs="FrankRuehl" w:hint="cs"/>
                <w:sz w:val="20"/>
                <w:szCs w:val="24"/>
                <w:rtl/>
              </w:rPr>
              <w:t>ו</w:t>
            </w:r>
            <w:r w:rsidRPr="00DF53C7">
              <w:rPr>
                <w:rStyle w:val="default"/>
                <w:rFonts w:cs="FrankRuehl" w:hint="cs"/>
                <w:sz w:val="20"/>
                <w:szCs w:val="24"/>
                <w:rtl/>
              </w:rPr>
              <w:t>וירית</w:t>
            </w:r>
          </w:p>
        </w:tc>
        <w:tc>
          <w:tcPr>
            <w:tcW w:w="3969" w:type="dxa"/>
            <w:gridSpan w:val="2"/>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תחנה נישאת לקיום קשר אלחוטי הפועלת בתחום התדרים של השירות האוירי</w:t>
            </w:r>
          </w:p>
        </w:tc>
        <w:tc>
          <w:tcPr>
            <w:tcW w:w="1701"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F53C7">
              <w:rPr>
                <w:rStyle w:val="default"/>
                <w:rFonts w:cs="FrankRuehl" w:hint="cs"/>
                <w:sz w:val="20"/>
                <w:szCs w:val="24"/>
                <w:rtl/>
              </w:rPr>
              <w:t>5</w:t>
            </w:r>
            <w:r>
              <w:rPr>
                <w:rStyle w:val="default"/>
                <w:rFonts w:cs="FrankRuehl" w:hint="cs"/>
                <w:sz w:val="20"/>
                <w:szCs w:val="24"/>
                <w:rtl/>
              </w:rPr>
              <w:t>5</w:t>
            </w:r>
            <w:r w:rsidRPr="00DF53C7">
              <w:rPr>
                <w:rStyle w:val="default"/>
                <w:rFonts w:cs="FrankRuehl" w:hint="cs"/>
                <w:sz w:val="20"/>
                <w:szCs w:val="24"/>
                <w:rtl/>
              </w:rPr>
              <w:t>0</w:t>
            </w:r>
          </w:p>
        </w:tc>
      </w:tr>
      <w:tr w:rsidR="0023243D" w:rsidRPr="00DF53C7" w:rsidTr="0023243D">
        <w:tc>
          <w:tcPr>
            <w:tcW w:w="413" w:type="dxa"/>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7</w:t>
            </w:r>
            <w:r>
              <w:rPr>
                <w:rStyle w:val="default"/>
                <w:rFonts w:cs="FrankRuehl" w:hint="cs"/>
                <w:szCs w:val="24"/>
                <w:rtl/>
              </w:rPr>
              <w:t>.</w:t>
            </w:r>
          </w:p>
        </w:tc>
        <w:tc>
          <w:tcPr>
            <w:tcW w:w="1855"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תחנת משואות רדיו וניווט</w:t>
            </w:r>
          </w:p>
        </w:tc>
        <w:tc>
          <w:tcPr>
            <w:tcW w:w="3969" w:type="dxa"/>
            <w:gridSpan w:val="2"/>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תחנה קבועה לניווט תחנות ניידות, ימיות או אויריות, באמצעות משואות רדיו</w:t>
            </w:r>
          </w:p>
        </w:tc>
        <w:tc>
          <w:tcPr>
            <w:tcW w:w="1701"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F53C7">
              <w:rPr>
                <w:rStyle w:val="default"/>
                <w:rFonts w:cs="FrankRuehl" w:hint="cs"/>
                <w:sz w:val="20"/>
                <w:szCs w:val="24"/>
                <w:rtl/>
              </w:rPr>
              <w:t>5</w:t>
            </w:r>
            <w:r>
              <w:rPr>
                <w:rStyle w:val="default"/>
                <w:rFonts w:cs="FrankRuehl" w:hint="cs"/>
                <w:sz w:val="20"/>
                <w:szCs w:val="24"/>
                <w:rtl/>
              </w:rPr>
              <w:t>5</w:t>
            </w:r>
            <w:r w:rsidRPr="00DF53C7">
              <w:rPr>
                <w:rStyle w:val="default"/>
                <w:rFonts w:cs="FrankRuehl" w:hint="cs"/>
                <w:sz w:val="20"/>
                <w:szCs w:val="24"/>
                <w:rtl/>
              </w:rPr>
              <w:t>0</w:t>
            </w:r>
          </w:p>
        </w:tc>
      </w:tr>
      <w:tr w:rsidR="0023243D" w:rsidRPr="00DF53C7" w:rsidTr="0023243D">
        <w:tc>
          <w:tcPr>
            <w:tcW w:w="413" w:type="dxa"/>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w:t>
            </w:r>
            <w:r>
              <w:rPr>
                <w:rStyle w:val="default"/>
                <w:rFonts w:cs="FrankRuehl" w:hint="cs"/>
                <w:szCs w:val="24"/>
                <w:rtl/>
              </w:rPr>
              <w:t>.</w:t>
            </w:r>
          </w:p>
        </w:tc>
        <w:tc>
          <w:tcPr>
            <w:tcW w:w="1855"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תחנת מכ"ם</w:t>
            </w:r>
          </w:p>
        </w:tc>
        <w:tc>
          <w:tcPr>
            <w:tcW w:w="3969" w:type="dxa"/>
            <w:gridSpan w:val="2"/>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תחנה קבועה או ניידת, לרבות תחנה בשירות היבשתי, לקביעת מיקום באמצעות גלי רדיו או למטרת חיזוי מזג אויר</w:t>
            </w:r>
          </w:p>
        </w:tc>
        <w:tc>
          <w:tcPr>
            <w:tcW w:w="1701"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F53C7">
              <w:rPr>
                <w:rStyle w:val="default"/>
                <w:rFonts w:cs="FrankRuehl" w:hint="cs"/>
                <w:sz w:val="20"/>
                <w:szCs w:val="24"/>
                <w:rtl/>
              </w:rPr>
              <w:t>5</w:t>
            </w:r>
            <w:r>
              <w:rPr>
                <w:rStyle w:val="default"/>
                <w:rFonts w:cs="FrankRuehl" w:hint="cs"/>
                <w:sz w:val="20"/>
                <w:szCs w:val="24"/>
                <w:rtl/>
              </w:rPr>
              <w:t>5</w:t>
            </w:r>
            <w:r w:rsidRPr="00DF53C7">
              <w:rPr>
                <w:rStyle w:val="default"/>
                <w:rFonts w:cs="FrankRuehl" w:hint="cs"/>
                <w:sz w:val="20"/>
                <w:szCs w:val="24"/>
                <w:rtl/>
              </w:rPr>
              <w:t>0</w:t>
            </w:r>
          </w:p>
        </w:tc>
      </w:tr>
      <w:tr w:rsidR="0023243D" w:rsidRPr="00DF53C7" w:rsidTr="0023243D">
        <w:tc>
          <w:tcPr>
            <w:tcW w:w="413" w:type="dxa"/>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w:t>
            </w:r>
            <w:r>
              <w:rPr>
                <w:rStyle w:val="default"/>
                <w:rFonts w:cs="FrankRuehl" w:hint="cs"/>
                <w:szCs w:val="24"/>
                <w:rtl/>
              </w:rPr>
              <w:t>.</w:t>
            </w:r>
          </w:p>
        </w:tc>
        <w:tc>
          <w:tcPr>
            <w:tcW w:w="1855"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תחנת עזר לנחיתה באמצעות מכשירים</w:t>
            </w:r>
          </w:p>
        </w:tc>
        <w:tc>
          <w:tcPr>
            <w:tcW w:w="3969" w:type="dxa"/>
            <w:gridSpan w:val="2"/>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תחנה קבועה לניווט כלי טיס נוחתים, הכוללת משדר, אחד או יותר</w:t>
            </w:r>
          </w:p>
        </w:tc>
        <w:tc>
          <w:tcPr>
            <w:tcW w:w="1701" w:type="dxa"/>
            <w:shd w:val="clear" w:color="auto" w:fill="auto"/>
          </w:tcPr>
          <w:p w:rsidR="0023243D" w:rsidRPr="00DF53C7" w:rsidRDefault="0023243D"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F53C7">
              <w:rPr>
                <w:rStyle w:val="default"/>
                <w:rFonts w:cs="FrankRuehl" w:hint="cs"/>
                <w:sz w:val="20"/>
                <w:szCs w:val="24"/>
                <w:rtl/>
              </w:rPr>
              <w:t>5</w:t>
            </w:r>
            <w:r>
              <w:rPr>
                <w:rStyle w:val="default"/>
                <w:rFonts w:cs="FrankRuehl" w:hint="cs"/>
                <w:sz w:val="20"/>
                <w:szCs w:val="24"/>
                <w:rtl/>
              </w:rPr>
              <w:t>5</w:t>
            </w:r>
            <w:r w:rsidRPr="00DF53C7">
              <w:rPr>
                <w:rStyle w:val="default"/>
                <w:rFonts w:cs="FrankRuehl" w:hint="cs"/>
                <w:sz w:val="20"/>
                <w:szCs w:val="24"/>
                <w:rtl/>
              </w:rPr>
              <w:t>0</w:t>
            </w:r>
          </w:p>
        </w:tc>
      </w:tr>
      <w:tr w:rsidR="0023243D" w:rsidRPr="00DF53C7" w:rsidTr="0012391E">
        <w:tc>
          <w:tcPr>
            <w:tcW w:w="7938" w:type="dxa"/>
            <w:gridSpan w:val="5"/>
          </w:tcPr>
          <w:p w:rsidR="0023243D" w:rsidRPr="00DF53C7" w:rsidRDefault="0023243D" w:rsidP="0023243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C14165">
              <w:rPr>
                <w:rStyle w:val="default"/>
                <w:rFonts w:cs="FrankRuehl" w:hint="cs"/>
                <w:sz w:val="24"/>
                <w:szCs w:val="24"/>
                <w:rtl/>
              </w:rPr>
              <w:t>* הותקנה בכלי השיט או בכלי הטיס מערכת לפי פרט 3 שבחלק ח', ישלם בעל הרשיון אגרה לפי חלק ה' בלבד.</w:t>
            </w:r>
          </w:p>
        </w:tc>
      </w:tr>
    </w:tbl>
    <w:p w:rsidR="0023243D" w:rsidRDefault="0023243D">
      <w:pPr>
        <w:pStyle w:val="P00"/>
        <w:spacing w:before="72"/>
        <w:ind w:left="0" w:right="1134"/>
        <w:rPr>
          <w:rStyle w:val="default"/>
          <w:rFonts w:cs="FrankRuehl"/>
          <w:rtl/>
        </w:rPr>
      </w:pPr>
    </w:p>
    <w:p w:rsidR="00D96FC1" w:rsidRPr="00D96FC1" w:rsidRDefault="00D96FC1" w:rsidP="00D96FC1">
      <w:pPr>
        <w:pStyle w:val="medium2-header"/>
        <w:keepLines w:val="0"/>
        <w:spacing w:before="72"/>
        <w:ind w:left="0" w:right="1134"/>
        <w:rPr>
          <w:rFonts w:cs="FrankRuehl" w:hint="cs"/>
          <w:noProof/>
          <w:rtl/>
        </w:rPr>
      </w:pPr>
      <w:r w:rsidRPr="00D96FC1">
        <w:rPr>
          <w:rFonts w:cs="FrankRuehl"/>
          <w:noProof/>
          <w:rtl/>
        </w:rPr>
        <w:pict>
          <v:shape id="_x0000_s2675" type="#_x0000_t202" style="position:absolute;left:0;text-align:left;margin-left:470.25pt;margin-top:7.1pt;width:1in;height:18.2pt;z-index:251680768" filled="f" stroked="f">
            <v:textbox style="mso-next-textbox:#_x0000_s2675" inset="1mm,0,1mm,0">
              <w:txbxContent>
                <w:p w:rsidR="00D96FC1" w:rsidRDefault="00D96FC1" w:rsidP="00D96FC1">
                  <w:pPr>
                    <w:spacing w:line="160" w:lineRule="exact"/>
                    <w:rPr>
                      <w:rFonts w:cs="Miriam" w:hint="cs"/>
                      <w:noProof/>
                      <w:sz w:val="18"/>
                      <w:szCs w:val="18"/>
                      <w:rtl/>
                    </w:rPr>
                  </w:pPr>
                  <w:r>
                    <w:rPr>
                      <w:rFonts w:cs="Miriam" w:hint="cs"/>
                      <w:noProof/>
                      <w:sz w:val="18"/>
                      <w:szCs w:val="18"/>
                      <w:rtl/>
                    </w:rPr>
                    <w:t>הוראת שעה תשע"ז-2017</w:t>
                  </w:r>
                </w:p>
              </w:txbxContent>
            </v:textbox>
          </v:shape>
        </w:pict>
      </w:r>
      <w:r>
        <w:rPr>
          <w:rFonts w:cs="FrankRuehl" w:hint="cs"/>
          <w:noProof/>
          <w:rtl/>
        </w:rPr>
        <w:t xml:space="preserve">חלק </w:t>
      </w:r>
      <w:r w:rsidRPr="00D96FC1">
        <w:rPr>
          <w:rFonts w:cs="FrankRuehl" w:hint="cs"/>
          <w:noProof/>
          <w:rtl/>
        </w:rPr>
        <w:t xml:space="preserve">ו' </w:t>
      </w:r>
      <w:r w:rsidRPr="00D96FC1">
        <w:rPr>
          <w:rFonts w:cs="FrankRuehl"/>
          <w:noProof/>
          <w:rtl/>
        </w:rPr>
        <w:t>–</w:t>
      </w:r>
      <w:r w:rsidRPr="00D96FC1">
        <w:rPr>
          <w:rFonts w:cs="FrankRuehl" w:hint="cs"/>
          <w:noProof/>
          <w:rtl/>
        </w:rPr>
        <w:t xml:space="preserve"> קווי נל"ן (נקודה לנקודה)</w:t>
      </w:r>
      <w:r w:rsidR="00751FFE" w:rsidRPr="00751FFE">
        <w:rPr>
          <w:rStyle w:val="a7"/>
          <w:rFonts w:cs="FrankRuehl"/>
          <w:noProof/>
          <w:color w:val="FF0000"/>
          <w:rtl/>
        </w:rPr>
        <w:footnoteReference w:id="2"/>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1985"/>
        <w:gridCol w:w="1984"/>
        <w:gridCol w:w="1984"/>
      </w:tblGrid>
      <w:tr w:rsidR="00D96FC1" w:rsidRPr="00D96FC1" w:rsidTr="007E7A73">
        <w:tc>
          <w:tcPr>
            <w:tcW w:w="7938" w:type="dxa"/>
            <w:gridSpan w:val="4"/>
            <w:shd w:val="clear" w:color="auto" w:fill="auto"/>
          </w:tcPr>
          <w:p w:rsidR="00D96FC1" w:rsidRPr="00D96FC1" w:rsidRDefault="00D96FC1" w:rsidP="007E7A73">
            <w:pPr>
              <w:pStyle w:val="P00"/>
              <w:spacing w:before="0"/>
              <w:ind w:left="0"/>
              <w:jc w:val="right"/>
              <w:rPr>
                <w:rStyle w:val="default"/>
                <w:rFonts w:cs="FrankRuehl" w:hint="cs"/>
                <w:b/>
                <w:bCs/>
                <w:sz w:val="22"/>
                <w:szCs w:val="22"/>
                <w:rtl/>
              </w:rPr>
            </w:pPr>
            <w:r w:rsidRPr="00D96FC1">
              <w:rPr>
                <w:rStyle w:val="default"/>
                <w:rFonts w:cs="FrankRuehl" w:hint="cs"/>
                <w:b/>
                <w:bCs/>
                <w:sz w:val="22"/>
                <w:szCs w:val="22"/>
                <w:rtl/>
              </w:rPr>
              <w:t>האגרה לכל שנה בשקלים חדשים</w:t>
            </w:r>
          </w:p>
        </w:tc>
      </w:tr>
      <w:tr w:rsidR="00D96FC1" w:rsidRPr="00D96FC1" w:rsidTr="007E7A73">
        <w:tc>
          <w:tcPr>
            <w:tcW w:w="1985" w:type="dxa"/>
            <w:shd w:val="clear" w:color="auto" w:fill="auto"/>
          </w:tcPr>
          <w:p w:rsidR="00D96FC1" w:rsidRPr="00D96FC1" w:rsidRDefault="00D96FC1" w:rsidP="007E7A73">
            <w:pPr>
              <w:pStyle w:val="P00"/>
              <w:spacing w:before="0"/>
              <w:ind w:left="0"/>
              <w:jc w:val="center"/>
              <w:rPr>
                <w:rStyle w:val="default"/>
                <w:rFonts w:cs="FrankRuehl" w:hint="cs"/>
                <w:b/>
                <w:bCs/>
                <w:sz w:val="22"/>
                <w:szCs w:val="22"/>
                <w:rtl/>
              </w:rPr>
            </w:pPr>
            <w:r w:rsidRPr="00D96FC1">
              <w:rPr>
                <w:rStyle w:val="default"/>
                <w:rFonts w:cs="FrankRuehl" w:hint="cs"/>
                <w:b/>
                <w:bCs/>
                <w:sz w:val="22"/>
                <w:szCs w:val="22"/>
                <w:rtl/>
              </w:rPr>
              <w:t>סוג הרשיון</w:t>
            </w:r>
          </w:p>
        </w:tc>
        <w:tc>
          <w:tcPr>
            <w:tcW w:w="1985" w:type="dxa"/>
            <w:shd w:val="clear" w:color="auto" w:fill="auto"/>
          </w:tcPr>
          <w:p w:rsidR="00D96FC1" w:rsidRPr="00D96FC1" w:rsidRDefault="00D96FC1" w:rsidP="007E7A73">
            <w:pPr>
              <w:pStyle w:val="P00"/>
              <w:spacing w:before="0"/>
              <w:ind w:left="0"/>
              <w:jc w:val="center"/>
              <w:rPr>
                <w:rStyle w:val="default"/>
                <w:rFonts w:cs="FrankRuehl" w:hint="cs"/>
                <w:b/>
                <w:bCs/>
                <w:sz w:val="22"/>
                <w:szCs w:val="22"/>
                <w:rtl/>
              </w:rPr>
            </w:pPr>
            <w:r w:rsidRPr="00D96FC1">
              <w:rPr>
                <w:rStyle w:val="default"/>
                <w:rFonts w:cs="FrankRuehl" w:hint="cs"/>
                <w:b/>
                <w:bCs/>
                <w:sz w:val="22"/>
                <w:szCs w:val="22"/>
                <w:rtl/>
              </w:rPr>
              <w:t>הגדרה ותיאור</w:t>
            </w:r>
          </w:p>
        </w:tc>
        <w:tc>
          <w:tcPr>
            <w:tcW w:w="1984" w:type="dxa"/>
            <w:shd w:val="clear" w:color="auto" w:fill="auto"/>
          </w:tcPr>
          <w:p w:rsidR="00D96FC1" w:rsidRPr="00D96FC1" w:rsidRDefault="00D96FC1" w:rsidP="007E7A73">
            <w:pPr>
              <w:pStyle w:val="P00"/>
              <w:spacing w:before="0"/>
              <w:ind w:left="0"/>
              <w:jc w:val="center"/>
              <w:rPr>
                <w:rStyle w:val="default"/>
                <w:rFonts w:cs="FrankRuehl" w:hint="cs"/>
                <w:b/>
                <w:bCs/>
                <w:sz w:val="22"/>
                <w:szCs w:val="22"/>
                <w:rtl/>
              </w:rPr>
            </w:pPr>
            <w:r w:rsidRPr="00D96FC1">
              <w:rPr>
                <w:rStyle w:val="default"/>
                <w:rFonts w:cs="FrankRuehl" w:hint="cs"/>
                <w:b/>
                <w:bCs/>
                <w:sz w:val="22"/>
                <w:szCs w:val="22"/>
                <w:rtl/>
              </w:rPr>
              <w:t>בעד רשיון לכל תחנת קשר</w:t>
            </w:r>
          </w:p>
        </w:tc>
        <w:tc>
          <w:tcPr>
            <w:tcW w:w="1984" w:type="dxa"/>
            <w:shd w:val="clear" w:color="auto" w:fill="auto"/>
          </w:tcPr>
          <w:p w:rsidR="00D96FC1" w:rsidRPr="00D96FC1" w:rsidRDefault="00D96FC1" w:rsidP="007E7A73">
            <w:pPr>
              <w:pStyle w:val="P00"/>
              <w:spacing w:before="0"/>
              <w:ind w:left="0"/>
              <w:jc w:val="center"/>
              <w:rPr>
                <w:rStyle w:val="default"/>
                <w:rFonts w:cs="FrankRuehl" w:hint="cs"/>
                <w:b/>
                <w:bCs/>
                <w:sz w:val="22"/>
                <w:szCs w:val="22"/>
                <w:rtl/>
              </w:rPr>
            </w:pPr>
            <w:r w:rsidRPr="00D96FC1">
              <w:rPr>
                <w:rStyle w:val="default"/>
                <w:rFonts w:cs="FrankRuehl" w:hint="cs"/>
                <w:b/>
                <w:bCs/>
                <w:sz w:val="22"/>
                <w:szCs w:val="22"/>
                <w:rtl/>
              </w:rPr>
              <w:t>בעד הקצאת תדרים</w:t>
            </w:r>
          </w:p>
        </w:tc>
      </w:tr>
      <w:tr w:rsidR="00D96FC1" w:rsidRPr="00D96FC1" w:rsidTr="007E7A73">
        <w:tc>
          <w:tcPr>
            <w:tcW w:w="7938" w:type="dxa"/>
            <w:gridSpan w:val="4"/>
            <w:shd w:val="clear" w:color="auto" w:fill="auto"/>
          </w:tcPr>
          <w:p w:rsidR="00D96FC1" w:rsidRPr="00D96FC1" w:rsidRDefault="00D96FC1" w:rsidP="007E7A73">
            <w:pPr>
              <w:pStyle w:val="P00"/>
              <w:spacing w:before="0"/>
              <w:ind w:left="0"/>
              <w:jc w:val="left"/>
              <w:rPr>
                <w:rStyle w:val="default"/>
                <w:rFonts w:cs="FrankRuehl" w:hint="cs"/>
                <w:b/>
                <w:bCs/>
                <w:sz w:val="22"/>
                <w:szCs w:val="22"/>
                <w:rtl/>
              </w:rPr>
            </w:pPr>
            <w:r w:rsidRPr="00D96FC1">
              <w:rPr>
                <w:rStyle w:val="default"/>
                <w:rFonts w:cs="FrankRuehl" w:hint="cs"/>
                <w:b/>
                <w:bCs/>
                <w:sz w:val="22"/>
                <w:szCs w:val="22"/>
                <w:rtl/>
              </w:rPr>
              <w:t>א. תדרים עד 1 גיגה-הרץ</w:t>
            </w:r>
          </w:p>
        </w:tc>
      </w:tr>
      <w:tr w:rsidR="00D96FC1" w:rsidRPr="00D96FC1" w:rsidTr="007E7A73">
        <w:tc>
          <w:tcPr>
            <w:tcW w:w="1985"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1. קו נל"ן אלחוטי הפועל בתחום התדרים עד 1 גיגה-הרץ</w:t>
            </w:r>
          </w:p>
        </w:tc>
        <w:tc>
          <w:tcPr>
            <w:tcW w:w="1985"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קו אלחוטי בין שתי תחנות קבועות</w:t>
            </w:r>
            <w:r w:rsidRPr="00D96FC1">
              <w:rPr>
                <w:rStyle w:val="default"/>
                <w:rFonts w:cs="FrankRuehl" w:hint="cs"/>
                <w:sz w:val="20"/>
                <w:szCs w:val="24"/>
                <w:vertAlign w:val="superscript"/>
                <w:rtl/>
              </w:rPr>
              <w:t>*</w:t>
            </w:r>
          </w:p>
        </w:tc>
        <w:tc>
          <w:tcPr>
            <w:tcW w:w="1984" w:type="dxa"/>
            <w:shd w:val="clear" w:color="auto" w:fill="auto"/>
          </w:tcPr>
          <w:p w:rsidR="00D96FC1" w:rsidRPr="00D96FC1" w:rsidRDefault="00D96FC1" w:rsidP="007E7A73">
            <w:pPr>
              <w:pStyle w:val="P00"/>
              <w:spacing w:before="0"/>
              <w:ind w:left="0"/>
              <w:jc w:val="center"/>
              <w:rPr>
                <w:rStyle w:val="default"/>
                <w:rFonts w:cs="FrankRuehl" w:hint="cs"/>
                <w:sz w:val="20"/>
                <w:szCs w:val="24"/>
                <w:rtl/>
              </w:rPr>
            </w:pPr>
            <w:r w:rsidRPr="00D96FC1">
              <w:rPr>
                <w:rStyle w:val="default"/>
                <w:rFonts w:cs="FrankRuehl" w:hint="cs"/>
                <w:sz w:val="20"/>
                <w:szCs w:val="24"/>
                <w:rtl/>
              </w:rPr>
              <w:t>520</w:t>
            </w:r>
          </w:p>
        </w:tc>
        <w:tc>
          <w:tcPr>
            <w:tcW w:w="1984"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לכל פס תדרים ברוחב 12.5 קילו-הרץ:</w:t>
            </w:r>
          </w:p>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 xml:space="preserve">(א) קו שאינו ארוך מ-60 ק"מ </w:t>
            </w:r>
            <w:r w:rsidRPr="00D96FC1">
              <w:rPr>
                <w:rStyle w:val="default"/>
                <w:rFonts w:cs="FrankRuehl"/>
                <w:sz w:val="20"/>
                <w:szCs w:val="24"/>
                <w:rtl/>
              </w:rPr>
              <w:t>–</w:t>
            </w:r>
            <w:r w:rsidRPr="00D96FC1">
              <w:rPr>
                <w:rStyle w:val="default"/>
                <w:rFonts w:cs="FrankRuehl" w:hint="cs"/>
                <w:sz w:val="20"/>
                <w:szCs w:val="24"/>
                <w:rtl/>
              </w:rPr>
              <w:t xml:space="preserve"> 8,600</w:t>
            </w:r>
          </w:p>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 xml:space="preserve">(ב) קו ארוך מ-60 ק"מ </w:t>
            </w:r>
            <w:r w:rsidRPr="00D96FC1">
              <w:rPr>
                <w:rStyle w:val="default"/>
                <w:rFonts w:cs="FrankRuehl"/>
                <w:sz w:val="20"/>
                <w:szCs w:val="24"/>
                <w:rtl/>
              </w:rPr>
              <w:t>–</w:t>
            </w:r>
            <w:r w:rsidRPr="00D96FC1">
              <w:rPr>
                <w:rStyle w:val="default"/>
                <w:rFonts w:cs="FrankRuehl" w:hint="cs"/>
                <w:sz w:val="20"/>
                <w:szCs w:val="24"/>
                <w:rtl/>
              </w:rPr>
              <w:t xml:space="preserve"> 11,100</w:t>
            </w:r>
          </w:p>
        </w:tc>
      </w:tr>
      <w:tr w:rsidR="00D96FC1" w:rsidRPr="00D96FC1" w:rsidTr="007E7A73">
        <w:tc>
          <w:tcPr>
            <w:tcW w:w="7938" w:type="dxa"/>
            <w:gridSpan w:val="4"/>
            <w:shd w:val="clear" w:color="auto" w:fill="auto"/>
          </w:tcPr>
          <w:p w:rsidR="00D96FC1" w:rsidRPr="00D96FC1" w:rsidRDefault="00D96FC1" w:rsidP="007E7A73">
            <w:pPr>
              <w:pStyle w:val="P00"/>
              <w:spacing w:before="0"/>
              <w:ind w:left="0"/>
              <w:jc w:val="left"/>
              <w:rPr>
                <w:rStyle w:val="default"/>
                <w:rFonts w:cs="FrankRuehl" w:hint="cs"/>
                <w:b/>
                <w:bCs/>
                <w:sz w:val="22"/>
                <w:szCs w:val="22"/>
                <w:rtl/>
              </w:rPr>
            </w:pPr>
            <w:r w:rsidRPr="00D96FC1">
              <w:rPr>
                <w:rStyle w:val="default"/>
                <w:rFonts w:cs="FrankRuehl" w:hint="cs"/>
                <w:b/>
                <w:bCs/>
                <w:sz w:val="22"/>
                <w:szCs w:val="22"/>
                <w:rtl/>
              </w:rPr>
              <w:t>ב. מיקרוגל</w:t>
            </w:r>
          </w:p>
        </w:tc>
      </w:tr>
      <w:tr w:rsidR="00D96FC1" w:rsidRPr="00D96FC1" w:rsidTr="007E7A73">
        <w:tc>
          <w:tcPr>
            <w:tcW w:w="1985"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2. קו נל"ן אלחוטי הפועל בתחום התדרים העולה על 1 גיגה-הרץ עד 3 גיגה-הרץ</w:t>
            </w:r>
          </w:p>
        </w:tc>
        <w:tc>
          <w:tcPr>
            <w:tcW w:w="1985"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קו אלחוטי בין שתי תחנות קבועות</w:t>
            </w:r>
          </w:p>
        </w:tc>
        <w:tc>
          <w:tcPr>
            <w:tcW w:w="1984" w:type="dxa"/>
            <w:shd w:val="clear" w:color="auto" w:fill="auto"/>
          </w:tcPr>
          <w:p w:rsidR="00D96FC1" w:rsidRPr="00D96FC1" w:rsidRDefault="00D96FC1" w:rsidP="007E7A73">
            <w:pPr>
              <w:pStyle w:val="P00"/>
              <w:spacing w:before="0"/>
              <w:ind w:left="0"/>
              <w:jc w:val="center"/>
              <w:rPr>
                <w:rStyle w:val="default"/>
                <w:rFonts w:cs="FrankRuehl" w:hint="cs"/>
                <w:sz w:val="20"/>
                <w:szCs w:val="24"/>
                <w:rtl/>
              </w:rPr>
            </w:pPr>
            <w:r w:rsidRPr="00D96FC1">
              <w:rPr>
                <w:rStyle w:val="default"/>
                <w:rFonts w:cs="FrankRuehl" w:hint="cs"/>
                <w:sz w:val="20"/>
                <w:szCs w:val="24"/>
                <w:rtl/>
              </w:rPr>
              <w:t>520</w:t>
            </w:r>
          </w:p>
        </w:tc>
        <w:tc>
          <w:tcPr>
            <w:tcW w:w="1984"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לכל פס תדרים ברוחב 1 מגה-הרץ בכל קו נל"ן:</w:t>
            </w:r>
          </w:p>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 xml:space="preserve">(א) קו שאינו ארוך מ-10 ק"מ </w:t>
            </w:r>
            <w:r w:rsidRPr="00D96FC1">
              <w:rPr>
                <w:rStyle w:val="default"/>
                <w:rFonts w:cs="FrankRuehl"/>
                <w:sz w:val="20"/>
                <w:szCs w:val="24"/>
                <w:rtl/>
              </w:rPr>
              <w:t>–</w:t>
            </w:r>
            <w:r w:rsidRPr="00D96FC1">
              <w:rPr>
                <w:rStyle w:val="default"/>
                <w:rFonts w:cs="FrankRuehl" w:hint="cs"/>
                <w:sz w:val="20"/>
                <w:szCs w:val="24"/>
                <w:rtl/>
              </w:rPr>
              <w:t xml:space="preserve"> 41,800</w:t>
            </w:r>
          </w:p>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 xml:space="preserve">(ב) קו ארוך מ-10 ק"מ ואינו ארוך מ-30 ק"מ </w:t>
            </w:r>
            <w:r w:rsidRPr="00D96FC1">
              <w:rPr>
                <w:rStyle w:val="default"/>
                <w:rFonts w:cs="FrankRuehl"/>
                <w:sz w:val="20"/>
                <w:szCs w:val="24"/>
                <w:rtl/>
              </w:rPr>
              <w:t>–</w:t>
            </w:r>
            <w:r w:rsidRPr="00D96FC1">
              <w:rPr>
                <w:rStyle w:val="default"/>
                <w:rFonts w:cs="FrankRuehl" w:hint="cs"/>
                <w:sz w:val="20"/>
                <w:szCs w:val="24"/>
                <w:rtl/>
              </w:rPr>
              <w:t xml:space="preserve"> 83,500</w:t>
            </w:r>
          </w:p>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 xml:space="preserve">(ג) קו ארוך מ-30 ק"מ </w:t>
            </w:r>
            <w:r w:rsidRPr="00D96FC1">
              <w:rPr>
                <w:rStyle w:val="default"/>
                <w:rFonts w:cs="FrankRuehl"/>
                <w:sz w:val="20"/>
                <w:szCs w:val="24"/>
                <w:rtl/>
              </w:rPr>
              <w:t>–</w:t>
            </w:r>
            <w:r w:rsidRPr="00D96FC1">
              <w:rPr>
                <w:rStyle w:val="default"/>
                <w:rFonts w:cs="FrankRuehl" w:hint="cs"/>
                <w:sz w:val="20"/>
                <w:szCs w:val="24"/>
                <w:rtl/>
              </w:rPr>
              <w:t xml:space="preserve"> 125,400</w:t>
            </w:r>
          </w:p>
        </w:tc>
      </w:tr>
      <w:tr w:rsidR="00D96FC1" w:rsidRPr="00D96FC1" w:rsidTr="007E7A73">
        <w:tc>
          <w:tcPr>
            <w:tcW w:w="1985"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3. קו נל"ן אלחוטי הפועל בתחום התדרים העולה על 3 גיגה-הרץ עד 4.5 גיגה-הרץ</w:t>
            </w:r>
          </w:p>
        </w:tc>
        <w:tc>
          <w:tcPr>
            <w:tcW w:w="1985"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קו אלחוטי בין שתי תחנות קבועות</w:t>
            </w:r>
          </w:p>
        </w:tc>
        <w:tc>
          <w:tcPr>
            <w:tcW w:w="1984" w:type="dxa"/>
            <w:shd w:val="clear" w:color="auto" w:fill="auto"/>
          </w:tcPr>
          <w:p w:rsidR="00D96FC1" w:rsidRPr="00D96FC1" w:rsidRDefault="00D96FC1" w:rsidP="007E7A73">
            <w:pPr>
              <w:pStyle w:val="P00"/>
              <w:spacing w:before="0"/>
              <w:ind w:left="0"/>
              <w:jc w:val="center"/>
              <w:rPr>
                <w:rStyle w:val="default"/>
                <w:rFonts w:cs="FrankRuehl" w:hint="cs"/>
                <w:sz w:val="20"/>
                <w:szCs w:val="24"/>
                <w:rtl/>
              </w:rPr>
            </w:pPr>
            <w:r w:rsidRPr="00D96FC1">
              <w:rPr>
                <w:rStyle w:val="default"/>
                <w:rFonts w:cs="FrankRuehl" w:hint="cs"/>
                <w:sz w:val="20"/>
                <w:szCs w:val="24"/>
                <w:rtl/>
              </w:rPr>
              <w:t>520</w:t>
            </w:r>
          </w:p>
        </w:tc>
        <w:tc>
          <w:tcPr>
            <w:tcW w:w="1984"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לכל פס תדרים ברוחב 1 מגה-הרץ בכל קו נל"ן:</w:t>
            </w:r>
          </w:p>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 xml:space="preserve">(א) קו שאינו ארוך מ-10 ק"מ </w:t>
            </w:r>
            <w:r w:rsidRPr="00D96FC1">
              <w:rPr>
                <w:rStyle w:val="default"/>
                <w:rFonts w:cs="FrankRuehl"/>
                <w:sz w:val="20"/>
                <w:szCs w:val="24"/>
                <w:rtl/>
              </w:rPr>
              <w:t>–</w:t>
            </w:r>
            <w:r w:rsidRPr="00D96FC1">
              <w:rPr>
                <w:rStyle w:val="default"/>
                <w:rFonts w:cs="FrankRuehl" w:hint="cs"/>
                <w:sz w:val="20"/>
                <w:szCs w:val="24"/>
                <w:rtl/>
              </w:rPr>
              <w:t xml:space="preserve"> 14,300</w:t>
            </w:r>
          </w:p>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 xml:space="preserve">(ב) קו ארוך מ-10 ק"מ ואינו ארוך מ-30 ק"מ </w:t>
            </w:r>
            <w:r w:rsidRPr="00D96FC1">
              <w:rPr>
                <w:rStyle w:val="default"/>
                <w:rFonts w:cs="FrankRuehl"/>
                <w:sz w:val="20"/>
                <w:szCs w:val="24"/>
                <w:rtl/>
              </w:rPr>
              <w:t>–</w:t>
            </w:r>
            <w:r w:rsidRPr="00D96FC1">
              <w:rPr>
                <w:rStyle w:val="default"/>
                <w:rFonts w:cs="FrankRuehl" w:hint="cs"/>
                <w:sz w:val="20"/>
                <w:szCs w:val="24"/>
                <w:rtl/>
              </w:rPr>
              <w:t xml:space="preserve"> 29,200</w:t>
            </w:r>
          </w:p>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 xml:space="preserve">(ג) קו ארוך מ-30 ק"מ </w:t>
            </w:r>
            <w:r w:rsidRPr="00D96FC1">
              <w:rPr>
                <w:rStyle w:val="default"/>
                <w:rFonts w:cs="FrankRuehl"/>
                <w:sz w:val="20"/>
                <w:szCs w:val="24"/>
                <w:rtl/>
              </w:rPr>
              <w:t>–</w:t>
            </w:r>
            <w:r w:rsidRPr="00D96FC1">
              <w:rPr>
                <w:rStyle w:val="default"/>
                <w:rFonts w:cs="FrankRuehl" w:hint="cs"/>
                <w:sz w:val="20"/>
                <w:szCs w:val="24"/>
                <w:rtl/>
              </w:rPr>
              <w:t xml:space="preserve"> 43,700</w:t>
            </w:r>
          </w:p>
        </w:tc>
      </w:tr>
      <w:tr w:rsidR="00D96FC1" w:rsidRPr="00D96FC1" w:rsidTr="007E7A73">
        <w:tc>
          <w:tcPr>
            <w:tcW w:w="1985"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4. קו נל"ן אלחוטי הפועל בתחום התדרים העולה על 4.5 גיגה-הרץ עד 8.5 גיגה-הרץ</w:t>
            </w:r>
          </w:p>
        </w:tc>
        <w:tc>
          <w:tcPr>
            <w:tcW w:w="1985"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קו אלחוטי בין שתי תחנות קבועות</w:t>
            </w:r>
          </w:p>
        </w:tc>
        <w:tc>
          <w:tcPr>
            <w:tcW w:w="1984" w:type="dxa"/>
            <w:shd w:val="clear" w:color="auto" w:fill="auto"/>
          </w:tcPr>
          <w:p w:rsidR="00D96FC1" w:rsidRPr="00D96FC1" w:rsidRDefault="00D96FC1" w:rsidP="007E7A73">
            <w:pPr>
              <w:pStyle w:val="P00"/>
              <w:spacing w:before="0"/>
              <w:ind w:left="0"/>
              <w:jc w:val="center"/>
              <w:rPr>
                <w:rStyle w:val="default"/>
                <w:rFonts w:cs="FrankRuehl" w:hint="cs"/>
                <w:sz w:val="20"/>
                <w:szCs w:val="24"/>
                <w:rtl/>
              </w:rPr>
            </w:pPr>
            <w:r w:rsidRPr="00D96FC1">
              <w:rPr>
                <w:rStyle w:val="default"/>
                <w:rFonts w:cs="FrankRuehl" w:hint="cs"/>
                <w:sz w:val="20"/>
                <w:szCs w:val="24"/>
                <w:rtl/>
              </w:rPr>
              <w:t>520</w:t>
            </w:r>
          </w:p>
        </w:tc>
        <w:tc>
          <w:tcPr>
            <w:tcW w:w="1984"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לכל פס תדרים ברוחב 1 מגה-הרץ בכל קו נל"ן:</w:t>
            </w:r>
          </w:p>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 xml:space="preserve">(א) קו שאינו ארוך מ-10 ק"מ </w:t>
            </w:r>
            <w:r w:rsidRPr="00D96FC1">
              <w:rPr>
                <w:rStyle w:val="default"/>
                <w:rFonts w:cs="FrankRuehl"/>
                <w:sz w:val="20"/>
                <w:szCs w:val="24"/>
                <w:rtl/>
              </w:rPr>
              <w:t>–</w:t>
            </w:r>
            <w:r w:rsidRPr="00D96FC1">
              <w:rPr>
                <w:rStyle w:val="default"/>
                <w:rFonts w:cs="FrankRuehl" w:hint="cs"/>
                <w:sz w:val="20"/>
                <w:szCs w:val="24"/>
                <w:rtl/>
              </w:rPr>
              <w:t xml:space="preserve"> 1,600</w:t>
            </w:r>
          </w:p>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 xml:space="preserve">(ב) קו ארוך מ-10 ק"מ ואינו ארוך מ-30 ק"מ </w:t>
            </w:r>
            <w:r w:rsidRPr="00D96FC1">
              <w:rPr>
                <w:rStyle w:val="default"/>
                <w:rFonts w:cs="FrankRuehl"/>
                <w:sz w:val="20"/>
                <w:szCs w:val="24"/>
                <w:rtl/>
              </w:rPr>
              <w:t>–</w:t>
            </w:r>
            <w:r w:rsidRPr="00D96FC1">
              <w:rPr>
                <w:rStyle w:val="default"/>
                <w:rFonts w:cs="FrankRuehl" w:hint="cs"/>
                <w:sz w:val="20"/>
                <w:szCs w:val="24"/>
                <w:rtl/>
              </w:rPr>
              <w:t xml:space="preserve"> 3,100</w:t>
            </w:r>
          </w:p>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 xml:space="preserve">(ג) קו ארוך מ-30 ק"מ </w:t>
            </w:r>
            <w:r w:rsidRPr="00D96FC1">
              <w:rPr>
                <w:rStyle w:val="default"/>
                <w:rFonts w:cs="FrankRuehl"/>
                <w:sz w:val="20"/>
                <w:szCs w:val="24"/>
                <w:rtl/>
              </w:rPr>
              <w:t>–</w:t>
            </w:r>
            <w:r w:rsidRPr="00D96FC1">
              <w:rPr>
                <w:rStyle w:val="default"/>
                <w:rFonts w:cs="FrankRuehl" w:hint="cs"/>
                <w:sz w:val="20"/>
                <w:szCs w:val="24"/>
                <w:rtl/>
              </w:rPr>
              <w:t xml:space="preserve"> 4,700</w:t>
            </w:r>
          </w:p>
        </w:tc>
      </w:tr>
      <w:tr w:rsidR="00D96FC1" w:rsidRPr="00D96FC1" w:rsidTr="007E7A73">
        <w:tc>
          <w:tcPr>
            <w:tcW w:w="1985"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5. קו נל"ן אלחוטי הפועל בתחום התדרים העולה על 8.5 גיגה-הרץ עד 11 גיגה-הרץ</w:t>
            </w:r>
          </w:p>
        </w:tc>
        <w:tc>
          <w:tcPr>
            <w:tcW w:w="1985"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קו אלחוטי בין שתי תחנות קבועות</w:t>
            </w:r>
          </w:p>
        </w:tc>
        <w:tc>
          <w:tcPr>
            <w:tcW w:w="1984" w:type="dxa"/>
            <w:shd w:val="clear" w:color="auto" w:fill="auto"/>
          </w:tcPr>
          <w:p w:rsidR="00D96FC1" w:rsidRPr="00D96FC1" w:rsidRDefault="00D96FC1" w:rsidP="007E7A73">
            <w:pPr>
              <w:pStyle w:val="P00"/>
              <w:spacing w:before="0"/>
              <w:ind w:left="0"/>
              <w:jc w:val="center"/>
              <w:rPr>
                <w:rStyle w:val="default"/>
                <w:rFonts w:cs="FrankRuehl" w:hint="cs"/>
                <w:sz w:val="20"/>
                <w:szCs w:val="24"/>
                <w:rtl/>
              </w:rPr>
            </w:pPr>
            <w:r w:rsidRPr="00D96FC1">
              <w:rPr>
                <w:rStyle w:val="default"/>
                <w:rFonts w:cs="FrankRuehl" w:hint="cs"/>
                <w:sz w:val="20"/>
                <w:szCs w:val="24"/>
                <w:rtl/>
              </w:rPr>
              <w:t>520</w:t>
            </w:r>
          </w:p>
        </w:tc>
        <w:tc>
          <w:tcPr>
            <w:tcW w:w="1984"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לכל פס תדרים ברוחב 1 מגה-הרץ בכל קו נל"ן:</w:t>
            </w:r>
          </w:p>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 xml:space="preserve">(א) קו שאינו ארוך מ-10 ק"מ </w:t>
            </w:r>
            <w:r w:rsidRPr="00D96FC1">
              <w:rPr>
                <w:rStyle w:val="default"/>
                <w:rFonts w:cs="FrankRuehl"/>
                <w:sz w:val="20"/>
                <w:szCs w:val="24"/>
                <w:rtl/>
              </w:rPr>
              <w:t>–</w:t>
            </w:r>
            <w:r w:rsidRPr="00D96FC1">
              <w:rPr>
                <w:rStyle w:val="default"/>
                <w:rFonts w:cs="FrankRuehl" w:hint="cs"/>
                <w:sz w:val="20"/>
                <w:szCs w:val="24"/>
                <w:rtl/>
              </w:rPr>
              <w:t xml:space="preserve"> 1,150</w:t>
            </w:r>
          </w:p>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 xml:space="preserve">(ב) קו ארוך מ-10 ק"מ ואינו ארוך מ-30 ק"מ </w:t>
            </w:r>
            <w:r w:rsidRPr="00D96FC1">
              <w:rPr>
                <w:rStyle w:val="default"/>
                <w:rFonts w:cs="FrankRuehl"/>
                <w:sz w:val="20"/>
                <w:szCs w:val="24"/>
                <w:rtl/>
              </w:rPr>
              <w:t>–</w:t>
            </w:r>
            <w:r w:rsidRPr="00D96FC1">
              <w:rPr>
                <w:rStyle w:val="default"/>
                <w:rFonts w:cs="FrankRuehl" w:hint="cs"/>
                <w:sz w:val="20"/>
                <w:szCs w:val="24"/>
                <w:rtl/>
              </w:rPr>
              <w:t xml:space="preserve"> 2,300</w:t>
            </w:r>
          </w:p>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 xml:space="preserve">(ג) קו ארוך מ-30 ק"מ </w:t>
            </w:r>
            <w:r w:rsidRPr="00D96FC1">
              <w:rPr>
                <w:rStyle w:val="default"/>
                <w:rFonts w:cs="FrankRuehl"/>
                <w:sz w:val="20"/>
                <w:szCs w:val="24"/>
                <w:rtl/>
              </w:rPr>
              <w:t>–</w:t>
            </w:r>
            <w:r w:rsidRPr="00D96FC1">
              <w:rPr>
                <w:rStyle w:val="default"/>
                <w:rFonts w:cs="FrankRuehl" w:hint="cs"/>
                <w:sz w:val="20"/>
                <w:szCs w:val="24"/>
                <w:rtl/>
              </w:rPr>
              <w:t xml:space="preserve"> 3,500</w:t>
            </w:r>
          </w:p>
        </w:tc>
      </w:tr>
      <w:tr w:rsidR="00D96FC1" w:rsidRPr="00D96FC1" w:rsidTr="007E7A73">
        <w:tc>
          <w:tcPr>
            <w:tcW w:w="1985"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6. קו נל"ן אלחוטי הפועל בתחום התדרים העולה על 11 גיגה-הרץ עד 15.5 גיגה-הרץ</w:t>
            </w:r>
          </w:p>
        </w:tc>
        <w:tc>
          <w:tcPr>
            <w:tcW w:w="1985"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קו אלחוטי בין שתי תחנות קבועות</w:t>
            </w:r>
          </w:p>
        </w:tc>
        <w:tc>
          <w:tcPr>
            <w:tcW w:w="1984" w:type="dxa"/>
            <w:shd w:val="clear" w:color="auto" w:fill="auto"/>
          </w:tcPr>
          <w:p w:rsidR="00D96FC1" w:rsidRPr="00D96FC1" w:rsidRDefault="00D96FC1" w:rsidP="007E7A73">
            <w:pPr>
              <w:pStyle w:val="P00"/>
              <w:spacing w:before="0"/>
              <w:ind w:left="0"/>
              <w:jc w:val="center"/>
              <w:rPr>
                <w:rStyle w:val="default"/>
                <w:rFonts w:cs="FrankRuehl" w:hint="cs"/>
                <w:sz w:val="20"/>
                <w:szCs w:val="24"/>
                <w:rtl/>
              </w:rPr>
            </w:pPr>
            <w:r w:rsidRPr="00D96FC1">
              <w:rPr>
                <w:rStyle w:val="default"/>
                <w:rFonts w:cs="FrankRuehl" w:hint="cs"/>
                <w:sz w:val="20"/>
                <w:szCs w:val="24"/>
                <w:rtl/>
              </w:rPr>
              <w:t>520</w:t>
            </w:r>
          </w:p>
        </w:tc>
        <w:tc>
          <w:tcPr>
            <w:tcW w:w="1984"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לכל פס תדרים ברוחב 1 מגה-הרץ בכל קו נל"ן:</w:t>
            </w:r>
          </w:p>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 xml:space="preserve">(א) קו שאינו ארוך מ-10 ק"מ </w:t>
            </w:r>
            <w:r w:rsidRPr="00D96FC1">
              <w:rPr>
                <w:rStyle w:val="default"/>
                <w:rFonts w:cs="FrankRuehl"/>
                <w:sz w:val="20"/>
                <w:szCs w:val="24"/>
                <w:rtl/>
              </w:rPr>
              <w:t>–</w:t>
            </w:r>
            <w:r w:rsidRPr="00D96FC1">
              <w:rPr>
                <w:rStyle w:val="default"/>
                <w:rFonts w:cs="FrankRuehl" w:hint="cs"/>
                <w:sz w:val="20"/>
                <w:szCs w:val="24"/>
                <w:rtl/>
              </w:rPr>
              <w:t xml:space="preserve"> 780</w:t>
            </w:r>
          </w:p>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 xml:space="preserve">(ב) קו ארוך מ-10 ק"מ ואינו ארוך מ-30 ק"מ </w:t>
            </w:r>
            <w:r w:rsidRPr="00D96FC1">
              <w:rPr>
                <w:rStyle w:val="default"/>
                <w:rFonts w:cs="FrankRuehl"/>
                <w:sz w:val="20"/>
                <w:szCs w:val="24"/>
                <w:rtl/>
              </w:rPr>
              <w:t>–</w:t>
            </w:r>
            <w:r w:rsidRPr="00D96FC1">
              <w:rPr>
                <w:rStyle w:val="default"/>
                <w:rFonts w:cs="FrankRuehl" w:hint="cs"/>
                <w:sz w:val="20"/>
                <w:szCs w:val="24"/>
                <w:rtl/>
              </w:rPr>
              <w:t xml:space="preserve"> 1,600</w:t>
            </w:r>
          </w:p>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 xml:space="preserve">(ג) קו ארוך מ-30 ק"מ </w:t>
            </w:r>
            <w:r w:rsidRPr="00D96FC1">
              <w:rPr>
                <w:rStyle w:val="default"/>
                <w:rFonts w:cs="FrankRuehl"/>
                <w:sz w:val="20"/>
                <w:szCs w:val="24"/>
                <w:rtl/>
              </w:rPr>
              <w:t>–</w:t>
            </w:r>
            <w:r w:rsidRPr="00D96FC1">
              <w:rPr>
                <w:rStyle w:val="default"/>
                <w:rFonts w:cs="FrankRuehl" w:hint="cs"/>
                <w:sz w:val="20"/>
                <w:szCs w:val="24"/>
                <w:rtl/>
              </w:rPr>
              <w:t xml:space="preserve"> 2,300</w:t>
            </w:r>
          </w:p>
        </w:tc>
      </w:tr>
      <w:tr w:rsidR="00D96FC1" w:rsidRPr="00D96FC1" w:rsidTr="007E7A73">
        <w:tc>
          <w:tcPr>
            <w:tcW w:w="1985"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7. קו נל"ן אלחוטי הפועל בתחום התדרים העולה על 15.5 גיגה-הרץ עד 30 גיגה-הרץ</w:t>
            </w:r>
          </w:p>
        </w:tc>
        <w:tc>
          <w:tcPr>
            <w:tcW w:w="1985"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קו אלחוטי בין שתי תחנות קבועות</w:t>
            </w:r>
          </w:p>
        </w:tc>
        <w:tc>
          <w:tcPr>
            <w:tcW w:w="1984" w:type="dxa"/>
            <w:shd w:val="clear" w:color="auto" w:fill="auto"/>
          </w:tcPr>
          <w:p w:rsidR="00D96FC1" w:rsidRPr="00D96FC1" w:rsidRDefault="00D96FC1" w:rsidP="007E7A73">
            <w:pPr>
              <w:pStyle w:val="P00"/>
              <w:spacing w:before="0"/>
              <w:ind w:left="0"/>
              <w:jc w:val="center"/>
              <w:rPr>
                <w:rStyle w:val="default"/>
                <w:rFonts w:cs="FrankRuehl" w:hint="cs"/>
                <w:sz w:val="20"/>
                <w:szCs w:val="24"/>
                <w:rtl/>
              </w:rPr>
            </w:pPr>
            <w:r w:rsidRPr="00D96FC1">
              <w:rPr>
                <w:rStyle w:val="default"/>
                <w:rFonts w:cs="FrankRuehl" w:hint="cs"/>
                <w:sz w:val="20"/>
                <w:szCs w:val="24"/>
                <w:rtl/>
              </w:rPr>
              <w:t>520</w:t>
            </w:r>
          </w:p>
        </w:tc>
        <w:tc>
          <w:tcPr>
            <w:tcW w:w="1984"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 xml:space="preserve">לכל פס תדרים ברוחב 1 מגה-הרץ בכל קו נל"ן, לכל קו </w:t>
            </w:r>
            <w:r w:rsidRPr="00D96FC1">
              <w:rPr>
                <w:rStyle w:val="default"/>
                <w:rFonts w:cs="FrankRuehl"/>
                <w:sz w:val="20"/>
                <w:szCs w:val="24"/>
                <w:rtl/>
              </w:rPr>
              <w:t>–</w:t>
            </w:r>
            <w:r w:rsidRPr="00D96FC1">
              <w:rPr>
                <w:rStyle w:val="default"/>
                <w:rFonts w:cs="FrankRuehl" w:hint="cs"/>
                <w:sz w:val="20"/>
                <w:szCs w:val="24"/>
                <w:rtl/>
              </w:rPr>
              <w:t xml:space="preserve"> 390</w:t>
            </w:r>
          </w:p>
        </w:tc>
      </w:tr>
      <w:tr w:rsidR="00D96FC1" w:rsidRPr="00D96FC1" w:rsidTr="007E7A73">
        <w:tc>
          <w:tcPr>
            <w:tcW w:w="1985"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8. קו נל"ן אלחוטי הפועל בתחום התדרים שמעל 30 גיגה-הרץ</w:t>
            </w:r>
          </w:p>
        </w:tc>
        <w:tc>
          <w:tcPr>
            <w:tcW w:w="1985"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קו אלחוטי בין שתי תחנות קבועות</w:t>
            </w:r>
          </w:p>
        </w:tc>
        <w:tc>
          <w:tcPr>
            <w:tcW w:w="1984" w:type="dxa"/>
            <w:shd w:val="clear" w:color="auto" w:fill="auto"/>
          </w:tcPr>
          <w:p w:rsidR="00D96FC1" w:rsidRPr="00D96FC1" w:rsidRDefault="00D96FC1" w:rsidP="007E7A73">
            <w:pPr>
              <w:pStyle w:val="P00"/>
              <w:spacing w:before="0"/>
              <w:ind w:left="0"/>
              <w:jc w:val="center"/>
              <w:rPr>
                <w:rStyle w:val="default"/>
                <w:rFonts w:cs="FrankRuehl" w:hint="cs"/>
                <w:sz w:val="20"/>
                <w:szCs w:val="24"/>
                <w:rtl/>
              </w:rPr>
            </w:pPr>
            <w:r w:rsidRPr="00D96FC1">
              <w:rPr>
                <w:rStyle w:val="default"/>
                <w:rFonts w:cs="FrankRuehl" w:hint="cs"/>
                <w:sz w:val="20"/>
                <w:szCs w:val="24"/>
                <w:rtl/>
              </w:rPr>
              <w:t>520</w:t>
            </w:r>
          </w:p>
        </w:tc>
        <w:tc>
          <w:tcPr>
            <w:tcW w:w="1984"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 xml:space="preserve">לכל פס תדרים ברוחב 1 מגה-הרץ בכל קו נל"ן, לכל קו </w:t>
            </w:r>
            <w:r w:rsidRPr="00D96FC1">
              <w:rPr>
                <w:rStyle w:val="default"/>
                <w:rFonts w:cs="FrankRuehl"/>
                <w:sz w:val="20"/>
                <w:szCs w:val="24"/>
                <w:rtl/>
              </w:rPr>
              <w:t>–</w:t>
            </w:r>
            <w:r w:rsidRPr="00D96FC1">
              <w:rPr>
                <w:rStyle w:val="default"/>
                <w:rFonts w:cs="FrankRuehl" w:hint="cs"/>
                <w:sz w:val="20"/>
                <w:szCs w:val="24"/>
                <w:rtl/>
              </w:rPr>
              <w:t xml:space="preserve"> 390</w:t>
            </w:r>
          </w:p>
        </w:tc>
      </w:tr>
      <w:tr w:rsidR="00D96FC1" w:rsidRPr="00D96FC1" w:rsidTr="007E7A73">
        <w:tc>
          <w:tcPr>
            <w:tcW w:w="7938" w:type="dxa"/>
            <w:gridSpan w:val="4"/>
            <w:shd w:val="clear" w:color="auto" w:fill="auto"/>
          </w:tcPr>
          <w:p w:rsidR="00D96FC1" w:rsidRPr="00D96FC1" w:rsidRDefault="00D96FC1" w:rsidP="007E7A73">
            <w:pPr>
              <w:pStyle w:val="P00"/>
              <w:spacing w:before="0"/>
              <w:ind w:left="0"/>
              <w:jc w:val="left"/>
              <w:rPr>
                <w:rStyle w:val="default"/>
                <w:rFonts w:cs="FrankRuehl" w:hint="cs"/>
                <w:b/>
                <w:bCs/>
                <w:sz w:val="22"/>
                <w:szCs w:val="22"/>
                <w:rtl/>
              </w:rPr>
            </w:pPr>
            <w:r w:rsidRPr="00D96FC1">
              <w:rPr>
                <w:rStyle w:val="default"/>
                <w:rFonts w:cs="FrankRuehl" w:hint="cs"/>
                <w:b/>
                <w:bCs/>
                <w:sz w:val="22"/>
                <w:szCs w:val="22"/>
                <w:rtl/>
              </w:rPr>
              <w:t>ג. שימוש חוזר בקווי נל"ן אלחוטיים</w:t>
            </w:r>
          </w:p>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הקצאת תדרים בתחום העולה על 1 גיגה-הרץ לקווי נל"ן אלחוטיים שנעשה בהם שימוש חוזר באותו תדר</w:t>
            </w:r>
          </w:p>
        </w:tc>
      </w:tr>
      <w:tr w:rsidR="00D96FC1" w:rsidRPr="00D96FC1" w:rsidTr="007E7A73">
        <w:tc>
          <w:tcPr>
            <w:tcW w:w="3970" w:type="dxa"/>
            <w:gridSpan w:val="2"/>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9. מספר קווי נל"ן אלחוטיים העולה על 5 קווים עד 9 קווים</w:t>
            </w:r>
          </w:p>
        </w:tc>
        <w:tc>
          <w:tcPr>
            <w:tcW w:w="1984" w:type="dxa"/>
            <w:shd w:val="clear" w:color="auto" w:fill="auto"/>
          </w:tcPr>
          <w:p w:rsidR="00D96FC1" w:rsidRPr="00D96FC1" w:rsidRDefault="00D96FC1" w:rsidP="007E7A73">
            <w:pPr>
              <w:pStyle w:val="P00"/>
              <w:spacing w:before="0"/>
              <w:ind w:left="0"/>
              <w:jc w:val="center"/>
              <w:rPr>
                <w:rStyle w:val="default"/>
                <w:rFonts w:cs="FrankRuehl" w:hint="cs"/>
                <w:sz w:val="20"/>
                <w:szCs w:val="24"/>
                <w:rtl/>
              </w:rPr>
            </w:pPr>
            <w:r w:rsidRPr="00D96FC1">
              <w:rPr>
                <w:rStyle w:val="default"/>
                <w:rFonts w:cs="FrankRuehl" w:hint="cs"/>
                <w:sz w:val="20"/>
                <w:szCs w:val="24"/>
                <w:rtl/>
              </w:rPr>
              <w:t>520</w:t>
            </w:r>
          </w:p>
        </w:tc>
        <w:tc>
          <w:tcPr>
            <w:tcW w:w="1984"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80% משיעור האגרה לכל קו נל"ן, בהתאם לאורכו</w:t>
            </w:r>
          </w:p>
        </w:tc>
      </w:tr>
      <w:tr w:rsidR="00D96FC1" w:rsidRPr="00D96FC1" w:rsidTr="007E7A73">
        <w:tc>
          <w:tcPr>
            <w:tcW w:w="3970" w:type="dxa"/>
            <w:gridSpan w:val="2"/>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10. מספר קווי נל"ן אלחוטיים העולה על 9 קווים עד 19 קווים</w:t>
            </w:r>
          </w:p>
        </w:tc>
        <w:tc>
          <w:tcPr>
            <w:tcW w:w="1984" w:type="dxa"/>
            <w:shd w:val="clear" w:color="auto" w:fill="auto"/>
          </w:tcPr>
          <w:p w:rsidR="00D96FC1" w:rsidRPr="00D96FC1" w:rsidRDefault="00D96FC1" w:rsidP="007E7A73">
            <w:pPr>
              <w:pStyle w:val="P00"/>
              <w:spacing w:before="0"/>
              <w:ind w:left="0"/>
              <w:jc w:val="center"/>
              <w:rPr>
                <w:rStyle w:val="default"/>
                <w:rFonts w:cs="FrankRuehl" w:hint="cs"/>
                <w:sz w:val="20"/>
                <w:szCs w:val="24"/>
                <w:rtl/>
              </w:rPr>
            </w:pPr>
            <w:r w:rsidRPr="00D96FC1">
              <w:rPr>
                <w:rStyle w:val="default"/>
                <w:rFonts w:cs="FrankRuehl" w:hint="cs"/>
                <w:sz w:val="20"/>
                <w:szCs w:val="24"/>
                <w:rtl/>
              </w:rPr>
              <w:t>520</w:t>
            </w:r>
          </w:p>
        </w:tc>
        <w:tc>
          <w:tcPr>
            <w:tcW w:w="1984"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65% משיעור האגרה לכל קו נל"ן, בהתאם לאורכו</w:t>
            </w:r>
          </w:p>
        </w:tc>
      </w:tr>
      <w:tr w:rsidR="00D96FC1" w:rsidRPr="00D96FC1" w:rsidTr="007E7A73">
        <w:tc>
          <w:tcPr>
            <w:tcW w:w="3970" w:type="dxa"/>
            <w:gridSpan w:val="2"/>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11. מספר קווי נל"ן אלחוטיים העולה על 19 קווים עד 35 קווים</w:t>
            </w:r>
          </w:p>
        </w:tc>
        <w:tc>
          <w:tcPr>
            <w:tcW w:w="1984" w:type="dxa"/>
            <w:shd w:val="clear" w:color="auto" w:fill="auto"/>
          </w:tcPr>
          <w:p w:rsidR="00D96FC1" w:rsidRPr="00D96FC1" w:rsidRDefault="00D96FC1" w:rsidP="007E7A73">
            <w:pPr>
              <w:pStyle w:val="P00"/>
              <w:spacing w:before="0"/>
              <w:ind w:left="0"/>
              <w:jc w:val="center"/>
              <w:rPr>
                <w:rStyle w:val="default"/>
                <w:rFonts w:cs="FrankRuehl" w:hint="cs"/>
                <w:sz w:val="20"/>
                <w:szCs w:val="24"/>
                <w:rtl/>
              </w:rPr>
            </w:pPr>
            <w:r w:rsidRPr="00D96FC1">
              <w:rPr>
                <w:rStyle w:val="default"/>
                <w:rFonts w:cs="FrankRuehl" w:hint="cs"/>
                <w:sz w:val="20"/>
                <w:szCs w:val="24"/>
                <w:rtl/>
              </w:rPr>
              <w:t>520</w:t>
            </w:r>
          </w:p>
        </w:tc>
        <w:tc>
          <w:tcPr>
            <w:tcW w:w="1984"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50% משיעור האגרה לכל קו נל"ן, בהתאם לאורכו</w:t>
            </w:r>
          </w:p>
        </w:tc>
      </w:tr>
      <w:tr w:rsidR="00D96FC1" w:rsidRPr="00D96FC1" w:rsidTr="007E7A73">
        <w:tc>
          <w:tcPr>
            <w:tcW w:w="3970" w:type="dxa"/>
            <w:gridSpan w:val="2"/>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12. מספר קווי נל"ן אלחוטיים העולה על 35 קווים עד 50 קווים</w:t>
            </w:r>
          </w:p>
        </w:tc>
        <w:tc>
          <w:tcPr>
            <w:tcW w:w="1984" w:type="dxa"/>
            <w:shd w:val="clear" w:color="auto" w:fill="auto"/>
          </w:tcPr>
          <w:p w:rsidR="00D96FC1" w:rsidRPr="00D96FC1" w:rsidRDefault="00D96FC1" w:rsidP="007E7A73">
            <w:pPr>
              <w:pStyle w:val="P00"/>
              <w:spacing w:before="0"/>
              <w:ind w:left="0"/>
              <w:jc w:val="center"/>
              <w:rPr>
                <w:rStyle w:val="default"/>
                <w:rFonts w:cs="FrankRuehl" w:hint="cs"/>
                <w:sz w:val="20"/>
                <w:szCs w:val="24"/>
                <w:rtl/>
              </w:rPr>
            </w:pPr>
            <w:r w:rsidRPr="00D96FC1">
              <w:rPr>
                <w:rStyle w:val="default"/>
                <w:rFonts w:cs="FrankRuehl" w:hint="cs"/>
                <w:sz w:val="20"/>
                <w:szCs w:val="24"/>
                <w:rtl/>
              </w:rPr>
              <w:t>520</w:t>
            </w:r>
          </w:p>
        </w:tc>
        <w:tc>
          <w:tcPr>
            <w:tcW w:w="1984"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45% משיעור האגרה לכל קו נל"ן, בהתאם לאורכו</w:t>
            </w:r>
          </w:p>
        </w:tc>
      </w:tr>
      <w:tr w:rsidR="00D96FC1" w:rsidRPr="00D96FC1" w:rsidTr="007E7A73">
        <w:tc>
          <w:tcPr>
            <w:tcW w:w="3970" w:type="dxa"/>
            <w:gridSpan w:val="2"/>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13. מספר קווי נל"ן אלחוטיים העולה על 50 קווים עד 65 קווים</w:t>
            </w:r>
          </w:p>
        </w:tc>
        <w:tc>
          <w:tcPr>
            <w:tcW w:w="1984" w:type="dxa"/>
            <w:shd w:val="clear" w:color="auto" w:fill="auto"/>
          </w:tcPr>
          <w:p w:rsidR="00D96FC1" w:rsidRPr="00D96FC1" w:rsidRDefault="00D96FC1" w:rsidP="007E7A73">
            <w:pPr>
              <w:pStyle w:val="P00"/>
              <w:spacing w:before="0"/>
              <w:ind w:left="0"/>
              <w:jc w:val="center"/>
              <w:rPr>
                <w:rStyle w:val="default"/>
                <w:rFonts w:cs="FrankRuehl" w:hint="cs"/>
                <w:sz w:val="20"/>
                <w:szCs w:val="24"/>
                <w:rtl/>
              </w:rPr>
            </w:pPr>
            <w:r w:rsidRPr="00D96FC1">
              <w:rPr>
                <w:rStyle w:val="default"/>
                <w:rFonts w:cs="FrankRuehl" w:hint="cs"/>
                <w:sz w:val="20"/>
                <w:szCs w:val="24"/>
                <w:rtl/>
              </w:rPr>
              <w:t>520</w:t>
            </w:r>
          </w:p>
        </w:tc>
        <w:tc>
          <w:tcPr>
            <w:tcW w:w="1984"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40% משיעור האגרה לכל קו נל"ן, בהתאם לאורכו</w:t>
            </w:r>
          </w:p>
        </w:tc>
      </w:tr>
      <w:tr w:rsidR="00D96FC1" w:rsidRPr="00D96FC1" w:rsidTr="007E7A73">
        <w:tc>
          <w:tcPr>
            <w:tcW w:w="3970" w:type="dxa"/>
            <w:gridSpan w:val="2"/>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13א. מספר קווי נל"ן אלחוטיים העולה על 65 קווים עד 80 קווים</w:t>
            </w:r>
          </w:p>
        </w:tc>
        <w:tc>
          <w:tcPr>
            <w:tcW w:w="1984" w:type="dxa"/>
            <w:shd w:val="clear" w:color="auto" w:fill="auto"/>
          </w:tcPr>
          <w:p w:rsidR="00D96FC1" w:rsidRPr="00D96FC1" w:rsidRDefault="00D96FC1" w:rsidP="007E7A73">
            <w:pPr>
              <w:pStyle w:val="P00"/>
              <w:spacing w:before="0"/>
              <w:ind w:left="0"/>
              <w:jc w:val="center"/>
              <w:rPr>
                <w:rStyle w:val="default"/>
                <w:rFonts w:cs="FrankRuehl" w:hint="cs"/>
                <w:sz w:val="20"/>
                <w:szCs w:val="24"/>
                <w:rtl/>
              </w:rPr>
            </w:pPr>
            <w:r w:rsidRPr="00D96FC1">
              <w:rPr>
                <w:rStyle w:val="default"/>
                <w:rFonts w:cs="FrankRuehl" w:hint="cs"/>
                <w:sz w:val="20"/>
                <w:szCs w:val="24"/>
                <w:rtl/>
              </w:rPr>
              <w:t>520</w:t>
            </w:r>
          </w:p>
        </w:tc>
        <w:tc>
          <w:tcPr>
            <w:tcW w:w="1984"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38% משיעור האגרה לכל קו נל"ן, בהתאם לאורכו</w:t>
            </w:r>
          </w:p>
        </w:tc>
      </w:tr>
      <w:tr w:rsidR="00D96FC1" w:rsidRPr="00D96FC1" w:rsidTr="007E7A73">
        <w:tc>
          <w:tcPr>
            <w:tcW w:w="3970" w:type="dxa"/>
            <w:gridSpan w:val="2"/>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13ב. מספר קווי נל"ן אלחוטיים העולה על 80 קווים</w:t>
            </w:r>
          </w:p>
        </w:tc>
        <w:tc>
          <w:tcPr>
            <w:tcW w:w="1984" w:type="dxa"/>
            <w:shd w:val="clear" w:color="auto" w:fill="auto"/>
          </w:tcPr>
          <w:p w:rsidR="00D96FC1" w:rsidRPr="00D96FC1" w:rsidRDefault="00D96FC1" w:rsidP="007E7A73">
            <w:pPr>
              <w:pStyle w:val="P00"/>
              <w:spacing w:before="0"/>
              <w:ind w:left="0"/>
              <w:jc w:val="center"/>
              <w:rPr>
                <w:rStyle w:val="default"/>
                <w:rFonts w:cs="FrankRuehl" w:hint="cs"/>
                <w:sz w:val="20"/>
                <w:szCs w:val="24"/>
                <w:rtl/>
              </w:rPr>
            </w:pPr>
            <w:r w:rsidRPr="00D96FC1">
              <w:rPr>
                <w:rStyle w:val="default"/>
                <w:rFonts w:cs="FrankRuehl" w:hint="cs"/>
                <w:sz w:val="20"/>
                <w:szCs w:val="24"/>
                <w:rtl/>
              </w:rPr>
              <w:t>520</w:t>
            </w:r>
          </w:p>
        </w:tc>
        <w:tc>
          <w:tcPr>
            <w:tcW w:w="1984"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35% משיעור האגרה לכל קו נל"ן, בהתאם לאורכו</w:t>
            </w:r>
          </w:p>
        </w:tc>
      </w:tr>
      <w:tr w:rsidR="00D96FC1" w:rsidRPr="00D96FC1" w:rsidTr="007E7A73">
        <w:tc>
          <w:tcPr>
            <w:tcW w:w="7938" w:type="dxa"/>
            <w:gridSpan w:val="4"/>
            <w:shd w:val="clear" w:color="auto" w:fill="auto"/>
          </w:tcPr>
          <w:p w:rsidR="00D96FC1" w:rsidRPr="00D96FC1" w:rsidRDefault="00D96FC1" w:rsidP="007E7A73">
            <w:pPr>
              <w:pStyle w:val="P00"/>
              <w:spacing w:before="0"/>
              <w:ind w:left="0"/>
              <w:jc w:val="left"/>
              <w:rPr>
                <w:rStyle w:val="default"/>
                <w:rFonts w:cs="FrankRuehl" w:hint="cs"/>
                <w:b/>
                <w:bCs/>
                <w:sz w:val="22"/>
                <w:szCs w:val="22"/>
                <w:rtl/>
              </w:rPr>
            </w:pPr>
            <w:r w:rsidRPr="00D96FC1">
              <w:rPr>
                <w:rStyle w:val="default"/>
                <w:rFonts w:cs="FrankRuehl" w:hint="cs"/>
                <w:b/>
                <w:bCs/>
                <w:sz w:val="22"/>
                <w:szCs w:val="22"/>
                <w:rtl/>
              </w:rPr>
              <w:t>ד. מערכות גישה אלחוטיות קבועות</w:t>
            </w:r>
          </w:p>
        </w:tc>
      </w:tr>
      <w:tr w:rsidR="00D96FC1" w:rsidRPr="00D96FC1" w:rsidTr="007E7A73">
        <w:tc>
          <w:tcPr>
            <w:tcW w:w="1985"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14. מערכת גישה אלחוטית קבועה בפריסה תאית (</w:t>
            </w:r>
            <w:r w:rsidRPr="00D96FC1">
              <w:rPr>
                <w:rStyle w:val="default"/>
                <w:rFonts w:cs="FrankRuehl"/>
                <w:smallCaps/>
                <w:sz w:val="20"/>
                <w:szCs w:val="24"/>
              </w:rPr>
              <w:t>wll</w:t>
            </w:r>
            <w:r w:rsidRPr="00D96FC1">
              <w:rPr>
                <w:rStyle w:val="default"/>
                <w:rFonts w:cs="FrankRuehl" w:hint="cs"/>
                <w:sz w:val="20"/>
                <w:szCs w:val="24"/>
                <w:rtl/>
              </w:rPr>
              <w:t>) או מערכת רדיו כפרי, הפועלות בתחום התדרים אחד מאלה:</w:t>
            </w:r>
          </w:p>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(א) העולה על 1 גיגה הרץ ושאינו עולה על 2 גיגה-הרץ;</w:t>
            </w:r>
          </w:p>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(ב) העולה על 2.4 גיגה-הרץ ושאינו עולה על 2.7 גיגה-הרץ;</w:t>
            </w:r>
          </w:p>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(ג) העולה על 3.4 גיגה-הרץ ושאינו עולה על 3.6 גיגה-הרץ;</w:t>
            </w:r>
          </w:p>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(ד) בטל</w:t>
            </w:r>
          </w:p>
        </w:tc>
        <w:tc>
          <w:tcPr>
            <w:tcW w:w="1985"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רשת קווי נל"ן אלחוטיים מנקודה אחת לריבוי נקודות</w:t>
            </w:r>
          </w:p>
        </w:tc>
        <w:tc>
          <w:tcPr>
            <w:tcW w:w="1984" w:type="dxa"/>
            <w:shd w:val="clear" w:color="auto" w:fill="auto"/>
            <w:vAlign w:val="center"/>
          </w:tcPr>
          <w:p w:rsidR="00D96FC1" w:rsidRPr="00D96FC1" w:rsidRDefault="00D96FC1" w:rsidP="007E7A73">
            <w:pPr>
              <w:pStyle w:val="P00"/>
              <w:spacing w:before="0"/>
              <w:ind w:left="0"/>
              <w:jc w:val="center"/>
              <w:rPr>
                <w:rStyle w:val="default"/>
                <w:rFonts w:cs="FrankRuehl" w:hint="cs"/>
                <w:sz w:val="20"/>
                <w:szCs w:val="24"/>
                <w:rtl/>
              </w:rPr>
            </w:pPr>
            <w:r w:rsidRPr="00D96FC1">
              <w:rPr>
                <w:rStyle w:val="default"/>
                <w:rFonts w:cs="FrankRuehl" w:hint="cs"/>
                <w:sz w:val="20"/>
                <w:szCs w:val="24"/>
                <w:rtl/>
              </w:rPr>
              <w:t>-</w:t>
            </w:r>
          </w:p>
        </w:tc>
        <w:tc>
          <w:tcPr>
            <w:tcW w:w="1984"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 xml:space="preserve">לכל פס תדרים ברוחב 1 מגה-הרץ </w:t>
            </w:r>
            <w:r w:rsidRPr="00D96FC1">
              <w:rPr>
                <w:rStyle w:val="default"/>
                <w:rFonts w:cs="FrankRuehl"/>
                <w:sz w:val="20"/>
                <w:szCs w:val="24"/>
                <w:rtl/>
              </w:rPr>
              <w:t>–</w:t>
            </w:r>
          </w:p>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בעד כל שנה 19,400.00</w:t>
            </w:r>
          </w:p>
        </w:tc>
      </w:tr>
      <w:tr w:rsidR="00D96FC1" w:rsidRPr="00D96FC1" w:rsidTr="007E7A73">
        <w:tc>
          <w:tcPr>
            <w:tcW w:w="1985"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15. מערכת רדיו (</w:t>
            </w:r>
            <w:r w:rsidRPr="00D96FC1">
              <w:rPr>
                <w:rStyle w:val="default"/>
                <w:rFonts w:cs="FrankRuehl"/>
                <w:sz w:val="20"/>
                <w:szCs w:val="24"/>
              </w:rPr>
              <w:t>lmds</w:t>
            </w:r>
            <w:r w:rsidRPr="00D96FC1">
              <w:rPr>
                <w:rStyle w:val="default"/>
                <w:rFonts w:cs="FrankRuehl" w:hint="cs"/>
                <w:sz w:val="20"/>
                <w:szCs w:val="24"/>
                <w:rtl/>
              </w:rPr>
              <w:t>) הפועלת בתחום התדרים העולה על 24 גיגה-הרץ ושאינו עולה על 42.5 גיגה-הרץ</w:t>
            </w:r>
          </w:p>
        </w:tc>
        <w:tc>
          <w:tcPr>
            <w:tcW w:w="1985"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רשת קווי נל"ן אלחוטיים מנקודה אחת לריבוי נקודות</w:t>
            </w:r>
          </w:p>
        </w:tc>
        <w:tc>
          <w:tcPr>
            <w:tcW w:w="1984" w:type="dxa"/>
            <w:shd w:val="clear" w:color="auto" w:fill="auto"/>
            <w:vAlign w:val="center"/>
          </w:tcPr>
          <w:p w:rsidR="00D96FC1" w:rsidRPr="00D96FC1" w:rsidRDefault="00D96FC1" w:rsidP="007E7A73">
            <w:pPr>
              <w:pStyle w:val="P00"/>
              <w:spacing w:before="0"/>
              <w:ind w:left="0"/>
              <w:jc w:val="center"/>
              <w:rPr>
                <w:rStyle w:val="default"/>
                <w:rFonts w:cs="FrankRuehl" w:hint="cs"/>
                <w:sz w:val="20"/>
                <w:szCs w:val="24"/>
                <w:rtl/>
              </w:rPr>
            </w:pPr>
            <w:r w:rsidRPr="00D96FC1">
              <w:rPr>
                <w:rStyle w:val="default"/>
                <w:rFonts w:cs="FrankRuehl" w:hint="cs"/>
                <w:sz w:val="20"/>
                <w:szCs w:val="24"/>
                <w:rtl/>
              </w:rPr>
              <w:t>-</w:t>
            </w:r>
          </w:p>
        </w:tc>
        <w:tc>
          <w:tcPr>
            <w:tcW w:w="1984" w:type="dxa"/>
            <w:shd w:val="clear" w:color="auto" w:fill="auto"/>
          </w:tcPr>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 xml:space="preserve">לכל פס תדרים ברוחב 1 מגה-הרץ </w:t>
            </w:r>
            <w:r w:rsidRPr="00D96FC1">
              <w:rPr>
                <w:rStyle w:val="default"/>
                <w:rFonts w:cs="FrankRuehl"/>
                <w:sz w:val="20"/>
                <w:szCs w:val="24"/>
                <w:rtl/>
              </w:rPr>
              <w:t>–</w:t>
            </w:r>
          </w:p>
          <w:p w:rsidR="00D96FC1" w:rsidRPr="00D96FC1" w:rsidRDefault="00D96FC1" w:rsidP="007E7A73">
            <w:pPr>
              <w:pStyle w:val="P00"/>
              <w:spacing w:before="0"/>
              <w:ind w:left="0"/>
              <w:jc w:val="left"/>
              <w:rPr>
                <w:rStyle w:val="default"/>
                <w:rFonts w:cs="FrankRuehl" w:hint="cs"/>
                <w:sz w:val="20"/>
                <w:szCs w:val="24"/>
                <w:rtl/>
              </w:rPr>
            </w:pPr>
            <w:r w:rsidRPr="00D96FC1">
              <w:rPr>
                <w:rStyle w:val="default"/>
                <w:rFonts w:cs="FrankRuehl" w:hint="cs"/>
                <w:sz w:val="20"/>
                <w:szCs w:val="24"/>
                <w:rtl/>
              </w:rPr>
              <w:t>בעד כל שנה 9,800</w:t>
            </w:r>
          </w:p>
        </w:tc>
      </w:tr>
    </w:tbl>
    <w:p w:rsidR="00D96FC1" w:rsidRPr="00D96FC1" w:rsidRDefault="00D96FC1" w:rsidP="00D96FC1">
      <w:pPr>
        <w:pStyle w:val="P00"/>
        <w:spacing w:before="0"/>
        <w:ind w:left="0" w:right="1134"/>
        <w:rPr>
          <w:rStyle w:val="default"/>
          <w:rFonts w:cs="FrankRuehl"/>
          <w:sz w:val="24"/>
          <w:szCs w:val="24"/>
          <w:rtl/>
        </w:rPr>
      </w:pPr>
      <w:r w:rsidRPr="00D96FC1">
        <w:rPr>
          <w:rStyle w:val="default"/>
          <w:rFonts w:cs="FrankRuehl" w:hint="cs"/>
          <w:sz w:val="24"/>
          <w:szCs w:val="24"/>
          <w:rtl/>
        </w:rPr>
        <w:t xml:space="preserve">* לענין פרט זה </w:t>
      </w:r>
      <w:r w:rsidRPr="00D96FC1">
        <w:rPr>
          <w:rStyle w:val="default"/>
          <w:rFonts w:cs="FrankRuehl"/>
          <w:sz w:val="24"/>
          <w:szCs w:val="24"/>
          <w:rtl/>
        </w:rPr>
        <w:t>–</w:t>
      </w:r>
      <w:r w:rsidRPr="00D96FC1">
        <w:rPr>
          <w:rStyle w:val="default"/>
          <w:rFonts w:cs="FrankRuehl" w:hint="cs"/>
          <w:sz w:val="24"/>
          <w:szCs w:val="24"/>
          <w:rtl/>
        </w:rPr>
        <w:t xml:space="preserve"> אורך הקו הוא סך כל המרחקים האויריים של קוי הנל"ן האלחוטיים הפועלים באותו פס תדרים.</w:t>
      </w:r>
    </w:p>
    <w:p w:rsidR="00D96FC1" w:rsidRPr="00D96FC1" w:rsidRDefault="00D96FC1" w:rsidP="00D96FC1">
      <w:pPr>
        <w:pStyle w:val="P00"/>
        <w:spacing w:before="0"/>
        <w:ind w:left="0" w:right="1134"/>
        <w:rPr>
          <w:rStyle w:val="default"/>
          <w:rFonts w:ascii="FrankRuehl" w:hAnsi="FrankRuehl" w:cs="FrankRuehl"/>
          <w:sz w:val="20"/>
          <w:szCs w:val="20"/>
          <w:shd w:val="clear" w:color="auto" w:fill="FFFF99"/>
          <w:rtl/>
        </w:rPr>
      </w:pPr>
    </w:p>
    <w:p w:rsidR="00CC4682" w:rsidRPr="005C05D3" w:rsidRDefault="00CC4682" w:rsidP="00CC4682">
      <w:pPr>
        <w:pStyle w:val="P00"/>
        <w:spacing w:before="0"/>
        <w:ind w:left="0" w:right="1134"/>
        <w:rPr>
          <w:rStyle w:val="default"/>
          <w:rFonts w:ascii="FrankRuehl" w:hAnsi="FrankRuehl" w:cs="FrankRuehl"/>
          <w:vanish/>
          <w:color w:val="FF0000"/>
          <w:sz w:val="20"/>
          <w:szCs w:val="20"/>
          <w:shd w:val="clear" w:color="auto" w:fill="FFFF99"/>
          <w:rtl/>
        </w:rPr>
      </w:pPr>
      <w:bookmarkStart w:id="52" w:name="Rov64"/>
      <w:r w:rsidRPr="005C05D3">
        <w:rPr>
          <w:rStyle w:val="default"/>
          <w:rFonts w:ascii="FrankRuehl" w:hAnsi="FrankRuehl" w:cs="FrankRuehl"/>
          <w:vanish/>
          <w:color w:val="FF0000"/>
          <w:sz w:val="20"/>
          <w:szCs w:val="20"/>
          <w:shd w:val="clear" w:color="auto" w:fill="FFFF99"/>
          <w:rtl/>
        </w:rPr>
        <w:t xml:space="preserve">מיום 30.7.2017 עד יום </w:t>
      </w:r>
      <w:r w:rsidR="00995802" w:rsidRPr="005C05D3">
        <w:rPr>
          <w:rStyle w:val="default"/>
          <w:rFonts w:ascii="FrankRuehl" w:hAnsi="FrankRuehl" w:cs="FrankRuehl" w:hint="cs"/>
          <w:vanish/>
          <w:color w:val="FF0000"/>
          <w:sz w:val="20"/>
          <w:szCs w:val="20"/>
          <w:shd w:val="clear" w:color="auto" w:fill="FFFF99"/>
          <w:rtl/>
        </w:rPr>
        <w:t>30.12.2021</w:t>
      </w:r>
    </w:p>
    <w:p w:rsidR="00CC4682" w:rsidRPr="005C05D3" w:rsidRDefault="00CC4682" w:rsidP="00CC4682">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b/>
          <w:bCs/>
          <w:vanish/>
          <w:sz w:val="20"/>
          <w:szCs w:val="20"/>
          <w:shd w:val="clear" w:color="auto" w:fill="FFFF99"/>
          <w:rtl/>
        </w:rPr>
        <w:t>הוראת שעה תשע"</w:t>
      </w:r>
      <w:r w:rsidRPr="005C05D3">
        <w:rPr>
          <w:rStyle w:val="default"/>
          <w:rFonts w:ascii="FrankRuehl" w:hAnsi="FrankRuehl" w:cs="FrankRuehl" w:hint="cs"/>
          <w:b/>
          <w:bCs/>
          <w:vanish/>
          <w:sz w:val="20"/>
          <w:szCs w:val="20"/>
          <w:shd w:val="clear" w:color="auto" w:fill="FFFF99"/>
          <w:rtl/>
        </w:rPr>
        <w:t>ז</w:t>
      </w:r>
      <w:r w:rsidRPr="005C05D3">
        <w:rPr>
          <w:rStyle w:val="default"/>
          <w:rFonts w:ascii="FrankRuehl" w:hAnsi="FrankRuehl" w:cs="FrankRuehl"/>
          <w:b/>
          <w:bCs/>
          <w:vanish/>
          <w:sz w:val="20"/>
          <w:szCs w:val="20"/>
          <w:shd w:val="clear" w:color="auto" w:fill="FFFF99"/>
          <w:rtl/>
        </w:rPr>
        <w:t>-201</w:t>
      </w:r>
      <w:r w:rsidRPr="005C05D3">
        <w:rPr>
          <w:rStyle w:val="default"/>
          <w:rFonts w:ascii="FrankRuehl" w:hAnsi="FrankRuehl" w:cs="FrankRuehl" w:hint="cs"/>
          <w:b/>
          <w:bCs/>
          <w:vanish/>
          <w:sz w:val="20"/>
          <w:szCs w:val="20"/>
          <w:shd w:val="clear" w:color="auto" w:fill="FFFF99"/>
          <w:rtl/>
        </w:rPr>
        <w:t>7</w:t>
      </w:r>
    </w:p>
    <w:p w:rsidR="00CC4682" w:rsidRPr="005C05D3" w:rsidRDefault="00CC4682" w:rsidP="00CC4682">
      <w:pPr>
        <w:pStyle w:val="P00"/>
        <w:spacing w:before="0"/>
        <w:ind w:left="0" w:right="1134"/>
        <w:rPr>
          <w:rStyle w:val="default"/>
          <w:rFonts w:ascii="FrankRuehl" w:hAnsi="FrankRuehl" w:cs="FrankRuehl"/>
          <w:vanish/>
          <w:sz w:val="20"/>
          <w:szCs w:val="20"/>
          <w:shd w:val="clear" w:color="auto" w:fill="FFFF99"/>
          <w:rtl/>
        </w:rPr>
      </w:pPr>
      <w:hyperlink r:id="rId51" w:history="1">
        <w:r w:rsidRPr="005C05D3">
          <w:rPr>
            <w:rStyle w:val="Hyperlink"/>
            <w:rFonts w:ascii="FrankRuehl" w:hAnsi="FrankRuehl" w:cs="FrankRuehl"/>
            <w:vanish/>
            <w:szCs w:val="20"/>
            <w:shd w:val="clear" w:color="auto" w:fill="FFFF99"/>
            <w:rtl/>
          </w:rPr>
          <w:t>קובץ המנשרים מס' 246</w:t>
        </w:r>
      </w:hyperlink>
      <w:r w:rsidRPr="005C05D3">
        <w:rPr>
          <w:rStyle w:val="default"/>
          <w:rFonts w:ascii="FrankRuehl" w:hAnsi="FrankRuehl" w:cs="FrankRuehl"/>
          <w:vanish/>
          <w:sz w:val="20"/>
          <w:szCs w:val="20"/>
          <w:shd w:val="clear" w:color="auto" w:fill="FFFF99"/>
          <w:rtl/>
        </w:rPr>
        <w:t xml:space="preserve"> מחודש מאי 2018 עמ' 835</w:t>
      </w:r>
      <w:r w:rsidRPr="005C05D3">
        <w:rPr>
          <w:rStyle w:val="default"/>
          <w:rFonts w:ascii="FrankRuehl" w:hAnsi="FrankRuehl" w:cs="FrankRuehl" w:hint="cs"/>
          <w:vanish/>
          <w:sz w:val="20"/>
          <w:szCs w:val="20"/>
          <w:shd w:val="clear" w:color="auto" w:fill="FFFF99"/>
          <w:rtl/>
        </w:rPr>
        <w:t>8</w:t>
      </w:r>
    </w:p>
    <w:p w:rsidR="00844D26" w:rsidRPr="005C05D3" w:rsidRDefault="00844D26" w:rsidP="00844D26">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 xml:space="preserve">הוראת שעה </w:t>
      </w:r>
      <w:r w:rsidR="00995802" w:rsidRPr="005C05D3">
        <w:rPr>
          <w:rStyle w:val="default"/>
          <w:rFonts w:ascii="FrankRuehl" w:hAnsi="FrankRuehl" w:cs="FrankRuehl" w:hint="cs"/>
          <w:b/>
          <w:bCs/>
          <w:vanish/>
          <w:sz w:val="20"/>
          <w:szCs w:val="20"/>
          <w:shd w:val="clear" w:color="auto" w:fill="FFFF99"/>
          <w:rtl/>
        </w:rPr>
        <w:t xml:space="preserve">תשע"ז-2017 </w:t>
      </w:r>
      <w:r w:rsidRPr="005C05D3">
        <w:rPr>
          <w:rStyle w:val="default"/>
          <w:rFonts w:ascii="FrankRuehl" w:hAnsi="FrankRuehl" w:cs="FrankRuehl" w:hint="cs"/>
          <w:b/>
          <w:bCs/>
          <w:vanish/>
          <w:sz w:val="20"/>
          <w:szCs w:val="20"/>
          <w:shd w:val="clear" w:color="auto" w:fill="FFFF99"/>
          <w:rtl/>
        </w:rPr>
        <w:t>(תיקון) תשע"ט-2019</w:t>
      </w:r>
    </w:p>
    <w:p w:rsidR="00844D26" w:rsidRPr="005C05D3" w:rsidRDefault="00844D26" w:rsidP="00844D26">
      <w:pPr>
        <w:pStyle w:val="P00"/>
        <w:spacing w:before="0"/>
        <w:ind w:left="0" w:right="1134"/>
        <w:rPr>
          <w:rStyle w:val="default"/>
          <w:rFonts w:ascii="FrankRuehl" w:hAnsi="FrankRuehl" w:cs="FrankRuehl"/>
          <w:vanish/>
          <w:sz w:val="20"/>
          <w:szCs w:val="20"/>
          <w:shd w:val="clear" w:color="auto" w:fill="FFFF99"/>
          <w:rtl/>
        </w:rPr>
      </w:pPr>
      <w:hyperlink r:id="rId52" w:history="1">
        <w:r w:rsidRPr="005C05D3">
          <w:rPr>
            <w:rStyle w:val="Hyperlink"/>
            <w:rFonts w:ascii="FrankRuehl" w:hAnsi="FrankRuehl" w:cs="FrankRuehl" w:hint="cs"/>
            <w:vanish/>
            <w:szCs w:val="20"/>
            <w:shd w:val="clear" w:color="auto" w:fill="FFFF99"/>
            <w:rtl/>
          </w:rPr>
          <w:t>קובץ המנשרים מס' 251</w:t>
        </w:r>
      </w:hyperlink>
      <w:r w:rsidRPr="005C05D3">
        <w:rPr>
          <w:rStyle w:val="default"/>
          <w:rFonts w:ascii="FrankRuehl" w:hAnsi="FrankRuehl" w:cs="FrankRuehl" w:hint="cs"/>
          <w:vanish/>
          <w:sz w:val="20"/>
          <w:szCs w:val="20"/>
          <w:shd w:val="clear" w:color="auto" w:fill="FFFF99"/>
          <w:rtl/>
        </w:rPr>
        <w:t xml:space="preserve"> מחודש ספטמבר 2019 עמ' 9293</w:t>
      </w:r>
    </w:p>
    <w:p w:rsidR="00995802" w:rsidRPr="005C05D3" w:rsidRDefault="00995802" w:rsidP="00995802">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הוראת שעה תשע"ז-2017 (תיקון מס' 2) תשפ"א-2020</w:t>
      </w:r>
    </w:p>
    <w:p w:rsidR="00995802" w:rsidRPr="005C05D3" w:rsidRDefault="00995802" w:rsidP="00995802">
      <w:pPr>
        <w:pStyle w:val="P00"/>
        <w:spacing w:before="0"/>
        <w:ind w:left="0" w:right="1134"/>
        <w:rPr>
          <w:rStyle w:val="default"/>
          <w:rFonts w:ascii="FrankRuehl" w:hAnsi="FrankRuehl" w:cs="FrankRuehl"/>
          <w:vanish/>
          <w:sz w:val="20"/>
          <w:szCs w:val="20"/>
          <w:shd w:val="clear" w:color="auto" w:fill="FFFF99"/>
          <w:rtl/>
        </w:rPr>
      </w:pPr>
      <w:hyperlink r:id="rId53" w:history="1">
        <w:r w:rsidRPr="005C05D3">
          <w:rPr>
            <w:rStyle w:val="Hyperlink"/>
            <w:rFonts w:ascii="FrankRuehl" w:hAnsi="FrankRuehl" w:cs="FrankRuehl" w:hint="cs"/>
            <w:vanish/>
            <w:szCs w:val="20"/>
            <w:shd w:val="clear" w:color="auto" w:fill="FFFF99"/>
            <w:rtl/>
          </w:rPr>
          <w:t>קובץ המנשרים מס' 255</w:t>
        </w:r>
      </w:hyperlink>
      <w:r w:rsidRPr="005C05D3">
        <w:rPr>
          <w:rStyle w:val="default"/>
          <w:rFonts w:ascii="FrankRuehl" w:hAnsi="FrankRuehl" w:cs="FrankRuehl" w:hint="cs"/>
          <w:vanish/>
          <w:sz w:val="20"/>
          <w:szCs w:val="20"/>
          <w:shd w:val="clear" w:color="auto" w:fill="FFFF99"/>
          <w:rtl/>
        </w:rPr>
        <w:t xml:space="preserve"> מחודש פברואר 2021 עמ' 10798</w:t>
      </w:r>
    </w:p>
    <w:p w:rsidR="00CC4682" w:rsidRPr="005C05D3" w:rsidRDefault="00CC4682" w:rsidP="00CC4682">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החלפת חלק ו'</w:t>
      </w:r>
    </w:p>
    <w:p w:rsidR="00CC4682" w:rsidRPr="005C05D3" w:rsidRDefault="00CC4682" w:rsidP="00CC4682">
      <w:pPr>
        <w:pStyle w:val="P0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vanish/>
          <w:sz w:val="20"/>
          <w:szCs w:val="20"/>
          <w:shd w:val="clear" w:color="auto" w:fill="FFFF99"/>
          <w:rtl/>
        </w:rPr>
        <w:t>הנוסח:</w:t>
      </w:r>
    </w:p>
    <w:p w:rsidR="00D357B0" w:rsidRPr="005C05D3" w:rsidRDefault="00D357B0" w:rsidP="00D96FC1">
      <w:pPr>
        <w:pStyle w:val="P00"/>
        <w:spacing w:before="0"/>
        <w:ind w:left="0" w:right="1134"/>
        <w:rPr>
          <w:rStyle w:val="default"/>
          <w:rFonts w:ascii="FrankRuehl" w:hAnsi="FrankRuehl"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1418"/>
        <w:gridCol w:w="661"/>
        <w:gridCol w:w="1324"/>
        <w:gridCol w:w="1984"/>
        <w:gridCol w:w="1984"/>
      </w:tblGrid>
      <w:tr w:rsidR="00D96FC1" w:rsidRPr="005C05D3" w:rsidTr="007E7A73">
        <w:trPr>
          <w:hidden/>
        </w:trPr>
        <w:tc>
          <w:tcPr>
            <w:tcW w:w="7938" w:type="dxa"/>
            <w:gridSpan w:val="6"/>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vanish/>
                <w:sz w:val="16"/>
                <w:szCs w:val="20"/>
                <w:shd w:val="clear" w:color="auto" w:fill="FFFF99"/>
                <w:rtl/>
              </w:rPr>
            </w:pPr>
            <w:r w:rsidRPr="005C05D3">
              <w:rPr>
                <w:rStyle w:val="default"/>
                <w:rFonts w:cs="FrankRuehl" w:hint="cs"/>
                <w:b/>
                <w:bCs/>
                <w:vanish/>
                <w:sz w:val="16"/>
                <w:szCs w:val="20"/>
                <w:shd w:val="clear" w:color="auto" w:fill="FFFF99"/>
                <w:rtl/>
              </w:rPr>
              <w:t xml:space="preserve">חלק ו' </w:t>
            </w:r>
            <w:r w:rsidRPr="005C05D3">
              <w:rPr>
                <w:rStyle w:val="default"/>
                <w:rFonts w:cs="FrankRuehl"/>
                <w:b/>
                <w:bCs/>
                <w:vanish/>
                <w:sz w:val="16"/>
                <w:szCs w:val="20"/>
                <w:shd w:val="clear" w:color="auto" w:fill="FFFF99"/>
                <w:rtl/>
              </w:rPr>
              <w:t>–</w:t>
            </w:r>
            <w:r w:rsidRPr="005C05D3">
              <w:rPr>
                <w:rStyle w:val="default"/>
                <w:rFonts w:cs="FrankRuehl" w:hint="cs"/>
                <w:b/>
                <w:bCs/>
                <w:vanish/>
                <w:sz w:val="16"/>
                <w:szCs w:val="20"/>
                <w:shd w:val="clear" w:color="auto" w:fill="FFFF99"/>
                <w:rtl/>
              </w:rPr>
              <w:t xml:space="preserve"> קווי נל"ן (נקודה לנקודה)</w:t>
            </w:r>
          </w:p>
        </w:tc>
      </w:tr>
      <w:tr w:rsidR="00D96FC1" w:rsidRPr="005C05D3" w:rsidTr="007E7A73">
        <w:trPr>
          <w:hidden/>
        </w:trPr>
        <w:tc>
          <w:tcPr>
            <w:tcW w:w="7938" w:type="dxa"/>
            <w:gridSpan w:val="6"/>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b/>
                <w:bCs/>
                <w:vanish/>
                <w:sz w:val="16"/>
                <w:szCs w:val="20"/>
                <w:shd w:val="clear" w:color="auto" w:fill="FFFF99"/>
                <w:rtl/>
              </w:rPr>
            </w:pPr>
            <w:r w:rsidRPr="005C05D3">
              <w:rPr>
                <w:rStyle w:val="default"/>
                <w:rFonts w:cs="FrankRuehl" w:hint="cs"/>
                <w:b/>
                <w:bCs/>
                <w:vanish/>
                <w:sz w:val="16"/>
                <w:szCs w:val="20"/>
                <w:shd w:val="clear" w:color="auto" w:fill="FFFF99"/>
                <w:rtl/>
              </w:rPr>
              <w:t>האגרה לכל שנה בשקלים חדשים</w:t>
            </w:r>
          </w:p>
        </w:tc>
      </w:tr>
      <w:tr w:rsidR="00D96FC1" w:rsidRPr="005C05D3" w:rsidTr="007E7A73">
        <w:trPr>
          <w:hidden/>
        </w:trPr>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vanish/>
                <w:sz w:val="16"/>
                <w:szCs w:val="20"/>
                <w:shd w:val="clear" w:color="auto" w:fill="FFFF99"/>
                <w:rtl/>
              </w:rPr>
            </w:pPr>
            <w:r w:rsidRPr="005C05D3">
              <w:rPr>
                <w:rStyle w:val="default"/>
                <w:rFonts w:cs="FrankRuehl" w:hint="cs"/>
                <w:b/>
                <w:bCs/>
                <w:vanish/>
                <w:sz w:val="16"/>
                <w:szCs w:val="20"/>
                <w:shd w:val="clear" w:color="auto" w:fill="FFFF99"/>
                <w:rtl/>
              </w:rPr>
              <w:t>סוג הרשיון</w:t>
            </w:r>
          </w:p>
        </w:tc>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vanish/>
                <w:sz w:val="16"/>
                <w:szCs w:val="20"/>
                <w:shd w:val="clear" w:color="auto" w:fill="FFFF99"/>
                <w:rtl/>
              </w:rPr>
            </w:pPr>
            <w:r w:rsidRPr="005C05D3">
              <w:rPr>
                <w:rStyle w:val="default"/>
                <w:rFonts w:cs="FrankRuehl" w:hint="cs"/>
                <w:b/>
                <w:bCs/>
                <w:vanish/>
                <w:sz w:val="16"/>
                <w:szCs w:val="20"/>
                <w:shd w:val="clear" w:color="auto" w:fill="FFFF99"/>
                <w:rtl/>
              </w:rPr>
              <w:t>הגדרה ותיאור</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vanish/>
                <w:sz w:val="16"/>
                <w:szCs w:val="20"/>
                <w:shd w:val="clear" w:color="auto" w:fill="FFFF99"/>
                <w:rtl/>
              </w:rPr>
            </w:pPr>
            <w:r w:rsidRPr="005C05D3">
              <w:rPr>
                <w:rStyle w:val="default"/>
                <w:rFonts w:cs="FrankRuehl" w:hint="cs"/>
                <w:b/>
                <w:bCs/>
                <w:vanish/>
                <w:sz w:val="16"/>
                <w:szCs w:val="20"/>
                <w:shd w:val="clear" w:color="auto" w:fill="FFFF99"/>
                <w:rtl/>
              </w:rPr>
              <w:t>בעד רשיון לכל תחנת קשר בעסק</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b/>
                <w:bCs/>
                <w:vanish/>
                <w:sz w:val="16"/>
                <w:szCs w:val="20"/>
                <w:shd w:val="clear" w:color="auto" w:fill="FFFF99"/>
                <w:rtl/>
              </w:rPr>
            </w:pPr>
            <w:r w:rsidRPr="005C05D3">
              <w:rPr>
                <w:rStyle w:val="default"/>
                <w:rFonts w:cs="FrankRuehl" w:hint="cs"/>
                <w:b/>
                <w:bCs/>
                <w:vanish/>
                <w:sz w:val="16"/>
                <w:szCs w:val="20"/>
                <w:shd w:val="clear" w:color="auto" w:fill="FFFF99"/>
                <w:rtl/>
              </w:rPr>
              <w:t>בעד הקצאת תדרים ברוחב פס של 12.5 קילו-הרץ, לכל תדר</w:t>
            </w:r>
          </w:p>
        </w:tc>
      </w:tr>
      <w:tr w:rsidR="00D96FC1" w:rsidRPr="005C05D3" w:rsidTr="007E7A73">
        <w:trPr>
          <w:hidden/>
        </w:trPr>
        <w:tc>
          <w:tcPr>
            <w:tcW w:w="7938" w:type="dxa"/>
            <w:gridSpan w:val="6"/>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vanish/>
                <w:sz w:val="16"/>
                <w:szCs w:val="20"/>
                <w:shd w:val="clear" w:color="auto" w:fill="FFFF99"/>
                <w:rtl/>
              </w:rPr>
            </w:pPr>
            <w:r w:rsidRPr="005C05D3">
              <w:rPr>
                <w:rStyle w:val="default"/>
                <w:rFonts w:cs="FrankRuehl" w:hint="cs"/>
                <w:b/>
                <w:bCs/>
                <w:vanish/>
                <w:sz w:val="16"/>
                <w:szCs w:val="20"/>
                <w:shd w:val="clear" w:color="auto" w:fill="FFFF99"/>
                <w:rtl/>
              </w:rPr>
              <w:t>א. תדרים עד 1 גיגה-הרץ</w:t>
            </w:r>
          </w:p>
        </w:tc>
      </w:tr>
      <w:tr w:rsidR="00D96FC1" w:rsidRPr="005C05D3" w:rsidTr="007E7A73">
        <w:trPr>
          <w:hidden/>
        </w:trPr>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1. קו נל"ן אלחוטי הפועל בתחום התדרים עד 1 גיגה-הרץ</w:t>
            </w:r>
          </w:p>
        </w:tc>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קו אלחוטי בין שתי תחנות קבועות*</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570</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לכל פס תדרים ברוחב 12.5 קילו-הרץ:</w:t>
            </w:r>
          </w:p>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 xml:space="preserve">(א) קו שאינו ארוך מ-60 ק"מ </w:t>
            </w:r>
            <w:r w:rsidRPr="005C05D3">
              <w:rPr>
                <w:rStyle w:val="default"/>
                <w:rFonts w:cs="FrankRuehl"/>
                <w:vanish/>
                <w:sz w:val="16"/>
                <w:szCs w:val="20"/>
                <w:shd w:val="clear" w:color="auto" w:fill="FFFF99"/>
                <w:rtl/>
              </w:rPr>
              <w:t>–</w:t>
            </w:r>
            <w:r w:rsidRPr="005C05D3">
              <w:rPr>
                <w:rStyle w:val="default"/>
                <w:rFonts w:cs="FrankRuehl" w:hint="cs"/>
                <w:vanish/>
                <w:sz w:val="16"/>
                <w:szCs w:val="20"/>
                <w:shd w:val="clear" w:color="auto" w:fill="FFFF99"/>
                <w:rtl/>
              </w:rPr>
              <w:t xml:space="preserve"> 9,500</w:t>
            </w:r>
          </w:p>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 xml:space="preserve">(ב) קו ארוך מ-60 ק"מ </w:t>
            </w:r>
            <w:r w:rsidRPr="005C05D3">
              <w:rPr>
                <w:rStyle w:val="default"/>
                <w:rFonts w:cs="FrankRuehl"/>
                <w:vanish/>
                <w:sz w:val="16"/>
                <w:szCs w:val="20"/>
                <w:shd w:val="clear" w:color="auto" w:fill="FFFF99"/>
                <w:rtl/>
              </w:rPr>
              <w:t>–</w:t>
            </w:r>
            <w:r w:rsidRPr="005C05D3">
              <w:rPr>
                <w:rStyle w:val="default"/>
                <w:rFonts w:cs="FrankRuehl" w:hint="cs"/>
                <w:vanish/>
                <w:sz w:val="16"/>
                <w:szCs w:val="20"/>
                <w:shd w:val="clear" w:color="auto" w:fill="FFFF99"/>
                <w:rtl/>
              </w:rPr>
              <w:t xml:space="preserve"> 12,300</w:t>
            </w:r>
          </w:p>
        </w:tc>
      </w:tr>
      <w:tr w:rsidR="00D96FC1" w:rsidRPr="005C05D3" w:rsidTr="007E7A73">
        <w:trPr>
          <w:hidden/>
        </w:trPr>
        <w:tc>
          <w:tcPr>
            <w:tcW w:w="7938" w:type="dxa"/>
            <w:gridSpan w:val="6"/>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vanish/>
                <w:sz w:val="16"/>
                <w:szCs w:val="20"/>
                <w:shd w:val="clear" w:color="auto" w:fill="FFFF99"/>
                <w:rtl/>
              </w:rPr>
            </w:pPr>
            <w:r w:rsidRPr="005C05D3">
              <w:rPr>
                <w:rStyle w:val="default"/>
                <w:rFonts w:cs="FrankRuehl" w:hint="cs"/>
                <w:b/>
                <w:bCs/>
                <w:vanish/>
                <w:sz w:val="16"/>
                <w:szCs w:val="20"/>
                <w:shd w:val="clear" w:color="auto" w:fill="FFFF99"/>
                <w:rtl/>
              </w:rPr>
              <w:t>ב. מיקרוגל</w:t>
            </w:r>
          </w:p>
        </w:tc>
      </w:tr>
      <w:tr w:rsidR="00D96FC1" w:rsidRPr="005C05D3" w:rsidTr="007E7A73">
        <w:trPr>
          <w:hidden/>
        </w:trPr>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2. קו נל"ן לאחוטי הפועל בתחום התדרים העולה על 1 גיגה-הרץ עד 3 גיגה-הרץ</w:t>
            </w:r>
          </w:p>
        </w:tc>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קו אלחוטי בין שתי תחנות קבועות</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570</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לכל פס תדרים ברוחב 1 מגה-הרץ בכל קו נל"ן:</w:t>
            </w:r>
          </w:p>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 xml:space="preserve">(א) קו שאינו ארוך מ-10 ק"מ </w:t>
            </w:r>
            <w:r w:rsidRPr="005C05D3">
              <w:rPr>
                <w:rStyle w:val="default"/>
                <w:rFonts w:cs="FrankRuehl"/>
                <w:vanish/>
                <w:sz w:val="16"/>
                <w:szCs w:val="20"/>
                <w:shd w:val="clear" w:color="auto" w:fill="FFFF99"/>
                <w:rtl/>
              </w:rPr>
              <w:t>–</w:t>
            </w:r>
            <w:r w:rsidRPr="005C05D3">
              <w:rPr>
                <w:rStyle w:val="default"/>
                <w:rFonts w:cs="FrankRuehl" w:hint="cs"/>
                <w:vanish/>
                <w:sz w:val="16"/>
                <w:szCs w:val="20"/>
                <w:shd w:val="clear" w:color="auto" w:fill="FFFF99"/>
                <w:rtl/>
              </w:rPr>
              <w:t xml:space="preserve"> 45,100</w:t>
            </w:r>
          </w:p>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 xml:space="preserve">(ב) קו ארוך מ-10 ק"מ ואינו ארוך מ-30 ק"מ </w:t>
            </w:r>
            <w:r w:rsidRPr="005C05D3">
              <w:rPr>
                <w:rStyle w:val="default"/>
                <w:rFonts w:cs="FrankRuehl"/>
                <w:vanish/>
                <w:sz w:val="16"/>
                <w:szCs w:val="20"/>
                <w:shd w:val="clear" w:color="auto" w:fill="FFFF99"/>
                <w:rtl/>
              </w:rPr>
              <w:t>–</w:t>
            </w:r>
            <w:r w:rsidRPr="005C05D3">
              <w:rPr>
                <w:rStyle w:val="default"/>
                <w:rFonts w:cs="FrankRuehl" w:hint="cs"/>
                <w:vanish/>
                <w:sz w:val="16"/>
                <w:szCs w:val="20"/>
                <w:shd w:val="clear" w:color="auto" w:fill="FFFF99"/>
                <w:rtl/>
              </w:rPr>
              <w:t xml:space="preserve"> 92,200</w:t>
            </w:r>
          </w:p>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 xml:space="preserve">(ג) קו ארוך מ-30 ק"מ </w:t>
            </w:r>
            <w:r w:rsidRPr="005C05D3">
              <w:rPr>
                <w:rStyle w:val="default"/>
                <w:rFonts w:cs="FrankRuehl"/>
                <w:vanish/>
                <w:sz w:val="16"/>
                <w:szCs w:val="20"/>
                <w:shd w:val="clear" w:color="auto" w:fill="FFFF99"/>
                <w:rtl/>
              </w:rPr>
              <w:t>–</w:t>
            </w:r>
            <w:r w:rsidRPr="005C05D3">
              <w:rPr>
                <w:rStyle w:val="default"/>
                <w:rFonts w:cs="FrankRuehl" w:hint="cs"/>
                <w:vanish/>
                <w:sz w:val="16"/>
                <w:szCs w:val="20"/>
                <w:shd w:val="clear" w:color="auto" w:fill="FFFF99"/>
                <w:rtl/>
              </w:rPr>
              <w:t xml:space="preserve"> 138,600</w:t>
            </w:r>
          </w:p>
        </w:tc>
      </w:tr>
      <w:tr w:rsidR="00D96FC1" w:rsidRPr="005C05D3" w:rsidTr="007E7A73">
        <w:trPr>
          <w:hidden/>
        </w:trPr>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3. קו נל"ן אלחוטי הפועל בתחום התדרים העולה על 3 גיגה-הרץ עד 4.5 גיגה-הרץ</w:t>
            </w:r>
          </w:p>
        </w:tc>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קו אלחוטי בין שתי תחנות קבועות</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570</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 xml:space="preserve">לכל פס תדרים ברוחב 1 מגה-הרץ בכל קו נל"ן </w:t>
            </w:r>
            <w:r w:rsidRPr="005C05D3">
              <w:rPr>
                <w:rStyle w:val="default"/>
                <w:rFonts w:cs="FrankRuehl"/>
                <w:vanish/>
                <w:sz w:val="16"/>
                <w:szCs w:val="20"/>
                <w:shd w:val="clear" w:color="auto" w:fill="FFFF99"/>
                <w:rtl/>
              </w:rPr>
              <w:t>–</w:t>
            </w:r>
            <w:r w:rsidRPr="005C05D3">
              <w:rPr>
                <w:rStyle w:val="default"/>
                <w:rFonts w:cs="FrankRuehl" w:hint="cs"/>
                <w:vanish/>
                <w:sz w:val="16"/>
                <w:szCs w:val="20"/>
                <w:shd w:val="clear" w:color="auto" w:fill="FFFF99"/>
                <w:rtl/>
              </w:rPr>
              <w:t xml:space="preserve"> 32,600</w:t>
            </w:r>
          </w:p>
        </w:tc>
      </w:tr>
      <w:tr w:rsidR="00D96FC1" w:rsidRPr="005C05D3" w:rsidTr="007E7A73">
        <w:trPr>
          <w:hidden/>
        </w:trPr>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4. קו נל"ן אלחוטי הפועל בתחום התדרים העולה על 4.5 גיגה-הרץ עד 8.5 גיגה-הרץ</w:t>
            </w:r>
          </w:p>
        </w:tc>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קו אלחוטי בין שתי תחנות קבועות</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570</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 xml:space="preserve">לכל פס תדרים ברוחב 1 מגה-הרץ בכל קו נל"ן, לכל קו </w:t>
            </w:r>
            <w:r w:rsidRPr="005C05D3">
              <w:rPr>
                <w:rStyle w:val="default"/>
                <w:rFonts w:cs="FrankRuehl"/>
                <w:vanish/>
                <w:sz w:val="16"/>
                <w:szCs w:val="20"/>
                <w:shd w:val="clear" w:color="auto" w:fill="FFFF99"/>
                <w:rtl/>
              </w:rPr>
              <w:t>–</w:t>
            </w:r>
            <w:r w:rsidRPr="005C05D3">
              <w:rPr>
                <w:rStyle w:val="default"/>
                <w:rFonts w:cs="FrankRuehl" w:hint="cs"/>
                <w:vanish/>
                <w:sz w:val="16"/>
                <w:szCs w:val="20"/>
                <w:shd w:val="clear" w:color="auto" w:fill="FFFF99"/>
                <w:rtl/>
              </w:rPr>
              <w:t xml:space="preserve"> 1050</w:t>
            </w:r>
          </w:p>
        </w:tc>
      </w:tr>
      <w:tr w:rsidR="00D96FC1" w:rsidRPr="005C05D3" w:rsidTr="007E7A73">
        <w:trPr>
          <w:hidden/>
        </w:trPr>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5. קו נל"ן אלחוטי הפועל בתחום התדרים העולה על 8.5 גיגה-הרץ עד 11.7 גיגה-הרץ</w:t>
            </w:r>
          </w:p>
        </w:tc>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קו אלחוטי בין שתי תחנות קבועות</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570</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 xml:space="preserve">לכל פס תדרים ברוחב 1 מגה-הרץ בכל קו נל"ן, לכל קו </w:t>
            </w:r>
            <w:r w:rsidRPr="005C05D3">
              <w:rPr>
                <w:rStyle w:val="default"/>
                <w:rFonts w:cs="FrankRuehl"/>
                <w:vanish/>
                <w:sz w:val="16"/>
                <w:szCs w:val="20"/>
                <w:shd w:val="clear" w:color="auto" w:fill="FFFF99"/>
                <w:rtl/>
              </w:rPr>
              <w:t>–</w:t>
            </w:r>
            <w:r w:rsidRPr="005C05D3">
              <w:rPr>
                <w:rStyle w:val="default"/>
                <w:rFonts w:cs="FrankRuehl" w:hint="cs"/>
                <w:vanish/>
                <w:sz w:val="16"/>
                <w:szCs w:val="20"/>
                <w:shd w:val="clear" w:color="auto" w:fill="FFFF99"/>
                <w:rtl/>
              </w:rPr>
              <w:t xml:space="preserve"> 900</w:t>
            </w:r>
          </w:p>
        </w:tc>
      </w:tr>
      <w:tr w:rsidR="00D96FC1" w:rsidRPr="005C05D3" w:rsidTr="007E7A73">
        <w:trPr>
          <w:hidden/>
        </w:trPr>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6. קו נל"ן אלחוטי הפועל בתחום התדרים העולה על 11.7 גיגה-הרץ עד 15.5 גיגה-הרץ</w:t>
            </w:r>
          </w:p>
        </w:tc>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קו אלחוטי בין שתי תחנות קבועות</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570</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 xml:space="preserve">לכל פס תדרים ברוחב 1 מגה-הרץ בכל קו נל"ן, לכל קו </w:t>
            </w:r>
            <w:r w:rsidRPr="005C05D3">
              <w:rPr>
                <w:rStyle w:val="default"/>
                <w:rFonts w:cs="FrankRuehl"/>
                <w:vanish/>
                <w:sz w:val="16"/>
                <w:szCs w:val="20"/>
                <w:shd w:val="clear" w:color="auto" w:fill="FFFF99"/>
                <w:rtl/>
              </w:rPr>
              <w:t>–</w:t>
            </w:r>
            <w:r w:rsidRPr="005C05D3">
              <w:rPr>
                <w:rStyle w:val="default"/>
                <w:rFonts w:cs="FrankRuehl" w:hint="cs"/>
                <w:vanish/>
                <w:sz w:val="16"/>
                <w:szCs w:val="20"/>
                <w:shd w:val="clear" w:color="auto" w:fill="FFFF99"/>
                <w:rtl/>
              </w:rPr>
              <w:t xml:space="preserve"> 720</w:t>
            </w:r>
          </w:p>
        </w:tc>
      </w:tr>
      <w:tr w:rsidR="00D96FC1" w:rsidRPr="005C05D3" w:rsidTr="007E7A73">
        <w:trPr>
          <w:hidden/>
        </w:trPr>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7. קו נל"ן אלחוטי הפועל בתחום התדרים העולה על 15.5 גיגה-הרץ עד 20 גיגה-הרץ</w:t>
            </w:r>
          </w:p>
        </w:tc>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קו אלחוטי בין שתי תחנות קבועות</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570</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 xml:space="preserve">לכל פס תדרים ברוחב 1 מגה-הרץ בכל קו נל"ן, לכל קו </w:t>
            </w:r>
            <w:r w:rsidRPr="005C05D3">
              <w:rPr>
                <w:rStyle w:val="default"/>
                <w:rFonts w:cs="FrankRuehl"/>
                <w:vanish/>
                <w:sz w:val="16"/>
                <w:szCs w:val="20"/>
                <w:shd w:val="clear" w:color="auto" w:fill="FFFF99"/>
                <w:rtl/>
              </w:rPr>
              <w:t>–</w:t>
            </w:r>
            <w:r w:rsidRPr="005C05D3">
              <w:rPr>
                <w:rStyle w:val="default"/>
                <w:rFonts w:cs="FrankRuehl" w:hint="cs"/>
                <w:vanish/>
                <w:sz w:val="16"/>
                <w:szCs w:val="20"/>
                <w:shd w:val="clear" w:color="auto" w:fill="FFFF99"/>
                <w:rtl/>
              </w:rPr>
              <w:t xml:space="preserve"> 485</w:t>
            </w:r>
          </w:p>
        </w:tc>
      </w:tr>
      <w:tr w:rsidR="00D96FC1" w:rsidRPr="005C05D3" w:rsidTr="007E7A73">
        <w:trPr>
          <w:hidden/>
        </w:trPr>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8. קו נל"ן אלחוטי הפועל בתחום התדרים העולה על 20 גיגה-הרץ עד 30 גיגה-הרץ</w:t>
            </w:r>
          </w:p>
        </w:tc>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קו אלחוטי בין שתי תחנות קבועות</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570</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 xml:space="preserve">לכל פס תדרים ברוחב 1 מגה-הרץ בכל קו נל"ן, לכל קו </w:t>
            </w:r>
            <w:r w:rsidRPr="005C05D3">
              <w:rPr>
                <w:rStyle w:val="default"/>
                <w:rFonts w:cs="FrankRuehl"/>
                <w:vanish/>
                <w:sz w:val="16"/>
                <w:szCs w:val="20"/>
                <w:shd w:val="clear" w:color="auto" w:fill="FFFF99"/>
                <w:rtl/>
              </w:rPr>
              <w:t>–</w:t>
            </w:r>
            <w:r w:rsidRPr="005C05D3">
              <w:rPr>
                <w:rStyle w:val="default"/>
                <w:rFonts w:cs="FrankRuehl" w:hint="cs"/>
                <w:vanish/>
                <w:sz w:val="16"/>
                <w:szCs w:val="20"/>
                <w:shd w:val="clear" w:color="auto" w:fill="FFFF99"/>
                <w:rtl/>
              </w:rPr>
              <w:t xml:space="preserve"> 285</w:t>
            </w:r>
          </w:p>
        </w:tc>
      </w:tr>
      <w:tr w:rsidR="00D96FC1" w:rsidRPr="005C05D3" w:rsidTr="007E7A73">
        <w:trPr>
          <w:hidden/>
        </w:trPr>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9. קו נל"ן אלחוטי הפועל בתחום התדרים העולה על 30 גיגה-הרץ עד 40 גיגה-הרץ</w:t>
            </w:r>
          </w:p>
        </w:tc>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קו אלחוטי בין שתי תחנות קבועות</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570</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 xml:space="preserve">לכל פס תדרים ברוחב 1 מגה-הרץ בכל קו נל"ן, לכל קו </w:t>
            </w:r>
            <w:r w:rsidRPr="005C05D3">
              <w:rPr>
                <w:rStyle w:val="default"/>
                <w:rFonts w:cs="FrankRuehl"/>
                <w:vanish/>
                <w:sz w:val="16"/>
                <w:szCs w:val="20"/>
                <w:shd w:val="clear" w:color="auto" w:fill="FFFF99"/>
                <w:rtl/>
              </w:rPr>
              <w:t>–</w:t>
            </w:r>
            <w:r w:rsidRPr="005C05D3">
              <w:rPr>
                <w:rStyle w:val="default"/>
                <w:rFonts w:cs="FrankRuehl" w:hint="cs"/>
                <w:vanish/>
                <w:sz w:val="16"/>
                <w:szCs w:val="20"/>
                <w:shd w:val="clear" w:color="auto" w:fill="FFFF99"/>
                <w:rtl/>
              </w:rPr>
              <w:t xml:space="preserve"> 140</w:t>
            </w:r>
          </w:p>
        </w:tc>
      </w:tr>
      <w:tr w:rsidR="00D96FC1" w:rsidRPr="005C05D3" w:rsidTr="007E7A73">
        <w:trPr>
          <w:hidden/>
        </w:trPr>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10. קו נל"ן אלחוטי הפועל בתחום התדרים העולה על 40 גיגה-הרץ עד 50 גיגה-הרץ</w:t>
            </w:r>
          </w:p>
        </w:tc>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קו אלחוטי בין שתי תחנות קבועות</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570</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 xml:space="preserve">לכל פס תדרים ברוחב 1 מגה-הרץ בכל קו נל"ן, לכל קו </w:t>
            </w:r>
            <w:r w:rsidRPr="005C05D3">
              <w:rPr>
                <w:rStyle w:val="default"/>
                <w:rFonts w:cs="FrankRuehl"/>
                <w:vanish/>
                <w:sz w:val="16"/>
                <w:szCs w:val="20"/>
                <w:shd w:val="clear" w:color="auto" w:fill="FFFF99"/>
                <w:rtl/>
              </w:rPr>
              <w:t>–</w:t>
            </w:r>
            <w:r w:rsidRPr="005C05D3">
              <w:rPr>
                <w:rStyle w:val="default"/>
                <w:rFonts w:cs="FrankRuehl" w:hint="cs"/>
                <w:vanish/>
                <w:sz w:val="16"/>
                <w:szCs w:val="20"/>
                <w:shd w:val="clear" w:color="auto" w:fill="FFFF99"/>
                <w:rtl/>
              </w:rPr>
              <w:t xml:space="preserve"> 105</w:t>
            </w:r>
          </w:p>
        </w:tc>
      </w:tr>
      <w:tr w:rsidR="00D96FC1" w:rsidRPr="005C05D3" w:rsidTr="007E7A73">
        <w:trPr>
          <w:hidden/>
        </w:trPr>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11. קו נל"ן אלחוטי הפועל בתחום התדרים העולה על 50 גיגה-הרץ עד 65 גיגה-הרץ</w:t>
            </w:r>
          </w:p>
        </w:tc>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קו אלחוטי בין שתי תחנות קבועות</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570</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 xml:space="preserve">לכל פס תדרים ברוחב 1 מגה-הרץ בכל קו נל"ן, לכל קו </w:t>
            </w:r>
            <w:r w:rsidRPr="005C05D3">
              <w:rPr>
                <w:rStyle w:val="default"/>
                <w:rFonts w:cs="FrankRuehl"/>
                <w:vanish/>
                <w:sz w:val="16"/>
                <w:szCs w:val="20"/>
                <w:shd w:val="clear" w:color="auto" w:fill="FFFF99"/>
                <w:rtl/>
              </w:rPr>
              <w:t>–</w:t>
            </w:r>
            <w:r w:rsidRPr="005C05D3">
              <w:rPr>
                <w:rStyle w:val="default"/>
                <w:rFonts w:cs="FrankRuehl" w:hint="cs"/>
                <w:vanish/>
                <w:sz w:val="16"/>
                <w:szCs w:val="20"/>
                <w:shd w:val="clear" w:color="auto" w:fill="FFFF99"/>
                <w:rtl/>
              </w:rPr>
              <w:t xml:space="preserve"> 72</w:t>
            </w:r>
          </w:p>
        </w:tc>
      </w:tr>
      <w:tr w:rsidR="00D96FC1" w:rsidRPr="005C05D3" w:rsidTr="007E7A73">
        <w:trPr>
          <w:hidden/>
        </w:trPr>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12. קו נל"ן אלחוטי הפועל בתחום התדרים העולה על 65 גיגה-הרץ עד 90 גיגה-הרץ</w:t>
            </w:r>
          </w:p>
        </w:tc>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קו אלחוטי בין שתי תחנות קבועות</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570</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 xml:space="preserve">לכל פס תדרים ברוחב 1 מגה-הרץ בכל קו נל"ן, לכל קו </w:t>
            </w:r>
            <w:r w:rsidRPr="005C05D3">
              <w:rPr>
                <w:rStyle w:val="default"/>
                <w:rFonts w:cs="FrankRuehl"/>
                <w:vanish/>
                <w:sz w:val="16"/>
                <w:szCs w:val="20"/>
                <w:shd w:val="clear" w:color="auto" w:fill="FFFF99"/>
                <w:rtl/>
              </w:rPr>
              <w:t>–</w:t>
            </w:r>
            <w:r w:rsidRPr="005C05D3">
              <w:rPr>
                <w:rStyle w:val="default"/>
                <w:rFonts w:cs="FrankRuehl" w:hint="cs"/>
                <w:vanish/>
                <w:sz w:val="16"/>
                <w:szCs w:val="20"/>
                <w:shd w:val="clear" w:color="auto" w:fill="FFFF99"/>
                <w:rtl/>
              </w:rPr>
              <w:t xml:space="preserve"> 9</w:t>
            </w:r>
          </w:p>
        </w:tc>
      </w:tr>
      <w:tr w:rsidR="00D96FC1" w:rsidRPr="005C05D3" w:rsidTr="007E7A73">
        <w:trPr>
          <w:trHeight w:val="166"/>
          <w:hidden/>
        </w:trPr>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p>
        </w:tc>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p>
        </w:tc>
      </w:tr>
      <w:tr w:rsidR="00D96FC1" w:rsidRPr="005C05D3" w:rsidTr="007E7A73">
        <w:trPr>
          <w:hidden/>
        </w:trPr>
        <w:tc>
          <w:tcPr>
            <w:tcW w:w="7938" w:type="dxa"/>
            <w:gridSpan w:val="6"/>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vanish/>
                <w:sz w:val="16"/>
                <w:szCs w:val="20"/>
                <w:shd w:val="clear" w:color="auto" w:fill="FFFF99"/>
                <w:rtl/>
              </w:rPr>
            </w:pPr>
            <w:r w:rsidRPr="005C05D3">
              <w:rPr>
                <w:rStyle w:val="default"/>
                <w:rFonts w:cs="FrankRuehl" w:hint="cs"/>
                <w:b/>
                <w:bCs/>
                <w:vanish/>
                <w:sz w:val="16"/>
                <w:szCs w:val="20"/>
                <w:shd w:val="clear" w:color="auto" w:fill="FFFF99"/>
                <w:rtl/>
              </w:rPr>
              <w:t>ג. שימוש חוזר בקווי נל"ן אלחוטיים</w:t>
            </w:r>
          </w:p>
        </w:tc>
      </w:tr>
      <w:tr w:rsidR="00D96FC1" w:rsidRPr="005C05D3" w:rsidTr="007E7A73">
        <w:trPr>
          <w:hidden/>
        </w:trPr>
        <w:tc>
          <w:tcPr>
            <w:tcW w:w="3970" w:type="dxa"/>
            <w:gridSpan w:val="4"/>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13. מספר קווי נל"ן אלחוטיים העולה על 4 קווים</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560</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vanish/>
                <w:sz w:val="16"/>
                <w:szCs w:val="20"/>
                <w:shd w:val="clear" w:color="auto" w:fill="FFFF99"/>
              </w:rPr>
              <w:t>X%</w:t>
            </w:r>
            <w:r w:rsidRPr="005C05D3">
              <w:rPr>
                <w:rStyle w:val="default"/>
                <w:rFonts w:cs="FrankRuehl" w:hint="cs"/>
                <w:vanish/>
                <w:sz w:val="16"/>
                <w:szCs w:val="20"/>
                <w:shd w:val="clear" w:color="auto" w:fill="FFFF99"/>
                <w:rtl/>
              </w:rPr>
              <w:t xml:space="preserve"> משיעור האגרה לכל קו נל"ן </w:t>
            </w:r>
            <w:r w:rsidRPr="005C05D3">
              <w:rPr>
                <w:rStyle w:val="default"/>
                <w:rFonts w:cs="FrankRuehl"/>
                <w:vanish/>
                <w:sz w:val="16"/>
                <w:szCs w:val="20"/>
                <w:shd w:val="clear" w:color="auto" w:fill="FFFF99"/>
                <w:rtl/>
              </w:rPr>
              <w:t>–</w:t>
            </w:r>
          </w:p>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vanish/>
                <w:sz w:val="16"/>
                <w:szCs w:val="20"/>
                <w:shd w:val="clear" w:color="auto" w:fill="FFFF99"/>
              </w:rPr>
              <w:t>X=1/(n/4.5)</w:t>
            </w:r>
            <w:r w:rsidRPr="005C05D3">
              <w:rPr>
                <w:rStyle w:val="default"/>
                <w:rFonts w:cs="FrankRuehl"/>
                <w:vanish/>
                <w:sz w:val="16"/>
                <w:szCs w:val="20"/>
                <w:shd w:val="clear" w:color="auto" w:fill="FFFF99"/>
                <w:vertAlign w:val="superscript"/>
              </w:rPr>
              <w:t>1/3</w:t>
            </w:r>
          </w:p>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shd w:val="clear" w:color="auto" w:fill="FFFF99"/>
                <w:rtl/>
              </w:rPr>
            </w:pPr>
            <w:r w:rsidRPr="005C05D3">
              <w:rPr>
                <w:rStyle w:val="default"/>
                <w:rFonts w:cs="FrankRuehl" w:hint="cs"/>
                <w:vanish/>
                <w:sz w:val="16"/>
                <w:szCs w:val="20"/>
                <w:shd w:val="clear" w:color="auto" w:fill="FFFF99"/>
                <w:rtl/>
              </w:rPr>
              <w:t>"</w:t>
            </w:r>
            <w:r w:rsidRPr="005C05D3">
              <w:rPr>
                <w:rStyle w:val="default"/>
                <w:rFonts w:cs="FrankRuehl"/>
                <w:vanish/>
                <w:sz w:val="16"/>
                <w:szCs w:val="20"/>
                <w:shd w:val="clear" w:color="auto" w:fill="FFFF99"/>
              </w:rPr>
              <w:t>n</w:t>
            </w:r>
            <w:r w:rsidRPr="005C05D3">
              <w:rPr>
                <w:rStyle w:val="default"/>
                <w:rFonts w:cs="FrankRuehl" w:hint="cs"/>
                <w:vanish/>
                <w:sz w:val="16"/>
                <w:szCs w:val="20"/>
                <w:shd w:val="clear" w:color="auto" w:fill="FFFF99"/>
                <w:rtl/>
              </w:rPr>
              <w:t xml:space="preserve">" </w:t>
            </w:r>
            <w:r w:rsidRPr="005C05D3">
              <w:rPr>
                <w:rStyle w:val="default"/>
                <w:rFonts w:cs="FrankRuehl"/>
                <w:vanish/>
                <w:sz w:val="16"/>
                <w:szCs w:val="20"/>
                <w:shd w:val="clear" w:color="auto" w:fill="FFFF99"/>
                <w:rtl/>
              </w:rPr>
              <w:t>–</w:t>
            </w:r>
            <w:r w:rsidRPr="005C05D3">
              <w:rPr>
                <w:rStyle w:val="default"/>
                <w:rFonts w:cs="FrankRuehl" w:hint="cs"/>
                <w:vanish/>
                <w:sz w:val="16"/>
                <w:szCs w:val="20"/>
                <w:shd w:val="clear" w:color="auto" w:fill="FFFF99"/>
                <w:rtl/>
              </w:rPr>
              <w:t xml:space="preserve"> מספר הפעמים שבהם נעשה שימוש חוזר באותו תדר ובלבד ש"</w:t>
            </w:r>
            <w:r w:rsidRPr="005C05D3">
              <w:rPr>
                <w:rStyle w:val="default"/>
                <w:rFonts w:cs="FrankRuehl"/>
                <w:vanish/>
                <w:sz w:val="16"/>
                <w:szCs w:val="20"/>
                <w:shd w:val="clear" w:color="auto" w:fill="FFFF99"/>
              </w:rPr>
              <w:t>n</w:t>
            </w:r>
            <w:r w:rsidRPr="005C05D3">
              <w:rPr>
                <w:rStyle w:val="default"/>
                <w:rFonts w:cs="FrankRuehl" w:hint="cs"/>
                <w:vanish/>
                <w:sz w:val="16"/>
                <w:szCs w:val="20"/>
                <w:shd w:val="clear" w:color="auto" w:fill="FFFF99"/>
                <w:rtl/>
              </w:rPr>
              <w:t>" גדול מ-4</w:t>
            </w:r>
          </w:p>
        </w:tc>
      </w:tr>
      <w:tr w:rsidR="00D96FC1" w:rsidRPr="005C05D3" w:rsidTr="007E7A73">
        <w:trPr>
          <w:hidden/>
        </w:trPr>
        <w:tc>
          <w:tcPr>
            <w:tcW w:w="7938" w:type="dxa"/>
            <w:gridSpan w:val="6"/>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p>
        </w:tc>
      </w:tr>
      <w:tr w:rsidR="00D96FC1" w:rsidRPr="005C05D3" w:rsidTr="007E7A73">
        <w:trPr>
          <w:hidden/>
        </w:trPr>
        <w:tc>
          <w:tcPr>
            <w:tcW w:w="7938" w:type="dxa"/>
            <w:gridSpan w:val="6"/>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vanish/>
                <w:sz w:val="16"/>
                <w:szCs w:val="20"/>
                <w:shd w:val="clear" w:color="auto" w:fill="FFFF99"/>
                <w:rtl/>
              </w:rPr>
            </w:pPr>
            <w:r w:rsidRPr="005C05D3">
              <w:rPr>
                <w:rStyle w:val="default"/>
                <w:rFonts w:cs="FrankRuehl" w:hint="cs"/>
                <w:b/>
                <w:bCs/>
                <w:vanish/>
                <w:sz w:val="16"/>
                <w:szCs w:val="20"/>
                <w:shd w:val="clear" w:color="auto" w:fill="FFFF99"/>
                <w:rtl/>
              </w:rPr>
              <w:t>ד. שימוש בקיטוב נוסף על גבי קו נל"ן אלחוטי</w:t>
            </w:r>
          </w:p>
        </w:tc>
      </w:tr>
      <w:tr w:rsidR="00D96FC1" w:rsidRPr="005C05D3" w:rsidTr="007E7A73">
        <w:trPr>
          <w:hidden/>
        </w:trPr>
        <w:tc>
          <w:tcPr>
            <w:tcW w:w="7938" w:type="dxa"/>
            <w:gridSpan w:val="6"/>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הקצאת תדרים בתחום העולה על 1 גיגה-הרץ קלווי נל"ן אלחוטיים שנעשה בהם שימוש בקיטוב נוסף באותו תדר.</w:t>
            </w:r>
          </w:p>
        </w:tc>
      </w:tr>
      <w:tr w:rsidR="00D96FC1" w:rsidRPr="005C05D3" w:rsidTr="007E7A73">
        <w:trPr>
          <w:hidden/>
        </w:trPr>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14.</w:t>
            </w:r>
          </w:p>
        </w:tc>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 xml:space="preserve">קו נל"ן אלחוטי הפועל בתחום התדרים בהתאם לפרטים 2 עד 12 בחלק זה לפי העניין </w:t>
            </w:r>
            <w:r w:rsidRPr="005C05D3">
              <w:rPr>
                <w:rStyle w:val="default"/>
                <w:rFonts w:cs="FrankRuehl"/>
                <w:vanish/>
                <w:sz w:val="16"/>
                <w:szCs w:val="20"/>
                <w:shd w:val="clear" w:color="auto" w:fill="FFFF99"/>
                <w:rtl/>
              </w:rPr>
              <w:t>–</w:t>
            </w:r>
            <w:r w:rsidRPr="005C05D3">
              <w:rPr>
                <w:rStyle w:val="default"/>
                <w:rFonts w:cs="FrankRuehl" w:hint="cs"/>
                <w:vanish/>
                <w:sz w:val="16"/>
                <w:szCs w:val="20"/>
                <w:shd w:val="clear" w:color="auto" w:fill="FFFF99"/>
                <w:rtl/>
              </w:rPr>
              <w:t xml:space="preserve"> לעניין קיטוב נוסף</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80% משיעור האגרה הקבוע בפרטים 2 עד 12 בחלק זה לפי העניין</w:t>
            </w:r>
          </w:p>
        </w:tc>
      </w:tr>
      <w:tr w:rsidR="00D96FC1" w:rsidRPr="005C05D3" w:rsidTr="007E7A73">
        <w:trPr>
          <w:hidden/>
        </w:trPr>
        <w:tc>
          <w:tcPr>
            <w:tcW w:w="7938" w:type="dxa"/>
            <w:gridSpan w:val="6"/>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p>
        </w:tc>
      </w:tr>
      <w:tr w:rsidR="00D96FC1" w:rsidRPr="005C05D3" w:rsidTr="007E7A73">
        <w:trPr>
          <w:hidden/>
        </w:trPr>
        <w:tc>
          <w:tcPr>
            <w:tcW w:w="7938" w:type="dxa"/>
            <w:gridSpan w:val="6"/>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b/>
                <w:bCs/>
                <w:vanish/>
                <w:sz w:val="16"/>
                <w:szCs w:val="20"/>
                <w:shd w:val="clear" w:color="auto" w:fill="FFFF99"/>
                <w:rtl/>
              </w:rPr>
            </w:pPr>
            <w:r w:rsidRPr="005C05D3">
              <w:rPr>
                <w:rStyle w:val="default"/>
                <w:rFonts w:cs="FrankRuehl" w:hint="cs"/>
                <w:b/>
                <w:bCs/>
                <w:vanish/>
                <w:sz w:val="16"/>
                <w:szCs w:val="20"/>
                <w:shd w:val="clear" w:color="auto" w:fill="FFFF99"/>
                <w:rtl/>
              </w:rPr>
              <w:t>ה. מערכות גישה אלחוטיות קבועות</w:t>
            </w:r>
          </w:p>
        </w:tc>
      </w:tr>
      <w:tr w:rsidR="00D96FC1" w:rsidRPr="005C05D3" w:rsidTr="007E7A73">
        <w:trPr>
          <w:hidden/>
        </w:trPr>
        <w:tc>
          <w:tcPr>
            <w:tcW w:w="567"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15.</w:t>
            </w:r>
          </w:p>
        </w:tc>
        <w:tc>
          <w:tcPr>
            <w:tcW w:w="2079"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מערכת גישה אלחוטית קבועה בפריסה תאית (</w:t>
            </w:r>
            <w:r w:rsidRPr="005C05D3">
              <w:rPr>
                <w:rStyle w:val="default"/>
                <w:rFonts w:cs="FrankRuehl"/>
                <w:vanish/>
                <w:sz w:val="16"/>
                <w:szCs w:val="20"/>
                <w:shd w:val="clear" w:color="auto" w:fill="FFFF99"/>
              </w:rPr>
              <w:t>WLL</w:t>
            </w:r>
            <w:r w:rsidRPr="005C05D3">
              <w:rPr>
                <w:rStyle w:val="default"/>
                <w:rFonts w:cs="FrankRuehl" w:hint="cs"/>
                <w:vanish/>
                <w:sz w:val="16"/>
                <w:szCs w:val="20"/>
                <w:shd w:val="clear" w:color="auto" w:fill="FFFF99"/>
                <w:rtl/>
              </w:rPr>
              <w:t>) או מערכת רדיו כפרי, הפועלות בתחום אחד מתדרים אלה:</w:t>
            </w:r>
          </w:p>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(א) העולה על 1 גיגה הרץ ושאינו עולה על 2 גיגה-הרץ;</w:t>
            </w:r>
          </w:p>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(ב) העולה על 2.4 גיגה-הרץ ושאינו עולה על 2.7 גיגה-הרץ;</w:t>
            </w:r>
          </w:p>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(ג) העולה על 3.4 גיגה-הרץ ושאינו עולה על 3.6 גיגה-הרץ;</w:t>
            </w:r>
          </w:p>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shd w:val="clear" w:color="auto" w:fill="FFFF99"/>
                <w:rtl/>
              </w:rPr>
            </w:pPr>
            <w:r w:rsidRPr="005C05D3">
              <w:rPr>
                <w:rStyle w:val="default"/>
                <w:rFonts w:cs="FrankRuehl" w:hint="cs"/>
                <w:vanish/>
                <w:sz w:val="16"/>
                <w:szCs w:val="20"/>
                <w:shd w:val="clear" w:color="auto" w:fill="FFFF99"/>
                <w:rtl/>
              </w:rPr>
              <w:t>(ד) בטל.</w:t>
            </w:r>
          </w:p>
        </w:tc>
        <w:tc>
          <w:tcPr>
            <w:tcW w:w="132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רשת קווי נל"ן אלחוטיים מנקודה אחת לריבוי נקודות</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 xml:space="preserve">לכל פס תדרים ברוחב 1 מגה-הרץ </w:t>
            </w:r>
            <w:r w:rsidRPr="005C05D3">
              <w:rPr>
                <w:rStyle w:val="default"/>
                <w:rFonts w:cs="FrankRuehl"/>
                <w:vanish/>
                <w:sz w:val="16"/>
                <w:szCs w:val="20"/>
                <w:shd w:val="clear" w:color="auto" w:fill="FFFF99"/>
                <w:rtl/>
              </w:rPr>
              <w:t>–</w:t>
            </w:r>
          </w:p>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p>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בעד השנה הראשונה 4,350</w:t>
            </w:r>
          </w:p>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בעד השנה השנייה 8,700</w:t>
            </w:r>
          </w:p>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בעד השנה השלישית 13,000</w:t>
            </w:r>
          </w:p>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בעד השנה הרביעית 17,300</w:t>
            </w:r>
          </w:p>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בעד כל שנה שאחרי הרביעית 21,700</w:t>
            </w:r>
          </w:p>
        </w:tc>
      </w:tr>
      <w:tr w:rsidR="00D96FC1" w:rsidRPr="005C05D3" w:rsidTr="007E7A73">
        <w:trPr>
          <w:hidden/>
        </w:trPr>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shd w:val="clear" w:color="auto" w:fill="FFFF99"/>
                <w:rtl/>
              </w:rPr>
            </w:pPr>
            <w:r w:rsidRPr="005C05D3">
              <w:rPr>
                <w:rStyle w:val="default"/>
                <w:rFonts w:cs="FrankRuehl" w:hint="cs"/>
                <w:vanish/>
                <w:sz w:val="16"/>
                <w:szCs w:val="20"/>
                <w:shd w:val="clear" w:color="auto" w:fill="FFFF99"/>
                <w:rtl/>
              </w:rPr>
              <w:t>16. מערכת רדיו (</w:t>
            </w:r>
            <w:r w:rsidRPr="005C05D3">
              <w:rPr>
                <w:rStyle w:val="default"/>
                <w:rFonts w:cs="FrankRuehl"/>
                <w:vanish/>
                <w:sz w:val="16"/>
                <w:szCs w:val="20"/>
                <w:shd w:val="clear" w:color="auto" w:fill="FFFF99"/>
              </w:rPr>
              <w:t>LMDS</w:t>
            </w:r>
            <w:r w:rsidRPr="005C05D3">
              <w:rPr>
                <w:rStyle w:val="default"/>
                <w:rFonts w:cs="FrankRuehl" w:hint="cs"/>
                <w:vanish/>
                <w:sz w:val="16"/>
                <w:szCs w:val="20"/>
                <w:shd w:val="clear" w:color="auto" w:fill="FFFF99"/>
                <w:rtl/>
              </w:rPr>
              <w:t>) הפועלת בתחום התדרים העולה על 24 גיגה-הרץ ושאינו עולה על 42.5 גיגה-הרץ</w:t>
            </w:r>
          </w:p>
        </w:tc>
        <w:tc>
          <w:tcPr>
            <w:tcW w:w="1985" w:type="dxa"/>
            <w:gridSpan w:val="2"/>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רשת קווי נל"ן אלחוטיים מנקודה אחת לריבוי נקודות</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w:t>
            </w:r>
          </w:p>
        </w:tc>
        <w:tc>
          <w:tcPr>
            <w:tcW w:w="1984" w:type="dxa"/>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 xml:space="preserve">לכל פס תדרים ברוחב 1 מגה-הרץ </w:t>
            </w:r>
            <w:r w:rsidRPr="005C05D3">
              <w:rPr>
                <w:rStyle w:val="default"/>
                <w:rFonts w:cs="FrankRuehl"/>
                <w:vanish/>
                <w:sz w:val="16"/>
                <w:szCs w:val="20"/>
                <w:shd w:val="clear" w:color="auto" w:fill="FFFF99"/>
                <w:rtl/>
              </w:rPr>
              <w:t>–</w:t>
            </w:r>
          </w:p>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בעד השנה הראשונה 2,200</w:t>
            </w:r>
          </w:p>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בעד השנה השנייה 4,350</w:t>
            </w:r>
          </w:p>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בעד השנה השלישית 6,400</w:t>
            </w:r>
          </w:p>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בעד השנה הרביעית 8,700</w:t>
            </w:r>
          </w:p>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בעד כל שנה שאחרי הרביעית 10,900</w:t>
            </w:r>
          </w:p>
        </w:tc>
      </w:tr>
      <w:tr w:rsidR="00D96FC1" w:rsidRPr="005C05D3" w:rsidTr="007E7A73">
        <w:trPr>
          <w:hidden/>
        </w:trPr>
        <w:tc>
          <w:tcPr>
            <w:tcW w:w="7938" w:type="dxa"/>
            <w:gridSpan w:val="6"/>
            <w:shd w:val="clear" w:color="auto" w:fill="auto"/>
          </w:tcPr>
          <w:p w:rsidR="00D96FC1" w:rsidRPr="005C05D3" w:rsidRDefault="00D96FC1" w:rsidP="007E7A7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shd w:val="clear" w:color="auto" w:fill="FFFF99"/>
                <w:rtl/>
              </w:rPr>
            </w:pPr>
            <w:r w:rsidRPr="005C05D3">
              <w:rPr>
                <w:rStyle w:val="default"/>
                <w:rFonts w:cs="FrankRuehl" w:hint="cs"/>
                <w:vanish/>
                <w:sz w:val="16"/>
                <w:szCs w:val="20"/>
                <w:shd w:val="clear" w:color="auto" w:fill="FFFF99"/>
                <w:rtl/>
              </w:rPr>
              <w:t xml:space="preserve">* לעניין פרט זה </w:t>
            </w:r>
            <w:r w:rsidRPr="005C05D3">
              <w:rPr>
                <w:rStyle w:val="default"/>
                <w:rFonts w:cs="FrankRuehl"/>
                <w:vanish/>
                <w:sz w:val="16"/>
                <w:szCs w:val="20"/>
                <w:shd w:val="clear" w:color="auto" w:fill="FFFF99"/>
                <w:rtl/>
              </w:rPr>
              <w:t>–</w:t>
            </w:r>
            <w:r w:rsidRPr="005C05D3">
              <w:rPr>
                <w:rStyle w:val="default"/>
                <w:rFonts w:cs="FrankRuehl" w:hint="cs"/>
                <w:vanish/>
                <w:sz w:val="16"/>
                <w:szCs w:val="20"/>
                <w:shd w:val="clear" w:color="auto" w:fill="FFFF99"/>
                <w:rtl/>
              </w:rPr>
              <w:t xml:space="preserve"> אורך הקו הוא סך כל המרחקים האוויריים של קווי הנל"ן האלחוטיים הפועלים באותו פס תדרים.</w:t>
            </w:r>
          </w:p>
        </w:tc>
      </w:tr>
    </w:tbl>
    <w:p w:rsidR="00D96FC1" w:rsidRPr="005C05D3" w:rsidRDefault="00D96FC1" w:rsidP="00C373E9">
      <w:pPr>
        <w:pStyle w:val="P00"/>
        <w:spacing w:before="0"/>
        <w:ind w:left="0" w:right="1134"/>
        <w:rPr>
          <w:rStyle w:val="default"/>
          <w:rFonts w:ascii="FrankRuehl" w:hAnsi="FrankRuehl" w:cs="FrankRuehl"/>
          <w:vanish/>
          <w:sz w:val="20"/>
          <w:szCs w:val="20"/>
          <w:shd w:val="clear" w:color="auto" w:fill="FFFF99"/>
          <w:rtl/>
        </w:rPr>
      </w:pPr>
    </w:p>
    <w:p w:rsidR="00C373E9" w:rsidRPr="005C05D3" w:rsidRDefault="00B10E11" w:rsidP="00C373E9">
      <w:pPr>
        <w:pStyle w:val="P00"/>
        <w:spacing w:before="0"/>
        <w:ind w:left="0" w:right="1134"/>
        <w:rPr>
          <w:rStyle w:val="default"/>
          <w:rFonts w:ascii="FrankRuehl" w:hAnsi="FrankRuehl" w:cs="FrankRuehl"/>
          <w:vanish/>
          <w:color w:val="FF0000"/>
          <w:sz w:val="20"/>
          <w:szCs w:val="20"/>
          <w:shd w:val="clear" w:color="auto" w:fill="FFFF99"/>
          <w:rtl/>
        </w:rPr>
      </w:pPr>
      <w:r w:rsidRPr="005C05D3">
        <w:rPr>
          <w:rStyle w:val="default"/>
          <w:rFonts w:ascii="FrankRuehl" w:hAnsi="FrankRuehl" w:cs="FrankRuehl" w:hint="cs"/>
          <w:vanish/>
          <w:color w:val="FF0000"/>
          <w:sz w:val="20"/>
          <w:szCs w:val="20"/>
          <w:shd w:val="clear" w:color="auto" w:fill="FFFF99"/>
          <w:rtl/>
        </w:rPr>
        <w:t>מיום 30.9.2021</w:t>
      </w:r>
    </w:p>
    <w:p w:rsidR="00B10E11" w:rsidRPr="005C05D3" w:rsidRDefault="00B10E11" w:rsidP="00C373E9">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תיקון מס' 3 תשפ"ב-2021</w:t>
      </w:r>
    </w:p>
    <w:p w:rsidR="00FA6EA8" w:rsidRPr="005C05D3" w:rsidRDefault="00FA6EA8" w:rsidP="00FA6EA8">
      <w:pPr>
        <w:pStyle w:val="P00"/>
        <w:spacing w:before="0"/>
        <w:ind w:left="0" w:right="1134"/>
        <w:rPr>
          <w:rStyle w:val="default"/>
          <w:rFonts w:ascii="FrankRuehl" w:hAnsi="FrankRuehl" w:cs="FrankRuehl"/>
          <w:vanish/>
          <w:sz w:val="20"/>
          <w:szCs w:val="20"/>
          <w:shd w:val="clear" w:color="auto" w:fill="FFFF99"/>
          <w:rtl/>
        </w:rPr>
      </w:pPr>
      <w:hyperlink r:id="rId54" w:history="1">
        <w:r w:rsidRPr="005C05D3">
          <w:rPr>
            <w:rStyle w:val="Hyperlink"/>
            <w:rFonts w:ascii="FrankRuehl" w:hAnsi="FrankRuehl" w:cs="FrankRuehl" w:hint="cs"/>
            <w:vanish/>
            <w:szCs w:val="20"/>
            <w:shd w:val="clear" w:color="auto" w:fill="FFFF99"/>
            <w:rtl/>
          </w:rPr>
          <w:t>קובץ המנשרים מס' 258</w:t>
        </w:r>
      </w:hyperlink>
      <w:r w:rsidRPr="005C05D3">
        <w:rPr>
          <w:rStyle w:val="default"/>
          <w:rFonts w:ascii="FrankRuehl" w:hAnsi="FrankRuehl" w:cs="FrankRuehl" w:hint="cs"/>
          <w:vanish/>
          <w:sz w:val="20"/>
          <w:szCs w:val="20"/>
          <w:shd w:val="clear" w:color="auto" w:fill="FFFF99"/>
          <w:rtl/>
        </w:rPr>
        <w:t xml:space="preserve"> מחודש נובמבר 2021 עמ' 11632</w:t>
      </w:r>
    </w:p>
    <w:p w:rsidR="00B10E11" w:rsidRPr="005C05D3" w:rsidRDefault="00B10E11" w:rsidP="00C373E9">
      <w:pPr>
        <w:pStyle w:val="P00"/>
        <w:spacing w:before="0"/>
        <w:ind w:left="0" w:right="1134"/>
        <w:rPr>
          <w:rStyle w:val="default"/>
          <w:rFonts w:ascii="FrankRuehl" w:hAnsi="FrankRuehl" w:cs="FrankRuehl"/>
          <w:vanish/>
          <w:sz w:val="20"/>
          <w:szCs w:val="20"/>
          <w:shd w:val="clear" w:color="auto" w:fill="FFFF99"/>
          <w:rtl/>
        </w:rPr>
      </w:pPr>
    </w:p>
    <w:p w:rsidR="00B10E11" w:rsidRPr="005C05D3" w:rsidRDefault="00B10E11" w:rsidP="00B10E11">
      <w:pPr>
        <w:pStyle w:val="P00"/>
        <w:spacing w:before="0"/>
        <w:ind w:left="0" w:right="1134"/>
        <w:jc w:val="center"/>
        <w:rPr>
          <w:rStyle w:val="default"/>
          <w:rFonts w:ascii="FrankRuehl" w:hAnsi="FrankRuehl" w:cs="FrankRuehl"/>
          <w:vanish/>
          <w:sz w:val="20"/>
          <w:szCs w:val="20"/>
          <w:u w:val="single"/>
          <w:shd w:val="clear" w:color="auto" w:fill="FFFF99"/>
          <w:rtl/>
        </w:rPr>
      </w:pPr>
      <w:r w:rsidRPr="005C05D3">
        <w:rPr>
          <w:rStyle w:val="default"/>
          <w:rFonts w:ascii="FrankRuehl" w:hAnsi="FrankRuehl" w:cs="FrankRuehl" w:hint="cs"/>
          <w:vanish/>
          <w:sz w:val="20"/>
          <w:szCs w:val="20"/>
          <w:u w:val="single"/>
          <w:shd w:val="clear" w:color="auto" w:fill="FFFF99"/>
          <w:rtl/>
        </w:rPr>
        <w:t>טבלה מס' 1</w:t>
      </w:r>
    </w:p>
    <w:p w:rsidR="00B10E11" w:rsidRPr="005C05D3" w:rsidRDefault="00B10E11" w:rsidP="00C373E9">
      <w:pPr>
        <w:pStyle w:val="P00"/>
        <w:spacing w:before="0"/>
        <w:ind w:left="0" w:right="1134"/>
        <w:rPr>
          <w:rStyle w:val="default"/>
          <w:rFonts w:ascii="FrankRuehl" w:hAnsi="FrankRuehl"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985"/>
        <w:gridCol w:w="1984"/>
        <w:gridCol w:w="1984"/>
      </w:tblGrid>
      <w:tr w:rsidR="00B10E11" w:rsidRPr="005C05D3" w:rsidTr="007F491F">
        <w:trPr>
          <w:hidden/>
        </w:trPr>
        <w:tc>
          <w:tcPr>
            <w:tcW w:w="1985" w:type="dxa"/>
            <w:shd w:val="clear" w:color="auto" w:fill="auto"/>
          </w:tcPr>
          <w:p w:rsidR="00B10E11" w:rsidRPr="005C05D3" w:rsidRDefault="00B10E11" w:rsidP="007F491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u w:val="single"/>
                <w:shd w:val="clear" w:color="auto" w:fill="FFFF99"/>
                <w:rtl/>
              </w:rPr>
            </w:pPr>
            <w:r w:rsidRPr="005C05D3">
              <w:rPr>
                <w:rStyle w:val="default"/>
                <w:rFonts w:cs="FrankRuehl" w:hint="cs"/>
                <w:vanish/>
                <w:sz w:val="16"/>
                <w:szCs w:val="20"/>
                <w:u w:val="single"/>
                <w:shd w:val="clear" w:color="auto" w:fill="FFFF99"/>
                <w:rtl/>
              </w:rPr>
              <w:t>11. קו נל"ן אלחוטי הפועל בתחום התדרים העולה על 50 גיגה-הרץ עד 57 גיגה-הרץ</w:t>
            </w:r>
          </w:p>
        </w:tc>
        <w:tc>
          <w:tcPr>
            <w:tcW w:w="1985" w:type="dxa"/>
            <w:shd w:val="clear" w:color="auto" w:fill="auto"/>
          </w:tcPr>
          <w:p w:rsidR="00B10E11" w:rsidRPr="005C05D3" w:rsidRDefault="00B10E11" w:rsidP="007F491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u w:val="single"/>
                <w:shd w:val="clear" w:color="auto" w:fill="FFFF99"/>
                <w:rtl/>
              </w:rPr>
            </w:pPr>
            <w:r w:rsidRPr="005C05D3">
              <w:rPr>
                <w:rStyle w:val="default"/>
                <w:rFonts w:cs="FrankRuehl" w:hint="cs"/>
                <w:vanish/>
                <w:sz w:val="16"/>
                <w:szCs w:val="20"/>
                <w:u w:val="single"/>
                <w:shd w:val="clear" w:color="auto" w:fill="FFFF99"/>
                <w:rtl/>
              </w:rPr>
              <w:t>קו אלחוטי בין שתי תחנות קבועות</w:t>
            </w:r>
          </w:p>
        </w:tc>
        <w:tc>
          <w:tcPr>
            <w:tcW w:w="1984" w:type="dxa"/>
            <w:shd w:val="clear" w:color="auto" w:fill="auto"/>
          </w:tcPr>
          <w:p w:rsidR="00B10E11" w:rsidRPr="005C05D3" w:rsidRDefault="00B10E11" w:rsidP="007F491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u w:val="single"/>
                <w:shd w:val="clear" w:color="auto" w:fill="FFFF99"/>
                <w:rtl/>
              </w:rPr>
            </w:pPr>
            <w:r w:rsidRPr="005C05D3">
              <w:rPr>
                <w:rStyle w:val="default"/>
                <w:rFonts w:cs="FrankRuehl" w:hint="cs"/>
                <w:vanish/>
                <w:sz w:val="16"/>
                <w:szCs w:val="20"/>
                <w:u w:val="single"/>
                <w:shd w:val="clear" w:color="auto" w:fill="FFFF99"/>
                <w:rtl/>
              </w:rPr>
              <w:t>600</w:t>
            </w:r>
          </w:p>
        </w:tc>
        <w:tc>
          <w:tcPr>
            <w:tcW w:w="1984" w:type="dxa"/>
            <w:shd w:val="clear" w:color="auto" w:fill="auto"/>
          </w:tcPr>
          <w:p w:rsidR="00B10E11" w:rsidRPr="005C05D3" w:rsidRDefault="00B10E11" w:rsidP="007F491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u w:val="single"/>
                <w:shd w:val="clear" w:color="auto" w:fill="FFFF99"/>
                <w:rtl/>
              </w:rPr>
            </w:pPr>
            <w:r w:rsidRPr="005C05D3">
              <w:rPr>
                <w:rStyle w:val="default"/>
                <w:rFonts w:cs="FrankRuehl" w:hint="cs"/>
                <w:vanish/>
                <w:sz w:val="16"/>
                <w:szCs w:val="20"/>
                <w:u w:val="single"/>
                <w:shd w:val="clear" w:color="auto" w:fill="FFFF99"/>
                <w:rtl/>
              </w:rPr>
              <w:t xml:space="preserve">לכל פס תדרים ברוחב 1 מגה-הרץ בכל קו נל"ן, לכל קו </w:t>
            </w:r>
            <w:r w:rsidRPr="005C05D3">
              <w:rPr>
                <w:rStyle w:val="default"/>
                <w:rFonts w:cs="FrankRuehl"/>
                <w:vanish/>
                <w:sz w:val="16"/>
                <w:szCs w:val="20"/>
                <w:u w:val="single"/>
                <w:shd w:val="clear" w:color="auto" w:fill="FFFF99"/>
                <w:rtl/>
              </w:rPr>
              <w:t>–</w:t>
            </w:r>
            <w:r w:rsidRPr="005C05D3">
              <w:rPr>
                <w:rStyle w:val="default"/>
                <w:rFonts w:cs="FrankRuehl" w:hint="cs"/>
                <w:vanish/>
                <w:sz w:val="16"/>
                <w:szCs w:val="20"/>
                <w:u w:val="single"/>
                <w:shd w:val="clear" w:color="auto" w:fill="FFFF99"/>
                <w:rtl/>
              </w:rPr>
              <w:t xml:space="preserve"> 77</w:t>
            </w:r>
          </w:p>
        </w:tc>
      </w:tr>
      <w:tr w:rsidR="00B10E11" w:rsidRPr="005C05D3" w:rsidTr="007F491F">
        <w:trPr>
          <w:hidden/>
        </w:trPr>
        <w:tc>
          <w:tcPr>
            <w:tcW w:w="1985" w:type="dxa"/>
            <w:shd w:val="clear" w:color="auto" w:fill="auto"/>
          </w:tcPr>
          <w:p w:rsidR="00B10E11" w:rsidRPr="005C05D3" w:rsidRDefault="00B10E11" w:rsidP="007F491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u w:val="single"/>
                <w:shd w:val="clear" w:color="auto" w:fill="FFFF99"/>
                <w:rtl/>
              </w:rPr>
            </w:pPr>
            <w:r w:rsidRPr="005C05D3">
              <w:rPr>
                <w:rStyle w:val="default"/>
                <w:rFonts w:cs="FrankRuehl" w:hint="cs"/>
                <w:vanish/>
                <w:sz w:val="16"/>
                <w:szCs w:val="20"/>
                <w:u w:val="single"/>
                <w:shd w:val="clear" w:color="auto" w:fill="FFFF99"/>
                <w:rtl/>
              </w:rPr>
              <w:t>12. קו נל"ן אלחוטי הפועל בתחום התדרים העולה על 6</w:t>
            </w:r>
            <w:r w:rsidR="00504390" w:rsidRPr="005C05D3">
              <w:rPr>
                <w:rStyle w:val="default"/>
                <w:rFonts w:cs="FrankRuehl" w:hint="cs"/>
                <w:vanish/>
                <w:sz w:val="16"/>
                <w:szCs w:val="20"/>
                <w:u w:val="single"/>
                <w:shd w:val="clear" w:color="auto" w:fill="FFFF99"/>
                <w:rtl/>
              </w:rPr>
              <w:t>6</w:t>
            </w:r>
            <w:r w:rsidRPr="005C05D3">
              <w:rPr>
                <w:rStyle w:val="default"/>
                <w:rFonts w:cs="FrankRuehl" w:hint="cs"/>
                <w:vanish/>
                <w:sz w:val="16"/>
                <w:szCs w:val="20"/>
                <w:u w:val="single"/>
                <w:shd w:val="clear" w:color="auto" w:fill="FFFF99"/>
                <w:rtl/>
              </w:rPr>
              <w:t xml:space="preserve"> גיגה-הרץ עד 90 גיגה-הרץ</w:t>
            </w:r>
            <w:r w:rsidR="00504390" w:rsidRPr="005C05D3">
              <w:rPr>
                <w:rStyle w:val="default"/>
                <w:rFonts w:cs="FrankRuehl" w:hint="cs"/>
                <w:vanish/>
                <w:sz w:val="16"/>
                <w:szCs w:val="20"/>
                <w:u w:val="single"/>
                <w:shd w:val="clear" w:color="auto" w:fill="FFFF99"/>
                <w:rtl/>
              </w:rPr>
              <w:t>, למעט קו נל"ן לאחוטי הפועל בתחום התדרים העולה על 74 גיגה-הרץ עד 76 גיגה-הרץ וקו נל"ן אלחוטי הפועל בתחום התדרים העולה על 84 גיגה-הרץ עד 86 גיגה-הרץ</w:t>
            </w:r>
          </w:p>
        </w:tc>
        <w:tc>
          <w:tcPr>
            <w:tcW w:w="1985" w:type="dxa"/>
            <w:shd w:val="clear" w:color="auto" w:fill="auto"/>
          </w:tcPr>
          <w:p w:rsidR="00B10E11" w:rsidRPr="005C05D3" w:rsidRDefault="00B10E11" w:rsidP="007F491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u w:val="single"/>
                <w:shd w:val="clear" w:color="auto" w:fill="FFFF99"/>
                <w:rtl/>
              </w:rPr>
            </w:pPr>
            <w:r w:rsidRPr="005C05D3">
              <w:rPr>
                <w:rStyle w:val="default"/>
                <w:rFonts w:cs="FrankRuehl" w:hint="cs"/>
                <w:vanish/>
                <w:sz w:val="16"/>
                <w:szCs w:val="20"/>
                <w:u w:val="single"/>
                <w:shd w:val="clear" w:color="auto" w:fill="FFFF99"/>
                <w:rtl/>
              </w:rPr>
              <w:t>קו אלחוטי בין שתי תחנות קבועות</w:t>
            </w:r>
          </w:p>
        </w:tc>
        <w:tc>
          <w:tcPr>
            <w:tcW w:w="1984" w:type="dxa"/>
            <w:shd w:val="clear" w:color="auto" w:fill="auto"/>
          </w:tcPr>
          <w:p w:rsidR="00B10E11" w:rsidRPr="005C05D3" w:rsidRDefault="00B10E11" w:rsidP="007F491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u w:val="single"/>
                <w:shd w:val="clear" w:color="auto" w:fill="FFFF99"/>
                <w:rtl/>
              </w:rPr>
            </w:pPr>
            <w:r w:rsidRPr="005C05D3">
              <w:rPr>
                <w:rStyle w:val="default"/>
                <w:rFonts w:cs="FrankRuehl" w:hint="cs"/>
                <w:vanish/>
                <w:sz w:val="16"/>
                <w:szCs w:val="20"/>
                <w:u w:val="single"/>
                <w:shd w:val="clear" w:color="auto" w:fill="FFFF99"/>
                <w:rtl/>
              </w:rPr>
              <w:t>600</w:t>
            </w:r>
          </w:p>
        </w:tc>
        <w:tc>
          <w:tcPr>
            <w:tcW w:w="1984" w:type="dxa"/>
            <w:shd w:val="clear" w:color="auto" w:fill="auto"/>
          </w:tcPr>
          <w:p w:rsidR="00B10E11" w:rsidRPr="005C05D3" w:rsidRDefault="00B10E11" w:rsidP="007F491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u w:val="single"/>
                <w:shd w:val="clear" w:color="auto" w:fill="FFFF99"/>
                <w:rtl/>
              </w:rPr>
            </w:pPr>
            <w:r w:rsidRPr="005C05D3">
              <w:rPr>
                <w:rStyle w:val="default"/>
                <w:rFonts w:cs="FrankRuehl" w:hint="cs"/>
                <w:vanish/>
                <w:sz w:val="16"/>
                <w:szCs w:val="20"/>
                <w:u w:val="single"/>
                <w:shd w:val="clear" w:color="auto" w:fill="FFFF99"/>
                <w:rtl/>
              </w:rPr>
              <w:t xml:space="preserve">לכל פס תדרים ברוחב 1 מגה-הרץ בכל קו נל"ן, לכל קו </w:t>
            </w:r>
            <w:r w:rsidRPr="005C05D3">
              <w:rPr>
                <w:rStyle w:val="default"/>
                <w:rFonts w:cs="FrankRuehl"/>
                <w:vanish/>
                <w:sz w:val="16"/>
                <w:szCs w:val="20"/>
                <w:u w:val="single"/>
                <w:shd w:val="clear" w:color="auto" w:fill="FFFF99"/>
                <w:rtl/>
              </w:rPr>
              <w:t>–</w:t>
            </w:r>
            <w:r w:rsidRPr="005C05D3">
              <w:rPr>
                <w:rStyle w:val="default"/>
                <w:rFonts w:cs="FrankRuehl" w:hint="cs"/>
                <w:vanish/>
                <w:sz w:val="16"/>
                <w:szCs w:val="20"/>
                <w:u w:val="single"/>
                <w:shd w:val="clear" w:color="auto" w:fill="FFFF99"/>
                <w:rtl/>
              </w:rPr>
              <w:t xml:space="preserve"> 9</w:t>
            </w:r>
          </w:p>
        </w:tc>
      </w:tr>
    </w:tbl>
    <w:p w:rsidR="00B10E11" w:rsidRPr="005C05D3" w:rsidRDefault="00B10E11" w:rsidP="00C373E9">
      <w:pPr>
        <w:pStyle w:val="P00"/>
        <w:spacing w:before="0"/>
        <w:ind w:left="0" w:right="1134"/>
        <w:rPr>
          <w:rStyle w:val="default"/>
          <w:rFonts w:ascii="FrankRuehl" w:hAnsi="FrankRuehl" w:cs="FrankRuehl"/>
          <w:vanish/>
          <w:sz w:val="20"/>
          <w:szCs w:val="20"/>
          <w:shd w:val="clear" w:color="auto" w:fill="FFFF99"/>
          <w:rtl/>
        </w:rPr>
      </w:pPr>
    </w:p>
    <w:p w:rsidR="00504390" w:rsidRPr="005C05D3" w:rsidRDefault="00504390" w:rsidP="00504390">
      <w:pPr>
        <w:pStyle w:val="P00"/>
        <w:spacing w:before="0"/>
        <w:ind w:left="0" w:right="1134"/>
        <w:jc w:val="center"/>
        <w:rPr>
          <w:rStyle w:val="default"/>
          <w:rFonts w:ascii="FrankRuehl" w:hAnsi="FrankRuehl" w:cs="FrankRuehl"/>
          <w:vanish/>
          <w:sz w:val="20"/>
          <w:szCs w:val="20"/>
          <w:u w:val="single"/>
          <w:shd w:val="clear" w:color="auto" w:fill="FFFF99"/>
          <w:rtl/>
        </w:rPr>
      </w:pPr>
      <w:r w:rsidRPr="005C05D3">
        <w:rPr>
          <w:rStyle w:val="default"/>
          <w:rFonts w:ascii="FrankRuehl" w:hAnsi="FrankRuehl" w:cs="FrankRuehl" w:hint="cs"/>
          <w:vanish/>
          <w:sz w:val="20"/>
          <w:szCs w:val="20"/>
          <w:u w:val="single"/>
          <w:shd w:val="clear" w:color="auto" w:fill="FFFF99"/>
          <w:rtl/>
        </w:rPr>
        <w:t>טבלה מס' 2</w:t>
      </w:r>
    </w:p>
    <w:p w:rsidR="00504390" w:rsidRPr="005C05D3" w:rsidRDefault="00504390" w:rsidP="00C373E9">
      <w:pPr>
        <w:pStyle w:val="P00"/>
        <w:spacing w:before="0"/>
        <w:ind w:left="0" w:right="1134"/>
        <w:rPr>
          <w:rStyle w:val="default"/>
          <w:rFonts w:ascii="FrankRuehl" w:hAnsi="FrankRuehl"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984"/>
        <w:gridCol w:w="1985"/>
        <w:gridCol w:w="1985"/>
      </w:tblGrid>
      <w:tr w:rsidR="00504390" w:rsidRPr="005C05D3" w:rsidTr="007F491F">
        <w:trPr>
          <w:hidden/>
        </w:trPr>
        <w:tc>
          <w:tcPr>
            <w:tcW w:w="0" w:type="auto"/>
            <w:vMerge w:val="restart"/>
            <w:shd w:val="clear" w:color="auto" w:fill="auto"/>
          </w:tcPr>
          <w:p w:rsidR="00504390" w:rsidRPr="005C05D3" w:rsidRDefault="00504390" w:rsidP="007F491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0"/>
                <w:szCs w:val="20"/>
                <w:u w:val="single"/>
                <w:shd w:val="clear" w:color="auto" w:fill="FFFF99"/>
                <w:rtl/>
              </w:rPr>
            </w:pPr>
            <w:r w:rsidRPr="005C05D3">
              <w:rPr>
                <w:rStyle w:val="default"/>
                <w:rFonts w:ascii="FrankRuehl" w:hAnsi="FrankRuehl" w:cs="FrankRuehl" w:hint="cs"/>
                <w:vanish/>
                <w:sz w:val="20"/>
                <w:szCs w:val="20"/>
                <w:u w:val="single"/>
                <w:shd w:val="clear" w:color="auto" w:fill="FFFF99"/>
                <w:rtl/>
              </w:rPr>
              <w:t>סוג הרישיון</w:t>
            </w:r>
          </w:p>
        </w:tc>
        <w:tc>
          <w:tcPr>
            <w:tcW w:w="0" w:type="auto"/>
            <w:vMerge w:val="restart"/>
            <w:shd w:val="clear" w:color="auto" w:fill="auto"/>
          </w:tcPr>
          <w:p w:rsidR="00504390" w:rsidRPr="005C05D3" w:rsidRDefault="00504390" w:rsidP="007F491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0"/>
                <w:szCs w:val="20"/>
                <w:u w:val="single"/>
                <w:shd w:val="clear" w:color="auto" w:fill="FFFF99"/>
                <w:rtl/>
              </w:rPr>
            </w:pPr>
            <w:r w:rsidRPr="005C05D3">
              <w:rPr>
                <w:rStyle w:val="default"/>
                <w:rFonts w:ascii="FrankRuehl" w:hAnsi="FrankRuehl" w:cs="FrankRuehl" w:hint="cs"/>
                <w:vanish/>
                <w:sz w:val="20"/>
                <w:szCs w:val="20"/>
                <w:u w:val="single"/>
                <w:shd w:val="clear" w:color="auto" w:fill="FFFF99"/>
                <w:rtl/>
              </w:rPr>
              <w:t>הגדרה ותיאור</w:t>
            </w:r>
          </w:p>
        </w:tc>
        <w:tc>
          <w:tcPr>
            <w:tcW w:w="0" w:type="auto"/>
            <w:gridSpan w:val="2"/>
            <w:shd w:val="clear" w:color="auto" w:fill="auto"/>
          </w:tcPr>
          <w:p w:rsidR="00504390" w:rsidRPr="005C05D3" w:rsidRDefault="00504390" w:rsidP="007F491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0"/>
                <w:szCs w:val="20"/>
                <w:u w:val="single"/>
                <w:shd w:val="clear" w:color="auto" w:fill="FFFF99"/>
                <w:rtl/>
              </w:rPr>
            </w:pPr>
            <w:r w:rsidRPr="005C05D3">
              <w:rPr>
                <w:rStyle w:val="default"/>
                <w:rFonts w:ascii="FrankRuehl" w:hAnsi="FrankRuehl" w:cs="FrankRuehl" w:hint="cs"/>
                <w:vanish/>
                <w:sz w:val="20"/>
                <w:szCs w:val="20"/>
                <w:u w:val="single"/>
                <w:shd w:val="clear" w:color="auto" w:fill="FFFF99"/>
                <w:rtl/>
              </w:rPr>
              <w:t>האגרה לכל שנה בשקלים חדשים</w:t>
            </w:r>
          </w:p>
        </w:tc>
      </w:tr>
      <w:tr w:rsidR="00504390" w:rsidRPr="005C05D3" w:rsidTr="007F491F">
        <w:trPr>
          <w:hidden/>
        </w:trPr>
        <w:tc>
          <w:tcPr>
            <w:tcW w:w="0" w:type="auto"/>
            <w:vMerge/>
            <w:shd w:val="clear" w:color="auto" w:fill="auto"/>
          </w:tcPr>
          <w:p w:rsidR="00504390" w:rsidRPr="005C05D3" w:rsidRDefault="00504390" w:rsidP="007F491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0"/>
                <w:szCs w:val="20"/>
                <w:u w:val="single"/>
                <w:shd w:val="clear" w:color="auto" w:fill="FFFF99"/>
                <w:rtl/>
              </w:rPr>
            </w:pPr>
          </w:p>
        </w:tc>
        <w:tc>
          <w:tcPr>
            <w:tcW w:w="0" w:type="auto"/>
            <w:vMerge/>
            <w:shd w:val="clear" w:color="auto" w:fill="auto"/>
          </w:tcPr>
          <w:p w:rsidR="00504390" w:rsidRPr="005C05D3" w:rsidRDefault="00504390" w:rsidP="007F491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0"/>
                <w:szCs w:val="20"/>
                <w:u w:val="single"/>
                <w:shd w:val="clear" w:color="auto" w:fill="FFFF99"/>
                <w:rtl/>
              </w:rPr>
            </w:pPr>
          </w:p>
        </w:tc>
        <w:tc>
          <w:tcPr>
            <w:tcW w:w="0" w:type="auto"/>
            <w:shd w:val="clear" w:color="auto" w:fill="auto"/>
          </w:tcPr>
          <w:p w:rsidR="00504390" w:rsidRPr="005C05D3" w:rsidRDefault="00504390" w:rsidP="007F491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0"/>
                <w:szCs w:val="20"/>
                <w:u w:val="single"/>
                <w:shd w:val="clear" w:color="auto" w:fill="FFFF99"/>
                <w:rtl/>
              </w:rPr>
            </w:pPr>
            <w:r w:rsidRPr="005C05D3">
              <w:rPr>
                <w:rStyle w:val="default"/>
                <w:rFonts w:ascii="FrankRuehl" w:hAnsi="FrankRuehl" w:cs="FrankRuehl" w:hint="cs"/>
                <w:vanish/>
                <w:sz w:val="20"/>
                <w:szCs w:val="20"/>
                <w:u w:val="single"/>
                <w:shd w:val="clear" w:color="auto" w:fill="FFFF99"/>
                <w:rtl/>
              </w:rPr>
              <w:t>בעד רישיון ל-10 שנים</w:t>
            </w:r>
          </w:p>
        </w:tc>
        <w:tc>
          <w:tcPr>
            <w:tcW w:w="0" w:type="auto"/>
            <w:shd w:val="clear" w:color="auto" w:fill="auto"/>
          </w:tcPr>
          <w:p w:rsidR="00504390" w:rsidRPr="005C05D3" w:rsidRDefault="00504390" w:rsidP="007F491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ascii="FrankRuehl" w:hAnsi="FrankRuehl" w:cs="FrankRuehl"/>
                <w:vanish/>
                <w:sz w:val="20"/>
                <w:szCs w:val="20"/>
                <w:u w:val="single"/>
                <w:shd w:val="clear" w:color="auto" w:fill="FFFF99"/>
                <w:rtl/>
              </w:rPr>
            </w:pPr>
            <w:r w:rsidRPr="005C05D3">
              <w:rPr>
                <w:rStyle w:val="default"/>
                <w:rFonts w:ascii="FrankRuehl" w:hAnsi="FrankRuehl" w:cs="FrankRuehl" w:hint="cs"/>
                <w:vanish/>
                <w:sz w:val="20"/>
                <w:szCs w:val="20"/>
                <w:u w:val="single"/>
                <w:shd w:val="clear" w:color="auto" w:fill="FFFF99"/>
                <w:rtl/>
              </w:rPr>
              <w:t>בעד הקצאת תדרים לשנה אחת</w:t>
            </w:r>
          </w:p>
        </w:tc>
      </w:tr>
      <w:tr w:rsidR="00504390" w:rsidRPr="005C05D3" w:rsidTr="007F491F">
        <w:trPr>
          <w:hidden/>
        </w:trPr>
        <w:tc>
          <w:tcPr>
            <w:tcW w:w="0" w:type="auto"/>
            <w:gridSpan w:val="4"/>
            <w:shd w:val="clear" w:color="auto" w:fill="auto"/>
          </w:tcPr>
          <w:p w:rsidR="00504390" w:rsidRPr="005C05D3" w:rsidRDefault="00504390" w:rsidP="007F491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vanish/>
                <w:sz w:val="16"/>
                <w:szCs w:val="20"/>
                <w:u w:val="single"/>
                <w:shd w:val="clear" w:color="auto" w:fill="FFFF99"/>
                <w:rtl/>
              </w:rPr>
            </w:pPr>
            <w:r w:rsidRPr="005C05D3">
              <w:rPr>
                <w:rStyle w:val="default"/>
                <w:rFonts w:cs="FrankRuehl" w:hint="cs"/>
                <w:b/>
                <w:bCs/>
                <w:vanish/>
                <w:sz w:val="16"/>
                <w:szCs w:val="20"/>
                <w:u w:val="single"/>
                <w:shd w:val="clear" w:color="auto" w:fill="FFFF99"/>
                <w:rtl/>
              </w:rPr>
              <w:t>ו. קו נל"ן אלחוטי מיוחד</w:t>
            </w:r>
          </w:p>
        </w:tc>
      </w:tr>
      <w:tr w:rsidR="00504390" w:rsidRPr="005C05D3" w:rsidTr="007F491F">
        <w:trPr>
          <w:hidden/>
        </w:trPr>
        <w:tc>
          <w:tcPr>
            <w:tcW w:w="0" w:type="auto"/>
            <w:shd w:val="clear" w:color="auto" w:fill="auto"/>
          </w:tcPr>
          <w:p w:rsidR="00504390" w:rsidRPr="005C05D3" w:rsidRDefault="00504390" w:rsidP="007F491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u w:val="single"/>
                <w:shd w:val="clear" w:color="auto" w:fill="FFFF99"/>
                <w:rtl/>
              </w:rPr>
            </w:pPr>
            <w:r w:rsidRPr="005C05D3">
              <w:rPr>
                <w:rStyle w:val="default"/>
                <w:rFonts w:cs="FrankRuehl" w:hint="cs"/>
                <w:vanish/>
                <w:sz w:val="16"/>
                <w:szCs w:val="20"/>
                <w:u w:val="single"/>
                <w:shd w:val="clear" w:color="auto" w:fill="FFFF99"/>
                <w:rtl/>
              </w:rPr>
              <w:t>17. קו נל"ן אלחוטי הפועל בתחום התדרים העולה על 74 גיגה-הרץ עד 76 גיגה-הרץ או בתחום התדרים העולה על 84 גיגה-הרץ עד 86 גיגה-הרץ</w:t>
            </w:r>
          </w:p>
        </w:tc>
        <w:tc>
          <w:tcPr>
            <w:tcW w:w="0" w:type="auto"/>
            <w:shd w:val="clear" w:color="auto" w:fill="auto"/>
          </w:tcPr>
          <w:p w:rsidR="00504390" w:rsidRPr="005C05D3" w:rsidRDefault="00504390" w:rsidP="007F491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u w:val="single"/>
                <w:shd w:val="clear" w:color="auto" w:fill="FFFF99"/>
                <w:rtl/>
              </w:rPr>
            </w:pPr>
            <w:r w:rsidRPr="005C05D3">
              <w:rPr>
                <w:rStyle w:val="default"/>
                <w:rFonts w:cs="FrankRuehl" w:hint="cs"/>
                <w:vanish/>
                <w:sz w:val="16"/>
                <w:szCs w:val="20"/>
                <w:u w:val="single"/>
                <w:shd w:val="clear" w:color="auto" w:fill="FFFF99"/>
                <w:rtl/>
              </w:rPr>
              <w:t>קו אלחוטי בין שתי תחנות קבועות</w:t>
            </w:r>
          </w:p>
        </w:tc>
        <w:tc>
          <w:tcPr>
            <w:tcW w:w="0" w:type="auto"/>
            <w:shd w:val="clear" w:color="auto" w:fill="auto"/>
          </w:tcPr>
          <w:p w:rsidR="00504390" w:rsidRPr="005C05D3" w:rsidRDefault="00504390" w:rsidP="007F491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u w:val="single"/>
                <w:shd w:val="clear" w:color="auto" w:fill="FFFF99"/>
                <w:rtl/>
              </w:rPr>
            </w:pPr>
            <w:r w:rsidRPr="005C05D3">
              <w:rPr>
                <w:rStyle w:val="default"/>
                <w:rFonts w:cs="FrankRuehl" w:hint="cs"/>
                <w:vanish/>
                <w:sz w:val="16"/>
                <w:szCs w:val="20"/>
                <w:u w:val="single"/>
                <w:shd w:val="clear" w:color="auto" w:fill="FFFF99"/>
                <w:rtl/>
              </w:rPr>
              <w:t>3,500</w:t>
            </w:r>
          </w:p>
        </w:tc>
        <w:tc>
          <w:tcPr>
            <w:tcW w:w="0" w:type="auto"/>
            <w:shd w:val="clear" w:color="auto" w:fill="auto"/>
          </w:tcPr>
          <w:p w:rsidR="00504390" w:rsidRPr="005C05D3" w:rsidRDefault="00504390" w:rsidP="007F491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u w:val="single"/>
                <w:shd w:val="clear" w:color="auto" w:fill="FFFF99"/>
                <w:rtl/>
              </w:rPr>
            </w:pPr>
            <w:r w:rsidRPr="005C05D3">
              <w:rPr>
                <w:rStyle w:val="default"/>
                <w:rFonts w:cs="FrankRuehl" w:hint="cs"/>
                <w:vanish/>
                <w:sz w:val="16"/>
                <w:szCs w:val="20"/>
                <w:u w:val="single"/>
                <w:shd w:val="clear" w:color="auto" w:fill="FFFF99"/>
                <w:rtl/>
              </w:rPr>
              <w:t>1. לכל פס תדרים ברוחב עד 249 מגה-הרץ ובכל קו נל"ן, לכל קו 210</w:t>
            </w:r>
          </w:p>
          <w:p w:rsidR="00504390" w:rsidRPr="005C05D3" w:rsidRDefault="00504390" w:rsidP="007F491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u w:val="single"/>
                <w:shd w:val="clear" w:color="auto" w:fill="FFFF99"/>
                <w:rtl/>
              </w:rPr>
            </w:pPr>
            <w:r w:rsidRPr="005C05D3">
              <w:rPr>
                <w:rStyle w:val="default"/>
                <w:rFonts w:cs="FrankRuehl" w:hint="cs"/>
                <w:vanish/>
                <w:sz w:val="16"/>
                <w:szCs w:val="20"/>
                <w:u w:val="single"/>
                <w:shd w:val="clear" w:color="auto" w:fill="FFFF99"/>
                <w:rtl/>
              </w:rPr>
              <w:t>2. לכל פס תדרים ברוחב 250 עד 499 מגה-הרץ, בכל קו נל"ן, לכל קו 440</w:t>
            </w:r>
          </w:p>
          <w:p w:rsidR="00504390" w:rsidRPr="005C05D3" w:rsidRDefault="00504390" w:rsidP="007F491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u w:val="single"/>
                <w:shd w:val="clear" w:color="auto" w:fill="FFFF99"/>
                <w:rtl/>
              </w:rPr>
            </w:pPr>
            <w:r w:rsidRPr="005C05D3">
              <w:rPr>
                <w:rStyle w:val="default"/>
                <w:rFonts w:cs="FrankRuehl" w:hint="cs"/>
                <w:vanish/>
                <w:sz w:val="16"/>
                <w:szCs w:val="20"/>
                <w:u w:val="single"/>
                <w:shd w:val="clear" w:color="auto" w:fill="FFFF99"/>
                <w:rtl/>
              </w:rPr>
              <w:t>3. לכל פס תדרים ברוחב 500 עד 749 מגה-הרץ בכל קו נל"ן, לכל קו 880</w:t>
            </w:r>
          </w:p>
          <w:p w:rsidR="00504390" w:rsidRPr="005C05D3" w:rsidRDefault="00504390" w:rsidP="007F491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u w:val="single"/>
                <w:shd w:val="clear" w:color="auto" w:fill="FFFF99"/>
                <w:rtl/>
              </w:rPr>
            </w:pPr>
            <w:r w:rsidRPr="005C05D3">
              <w:rPr>
                <w:rStyle w:val="default"/>
                <w:rFonts w:cs="FrankRuehl" w:hint="cs"/>
                <w:vanish/>
                <w:sz w:val="16"/>
                <w:szCs w:val="20"/>
                <w:u w:val="single"/>
                <w:shd w:val="clear" w:color="auto" w:fill="FFFF99"/>
                <w:rtl/>
              </w:rPr>
              <w:t>4. לכל פס תדרים ברוחב 750 עד 999 מגה-הרץ בכל קו נל"ן, לכל קו 1,300</w:t>
            </w:r>
          </w:p>
          <w:p w:rsidR="00504390" w:rsidRPr="005C05D3" w:rsidRDefault="00504390" w:rsidP="007F491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6"/>
                <w:szCs w:val="20"/>
                <w:u w:val="single"/>
                <w:shd w:val="clear" w:color="auto" w:fill="FFFF99"/>
                <w:rtl/>
              </w:rPr>
            </w:pPr>
            <w:r w:rsidRPr="005C05D3">
              <w:rPr>
                <w:rStyle w:val="default"/>
                <w:rFonts w:cs="FrankRuehl" w:hint="cs"/>
                <w:vanish/>
                <w:sz w:val="16"/>
                <w:szCs w:val="20"/>
                <w:u w:val="single"/>
                <w:shd w:val="clear" w:color="auto" w:fill="FFFF99"/>
                <w:rtl/>
              </w:rPr>
              <w:t>5. לכל פס תדרים ברוחב 1,000 עד 1,249 מגה-הרץ בכל קו נל"ן, לכל קו 1,750</w:t>
            </w:r>
          </w:p>
          <w:p w:rsidR="00504390" w:rsidRPr="005C05D3" w:rsidRDefault="00504390" w:rsidP="007F491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6"/>
                <w:szCs w:val="20"/>
                <w:u w:val="single"/>
                <w:shd w:val="clear" w:color="auto" w:fill="FFFF99"/>
                <w:rtl/>
              </w:rPr>
            </w:pPr>
            <w:r w:rsidRPr="005C05D3">
              <w:rPr>
                <w:rStyle w:val="default"/>
                <w:rFonts w:cs="FrankRuehl" w:hint="cs"/>
                <w:vanish/>
                <w:sz w:val="16"/>
                <w:szCs w:val="20"/>
                <w:u w:val="single"/>
                <w:shd w:val="clear" w:color="auto" w:fill="FFFF99"/>
                <w:rtl/>
              </w:rPr>
              <w:t>6. לכל תוספת ברוחב עד 250 מגה-הרץ, לפס תדרים שרוחבו 1,250 מגה-הרץ ומעלה בכל קו נל"ן, לכל קו 440</w:t>
            </w:r>
          </w:p>
        </w:tc>
      </w:tr>
      <w:bookmarkEnd w:id="52"/>
    </w:tbl>
    <w:p w:rsidR="00504390" w:rsidRPr="00504390" w:rsidRDefault="00504390" w:rsidP="00504390">
      <w:pPr>
        <w:pStyle w:val="P00"/>
        <w:spacing w:before="0"/>
        <w:ind w:left="0" w:right="1134"/>
        <w:rPr>
          <w:rStyle w:val="default"/>
          <w:rFonts w:ascii="FrankRuehl" w:hAnsi="FrankRuehl" w:cs="FrankRuehl"/>
          <w:sz w:val="2"/>
          <w:szCs w:val="2"/>
          <w:shd w:val="clear" w:color="auto" w:fill="FFFF99"/>
          <w:rtl/>
        </w:rPr>
      </w:pPr>
    </w:p>
    <w:p w:rsidR="00C373E9" w:rsidRPr="00DE73DF" w:rsidRDefault="00C373E9">
      <w:pPr>
        <w:pStyle w:val="P00"/>
        <w:spacing w:before="72"/>
        <w:ind w:left="0" w:right="1134"/>
        <w:rPr>
          <w:rStyle w:val="default"/>
          <w:rFonts w:cs="FrankRuehl" w:hint="cs"/>
          <w:rtl/>
        </w:rPr>
      </w:pPr>
    </w:p>
    <w:p w:rsidR="00DE73DF" w:rsidRDefault="00DE73DF" w:rsidP="00DE73DF">
      <w:pPr>
        <w:pStyle w:val="medium2-header"/>
        <w:keepLines w:val="0"/>
        <w:spacing w:before="72"/>
        <w:ind w:left="0" w:right="1134"/>
        <w:rPr>
          <w:rFonts w:cs="FrankRuehl"/>
          <w:noProof/>
          <w:rtl/>
        </w:rPr>
      </w:pPr>
      <w:r>
        <w:rPr>
          <w:rFonts w:cs="FrankRuehl"/>
          <w:noProof/>
          <w:sz w:val="20"/>
          <w:rtl/>
          <w:lang w:val="he-IL"/>
        </w:rPr>
        <w:pict>
          <v:shape id="_x0000_s2655" type="#_x0000_t202" style="position:absolute;left:0;text-align:left;margin-left:470.25pt;margin-top:7.1pt;width:1in;height:35.05pt;z-index:251668480" filled="f" stroked="f">
            <v:textbox style="mso-next-textbox:#_x0000_s2655" inset="1mm,0,1mm,0">
              <w:txbxContent>
                <w:p w:rsidR="00D357B0" w:rsidRDefault="00D357B0" w:rsidP="00DE73DF">
                  <w:pPr>
                    <w:spacing w:line="160" w:lineRule="exact"/>
                    <w:rPr>
                      <w:rFonts w:cs="Miriam"/>
                      <w:noProof/>
                      <w:sz w:val="18"/>
                      <w:szCs w:val="18"/>
                      <w:rtl/>
                    </w:rPr>
                  </w:pPr>
                  <w:r>
                    <w:rPr>
                      <w:rFonts w:cs="Miriam" w:hint="cs"/>
                      <w:sz w:val="18"/>
                      <w:szCs w:val="18"/>
                      <w:rtl/>
                    </w:rPr>
                    <w:t>תיקון מס' 1 תשע"ז-2017</w:t>
                  </w:r>
                </w:p>
                <w:p w:rsidR="00D357B0" w:rsidRDefault="00D357B0" w:rsidP="00DE73DF">
                  <w:pPr>
                    <w:spacing w:line="160" w:lineRule="exact"/>
                    <w:rPr>
                      <w:rFonts w:cs="Miriam" w:hint="cs"/>
                      <w:noProof/>
                      <w:sz w:val="18"/>
                      <w:szCs w:val="18"/>
                      <w:rtl/>
                    </w:rPr>
                  </w:pPr>
                  <w:r>
                    <w:rPr>
                      <w:rFonts w:cs="Miriam" w:hint="cs"/>
                      <w:noProof/>
                      <w:sz w:val="18"/>
                      <w:szCs w:val="18"/>
                      <w:rtl/>
                    </w:rPr>
                    <w:t>הוראת שעה תשע"ז-2017</w:t>
                  </w:r>
                </w:p>
              </w:txbxContent>
            </v:textbox>
          </v:shape>
        </w:pict>
      </w:r>
      <w:r>
        <w:rPr>
          <w:rFonts w:cs="FrankRuehl" w:hint="cs"/>
          <w:noProof/>
          <w:rtl/>
        </w:rPr>
        <w:t xml:space="preserve">חלק ז' </w:t>
      </w:r>
      <w:r>
        <w:rPr>
          <w:rFonts w:cs="FrankRuehl"/>
          <w:noProof/>
          <w:rtl/>
        </w:rPr>
        <w:t>–</w:t>
      </w:r>
      <w:r>
        <w:rPr>
          <w:rFonts w:cs="FrankRuehl" w:hint="cs"/>
          <w:noProof/>
          <w:rtl/>
        </w:rPr>
        <w:t xml:space="preserve"> שידורים לציבור</w:t>
      </w:r>
      <w:r w:rsidR="00751FFE" w:rsidRPr="00751FFE">
        <w:rPr>
          <w:rStyle w:val="a7"/>
          <w:rFonts w:cs="FrankRuehl"/>
          <w:noProof/>
          <w:color w:val="FF0000"/>
          <w:rtl/>
        </w:rPr>
        <w:footnoteReference w:id="3"/>
      </w:r>
    </w:p>
    <w:p w:rsidR="00285A78" w:rsidRPr="00285A78" w:rsidRDefault="00285A78" w:rsidP="00285A78">
      <w:pPr>
        <w:pStyle w:val="P00"/>
        <w:spacing w:before="0"/>
        <w:ind w:left="0" w:right="1134"/>
        <w:rPr>
          <w:rStyle w:val="default"/>
          <w:rFonts w:ascii="FrankRuehl" w:hAnsi="FrankRuehl" w:cs="FrankRuehl"/>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2"/>
        <w:gridCol w:w="3119"/>
        <w:gridCol w:w="1134"/>
        <w:gridCol w:w="1843"/>
      </w:tblGrid>
      <w:tr w:rsidR="00285A78" w:rsidRPr="00285A78" w:rsidTr="007E7A73">
        <w:tc>
          <w:tcPr>
            <w:tcW w:w="7938" w:type="dxa"/>
            <w:gridSpan w:val="4"/>
            <w:shd w:val="clear" w:color="auto" w:fill="auto"/>
          </w:tcPr>
          <w:p w:rsidR="00285A78" w:rsidRPr="00285A78" w:rsidRDefault="00285A78" w:rsidP="007E7A73">
            <w:pPr>
              <w:pStyle w:val="P00"/>
              <w:spacing w:before="0"/>
              <w:ind w:left="0"/>
              <w:jc w:val="left"/>
              <w:rPr>
                <w:rStyle w:val="default"/>
                <w:rFonts w:cs="FrankRuehl" w:hint="cs"/>
                <w:sz w:val="22"/>
                <w:szCs w:val="22"/>
                <w:rtl/>
              </w:rPr>
            </w:pPr>
            <w:r w:rsidRPr="00285A78">
              <w:rPr>
                <w:rStyle w:val="default"/>
                <w:rFonts w:cs="FrankRuehl" w:hint="cs"/>
                <w:b/>
                <w:bCs/>
                <w:sz w:val="22"/>
                <w:szCs w:val="22"/>
                <w:rtl/>
              </w:rPr>
              <w:t>ב. תחנות רדיו</w:t>
            </w:r>
            <w:r w:rsidRPr="00285A78">
              <w:rPr>
                <w:rStyle w:val="default"/>
                <w:rFonts w:cs="FrankRuehl" w:hint="cs"/>
                <w:sz w:val="24"/>
                <w:szCs w:val="24"/>
                <w:vertAlign w:val="superscript"/>
                <w:rtl/>
              </w:rPr>
              <w:t>***</w:t>
            </w:r>
          </w:p>
        </w:tc>
      </w:tr>
      <w:tr w:rsidR="00285A78" w:rsidRPr="00285A78" w:rsidTr="007E7A73">
        <w:tc>
          <w:tcPr>
            <w:tcW w:w="1842" w:type="dxa"/>
            <w:shd w:val="clear" w:color="auto" w:fill="auto"/>
          </w:tcPr>
          <w:p w:rsidR="00285A78" w:rsidRPr="00285A78" w:rsidRDefault="00285A78" w:rsidP="007E7A73">
            <w:pPr>
              <w:pStyle w:val="P00"/>
              <w:spacing w:before="0"/>
              <w:ind w:left="0"/>
              <w:jc w:val="left"/>
              <w:rPr>
                <w:rStyle w:val="default"/>
                <w:rFonts w:cs="FrankRuehl" w:hint="cs"/>
                <w:sz w:val="20"/>
                <w:szCs w:val="24"/>
                <w:rtl/>
              </w:rPr>
            </w:pPr>
            <w:r w:rsidRPr="00285A78">
              <w:rPr>
                <w:rStyle w:val="default"/>
                <w:rFonts w:cs="FrankRuehl" w:hint="cs"/>
                <w:sz w:val="20"/>
                <w:szCs w:val="24"/>
                <w:rtl/>
              </w:rPr>
              <w:t>6. תחנות רדיו</w:t>
            </w:r>
          </w:p>
        </w:tc>
        <w:tc>
          <w:tcPr>
            <w:tcW w:w="3119" w:type="dxa"/>
            <w:shd w:val="clear" w:color="auto" w:fill="auto"/>
          </w:tcPr>
          <w:p w:rsidR="00285A78" w:rsidRPr="00285A78" w:rsidRDefault="00285A78" w:rsidP="007E7A73">
            <w:pPr>
              <w:pStyle w:val="P00"/>
              <w:spacing w:before="0"/>
              <w:ind w:left="0"/>
              <w:jc w:val="left"/>
              <w:rPr>
                <w:rStyle w:val="default"/>
                <w:rFonts w:cs="FrankRuehl" w:hint="cs"/>
                <w:sz w:val="20"/>
                <w:szCs w:val="24"/>
                <w:rtl/>
              </w:rPr>
            </w:pPr>
            <w:r w:rsidRPr="00285A78">
              <w:rPr>
                <w:rStyle w:val="default"/>
                <w:rFonts w:cs="FrankRuehl" w:hint="cs"/>
                <w:sz w:val="20"/>
                <w:szCs w:val="24"/>
                <w:rtl/>
              </w:rPr>
              <w:t>משדר אפנון תנופה (את"ן-</w:t>
            </w:r>
            <w:r w:rsidRPr="00285A78">
              <w:rPr>
                <w:rStyle w:val="default"/>
                <w:rFonts w:cs="FrankRuehl"/>
                <w:smallCaps/>
                <w:sz w:val="20"/>
                <w:szCs w:val="24"/>
              </w:rPr>
              <w:t>am</w:t>
            </w:r>
            <w:r w:rsidRPr="00285A78">
              <w:rPr>
                <w:rStyle w:val="default"/>
                <w:rFonts w:cs="FrankRuehl" w:hint="cs"/>
                <w:sz w:val="20"/>
                <w:szCs w:val="24"/>
                <w:rtl/>
              </w:rPr>
              <w:t>) ברוחב פס של 9 קילו-הרץ</w:t>
            </w:r>
          </w:p>
        </w:tc>
        <w:tc>
          <w:tcPr>
            <w:tcW w:w="1134" w:type="dxa"/>
            <w:shd w:val="clear" w:color="auto" w:fill="auto"/>
            <w:vAlign w:val="center"/>
          </w:tcPr>
          <w:p w:rsidR="00285A78" w:rsidRPr="00285A78" w:rsidRDefault="00285A78" w:rsidP="007E7A73">
            <w:pPr>
              <w:pStyle w:val="P00"/>
              <w:spacing w:before="0"/>
              <w:ind w:left="0"/>
              <w:jc w:val="center"/>
              <w:rPr>
                <w:rStyle w:val="default"/>
                <w:rFonts w:cs="FrankRuehl" w:hint="cs"/>
                <w:sz w:val="20"/>
                <w:szCs w:val="24"/>
                <w:rtl/>
              </w:rPr>
            </w:pPr>
            <w:r w:rsidRPr="00285A78">
              <w:rPr>
                <w:rStyle w:val="default"/>
                <w:rFonts w:cs="FrankRuehl" w:hint="cs"/>
                <w:sz w:val="20"/>
                <w:szCs w:val="24"/>
                <w:rtl/>
              </w:rPr>
              <w:t>520</w:t>
            </w:r>
          </w:p>
        </w:tc>
        <w:tc>
          <w:tcPr>
            <w:tcW w:w="1843" w:type="dxa"/>
            <w:shd w:val="clear" w:color="auto" w:fill="auto"/>
            <w:vAlign w:val="center"/>
          </w:tcPr>
          <w:p w:rsidR="00285A78" w:rsidRPr="00285A78" w:rsidRDefault="00285A78" w:rsidP="007E7A73">
            <w:pPr>
              <w:pStyle w:val="P00"/>
              <w:spacing w:before="0"/>
              <w:ind w:left="0"/>
              <w:jc w:val="center"/>
              <w:rPr>
                <w:rStyle w:val="default"/>
                <w:rFonts w:cs="FrankRuehl" w:hint="cs"/>
                <w:sz w:val="20"/>
                <w:szCs w:val="24"/>
                <w:rtl/>
              </w:rPr>
            </w:pPr>
            <w:r w:rsidRPr="00285A78">
              <w:rPr>
                <w:rStyle w:val="default"/>
                <w:rFonts w:cs="FrankRuehl" w:hint="cs"/>
                <w:sz w:val="20"/>
                <w:szCs w:val="24"/>
                <w:rtl/>
              </w:rPr>
              <w:t>7,900</w:t>
            </w:r>
          </w:p>
        </w:tc>
      </w:tr>
      <w:tr w:rsidR="00285A78" w:rsidRPr="00285A78" w:rsidTr="007E7A73">
        <w:tc>
          <w:tcPr>
            <w:tcW w:w="1842" w:type="dxa"/>
            <w:shd w:val="clear" w:color="auto" w:fill="auto"/>
          </w:tcPr>
          <w:p w:rsidR="00285A78" w:rsidRPr="00285A78" w:rsidRDefault="00285A78" w:rsidP="007E7A73">
            <w:pPr>
              <w:pStyle w:val="P00"/>
              <w:spacing w:before="0"/>
              <w:ind w:left="0"/>
              <w:jc w:val="left"/>
              <w:rPr>
                <w:rStyle w:val="default"/>
                <w:rFonts w:cs="FrankRuehl" w:hint="cs"/>
                <w:sz w:val="20"/>
                <w:szCs w:val="24"/>
                <w:rtl/>
              </w:rPr>
            </w:pPr>
            <w:r w:rsidRPr="00285A78">
              <w:rPr>
                <w:rStyle w:val="default"/>
                <w:rFonts w:cs="FrankRuehl" w:hint="cs"/>
                <w:sz w:val="20"/>
                <w:szCs w:val="24"/>
                <w:rtl/>
              </w:rPr>
              <w:t>7. תחנת רדיו</w:t>
            </w:r>
          </w:p>
        </w:tc>
        <w:tc>
          <w:tcPr>
            <w:tcW w:w="3119" w:type="dxa"/>
            <w:shd w:val="clear" w:color="auto" w:fill="auto"/>
          </w:tcPr>
          <w:p w:rsidR="00285A78" w:rsidRPr="00285A78" w:rsidRDefault="00285A78" w:rsidP="007E7A73">
            <w:pPr>
              <w:pStyle w:val="P00"/>
              <w:spacing w:before="0"/>
              <w:ind w:left="0"/>
              <w:jc w:val="left"/>
              <w:rPr>
                <w:rStyle w:val="default"/>
                <w:rFonts w:cs="FrankRuehl" w:hint="cs"/>
                <w:sz w:val="20"/>
                <w:szCs w:val="24"/>
                <w:rtl/>
              </w:rPr>
            </w:pPr>
            <w:r w:rsidRPr="00285A78">
              <w:rPr>
                <w:rStyle w:val="default"/>
                <w:rFonts w:cs="FrankRuehl" w:hint="cs"/>
                <w:sz w:val="20"/>
                <w:szCs w:val="24"/>
                <w:rtl/>
              </w:rPr>
              <w:t>משדר אפנון תדר (את"ד-</w:t>
            </w:r>
            <w:r w:rsidRPr="00285A78">
              <w:rPr>
                <w:rStyle w:val="default"/>
                <w:rFonts w:cs="FrankRuehl"/>
                <w:smallCaps/>
                <w:sz w:val="20"/>
                <w:szCs w:val="24"/>
              </w:rPr>
              <w:t>fm</w:t>
            </w:r>
            <w:r w:rsidRPr="00285A78">
              <w:rPr>
                <w:rStyle w:val="default"/>
                <w:rFonts w:cs="FrankRuehl" w:hint="cs"/>
                <w:sz w:val="20"/>
                <w:szCs w:val="24"/>
                <w:rtl/>
              </w:rPr>
              <w:t>) לכל אפיק רדיו, ובלבד שמותקן בו מכשיר לניטור רציף של ההספק במוצא המשדר, לפי ההספק הקבוע ברשיון של 1.5 קילוואט ומעלה</w:t>
            </w:r>
          </w:p>
        </w:tc>
        <w:tc>
          <w:tcPr>
            <w:tcW w:w="1134" w:type="dxa"/>
            <w:shd w:val="clear" w:color="auto" w:fill="auto"/>
            <w:vAlign w:val="center"/>
          </w:tcPr>
          <w:p w:rsidR="00285A78" w:rsidRPr="00285A78" w:rsidRDefault="00285A78" w:rsidP="007E7A73">
            <w:pPr>
              <w:pStyle w:val="P00"/>
              <w:spacing w:before="0"/>
              <w:ind w:left="0"/>
              <w:jc w:val="center"/>
              <w:rPr>
                <w:rStyle w:val="default"/>
                <w:rFonts w:cs="FrankRuehl" w:hint="cs"/>
                <w:sz w:val="20"/>
                <w:szCs w:val="24"/>
                <w:rtl/>
              </w:rPr>
            </w:pPr>
            <w:r w:rsidRPr="00285A78">
              <w:rPr>
                <w:rStyle w:val="default"/>
                <w:rFonts w:cs="FrankRuehl" w:hint="cs"/>
                <w:sz w:val="20"/>
                <w:szCs w:val="24"/>
                <w:rtl/>
              </w:rPr>
              <w:t>520</w:t>
            </w:r>
          </w:p>
        </w:tc>
        <w:tc>
          <w:tcPr>
            <w:tcW w:w="1843" w:type="dxa"/>
            <w:shd w:val="clear" w:color="auto" w:fill="auto"/>
            <w:vAlign w:val="center"/>
          </w:tcPr>
          <w:p w:rsidR="00285A78" w:rsidRPr="00285A78" w:rsidRDefault="00285A78" w:rsidP="007E7A73">
            <w:pPr>
              <w:pStyle w:val="P00"/>
              <w:spacing w:before="0"/>
              <w:ind w:left="0"/>
              <w:jc w:val="center"/>
              <w:rPr>
                <w:rStyle w:val="default"/>
                <w:rFonts w:cs="FrankRuehl" w:hint="cs"/>
                <w:sz w:val="20"/>
                <w:szCs w:val="24"/>
                <w:rtl/>
              </w:rPr>
            </w:pPr>
            <w:r w:rsidRPr="00285A78">
              <w:rPr>
                <w:rStyle w:val="default"/>
                <w:rFonts w:cs="FrankRuehl" w:hint="cs"/>
                <w:sz w:val="20"/>
                <w:szCs w:val="24"/>
                <w:rtl/>
              </w:rPr>
              <w:t>131,700</w:t>
            </w:r>
          </w:p>
        </w:tc>
      </w:tr>
      <w:tr w:rsidR="00285A78" w:rsidRPr="00285A78" w:rsidTr="007E7A73">
        <w:tc>
          <w:tcPr>
            <w:tcW w:w="1842" w:type="dxa"/>
            <w:shd w:val="clear" w:color="auto" w:fill="auto"/>
          </w:tcPr>
          <w:p w:rsidR="00285A78" w:rsidRPr="00285A78" w:rsidRDefault="00285A78" w:rsidP="007E7A73">
            <w:pPr>
              <w:pStyle w:val="P00"/>
              <w:spacing w:before="0"/>
              <w:ind w:left="0"/>
              <w:jc w:val="left"/>
              <w:rPr>
                <w:rStyle w:val="default"/>
                <w:rFonts w:cs="FrankRuehl" w:hint="cs"/>
                <w:sz w:val="20"/>
                <w:szCs w:val="24"/>
                <w:rtl/>
              </w:rPr>
            </w:pPr>
            <w:r w:rsidRPr="00285A78">
              <w:rPr>
                <w:rStyle w:val="default"/>
                <w:rFonts w:cs="FrankRuehl" w:hint="cs"/>
                <w:sz w:val="20"/>
                <w:szCs w:val="24"/>
                <w:rtl/>
              </w:rPr>
              <w:t>8. תחנת רדיו</w:t>
            </w:r>
          </w:p>
        </w:tc>
        <w:tc>
          <w:tcPr>
            <w:tcW w:w="3119" w:type="dxa"/>
            <w:shd w:val="clear" w:color="auto" w:fill="auto"/>
          </w:tcPr>
          <w:p w:rsidR="00285A78" w:rsidRPr="00285A78" w:rsidRDefault="00285A78" w:rsidP="007E7A73">
            <w:pPr>
              <w:pStyle w:val="P00"/>
              <w:spacing w:before="0"/>
              <w:ind w:left="0"/>
              <w:jc w:val="left"/>
              <w:rPr>
                <w:rStyle w:val="default"/>
                <w:rFonts w:cs="FrankRuehl" w:hint="cs"/>
                <w:sz w:val="20"/>
                <w:szCs w:val="24"/>
                <w:rtl/>
              </w:rPr>
            </w:pPr>
            <w:r w:rsidRPr="00285A78">
              <w:rPr>
                <w:rStyle w:val="default"/>
                <w:rFonts w:cs="FrankRuehl" w:hint="cs"/>
                <w:sz w:val="20"/>
                <w:szCs w:val="24"/>
                <w:rtl/>
              </w:rPr>
              <w:t>משדר אפנון תדר (את"ד-</w:t>
            </w:r>
            <w:r w:rsidRPr="00285A78">
              <w:rPr>
                <w:rStyle w:val="default"/>
                <w:rFonts w:cs="FrankRuehl"/>
                <w:smallCaps/>
                <w:sz w:val="20"/>
                <w:szCs w:val="24"/>
              </w:rPr>
              <w:t>fm</w:t>
            </w:r>
            <w:r w:rsidRPr="00285A78">
              <w:rPr>
                <w:rStyle w:val="default"/>
                <w:rFonts w:cs="FrankRuehl" w:hint="cs"/>
                <w:sz w:val="20"/>
                <w:szCs w:val="24"/>
                <w:rtl/>
              </w:rPr>
              <w:t>) לכל אפיק רדיו, ובלבד שמותקן בו מכשיר לניטור רציף של ההספק במוצא המשדר, לפי ההספק הקבוע ברשיון מעל 1 קילוואט ומתחת ל-1.5 קילוואט</w:t>
            </w:r>
          </w:p>
        </w:tc>
        <w:tc>
          <w:tcPr>
            <w:tcW w:w="1134" w:type="dxa"/>
            <w:shd w:val="clear" w:color="auto" w:fill="auto"/>
            <w:vAlign w:val="center"/>
          </w:tcPr>
          <w:p w:rsidR="00285A78" w:rsidRPr="00285A78" w:rsidRDefault="00285A78" w:rsidP="007E7A73">
            <w:pPr>
              <w:pStyle w:val="P00"/>
              <w:spacing w:before="0"/>
              <w:ind w:left="0"/>
              <w:jc w:val="center"/>
              <w:rPr>
                <w:rStyle w:val="default"/>
                <w:rFonts w:cs="FrankRuehl" w:hint="cs"/>
                <w:sz w:val="20"/>
                <w:szCs w:val="24"/>
                <w:rtl/>
              </w:rPr>
            </w:pPr>
            <w:r w:rsidRPr="00285A78">
              <w:rPr>
                <w:rStyle w:val="default"/>
                <w:rFonts w:cs="FrankRuehl" w:hint="cs"/>
                <w:sz w:val="20"/>
                <w:szCs w:val="24"/>
                <w:rtl/>
              </w:rPr>
              <w:t>520</w:t>
            </w:r>
          </w:p>
        </w:tc>
        <w:tc>
          <w:tcPr>
            <w:tcW w:w="1843" w:type="dxa"/>
            <w:shd w:val="clear" w:color="auto" w:fill="auto"/>
            <w:vAlign w:val="center"/>
          </w:tcPr>
          <w:p w:rsidR="00285A78" w:rsidRPr="00285A78" w:rsidRDefault="00285A78" w:rsidP="007E7A73">
            <w:pPr>
              <w:pStyle w:val="P00"/>
              <w:spacing w:before="0"/>
              <w:ind w:left="0"/>
              <w:jc w:val="center"/>
              <w:rPr>
                <w:rStyle w:val="default"/>
                <w:rFonts w:cs="FrankRuehl" w:hint="cs"/>
                <w:sz w:val="20"/>
                <w:szCs w:val="24"/>
                <w:rtl/>
              </w:rPr>
            </w:pPr>
            <w:r w:rsidRPr="00285A78">
              <w:rPr>
                <w:rStyle w:val="default"/>
                <w:rFonts w:cs="FrankRuehl" w:hint="cs"/>
                <w:sz w:val="20"/>
                <w:szCs w:val="24"/>
                <w:rtl/>
              </w:rPr>
              <w:t>105,200</w:t>
            </w:r>
          </w:p>
        </w:tc>
      </w:tr>
      <w:tr w:rsidR="00285A78" w:rsidRPr="00285A78" w:rsidTr="007E7A73">
        <w:tc>
          <w:tcPr>
            <w:tcW w:w="1842" w:type="dxa"/>
            <w:shd w:val="clear" w:color="auto" w:fill="auto"/>
          </w:tcPr>
          <w:p w:rsidR="00285A78" w:rsidRPr="00285A78" w:rsidRDefault="00285A78" w:rsidP="007E7A73">
            <w:pPr>
              <w:pStyle w:val="P00"/>
              <w:spacing w:before="0"/>
              <w:ind w:left="0"/>
              <w:jc w:val="left"/>
              <w:rPr>
                <w:rStyle w:val="default"/>
                <w:rFonts w:cs="FrankRuehl" w:hint="cs"/>
                <w:sz w:val="20"/>
                <w:szCs w:val="24"/>
                <w:rtl/>
              </w:rPr>
            </w:pPr>
            <w:r w:rsidRPr="00285A78">
              <w:rPr>
                <w:rStyle w:val="default"/>
                <w:rFonts w:cs="FrankRuehl" w:hint="cs"/>
                <w:sz w:val="20"/>
                <w:szCs w:val="24"/>
                <w:rtl/>
              </w:rPr>
              <w:t>8א. תחנת רדיו</w:t>
            </w:r>
          </w:p>
        </w:tc>
        <w:tc>
          <w:tcPr>
            <w:tcW w:w="3119" w:type="dxa"/>
            <w:shd w:val="clear" w:color="auto" w:fill="auto"/>
          </w:tcPr>
          <w:p w:rsidR="00285A78" w:rsidRPr="00285A78" w:rsidRDefault="00285A78" w:rsidP="007E7A73">
            <w:pPr>
              <w:pStyle w:val="P00"/>
              <w:spacing w:before="0"/>
              <w:ind w:left="0"/>
              <w:jc w:val="left"/>
              <w:rPr>
                <w:rStyle w:val="default"/>
                <w:rFonts w:cs="FrankRuehl" w:hint="cs"/>
                <w:sz w:val="20"/>
                <w:szCs w:val="24"/>
                <w:rtl/>
              </w:rPr>
            </w:pPr>
            <w:r w:rsidRPr="00285A78">
              <w:rPr>
                <w:rStyle w:val="default"/>
                <w:rFonts w:cs="FrankRuehl" w:hint="cs"/>
                <w:sz w:val="20"/>
                <w:szCs w:val="24"/>
                <w:rtl/>
              </w:rPr>
              <w:t>משדר אפנון תדר (את"ד-</w:t>
            </w:r>
            <w:r w:rsidRPr="00285A78">
              <w:rPr>
                <w:rStyle w:val="default"/>
                <w:rFonts w:cs="FrankRuehl"/>
                <w:smallCaps/>
                <w:sz w:val="20"/>
                <w:szCs w:val="24"/>
              </w:rPr>
              <w:t>fm</w:t>
            </w:r>
            <w:r w:rsidRPr="00285A78">
              <w:rPr>
                <w:rStyle w:val="default"/>
                <w:rFonts w:cs="FrankRuehl" w:hint="cs"/>
                <w:sz w:val="20"/>
                <w:szCs w:val="24"/>
                <w:rtl/>
              </w:rPr>
              <w:t>) לכל אפיק רדיו, ובלבד שמותקן בו מכשיר לניטור רציף של ההספק במוצא המשדר, לפי ההספק הקבוע ברשיון העולה על 0.25 קילוואט עד 1 קילוואט</w:t>
            </w:r>
          </w:p>
        </w:tc>
        <w:tc>
          <w:tcPr>
            <w:tcW w:w="1134" w:type="dxa"/>
            <w:shd w:val="clear" w:color="auto" w:fill="auto"/>
            <w:vAlign w:val="center"/>
          </w:tcPr>
          <w:p w:rsidR="00285A78" w:rsidRPr="00285A78" w:rsidRDefault="00285A78" w:rsidP="007E7A73">
            <w:pPr>
              <w:pStyle w:val="P00"/>
              <w:spacing w:before="0"/>
              <w:ind w:left="0"/>
              <w:jc w:val="center"/>
              <w:rPr>
                <w:rStyle w:val="default"/>
                <w:rFonts w:cs="FrankRuehl" w:hint="cs"/>
                <w:sz w:val="20"/>
                <w:szCs w:val="24"/>
                <w:rtl/>
              </w:rPr>
            </w:pPr>
            <w:r w:rsidRPr="00285A78">
              <w:rPr>
                <w:rStyle w:val="default"/>
                <w:rFonts w:cs="FrankRuehl" w:hint="cs"/>
                <w:sz w:val="20"/>
                <w:szCs w:val="24"/>
                <w:rtl/>
              </w:rPr>
              <w:t>520</w:t>
            </w:r>
          </w:p>
        </w:tc>
        <w:tc>
          <w:tcPr>
            <w:tcW w:w="1843" w:type="dxa"/>
            <w:shd w:val="clear" w:color="auto" w:fill="auto"/>
            <w:vAlign w:val="center"/>
          </w:tcPr>
          <w:p w:rsidR="00285A78" w:rsidRPr="00285A78" w:rsidRDefault="00285A78" w:rsidP="007E7A73">
            <w:pPr>
              <w:pStyle w:val="P00"/>
              <w:spacing w:before="0"/>
              <w:ind w:left="0"/>
              <w:jc w:val="center"/>
              <w:rPr>
                <w:rStyle w:val="default"/>
                <w:rFonts w:cs="FrankRuehl" w:hint="cs"/>
                <w:sz w:val="20"/>
                <w:szCs w:val="24"/>
                <w:rtl/>
              </w:rPr>
            </w:pPr>
            <w:r w:rsidRPr="00285A78">
              <w:rPr>
                <w:rStyle w:val="default"/>
                <w:rFonts w:cs="FrankRuehl" w:hint="cs"/>
                <w:sz w:val="20"/>
                <w:szCs w:val="24"/>
                <w:rtl/>
              </w:rPr>
              <w:t>65,500</w:t>
            </w:r>
          </w:p>
        </w:tc>
      </w:tr>
      <w:tr w:rsidR="00285A78" w:rsidRPr="00285A78" w:rsidTr="007E7A73">
        <w:tc>
          <w:tcPr>
            <w:tcW w:w="1842" w:type="dxa"/>
            <w:shd w:val="clear" w:color="auto" w:fill="auto"/>
          </w:tcPr>
          <w:p w:rsidR="00285A78" w:rsidRPr="00285A78" w:rsidRDefault="00285A78" w:rsidP="007E7A73">
            <w:pPr>
              <w:pStyle w:val="P00"/>
              <w:spacing w:before="0"/>
              <w:ind w:left="0"/>
              <w:jc w:val="left"/>
              <w:rPr>
                <w:rStyle w:val="default"/>
                <w:rFonts w:cs="FrankRuehl" w:hint="cs"/>
                <w:sz w:val="20"/>
                <w:szCs w:val="24"/>
                <w:rtl/>
              </w:rPr>
            </w:pPr>
            <w:r w:rsidRPr="00285A78">
              <w:rPr>
                <w:rStyle w:val="default"/>
                <w:rFonts w:cs="FrankRuehl" w:hint="cs"/>
                <w:sz w:val="20"/>
                <w:szCs w:val="24"/>
                <w:rtl/>
              </w:rPr>
              <w:t>9. תחנת רדיו</w:t>
            </w:r>
          </w:p>
        </w:tc>
        <w:tc>
          <w:tcPr>
            <w:tcW w:w="3119" w:type="dxa"/>
            <w:shd w:val="clear" w:color="auto" w:fill="auto"/>
          </w:tcPr>
          <w:p w:rsidR="00285A78" w:rsidRPr="00285A78" w:rsidRDefault="00285A78" w:rsidP="007E7A73">
            <w:pPr>
              <w:pStyle w:val="P00"/>
              <w:spacing w:before="0"/>
              <w:ind w:left="0"/>
              <w:jc w:val="left"/>
              <w:rPr>
                <w:rStyle w:val="default"/>
                <w:rFonts w:cs="FrankRuehl" w:hint="cs"/>
                <w:sz w:val="20"/>
                <w:szCs w:val="24"/>
                <w:rtl/>
              </w:rPr>
            </w:pPr>
            <w:r w:rsidRPr="00285A78">
              <w:rPr>
                <w:rStyle w:val="default"/>
                <w:rFonts w:cs="FrankRuehl" w:hint="cs"/>
                <w:sz w:val="20"/>
                <w:szCs w:val="24"/>
                <w:rtl/>
              </w:rPr>
              <w:t>משדר אפנון תדר (את"ד-</w:t>
            </w:r>
            <w:r w:rsidRPr="00285A78">
              <w:rPr>
                <w:rStyle w:val="default"/>
                <w:rFonts w:cs="FrankRuehl"/>
                <w:smallCaps/>
                <w:sz w:val="20"/>
                <w:szCs w:val="24"/>
              </w:rPr>
              <w:t>fm</w:t>
            </w:r>
            <w:r w:rsidRPr="00285A78">
              <w:rPr>
                <w:rStyle w:val="default"/>
                <w:rFonts w:cs="FrankRuehl" w:hint="cs"/>
                <w:sz w:val="20"/>
                <w:szCs w:val="24"/>
                <w:rtl/>
              </w:rPr>
              <w:t>) לכל אפיק רדיו, ובלבד שמותקן בו מכשיר לניטור רציף של ההספק במוצא המשדר, לפי ההספק הקבוע ברשיון עד 0.25 קילוואט</w:t>
            </w:r>
          </w:p>
        </w:tc>
        <w:tc>
          <w:tcPr>
            <w:tcW w:w="1134" w:type="dxa"/>
            <w:shd w:val="clear" w:color="auto" w:fill="auto"/>
            <w:vAlign w:val="center"/>
          </w:tcPr>
          <w:p w:rsidR="00285A78" w:rsidRPr="00285A78" w:rsidRDefault="00285A78" w:rsidP="007E7A73">
            <w:pPr>
              <w:pStyle w:val="P00"/>
              <w:spacing w:before="0"/>
              <w:ind w:left="0"/>
              <w:jc w:val="center"/>
              <w:rPr>
                <w:rStyle w:val="default"/>
                <w:rFonts w:cs="FrankRuehl" w:hint="cs"/>
                <w:sz w:val="20"/>
                <w:szCs w:val="24"/>
                <w:rtl/>
              </w:rPr>
            </w:pPr>
            <w:r w:rsidRPr="00285A78">
              <w:rPr>
                <w:rStyle w:val="default"/>
                <w:rFonts w:cs="FrankRuehl" w:hint="cs"/>
                <w:sz w:val="20"/>
                <w:szCs w:val="24"/>
                <w:rtl/>
              </w:rPr>
              <w:t>520</w:t>
            </w:r>
          </w:p>
        </w:tc>
        <w:tc>
          <w:tcPr>
            <w:tcW w:w="1843" w:type="dxa"/>
            <w:shd w:val="clear" w:color="auto" w:fill="auto"/>
            <w:vAlign w:val="center"/>
          </w:tcPr>
          <w:p w:rsidR="00285A78" w:rsidRPr="00285A78" w:rsidRDefault="00285A78" w:rsidP="007E7A73">
            <w:pPr>
              <w:pStyle w:val="P00"/>
              <w:spacing w:before="0"/>
              <w:ind w:left="0"/>
              <w:jc w:val="center"/>
              <w:rPr>
                <w:rStyle w:val="default"/>
                <w:rFonts w:cs="FrankRuehl" w:hint="cs"/>
                <w:sz w:val="20"/>
                <w:szCs w:val="24"/>
                <w:rtl/>
              </w:rPr>
            </w:pPr>
            <w:r w:rsidRPr="00285A78">
              <w:rPr>
                <w:rStyle w:val="default"/>
                <w:rFonts w:cs="FrankRuehl" w:hint="cs"/>
                <w:sz w:val="20"/>
                <w:szCs w:val="24"/>
                <w:rtl/>
              </w:rPr>
              <w:t>42,000</w:t>
            </w:r>
          </w:p>
        </w:tc>
      </w:tr>
      <w:tr w:rsidR="00285A78" w:rsidRPr="00285A78" w:rsidTr="007E7A73">
        <w:tc>
          <w:tcPr>
            <w:tcW w:w="7938" w:type="dxa"/>
            <w:gridSpan w:val="4"/>
            <w:shd w:val="clear" w:color="auto" w:fill="auto"/>
          </w:tcPr>
          <w:p w:rsidR="00285A78" w:rsidRPr="00285A78" w:rsidRDefault="00285A78" w:rsidP="007E7A73">
            <w:pPr>
              <w:pStyle w:val="P00"/>
              <w:spacing w:before="0"/>
              <w:ind w:left="0"/>
              <w:jc w:val="left"/>
              <w:rPr>
                <w:rFonts w:cs="FrankRuehl" w:hint="cs"/>
                <w:sz w:val="24"/>
                <w:szCs w:val="24"/>
                <w:rtl/>
              </w:rPr>
            </w:pPr>
            <w:r w:rsidRPr="00285A78">
              <w:rPr>
                <w:rFonts w:cs="FrankRuehl" w:hint="cs"/>
                <w:sz w:val="24"/>
                <w:szCs w:val="24"/>
                <w:rtl/>
              </w:rPr>
              <w:t xml:space="preserve">* האגרה בעד הקצאת </w:t>
            </w:r>
            <w:r w:rsidRPr="00285A78">
              <w:rPr>
                <w:rStyle w:val="default"/>
                <w:rFonts w:cs="FrankRuehl" w:hint="cs"/>
                <w:sz w:val="24"/>
                <w:szCs w:val="24"/>
                <w:rtl/>
              </w:rPr>
              <w:t>תדרים</w:t>
            </w:r>
            <w:r w:rsidRPr="00285A78">
              <w:rPr>
                <w:rFonts w:cs="FrankRuehl" w:hint="cs"/>
                <w:sz w:val="24"/>
                <w:szCs w:val="24"/>
                <w:rtl/>
              </w:rPr>
              <w:t xml:space="preserve"> למשדרים נפרדים של בעל הרשיון הפועלים באפיק זהה, לא תעלה על האגרה שבפרט 1. היה הספק משדריו הנפרדים כאמור של בעל הרשיון עד 10 קילוואט, לא תעלה האגרה על הנקוב בפרט 2.</w:t>
            </w:r>
          </w:p>
          <w:p w:rsidR="00285A78" w:rsidRPr="00285A78" w:rsidRDefault="00285A78" w:rsidP="007E7A73">
            <w:pPr>
              <w:pStyle w:val="P00"/>
              <w:spacing w:before="0"/>
              <w:ind w:left="0"/>
              <w:jc w:val="left"/>
              <w:rPr>
                <w:rStyle w:val="default"/>
                <w:rFonts w:cs="FrankRuehl" w:hint="cs"/>
                <w:sz w:val="20"/>
                <w:szCs w:val="24"/>
                <w:rtl/>
              </w:rPr>
            </w:pPr>
            <w:r w:rsidRPr="00285A78">
              <w:rPr>
                <w:rFonts w:cs="FrankRuehl" w:hint="cs"/>
                <w:sz w:val="24"/>
                <w:szCs w:val="24"/>
                <w:rtl/>
              </w:rPr>
              <w:t>*** למשדרים נפרדים של בעל רשיון, הפועלים באפיק זהה, תגבה אגרה בעד משדר אחד בלבד לפי השיעור הגבוה מביניהם.</w:t>
            </w:r>
          </w:p>
        </w:tc>
      </w:tr>
      <w:tr w:rsidR="00285A78" w:rsidRPr="00285A78" w:rsidTr="007E7A73">
        <w:tc>
          <w:tcPr>
            <w:tcW w:w="7938" w:type="dxa"/>
            <w:gridSpan w:val="4"/>
            <w:shd w:val="clear" w:color="auto" w:fill="auto"/>
          </w:tcPr>
          <w:p w:rsidR="00285A78" w:rsidRPr="00285A78" w:rsidRDefault="00285A78" w:rsidP="007E7A73">
            <w:pPr>
              <w:pStyle w:val="P00"/>
              <w:spacing w:before="0"/>
              <w:ind w:left="0"/>
              <w:jc w:val="left"/>
              <w:rPr>
                <w:rStyle w:val="default"/>
                <w:rFonts w:cs="FrankRuehl" w:hint="cs"/>
                <w:b/>
                <w:bCs/>
                <w:sz w:val="22"/>
                <w:szCs w:val="22"/>
                <w:rtl/>
              </w:rPr>
            </w:pPr>
            <w:r w:rsidRPr="00285A78">
              <w:rPr>
                <w:rStyle w:val="default"/>
                <w:rFonts w:cs="FrankRuehl" w:hint="cs"/>
                <w:b/>
                <w:bCs/>
                <w:sz w:val="22"/>
                <w:szCs w:val="22"/>
                <w:rtl/>
              </w:rPr>
              <w:t>ג. ניידות שידור</w:t>
            </w:r>
          </w:p>
        </w:tc>
      </w:tr>
      <w:tr w:rsidR="00285A78" w:rsidRPr="00285A78" w:rsidTr="007E7A73">
        <w:tc>
          <w:tcPr>
            <w:tcW w:w="1842" w:type="dxa"/>
            <w:shd w:val="clear" w:color="auto" w:fill="auto"/>
          </w:tcPr>
          <w:p w:rsidR="00285A78" w:rsidRPr="00285A78" w:rsidRDefault="00285A78" w:rsidP="007E7A73">
            <w:pPr>
              <w:pStyle w:val="P00"/>
              <w:spacing w:before="0"/>
              <w:ind w:left="0"/>
              <w:jc w:val="left"/>
              <w:rPr>
                <w:rStyle w:val="default"/>
                <w:rFonts w:cs="FrankRuehl" w:hint="cs"/>
                <w:sz w:val="20"/>
                <w:szCs w:val="24"/>
                <w:rtl/>
              </w:rPr>
            </w:pPr>
            <w:r w:rsidRPr="00285A78">
              <w:rPr>
                <w:rStyle w:val="default"/>
                <w:rFonts w:cs="FrankRuehl" w:hint="cs"/>
                <w:sz w:val="20"/>
                <w:szCs w:val="24"/>
                <w:rtl/>
              </w:rPr>
              <w:t>10. ניידות שידור טלויזיה</w:t>
            </w:r>
          </w:p>
        </w:tc>
        <w:tc>
          <w:tcPr>
            <w:tcW w:w="3119" w:type="dxa"/>
            <w:shd w:val="clear" w:color="auto" w:fill="auto"/>
          </w:tcPr>
          <w:p w:rsidR="00285A78" w:rsidRPr="00285A78" w:rsidRDefault="00285A78" w:rsidP="007E7A73">
            <w:pPr>
              <w:pStyle w:val="P00"/>
              <w:spacing w:before="0"/>
              <w:ind w:left="0"/>
              <w:jc w:val="left"/>
              <w:rPr>
                <w:rStyle w:val="default"/>
                <w:rFonts w:cs="FrankRuehl" w:hint="cs"/>
                <w:sz w:val="20"/>
                <w:szCs w:val="24"/>
                <w:rtl/>
              </w:rPr>
            </w:pPr>
            <w:r w:rsidRPr="00285A78">
              <w:rPr>
                <w:rStyle w:val="default"/>
                <w:rFonts w:cs="FrankRuehl" w:hint="cs"/>
                <w:sz w:val="20"/>
                <w:szCs w:val="24"/>
                <w:rtl/>
              </w:rPr>
              <w:t>תחנת טלויזיה המותקנת בכלי רכב והמשמשת להעברת שידור בין שתי נקודות</w:t>
            </w:r>
          </w:p>
        </w:tc>
        <w:tc>
          <w:tcPr>
            <w:tcW w:w="1134" w:type="dxa"/>
            <w:shd w:val="clear" w:color="auto" w:fill="auto"/>
            <w:vAlign w:val="center"/>
          </w:tcPr>
          <w:p w:rsidR="00285A78" w:rsidRPr="00285A78" w:rsidRDefault="00285A78" w:rsidP="007E7A73">
            <w:pPr>
              <w:pStyle w:val="P00"/>
              <w:spacing w:before="0"/>
              <w:ind w:left="0"/>
              <w:jc w:val="center"/>
              <w:rPr>
                <w:rStyle w:val="default"/>
                <w:rFonts w:cs="FrankRuehl" w:hint="cs"/>
                <w:sz w:val="20"/>
                <w:szCs w:val="24"/>
                <w:rtl/>
              </w:rPr>
            </w:pPr>
            <w:r w:rsidRPr="00285A78">
              <w:rPr>
                <w:rStyle w:val="default"/>
                <w:rFonts w:cs="FrankRuehl" w:hint="cs"/>
                <w:sz w:val="20"/>
                <w:szCs w:val="24"/>
                <w:rtl/>
              </w:rPr>
              <w:t>520</w:t>
            </w:r>
          </w:p>
        </w:tc>
        <w:tc>
          <w:tcPr>
            <w:tcW w:w="1843" w:type="dxa"/>
            <w:shd w:val="clear" w:color="auto" w:fill="auto"/>
          </w:tcPr>
          <w:p w:rsidR="00285A78" w:rsidRPr="00285A78" w:rsidRDefault="00285A78" w:rsidP="007E7A73">
            <w:pPr>
              <w:pStyle w:val="P00"/>
              <w:spacing w:before="0"/>
              <w:ind w:left="0"/>
              <w:jc w:val="left"/>
              <w:rPr>
                <w:rStyle w:val="default"/>
                <w:rFonts w:cs="FrankRuehl" w:hint="cs"/>
                <w:sz w:val="20"/>
                <w:szCs w:val="24"/>
                <w:rtl/>
              </w:rPr>
            </w:pPr>
            <w:r w:rsidRPr="00285A78">
              <w:rPr>
                <w:rStyle w:val="default"/>
                <w:rFonts w:cs="FrankRuehl" w:hint="cs"/>
                <w:sz w:val="20"/>
                <w:szCs w:val="24"/>
                <w:rtl/>
              </w:rPr>
              <w:t>לפי חלק משנה ב' בחלק ו', ועל פי השיעור הקבוע בפסקה ג' של פרטים 2 עד 6, ובפרטים 7 ו-8 באותו חלק</w:t>
            </w:r>
          </w:p>
        </w:tc>
      </w:tr>
      <w:tr w:rsidR="00285A78" w:rsidRPr="00285A78" w:rsidTr="007E7A73">
        <w:tc>
          <w:tcPr>
            <w:tcW w:w="1842" w:type="dxa"/>
            <w:shd w:val="clear" w:color="auto" w:fill="auto"/>
          </w:tcPr>
          <w:p w:rsidR="00285A78" w:rsidRPr="00285A78" w:rsidRDefault="00285A78" w:rsidP="007E7A73">
            <w:pPr>
              <w:pStyle w:val="P00"/>
              <w:spacing w:before="0"/>
              <w:ind w:left="0"/>
              <w:jc w:val="left"/>
              <w:rPr>
                <w:rStyle w:val="default"/>
                <w:rFonts w:cs="FrankRuehl" w:hint="cs"/>
                <w:sz w:val="20"/>
                <w:szCs w:val="24"/>
                <w:rtl/>
              </w:rPr>
            </w:pPr>
            <w:r w:rsidRPr="00285A78">
              <w:rPr>
                <w:rStyle w:val="default"/>
                <w:rFonts w:cs="FrankRuehl" w:hint="cs"/>
                <w:sz w:val="20"/>
                <w:szCs w:val="24"/>
                <w:rtl/>
              </w:rPr>
              <w:t>11. ניידת שידור רדיו</w:t>
            </w:r>
          </w:p>
        </w:tc>
        <w:tc>
          <w:tcPr>
            <w:tcW w:w="3119" w:type="dxa"/>
            <w:shd w:val="clear" w:color="auto" w:fill="auto"/>
          </w:tcPr>
          <w:p w:rsidR="00285A78" w:rsidRPr="00285A78" w:rsidRDefault="00285A78" w:rsidP="007E7A73">
            <w:pPr>
              <w:pStyle w:val="P00"/>
              <w:spacing w:before="0"/>
              <w:ind w:left="0"/>
              <w:jc w:val="left"/>
              <w:rPr>
                <w:rStyle w:val="default"/>
                <w:rFonts w:cs="FrankRuehl" w:hint="cs"/>
                <w:sz w:val="20"/>
                <w:szCs w:val="24"/>
                <w:rtl/>
              </w:rPr>
            </w:pPr>
            <w:r w:rsidRPr="00285A78">
              <w:rPr>
                <w:rStyle w:val="default"/>
                <w:rFonts w:cs="FrankRuehl" w:hint="cs"/>
                <w:sz w:val="20"/>
                <w:szCs w:val="24"/>
                <w:rtl/>
              </w:rPr>
              <w:t>תחנת רדיו המותקנת בכלי רכב והמשמשת להעברת שידור בין שתי נקודות:</w:t>
            </w:r>
          </w:p>
          <w:p w:rsidR="00285A78" w:rsidRPr="00285A78" w:rsidRDefault="00285A78" w:rsidP="007E7A73">
            <w:pPr>
              <w:pStyle w:val="P00"/>
              <w:spacing w:before="0"/>
              <w:ind w:left="0"/>
              <w:jc w:val="left"/>
              <w:rPr>
                <w:rStyle w:val="default"/>
                <w:rFonts w:cs="FrankRuehl" w:hint="cs"/>
                <w:sz w:val="20"/>
                <w:szCs w:val="24"/>
                <w:rtl/>
              </w:rPr>
            </w:pPr>
            <w:r w:rsidRPr="00285A78">
              <w:rPr>
                <w:rStyle w:val="default"/>
                <w:rFonts w:cs="FrankRuehl" w:hint="cs"/>
                <w:sz w:val="20"/>
                <w:szCs w:val="24"/>
                <w:rtl/>
              </w:rPr>
              <w:t>(א) אפנון תדר (את"ד-</w:t>
            </w:r>
            <w:r w:rsidRPr="00285A78">
              <w:rPr>
                <w:rStyle w:val="default"/>
                <w:rFonts w:cs="FrankRuehl"/>
                <w:smallCaps/>
                <w:sz w:val="20"/>
                <w:szCs w:val="24"/>
              </w:rPr>
              <w:t>fm</w:t>
            </w:r>
            <w:r w:rsidRPr="00285A78">
              <w:rPr>
                <w:rStyle w:val="default"/>
                <w:rFonts w:cs="FrankRuehl" w:hint="cs"/>
                <w:sz w:val="20"/>
                <w:szCs w:val="24"/>
                <w:rtl/>
              </w:rPr>
              <w:t>)</w:t>
            </w:r>
          </w:p>
          <w:p w:rsidR="00285A78" w:rsidRPr="00285A78" w:rsidRDefault="00285A78" w:rsidP="007E7A73">
            <w:pPr>
              <w:pStyle w:val="P00"/>
              <w:spacing w:before="0"/>
              <w:ind w:left="0"/>
              <w:jc w:val="left"/>
              <w:rPr>
                <w:rStyle w:val="default"/>
                <w:rFonts w:cs="FrankRuehl" w:hint="cs"/>
                <w:sz w:val="20"/>
                <w:szCs w:val="24"/>
                <w:rtl/>
              </w:rPr>
            </w:pPr>
          </w:p>
          <w:p w:rsidR="00285A78" w:rsidRPr="00285A78" w:rsidRDefault="00285A78" w:rsidP="007E7A73">
            <w:pPr>
              <w:pStyle w:val="P00"/>
              <w:spacing w:before="0"/>
              <w:ind w:left="0"/>
              <w:jc w:val="left"/>
              <w:rPr>
                <w:rStyle w:val="default"/>
                <w:rFonts w:cs="FrankRuehl"/>
                <w:sz w:val="20"/>
                <w:szCs w:val="24"/>
                <w:rtl/>
              </w:rPr>
            </w:pPr>
          </w:p>
          <w:p w:rsidR="00285A78" w:rsidRPr="00285A78" w:rsidRDefault="00285A78" w:rsidP="007E7A73">
            <w:pPr>
              <w:pStyle w:val="P00"/>
              <w:spacing w:before="0"/>
              <w:ind w:left="0"/>
              <w:jc w:val="left"/>
              <w:rPr>
                <w:rStyle w:val="default"/>
                <w:rFonts w:cs="FrankRuehl" w:hint="cs"/>
                <w:sz w:val="20"/>
                <w:szCs w:val="24"/>
                <w:rtl/>
              </w:rPr>
            </w:pPr>
          </w:p>
          <w:p w:rsidR="00285A78" w:rsidRPr="00285A78" w:rsidRDefault="00285A78" w:rsidP="007E7A73">
            <w:pPr>
              <w:pStyle w:val="P00"/>
              <w:spacing w:before="0"/>
              <w:ind w:left="0"/>
              <w:jc w:val="left"/>
              <w:rPr>
                <w:rStyle w:val="default"/>
                <w:rFonts w:cs="FrankRuehl" w:hint="cs"/>
                <w:sz w:val="20"/>
                <w:szCs w:val="24"/>
                <w:rtl/>
              </w:rPr>
            </w:pPr>
          </w:p>
          <w:p w:rsidR="00285A78" w:rsidRPr="00285A78" w:rsidRDefault="00285A78" w:rsidP="007E7A73">
            <w:pPr>
              <w:pStyle w:val="P00"/>
              <w:spacing w:before="0"/>
              <w:ind w:left="0"/>
              <w:jc w:val="left"/>
              <w:rPr>
                <w:rStyle w:val="default"/>
                <w:rFonts w:cs="FrankRuehl" w:hint="cs"/>
                <w:sz w:val="20"/>
                <w:szCs w:val="24"/>
                <w:rtl/>
              </w:rPr>
            </w:pPr>
            <w:r w:rsidRPr="00285A78">
              <w:rPr>
                <w:rStyle w:val="default"/>
                <w:rFonts w:cs="FrankRuehl" w:hint="cs"/>
                <w:sz w:val="20"/>
                <w:szCs w:val="24"/>
                <w:rtl/>
              </w:rPr>
              <w:t>(ב) בכל אפנון אחר</w:t>
            </w:r>
          </w:p>
        </w:tc>
        <w:tc>
          <w:tcPr>
            <w:tcW w:w="1134" w:type="dxa"/>
            <w:shd w:val="clear" w:color="auto" w:fill="auto"/>
          </w:tcPr>
          <w:p w:rsidR="00285A78" w:rsidRPr="00285A78" w:rsidRDefault="00285A78" w:rsidP="007E7A73">
            <w:pPr>
              <w:pStyle w:val="P00"/>
              <w:spacing w:before="0"/>
              <w:ind w:left="0"/>
              <w:jc w:val="center"/>
              <w:rPr>
                <w:rStyle w:val="default"/>
                <w:rFonts w:cs="FrankRuehl" w:hint="cs"/>
                <w:sz w:val="20"/>
                <w:szCs w:val="24"/>
                <w:rtl/>
              </w:rPr>
            </w:pPr>
          </w:p>
          <w:p w:rsidR="00285A78" w:rsidRPr="00285A78" w:rsidRDefault="00285A78" w:rsidP="007E7A73">
            <w:pPr>
              <w:pStyle w:val="P00"/>
              <w:spacing w:before="0"/>
              <w:ind w:left="0"/>
              <w:jc w:val="center"/>
              <w:rPr>
                <w:rStyle w:val="default"/>
                <w:rFonts w:cs="FrankRuehl" w:hint="cs"/>
                <w:sz w:val="20"/>
                <w:szCs w:val="24"/>
                <w:rtl/>
              </w:rPr>
            </w:pPr>
          </w:p>
          <w:p w:rsidR="00285A78" w:rsidRPr="00285A78" w:rsidRDefault="00285A78" w:rsidP="007E7A73">
            <w:pPr>
              <w:pStyle w:val="P00"/>
              <w:spacing w:before="0"/>
              <w:ind w:left="0"/>
              <w:jc w:val="center"/>
              <w:rPr>
                <w:rStyle w:val="default"/>
                <w:rFonts w:cs="FrankRuehl" w:hint="cs"/>
                <w:sz w:val="20"/>
                <w:szCs w:val="24"/>
                <w:rtl/>
              </w:rPr>
            </w:pPr>
          </w:p>
          <w:p w:rsidR="00285A78" w:rsidRPr="00285A78" w:rsidRDefault="00285A78" w:rsidP="007E7A73">
            <w:pPr>
              <w:pStyle w:val="P00"/>
              <w:spacing w:before="0"/>
              <w:ind w:left="0"/>
              <w:jc w:val="center"/>
              <w:rPr>
                <w:rStyle w:val="default"/>
                <w:rFonts w:cs="FrankRuehl" w:hint="cs"/>
                <w:sz w:val="20"/>
                <w:szCs w:val="24"/>
                <w:rtl/>
              </w:rPr>
            </w:pPr>
            <w:r w:rsidRPr="00285A78">
              <w:rPr>
                <w:rStyle w:val="default"/>
                <w:rFonts w:cs="FrankRuehl" w:hint="cs"/>
                <w:sz w:val="20"/>
                <w:szCs w:val="24"/>
                <w:rtl/>
              </w:rPr>
              <w:t>520</w:t>
            </w:r>
          </w:p>
          <w:p w:rsidR="00285A78" w:rsidRPr="00285A78" w:rsidRDefault="00285A78" w:rsidP="007E7A73">
            <w:pPr>
              <w:pStyle w:val="P00"/>
              <w:spacing w:before="0"/>
              <w:ind w:left="0"/>
              <w:jc w:val="center"/>
              <w:rPr>
                <w:rStyle w:val="default"/>
                <w:rFonts w:cs="FrankRuehl" w:hint="cs"/>
                <w:sz w:val="20"/>
                <w:szCs w:val="24"/>
                <w:rtl/>
              </w:rPr>
            </w:pPr>
          </w:p>
          <w:p w:rsidR="00285A78" w:rsidRPr="00285A78" w:rsidRDefault="00285A78" w:rsidP="007E7A73">
            <w:pPr>
              <w:pStyle w:val="P00"/>
              <w:spacing w:before="0"/>
              <w:ind w:left="0"/>
              <w:jc w:val="center"/>
              <w:rPr>
                <w:rStyle w:val="default"/>
                <w:rFonts w:cs="FrankRuehl"/>
                <w:sz w:val="20"/>
                <w:szCs w:val="24"/>
                <w:rtl/>
              </w:rPr>
            </w:pPr>
          </w:p>
          <w:p w:rsidR="00285A78" w:rsidRPr="00285A78" w:rsidRDefault="00285A78" w:rsidP="007E7A73">
            <w:pPr>
              <w:pStyle w:val="P00"/>
              <w:spacing w:before="0"/>
              <w:ind w:left="0"/>
              <w:jc w:val="center"/>
              <w:rPr>
                <w:rStyle w:val="default"/>
                <w:rFonts w:cs="FrankRuehl" w:hint="cs"/>
                <w:sz w:val="20"/>
                <w:szCs w:val="24"/>
                <w:rtl/>
              </w:rPr>
            </w:pPr>
          </w:p>
          <w:p w:rsidR="00285A78" w:rsidRPr="00285A78" w:rsidRDefault="00285A78" w:rsidP="007E7A73">
            <w:pPr>
              <w:pStyle w:val="P00"/>
              <w:spacing w:before="0"/>
              <w:ind w:left="0"/>
              <w:jc w:val="center"/>
              <w:rPr>
                <w:rStyle w:val="default"/>
                <w:rFonts w:cs="FrankRuehl" w:hint="cs"/>
                <w:sz w:val="20"/>
                <w:szCs w:val="24"/>
                <w:rtl/>
              </w:rPr>
            </w:pPr>
          </w:p>
          <w:p w:rsidR="00285A78" w:rsidRPr="00285A78" w:rsidRDefault="00285A78" w:rsidP="007E7A73">
            <w:pPr>
              <w:pStyle w:val="P00"/>
              <w:spacing w:before="0"/>
              <w:ind w:left="0"/>
              <w:jc w:val="center"/>
              <w:rPr>
                <w:rStyle w:val="default"/>
                <w:rFonts w:cs="FrankRuehl" w:hint="cs"/>
                <w:sz w:val="20"/>
                <w:szCs w:val="24"/>
                <w:rtl/>
              </w:rPr>
            </w:pPr>
            <w:r w:rsidRPr="00285A78">
              <w:rPr>
                <w:rStyle w:val="default"/>
                <w:rFonts w:cs="FrankRuehl" w:hint="cs"/>
                <w:sz w:val="20"/>
                <w:szCs w:val="24"/>
                <w:rtl/>
              </w:rPr>
              <w:t>520</w:t>
            </w:r>
          </w:p>
        </w:tc>
        <w:tc>
          <w:tcPr>
            <w:tcW w:w="1843" w:type="dxa"/>
            <w:shd w:val="clear" w:color="auto" w:fill="auto"/>
          </w:tcPr>
          <w:p w:rsidR="00285A78" w:rsidRPr="00285A78" w:rsidRDefault="00285A78" w:rsidP="007E7A73">
            <w:pPr>
              <w:pStyle w:val="P00"/>
              <w:spacing w:before="0"/>
              <w:ind w:left="0"/>
              <w:jc w:val="left"/>
              <w:rPr>
                <w:rStyle w:val="default"/>
                <w:rFonts w:cs="FrankRuehl" w:hint="cs"/>
                <w:sz w:val="20"/>
                <w:szCs w:val="24"/>
                <w:rtl/>
              </w:rPr>
            </w:pPr>
          </w:p>
          <w:p w:rsidR="00285A78" w:rsidRPr="00285A78" w:rsidRDefault="00285A78" w:rsidP="007E7A73">
            <w:pPr>
              <w:pStyle w:val="P00"/>
              <w:spacing w:before="0"/>
              <w:ind w:left="0"/>
              <w:jc w:val="left"/>
              <w:rPr>
                <w:rStyle w:val="default"/>
                <w:rFonts w:cs="FrankRuehl" w:hint="cs"/>
                <w:sz w:val="20"/>
                <w:szCs w:val="24"/>
                <w:rtl/>
              </w:rPr>
            </w:pPr>
          </w:p>
          <w:p w:rsidR="00285A78" w:rsidRPr="00285A78" w:rsidRDefault="00285A78" w:rsidP="007E7A73">
            <w:pPr>
              <w:pStyle w:val="P00"/>
              <w:spacing w:before="0"/>
              <w:ind w:left="0"/>
              <w:jc w:val="left"/>
              <w:rPr>
                <w:rStyle w:val="default"/>
                <w:rFonts w:cs="FrankRuehl" w:hint="cs"/>
                <w:sz w:val="20"/>
                <w:szCs w:val="24"/>
                <w:rtl/>
              </w:rPr>
            </w:pPr>
          </w:p>
          <w:p w:rsidR="00285A78" w:rsidRPr="00285A78" w:rsidRDefault="00285A78" w:rsidP="007E7A73">
            <w:pPr>
              <w:pStyle w:val="P00"/>
              <w:spacing w:before="0"/>
              <w:ind w:left="0"/>
              <w:jc w:val="left"/>
              <w:rPr>
                <w:rStyle w:val="default"/>
                <w:rFonts w:cs="FrankRuehl" w:hint="cs"/>
                <w:sz w:val="20"/>
                <w:szCs w:val="24"/>
                <w:rtl/>
              </w:rPr>
            </w:pPr>
            <w:r w:rsidRPr="00285A78">
              <w:rPr>
                <w:rStyle w:val="default"/>
                <w:rFonts w:cs="FrankRuehl" w:hint="cs"/>
                <w:sz w:val="20"/>
                <w:szCs w:val="24"/>
                <w:rtl/>
              </w:rPr>
              <w:t>לפי חלק משנה א' בחלק ו' לתוספת ועל פי השיעור הקבוע בפסקה ב' של פרט 1 באותו חלק.</w:t>
            </w:r>
          </w:p>
          <w:p w:rsidR="00285A78" w:rsidRPr="00285A78" w:rsidRDefault="00285A78" w:rsidP="007E7A73">
            <w:pPr>
              <w:pStyle w:val="P00"/>
              <w:spacing w:before="0"/>
              <w:ind w:left="0"/>
              <w:jc w:val="left"/>
              <w:rPr>
                <w:rStyle w:val="default"/>
                <w:rFonts w:cs="FrankRuehl" w:hint="cs"/>
                <w:sz w:val="20"/>
                <w:szCs w:val="24"/>
                <w:rtl/>
              </w:rPr>
            </w:pPr>
            <w:r w:rsidRPr="00285A78">
              <w:rPr>
                <w:rStyle w:val="default"/>
                <w:rFonts w:cs="FrankRuehl" w:hint="cs"/>
                <w:sz w:val="20"/>
                <w:szCs w:val="24"/>
                <w:rtl/>
              </w:rPr>
              <w:t>50% משיעור האגרה לפי חלק משנה א' בחלק ו', ועל פי השיעור הקבוע בפסקה ב' של פרט 1 באותו חלק.</w:t>
            </w:r>
          </w:p>
        </w:tc>
      </w:tr>
      <w:tr w:rsidR="00285A78" w:rsidRPr="00285A78" w:rsidTr="007E7A73">
        <w:tc>
          <w:tcPr>
            <w:tcW w:w="7938" w:type="dxa"/>
            <w:gridSpan w:val="4"/>
            <w:shd w:val="clear" w:color="auto" w:fill="auto"/>
          </w:tcPr>
          <w:p w:rsidR="00285A78" w:rsidRPr="00285A78" w:rsidRDefault="00285A78" w:rsidP="007E7A73">
            <w:pPr>
              <w:pStyle w:val="P00"/>
              <w:spacing w:before="0"/>
              <w:ind w:left="0"/>
              <w:jc w:val="left"/>
              <w:rPr>
                <w:rStyle w:val="default"/>
                <w:rFonts w:cs="FrankRuehl" w:hint="cs"/>
                <w:sz w:val="20"/>
                <w:szCs w:val="24"/>
                <w:rtl/>
              </w:rPr>
            </w:pPr>
            <w:r w:rsidRPr="00285A78">
              <w:rPr>
                <w:rStyle w:val="default"/>
                <w:rFonts w:cs="FrankRuehl" w:hint="cs"/>
                <w:sz w:val="24"/>
                <w:szCs w:val="24"/>
                <w:rtl/>
              </w:rPr>
              <w:t>* הפעיל בעל רשיון באותו אפיק יותר מניידת שידור אחת, או ניידת שידור ותחנת רדיו, תיגבה אגרה בעד אחד מהם בלבד, לפי השיעור הגבוה מביניהם.</w:t>
            </w:r>
          </w:p>
        </w:tc>
      </w:tr>
    </w:tbl>
    <w:p w:rsidR="00CC4682" w:rsidRPr="00285A78" w:rsidRDefault="00CC4682" w:rsidP="00CC4682">
      <w:pPr>
        <w:pStyle w:val="P00"/>
        <w:spacing w:before="0"/>
        <w:ind w:left="0" w:right="1134"/>
        <w:rPr>
          <w:rStyle w:val="default"/>
          <w:rFonts w:ascii="FrankRuehl" w:hAnsi="FrankRuehl" w:cs="FrankRuehl"/>
          <w:sz w:val="20"/>
          <w:szCs w:val="20"/>
          <w:shd w:val="clear" w:color="auto" w:fill="FFFF99"/>
          <w:rtl/>
        </w:rPr>
      </w:pPr>
    </w:p>
    <w:p w:rsidR="00CC4682" w:rsidRPr="005C05D3" w:rsidRDefault="00CC4682" w:rsidP="00CC4682">
      <w:pPr>
        <w:pStyle w:val="P00"/>
        <w:spacing w:before="0"/>
        <w:ind w:left="0" w:right="1134"/>
        <w:rPr>
          <w:rStyle w:val="default"/>
          <w:rFonts w:ascii="FrankRuehl" w:hAnsi="FrankRuehl" w:cs="FrankRuehl"/>
          <w:vanish/>
          <w:color w:val="FF0000"/>
          <w:sz w:val="20"/>
          <w:szCs w:val="20"/>
          <w:shd w:val="clear" w:color="auto" w:fill="FFFF99"/>
          <w:rtl/>
        </w:rPr>
      </w:pPr>
      <w:bookmarkStart w:id="53" w:name="Rov51"/>
      <w:r w:rsidRPr="005C05D3">
        <w:rPr>
          <w:rStyle w:val="default"/>
          <w:rFonts w:ascii="FrankRuehl" w:hAnsi="FrankRuehl" w:cs="FrankRuehl"/>
          <w:vanish/>
          <w:color w:val="FF0000"/>
          <w:sz w:val="20"/>
          <w:szCs w:val="20"/>
          <w:shd w:val="clear" w:color="auto" w:fill="FFFF99"/>
          <w:rtl/>
        </w:rPr>
        <w:t xml:space="preserve">מיום 30.7.2017 עד יום </w:t>
      </w:r>
      <w:r w:rsidR="00751FFE" w:rsidRPr="005C05D3">
        <w:rPr>
          <w:rStyle w:val="default"/>
          <w:rFonts w:ascii="FrankRuehl" w:hAnsi="FrankRuehl" w:cs="FrankRuehl" w:hint="cs"/>
          <w:vanish/>
          <w:color w:val="FF0000"/>
          <w:sz w:val="20"/>
          <w:szCs w:val="20"/>
          <w:shd w:val="clear" w:color="auto" w:fill="FFFF99"/>
          <w:rtl/>
        </w:rPr>
        <w:t>30.12.2021</w:t>
      </w:r>
    </w:p>
    <w:p w:rsidR="00CC4682" w:rsidRPr="005C05D3" w:rsidRDefault="00CC4682" w:rsidP="00CC4682">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b/>
          <w:bCs/>
          <w:vanish/>
          <w:sz w:val="20"/>
          <w:szCs w:val="20"/>
          <w:shd w:val="clear" w:color="auto" w:fill="FFFF99"/>
          <w:rtl/>
        </w:rPr>
        <w:t>הוראת שעה תשע"</w:t>
      </w:r>
      <w:r w:rsidRPr="005C05D3">
        <w:rPr>
          <w:rStyle w:val="default"/>
          <w:rFonts w:ascii="FrankRuehl" w:hAnsi="FrankRuehl" w:cs="FrankRuehl" w:hint="cs"/>
          <w:b/>
          <w:bCs/>
          <w:vanish/>
          <w:sz w:val="20"/>
          <w:szCs w:val="20"/>
          <w:shd w:val="clear" w:color="auto" w:fill="FFFF99"/>
          <w:rtl/>
        </w:rPr>
        <w:t>ז</w:t>
      </w:r>
      <w:r w:rsidRPr="005C05D3">
        <w:rPr>
          <w:rStyle w:val="default"/>
          <w:rFonts w:ascii="FrankRuehl" w:hAnsi="FrankRuehl" w:cs="FrankRuehl"/>
          <w:b/>
          <w:bCs/>
          <w:vanish/>
          <w:sz w:val="20"/>
          <w:szCs w:val="20"/>
          <w:shd w:val="clear" w:color="auto" w:fill="FFFF99"/>
          <w:rtl/>
        </w:rPr>
        <w:t>-201</w:t>
      </w:r>
      <w:r w:rsidRPr="005C05D3">
        <w:rPr>
          <w:rStyle w:val="default"/>
          <w:rFonts w:ascii="FrankRuehl" w:hAnsi="FrankRuehl" w:cs="FrankRuehl" w:hint="cs"/>
          <w:b/>
          <w:bCs/>
          <w:vanish/>
          <w:sz w:val="20"/>
          <w:szCs w:val="20"/>
          <w:shd w:val="clear" w:color="auto" w:fill="FFFF99"/>
          <w:rtl/>
        </w:rPr>
        <w:t>7</w:t>
      </w:r>
    </w:p>
    <w:p w:rsidR="00CC4682" w:rsidRPr="005C05D3" w:rsidRDefault="00CC4682" w:rsidP="00CC4682">
      <w:pPr>
        <w:pStyle w:val="P00"/>
        <w:spacing w:before="0"/>
        <w:ind w:left="0" w:right="1134"/>
        <w:rPr>
          <w:rStyle w:val="default"/>
          <w:rFonts w:ascii="FrankRuehl" w:hAnsi="FrankRuehl" w:cs="FrankRuehl"/>
          <w:vanish/>
          <w:sz w:val="20"/>
          <w:szCs w:val="20"/>
          <w:shd w:val="clear" w:color="auto" w:fill="FFFF99"/>
          <w:rtl/>
        </w:rPr>
      </w:pPr>
      <w:hyperlink r:id="rId55" w:history="1">
        <w:r w:rsidRPr="005C05D3">
          <w:rPr>
            <w:rStyle w:val="Hyperlink"/>
            <w:rFonts w:ascii="FrankRuehl" w:hAnsi="FrankRuehl" w:cs="FrankRuehl"/>
            <w:vanish/>
            <w:szCs w:val="20"/>
            <w:shd w:val="clear" w:color="auto" w:fill="FFFF99"/>
            <w:rtl/>
          </w:rPr>
          <w:t>קובץ המנשרים מס' 246</w:t>
        </w:r>
      </w:hyperlink>
      <w:r w:rsidRPr="005C05D3">
        <w:rPr>
          <w:rStyle w:val="default"/>
          <w:rFonts w:ascii="FrankRuehl" w:hAnsi="FrankRuehl" w:cs="FrankRuehl"/>
          <w:vanish/>
          <w:sz w:val="20"/>
          <w:szCs w:val="20"/>
          <w:shd w:val="clear" w:color="auto" w:fill="FFFF99"/>
          <w:rtl/>
        </w:rPr>
        <w:t xml:space="preserve"> מחודש מאי 2018 עמ' 83</w:t>
      </w:r>
      <w:r w:rsidR="00D357B0" w:rsidRPr="005C05D3">
        <w:rPr>
          <w:rStyle w:val="default"/>
          <w:rFonts w:ascii="FrankRuehl" w:hAnsi="FrankRuehl" w:cs="FrankRuehl" w:hint="cs"/>
          <w:vanish/>
          <w:sz w:val="20"/>
          <w:szCs w:val="20"/>
          <w:shd w:val="clear" w:color="auto" w:fill="FFFF99"/>
          <w:rtl/>
        </w:rPr>
        <w:t>62</w:t>
      </w:r>
    </w:p>
    <w:p w:rsidR="00844D26" w:rsidRPr="005C05D3" w:rsidRDefault="00844D26" w:rsidP="00844D26">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 xml:space="preserve">הוראת שעה </w:t>
      </w:r>
      <w:r w:rsidR="00751FFE" w:rsidRPr="005C05D3">
        <w:rPr>
          <w:rStyle w:val="default"/>
          <w:rFonts w:ascii="FrankRuehl" w:hAnsi="FrankRuehl" w:cs="FrankRuehl" w:hint="cs"/>
          <w:b/>
          <w:bCs/>
          <w:vanish/>
          <w:sz w:val="20"/>
          <w:szCs w:val="20"/>
          <w:shd w:val="clear" w:color="auto" w:fill="FFFF99"/>
          <w:rtl/>
        </w:rPr>
        <w:t xml:space="preserve">תשע"ז-2017 </w:t>
      </w:r>
      <w:r w:rsidRPr="005C05D3">
        <w:rPr>
          <w:rStyle w:val="default"/>
          <w:rFonts w:ascii="FrankRuehl" w:hAnsi="FrankRuehl" w:cs="FrankRuehl" w:hint="cs"/>
          <w:b/>
          <w:bCs/>
          <w:vanish/>
          <w:sz w:val="20"/>
          <w:szCs w:val="20"/>
          <w:shd w:val="clear" w:color="auto" w:fill="FFFF99"/>
          <w:rtl/>
        </w:rPr>
        <w:t>(תיקון) תשע"ט-2019</w:t>
      </w:r>
    </w:p>
    <w:p w:rsidR="00844D26" w:rsidRPr="005C05D3" w:rsidRDefault="00844D26" w:rsidP="00844D26">
      <w:pPr>
        <w:pStyle w:val="P00"/>
        <w:spacing w:before="0"/>
        <w:ind w:left="0" w:right="1134"/>
        <w:rPr>
          <w:rStyle w:val="default"/>
          <w:rFonts w:ascii="FrankRuehl" w:hAnsi="FrankRuehl" w:cs="FrankRuehl"/>
          <w:vanish/>
          <w:sz w:val="20"/>
          <w:szCs w:val="20"/>
          <w:shd w:val="clear" w:color="auto" w:fill="FFFF99"/>
          <w:rtl/>
        </w:rPr>
      </w:pPr>
      <w:hyperlink r:id="rId56" w:history="1">
        <w:r w:rsidRPr="005C05D3">
          <w:rPr>
            <w:rStyle w:val="Hyperlink"/>
            <w:rFonts w:ascii="FrankRuehl" w:hAnsi="FrankRuehl" w:cs="FrankRuehl" w:hint="cs"/>
            <w:vanish/>
            <w:szCs w:val="20"/>
            <w:shd w:val="clear" w:color="auto" w:fill="FFFF99"/>
            <w:rtl/>
          </w:rPr>
          <w:t>קובץ המנשרים מס' 251</w:t>
        </w:r>
      </w:hyperlink>
      <w:r w:rsidRPr="005C05D3">
        <w:rPr>
          <w:rStyle w:val="default"/>
          <w:rFonts w:ascii="FrankRuehl" w:hAnsi="FrankRuehl" w:cs="FrankRuehl" w:hint="cs"/>
          <w:vanish/>
          <w:sz w:val="20"/>
          <w:szCs w:val="20"/>
          <w:shd w:val="clear" w:color="auto" w:fill="FFFF99"/>
          <w:rtl/>
        </w:rPr>
        <w:t xml:space="preserve"> מחודש ספטמבר 2019 עמ' 9293</w:t>
      </w:r>
    </w:p>
    <w:p w:rsidR="00751FFE" w:rsidRPr="005C05D3" w:rsidRDefault="00751FFE" w:rsidP="00751FFE">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הוראת שעה תשע"ז-2017 (תיקון מס' 2) תשפ"א-2020</w:t>
      </w:r>
    </w:p>
    <w:p w:rsidR="00751FFE" w:rsidRPr="005C05D3" w:rsidRDefault="00751FFE" w:rsidP="00751FFE">
      <w:pPr>
        <w:pStyle w:val="P00"/>
        <w:spacing w:before="0"/>
        <w:ind w:left="0" w:right="1134"/>
        <w:rPr>
          <w:rStyle w:val="default"/>
          <w:rFonts w:ascii="FrankRuehl" w:hAnsi="FrankRuehl" w:cs="FrankRuehl"/>
          <w:vanish/>
          <w:sz w:val="20"/>
          <w:szCs w:val="20"/>
          <w:shd w:val="clear" w:color="auto" w:fill="FFFF99"/>
          <w:rtl/>
        </w:rPr>
      </w:pPr>
      <w:hyperlink r:id="rId57" w:history="1">
        <w:r w:rsidRPr="005C05D3">
          <w:rPr>
            <w:rStyle w:val="Hyperlink"/>
            <w:rFonts w:ascii="FrankRuehl" w:hAnsi="FrankRuehl" w:cs="FrankRuehl" w:hint="cs"/>
            <w:vanish/>
            <w:szCs w:val="20"/>
            <w:shd w:val="clear" w:color="auto" w:fill="FFFF99"/>
            <w:rtl/>
          </w:rPr>
          <w:t>קובץ המנשרים מס' 255</w:t>
        </w:r>
      </w:hyperlink>
      <w:r w:rsidRPr="005C05D3">
        <w:rPr>
          <w:rStyle w:val="default"/>
          <w:rFonts w:ascii="FrankRuehl" w:hAnsi="FrankRuehl" w:cs="FrankRuehl" w:hint="cs"/>
          <w:vanish/>
          <w:sz w:val="20"/>
          <w:szCs w:val="20"/>
          <w:shd w:val="clear" w:color="auto" w:fill="FFFF99"/>
          <w:rtl/>
        </w:rPr>
        <w:t xml:space="preserve"> מחודש פברואר 2021 עמ' 10798</w:t>
      </w:r>
    </w:p>
    <w:p w:rsidR="00D357B0" w:rsidRPr="005C05D3" w:rsidRDefault="00D357B0" w:rsidP="00CC4682">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החלפת חלקי משנה ב' ו-ג' בחלק ז'</w:t>
      </w:r>
    </w:p>
    <w:p w:rsidR="00D357B0" w:rsidRPr="005C05D3" w:rsidRDefault="00D357B0" w:rsidP="00D357B0">
      <w:pPr>
        <w:pStyle w:val="P0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vanish/>
          <w:sz w:val="20"/>
          <w:szCs w:val="20"/>
          <w:shd w:val="clear" w:color="auto" w:fill="FFFF99"/>
          <w:rtl/>
        </w:rPr>
        <w:t>הנוסח:</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2"/>
        <w:gridCol w:w="3119"/>
        <w:gridCol w:w="1134"/>
        <w:gridCol w:w="921"/>
        <w:gridCol w:w="922"/>
      </w:tblGrid>
      <w:tr w:rsidR="00285A78" w:rsidRPr="005C05D3" w:rsidTr="007E7A73">
        <w:trPr>
          <w:hidden/>
        </w:trPr>
        <w:tc>
          <w:tcPr>
            <w:tcW w:w="4961" w:type="dxa"/>
            <w:gridSpan w:val="2"/>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2977" w:type="dxa"/>
            <w:gridSpan w:val="3"/>
            <w:shd w:val="clear" w:color="auto" w:fill="auto"/>
          </w:tcPr>
          <w:p w:rsidR="00285A78" w:rsidRPr="005C05D3" w:rsidRDefault="00285A78" w:rsidP="007E7A73">
            <w:pPr>
              <w:pStyle w:val="P00"/>
              <w:spacing w:before="0"/>
              <w:ind w:left="0"/>
              <w:jc w:val="left"/>
              <w:rPr>
                <w:rStyle w:val="default"/>
                <w:rFonts w:cs="FrankRuehl" w:hint="cs"/>
                <w:b/>
                <w:bCs/>
                <w:vanish/>
                <w:sz w:val="20"/>
                <w:szCs w:val="20"/>
                <w:shd w:val="clear" w:color="auto" w:fill="FFFF99"/>
                <w:rtl/>
              </w:rPr>
            </w:pPr>
            <w:r w:rsidRPr="005C05D3">
              <w:rPr>
                <w:rStyle w:val="default"/>
                <w:rFonts w:cs="FrankRuehl" w:hint="cs"/>
                <w:b/>
                <w:bCs/>
                <w:vanish/>
                <w:sz w:val="20"/>
                <w:szCs w:val="20"/>
                <w:shd w:val="clear" w:color="auto" w:fill="FFFF99"/>
                <w:rtl/>
              </w:rPr>
              <w:t>האגרה לכל שנה בשקלים חדשים</w:t>
            </w:r>
          </w:p>
        </w:tc>
      </w:tr>
      <w:tr w:rsidR="00285A78" w:rsidRPr="005C05D3" w:rsidTr="007E7A73">
        <w:trPr>
          <w:hidden/>
        </w:trPr>
        <w:tc>
          <w:tcPr>
            <w:tcW w:w="1842" w:type="dxa"/>
            <w:shd w:val="clear" w:color="auto" w:fill="auto"/>
          </w:tcPr>
          <w:p w:rsidR="00285A78" w:rsidRPr="005C05D3" w:rsidRDefault="00285A78" w:rsidP="007E7A73">
            <w:pPr>
              <w:pStyle w:val="P00"/>
              <w:spacing w:before="0"/>
              <w:ind w:left="0"/>
              <w:jc w:val="center"/>
              <w:rPr>
                <w:rStyle w:val="default"/>
                <w:rFonts w:cs="FrankRuehl" w:hint="cs"/>
                <w:b/>
                <w:bCs/>
                <w:vanish/>
                <w:sz w:val="20"/>
                <w:szCs w:val="20"/>
                <w:shd w:val="clear" w:color="auto" w:fill="FFFF99"/>
                <w:rtl/>
              </w:rPr>
            </w:pPr>
            <w:r w:rsidRPr="005C05D3">
              <w:rPr>
                <w:rStyle w:val="default"/>
                <w:rFonts w:cs="FrankRuehl" w:hint="cs"/>
                <w:b/>
                <w:bCs/>
                <w:vanish/>
                <w:sz w:val="20"/>
                <w:szCs w:val="20"/>
                <w:shd w:val="clear" w:color="auto" w:fill="FFFF99"/>
                <w:rtl/>
              </w:rPr>
              <w:t>סוג הרשיון</w:t>
            </w:r>
          </w:p>
        </w:tc>
        <w:tc>
          <w:tcPr>
            <w:tcW w:w="3119" w:type="dxa"/>
            <w:shd w:val="clear" w:color="auto" w:fill="auto"/>
          </w:tcPr>
          <w:p w:rsidR="00285A78" w:rsidRPr="005C05D3" w:rsidRDefault="00285A78" w:rsidP="007E7A73">
            <w:pPr>
              <w:pStyle w:val="P00"/>
              <w:spacing w:before="0"/>
              <w:ind w:left="0"/>
              <w:jc w:val="center"/>
              <w:rPr>
                <w:rStyle w:val="default"/>
                <w:rFonts w:cs="FrankRuehl" w:hint="cs"/>
                <w:b/>
                <w:bCs/>
                <w:vanish/>
                <w:sz w:val="20"/>
                <w:szCs w:val="20"/>
                <w:shd w:val="clear" w:color="auto" w:fill="FFFF99"/>
                <w:rtl/>
              </w:rPr>
            </w:pPr>
            <w:r w:rsidRPr="005C05D3">
              <w:rPr>
                <w:rStyle w:val="default"/>
                <w:rFonts w:cs="FrankRuehl" w:hint="cs"/>
                <w:b/>
                <w:bCs/>
                <w:vanish/>
                <w:sz w:val="20"/>
                <w:szCs w:val="20"/>
                <w:shd w:val="clear" w:color="auto" w:fill="FFFF99"/>
                <w:rtl/>
              </w:rPr>
              <w:t>הגדרה ותיאור</w:t>
            </w:r>
          </w:p>
        </w:tc>
        <w:tc>
          <w:tcPr>
            <w:tcW w:w="1134" w:type="dxa"/>
            <w:shd w:val="clear" w:color="auto" w:fill="auto"/>
          </w:tcPr>
          <w:p w:rsidR="00285A78" w:rsidRPr="005C05D3" w:rsidRDefault="00285A78" w:rsidP="007E7A73">
            <w:pPr>
              <w:pStyle w:val="P00"/>
              <w:spacing w:before="0"/>
              <w:ind w:left="0"/>
              <w:jc w:val="center"/>
              <w:rPr>
                <w:rStyle w:val="default"/>
                <w:rFonts w:cs="FrankRuehl" w:hint="cs"/>
                <w:b/>
                <w:bCs/>
                <w:vanish/>
                <w:sz w:val="20"/>
                <w:szCs w:val="20"/>
                <w:shd w:val="clear" w:color="auto" w:fill="FFFF99"/>
                <w:rtl/>
              </w:rPr>
            </w:pPr>
            <w:r w:rsidRPr="005C05D3">
              <w:rPr>
                <w:rStyle w:val="default"/>
                <w:rFonts w:cs="FrankRuehl" w:hint="cs"/>
                <w:b/>
                <w:bCs/>
                <w:vanish/>
                <w:sz w:val="20"/>
                <w:szCs w:val="20"/>
                <w:shd w:val="clear" w:color="auto" w:fill="FFFF99"/>
                <w:rtl/>
              </w:rPr>
              <w:t>בעד רשיון לכל משדר</w:t>
            </w:r>
          </w:p>
        </w:tc>
        <w:tc>
          <w:tcPr>
            <w:tcW w:w="1843" w:type="dxa"/>
            <w:gridSpan w:val="2"/>
            <w:shd w:val="clear" w:color="auto" w:fill="auto"/>
          </w:tcPr>
          <w:p w:rsidR="00285A78" w:rsidRPr="005C05D3" w:rsidRDefault="00285A78" w:rsidP="007E7A73">
            <w:pPr>
              <w:pStyle w:val="P00"/>
              <w:spacing w:before="0"/>
              <w:ind w:left="0"/>
              <w:jc w:val="center"/>
              <w:rPr>
                <w:rStyle w:val="default"/>
                <w:rFonts w:cs="FrankRuehl" w:hint="cs"/>
                <w:b/>
                <w:bCs/>
                <w:vanish/>
                <w:sz w:val="20"/>
                <w:szCs w:val="20"/>
                <w:shd w:val="clear" w:color="auto" w:fill="FFFF99"/>
                <w:rtl/>
              </w:rPr>
            </w:pPr>
            <w:r w:rsidRPr="005C05D3">
              <w:rPr>
                <w:rStyle w:val="default"/>
                <w:rFonts w:cs="FrankRuehl" w:hint="cs"/>
                <w:b/>
                <w:bCs/>
                <w:vanish/>
                <w:sz w:val="20"/>
                <w:szCs w:val="20"/>
                <w:shd w:val="clear" w:color="auto" w:fill="FFFF99"/>
                <w:rtl/>
              </w:rPr>
              <w:t>בעד הקצאת תדרים לכל אפיק</w:t>
            </w:r>
            <w:r w:rsidRPr="005C05D3">
              <w:rPr>
                <w:rStyle w:val="default"/>
                <w:rFonts w:cs="FrankRuehl" w:hint="cs"/>
                <w:vanish/>
                <w:sz w:val="20"/>
                <w:szCs w:val="20"/>
                <w:shd w:val="clear" w:color="auto" w:fill="FFFF99"/>
                <w:vertAlign w:val="superscript"/>
                <w:rtl/>
              </w:rPr>
              <w:t>*</w:t>
            </w:r>
          </w:p>
        </w:tc>
      </w:tr>
      <w:tr w:rsidR="00285A78" w:rsidRPr="005C05D3" w:rsidTr="007E7A73">
        <w:trPr>
          <w:hidden/>
        </w:trPr>
        <w:tc>
          <w:tcPr>
            <w:tcW w:w="7938" w:type="dxa"/>
            <w:gridSpan w:val="5"/>
            <w:shd w:val="clear" w:color="auto" w:fill="auto"/>
          </w:tcPr>
          <w:p w:rsidR="00285A78" w:rsidRPr="005C05D3" w:rsidRDefault="00285A78" w:rsidP="007E7A73">
            <w:pPr>
              <w:pStyle w:val="P00"/>
              <w:spacing w:before="0"/>
              <w:ind w:left="0"/>
              <w:jc w:val="left"/>
              <w:rPr>
                <w:rStyle w:val="default"/>
                <w:rFonts w:cs="FrankRuehl" w:hint="cs"/>
                <w:b/>
                <w:bCs/>
                <w:vanish/>
                <w:sz w:val="20"/>
                <w:szCs w:val="20"/>
                <w:shd w:val="clear" w:color="auto" w:fill="FFFF99"/>
                <w:rtl/>
              </w:rPr>
            </w:pPr>
            <w:r w:rsidRPr="005C05D3">
              <w:rPr>
                <w:rStyle w:val="default"/>
                <w:rFonts w:cs="FrankRuehl" w:hint="cs"/>
                <w:b/>
                <w:bCs/>
                <w:vanish/>
                <w:sz w:val="20"/>
                <w:szCs w:val="20"/>
                <w:shd w:val="clear" w:color="auto" w:fill="FFFF99"/>
                <w:rtl/>
              </w:rPr>
              <w:t>א. תחנות טלויזיה</w:t>
            </w:r>
          </w:p>
        </w:tc>
      </w:tr>
      <w:tr w:rsidR="00285A78" w:rsidRPr="005C05D3" w:rsidTr="007E7A73">
        <w:trPr>
          <w:hidden/>
        </w:trPr>
        <w:tc>
          <w:tcPr>
            <w:tcW w:w="1842" w:type="dxa"/>
            <w:vMerge w:val="restart"/>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1. תחנת טלויזיה בהספק</w:t>
            </w:r>
            <w:r w:rsidRPr="005C05D3">
              <w:rPr>
                <w:rStyle w:val="default"/>
                <w:rFonts w:cs="FrankRuehl" w:hint="cs"/>
                <w:vanish/>
                <w:sz w:val="20"/>
                <w:szCs w:val="20"/>
                <w:shd w:val="clear" w:color="auto" w:fill="FFFF99"/>
                <w:vertAlign w:val="superscript"/>
                <w:rtl/>
              </w:rPr>
              <w:t>**</w:t>
            </w:r>
            <w:r w:rsidRPr="005C05D3">
              <w:rPr>
                <w:rStyle w:val="default"/>
                <w:rFonts w:cs="FrankRuehl" w:hint="cs"/>
                <w:vanish/>
                <w:sz w:val="20"/>
                <w:szCs w:val="20"/>
                <w:shd w:val="clear" w:color="auto" w:fill="FFFF99"/>
                <w:rtl/>
              </w:rPr>
              <w:t xml:space="preserve"> העולה על 10 קילוואט</w:t>
            </w:r>
          </w:p>
        </w:tc>
        <w:tc>
          <w:tcPr>
            <w:tcW w:w="3119" w:type="dxa"/>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לכל אפיק טלויזיה:</w:t>
            </w:r>
          </w:p>
        </w:tc>
        <w:tc>
          <w:tcPr>
            <w:tcW w:w="1134" w:type="dxa"/>
            <w:vMerge w:val="restart"/>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570</w:t>
            </w:r>
          </w:p>
        </w:tc>
        <w:tc>
          <w:tcPr>
            <w:tcW w:w="1843" w:type="dxa"/>
            <w:gridSpan w:val="2"/>
            <w:shd w:val="clear" w:color="auto" w:fill="auto"/>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r>
      <w:tr w:rsidR="00285A78" w:rsidRPr="005C05D3" w:rsidTr="007E7A73">
        <w:trPr>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(א) תדר גבוה מאוד (תג"מ-</w:t>
            </w:r>
            <w:r w:rsidRPr="005C05D3">
              <w:rPr>
                <w:rStyle w:val="default"/>
                <w:rFonts w:cs="FrankRuehl"/>
                <w:smallCaps/>
                <w:vanish/>
                <w:sz w:val="20"/>
                <w:szCs w:val="20"/>
                <w:shd w:val="clear" w:color="auto" w:fill="FFFF99"/>
              </w:rPr>
              <w:t>vhf</w:t>
            </w:r>
            <w:r w:rsidRPr="005C05D3">
              <w:rPr>
                <w:rStyle w:val="default"/>
                <w:rFonts w:cs="FrankRuehl" w:hint="cs"/>
                <w:vanish/>
                <w:sz w:val="20"/>
                <w:szCs w:val="20"/>
                <w:shd w:val="clear" w:color="auto" w:fill="FFFF99"/>
                <w:rtl/>
              </w:rPr>
              <w:t>)</w:t>
            </w: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1843" w:type="dxa"/>
            <w:gridSpan w:val="2"/>
            <w:shd w:val="clear" w:color="auto" w:fill="auto"/>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2,119,300</w:t>
            </w:r>
          </w:p>
        </w:tc>
      </w:tr>
      <w:tr w:rsidR="00285A78" w:rsidRPr="005C05D3" w:rsidTr="007E7A73">
        <w:trPr>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(ב) תדר אולטרה גבוה (תא"ג-</w:t>
            </w:r>
            <w:r w:rsidRPr="005C05D3">
              <w:rPr>
                <w:rStyle w:val="default"/>
                <w:rFonts w:cs="FrankRuehl"/>
                <w:smallCaps/>
                <w:vanish/>
                <w:sz w:val="20"/>
                <w:szCs w:val="20"/>
                <w:shd w:val="clear" w:color="auto" w:fill="FFFF99"/>
              </w:rPr>
              <w:t>uhf</w:t>
            </w:r>
            <w:r w:rsidRPr="005C05D3">
              <w:rPr>
                <w:rStyle w:val="default"/>
                <w:rFonts w:cs="FrankRuehl" w:hint="cs"/>
                <w:vanish/>
                <w:sz w:val="20"/>
                <w:szCs w:val="20"/>
                <w:shd w:val="clear" w:color="auto" w:fill="FFFF99"/>
                <w:rtl/>
              </w:rPr>
              <w:t>)</w:t>
            </w: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1843" w:type="dxa"/>
            <w:gridSpan w:val="2"/>
            <w:shd w:val="clear" w:color="auto" w:fill="auto"/>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4,238,400</w:t>
            </w:r>
          </w:p>
        </w:tc>
      </w:tr>
      <w:tr w:rsidR="00285A78" w:rsidRPr="005C05D3" w:rsidTr="007E7A73">
        <w:trPr>
          <w:hidden/>
        </w:trPr>
        <w:tc>
          <w:tcPr>
            <w:tcW w:w="1842" w:type="dxa"/>
            <w:vMerge w:val="restart"/>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2. תחנת טלויזיה בהספק</w:t>
            </w:r>
            <w:r w:rsidRPr="005C05D3">
              <w:rPr>
                <w:rStyle w:val="default"/>
                <w:rFonts w:cs="FrankRuehl" w:hint="cs"/>
                <w:vanish/>
                <w:sz w:val="20"/>
                <w:szCs w:val="20"/>
                <w:shd w:val="clear" w:color="auto" w:fill="FFFF99"/>
                <w:vertAlign w:val="superscript"/>
                <w:rtl/>
              </w:rPr>
              <w:t>**</w:t>
            </w:r>
            <w:r w:rsidRPr="005C05D3">
              <w:rPr>
                <w:rStyle w:val="default"/>
                <w:rFonts w:cs="FrankRuehl" w:hint="cs"/>
                <w:vanish/>
                <w:sz w:val="20"/>
                <w:szCs w:val="20"/>
                <w:shd w:val="clear" w:color="auto" w:fill="FFFF99"/>
                <w:rtl/>
              </w:rPr>
              <w:t xml:space="preserve"> העולה על 1 קילוואט עד 10 קילוואט</w:t>
            </w:r>
          </w:p>
        </w:tc>
        <w:tc>
          <w:tcPr>
            <w:tcW w:w="3119" w:type="dxa"/>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לכל אפיק טלויזיה:</w:t>
            </w:r>
          </w:p>
        </w:tc>
        <w:tc>
          <w:tcPr>
            <w:tcW w:w="1134" w:type="dxa"/>
            <w:vMerge w:val="restart"/>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570</w:t>
            </w:r>
          </w:p>
        </w:tc>
        <w:tc>
          <w:tcPr>
            <w:tcW w:w="1843" w:type="dxa"/>
            <w:gridSpan w:val="2"/>
            <w:shd w:val="clear" w:color="auto" w:fill="auto"/>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r>
      <w:tr w:rsidR="00285A78" w:rsidRPr="005C05D3" w:rsidTr="007E7A73">
        <w:trPr>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(א) תדר גבוה מאוד (תג"מ-</w:t>
            </w:r>
            <w:r w:rsidRPr="005C05D3">
              <w:rPr>
                <w:rStyle w:val="default"/>
                <w:rFonts w:cs="FrankRuehl"/>
                <w:smallCaps/>
                <w:vanish/>
                <w:sz w:val="20"/>
                <w:szCs w:val="20"/>
                <w:shd w:val="clear" w:color="auto" w:fill="FFFF99"/>
              </w:rPr>
              <w:t>vhf</w:t>
            </w:r>
            <w:r w:rsidRPr="005C05D3">
              <w:rPr>
                <w:rStyle w:val="default"/>
                <w:rFonts w:cs="FrankRuehl" w:hint="cs"/>
                <w:vanish/>
                <w:sz w:val="20"/>
                <w:szCs w:val="20"/>
                <w:shd w:val="clear" w:color="auto" w:fill="FFFF99"/>
                <w:rtl/>
              </w:rPr>
              <w:t>)</w:t>
            </w: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1843" w:type="dxa"/>
            <w:gridSpan w:val="2"/>
            <w:shd w:val="clear" w:color="auto" w:fill="auto"/>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1,694,900</w:t>
            </w:r>
          </w:p>
        </w:tc>
      </w:tr>
      <w:tr w:rsidR="00285A78" w:rsidRPr="005C05D3" w:rsidTr="007E7A73">
        <w:trPr>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(ב) תדר אולטרה גבוה (תא"ג-</w:t>
            </w:r>
            <w:r w:rsidRPr="005C05D3">
              <w:rPr>
                <w:rStyle w:val="default"/>
                <w:rFonts w:cs="FrankRuehl"/>
                <w:smallCaps/>
                <w:vanish/>
                <w:sz w:val="20"/>
                <w:szCs w:val="20"/>
                <w:shd w:val="clear" w:color="auto" w:fill="FFFF99"/>
              </w:rPr>
              <w:t>uhf</w:t>
            </w:r>
            <w:r w:rsidRPr="005C05D3">
              <w:rPr>
                <w:rStyle w:val="default"/>
                <w:rFonts w:cs="FrankRuehl" w:hint="cs"/>
                <w:vanish/>
                <w:sz w:val="20"/>
                <w:szCs w:val="20"/>
                <w:shd w:val="clear" w:color="auto" w:fill="FFFF99"/>
                <w:rtl/>
              </w:rPr>
              <w:t>)</w:t>
            </w: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1843" w:type="dxa"/>
            <w:gridSpan w:val="2"/>
            <w:shd w:val="clear" w:color="auto" w:fill="auto"/>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2,119,300</w:t>
            </w:r>
          </w:p>
        </w:tc>
      </w:tr>
      <w:tr w:rsidR="00285A78" w:rsidRPr="005C05D3" w:rsidTr="007E7A73">
        <w:trPr>
          <w:hidden/>
        </w:trPr>
        <w:tc>
          <w:tcPr>
            <w:tcW w:w="1842" w:type="dxa"/>
            <w:vMerge w:val="restart"/>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3. תחנת טלויזיה בהספק</w:t>
            </w:r>
            <w:r w:rsidRPr="005C05D3">
              <w:rPr>
                <w:rStyle w:val="default"/>
                <w:rFonts w:cs="FrankRuehl" w:hint="cs"/>
                <w:vanish/>
                <w:sz w:val="20"/>
                <w:szCs w:val="20"/>
                <w:shd w:val="clear" w:color="auto" w:fill="FFFF99"/>
                <w:vertAlign w:val="superscript"/>
                <w:rtl/>
              </w:rPr>
              <w:t>**</w:t>
            </w:r>
            <w:r w:rsidRPr="005C05D3">
              <w:rPr>
                <w:rStyle w:val="default"/>
                <w:rFonts w:cs="FrankRuehl" w:hint="cs"/>
                <w:vanish/>
                <w:sz w:val="20"/>
                <w:szCs w:val="20"/>
                <w:shd w:val="clear" w:color="auto" w:fill="FFFF99"/>
                <w:rtl/>
              </w:rPr>
              <w:t xml:space="preserve"> העולה על 0.1 קילוואט עד 1 קילוואט</w:t>
            </w:r>
          </w:p>
        </w:tc>
        <w:tc>
          <w:tcPr>
            <w:tcW w:w="3119" w:type="dxa"/>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לכל אפיק טלויזיה:</w:t>
            </w:r>
          </w:p>
        </w:tc>
        <w:tc>
          <w:tcPr>
            <w:tcW w:w="1134" w:type="dxa"/>
            <w:vMerge w:val="restart"/>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570</w:t>
            </w:r>
          </w:p>
        </w:tc>
        <w:tc>
          <w:tcPr>
            <w:tcW w:w="1843" w:type="dxa"/>
            <w:gridSpan w:val="2"/>
            <w:shd w:val="clear" w:color="auto" w:fill="auto"/>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r>
      <w:tr w:rsidR="00285A78" w:rsidRPr="005C05D3" w:rsidTr="007E7A73">
        <w:trPr>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(א) תדר גבוה מאוד (תג"מ-</w:t>
            </w:r>
            <w:r w:rsidRPr="005C05D3">
              <w:rPr>
                <w:rStyle w:val="default"/>
                <w:rFonts w:cs="FrankRuehl"/>
                <w:smallCaps/>
                <w:vanish/>
                <w:sz w:val="20"/>
                <w:szCs w:val="20"/>
                <w:shd w:val="clear" w:color="auto" w:fill="FFFF99"/>
              </w:rPr>
              <w:t>vhf</w:t>
            </w:r>
            <w:r w:rsidRPr="005C05D3">
              <w:rPr>
                <w:rStyle w:val="default"/>
                <w:rFonts w:cs="FrankRuehl" w:hint="cs"/>
                <w:vanish/>
                <w:sz w:val="20"/>
                <w:szCs w:val="20"/>
                <w:shd w:val="clear" w:color="auto" w:fill="FFFF99"/>
                <w:rtl/>
              </w:rPr>
              <w:t>)</w:t>
            </w: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1843" w:type="dxa"/>
            <w:gridSpan w:val="2"/>
            <w:shd w:val="clear" w:color="auto" w:fill="auto"/>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1,130,300</w:t>
            </w:r>
          </w:p>
        </w:tc>
      </w:tr>
      <w:tr w:rsidR="00285A78" w:rsidRPr="005C05D3" w:rsidTr="007E7A73">
        <w:trPr>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(ב) תדר אולטרה גבוה (תא"ג-</w:t>
            </w:r>
            <w:r w:rsidRPr="005C05D3">
              <w:rPr>
                <w:rStyle w:val="default"/>
                <w:rFonts w:cs="FrankRuehl"/>
                <w:smallCaps/>
                <w:vanish/>
                <w:sz w:val="20"/>
                <w:szCs w:val="20"/>
                <w:shd w:val="clear" w:color="auto" w:fill="FFFF99"/>
              </w:rPr>
              <w:t>uhf</w:t>
            </w:r>
            <w:r w:rsidRPr="005C05D3">
              <w:rPr>
                <w:rStyle w:val="default"/>
                <w:rFonts w:cs="FrankRuehl" w:hint="cs"/>
                <w:vanish/>
                <w:sz w:val="20"/>
                <w:szCs w:val="20"/>
                <w:shd w:val="clear" w:color="auto" w:fill="FFFF99"/>
                <w:rtl/>
              </w:rPr>
              <w:t>)</w:t>
            </w: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1843" w:type="dxa"/>
            <w:gridSpan w:val="2"/>
            <w:shd w:val="clear" w:color="auto" w:fill="auto"/>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1,412,500</w:t>
            </w:r>
          </w:p>
        </w:tc>
      </w:tr>
      <w:tr w:rsidR="00285A78" w:rsidRPr="005C05D3" w:rsidTr="007E7A73">
        <w:trPr>
          <w:hidden/>
        </w:trPr>
        <w:tc>
          <w:tcPr>
            <w:tcW w:w="1842" w:type="dxa"/>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4. תחנת טלויזיה בהספק</w:t>
            </w:r>
            <w:r w:rsidRPr="005C05D3">
              <w:rPr>
                <w:rStyle w:val="default"/>
                <w:rFonts w:cs="FrankRuehl" w:hint="cs"/>
                <w:vanish/>
                <w:sz w:val="20"/>
                <w:szCs w:val="20"/>
                <w:shd w:val="clear" w:color="auto" w:fill="FFFF99"/>
                <w:vertAlign w:val="superscript"/>
                <w:rtl/>
              </w:rPr>
              <w:t>**</w:t>
            </w:r>
            <w:r w:rsidRPr="005C05D3">
              <w:rPr>
                <w:rStyle w:val="default"/>
                <w:rFonts w:cs="FrankRuehl" w:hint="cs"/>
                <w:vanish/>
                <w:sz w:val="20"/>
                <w:szCs w:val="20"/>
                <w:shd w:val="clear" w:color="auto" w:fill="FFFF99"/>
                <w:rtl/>
              </w:rPr>
              <w:t xml:space="preserve"> העולה על 0.01 קילוואט עד 0.1 קילוואט</w:t>
            </w:r>
          </w:p>
        </w:tc>
        <w:tc>
          <w:tcPr>
            <w:tcW w:w="3119" w:type="dxa"/>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לכל אפיק טלויזיה</w:t>
            </w:r>
          </w:p>
        </w:tc>
        <w:tc>
          <w:tcPr>
            <w:tcW w:w="1134"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570</w:t>
            </w:r>
          </w:p>
        </w:tc>
        <w:tc>
          <w:tcPr>
            <w:tcW w:w="1843" w:type="dxa"/>
            <w:gridSpan w:val="2"/>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706,700</w:t>
            </w:r>
          </w:p>
        </w:tc>
      </w:tr>
      <w:tr w:rsidR="00285A78" w:rsidRPr="005C05D3" w:rsidTr="007E7A73">
        <w:trPr>
          <w:hidden/>
        </w:trPr>
        <w:tc>
          <w:tcPr>
            <w:tcW w:w="1842" w:type="dxa"/>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5. תחנת טלויזיה בהספק</w:t>
            </w:r>
            <w:r w:rsidRPr="005C05D3">
              <w:rPr>
                <w:rStyle w:val="default"/>
                <w:rFonts w:cs="FrankRuehl" w:hint="cs"/>
                <w:vanish/>
                <w:sz w:val="20"/>
                <w:szCs w:val="20"/>
                <w:shd w:val="clear" w:color="auto" w:fill="FFFF99"/>
                <w:vertAlign w:val="superscript"/>
                <w:rtl/>
              </w:rPr>
              <w:t>**</w:t>
            </w:r>
            <w:r w:rsidRPr="005C05D3">
              <w:rPr>
                <w:rStyle w:val="default"/>
                <w:rFonts w:cs="FrankRuehl" w:hint="cs"/>
                <w:vanish/>
                <w:sz w:val="20"/>
                <w:szCs w:val="20"/>
                <w:shd w:val="clear" w:color="auto" w:fill="FFFF99"/>
                <w:rtl/>
              </w:rPr>
              <w:t xml:space="preserve"> עד 10 וואט</w:t>
            </w:r>
          </w:p>
        </w:tc>
        <w:tc>
          <w:tcPr>
            <w:tcW w:w="3119" w:type="dxa"/>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לכל אפיק טלויזיה</w:t>
            </w:r>
          </w:p>
        </w:tc>
        <w:tc>
          <w:tcPr>
            <w:tcW w:w="1134"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570</w:t>
            </w:r>
          </w:p>
        </w:tc>
        <w:tc>
          <w:tcPr>
            <w:tcW w:w="1843" w:type="dxa"/>
            <w:gridSpan w:val="2"/>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141,300</w:t>
            </w:r>
          </w:p>
        </w:tc>
      </w:tr>
      <w:tr w:rsidR="00285A78" w:rsidRPr="005C05D3" w:rsidTr="007E7A73">
        <w:trPr>
          <w:hidden/>
        </w:trPr>
        <w:tc>
          <w:tcPr>
            <w:tcW w:w="7938" w:type="dxa"/>
            <w:gridSpan w:val="5"/>
            <w:shd w:val="clear" w:color="auto" w:fill="auto"/>
          </w:tcPr>
          <w:p w:rsidR="00285A78" w:rsidRPr="005C05D3" w:rsidRDefault="00285A78" w:rsidP="007E7A73">
            <w:pPr>
              <w:pStyle w:val="P00"/>
              <w:spacing w:before="0"/>
              <w:ind w:left="0"/>
              <w:jc w:val="left"/>
              <w:rPr>
                <w:rFonts w:cs="FrankRuehl" w:hint="cs"/>
                <w:vanish/>
                <w:szCs w:val="20"/>
                <w:shd w:val="clear" w:color="auto" w:fill="FFFF99"/>
                <w:rtl/>
              </w:rPr>
            </w:pPr>
            <w:r w:rsidRPr="005C05D3">
              <w:rPr>
                <w:rFonts w:cs="FrankRuehl" w:hint="cs"/>
                <w:vanish/>
                <w:szCs w:val="20"/>
                <w:shd w:val="clear" w:color="auto" w:fill="FFFF99"/>
                <w:rtl/>
              </w:rPr>
              <w:t xml:space="preserve">* האגרה בעד הקצאת </w:t>
            </w:r>
            <w:r w:rsidRPr="005C05D3">
              <w:rPr>
                <w:rStyle w:val="default"/>
                <w:rFonts w:cs="FrankRuehl" w:hint="cs"/>
                <w:vanish/>
                <w:sz w:val="20"/>
                <w:szCs w:val="20"/>
                <w:shd w:val="clear" w:color="auto" w:fill="FFFF99"/>
                <w:rtl/>
              </w:rPr>
              <w:t>תדרים</w:t>
            </w:r>
            <w:r w:rsidRPr="005C05D3">
              <w:rPr>
                <w:rFonts w:cs="FrankRuehl" w:hint="cs"/>
                <w:vanish/>
                <w:szCs w:val="20"/>
                <w:shd w:val="clear" w:color="auto" w:fill="FFFF99"/>
                <w:rtl/>
              </w:rPr>
              <w:t xml:space="preserve"> למשדרים נפרדים של בעל הרשיון הפועלים באפיק זהה, לא תעלה על האגרה שבפרט 1. היה הספק משדריו הנפרדים כאמור של בעל הרשיון עד 10 קילוואט, לא תעלה האגרה על הנקוב בפרט 2.</w:t>
            </w:r>
          </w:p>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Fonts w:cs="FrankRuehl" w:hint="cs"/>
                <w:vanish/>
                <w:szCs w:val="20"/>
                <w:shd w:val="clear" w:color="auto" w:fill="FFFF99"/>
                <w:rtl/>
              </w:rPr>
              <w:t>** הספק המשדר נקבע על פי נתוני היצרן במיפרט המשדר.</w:t>
            </w:r>
          </w:p>
        </w:tc>
      </w:tr>
      <w:tr w:rsidR="00285A78" w:rsidRPr="005C05D3" w:rsidTr="007E7A73">
        <w:trPr>
          <w:hidden/>
        </w:trPr>
        <w:tc>
          <w:tcPr>
            <w:tcW w:w="7938" w:type="dxa"/>
            <w:gridSpan w:val="5"/>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Style w:val="default"/>
                <w:rFonts w:cs="FrankRuehl" w:hint="cs"/>
                <w:b/>
                <w:bCs/>
                <w:vanish/>
                <w:sz w:val="20"/>
                <w:szCs w:val="20"/>
                <w:shd w:val="clear" w:color="auto" w:fill="FFFF99"/>
                <w:rtl/>
              </w:rPr>
              <w:t>ב. תחנות רדיו</w:t>
            </w:r>
            <w:r w:rsidRPr="005C05D3">
              <w:rPr>
                <w:rStyle w:val="default"/>
                <w:rFonts w:cs="FrankRuehl" w:hint="cs"/>
                <w:vanish/>
                <w:sz w:val="20"/>
                <w:szCs w:val="20"/>
                <w:shd w:val="clear" w:color="auto" w:fill="FFFF99"/>
                <w:vertAlign w:val="superscript"/>
                <w:rtl/>
              </w:rPr>
              <w:t>***</w:t>
            </w:r>
          </w:p>
        </w:tc>
      </w:tr>
      <w:tr w:rsidR="00285A78" w:rsidRPr="005C05D3" w:rsidTr="007E7A73">
        <w:trPr>
          <w:hidden/>
        </w:trPr>
        <w:tc>
          <w:tcPr>
            <w:tcW w:w="1842" w:type="dxa"/>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6. תחנות רדיו</w:t>
            </w:r>
          </w:p>
        </w:tc>
        <w:tc>
          <w:tcPr>
            <w:tcW w:w="3119" w:type="dxa"/>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משדר אפנון תנופה (את"ן-</w:t>
            </w:r>
            <w:r w:rsidRPr="005C05D3">
              <w:rPr>
                <w:rStyle w:val="default"/>
                <w:rFonts w:cs="FrankRuehl"/>
                <w:smallCaps/>
                <w:vanish/>
                <w:sz w:val="20"/>
                <w:szCs w:val="20"/>
                <w:shd w:val="clear" w:color="auto" w:fill="FFFF99"/>
              </w:rPr>
              <w:t>am</w:t>
            </w:r>
            <w:r w:rsidRPr="005C05D3">
              <w:rPr>
                <w:rStyle w:val="default"/>
                <w:rFonts w:cs="FrankRuehl" w:hint="cs"/>
                <w:vanish/>
                <w:sz w:val="20"/>
                <w:szCs w:val="20"/>
                <w:shd w:val="clear" w:color="auto" w:fill="FFFF99"/>
                <w:rtl/>
              </w:rPr>
              <w:t>) ברוחב פס של 9 קילו-הרץ</w:t>
            </w:r>
          </w:p>
        </w:tc>
        <w:tc>
          <w:tcPr>
            <w:tcW w:w="1134"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570</w:t>
            </w:r>
          </w:p>
        </w:tc>
        <w:tc>
          <w:tcPr>
            <w:tcW w:w="1843" w:type="dxa"/>
            <w:gridSpan w:val="2"/>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8,900</w:t>
            </w:r>
          </w:p>
        </w:tc>
      </w:tr>
      <w:tr w:rsidR="00285A78" w:rsidRPr="005C05D3" w:rsidTr="007E7A73">
        <w:trPr>
          <w:trHeight w:val="54"/>
          <w:hidden/>
        </w:trPr>
        <w:tc>
          <w:tcPr>
            <w:tcW w:w="1842" w:type="dxa"/>
            <w:vMerge w:val="restart"/>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7. תחנת רדיו</w:t>
            </w:r>
          </w:p>
        </w:tc>
        <w:tc>
          <w:tcPr>
            <w:tcW w:w="3119" w:type="dxa"/>
            <w:vMerge w:val="restart"/>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משדר אפנון תדר (את"ד-</w:t>
            </w:r>
            <w:r w:rsidRPr="005C05D3">
              <w:rPr>
                <w:rStyle w:val="default"/>
                <w:rFonts w:cs="FrankRuehl"/>
                <w:smallCaps/>
                <w:vanish/>
                <w:sz w:val="20"/>
                <w:szCs w:val="20"/>
                <w:shd w:val="clear" w:color="auto" w:fill="FFFF99"/>
              </w:rPr>
              <w:t>fm</w:t>
            </w:r>
            <w:r w:rsidRPr="005C05D3">
              <w:rPr>
                <w:rStyle w:val="default"/>
                <w:rFonts w:cs="FrankRuehl" w:hint="cs"/>
                <w:vanish/>
                <w:sz w:val="20"/>
                <w:szCs w:val="20"/>
                <w:shd w:val="clear" w:color="auto" w:fill="FFFF99"/>
                <w:rtl/>
              </w:rPr>
              <w:t>) לכל אפיק רדיו, ובלבד שמותקן בו מכשיר לניטור רציף של ההספק שמוצא המשדר, לפי ההספק הקבוע ברשיון</w:t>
            </w:r>
          </w:p>
        </w:tc>
        <w:tc>
          <w:tcPr>
            <w:tcW w:w="1134" w:type="dxa"/>
            <w:vMerge w:val="restart"/>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570</w:t>
            </w:r>
          </w:p>
        </w:tc>
        <w:tc>
          <w:tcPr>
            <w:tcW w:w="921"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הספק בקילוואט*</w:t>
            </w:r>
          </w:p>
        </w:tc>
        <w:tc>
          <w:tcPr>
            <w:tcW w:w="922"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r>
      <w:tr w:rsidR="00285A78" w:rsidRPr="005C05D3" w:rsidTr="007E7A73">
        <w:trPr>
          <w:trHeight w:val="35"/>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921"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עד 0.5</w:t>
            </w:r>
          </w:p>
        </w:tc>
        <w:tc>
          <w:tcPr>
            <w:tcW w:w="922"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10,600</w:t>
            </w:r>
          </w:p>
        </w:tc>
      </w:tr>
      <w:tr w:rsidR="00285A78" w:rsidRPr="005C05D3" w:rsidTr="007E7A73">
        <w:trPr>
          <w:trHeight w:val="35"/>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921"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0.5-1</w:t>
            </w:r>
          </w:p>
        </w:tc>
        <w:tc>
          <w:tcPr>
            <w:tcW w:w="922"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15,900</w:t>
            </w:r>
          </w:p>
        </w:tc>
      </w:tr>
      <w:tr w:rsidR="00285A78" w:rsidRPr="005C05D3" w:rsidTr="007E7A73">
        <w:trPr>
          <w:trHeight w:val="35"/>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921"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1-1.5</w:t>
            </w:r>
          </w:p>
        </w:tc>
        <w:tc>
          <w:tcPr>
            <w:tcW w:w="922"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21,300</w:t>
            </w:r>
          </w:p>
        </w:tc>
      </w:tr>
      <w:tr w:rsidR="00285A78" w:rsidRPr="005C05D3" w:rsidTr="007E7A73">
        <w:trPr>
          <w:trHeight w:val="35"/>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921"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1.5-2</w:t>
            </w:r>
          </w:p>
        </w:tc>
        <w:tc>
          <w:tcPr>
            <w:tcW w:w="922"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26,600</w:t>
            </w:r>
          </w:p>
        </w:tc>
      </w:tr>
      <w:tr w:rsidR="00285A78" w:rsidRPr="005C05D3" w:rsidTr="007E7A73">
        <w:trPr>
          <w:trHeight w:val="35"/>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921"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2-2.5</w:t>
            </w:r>
          </w:p>
        </w:tc>
        <w:tc>
          <w:tcPr>
            <w:tcW w:w="922"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31,800</w:t>
            </w:r>
          </w:p>
        </w:tc>
      </w:tr>
      <w:tr w:rsidR="00285A78" w:rsidRPr="005C05D3" w:rsidTr="007E7A73">
        <w:trPr>
          <w:trHeight w:val="35"/>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921"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2.5-3</w:t>
            </w:r>
          </w:p>
        </w:tc>
        <w:tc>
          <w:tcPr>
            <w:tcW w:w="922"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37,100</w:t>
            </w:r>
          </w:p>
        </w:tc>
      </w:tr>
      <w:tr w:rsidR="00285A78" w:rsidRPr="005C05D3" w:rsidTr="007E7A73">
        <w:trPr>
          <w:trHeight w:val="35"/>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921"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3-3.5</w:t>
            </w:r>
          </w:p>
        </w:tc>
        <w:tc>
          <w:tcPr>
            <w:tcW w:w="922"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42,300</w:t>
            </w:r>
          </w:p>
        </w:tc>
      </w:tr>
      <w:tr w:rsidR="00285A78" w:rsidRPr="005C05D3" w:rsidTr="007E7A73">
        <w:trPr>
          <w:trHeight w:val="35"/>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921"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3.5-4</w:t>
            </w:r>
          </w:p>
        </w:tc>
        <w:tc>
          <w:tcPr>
            <w:tcW w:w="922"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47,600</w:t>
            </w:r>
          </w:p>
        </w:tc>
      </w:tr>
      <w:tr w:rsidR="00285A78" w:rsidRPr="005C05D3" w:rsidTr="007E7A73">
        <w:trPr>
          <w:trHeight w:val="35"/>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921"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4-4.5</w:t>
            </w:r>
          </w:p>
        </w:tc>
        <w:tc>
          <w:tcPr>
            <w:tcW w:w="922"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52,900</w:t>
            </w:r>
          </w:p>
        </w:tc>
      </w:tr>
      <w:tr w:rsidR="00285A78" w:rsidRPr="005C05D3" w:rsidTr="007E7A73">
        <w:trPr>
          <w:trHeight w:val="35"/>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921"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4.5-5</w:t>
            </w:r>
          </w:p>
        </w:tc>
        <w:tc>
          <w:tcPr>
            <w:tcW w:w="922"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58,300</w:t>
            </w:r>
          </w:p>
        </w:tc>
      </w:tr>
      <w:tr w:rsidR="00285A78" w:rsidRPr="005C05D3" w:rsidTr="007E7A73">
        <w:trPr>
          <w:trHeight w:val="35"/>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921"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5-5.5</w:t>
            </w:r>
          </w:p>
        </w:tc>
        <w:tc>
          <w:tcPr>
            <w:tcW w:w="922"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63,600</w:t>
            </w:r>
          </w:p>
        </w:tc>
      </w:tr>
      <w:tr w:rsidR="00285A78" w:rsidRPr="005C05D3" w:rsidTr="007E7A73">
        <w:trPr>
          <w:trHeight w:val="35"/>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921"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5.5-6</w:t>
            </w:r>
          </w:p>
        </w:tc>
        <w:tc>
          <w:tcPr>
            <w:tcW w:w="922"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68,900</w:t>
            </w:r>
          </w:p>
        </w:tc>
      </w:tr>
      <w:tr w:rsidR="00285A78" w:rsidRPr="005C05D3" w:rsidTr="007E7A73">
        <w:trPr>
          <w:trHeight w:val="35"/>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921"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6-6.5</w:t>
            </w:r>
          </w:p>
        </w:tc>
        <w:tc>
          <w:tcPr>
            <w:tcW w:w="922"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74,200</w:t>
            </w:r>
          </w:p>
        </w:tc>
      </w:tr>
      <w:tr w:rsidR="00285A78" w:rsidRPr="005C05D3" w:rsidTr="007E7A73">
        <w:trPr>
          <w:trHeight w:val="35"/>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921"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6.5-7</w:t>
            </w:r>
          </w:p>
        </w:tc>
        <w:tc>
          <w:tcPr>
            <w:tcW w:w="922"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795,00</w:t>
            </w:r>
          </w:p>
        </w:tc>
      </w:tr>
      <w:tr w:rsidR="00285A78" w:rsidRPr="005C05D3" w:rsidTr="007E7A73">
        <w:trPr>
          <w:trHeight w:val="35"/>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921"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7-7.5</w:t>
            </w:r>
          </w:p>
        </w:tc>
        <w:tc>
          <w:tcPr>
            <w:tcW w:w="922"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84,800</w:t>
            </w:r>
          </w:p>
        </w:tc>
      </w:tr>
      <w:tr w:rsidR="00285A78" w:rsidRPr="005C05D3" w:rsidTr="007E7A73">
        <w:trPr>
          <w:trHeight w:val="35"/>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921"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7.5-8</w:t>
            </w:r>
          </w:p>
        </w:tc>
        <w:tc>
          <w:tcPr>
            <w:tcW w:w="922"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90,100</w:t>
            </w:r>
          </w:p>
        </w:tc>
      </w:tr>
      <w:tr w:rsidR="00285A78" w:rsidRPr="005C05D3" w:rsidTr="007E7A73">
        <w:trPr>
          <w:trHeight w:val="35"/>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921"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8-8.5</w:t>
            </w:r>
          </w:p>
        </w:tc>
        <w:tc>
          <w:tcPr>
            <w:tcW w:w="922"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95,400</w:t>
            </w:r>
          </w:p>
        </w:tc>
      </w:tr>
      <w:tr w:rsidR="00285A78" w:rsidRPr="005C05D3" w:rsidTr="007E7A73">
        <w:trPr>
          <w:trHeight w:val="35"/>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921"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8.5-9</w:t>
            </w:r>
          </w:p>
        </w:tc>
        <w:tc>
          <w:tcPr>
            <w:tcW w:w="922"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100,700</w:t>
            </w:r>
          </w:p>
        </w:tc>
      </w:tr>
      <w:tr w:rsidR="00285A78" w:rsidRPr="005C05D3" w:rsidTr="007E7A73">
        <w:trPr>
          <w:trHeight w:val="35"/>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921"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9-9.5</w:t>
            </w:r>
          </w:p>
        </w:tc>
        <w:tc>
          <w:tcPr>
            <w:tcW w:w="922"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106,000</w:t>
            </w:r>
          </w:p>
        </w:tc>
      </w:tr>
      <w:tr w:rsidR="00285A78" w:rsidRPr="005C05D3" w:rsidTr="007E7A73">
        <w:trPr>
          <w:trHeight w:val="35"/>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921"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9.5-10</w:t>
            </w:r>
          </w:p>
        </w:tc>
        <w:tc>
          <w:tcPr>
            <w:tcW w:w="922"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111,300</w:t>
            </w:r>
          </w:p>
        </w:tc>
      </w:tr>
      <w:tr w:rsidR="00285A78" w:rsidRPr="005C05D3" w:rsidTr="007E7A73">
        <w:trPr>
          <w:trHeight w:val="35"/>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921"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10-10.5</w:t>
            </w:r>
          </w:p>
        </w:tc>
        <w:tc>
          <w:tcPr>
            <w:tcW w:w="922"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116,500</w:t>
            </w:r>
          </w:p>
        </w:tc>
      </w:tr>
      <w:tr w:rsidR="00285A78" w:rsidRPr="005C05D3" w:rsidTr="007E7A73">
        <w:trPr>
          <w:trHeight w:val="35"/>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921"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10.5-11</w:t>
            </w:r>
          </w:p>
        </w:tc>
        <w:tc>
          <w:tcPr>
            <w:tcW w:w="922"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121,800</w:t>
            </w:r>
          </w:p>
        </w:tc>
      </w:tr>
      <w:tr w:rsidR="00285A78" w:rsidRPr="005C05D3" w:rsidTr="007E7A73">
        <w:trPr>
          <w:trHeight w:val="35"/>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921"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11-11.5</w:t>
            </w:r>
          </w:p>
        </w:tc>
        <w:tc>
          <w:tcPr>
            <w:tcW w:w="922"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127,100</w:t>
            </w:r>
          </w:p>
        </w:tc>
      </w:tr>
      <w:tr w:rsidR="00285A78" w:rsidRPr="005C05D3" w:rsidTr="007E7A73">
        <w:trPr>
          <w:trHeight w:val="35"/>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921"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11.5-12</w:t>
            </w:r>
          </w:p>
        </w:tc>
        <w:tc>
          <w:tcPr>
            <w:tcW w:w="922"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132,500</w:t>
            </w:r>
          </w:p>
        </w:tc>
      </w:tr>
      <w:tr w:rsidR="00285A78" w:rsidRPr="005C05D3" w:rsidTr="007E7A73">
        <w:trPr>
          <w:trHeight w:val="35"/>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921"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12-12.5</w:t>
            </w:r>
          </w:p>
        </w:tc>
        <w:tc>
          <w:tcPr>
            <w:tcW w:w="922"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137,800</w:t>
            </w:r>
          </w:p>
        </w:tc>
      </w:tr>
      <w:tr w:rsidR="00285A78" w:rsidRPr="005C05D3" w:rsidTr="007E7A73">
        <w:trPr>
          <w:trHeight w:val="35"/>
          <w:hidden/>
        </w:trPr>
        <w:tc>
          <w:tcPr>
            <w:tcW w:w="1842"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3119" w:type="dxa"/>
            <w:vMerge/>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tc>
        <w:tc>
          <w:tcPr>
            <w:tcW w:w="1134" w:type="dxa"/>
            <w:vMerge/>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tc>
        <w:tc>
          <w:tcPr>
            <w:tcW w:w="921"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12.5 ומעלה</w:t>
            </w:r>
          </w:p>
        </w:tc>
        <w:tc>
          <w:tcPr>
            <w:tcW w:w="922"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143,100</w:t>
            </w:r>
          </w:p>
        </w:tc>
      </w:tr>
      <w:tr w:rsidR="00285A78" w:rsidRPr="005C05D3" w:rsidTr="007E7A73">
        <w:trPr>
          <w:hidden/>
        </w:trPr>
        <w:tc>
          <w:tcPr>
            <w:tcW w:w="7938" w:type="dxa"/>
            <w:gridSpan w:val="5"/>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Fonts w:cs="FrankRuehl" w:hint="cs"/>
                <w:vanish/>
                <w:szCs w:val="20"/>
                <w:shd w:val="clear" w:color="auto" w:fill="FFFF99"/>
                <w:rtl/>
              </w:rPr>
              <w:t xml:space="preserve">* </w:t>
            </w:r>
            <w:r w:rsidRPr="005C05D3">
              <w:rPr>
                <w:rStyle w:val="default"/>
                <w:rFonts w:cs="FrankRuehl" w:hint="cs"/>
                <w:vanish/>
                <w:sz w:val="20"/>
                <w:szCs w:val="20"/>
                <w:shd w:val="clear" w:color="auto" w:fill="FFFF99"/>
                <w:rtl/>
              </w:rPr>
              <w:t>תשלום האגרה יחושב לפי הספק השידור המצטבר של כלל המשדרים שמפעיל בעל הרישיון באותו אפיק.</w:t>
            </w:r>
          </w:p>
        </w:tc>
      </w:tr>
      <w:tr w:rsidR="00285A78" w:rsidRPr="005C05D3" w:rsidTr="007E7A73">
        <w:trPr>
          <w:hidden/>
        </w:trPr>
        <w:tc>
          <w:tcPr>
            <w:tcW w:w="7938" w:type="dxa"/>
            <w:gridSpan w:val="5"/>
            <w:shd w:val="clear" w:color="auto" w:fill="auto"/>
          </w:tcPr>
          <w:p w:rsidR="00285A78" w:rsidRPr="005C05D3" w:rsidRDefault="00285A78" w:rsidP="007E7A73">
            <w:pPr>
              <w:pStyle w:val="P00"/>
              <w:spacing w:before="0"/>
              <w:ind w:left="0"/>
              <w:jc w:val="left"/>
              <w:rPr>
                <w:rStyle w:val="default"/>
                <w:rFonts w:cs="FrankRuehl" w:hint="cs"/>
                <w:b/>
                <w:bCs/>
                <w:vanish/>
                <w:sz w:val="20"/>
                <w:szCs w:val="20"/>
                <w:shd w:val="clear" w:color="auto" w:fill="FFFF99"/>
                <w:rtl/>
              </w:rPr>
            </w:pPr>
            <w:r w:rsidRPr="005C05D3">
              <w:rPr>
                <w:rStyle w:val="default"/>
                <w:rFonts w:cs="FrankRuehl" w:hint="cs"/>
                <w:b/>
                <w:bCs/>
                <w:vanish/>
                <w:sz w:val="20"/>
                <w:szCs w:val="20"/>
                <w:shd w:val="clear" w:color="auto" w:fill="FFFF99"/>
                <w:rtl/>
              </w:rPr>
              <w:t>ג. ניידות שידור</w:t>
            </w:r>
          </w:p>
        </w:tc>
      </w:tr>
      <w:tr w:rsidR="00285A78" w:rsidRPr="005C05D3" w:rsidTr="007E7A73">
        <w:trPr>
          <w:hidden/>
        </w:trPr>
        <w:tc>
          <w:tcPr>
            <w:tcW w:w="1842" w:type="dxa"/>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8. ניידות שידור טלוויזיה</w:t>
            </w:r>
          </w:p>
        </w:tc>
        <w:tc>
          <w:tcPr>
            <w:tcW w:w="3119" w:type="dxa"/>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תחנת טלוויזיה המותקנת בכלי רכב והמשמשת להעברת שידור בין שתי נקודות</w:t>
            </w:r>
          </w:p>
        </w:tc>
        <w:tc>
          <w:tcPr>
            <w:tcW w:w="1134" w:type="dxa"/>
            <w:shd w:val="clear" w:color="auto" w:fill="auto"/>
            <w:vAlign w:val="center"/>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570</w:t>
            </w:r>
          </w:p>
        </w:tc>
        <w:tc>
          <w:tcPr>
            <w:tcW w:w="1843" w:type="dxa"/>
            <w:gridSpan w:val="2"/>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לפי חלק משנה ב' בחלק ו' לתוספת הראשונה, ועל פי השיעור הקבוע בפסקה ג' של פרט 2 ובפרטים 3 עד 12 באותו חלק</w:t>
            </w:r>
          </w:p>
        </w:tc>
      </w:tr>
      <w:tr w:rsidR="00285A78" w:rsidRPr="005C05D3" w:rsidTr="007E7A73">
        <w:trPr>
          <w:hidden/>
        </w:trPr>
        <w:tc>
          <w:tcPr>
            <w:tcW w:w="1842" w:type="dxa"/>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9. ניידת שידור רדיו</w:t>
            </w:r>
          </w:p>
        </w:tc>
        <w:tc>
          <w:tcPr>
            <w:tcW w:w="3119" w:type="dxa"/>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תחנת רדיו המותקנת בכלי רכב והמשמשת להעברת שידור בין שתי נקודות:</w:t>
            </w:r>
          </w:p>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(א) אפנון תדר (את"ד-</w:t>
            </w:r>
            <w:r w:rsidRPr="005C05D3">
              <w:rPr>
                <w:rStyle w:val="default"/>
                <w:rFonts w:cs="FrankRuehl"/>
                <w:smallCaps/>
                <w:vanish/>
                <w:sz w:val="20"/>
                <w:szCs w:val="20"/>
                <w:shd w:val="clear" w:color="auto" w:fill="FFFF99"/>
              </w:rPr>
              <w:t>fm</w:t>
            </w:r>
            <w:r w:rsidRPr="005C05D3">
              <w:rPr>
                <w:rStyle w:val="default"/>
                <w:rFonts w:cs="FrankRuehl" w:hint="cs"/>
                <w:vanish/>
                <w:sz w:val="20"/>
                <w:szCs w:val="20"/>
                <w:shd w:val="clear" w:color="auto" w:fill="FFFF99"/>
                <w:rtl/>
              </w:rPr>
              <w:t>)</w:t>
            </w:r>
          </w:p>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p w:rsidR="00285A78" w:rsidRPr="005C05D3" w:rsidRDefault="00285A78" w:rsidP="007E7A73">
            <w:pPr>
              <w:pStyle w:val="P00"/>
              <w:spacing w:before="0"/>
              <w:ind w:left="0"/>
              <w:jc w:val="left"/>
              <w:rPr>
                <w:rStyle w:val="default"/>
                <w:rFonts w:cs="FrankRuehl"/>
                <w:vanish/>
                <w:sz w:val="20"/>
                <w:szCs w:val="20"/>
                <w:shd w:val="clear" w:color="auto" w:fill="FFFF99"/>
                <w:rtl/>
              </w:rPr>
            </w:pPr>
          </w:p>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p w:rsidR="00285A78" w:rsidRPr="005C05D3" w:rsidRDefault="00285A78" w:rsidP="007E7A73">
            <w:pPr>
              <w:pStyle w:val="P00"/>
              <w:spacing w:before="0"/>
              <w:ind w:left="0"/>
              <w:jc w:val="left"/>
              <w:rPr>
                <w:rStyle w:val="default"/>
                <w:rFonts w:cs="FrankRuehl"/>
                <w:vanish/>
                <w:sz w:val="20"/>
                <w:szCs w:val="20"/>
                <w:shd w:val="clear" w:color="auto" w:fill="FFFF99"/>
                <w:rtl/>
              </w:rPr>
            </w:pPr>
          </w:p>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(ב) בכל אפנון אחר</w:t>
            </w:r>
          </w:p>
        </w:tc>
        <w:tc>
          <w:tcPr>
            <w:tcW w:w="1134" w:type="dxa"/>
            <w:shd w:val="clear" w:color="auto" w:fill="auto"/>
          </w:tcPr>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570</w:t>
            </w:r>
          </w:p>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p w:rsidR="00285A78" w:rsidRPr="005C05D3" w:rsidRDefault="00285A78" w:rsidP="007E7A73">
            <w:pPr>
              <w:pStyle w:val="P00"/>
              <w:spacing w:before="0"/>
              <w:ind w:left="0"/>
              <w:jc w:val="center"/>
              <w:rPr>
                <w:rStyle w:val="default"/>
                <w:rFonts w:cs="FrankRuehl"/>
                <w:vanish/>
                <w:sz w:val="20"/>
                <w:szCs w:val="20"/>
                <w:shd w:val="clear" w:color="auto" w:fill="FFFF99"/>
                <w:rtl/>
              </w:rPr>
            </w:pPr>
          </w:p>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p w:rsidR="00285A78" w:rsidRPr="005C05D3" w:rsidRDefault="00285A78" w:rsidP="007E7A73">
            <w:pPr>
              <w:pStyle w:val="P00"/>
              <w:spacing w:before="0"/>
              <w:ind w:left="0"/>
              <w:jc w:val="center"/>
              <w:rPr>
                <w:rStyle w:val="default"/>
                <w:rFonts w:cs="FrankRuehl"/>
                <w:vanish/>
                <w:sz w:val="20"/>
                <w:szCs w:val="20"/>
                <w:shd w:val="clear" w:color="auto" w:fill="FFFF99"/>
                <w:rtl/>
              </w:rPr>
            </w:pPr>
          </w:p>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p>
          <w:p w:rsidR="00285A78" w:rsidRPr="005C05D3" w:rsidRDefault="00285A78" w:rsidP="007E7A73">
            <w:pPr>
              <w:pStyle w:val="P00"/>
              <w:spacing w:before="0"/>
              <w:ind w:left="0"/>
              <w:jc w:val="center"/>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570</w:t>
            </w:r>
          </w:p>
        </w:tc>
        <w:tc>
          <w:tcPr>
            <w:tcW w:w="1843" w:type="dxa"/>
            <w:gridSpan w:val="2"/>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p w:rsidR="00285A78" w:rsidRPr="005C05D3" w:rsidRDefault="00285A78" w:rsidP="007E7A73">
            <w:pPr>
              <w:pStyle w:val="P00"/>
              <w:spacing w:before="0"/>
              <w:ind w:left="0"/>
              <w:jc w:val="left"/>
              <w:rPr>
                <w:rStyle w:val="default"/>
                <w:rFonts w:cs="FrankRuehl" w:hint="cs"/>
                <w:vanish/>
                <w:sz w:val="20"/>
                <w:szCs w:val="20"/>
                <w:shd w:val="clear" w:color="auto" w:fill="FFFF99"/>
                <w:rtl/>
              </w:rPr>
            </w:pPr>
          </w:p>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לפי חלק משנה א' בחלק ו' לתוספת הראשונה ועל פי השיעור הקבוע בפסקה ב' של פרט 1 באותו חלק.</w:t>
            </w:r>
          </w:p>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50% משיעור האגרה לפי חלק משנה א' בחלק ו' לתוספת הראשונה, ועל פי השיעור הקבוע בפסקה ב' של פרט 1 באותו חלק.</w:t>
            </w:r>
          </w:p>
        </w:tc>
      </w:tr>
      <w:tr w:rsidR="00285A78" w:rsidRPr="005C05D3" w:rsidTr="007E7A73">
        <w:trPr>
          <w:hidden/>
        </w:trPr>
        <w:tc>
          <w:tcPr>
            <w:tcW w:w="7938" w:type="dxa"/>
            <w:gridSpan w:val="5"/>
            <w:shd w:val="clear" w:color="auto" w:fill="auto"/>
          </w:tcPr>
          <w:p w:rsidR="00285A78" w:rsidRPr="005C05D3" w:rsidRDefault="00285A78" w:rsidP="007E7A73">
            <w:pPr>
              <w:pStyle w:val="P00"/>
              <w:spacing w:before="0"/>
              <w:ind w:left="0"/>
              <w:jc w:val="left"/>
              <w:rPr>
                <w:rStyle w:val="default"/>
                <w:rFonts w:cs="FrankRuehl" w:hint="cs"/>
                <w:vanish/>
                <w:sz w:val="20"/>
                <w:szCs w:val="20"/>
                <w:shd w:val="clear" w:color="auto" w:fill="FFFF99"/>
                <w:rtl/>
              </w:rPr>
            </w:pPr>
            <w:r w:rsidRPr="005C05D3">
              <w:rPr>
                <w:rStyle w:val="default"/>
                <w:rFonts w:cs="FrankRuehl" w:hint="cs"/>
                <w:vanish/>
                <w:sz w:val="20"/>
                <w:szCs w:val="20"/>
                <w:shd w:val="clear" w:color="auto" w:fill="FFFF99"/>
                <w:rtl/>
              </w:rPr>
              <w:t>* הפעיל בעל רשיון באותו אפיק יותר מניידת שידור אחת, או ניידת שידור ותחנת רדיו, תיגבה אגרה בעד אחד מהם בלבד, לפי השיעור הגבוה מביניהם.</w:t>
            </w:r>
          </w:p>
        </w:tc>
      </w:tr>
      <w:bookmarkEnd w:id="53"/>
    </w:tbl>
    <w:p w:rsidR="00D96FC1" w:rsidRPr="00285A78" w:rsidRDefault="00D96FC1" w:rsidP="00285A78">
      <w:pPr>
        <w:pStyle w:val="P00"/>
        <w:spacing w:before="0"/>
        <w:ind w:left="0" w:right="1134"/>
        <w:rPr>
          <w:rStyle w:val="default"/>
          <w:rFonts w:ascii="FrankRuehl" w:hAnsi="FrankRuehl" w:cs="FrankRuehl"/>
          <w:sz w:val="2"/>
          <w:szCs w:val="2"/>
          <w:shd w:val="clear" w:color="auto" w:fill="FFFF99"/>
          <w:rtl/>
        </w:rPr>
      </w:pPr>
    </w:p>
    <w:p w:rsidR="00D96FC1" w:rsidRPr="00FA51E2" w:rsidRDefault="00D96FC1">
      <w:pPr>
        <w:pStyle w:val="P00"/>
        <w:spacing w:before="72"/>
        <w:ind w:left="0" w:right="1134"/>
        <w:rPr>
          <w:rStyle w:val="default"/>
          <w:rFonts w:cs="FrankRuehl" w:hint="cs"/>
          <w:rtl/>
        </w:rPr>
      </w:pPr>
    </w:p>
    <w:p w:rsidR="00FA51E2" w:rsidRDefault="00FA51E2" w:rsidP="00FA51E2">
      <w:pPr>
        <w:pStyle w:val="medium2-header"/>
        <w:keepLines w:val="0"/>
        <w:spacing w:before="72"/>
        <w:ind w:left="0" w:right="1134"/>
        <w:rPr>
          <w:rFonts w:cs="FrankRuehl"/>
          <w:bCs w:val="0"/>
          <w:noProof/>
          <w:rtl/>
        </w:rPr>
      </w:pPr>
      <w:r>
        <w:rPr>
          <w:rFonts w:cs="FrankRuehl"/>
          <w:noProof/>
          <w:sz w:val="20"/>
          <w:rtl/>
          <w:lang w:val="he-IL"/>
        </w:rPr>
        <w:pict>
          <v:shape id="_x0000_s2656" type="#_x0000_t202" style="position:absolute;left:0;text-align:left;margin-left:470.25pt;margin-top:7.1pt;width:1in;height:35.05pt;z-index:251669504" filled="f" stroked="f">
            <v:textbox style="mso-next-textbox:#_x0000_s2656" inset="1mm,0,1mm,0">
              <w:txbxContent>
                <w:p w:rsidR="00D357B0" w:rsidRDefault="00D357B0" w:rsidP="00FA51E2">
                  <w:pPr>
                    <w:spacing w:line="160" w:lineRule="exact"/>
                    <w:rPr>
                      <w:rFonts w:cs="Miriam"/>
                      <w:noProof/>
                      <w:sz w:val="18"/>
                      <w:szCs w:val="18"/>
                      <w:rtl/>
                    </w:rPr>
                  </w:pPr>
                  <w:r>
                    <w:rPr>
                      <w:rFonts w:cs="Miriam" w:hint="cs"/>
                      <w:sz w:val="18"/>
                      <w:szCs w:val="18"/>
                      <w:rtl/>
                    </w:rPr>
                    <w:t>תיקון מס' 1 תשע"ז-2017</w:t>
                  </w:r>
                </w:p>
                <w:p w:rsidR="007D53CD" w:rsidRDefault="007D53CD" w:rsidP="00FA51E2">
                  <w:pPr>
                    <w:spacing w:line="160" w:lineRule="exact"/>
                    <w:rPr>
                      <w:rFonts w:cs="Miriam" w:hint="cs"/>
                      <w:noProof/>
                      <w:sz w:val="18"/>
                      <w:szCs w:val="18"/>
                      <w:rtl/>
                    </w:rPr>
                  </w:pPr>
                  <w:r>
                    <w:rPr>
                      <w:rFonts w:cs="Miriam" w:hint="cs"/>
                      <w:noProof/>
                      <w:sz w:val="18"/>
                      <w:szCs w:val="18"/>
                      <w:rtl/>
                    </w:rPr>
                    <w:t>תיקון מס' 3 תשפ"ב-2021</w:t>
                  </w:r>
                </w:p>
              </w:txbxContent>
            </v:textbox>
          </v:shape>
        </w:pict>
      </w:r>
      <w:r>
        <w:rPr>
          <w:rFonts w:cs="FrankRuehl" w:hint="cs"/>
          <w:noProof/>
          <w:rtl/>
        </w:rPr>
        <w:t xml:space="preserve">חלק ח' </w:t>
      </w:r>
      <w:r>
        <w:rPr>
          <w:rFonts w:cs="FrankRuehl"/>
          <w:noProof/>
          <w:rtl/>
        </w:rPr>
        <w:t>–</w:t>
      </w:r>
      <w:r>
        <w:rPr>
          <w:rFonts w:cs="FrankRuehl" w:hint="cs"/>
          <w:noProof/>
          <w:rtl/>
        </w:rPr>
        <w:t xml:space="preserve"> תחנות לווין</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3"/>
        <w:gridCol w:w="2667"/>
        <w:gridCol w:w="1890"/>
        <w:gridCol w:w="1688"/>
      </w:tblGrid>
      <w:tr w:rsidR="00FA51E2" w:rsidRPr="00DF53C7" w:rsidTr="00285A78">
        <w:tc>
          <w:tcPr>
            <w:tcW w:w="4360" w:type="dxa"/>
            <w:gridSpan w:val="2"/>
            <w:shd w:val="clear" w:color="auto" w:fill="auto"/>
          </w:tcPr>
          <w:p w:rsidR="00FA51E2" w:rsidRPr="00DF53C7" w:rsidRDefault="00FA51E2" w:rsidP="00DF53C7">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hint="cs"/>
                <w:sz w:val="20"/>
                <w:szCs w:val="24"/>
                <w:rtl/>
              </w:rPr>
            </w:pPr>
          </w:p>
        </w:tc>
        <w:tc>
          <w:tcPr>
            <w:tcW w:w="3578" w:type="dxa"/>
            <w:gridSpan w:val="2"/>
            <w:shd w:val="clear" w:color="auto" w:fill="auto"/>
          </w:tcPr>
          <w:p w:rsidR="00FA51E2" w:rsidRPr="00FA51E2" w:rsidRDefault="00FA51E2" w:rsidP="00FA51E2">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FA51E2">
              <w:rPr>
                <w:rStyle w:val="default"/>
                <w:rFonts w:cs="FrankRuehl" w:hint="cs"/>
                <w:b/>
                <w:bCs/>
                <w:sz w:val="22"/>
                <w:szCs w:val="22"/>
                <w:rtl/>
              </w:rPr>
              <w:t>האגרה לכל שנה בשקלים חדשים</w:t>
            </w:r>
          </w:p>
        </w:tc>
      </w:tr>
      <w:tr w:rsidR="00605D2D" w:rsidRPr="00DF53C7" w:rsidTr="00285A78">
        <w:tc>
          <w:tcPr>
            <w:tcW w:w="1693" w:type="dxa"/>
            <w:shd w:val="clear" w:color="auto" w:fill="auto"/>
          </w:tcPr>
          <w:p w:rsidR="00605D2D" w:rsidRPr="00DF53C7" w:rsidRDefault="00D35D01"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DF53C7">
              <w:rPr>
                <w:rStyle w:val="default"/>
                <w:rFonts w:cs="FrankRuehl" w:hint="cs"/>
                <w:b/>
                <w:bCs/>
                <w:sz w:val="22"/>
                <w:szCs w:val="22"/>
                <w:rtl/>
              </w:rPr>
              <w:t>סוג הרשיון</w:t>
            </w:r>
          </w:p>
        </w:tc>
        <w:tc>
          <w:tcPr>
            <w:tcW w:w="2667" w:type="dxa"/>
            <w:shd w:val="clear" w:color="auto" w:fill="auto"/>
          </w:tcPr>
          <w:p w:rsidR="00605D2D" w:rsidRPr="00DF53C7" w:rsidRDefault="00D35D01"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DF53C7">
              <w:rPr>
                <w:rStyle w:val="default"/>
                <w:rFonts w:cs="FrankRuehl" w:hint="cs"/>
                <w:b/>
                <w:bCs/>
                <w:sz w:val="22"/>
                <w:szCs w:val="22"/>
                <w:rtl/>
              </w:rPr>
              <w:t>הגדרה, תיאור ורכיבי המערכת</w:t>
            </w:r>
          </w:p>
        </w:tc>
        <w:tc>
          <w:tcPr>
            <w:tcW w:w="1890" w:type="dxa"/>
            <w:shd w:val="clear" w:color="auto" w:fill="auto"/>
          </w:tcPr>
          <w:p w:rsidR="00605D2D" w:rsidRPr="00DF53C7" w:rsidRDefault="00D35D01"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DF53C7">
              <w:rPr>
                <w:rStyle w:val="default"/>
                <w:rFonts w:cs="FrankRuehl" w:hint="cs"/>
                <w:b/>
                <w:bCs/>
                <w:sz w:val="22"/>
                <w:szCs w:val="22"/>
                <w:rtl/>
              </w:rPr>
              <w:t>בעד רשיון לכל תחנה</w:t>
            </w:r>
          </w:p>
        </w:tc>
        <w:tc>
          <w:tcPr>
            <w:tcW w:w="1688" w:type="dxa"/>
            <w:shd w:val="clear" w:color="auto" w:fill="auto"/>
          </w:tcPr>
          <w:p w:rsidR="00605D2D" w:rsidRPr="00DF53C7" w:rsidRDefault="00D35D01"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DF53C7">
              <w:rPr>
                <w:rStyle w:val="default"/>
                <w:rFonts w:cs="FrankRuehl" w:hint="cs"/>
                <w:b/>
                <w:bCs/>
                <w:sz w:val="22"/>
                <w:szCs w:val="22"/>
                <w:rtl/>
              </w:rPr>
              <w:t>בעד הקצאת תדרים</w:t>
            </w:r>
          </w:p>
        </w:tc>
      </w:tr>
      <w:tr w:rsidR="00605D2D" w:rsidRPr="00DF53C7" w:rsidTr="00285A78">
        <w:tc>
          <w:tcPr>
            <w:tcW w:w="1693" w:type="dxa"/>
            <w:shd w:val="clear" w:color="auto" w:fill="auto"/>
          </w:tcPr>
          <w:p w:rsidR="00605D2D" w:rsidRPr="00DF53C7" w:rsidRDefault="00020B03"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1. מערכת לקליטה אישית</w:t>
            </w:r>
          </w:p>
        </w:tc>
        <w:tc>
          <w:tcPr>
            <w:tcW w:w="2667" w:type="dxa"/>
            <w:shd w:val="clear" w:color="auto" w:fill="auto"/>
          </w:tcPr>
          <w:p w:rsidR="00605D2D" w:rsidRPr="00DF53C7" w:rsidRDefault="00020B03"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 xml:space="preserve">מערכת לקליטה בלבד, באמצעות לווין, של אותות חוזי וקול לתכניות טלויזיה, המיועדות לקליטה ישירה על ידי הציבור, לשימוש עצמי בלבד; </w:t>
            </w:r>
          </w:p>
          <w:p w:rsidR="00020B03" w:rsidRPr="00DF53C7" w:rsidRDefault="00020B03"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רכיבים: משושה (אנטנה) פרבולית בקוטר העולה על 244 סנטימטר, זן למשושה, מגבר דל רחש (</w:t>
            </w:r>
            <w:r w:rsidRPr="00DF53C7">
              <w:rPr>
                <w:rStyle w:val="default"/>
                <w:rFonts w:cs="FrankRuehl"/>
                <w:smallCaps/>
                <w:sz w:val="20"/>
                <w:szCs w:val="24"/>
              </w:rPr>
              <w:t>lnb/lna</w:t>
            </w:r>
            <w:r w:rsidRPr="00DF53C7">
              <w:rPr>
                <w:rStyle w:val="default"/>
                <w:rFonts w:cs="FrankRuehl" w:hint="cs"/>
                <w:sz w:val="20"/>
                <w:szCs w:val="24"/>
                <w:rtl/>
              </w:rPr>
              <w:t>) ומקלט לו</w:t>
            </w:r>
            <w:r w:rsidR="00FA51E2">
              <w:rPr>
                <w:rStyle w:val="default"/>
                <w:rFonts w:cs="FrankRuehl" w:hint="cs"/>
                <w:sz w:val="20"/>
                <w:szCs w:val="24"/>
                <w:rtl/>
              </w:rPr>
              <w:t>ו</w:t>
            </w:r>
            <w:r w:rsidRPr="00DF53C7">
              <w:rPr>
                <w:rStyle w:val="default"/>
                <w:rFonts w:cs="FrankRuehl" w:hint="cs"/>
                <w:sz w:val="20"/>
                <w:szCs w:val="24"/>
                <w:rtl/>
              </w:rPr>
              <w:t>יני</w:t>
            </w:r>
          </w:p>
        </w:tc>
        <w:tc>
          <w:tcPr>
            <w:tcW w:w="1890" w:type="dxa"/>
            <w:shd w:val="clear" w:color="auto" w:fill="auto"/>
            <w:vAlign w:val="center"/>
          </w:tcPr>
          <w:p w:rsidR="00605D2D" w:rsidRPr="00DF53C7" w:rsidRDefault="00FA51E2"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300</w:t>
            </w:r>
          </w:p>
        </w:tc>
        <w:tc>
          <w:tcPr>
            <w:tcW w:w="1688" w:type="dxa"/>
            <w:shd w:val="clear" w:color="auto" w:fill="auto"/>
            <w:vAlign w:val="center"/>
          </w:tcPr>
          <w:p w:rsidR="00605D2D" w:rsidRPr="00DF53C7" w:rsidRDefault="00020B03"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F53C7">
              <w:rPr>
                <w:rStyle w:val="default"/>
                <w:rFonts w:cs="FrankRuehl" w:hint="cs"/>
                <w:sz w:val="20"/>
                <w:szCs w:val="24"/>
                <w:rtl/>
              </w:rPr>
              <w:t>-</w:t>
            </w:r>
          </w:p>
        </w:tc>
      </w:tr>
      <w:tr w:rsidR="00605D2D" w:rsidRPr="00DF53C7" w:rsidTr="00285A78">
        <w:tc>
          <w:tcPr>
            <w:tcW w:w="1693" w:type="dxa"/>
            <w:shd w:val="clear" w:color="auto" w:fill="auto"/>
          </w:tcPr>
          <w:p w:rsidR="00605D2D" w:rsidRPr="00DF53C7" w:rsidRDefault="00020B03"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2. מערכת לקליטה מסחרית</w:t>
            </w:r>
          </w:p>
        </w:tc>
        <w:tc>
          <w:tcPr>
            <w:tcW w:w="2667" w:type="dxa"/>
            <w:shd w:val="clear" w:color="auto" w:fill="auto"/>
          </w:tcPr>
          <w:p w:rsidR="00605D2D" w:rsidRPr="00DF53C7" w:rsidRDefault="00020B03"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מערכת לקליטה בלבד, באמצעות לווין, של אותות חוזי, קול או נתונים, שאינה נכללת בהגדרה של פרט 1;</w:t>
            </w:r>
          </w:p>
          <w:p w:rsidR="00020B03" w:rsidRPr="00DF53C7" w:rsidRDefault="00020B03"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רכיבים: משושה (אנטנה) פרבולית בכל קוטר, זן למשושה, מגבר דל רחש (</w:t>
            </w:r>
            <w:r w:rsidRPr="00DF53C7">
              <w:rPr>
                <w:rStyle w:val="default"/>
                <w:rFonts w:cs="FrankRuehl"/>
                <w:smallCaps/>
                <w:sz w:val="20"/>
                <w:szCs w:val="24"/>
              </w:rPr>
              <w:t>lnb/lna</w:t>
            </w:r>
            <w:r w:rsidRPr="00DF53C7">
              <w:rPr>
                <w:rStyle w:val="default"/>
                <w:rFonts w:cs="FrankRuehl" w:hint="cs"/>
                <w:sz w:val="20"/>
                <w:szCs w:val="24"/>
                <w:rtl/>
              </w:rPr>
              <w:t>), מקלט לוויני וציוד קצה נלווה בהתאם לסוגי השירות</w:t>
            </w:r>
          </w:p>
        </w:tc>
        <w:tc>
          <w:tcPr>
            <w:tcW w:w="1890" w:type="dxa"/>
            <w:shd w:val="clear" w:color="auto" w:fill="auto"/>
          </w:tcPr>
          <w:p w:rsidR="00605D2D" w:rsidRPr="00DF53C7" w:rsidRDefault="00020B03"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למערכת הקליטה 5,</w:t>
            </w:r>
            <w:r w:rsidR="00FA51E2">
              <w:rPr>
                <w:rStyle w:val="default"/>
                <w:rFonts w:cs="FrankRuehl" w:hint="cs"/>
                <w:sz w:val="20"/>
                <w:szCs w:val="24"/>
                <w:rtl/>
              </w:rPr>
              <w:t>7</w:t>
            </w:r>
            <w:r w:rsidRPr="00DF53C7">
              <w:rPr>
                <w:rStyle w:val="default"/>
                <w:rFonts w:cs="FrankRuehl" w:hint="cs"/>
                <w:sz w:val="20"/>
                <w:szCs w:val="24"/>
                <w:rtl/>
              </w:rPr>
              <w:t>00</w:t>
            </w:r>
          </w:p>
          <w:p w:rsidR="00020B03" w:rsidRPr="00DF53C7" w:rsidRDefault="00020B03"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w:t>
            </w:r>
          </w:p>
          <w:p w:rsidR="00020B03" w:rsidRPr="00DF53C7" w:rsidRDefault="00020B03"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לכל משושה באותם חצרים מלבד המשושה הראשונה 5</w:t>
            </w:r>
            <w:r w:rsidR="00FA51E2">
              <w:rPr>
                <w:rStyle w:val="default"/>
                <w:rFonts w:cs="FrankRuehl" w:hint="cs"/>
                <w:sz w:val="20"/>
                <w:szCs w:val="24"/>
                <w:rtl/>
              </w:rPr>
              <w:t>7</w:t>
            </w:r>
            <w:r w:rsidRPr="00DF53C7">
              <w:rPr>
                <w:rStyle w:val="default"/>
                <w:rFonts w:cs="FrankRuehl" w:hint="cs"/>
                <w:sz w:val="20"/>
                <w:szCs w:val="24"/>
                <w:rtl/>
              </w:rPr>
              <w:t>0</w:t>
            </w:r>
          </w:p>
        </w:tc>
        <w:tc>
          <w:tcPr>
            <w:tcW w:w="1688" w:type="dxa"/>
            <w:shd w:val="clear" w:color="auto" w:fill="auto"/>
            <w:vAlign w:val="center"/>
          </w:tcPr>
          <w:p w:rsidR="00605D2D" w:rsidRPr="00DF53C7" w:rsidRDefault="00020B03"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F53C7">
              <w:rPr>
                <w:rStyle w:val="default"/>
                <w:rFonts w:cs="FrankRuehl" w:hint="cs"/>
                <w:sz w:val="20"/>
                <w:szCs w:val="24"/>
                <w:rtl/>
              </w:rPr>
              <w:t>-</w:t>
            </w:r>
          </w:p>
        </w:tc>
      </w:tr>
      <w:tr w:rsidR="00605D2D" w:rsidRPr="00DF53C7" w:rsidTr="00285A78">
        <w:tc>
          <w:tcPr>
            <w:tcW w:w="1693" w:type="dxa"/>
            <w:shd w:val="clear" w:color="auto" w:fill="auto"/>
          </w:tcPr>
          <w:p w:rsidR="00605D2D" w:rsidRPr="00DF53C7" w:rsidRDefault="007D53CD"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w:t>
            </w:r>
            <w:r w:rsidRPr="007D53CD">
              <w:rPr>
                <w:rStyle w:val="default"/>
                <w:rFonts w:cs="FrankRuehl" w:hint="cs"/>
                <w:sz w:val="20"/>
                <w:szCs w:val="24"/>
                <w:rtl/>
              </w:rPr>
              <w:t>. (נמחק)</w:t>
            </w:r>
          </w:p>
        </w:tc>
        <w:tc>
          <w:tcPr>
            <w:tcW w:w="2667" w:type="dxa"/>
            <w:shd w:val="clear" w:color="auto" w:fill="auto"/>
          </w:tcPr>
          <w:p w:rsidR="00020B03" w:rsidRPr="00DF53C7" w:rsidRDefault="00020B03"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1890" w:type="dxa"/>
            <w:shd w:val="clear" w:color="auto" w:fill="auto"/>
            <w:vAlign w:val="center"/>
          </w:tcPr>
          <w:p w:rsidR="00605D2D" w:rsidRPr="00DF53C7" w:rsidRDefault="00605D2D"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1688" w:type="dxa"/>
            <w:shd w:val="clear" w:color="auto" w:fill="auto"/>
            <w:vAlign w:val="center"/>
          </w:tcPr>
          <w:p w:rsidR="00605D2D" w:rsidRPr="00DF53C7" w:rsidRDefault="00605D2D"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605D2D" w:rsidRPr="00DF53C7" w:rsidTr="00285A78">
        <w:tc>
          <w:tcPr>
            <w:tcW w:w="1693" w:type="dxa"/>
            <w:shd w:val="clear" w:color="auto" w:fill="auto"/>
          </w:tcPr>
          <w:p w:rsidR="00605D2D" w:rsidRPr="00DF53C7" w:rsidRDefault="00020B03"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 xml:space="preserve">4. מערכת ניידת </w:t>
            </w:r>
            <w:r w:rsidRPr="00DF53C7">
              <w:rPr>
                <w:rStyle w:val="default"/>
                <w:rFonts w:cs="FrankRuehl"/>
                <w:smallCaps/>
                <w:sz w:val="20"/>
                <w:szCs w:val="24"/>
              </w:rPr>
              <w:t>flyaway</w:t>
            </w:r>
          </w:p>
        </w:tc>
        <w:tc>
          <w:tcPr>
            <w:tcW w:w="2667" w:type="dxa"/>
            <w:shd w:val="clear" w:color="auto" w:fill="auto"/>
          </w:tcPr>
          <w:p w:rsidR="00605D2D" w:rsidRPr="00DF53C7" w:rsidRDefault="00020B03"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מערכת ניידת לשידור או לקליטה של אותו</w:t>
            </w:r>
            <w:r w:rsidR="00C04797">
              <w:rPr>
                <w:rStyle w:val="default"/>
                <w:rFonts w:cs="FrankRuehl" w:hint="cs"/>
                <w:sz w:val="20"/>
                <w:szCs w:val="24"/>
                <w:rtl/>
              </w:rPr>
              <w:t>ת</w:t>
            </w:r>
            <w:r w:rsidRPr="00DF53C7">
              <w:rPr>
                <w:rStyle w:val="default"/>
                <w:rFonts w:cs="FrankRuehl" w:hint="cs"/>
                <w:sz w:val="20"/>
                <w:szCs w:val="24"/>
                <w:rtl/>
              </w:rPr>
              <w:t xml:space="preserve"> חוזי וקול, באמצעות לווין;</w:t>
            </w:r>
          </w:p>
          <w:p w:rsidR="00020B03" w:rsidRPr="00DF53C7" w:rsidRDefault="00020B03"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רכיבים: משושה (אנטנה) פרבולית, זן לאנטנה, מערכת שידור וקליטה לווינית וציוד נלווה לתמסורת חוזי וקול</w:t>
            </w:r>
          </w:p>
        </w:tc>
        <w:tc>
          <w:tcPr>
            <w:tcW w:w="1890" w:type="dxa"/>
            <w:shd w:val="clear" w:color="auto" w:fill="auto"/>
            <w:vAlign w:val="center"/>
          </w:tcPr>
          <w:p w:rsidR="00605D2D" w:rsidRPr="00DF53C7" w:rsidRDefault="00020B03"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F53C7">
              <w:rPr>
                <w:rStyle w:val="default"/>
                <w:rFonts w:cs="FrankRuehl" w:hint="cs"/>
                <w:sz w:val="20"/>
                <w:szCs w:val="24"/>
                <w:rtl/>
              </w:rPr>
              <w:t>5,</w:t>
            </w:r>
            <w:r w:rsidR="00C04797">
              <w:rPr>
                <w:rStyle w:val="default"/>
                <w:rFonts w:cs="FrankRuehl" w:hint="cs"/>
                <w:sz w:val="20"/>
                <w:szCs w:val="24"/>
                <w:rtl/>
              </w:rPr>
              <w:t>7</w:t>
            </w:r>
            <w:r w:rsidRPr="00DF53C7">
              <w:rPr>
                <w:rStyle w:val="default"/>
                <w:rFonts w:cs="FrankRuehl" w:hint="cs"/>
                <w:sz w:val="20"/>
                <w:szCs w:val="24"/>
                <w:rtl/>
              </w:rPr>
              <w:t>00</w:t>
            </w:r>
          </w:p>
        </w:tc>
        <w:tc>
          <w:tcPr>
            <w:tcW w:w="1688" w:type="dxa"/>
            <w:shd w:val="clear" w:color="auto" w:fill="auto"/>
            <w:vAlign w:val="center"/>
          </w:tcPr>
          <w:p w:rsidR="00605D2D" w:rsidRPr="00DF53C7" w:rsidRDefault="00020B03"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DF53C7">
              <w:rPr>
                <w:rStyle w:val="default"/>
                <w:rFonts w:cs="FrankRuehl" w:hint="cs"/>
                <w:sz w:val="20"/>
                <w:szCs w:val="24"/>
                <w:rtl/>
              </w:rPr>
              <w:t>-</w:t>
            </w:r>
          </w:p>
        </w:tc>
      </w:tr>
      <w:tr w:rsidR="00285A78" w:rsidRPr="00DF53C7" w:rsidTr="00285A78">
        <w:tc>
          <w:tcPr>
            <w:tcW w:w="1693" w:type="dxa"/>
            <w:shd w:val="clear" w:color="auto" w:fill="auto"/>
          </w:tcPr>
          <w:p w:rsidR="00285A78" w:rsidRPr="00DF53C7" w:rsidRDefault="00285A78" w:rsidP="00285A7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85A78">
              <w:rPr>
                <w:rStyle w:val="default"/>
                <w:rFonts w:cs="FrankRuehl" w:hint="cs"/>
                <w:sz w:val="20"/>
                <w:szCs w:val="24"/>
                <w:rtl/>
              </w:rPr>
              <w:t>5. תחנה קבועה לקליטה ולשידור מול לווין (</w:t>
            </w:r>
            <w:r w:rsidRPr="00285A78">
              <w:rPr>
                <w:rStyle w:val="default"/>
                <w:rFonts w:cs="FrankRuehl"/>
                <w:smallCaps/>
                <w:sz w:val="20"/>
                <w:szCs w:val="24"/>
              </w:rPr>
              <w:t>uplink and downlink</w:t>
            </w:r>
            <w:r w:rsidRPr="00285A78">
              <w:rPr>
                <w:rStyle w:val="default"/>
                <w:rFonts w:cs="FrankRuehl" w:hint="cs"/>
                <w:sz w:val="20"/>
                <w:szCs w:val="24"/>
                <w:rtl/>
              </w:rPr>
              <w:t>)</w:t>
            </w:r>
          </w:p>
        </w:tc>
        <w:tc>
          <w:tcPr>
            <w:tcW w:w="2667" w:type="dxa"/>
            <w:shd w:val="clear" w:color="auto" w:fill="auto"/>
          </w:tcPr>
          <w:p w:rsidR="00285A78" w:rsidRPr="00285A78" w:rsidRDefault="00285A78" w:rsidP="00285A7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85A78">
              <w:rPr>
                <w:rStyle w:val="default"/>
                <w:rFonts w:cs="FrankRuehl" w:hint="cs"/>
                <w:sz w:val="20"/>
                <w:szCs w:val="24"/>
                <w:rtl/>
              </w:rPr>
              <w:t>תחנת קרקע לתמסורת (שידור או שידור וקליטה) של אותות אנלוגיים או סיפרתיים באמצעות לווין;</w:t>
            </w:r>
          </w:p>
          <w:p w:rsidR="00285A78" w:rsidRPr="00DF53C7" w:rsidRDefault="00285A78" w:rsidP="00285A7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85A78">
              <w:rPr>
                <w:rStyle w:val="default"/>
                <w:rFonts w:cs="FrankRuehl" w:hint="cs"/>
                <w:sz w:val="20"/>
                <w:szCs w:val="24"/>
                <w:rtl/>
              </w:rPr>
              <w:t>רכיבים: משושה (אנטנה) פרבולית, ציוד שידור וקליטה, זן למשושה וציוד נלווה בהתאם לסוגי השירות</w:t>
            </w:r>
          </w:p>
        </w:tc>
        <w:tc>
          <w:tcPr>
            <w:tcW w:w="1890" w:type="dxa"/>
            <w:shd w:val="clear" w:color="auto" w:fill="auto"/>
          </w:tcPr>
          <w:p w:rsidR="00285A78" w:rsidRPr="00DF53C7" w:rsidRDefault="00285A78" w:rsidP="00285A7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85A78">
              <w:rPr>
                <w:rStyle w:val="default"/>
                <w:rFonts w:cs="FrankRuehl" w:hint="cs"/>
                <w:sz w:val="20"/>
                <w:szCs w:val="24"/>
                <w:rtl/>
              </w:rPr>
              <w:t>לתחנת קרקע ראשית 5,700; לכל משושה באותם חצרים מלבד המשושה הראשונה 570</w:t>
            </w:r>
          </w:p>
        </w:tc>
        <w:tc>
          <w:tcPr>
            <w:tcW w:w="1688" w:type="dxa"/>
            <w:shd w:val="clear" w:color="auto" w:fill="auto"/>
          </w:tcPr>
          <w:p w:rsidR="00285A78" w:rsidRPr="00DF53C7" w:rsidRDefault="005C05D3" w:rsidP="005C05D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5D3">
              <w:rPr>
                <w:rStyle w:val="default"/>
                <w:rFonts w:cs="FrankRuehl" w:hint="cs"/>
                <w:sz w:val="20"/>
                <w:szCs w:val="24"/>
                <w:rtl/>
              </w:rPr>
              <w:t>לפי פרטים 2 עד 6 בחלק ו' על פי יחידת התדר בלבד של פסקה א', או לפי פרטים 7 ו-8 בחלק ו', בהתאם לתחום התדרים</w:t>
            </w:r>
          </w:p>
        </w:tc>
      </w:tr>
      <w:tr w:rsidR="00285A78" w:rsidRPr="00DF53C7" w:rsidTr="00285A78">
        <w:tc>
          <w:tcPr>
            <w:tcW w:w="1693" w:type="dxa"/>
            <w:shd w:val="clear" w:color="auto" w:fill="auto"/>
          </w:tcPr>
          <w:p w:rsidR="00285A78" w:rsidRPr="00DF53C7" w:rsidRDefault="00285A78" w:rsidP="00285A7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85A78">
              <w:rPr>
                <w:rStyle w:val="default"/>
                <w:rFonts w:cs="FrankRuehl" w:hint="cs"/>
                <w:sz w:val="20"/>
                <w:szCs w:val="24"/>
                <w:rtl/>
              </w:rPr>
              <w:t>6. רשת זעירה לתמסורת לווינים (</w:t>
            </w:r>
            <w:r w:rsidRPr="00285A78">
              <w:rPr>
                <w:rStyle w:val="default"/>
                <w:rFonts w:cs="FrankRuehl"/>
                <w:smallCaps/>
                <w:sz w:val="20"/>
                <w:szCs w:val="24"/>
              </w:rPr>
              <w:t>very small apperture terminal</w:t>
            </w:r>
            <w:r w:rsidRPr="00285A78">
              <w:rPr>
                <w:rStyle w:val="default"/>
                <w:rFonts w:cs="FrankRuehl" w:hint="cs"/>
                <w:sz w:val="20"/>
                <w:szCs w:val="24"/>
                <w:rtl/>
              </w:rPr>
              <w:t>)</w:t>
            </w:r>
          </w:p>
        </w:tc>
        <w:tc>
          <w:tcPr>
            <w:tcW w:w="2667" w:type="dxa"/>
            <w:shd w:val="clear" w:color="auto" w:fill="auto"/>
          </w:tcPr>
          <w:p w:rsidR="00285A78" w:rsidRPr="00285A78" w:rsidRDefault="00285A78" w:rsidP="00285A7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85A78">
              <w:rPr>
                <w:rStyle w:val="default"/>
                <w:rFonts w:cs="FrankRuehl" w:hint="cs"/>
                <w:sz w:val="20"/>
                <w:szCs w:val="24"/>
                <w:rtl/>
              </w:rPr>
              <w:t>תחנת קרקע לתמסורת (שידור או שידור וקליטה) של העברת נתונים ואותות סיפרתיים באמצעות לווין ורשת תחנות קרקע זעירות בתדרים שונים:</w:t>
            </w:r>
          </w:p>
          <w:p w:rsidR="00285A78" w:rsidRPr="00DF53C7" w:rsidRDefault="00285A78" w:rsidP="00285A7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85A78">
              <w:rPr>
                <w:rStyle w:val="default"/>
                <w:rFonts w:cs="FrankRuehl" w:hint="cs"/>
                <w:sz w:val="20"/>
                <w:szCs w:val="24"/>
                <w:rtl/>
              </w:rPr>
              <w:t>רכיבים: לתחנת קרקע ראשית (</w:t>
            </w:r>
            <w:r w:rsidRPr="00285A78">
              <w:rPr>
                <w:rStyle w:val="default"/>
                <w:rFonts w:cs="FrankRuehl"/>
                <w:smallCaps/>
                <w:sz w:val="20"/>
                <w:szCs w:val="24"/>
              </w:rPr>
              <w:t>hub</w:t>
            </w:r>
            <w:r w:rsidRPr="00285A78">
              <w:rPr>
                <w:rStyle w:val="default"/>
                <w:rFonts w:cs="FrankRuehl" w:hint="cs"/>
                <w:sz w:val="20"/>
                <w:szCs w:val="24"/>
                <w:rtl/>
              </w:rPr>
              <w:t xml:space="preserve">) </w:t>
            </w:r>
            <w:r w:rsidRPr="00285A78">
              <w:rPr>
                <w:rStyle w:val="default"/>
                <w:rFonts w:cs="FrankRuehl"/>
                <w:sz w:val="20"/>
                <w:szCs w:val="24"/>
                <w:rtl/>
              </w:rPr>
              <w:t>–</w:t>
            </w:r>
            <w:r w:rsidRPr="00285A78">
              <w:rPr>
                <w:rStyle w:val="default"/>
                <w:rFonts w:cs="FrankRuehl" w:hint="cs"/>
                <w:sz w:val="20"/>
                <w:szCs w:val="24"/>
                <w:rtl/>
              </w:rPr>
              <w:t xml:space="preserve"> משושה (אנטנה) פרבולית וציוד שידור וקליטה נלווה בהתאם לסוג השירות; לתחנות מנוי קליטה-שידור זעירות </w:t>
            </w:r>
            <w:r w:rsidRPr="00285A78">
              <w:rPr>
                <w:rStyle w:val="default"/>
                <w:rFonts w:cs="FrankRuehl"/>
                <w:sz w:val="20"/>
                <w:szCs w:val="24"/>
                <w:rtl/>
              </w:rPr>
              <w:t>–</w:t>
            </w:r>
            <w:r w:rsidRPr="00285A78">
              <w:rPr>
                <w:rStyle w:val="default"/>
                <w:rFonts w:cs="FrankRuehl" w:hint="cs"/>
                <w:sz w:val="20"/>
                <w:szCs w:val="24"/>
                <w:rtl/>
              </w:rPr>
              <w:t xml:space="preserve"> משושה (אנטנה) פרבולית וציוד נלווה בהתאם לסוג השירות</w:t>
            </w:r>
          </w:p>
        </w:tc>
        <w:tc>
          <w:tcPr>
            <w:tcW w:w="1890" w:type="dxa"/>
            <w:shd w:val="clear" w:color="auto" w:fill="auto"/>
          </w:tcPr>
          <w:p w:rsidR="00285A78" w:rsidRPr="00DF53C7" w:rsidRDefault="00285A78" w:rsidP="00285A7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285A78">
              <w:rPr>
                <w:rStyle w:val="default"/>
                <w:rFonts w:cs="FrankRuehl" w:hint="cs"/>
                <w:sz w:val="20"/>
                <w:szCs w:val="24"/>
                <w:rtl/>
              </w:rPr>
              <w:t>לתחנת קרקע ראשית 5,700; לכל משושה באותם חצרים מלבד המשושה הראשונה 570</w:t>
            </w:r>
          </w:p>
        </w:tc>
        <w:tc>
          <w:tcPr>
            <w:tcW w:w="1688" w:type="dxa"/>
            <w:shd w:val="clear" w:color="auto" w:fill="auto"/>
          </w:tcPr>
          <w:p w:rsidR="00285A78" w:rsidRPr="00DF53C7" w:rsidRDefault="005C05D3" w:rsidP="005C05D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5C05D3">
              <w:rPr>
                <w:rStyle w:val="default"/>
                <w:rFonts w:cs="FrankRuehl" w:hint="cs"/>
                <w:sz w:val="20"/>
                <w:szCs w:val="24"/>
                <w:rtl/>
              </w:rPr>
              <w:t>לפי פרטים 2 עד 6 בחלק ו', על פי יחידת התדר בלבד של פסקה א', או לפי פרטים 7 ו-8 בחלק ו', בהתאם לתחום התדרים</w:t>
            </w:r>
          </w:p>
        </w:tc>
      </w:tr>
    </w:tbl>
    <w:p w:rsidR="005F0F0C" w:rsidRDefault="005F0F0C" w:rsidP="005F0F0C">
      <w:pPr>
        <w:pStyle w:val="P00"/>
        <w:spacing w:before="0"/>
        <w:ind w:left="0" w:right="1134"/>
        <w:rPr>
          <w:rStyle w:val="default"/>
          <w:rFonts w:cs="FrankRuehl"/>
          <w:sz w:val="20"/>
          <w:szCs w:val="20"/>
          <w:shd w:val="clear" w:color="auto" w:fill="FFFF99"/>
          <w:rtl/>
        </w:rPr>
      </w:pPr>
    </w:p>
    <w:p w:rsidR="005F0F0C" w:rsidRPr="005C05D3" w:rsidRDefault="005F0F0C" w:rsidP="005F0F0C">
      <w:pPr>
        <w:pStyle w:val="P00"/>
        <w:spacing w:before="0"/>
        <w:ind w:left="0" w:right="1134"/>
        <w:rPr>
          <w:rStyle w:val="default"/>
          <w:rFonts w:ascii="FrankRuehl" w:hAnsi="FrankRuehl" w:cs="FrankRuehl"/>
          <w:vanish/>
          <w:color w:val="FF0000"/>
          <w:sz w:val="20"/>
          <w:szCs w:val="20"/>
          <w:shd w:val="clear" w:color="auto" w:fill="FFFF99"/>
          <w:rtl/>
        </w:rPr>
      </w:pPr>
      <w:bookmarkStart w:id="54" w:name="Rov52"/>
      <w:r w:rsidRPr="005C05D3">
        <w:rPr>
          <w:rStyle w:val="default"/>
          <w:rFonts w:ascii="FrankRuehl" w:hAnsi="FrankRuehl" w:cs="FrankRuehl"/>
          <w:vanish/>
          <w:color w:val="FF0000"/>
          <w:sz w:val="20"/>
          <w:szCs w:val="20"/>
          <w:shd w:val="clear" w:color="auto" w:fill="FFFF99"/>
          <w:rtl/>
        </w:rPr>
        <w:t xml:space="preserve">מיום 30.7.2017 עד יום </w:t>
      </w:r>
      <w:r w:rsidR="00751FFE" w:rsidRPr="005C05D3">
        <w:rPr>
          <w:rStyle w:val="default"/>
          <w:rFonts w:ascii="FrankRuehl" w:hAnsi="FrankRuehl" w:cs="FrankRuehl" w:hint="cs"/>
          <w:vanish/>
          <w:color w:val="FF0000"/>
          <w:sz w:val="20"/>
          <w:szCs w:val="20"/>
          <w:shd w:val="clear" w:color="auto" w:fill="FFFF99"/>
          <w:rtl/>
        </w:rPr>
        <w:t>30.12.2021</w:t>
      </w:r>
    </w:p>
    <w:p w:rsidR="005F0F0C" w:rsidRPr="005C05D3" w:rsidRDefault="005F0F0C" w:rsidP="005F0F0C">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b/>
          <w:bCs/>
          <w:vanish/>
          <w:sz w:val="20"/>
          <w:szCs w:val="20"/>
          <w:shd w:val="clear" w:color="auto" w:fill="FFFF99"/>
          <w:rtl/>
        </w:rPr>
        <w:t>הוראת שעה תשע"</w:t>
      </w:r>
      <w:r w:rsidRPr="005C05D3">
        <w:rPr>
          <w:rStyle w:val="default"/>
          <w:rFonts w:ascii="FrankRuehl" w:hAnsi="FrankRuehl" w:cs="FrankRuehl" w:hint="cs"/>
          <w:b/>
          <w:bCs/>
          <w:vanish/>
          <w:sz w:val="20"/>
          <w:szCs w:val="20"/>
          <w:shd w:val="clear" w:color="auto" w:fill="FFFF99"/>
          <w:rtl/>
        </w:rPr>
        <w:t>ז</w:t>
      </w:r>
      <w:r w:rsidRPr="005C05D3">
        <w:rPr>
          <w:rStyle w:val="default"/>
          <w:rFonts w:ascii="FrankRuehl" w:hAnsi="FrankRuehl" w:cs="FrankRuehl"/>
          <w:b/>
          <w:bCs/>
          <w:vanish/>
          <w:sz w:val="20"/>
          <w:szCs w:val="20"/>
          <w:shd w:val="clear" w:color="auto" w:fill="FFFF99"/>
          <w:rtl/>
        </w:rPr>
        <w:t>-201</w:t>
      </w:r>
      <w:r w:rsidRPr="005C05D3">
        <w:rPr>
          <w:rStyle w:val="default"/>
          <w:rFonts w:ascii="FrankRuehl" w:hAnsi="FrankRuehl" w:cs="FrankRuehl" w:hint="cs"/>
          <w:b/>
          <w:bCs/>
          <w:vanish/>
          <w:sz w:val="20"/>
          <w:szCs w:val="20"/>
          <w:shd w:val="clear" w:color="auto" w:fill="FFFF99"/>
          <w:rtl/>
        </w:rPr>
        <w:t>7</w:t>
      </w:r>
    </w:p>
    <w:p w:rsidR="005F0F0C" w:rsidRPr="005C05D3" w:rsidRDefault="005F0F0C" w:rsidP="005F0F0C">
      <w:pPr>
        <w:pStyle w:val="P00"/>
        <w:spacing w:before="0"/>
        <w:ind w:left="0" w:right="1134"/>
        <w:rPr>
          <w:rStyle w:val="default"/>
          <w:rFonts w:ascii="FrankRuehl" w:hAnsi="FrankRuehl" w:cs="FrankRuehl"/>
          <w:vanish/>
          <w:sz w:val="20"/>
          <w:szCs w:val="20"/>
          <w:shd w:val="clear" w:color="auto" w:fill="FFFF99"/>
          <w:rtl/>
        </w:rPr>
      </w:pPr>
      <w:hyperlink r:id="rId58" w:history="1">
        <w:r w:rsidRPr="005C05D3">
          <w:rPr>
            <w:rStyle w:val="Hyperlink"/>
            <w:rFonts w:ascii="FrankRuehl" w:hAnsi="FrankRuehl" w:cs="FrankRuehl"/>
            <w:vanish/>
            <w:szCs w:val="20"/>
            <w:shd w:val="clear" w:color="auto" w:fill="FFFF99"/>
            <w:rtl/>
          </w:rPr>
          <w:t>קובץ המנשרים מס' 246</w:t>
        </w:r>
      </w:hyperlink>
      <w:r w:rsidRPr="005C05D3">
        <w:rPr>
          <w:rStyle w:val="default"/>
          <w:rFonts w:ascii="FrankRuehl" w:hAnsi="FrankRuehl" w:cs="FrankRuehl"/>
          <w:vanish/>
          <w:sz w:val="20"/>
          <w:szCs w:val="20"/>
          <w:shd w:val="clear" w:color="auto" w:fill="FFFF99"/>
          <w:rtl/>
        </w:rPr>
        <w:t xml:space="preserve"> מחודש מאי 2018 עמ' 83</w:t>
      </w:r>
      <w:r w:rsidRPr="005C05D3">
        <w:rPr>
          <w:rStyle w:val="default"/>
          <w:rFonts w:ascii="FrankRuehl" w:hAnsi="FrankRuehl" w:cs="FrankRuehl" w:hint="cs"/>
          <w:vanish/>
          <w:sz w:val="20"/>
          <w:szCs w:val="20"/>
          <w:shd w:val="clear" w:color="auto" w:fill="FFFF99"/>
          <w:rtl/>
        </w:rPr>
        <w:t>63</w:t>
      </w:r>
    </w:p>
    <w:p w:rsidR="00844D26" w:rsidRPr="005C05D3" w:rsidRDefault="00844D26" w:rsidP="00844D26">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 xml:space="preserve">הוראת שעה </w:t>
      </w:r>
      <w:r w:rsidR="00751FFE" w:rsidRPr="005C05D3">
        <w:rPr>
          <w:rStyle w:val="default"/>
          <w:rFonts w:ascii="FrankRuehl" w:hAnsi="FrankRuehl" w:cs="FrankRuehl" w:hint="cs"/>
          <w:b/>
          <w:bCs/>
          <w:vanish/>
          <w:sz w:val="20"/>
          <w:szCs w:val="20"/>
          <w:shd w:val="clear" w:color="auto" w:fill="FFFF99"/>
          <w:rtl/>
        </w:rPr>
        <w:t xml:space="preserve">תשע"ז-2017 </w:t>
      </w:r>
      <w:r w:rsidRPr="005C05D3">
        <w:rPr>
          <w:rStyle w:val="default"/>
          <w:rFonts w:ascii="FrankRuehl" w:hAnsi="FrankRuehl" w:cs="FrankRuehl" w:hint="cs"/>
          <w:b/>
          <w:bCs/>
          <w:vanish/>
          <w:sz w:val="20"/>
          <w:szCs w:val="20"/>
          <w:shd w:val="clear" w:color="auto" w:fill="FFFF99"/>
          <w:rtl/>
        </w:rPr>
        <w:t>(תיקון) תשע"ט-2019</w:t>
      </w:r>
    </w:p>
    <w:p w:rsidR="00844D26" w:rsidRPr="005C05D3" w:rsidRDefault="00844D26" w:rsidP="00844D26">
      <w:pPr>
        <w:pStyle w:val="P00"/>
        <w:spacing w:before="0"/>
        <w:ind w:left="0" w:right="1134"/>
        <w:rPr>
          <w:rStyle w:val="default"/>
          <w:rFonts w:ascii="FrankRuehl" w:hAnsi="FrankRuehl" w:cs="FrankRuehl"/>
          <w:vanish/>
          <w:sz w:val="20"/>
          <w:szCs w:val="20"/>
          <w:shd w:val="clear" w:color="auto" w:fill="FFFF99"/>
          <w:rtl/>
        </w:rPr>
      </w:pPr>
      <w:hyperlink r:id="rId59" w:history="1">
        <w:r w:rsidRPr="005C05D3">
          <w:rPr>
            <w:rStyle w:val="Hyperlink"/>
            <w:rFonts w:ascii="FrankRuehl" w:hAnsi="FrankRuehl" w:cs="FrankRuehl" w:hint="cs"/>
            <w:vanish/>
            <w:szCs w:val="20"/>
            <w:shd w:val="clear" w:color="auto" w:fill="FFFF99"/>
            <w:rtl/>
          </w:rPr>
          <w:t>קובץ המנשרים מס' 251</w:t>
        </w:r>
      </w:hyperlink>
      <w:r w:rsidRPr="005C05D3">
        <w:rPr>
          <w:rStyle w:val="default"/>
          <w:rFonts w:ascii="FrankRuehl" w:hAnsi="FrankRuehl" w:cs="FrankRuehl" w:hint="cs"/>
          <w:vanish/>
          <w:sz w:val="20"/>
          <w:szCs w:val="20"/>
          <w:shd w:val="clear" w:color="auto" w:fill="FFFF99"/>
          <w:rtl/>
        </w:rPr>
        <w:t xml:space="preserve"> מחודש ספטמבר 2019 עמ' 9293</w:t>
      </w:r>
    </w:p>
    <w:p w:rsidR="00751FFE" w:rsidRPr="005C05D3" w:rsidRDefault="00751FFE" w:rsidP="00751FFE">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הוראת שעה תשע"ז-2017 (תיקון מס' 2) תשפ"א-2020</w:t>
      </w:r>
    </w:p>
    <w:p w:rsidR="00751FFE" w:rsidRPr="005C05D3" w:rsidRDefault="00751FFE" w:rsidP="00751FFE">
      <w:pPr>
        <w:pStyle w:val="P00"/>
        <w:spacing w:before="0"/>
        <w:ind w:left="0" w:right="1134"/>
        <w:rPr>
          <w:rStyle w:val="default"/>
          <w:rFonts w:ascii="FrankRuehl" w:hAnsi="FrankRuehl" w:cs="FrankRuehl"/>
          <w:vanish/>
          <w:sz w:val="20"/>
          <w:szCs w:val="20"/>
          <w:shd w:val="clear" w:color="auto" w:fill="FFFF99"/>
          <w:rtl/>
        </w:rPr>
      </w:pPr>
      <w:hyperlink r:id="rId60" w:history="1">
        <w:r w:rsidRPr="005C05D3">
          <w:rPr>
            <w:rStyle w:val="Hyperlink"/>
            <w:rFonts w:ascii="FrankRuehl" w:hAnsi="FrankRuehl" w:cs="FrankRuehl" w:hint="cs"/>
            <w:vanish/>
            <w:szCs w:val="20"/>
            <w:shd w:val="clear" w:color="auto" w:fill="FFFF99"/>
            <w:rtl/>
          </w:rPr>
          <w:t>קובץ המנשרים מס' 255</w:t>
        </w:r>
      </w:hyperlink>
      <w:r w:rsidRPr="005C05D3">
        <w:rPr>
          <w:rStyle w:val="default"/>
          <w:rFonts w:ascii="FrankRuehl" w:hAnsi="FrankRuehl" w:cs="FrankRuehl" w:hint="cs"/>
          <w:vanish/>
          <w:sz w:val="20"/>
          <w:szCs w:val="20"/>
          <w:shd w:val="clear" w:color="auto" w:fill="FFFF99"/>
          <w:rtl/>
        </w:rPr>
        <w:t xml:space="preserve"> מחודש פברואר 2021 עמ' 10798</w:t>
      </w:r>
    </w:p>
    <w:p w:rsidR="005F0F0C" w:rsidRPr="005C05D3" w:rsidRDefault="005F0F0C" w:rsidP="00285A78">
      <w:pPr>
        <w:pStyle w:val="P00"/>
        <w:spacing w:before="0"/>
        <w:ind w:left="0" w:right="1134"/>
        <w:rPr>
          <w:rStyle w:val="default"/>
          <w:rFonts w:ascii="FrankRuehl" w:hAnsi="FrankRuehl"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2693"/>
        <w:gridCol w:w="1843"/>
        <w:gridCol w:w="1701"/>
      </w:tblGrid>
      <w:tr w:rsidR="00751FFE" w:rsidRPr="005C05D3" w:rsidTr="007E7A73">
        <w:trPr>
          <w:hidden/>
        </w:trPr>
        <w:tc>
          <w:tcPr>
            <w:tcW w:w="1701" w:type="dxa"/>
            <w:shd w:val="clear" w:color="auto" w:fill="auto"/>
          </w:tcPr>
          <w:p w:rsidR="00751FFE" w:rsidRPr="005C05D3" w:rsidRDefault="00751FFE" w:rsidP="00751FF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5C05D3">
              <w:rPr>
                <w:rStyle w:val="default"/>
                <w:rFonts w:cs="FrankRuehl" w:hint="cs"/>
                <w:vanish/>
                <w:sz w:val="18"/>
                <w:szCs w:val="22"/>
                <w:shd w:val="clear" w:color="auto" w:fill="FFFF99"/>
                <w:rtl/>
              </w:rPr>
              <w:t>5. תחנה קבועה לקליטה ולשידור מול לווין (</w:t>
            </w:r>
            <w:r w:rsidRPr="005C05D3">
              <w:rPr>
                <w:rStyle w:val="default"/>
                <w:rFonts w:cs="FrankRuehl"/>
                <w:smallCaps/>
                <w:vanish/>
                <w:sz w:val="18"/>
                <w:szCs w:val="22"/>
                <w:shd w:val="clear" w:color="auto" w:fill="FFFF99"/>
              </w:rPr>
              <w:t>uplink and downlink</w:t>
            </w:r>
            <w:r w:rsidRPr="005C05D3">
              <w:rPr>
                <w:rStyle w:val="default"/>
                <w:rFonts w:cs="FrankRuehl" w:hint="cs"/>
                <w:vanish/>
                <w:sz w:val="18"/>
                <w:szCs w:val="22"/>
                <w:shd w:val="clear" w:color="auto" w:fill="FFFF99"/>
                <w:rtl/>
              </w:rPr>
              <w:t>)</w:t>
            </w:r>
          </w:p>
        </w:tc>
        <w:tc>
          <w:tcPr>
            <w:tcW w:w="2693" w:type="dxa"/>
            <w:shd w:val="clear" w:color="auto" w:fill="auto"/>
          </w:tcPr>
          <w:p w:rsidR="00751FFE" w:rsidRPr="005C05D3" w:rsidRDefault="00751FFE" w:rsidP="00751FF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5C05D3">
              <w:rPr>
                <w:rStyle w:val="default"/>
                <w:rFonts w:cs="FrankRuehl" w:hint="cs"/>
                <w:vanish/>
                <w:sz w:val="18"/>
                <w:szCs w:val="22"/>
                <w:shd w:val="clear" w:color="auto" w:fill="FFFF99"/>
                <w:rtl/>
              </w:rPr>
              <w:t>תחנת קרקע לתמסורת (שידור או שידור וקליטה) של אותות אנלוגיים או סיפרתיים באמצעות לווין;</w:t>
            </w:r>
          </w:p>
          <w:p w:rsidR="00751FFE" w:rsidRPr="005C05D3" w:rsidRDefault="00751FFE" w:rsidP="00751FF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5C05D3">
              <w:rPr>
                <w:rStyle w:val="default"/>
                <w:rFonts w:cs="FrankRuehl" w:hint="cs"/>
                <w:vanish/>
                <w:sz w:val="18"/>
                <w:szCs w:val="22"/>
                <w:shd w:val="clear" w:color="auto" w:fill="FFFF99"/>
                <w:rtl/>
              </w:rPr>
              <w:t>רכיבים: משושה (אנטנה) פרבולית, ציוד שידור וקליטה, זן למשושה וציוד נלווה בהתאם לסוגי השירות</w:t>
            </w:r>
          </w:p>
        </w:tc>
        <w:tc>
          <w:tcPr>
            <w:tcW w:w="1843" w:type="dxa"/>
            <w:shd w:val="clear" w:color="auto" w:fill="auto"/>
          </w:tcPr>
          <w:p w:rsidR="00751FFE" w:rsidRPr="005C05D3" w:rsidRDefault="00751FFE" w:rsidP="00751FF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5C05D3">
              <w:rPr>
                <w:rStyle w:val="default"/>
                <w:rFonts w:cs="FrankRuehl" w:hint="cs"/>
                <w:vanish/>
                <w:sz w:val="18"/>
                <w:szCs w:val="22"/>
                <w:shd w:val="clear" w:color="auto" w:fill="FFFF99"/>
                <w:rtl/>
              </w:rPr>
              <w:t>לתחנת קרקע ראשית 5,700; לכל משושה באותם חצרים מלבד המשושה הראשונה 570</w:t>
            </w:r>
          </w:p>
        </w:tc>
        <w:tc>
          <w:tcPr>
            <w:tcW w:w="1701" w:type="dxa"/>
            <w:shd w:val="clear" w:color="auto" w:fill="auto"/>
          </w:tcPr>
          <w:p w:rsidR="00751FFE" w:rsidRPr="005C05D3" w:rsidRDefault="00751FFE" w:rsidP="00751FF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5C05D3">
              <w:rPr>
                <w:rStyle w:val="default"/>
                <w:rFonts w:cs="FrankRuehl" w:hint="cs"/>
                <w:strike/>
                <w:vanish/>
                <w:sz w:val="18"/>
                <w:szCs w:val="22"/>
                <w:shd w:val="clear" w:color="auto" w:fill="FFFF99"/>
                <w:rtl/>
              </w:rPr>
              <w:t>לפי פרטים 2 עד 6 בחלק ו' על פי יחידת התדר בלבד של פסקה א', או לפי פרטים 7 ו-8 בחלק ו', בהתאם לתחום התדרים</w:t>
            </w:r>
          </w:p>
          <w:p w:rsidR="00751FFE" w:rsidRPr="005C05D3" w:rsidRDefault="00751FFE" w:rsidP="00751FF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5C05D3">
              <w:rPr>
                <w:rStyle w:val="default"/>
                <w:rFonts w:cs="FrankRuehl" w:hint="cs"/>
                <w:vanish/>
                <w:sz w:val="18"/>
                <w:szCs w:val="22"/>
                <w:u w:val="single"/>
                <w:shd w:val="clear" w:color="auto" w:fill="FFFF99"/>
                <w:rtl/>
              </w:rPr>
              <w:t>לפי פרט 2 בחלק ו' לתוספת הראשונה לפי יחידת התדר בלבד של פסקה (א), או לפי פרטים 3 עד 12 בחלק ו', בהתאם לתחום התדרים</w:t>
            </w:r>
          </w:p>
        </w:tc>
      </w:tr>
      <w:tr w:rsidR="00751FFE" w:rsidRPr="005C05D3" w:rsidTr="007E7A73">
        <w:trPr>
          <w:hidden/>
        </w:trPr>
        <w:tc>
          <w:tcPr>
            <w:tcW w:w="1701" w:type="dxa"/>
            <w:shd w:val="clear" w:color="auto" w:fill="auto"/>
          </w:tcPr>
          <w:p w:rsidR="00751FFE" w:rsidRPr="005C05D3" w:rsidRDefault="00751FFE" w:rsidP="00751FF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5C05D3">
              <w:rPr>
                <w:rStyle w:val="default"/>
                <w:rFonts w:cs="FrankRuehl" w:hint="cs"/>
                <w:vanish/>
                <w:sz w:val="18"/>
                <w:szCs w:val="22"/>
                <w:shd w:val="clear" w:color="auto" w:fill="FFFF99"/>
                <w:rtl/>
              </w:rPr>
              <w:t>6. רשת זעירה לתמסורת לווינים (</w:t>
            </w:r>
            <w:r w:rsidRPr="005C05D3">
              <w:rPr>
                <w:rStyle w:val="default"/>
                <w:rFonts w:cs="FrankRuehl"/>
                <w:smallCaps/>
                <w:vanish/>
                <w:sz w:val="18"/>
                <w:szCs w:val="22"/>
                <w:shd w:val="clear" w:color="auto" w:fill="FFFF99"/>
              </w:rPr>
              <w:t>very small apperture terminal</w:t>
            </w:r>
            <w:r w:rsidRPr="005C05D3">
              <w:rPr>
                <w:rStyle w:val="default"/>
                <w:rFonts w:cs="FrankRuehl" w:hint="cs"/>
                <w:vanish/>
                <w:sz w:val="18"/>
                <w:szCs w:val="22"/>
                <w:shd w:val="clear" w:color="auto" w:fill="FFFF99"/>
                <w:rtl/>
              </w:rPr>
              <w:t>)</w:t>
            </w:r>
          </w:p>
        </w:tc>
        <w:tc>
          <w:tcPr>
            <w:tcW w:w="2693" w:type="dxa"/>
            <w:shd w:val="clear" w:color="auto" w:fill="auto"/>
          </w:tcPr>
          <w:p w:rsidR="00751FFE" w:rsidRPr="005C05D3" w:rsidRDefault="00751FFE" w:rsidP="00751FF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5C05D3">
              <w:rPr>
                <w:rStyle w:val="default"/>
                <w:rFonts w:cs="FrankRuehl" w:hint="cs"/>
                <w:vanish/>
                <w:sz w:val="18"/>
                <w:szCs w:val="22"/>
                <w:shd w:val="clear" w:color="auto" w:fill="FFFF99"/>
                <w:rtl/>
              </w:rPr>
              <w:t>תחנת קרקע לתמסורת (שידור או שידור וקליטה) של העברת נתונים ואותות סיפרתיים באמצעות לווין ורשת תחנות קרקע זעירות בתדרים שונים:</w:t>
            </w:r>
          </w:p>
          <w:p w:rsidR="00751FFE" w:rsidRPr="005C05D3" w:rsidRDefault="00751FFE" w:rsidP="00751FF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5C05D3">
              <w:rPr>
                <w:rStyle w:val="default"/>
                <w:rFonts w:cs="FrankRuehl" w:hint="cs"/>
                <w:vanish/>
                <w:sz w:val="18"/>
                <w:szCs w:val="22"/>
                <w:shd w:val="clear" w:color="auto" w:fill="FFFF99"/>
                <w:rtl/>
              </w:rPr>
              <w:t>רכיבים: לתחנת קרקע ראשית (</w:t>
            </w:r>
            <w:r w:rsidRPr="005C05D3">
              <w:rPr>
                <w:rStyle w:val="default"/>
                <w:rFonts w:cs="FrankRuehl"/>
                <w:smallCaps/>
                <w:vanish/>
                <w:sz w:val="18"/>
                <w:szCs w:val="22"/>
                <w:shd w:val="clear" w:color="auto" w:fill="FFFF99"/>
              </w:rPr>
              <w:t>hub</w:t>
            </w:r>
            <w:r w:rsidRPr="005C05D3">
              <w:rPr>
                <w:rStyle w:val="default"/>
                <w:rFonts w:cs="FrankRuehl" w:hint="cs"/>
                <w:vanish/>
                <w:sz w:val="18"/>
                <w:szCs w:val="22"/>
                <w:shd w:val="clear" w:color="auto" w:fill="FFFF99"/>
                <w:rtl/>
              </w:rPr>
              <w:t xml:space="preserve">) </w:t>
            </w:r>
            <w:r w:rsidRPr="005C05D3">
              <w:rPr>
                <w:rStyle w:val="default"/>
                <w:rFonts w:cs="FrankRuehl"/>
                <w:vanish/>
                <w:sz w:val="18"/>
                <w:szCs w:val="22"/>
                <w:shd w:val="clear" w:color="auto" w:fill="FFFF99"/>
                <w:rtl/>
              </w:rPr>
              <w:t>–</w:t>
            </w:r>
            <w:r w:rsidRPr="005C05D3">
              <w:rPr>
                <w:rStyle w:val="default"/>
                <w:rFonts w:cs="FrankRuehl" w:hint="cs"/>
                <w:vanish/>
                <w:sz w:val="18"/>
                <w:szCs w:val="22"/>
                <w:shd w:val="clear" w:color="auto" w:fill="FFFF99"/>
                <w:rtl/>
              </w:rPr>
              <w:t xml:space="preserve"> משושה (אנטנה) פרבולית וציוד שידור וקליטה נלווה בהתאם לסוג השירות; לתחנות מנוי קליטה-שידור זעירות </w:t>
            </w:r>
            <w:r w:rsidRPr="005C05D3">
              <w:rPr>
                <w:rStyle w:val="default"/>
                <w:rFonts w:cs="FrankRuehl"/>
                <w:vanish/>
                <w:sz w:val="18"/>
                <w:szCs w:val="22"/>
                <w:shd w:val="clear" w:color="auto" w:fill="FFFF99"/>
                <w:rtl/>
              </w:rPr>
              <w:t>–</w:t>
            </w:r>
            <w:r w:rsidRPr="005C05D3">
              <w:rPr>
                <w:rStyle w:val="default"/>
                <w:rFonts w:cs="FrankRuehl" w:hint="cs"/>
                <w:vanish/>
                <w:sz w:val="18"/>
                <w:szCs w:val="22"/>
                <w:shd w:val="clear" w:color="auto" w:fill="FFFF99"/>
                <w:rtl/>
              </w:rPr>
              <w:t xml:space="preserve"> משושה (אנטנה) פרבולית וציוד נלווה בהתאם לסוג השירות</w:t>
            </w:r>
          </w:p>
        </w:tc>
        <w:tc>
          <w:tcPr>
            <w:tcW w:w="1843" w:type="dxa"/>
            <w:shd w:val="clear" w:color="auto" w:fill="auto"/>
          </w:tcPr>
          <w:p w:rsidR="00751FFE" w:rsidRPr="005C05D3" w:rsidRDefault="00751FFE" w:rsidP="00751FF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5C05D3">
              <w:rPr>
                <w:rStyle w:val="default"/>
                <w:rFonts w:cs="FrankRuehl" w:hint="cs"/>
                <w:vanish/>
                <w:sz w:val="18"/>
                <w:szCs w:val="22"/>
                <w:shd w:val="clear" w:color="auto" w:fill="FFFF99"/>
                <w:rtl/>
              </w:rPr>
              <w:t>לתחנת קרקע ראשית 5,700; לכל משושה באותם חצרים מלבד המשושה הראשונה 570</w:t>
            </w:r>
          </w:p>
        </w:tc>
        <w:tc>
          <w:tcPr>
            <w:tcW w:w="1701" w:type="dxa"/>
            <w:shd w:val="clear" w:color="auto" w:fill="auto"/>
          </w:tcPr>
          <w:p w:rsidR="00751FFE" w:rsidRPr="005C05D3" w:rsidRDefault="00751FFE" w:rsidP="00751FF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5C05D3">
              <w:rPr>
                <w:rStyle w:val="default"/>
                <w:rFonts w:cs="FrankRuehl" w:hint="cs"/>
                <w:strike/>
                <w:vanish/>
                <w:sz w:val="18"/>
                <w:szCs w:val="22"/>
                <w:shd w:val="clear" w:color="auto" w:fill="FFFF99"/>
                <w:rtl/>
              </w:rPr>
              <w:t>לפי פרטים 2 עד 6 בחלק ו', על פי יחידת התדר בלבד של פסקה א', או לפי פרטים 7 ו-8 בחלק ו', בהתאם לתחום התדרים</w:t>
            </w:r>
          </w:p>
          <w:p w:rsidR="00751FFE" w:rsidRPr="005C05D3" w:rsidRDefault="00751FFE" w:rsidP="00751FFE">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5C05D3">
              <w:rPr>
                <w:rStyle w:val="default"/>
                <w:rFonts w:cs="FrankRuehl" w:hint="cs"/>
                <w:vanish/>
                <w:sz w:val="18"/>
                <w:szCs w:val="22"/>
                <w:u w:val="single"/>
                <w:shd w:val="clear" w:color="auto" w:fill="FFFF99"/>
                <w:rtl/>
              </w:rPr>
              <w:t>לפי פרט 2 בחלק ו' לתוספת על פי יחידת התדר בלבד של פסקה (א), או לפי פרטים 3 עד 12 בחלק ו', בהתאם לתחום התדרים</w:t>
            </w:r>
          </w:p>
        </w:tc>
      </w:tr>
      <w:bookmarkEnd w:id="54"/>
    </w:tbl>
    <w:p w:rsidR="00285A78" w:rsidRPr="00285A78" w:rsidRDefault="00285A78" w:rsidP="00285A78">
      <w:pPr>
        <w:pStyle w:val="P00"/>
        <w:spacing w:before="0"/>
        <w:ind w:left="0" w:right="1134"/>
        <w:rPr>
          <w:rStyle w:val="default"/>
          <w:rFonts w:ascii="FrankRuehl" w:hAnsi="FrankRuehl" w:cs="FrankRuehl"/>
          <w:sz w:val="2"/>
          <w:szCs w:val="2"/>
          <w:shd w:val="clear" w:color="auto" w:fill="FFFF99"/>
          <w:rtl/>
        </w:rPr>
      </w:pPr>
    </w:p>
    <w:p w:rsidR="00285A78" w:rsidRPr="00C04797" w:rsidRDefault="00285A78" w:rsidP="00C04797">
      <w:pPr>
        <w:pStyle w:val="P00"/>
        <w:spacing w:before="72"/>
        <w:ind w:left="0" w:right="1134"/>
        <w:rPr>
          <w:rStyle w:val="default"/>
          <w:rFonts w:cs="FrankRuehl"/>
          <w:rtl/>
        </w:rPr>
      </w:pPr>
    </w:p>
    <w:p w:rsidR="00C04797" w:rsidRDefault="00C04797" w:rsidP="00C04797">
      <w:pPr>
        <w:pStyle w:val="medium2-header"/>
        <w:keepLines w:val="0"/>
        <w:spacing w:before="72"/>
        <w:ind w:left="0" w:right="1134"/>
        <w:rPr>
          <w:rFonts w:cs="FrankRuehl"/>
          <w:bCs w:val="0"/>
          <w:noProof/>
          <w:rtl/>
        </w:rPr>
      </w:pPr>
      <w:r>
        <w:rPr>
          <w:rFonts w:cs="FrankRuehl"/>
          <w:noProof/>
          <w:sz w:val="20"/>
          <w:rtl/>
          <w:lang w:val="he-IL"/>
        </w:rPr>
        <w:pict>
          <v:shape id="_x0000_s2657" type="#_x0000_t202" style="position:absolute;left:0;text-align:left;margin-left:470.25pt;margin-top:7.1pt;width:1in;height:20.65pt;z-index:251670528" filled="f" stroked="f">
            <v:textbox style="mso-next-textbox:#_x0000_s2657" inset="1mm,0,1mm,0">
              <w:txbxContent>
                <w:p w:rsidR="00D357B0" w:rsidRDefault="00D357B0" w:rsidP="00C04797">
                  <w:pPr>
                    <w:spacing w:line="160" w:lineRule="exact"/>
                    <w:rPr>
                      <w:rFonts w:cs="Miriam" w:hint="cs"/>
                      <w:noProof/>
                      <w:sz w:val="18"/>
                      <w:szCs w:val="18"/>
                      <w:rtl/>
                    </w:rPr>
                  </w:pPr>
                  <w:r>
                    <w:rPr>
                      <w:rFonts w:cs="Miriam" w:hint="cs"/>
                      <w:sz w:val="18"/>
                      <w:szCs w:val="18"/>
                      <w:rtl/>
                    </w:rPr>
                    <w:t>תיקון מס' 1 תשע"ז-2017</w:t>
                  </w:r>
                </w:p>
              </w:txbxContent>
            </v:textbox>
          </v:shape>
        </w:pict>
      </w:r>
      <w:r>
        <w:rPr>
          <w:rFonts w:cs="FrankRuehl" w:hint="cs"/>
          <w:noProof/>
          <w:rtl/>
        </w:rPr>
        <w:t xml:space="preserve">חלק ט' </w:t>
      </w:r>
      <w:r>
        <w:rPr>
          <w:rFonts w:cs="FrankRuehl"/>
          <w:noProof/>
          <w:rtl/>
        </w:rPr>
        <w:t>–</w:t>
      </w:r>
      <w:r>
        <w:rPr>
          <w:rFonts w:cs="FrankRuehl" w:hint="cs"/>
          <w:noProof/>
          <w:rtl/>
        </w:rPr>
        <w:t xml:space="preserve"> רשיונות זמניים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4"/>
        <w:gridCol w:w="3827"/>
        <w:gridCol w:w="2127"/>
      </w:tblGrid>
      <w:tr w:rsidR="00FB0ADF" w:rsidRPr="00DF53C7" w:rsidTr="00C04797">
        <w:tc>
          <w:tcPr>
            <w:tcW w:w="1984" w:type="dxa"/>
            <w:shd w:val="clear" w:color="auto" w:fill="auto"/>
          </w:tcPr>
          <w:p w:rsidR="00FB0ADF" w:rsidRPr="00DF53C7" w:rsidRDefault="000900B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DF53C7">
              <w:rPr>
                <w:rStyle w:val="default"/>
                <w:rFonts w:cs="FrankRuehl" w:hint="cs"/>
                <w:b/>
                <w:bCs/>
                <w:sz w:val="22"/>
                <w:szCs w:val="22"/>
                <w:rtl/>
              </w:rPr>
              <w:t>סוג הרשיון</w:t>
            </w:r>
          </w:p>
        </w:tc>
        <w:tc>
          <w:tcPr>
            <w:tcW w:w="3827" w:type="dxa"/>
            <w:shd w:val="clear" w:color="auto" w:fill="auto"/>
          </w:tcPr>
          <w:p w:rsidR="00FB0ADF" w:rsidRPr="00DF53C7" w:rsidRDefault="000900B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DF53C7">
              <w:rPr>
                <w:rStyle w:val="default"/>
                <w:rFonts w:cs="FrankRuehl" w:hint="cs"/>
                <w:b/>
                <w:bCs/>
                <w:sz w:val="22"/>
                <w:szCs w:val="22"/>
                <w:rtl/>
              </w:rPr>
              <w:t>הגדרה ותיאור</w:t>
            </w:r>
          </w:p>
        </w:tc>
        <w:tc>
          <w:tcPr>
            <w:tcW w:w="2127" w:type="dxa"/>
            <w:shd w:val="clear" w:color="auto" w:fill="auto"/>
          </w:tcPr>
          <w:p w:rsidR="00FB0ADF" w:rsidRPr="00DF53C7" w:rsidRDefault="000900BF"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DF53C7">
              <w:rPr>
                <w:rStyle w:val="default"/>
                <w:rFonts w:cs="FrankRuehl" w:hint="cs"/>
                <w:b/>
                <w:bCs/>
                <w:sz w:val="22"/>
                <w:szCs w:val="22"/>
                <w:rtl/>
              </w:rPr>
              <w:t>האגרה בשקלים חדשים בעד רשיון והקצאת תדרים</w:t>
            </w:r>
          </w:p>
        </w:tc>
      </w:tr>
      <w:tr w:rsidR="00C04797" w:rsidRPr="00DF53C7" w:rsidTr="00C04797">
        <w:tc>
          <w:tcPr>
            <w:tcW w:w="1984" w:type="dxa"/>
            <w:vMerge w:val="restart"/>
            <w:shd w:val="clear" w:color="auto" w:fill="auto"/>
          </w:tcPr>
          <w:p w:rsidR="00C04797" w:rsidRPr="00DF53C7" w:rsidRDefault="00C04797"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1. תחנות חד-מגמיות</w:t>
            </w:r>
          </w:p>
        </w:tc>
        <w:tc>
          <w:tcPr>
            <w:tcW w:w="3827" w:type="dxa"/>
            <w:shd w:val="clear" w:color="auto" w:fill="auto"/>
          </w:tcPr>
          <w:p w:rsidR="00C04797" w:rsidRPr="00DF53C7" w:rsidRDefault="00C04797"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(א) </w:t>
            </w:r>
            <w:r w:rsidRPr="00DF53C7">
              <w:rPr>
                <w:rStyle w:val="default"/>
                <w:rFonts w:cs="FrankRuehl" w:hint="cs"/>
                <w:sz w:val="20"/>
                <w:szCs w:val="24"/>
                <w:rtl/>
              </w:rPr>
              <w:t>רשיון לתקופה שאינה עולה על 3 חודשים מיום נתינתו, לתחנה המנויה בחלק ד'</w:t>
            </w:r>
          </w:p>
        </w:tc>
        <w:tc>
          <w:tcPr>
            <w:tcW w:w="2127" w:type="dxa"/>
            <w:shd w:val="clear" w:color="auto" w:fill="auto"/>
          </w:tcPr>
          <w:p w:rsidR="00C04797" w:rsidRPr="00DF53C7" w:rsidRDefault="00C04797"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130</w:t>
            </w:r>
          </w:p>
        </w:tc>
      </w:tr>
      <w:tr w:rsidR="00C04797" w:rsidRPr="00DF53C7" w:rsidTr="00C04797">
        <w:tc>
          <w:tcPr>
            <w:tcW w:w="1984" w:type="dxa"/>
            <w:vMerge/>
            <w:shd w:val="clear" w:color="auto" w:fill="auto"/>
          </w:tcPr>
          <w:p w:rsidR="00C04797" w:rsidRPr="00DF53C7" w:rsidRDefault="00C04797"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3827" w:type="dxa"/>
            <w:shd w:val="clear" w:color="auto" w:fill="auto"/>
          </w:tcPr>
          <w:p w:rsidR="00C04797" w:rsidRPr="00DF53C7" w:rsidRDefault="00C04797"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(ב) אם לא ניתן לחזור ולהשתמש בתחנה האמורה בפסקה (א) לאחר תום תקופת הרשיון</w:t>
            </w:r>
          </w:p>
        </w:tc>
        <w:tc>
          <w:tcPr>
            <w:tcW w:w="2127" w:type="dxa"/>
            <w:shd w:val="clear" w:color="auto" w:fill="auto"/>
          </w:tcPr>
          <w:p w:rsidR="00C04797" w:rsidRPr="00DF53C7" w:rsidRDefault="00C04797"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26</w:t>
            </w:r>
          </w:p>
        </w:tc>
      </w:tr>
      <w:tr w:rsidR="00FB0ADF" w:rsidRPr="00DF53C7" w:rsidTr="00C04797">
        <w:tc>
          <w:tcPr>
            <w:tcW w:w="1984" w:type="dxa"/>
            <w:shd w:val="clear" w:color="auto" w:fill="auto"/>
          </w:tcPr>
          <w:p w:rsidR="00FB0ADF" w:rsidRPr="00DF53C7" w:rsidRDefault="002F274E"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2. תחנות חובבים, ים ואויר</w:t>
            </w:r>
          </w:p>
        </w:tc>
        <w:tc>
          <w:tcPr>
            <w:tcW w:w="3827" w:type="dxa"/>
            <w:shd w:val="clear" w:color="auto" w:fill="auto"/>
          </w:tcPr>
          <w:p w:rsidR="002F274E" w:rsidRPr="00DF53C7" w:rsidRDefault="002F274E" w:rsidP="00C0479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(א) רשיון לתקופה שאינה עולה על 3 חודשים מיום נתינתו, לתחנה המנויה בחלק ה'</w:t>
            </w:r>
          </w:p>
        </w:tc>
        <w:tc>
          <w:tcPr>
            <w:tcW w:w="2127" w:type="dxa"/>
            <w:shd w:val="clear" w:color="auto" w:fill="auto"/>
          </w:tcPr>
          <w:p w:rsidR="002F274E" w:rsidRPr="00DF53C7" w:rsidRDefault="00C04797" w:rsidP="00C0479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130</w:t>
            </w:r>
          </w:p>
        </w:tc>
      </w:tr>
      <w:tr w:rsidR="00C04797" w:rsidRPr="00DF53C7" w:rsidTr="00C04797">
        <w:tc>
          <w:tcPr>
            <w:tcW w:w="1984" w:type="dxa"/>
            <w:shd w:val="clear" w:color="auto" w:fill="auto"/>
          </w:tcPr>
          <w:p w:rsidR="00C04797" w:rsidRPr="00DF53C7" w:rsidRDefault="00C04797"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tc>
        <w:tc>
          <w:tcPr>
            <w:tcW w:w="3827" w:type="dxa"/>
            <w:shd w:val="clear" w:color="auto" w:fill="auto"/>
          </w:tcPr>
          <w:p w:rsidR="00C04797" w:rsidRPr="00DF53C7" w:rsidRDefault="00C04797"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(ב) רשיון לתקופה שאינה עולה על 3 חודשים מיום נתינתו לתחנה המנויה בחלק ה', למבקש ממדינה הקשורה עם ישראל בהסכם הדדיות לרישוי חובבי רדיו</w:t>
            </w:r>
          </w:p>
        </w:tc>
        <w:tc>
          <w:tcPr>
            <w:tcW w:w="2127" w:type="dxa"/>
            <w:shd w:val="clear" w:color="auto" w:fill="auto"/>
          </w:tcPr>
          <w:p w:rsidR="00C04797" w:rsidRPr="00DF53C7" w:rsidRDefault="00C04797"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r>
      <w:tr w:rsidR="00FB0ADF" w:rsidRPr="00DF53C7" w:rsidTr="00C04797">
        <w:tc>
          <w:tcPr>
            <w:tcW w:w="1984" w:type="dxa"/>
            <w:shd w:val="clear" w:color="auto" w:fill="auto"/>
          </w:tcPr>
          <w:p w:rsidR="00FB0ADF" w:rsidRPr="00DF53C7" w:rsidRDefault="002F274E"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3. הדגמה או ניסוי</w:t>
            </w:r>
          </w:p>
        </w:tc>
        <w:tc>
          <w:tcPr>
            <w:tcW w:w="3827" w:type="dxa"/>
            <w:shd w:val="clear" w:color="auto" w:fill="auto"/>
          </w:tcPr>
          <w:p w:rsidR="00FB0ADF" w:rsidRPr="00DF53C7" w:rsidRDefault="002F274E"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רשיון להדגמת פעולתה הטכנית של תחנת קשר אלחוטי או לקיום ניסוי קשר אלחוטי, לתקופה שאינה עולה על 3 חודשים מיום נתינתו</w:t>
            </w:r>
          </w:p>
        </w:tc>
        <w:tc>
          <w:tcPr>
            <w:tcW w:w="2127" w:type="dxa"/>
            <w:shd w:val="clear" w:color="auto" w:fill="auto"/>
          </w:tcPr>
          <w:p w:rsidR="00FB0ADF" w:rsidRPr="00DF53C7" w:rsidRDefault="00C04797"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130</w:t>
            </w:r>
          </w:p>
        </w:tc>
      </w:tr>
    </w:tbl>
    <w:p w:rsidR="00C04797" w:rsidRPr="00C04797" w:rsidRDefault="00C04797" w:rsidP="00C04797">
      <w:pPr>
        <w:pStyle w:val="P00"/>
        <w:spacing w:before="72"/>
        <w:ind w:left="0" w:right="1134"/>
        <w:rPr>
          <w:rStyle w:val="default"/>
          <w:rFonts w:cs="FrankRuehl"/>
          <w:rtl/>
        </w:rPr>
      </w:pPr>
    </w:p>
    <w:p w:rsidR="00C04797" w:rsidRDefault="00C04797" w:rsidP="00C04797">
      <w:pPr>
        <w:pStyle w:val="medium2-header"/>
        <w:keepLines w:val="0"/>
        <w:spacing w:before="72"/>
        <w:ind w:left="0" w:right="1134"/>
        <w:rPr>
          <w:rFonts w:cs="FrankRuehl"/>
          <w:bCs w:val="0"/>
          <w:noProof/>
          <w:rtl/>
        </w:rPr>
      </w:pPr>
      <w:r>
        <w:rPr>
          <w:rFonts w:cs="FrankRuehl"/>
          <w:noProof/>
          <w:sz w:val="20"/>
          <w:rtl/>
          <w:lang w:val="he-IL"/>
        </w:rPr>
        <w:pict>
          <v:shape id="_x0000_s2658" type="#_x0000_t202" style="position:absolute;left:0;text-align:left;margin-left:470.25pt;margin-top:7.1pt;width:1in;height:20.65pt;z-index:251671552" filled="f" stroked="f">
            <v:textbox style="mso-next-textbox:#_x0000_s2658" inset="1mm,0,1mm,0">
              <w:txbxContent>
                <w:p w:rsidR="00D357B0" w:rsidRDefault="00D357B0" w:rsidP="00C04797">
                  <w:pPr>
                    <w:spacing w:line="160" w:lineRule="exact"/>
                    <w:rPr>
                      <w:rFonts w:cs="Miriam" w:hint="cs"/>
                      <w:noProof/>
                      <w:sz w:val="18"/>
                      <w:szCs w:val="18"/>
                      <w:rtl/>
                    </w:rPr>
                  </w:pPr>
                  <w:r>
                    <w:rPr>
                      <w:rFonts w:cs="Miriam" w:hint="cs"/>
                      <w:sz w:val="18"/>
                      <w:szCs w:val="18"/>
                      <w:rtl/>
                    </w:rPr>
                    <w:t>תיקון מס' 1 תשע"ז-2017</w:t>
                  </w:r>
                </w:p>
              </w:txbxContent>
            </v:textbox>
          </v:shape>
        </w:pict>
      </w:r>
      <w:r>
        <w:rPr>
          <w:rFonts w:cs="FrankRuehl" w:hint="cs"/>
          <w:noProof/>
          <w:rtl/>
        </w:rPr>
        <w:t xml:space="preserve">חלק י' </w:t>
      </w:r>
      <w:r>
        <w:rPr>
          <w:rFonts w:cs="FrankRuehl"/>
          <w:noProof/>
          <w:rtl/>
        </w:rPr>
        <w:t>–</w:t>
      </w:r>
      <w:r>
        <w:rPr>
          <w:rFonts w:cs="FrankRuehl" w:hint="cs"/>
          <w:noProof/>
          <w:rtl/>
        </w:rPr>
        <w:t xml:space="preserve"> רשיונות מיוחדים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3260"/>
        <w:gridCol w:w="3119"/>
      </w:tblGrid>
      <w:tr w:rsidR="00096CE6" w:rsidRPr="00DF53C7" w:rsidTr="00C04797">
        <w:tc>
          <w:tcPr>
            <w:tcW w:w="1559" w:type="dxa"/>
            <w:shd w:val="clear" w:color="auto" w:fill="auto"/>
          </w:tcPr>
          <w:p w:rsidR="00096CE6" w:rsidRPr="00DF53C7" w:rsidRDefault="00096CE6"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DF53C7">
              <w:rPr>
                <w:rStyle w:val="default"/>
                <w:rFonts w:cs="FrankRuehl" w:hint="cs"/>
                <w:b/>
                <w:bCs/>
                <w:sz w:val="22"/>
                <w:szCs w:val="22"/>
                <w:rtl/>
              </w:rPr>
              <w:t>סוג הרשיון</w:t>
            </w:r>
          </w:p>
        </w:tc>
        <w:tc>
          <w:tcPr>
            <w:tcW w:w="3260" w:type="dxa"/>
            <w:shd w:val="clear" w:color="auto" w:fill="auto"/>
          </w:tcPr>
          <w:p w:rsidR="00096CE6" w:rsidRPr="00DF53C7" w:rsidRDefault="00096CE6"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DF53C7">
              <w:rPr>
                <w:rStyle w:val="default"/>
                <w:rFonts w:cs="FrankRuehl" w:hint="cs"/>
                <w:b/>
                <w:bCs/>
                <w:sz w:val="22"/>
                <w:szCs w:val="22"/>
                <w:rtl/>
              </w:rPr>
              <w:t>הגדרה ותיאור</w:t>
            </w:r>
          </w:p>
        </w:tc>
        <w:tc>
          <w:tcPr>
            <w:tcW w:w="3119" w:type="dxa"/>
            <w:shd w:val="clear" w:color="auto" w:fill="auto"/>
          </w:tcPr>
          <w:p w:rsidR="00096CE6" w:rsidRPr="00DF53C7" w:rsidRDefault="00096CE6"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DF53C7">
              <w:rPr>
                <w:rStyle w:val="default"/>
                <w:rFonts w:cs="FrankRuehl" w:hint="cs"/>
                <w:b/>
                <w:bCs/>
                <w:sz w:val="22"/>
                <w:szCs w:val="22"/>
                <w:rtl/>
              </w:rPr>
              <w:t>האגרה בשקלים חדשים בעד רשיון</w:t>
            </w:r>
          </w:p>
        </w:tc>
      </w:tr>
      <w:tr w:rsidR="00096CE6" w:rsidRPr="00DF53C7" w:rsidTr="00C04797">
        <w:tc>
          <w:tcPr>
            <w:tcW w:w="1559" w:type="dxa"/>
            <w:shd w:val="clear" w:color="auto" w:fill="auto"/>
          </w:tcPr>
          <w:p w:rsidR="00096CE6" w:rsidRPr="00DF53C7" w:rsidRDefault="00C04797"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1. </w:t>
            </w:r>
            <w:r w:rsidR="00A35E4E" w:rsidRPr="00DF53C7">
              <w:rPr>
                <w:rStyle w:val="default"/>
                <w:rFonts w:cs="FrankRuehl" w:hint="cs"/>
                <w:sz w:val="20"/>
                <w:szCs w:val="24"/>
                <w:rtl/>
              </w:rPr>
              <w:t>החזקה</w:t>
            </w:r>
          </w:p>
        </w:tc>
        <w:tc>
          <w:tcPr>
            <w:tcW w:w="3260" w:type="dxa"/>
            <w:shd w:val="clear" w:color="auto" w:fill="auto"/>
          </w:tcPr>
          <w:p w:rsidR="00096CE6" w:rsidRPr="00DF53C7" w:rsidRDefault="00A35E4E"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רשיון להחזקת תחנת קשר אלחוטי שהפעלתה הופסקה, כאמור בתקנה 19</w:t>
            </w:r>
          </w:p>
        </w:tc>
        <w:tc>
          <w:tcPr>
            <w:tcW w:w="3119" w:type="dxa"/>
            <w:shd w:val="clear" w:color="auto" w:fill="auto"/>
          </w:tcPr>
          <w:p w:rsidR="00096CE6" w:rsidRPr="00DF53C7" w:rsidRDefault="00A35E4E"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אגרה חד פעמית, כאמור בתקנה 19</w:t>
            </w:r>
          </w:p>
        </w:tc>
      </w:tr>
      <w:tr w:rsidR="00096CE6" w:rsidRPr="00DF53C7" w:rsidTr="00C04797">
        <w:tc>
          <w:tcPr>
            <w:tcW w:w="1559" w:type="dxa"/>
            <w:shd w:val="clear" w:color="auto" w:fill="auto"/>
          </w:tcPr>
          <w:p w:rsidR="00096CE6" w:rsidRPr="00DF53C7" w:rsidRDefault="00C04797"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2. </w:t>
            </w:r>
            <w:r w:rsidR="00A35E4E" w:rsidRPr="00DF53C7">
              <w:rPr>
                <w:rStyle w:val="default"/>
                <w:rFonts w:cs="FrankRuehl" w:hint="cs"/>
                <w:sz w:val="20"/>
                <w:szCs w:val="24"/>
                <w:rtl/>
              </w:rPr>
              <w:t>סחר</w:t>
            </w:r>
          </w:p>
        </w:tc>
        <w:tc>
          <w:tcPr>
            <w:tcW w:w="3260" w:type="dxa"/>
            <w:shd w:val="clear" w:color="auto" w:fill="auto"/>
          </w:tcPr>
          <w:p w:rsidR="00096CE6" w:rsidRPr="00DF53C7" w:rsidRDefault="00A35E4E"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כמוגדר בתקנה 1</w:t>
            </w:r>
          </w:p>
        </w:tc>
        <w:tc>
          <w:tcPr>
            <w:tcW w:w="3119" w:type="dxa"/>
            <w:shd w:val="clear" w:color="auto" w:fill="auto"/>
          </w:tcPr>
          <w:p w:rsidR="00096CE6" w:rsidRPr="00DF53C7" w:rsidRDefault="00A35E4E"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2,</w:t>
            </w:r>
            <w:r w:rsidR="00C04797">
              <w:rPr>
                <w:rStyle w:val="default"/>
                <w:rFonts w:cs="FrankRuehl" w:hint="cs"/>
                <w:sz w:val="20"/>
                <w:szCs w:val="24"/>
                <w:rtl/>
              </w:rPr>
              <w:t>450</w:t>
            </w:r>
            <w:r w:rsidRPr="00DF53C7">
              <w:rPr>
                <w:rStyle w:val="default"/>
                <w:rFonts w:cs="FrankRuehl" w:hint="cs"/>
                <w:sz w:val="20"/>
                <w:szCs w:val="24"/>
                <w:rtl/>
              </w:rPr>
              <w:t xml:space="preserve"> </w:t>
            </w:r>
            <w:r w:rsidRPr="00DF53C7">
              <w:rPr>
                <w:rStyle w:val="default"/>
                <w:rFonts w:cs="FrankRuehl"/>
                <w:sz w:val="20"/>
                <w:szCs w:val="24"/>
                <w:rtl/>
              </w:rPr>
              <w:t>–</w:t>
            </w:r>
            <w:r w:rsidRPr="00DF53C7">
              <w:rPr>
                <w:rStyle w:val="default"/>
                <w:rFonts w:cs="FrankRuehl" w:hint="cs"/>
                <w:sz w:val="20"/>
                <w:szCs w:val="24"/>
                <w:rtl/>
              </w:rPr>
              <w:t xml:space="preserve"> אגרה לשנתיים כאמור בתקנה 6(ב)</w:t>
            </w:r>
          </w:p>
        </w:tc>
      </w:tr>
      <w:tr w:rsidR="00096CE6" w:rsidRPr="00DF53C7" w:rsidTr="00C04797">
        <w:tc>
          <w:tcPr>
            <w:tcW w:w="1559" w:type="dxa"/>
            <w:shd w:val="clear" w:color="auto" w:fill="auto"/>
          </w:tcPr>
          <w:p w:rsidR="00096CE6" w:rsidRPr="00DF53C7" w:rsidRDefault="00C04797"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3. </w:t>
            </w:r>
            <w:r w:rsidR="00A35E4E" w:rsidRPr="00DF53C7">
              <w:rPr>
                <w:rStyle w:val="default"/>
                <w:rFonts w:cs="FrankRuehl" w:hint="cs"/>
                <w:sz w:val="20"/>
                <w:szCs w:val="24"/>
                <w:rtl/>
              </w:rPr>
              <w:t>מגשר ידני</w:t>
            </w:r>
          </w:p>
        </w:tc>
        <w:tc>
          <w:tcPr>
            <w:tcW w:w="3260" w:type="dxa"/>
            <w:shd w:val="clear" w:color="auto" w:fill="auto"/>
          </w:tcPr>
          <w:p w:rsidR="00096CE6" w:rsidRPr="00DF53C7" w:rsidRDefault="00A35E4E"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מיתקן עזר לחיבור תחנת קשר לרשת טלפון ציבורית באמצעות יד אדם</w:t>
            </w:r>
          </w:p>
        </w:tc>
        <w:tc>
          <w:tcPr>
            <w:tcW w:w="3119" w:type="dxa"/>
            <w:shd w:val="clear" w:color="auto" w:fill="auto"/>
          </w:tcPr>
          <w:p w:rsidR="00096CE6" w:rsidRPr="00DF53C7" w:rsidRDefault="00C04797"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650</w:t>
            </w:r>
            <w:r w:rsidR="00A35E4E" w:rsidRPr="00DF53C7">
              <w:rPr>
                <w:rStyle w:val="default"/>
                <w:rFonts w:cs="FrankRuehl" w:hint="cs"/>
                <w:sz w:val="20"/>
                <w:szCs w:val="24"/>
                <w:rtl/>
              </w:rPr>
              <w:t xml:space="preserve"> </w:t>
            </w:r>
            <w:r w:rsidR="00A35E4E" w:rsidRPr="00DF53C7">
              <w:rPr>
                <w:rStyle w:val="default"/>
                <w:rFonts w:cs="FrankRuehl"/>
                <w:sz w:val="20"/>
                <w:szCs w:val="24"/>
                <w:rtl/>
              </w:rPr>
              <w:t>–</w:t>
            </w:r>
            <w:r w:rsidR="00A35E4E" w:rsidRPr="00DF53C7">
              <w:rPr>
                <w:rStyle w:val="default"/>
                <w:rFonts w:cs="FrankRuehl" w:hint="cs"/>
                <w:sz w:val="20"/>
                <w:szCs w:val="24"/>
                <w:rtl/>
              </w:rPr>
              <w:t xml:space="preserve"> אגרה לשנה כאמור בתקנה 6(א)</w:t>
            </w:r>
          </w:p>
        </w:tc>
      </w:tr>
    </w:tbl>
    <w:p w:rsidR="00C04797" w:rsidRPr="00C04797" w:rsidRDefault="00C04797" w:rsidP="00C04797">
      <w:pPr>
        <w:pStyle w:val="P00"/>
        <w:spacing w:before="72"/>
        <w:ind w:left="0" w:right="1134"/>
        <w:rPr>
          <w:rStyle w:val="default"/>
          <w:rFonts w:cs="FrankRuehl"/>
          <w:rtl/>
        </w:rPr>
      </w:pPr>
    </w:p>
    <w:p w:rsidR="00C04797" w:rsidRDefault="00C04797" w:rsidP="00C04797">
      <w:pPr>
        <w:pStyle w:val="medium2-header"/>
        <w:keepLines w:val="0"/>
        <w:spacing w:before="72"/>
        <w:ind w:left="0" w:right="1134"/>
        <w:rPr>
          <w:rFonts w:cs="FrankRuehl"/>
          <w:bCs w:val="0"/>
          <w:noProof/>
          <w:rtl/>
        </w:rPr>
      </w:pPr>
      <w:r>
        <w:rPr>
          <w:rFonts w:cs="FrankRuehl"/>
          <w:noProof/>
          <w:sz w:val="20"/>
          <w:rtl/>
          <w:lang w:val="he-IL"/>
        </w:rPr>
        <w:pict>
          <v:shape id="_x0000_s2659" type="#_x0000_t202" style="position:absolute;left:0;text-align:left;margin-left:470.25pt;margin-top:7.1pt;width:1in;height:20.65pt;z-index:251672576" filled="f" stroked="f">
            <v:textbox style="mso-next-textbox:#_x0000_s2659" inset="1mm,0,1mm,0">
              <w:txbxContent>
                <w:p w:rsidR="00D357B0" w:rsidRDefault="00D357B0" w:rsidP="00C04797">
                  <w:pPr>
                    <w:spacing w:line="160" w:lineRule="exact"/>
                    <w:rPr>
                      <w:rFonts w:cs="Miriam" w:hint="cs"/>
                      <w:noProof/>
                      <w:sz w:val="18"/>
                      <w:szCs w:val="18"/>
                      <w:rtl/>
                    </w:rPr>
                  </w:pPr>
                  <w:r>
                    <w:rPr>
                      <w:rFonts w:cs="Miriam" w:hint="cs"/>
                      <w:sz w:val="18"/>
                      <w:szCs w:val="18"/>
                      <w:rtl/>
                    </w:rPr>
                    <w:t>תיקון מס' 1 תשע"ז-2017</w:t>
                  </w:r>
                </w:p>
              </w:txbxContent>
            </v:textbox>
          </v:shape>
        </w:pict>
      </w:r>
      <w:r>
        <w:rPr>
          <w:rFonts w:cs="FrankRuehl" w:hint="cs"/>
          <w:noProof/>
          <w:rtl/>
        </w:rPr>
        <w:t xml:space="preserve">חלק י"א </w:t>
      </w:r>
      <w:r>
        <w:rPr>
          <w:rFonts w:cs="FrankRuehl"/>
          <w:noProof/>
          <w:rtl/>
        </w:rPr>
        <w:t>–</w:t>
      </w:r>
      <w:r>
        <w:rPr>
          <w:rFonts w:cs="FrankRuehl" w:hint="cs"/>
          <w:noProof/>
          <w:rtl/>
        </w:rPr>
        <w:t xml:space="preserve"> תחנת חובבים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7"/>
        <w:gridCol w:w="2644"/>
        <w:gridCol w:w="2647"/>
      </w:tblGrid>
      <w:tr w:rsidR="00A35E4E" w:rsidRPr="00DF53C7" w:rsidTr="00C04797">
        <w:tc>
          <w:tcPr>
            <w:tcW w:w="2647" w:type="dxa"/>
            <w:shd w:val="clear" w:color="auto" w:fill="auto"/>
          </w:tcPr>
          <w:p w:rsidR="00A35E4E" w:rsidRPr="00DF53C7" w:rsidRDefault="00A35E4E"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DF53C7">
              <w:rPr>
                <w:rStyle w:val="default"/>
                <w:rFonts w:cs="FrankRuehl" w:hint="cs"/>
                <w:b/>
                <w:bCs/>
                <w:sz w:val="22"/>
                <w:szCs w:val="22"/>
                <w:rtl/>
              </w:rPr>
              <w:t>סוג הרשיון</w:t>
            </w:r>
          </w:p>
        </w:tc>
        <w:tc>
          <w:tcPr>
            <w:tcW w:w="2644" w:type="dxa"/>
            <w:shd w:val="clear" w:color="auto" w:fill="auto"/>
          </w:tcPr>
          <w:p w:rsidR="00A35E4E" w:rsidRPr="00DF53C7" w:rsidRDefault="00A35E4E"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DF53C7">
              <w:rPr>
                <w:rStyle w:val="default"/>
                <w:rFonts w:cs="FrankRuehl" w:hint="cs"/>
                <w:b/>
                <w:bCs/>
                <w:sz w:val="22"/>
                <w:szCs w:val="22"/>
                <w:rtl/>
              </w:rPr>
              <w:t>הגדרה ותיאור</w:t>
            </w:r>
          </w:p>
        </w:tc>
        <w:tc>
          <w:tcPr>
            <w:tcW w:w="2647" w:type="dxa"/>
            <w:shd w:val="clear" w:color="auto" w:fill="auto"/>
          </w:tcPr>
          <w:p w:rsidR="00A35E4E" w:rsidRPr="00DF53C7" w:rsidRDefault="00A35E4E"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DF53C7">
              <w:rPr>
                <w:rStyle w:val="default"/>
                <w:rFonts w:cs="FrankRuehl" w:hint="cs"/>
                <w:b/>
                <w:bCs/>
                <w:sz w:val="22"/>
                <w:szCs w:val="22"/>
                <w:rtl/>
              </w:rPr>
              <w:t>האגרה בשקלים חדשים בעד רשיון לתקופה כאמור בתקנה 6(ג)</w:t>
            </w:r>
          </w:p>
        </w:tc>
      </w:tr>
      <w:tr w:rsidR="00A35E4E" w:rsidRPr="00DF53C7" w:rsidTr="00C04797">
        <w:tc>
          <w:tcPr>
            <w:tcW w:w="2647" w:type="dxa"/>
            <w:shd w:val="clear" w:color="auto" w:fill="auto"/>
          </w:tcPr>
          <w:p w:rsidR="00A35E4E" w:rsidRPr="00DF53C7" w:rsidRDefault="00A35E4E"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תחנת חובבים</w:t>
            </w:r>
          </w:p>
        </w:tc>
        <w:tc>
          <w:tcPr>
            <w:tcW w:w="2644" w:type="dxa"/>
            <w:shd w:val="clear" w:color="auto" w:fill="auto"/>
          </w:tcPr>
          <w:p w:rsidR="00A35E4E" w:rsidRPr="00DF53C7" w:rsidRDefault="00A35E4E" w:rsidP="00DF53C7">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DF53C7">
              <w:rPr>
                <w:rStyle w:val="default"/>
                <w:rFonts w:cs="FrankRuehl" w:hint="cs"/>
                <w:sz w:val="20"/>
                <w:szCs w:val="24"/>
                <w:rtl/>
              </w:rPr>
              <w:t>כמוגדר בתקנה 10</w:t>
            </w:r>
          </w:p>
        </w:tc>
        <w:tc>
          <w:tcPr>
            <w:tcW w:w="2647" w:type="dxa"/>
            <w:shd w:val="clear" w:color="auto" w:fill="auto"/>
          </w:tcPr>
          <w:p w:rsidR="00A35E4E" w:rsidRPr="00DF53C7" w:rsidRDefault="00C04797" w:rsidP="00DF53C7">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96</w:t>
            </w:r>
          </w:p>
        </w:tc>
      </w:tr>
    </w:tbl>
    <w:p w:rsidR="00EA1423" w:rsidRDefault="00EA1423" w:rsidP="00EA1423">
      <w:pPr>
        <w:pStyle w:val="P00"/>
        <w:spacing w:before="72"/>
        <w:ind w:left="0" w:right="1134"/>
        <w:rPr>
          <w:rStyle w:val="default"/>
          <w:rFonts w:cs="FrankRuehl"/>
          <w:rtl/>
        </w:rPr>
      </w:pPr>
    </w:p>
    <w:p w:rsidR="00981B73" w:rsidRDefault="00981B73" w:rsidP="00981B73">
      <w:pPr>
        <w:pStyle w:val="medium2-header"/>
        <w:keepLines w:val="0"/>
        <w:spacing w:before="72"/>
        <w:ind w:left="0" w:right="1134"/>
        <w:rPr>
          <w:rFonts w:cs="FrankRuehl"/>
          <w:bCs w:val="0"/>
          <w:noProof/>
          <w:rtl/>
        </w:rPr>
      </w:pPr>
      <w:r>
        <w:rPr>
          <w:rFonts w:cs="FrankRuehl"/>
          <w:noProof/>
          <w:sz w:val="20"/>
          <w:rtl/>
          <w:lang w:val="he-IL"/>
        </w:rPr>
        <w:pict>
          <v:shape id="_x0000_s2688" type="#_x0000_t202" style="position:absolute;left:0;text-align:left;margin-left:470.25pt;margin-top:7.1pt;width:1in;height:20pt;z-index:251692032" filled="f" stroked="f">
            <v:textbox style="mso-next-textbox:#_x0000_s2688" inset="1mm,0,1mm,0">
              <w:txbxContent>
                <w:p w:rsidR="00981B73" w:rsidRDefault="00981B73" w:rsidP="00981B73">
                  <w:pPr>
                    <w:spacing w:line="160" w:lineRule="exact"/>
                    <w:rPr>
                      <w:rFonts w:cs="Miriam" w:hint="cs"/>
                      <w:noProof/>
                      <w:sz w:val="18"/>
                      <w:szCs w:val="18"/>
                      <w:rtl/>
                    </w:rPr>
                  </w:pPr>
                  <w:r>
                    <w:rPr>
                      <w:rFonts w:cs="Miriam" w:hint="cs"/>
                      <w:noProof/>
                      <w:sz w:val="18"/>
                      <w:szCs w:val="18"/>
                      <w:rtl/>
                    </w:rPr>
                    <w:t>תיקון מס' 3 תשפ"ב-2021</w:t>
                  </w:r>
                </w:p>
              </w:txbxContent>
            </v:textbox>
          </v:shape>
        </w:pict>
      </w:r>
      <w:r>
        <w:rPr>
          <w:rFonts w:cs="FrankRuehl" w:hint="cs"/>
          <w:noProof/>
          <w:rtl/>
        </w:rPr>
        <w:t xml:space="preserve">חלק י"ב </w:t>
      </w:r>
      <w:r>
        <w:rPr>
          <w:rFonts w:cs="FrankRuehl"/>
          <w:noProof/>
          <w:rtl/>
        </w:rPr>
        <w:t>–</w:t>
      </w:r>
      <w:r>
        <w:rPr>
          <w:rFonts w:cs="FrankRuehl" w:hint="cs"/>
          <w:noProof/>
          <w:rtl/>
        </w:rPr>
        <w:t xml:space="preserve"> תעודת הפעלה לתחנת שיט</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3"/>
        <w:gridCol w:w="2977"/>
        <w:gridCol w:w="1978"/>
      </w:tblGrid>
      <w:tr w:rsidR="00981B73" w:rsidRPr="00DF53C7" w:rsidTr="00981B73">
        <w:tc>
          <w:tcPr>
            <w:tcW w:w="2983" w:type="dxa"/>
            <w:shd w:val="clear" w:color="auto" w:fill="auto"/>
          </w:tcPr>
          <w:p w:rsidR="00981B73" w:rsidRPr="00DF53C7" w:rsidRDefault="00981B73" w:rsidP="007F491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DF53C7">
              <w:rPr>
                <w:rStyle w:val="default"/>
                <w:rFonts w:cs="FrankRuehl" w:hint="cs"/>
                <w:b/>
                <w:bCs/>
                <w:sz w:val="22"/>
                <w:szCs w:val="22"/>
                <w:rtl/>
              </w:rPr>
              <w:t>סוג הרשיון</w:t>
            </w:r>
          </w:p>
        </w:tc>
        <w:tc>
          <w:tcPr>
            <w:tcW w:w="2977" w:type="dxa"/>
            <w:shd w:val="clear" w:color="auto" w:fill="auto"/>
          </w:tcPr>
          <w:p w:rsidR="00981B73" w:rsidRPr="00DF53C7" w:rsidRDefault="00981B73" w:rsidP="007F491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DF53C7">
              <w:rPr>
                <w:rStyle w:val="default"/>
                <w:rFonts w:cs="FrankRuehl" w:hint="cs"/>
                <w:b/>
                <w:bCs/>
                <w:sz w:val="22"/>
                <w:szCs w:val="22"/>
                <w:rtl/>
              </w:rPr>
              <w:t>הגדרה ותיאור</w:t>
            </w:r>
          </w:p>
        </w:tc>
        <w:tc>
          <w:tcPr>
            <w:tcW w:w="1978" w:type="dxa"/>
            <w:shd w:val="clear" w:color="auto" w:fill="auto"/>
          </w:tcPr>
          <w:p w:rsidR="00981B73" w:rsidRPr="00DF53C7" w:rsidRDefault="00981B73" w:rsidP="007F491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b/>
                <w:bCs/>
                <w:sz w:val="22"/>
                <w:szCs w:val="22"/>
                <w:rtl/>
              </w:rPr>
            </w:pPr>
            <w:r w:rsidRPr="00DF53C7">
              <w:rPr>
                <w:rStyle w:val="default"/>
                <w:rFonts w:cs="FrankRuehl" w:hint="cs"/>
                <w:b/>
                <w:bCs/>
                <w:sz w:val="22"/>
                <w:szCs w:val="22"/>
                <w:rtl/>
              </w:rPr>
              <w:t>האגרה בשקלים חדשים</w:t>
            </w:r>
          </w:p>
        </w:tc>
      </w:tr>
      <w:tr w:rsidR="00981B73" w:rsidRPr="00DF53C7" w:rsidTr="00981B73">
        <w:tc>
          <w:tcPr>
            <w:tcW w:w="2983" w:type="dxa"/>
            <w:shd w:val="clear" w:color="auto" w:fill="auto"/>
          </w:tcPr>
          <w:p w:rsidR="00981B73" w:rsidRPr="00DF53C7" w:rsidRDefault="00981B73" w:rsidP="007F491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תעודת הפעלה </w:t>
            </w:r>
            <w:r>
              <w:rPr>
                <w:rStyle w:val="default"/>
                <w:rFonts w:cs="FrankRuehl"/>
                <w:sz w:val="20"/>
                <w:szCs w:val="24"/>
                <w:rtl/>
              </w:rPr>
              <w:t>–</w:t>
            </w:r>
            <w:r>
              <w:rPr>
                <w:rStyle w:val="default"/>
                <w:rFonts w:cs="FrankRuehl" w:hint="cs"/>
                <w:sz w:val="20"/>
                <w:szCs w:val="24"/>
                <w:rtl/>
              </w:rPr>
              <w:t xml:space="preserve"> בעד הבחינה לקבלת תעודת הפעלת לתחנת שיט</w:t>
            </w:r>
          </w:p>
        </w:tc>
        <w:tc>
          <w:tcPr>
            <w:tcW w:w="2977" w:type="dxa"/>
            <w:shd w:val="clear" w:color="auto" w:fill="auto"/>
          </w:tcPr>
          <w:p w:rsidR="00981B73" w:rsidRPr="00DF53C7" w:rsidRDefault="00981B73" w:rsidP="007F491F">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תעודת הפעלה כהגדרתו </w:t>
            </w:r>
            <w:r w:rsidRPr="00DF53C7">
              <w:rPr>
                <w:rStyle w:val="default"/>
                <w:rFonts w:cs="FrankRuehl" w:hint="cs"/>
                <w:sz w:val="20"/>
                <w:szCs w:val="24"/>
                <w:rtl/>
              </w:rPr>
              <w:t>בתקנה 10</w:t>
            </w:r>
          </w:p>
        </w:tc>
        <w:tc>
          <w:tcPr>
            <w:tcW w:w="1978" w:type="dxa"/>
            <w:shd w:val="clear" w:color="auto" w:fill="auto"/>
          </w:tcPr>
          <w:p w:rsidR="00981B73" w:rsidRPr="00DF53C7" w:rsidRDefault="00981B73" w:rsidP="007F491F">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180</w:t>
            </w:r>
          </w:p>
        </w:tc>
      </w:tr>
    </w:tbl>
    <w:p w:rsidR="00981B73" w:rsidRDefault="00981B73" w:rsidP="00EA1423">
      <w:pPr>
        <w:pStyle w:val="P00"/>
        <w:spacing w:before="72"/>
        <w:ind w:left="0" w:right="1134"/>
        <w:rPr>
          <w:rStyle w:val="default"/>
          <w:rFonts w:cs="FrankRuehl"/>
          <w:rtl/>
        </w:rPr>
      </w:pPr>
    </w:p>
    <w:p w:rsidR="00981B73" w:rsidRDefault="00981B73" w:rsidP="00EA1423">
      <w:pPr>
        <w:pStyle w:val="P00"/>
        <w:spacing w:before="72"/>
        <w:ind w:left="0" w:right="1134"/>
        <w:rPr>
          <w:rStyle w:val="default"/>
          <w:rFonts w:cs="FrankRuehl"/>
          <w:rtl/>
        </w:rPr>
      </w:pPr>
    </w:p>
    <w:p w:rsidR="00EA1423" w:rsidRDefault="00EA1423" w:rsidP="00EA1423">
      <w:pPr>
        <w:pStyle w:val="medium2-header"/>
        <w:keepLines w:val="0"/>
        <w:spacing w:before="72"/>
        <w:ind w:left="0" w:right="1134"/>
        <w:rPr>
          <w:rFonts w:cs="FrankRuehl"/>
          <w:bCs w:val="0"/>
          <w:noProof/>
          <w:rtl/>
        </w:rPr>
      </w:pPr>
      <w:r>
        <w:rPr>
          <w:rFonts w:cs="FrankRuehl"/>
          <w:noProof/>
          <w:sz w:val="20"/>
          <w:rtl/>
          <w:lang w:val="he-IL"/>
        </w:rPr>
        <w:pict>
          <v:shape id="_x0000_s2674" type="#_x0000_t202" style="position:absolute;left:0;text-align:left;margin-left:470.25pt;margin-top:7.1pt;width:1in;height:20.65pt;z-index:251679744" filled="f" stroked="f">
            <v:textbox style="mso-next-textbox:#_x0000_s2674" inset="1mm,0,1mm,0">
              <w:txbxContent>
                <w:p w:rsidR="00EA1423" w:rsidRDefault="00EA1423" w:rsidP="00EA1423">
                  <w:pPr>
                    <w:spacing w:line="160" w:lineRule="exact"/>
                    <w:rPr>
                      <w:rFonts w:cs="Miriam" w:hint="cs"/>
                      <w:noProof/>
                      <w:sz w:val="18"/>
                      <w:szCs w:val="18"/>
                      <w:rtl/>
                    </w:rPr>
                  </w:pPr>
                  <w:r>
                    <w:rPr>
                      <w:rFonts w:cs="Miriam" w:hint="cs"/>
                      <w:sz w:val="18"/>
                      <w:szCs w:val="18"/>
                      <w:rtl/>
                    </w:rPr>
                    <w:t>הוראת שעה תשע"ז-2017</w:t>
                  </w:r>
                </w:p>
              </w:txbxContent>
            </v:textbox>
          </v:shape>
        </w:pict>
      </w:r>
      <w:r>
        <w:rPr>
          <w:rFonts w:cs="FrankRuehl" w:hint="cs"/>
          <w:noProof/>
          <w:rtl/>
        </w:rPr>
        <w:t>תוספת שנייה</w:t>
      </w:r>
    </w:p>
    <w:p w:rsidR="00C04797" w:rsidRDefault="00EA1423" w:rsidP="00EA1423">
      <w:pPr>
        <w:pStyle w:val="P00"/>
        <w:spacing w:before="72"/>
        <w:ind w:left="0" w:right="1134"/>
        <w:jc w:val="center"/>
        <w:rPr>
          <w:rStyle w:val="default"/>
          <w:rFonts w:cs="FrankRuehl"/>
          <w:sz w:val="24"/>
          <w:szCs w:val="24"/>
          <w:rtl/>
        </w:rPr>
      </w:pPr>
      <w:r w:rsidRPr="00EA1423">
        <w:rPr>
          <w:rStyle w:val="default"/>
          <w:rFonts w:cs="FrankRuehl" w:hint="cs"/>
          <w:sz w:val="24"/>
          <w:szCs w:val="24"/>
          <w:rtl/>
        </w:rPr>
        <w:t>(</w:t>
      </w:r>
      <w:r w:rsidR="005C05D3">
        <w:rPr>
          <w:rStyle w:val="default"/>
          <w:rFonts w:cs="FrankRuehl" w:hint="cs"/>
          <w:sz w:val="24"/>
          <w:szCs w:val="24"/>
          <w:rtl/>
        </w:rPr>
        <w:t>פקעה</w:t>
      </w:r>
      <w:r w:rsidRPr="00EA1423">
        <w:rPr>
          <w:rStyle w:val="default"/>
          <w:rFonts w:cs="FrankRuehl" w:hint="cs"/>
          <w:sz w:val="24"/>
          <w:szCs w:val="24"/>
          <w:rtl/>
        </w:rPr>
        <w:t>)</w:t>
      </w:r>
    </w:p>
    <w:p w:rsidR="005C05D3" w:rsidRDefault="005C05D3" w:rsidP="00751FFE">
      <w:pPr>
        <w:pStyle w:val="P00"/>
        <w:spacing w:before="72"/>
        <w:ind w:left="0" w:right="1134"/>
        <w:rPr>
          <w:rStyle w:val="default"/>
          <w:rFonts w:cs="FrankRuehl"/>
          <w:rtl/>
        </w:rPr>
      </w:pPr>
    </w:p>
    <w:p w:rsidR="00EA1423" w:rsidRPr="005C05D3" w:rsidRDefault="00EA1423" w:rsidP="00EA1423">
      <w:pPr>
        <w:pStyle w:val="P00"/>
        <w:spacing w:before="0"/>
        <w:ind w:left="0" w:right="1134"/>
        <w:rPr>
          <w:rStyle w:val="default"/>
          <w:rFonts w:ascii="FrankRuehl" w:hAnsi="FrankRuehl" w:cs="FrankRuehl"/>
          <w:vanish/>
          <w:color w:val="FF0000"/>
          <w:sz w:val="20"/>
          <w:szCs w:val="20"/>
          <w:shd w:val="clear" w:color="auto" w:fill="FFFF99"/>
          <w:rtl/>
        </w:rPr>
      </w:pPr>
      <w:bookmarkStart w:id="55" w:name="Rov53"/>
      <w:r w:rsidRPr="005C05D3">
        <w:rPr>
          <w:rStyle w:val="default"/>
          <w:rFonts w:ascii="FrankRuehl" w:hAnsi="FrankRuehl" w:cs="FrankRuehl"/>
          <w:vanish/>
          <w:color w:val="FF0000"/>
          <w:sz w:val="20"/>
          <w:szCs w:val="20"/>
          <w:shd w:val="clear" w:color="auto" w:fill="FFFF99"/>
          <w:rtl/>
        </w:rPr>
        <w:t xml:space="preserve">מיום 30.7.2017 עד יום </w:t>
      </w:r>
      <w:r w:rsidR="00751FFE" w:rsidRPr="005C05D3">
        <w:rPr>
          <w:rStyle w:val="default"/>
          <w:rFonts w:ascii="FrankRuehl" w:hAnsi="FrankRuehl" w:cs="FrankRuehl" w:hint="cs"/>
          <w:vanish/>
          <w:color w:val="FF0000"/>
          <w:sz w:val="20"/>
          <w:szCs w:val="20"/>
          <w:shd w:val="clear" w:color="auto" w:fill="FFFF99"/>
          <w:rtl/>
        </w:rPr>
        <w:t>30.12.2021</w:t>
      </w:r>
    </w:p>
    <w:p w:rsidR="00EA1423" w:rsidRPr="005C05D3" w:rsidRDefault="00EA1423" w:rsidP="00EA1423">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b/>
          <w:bCs/>
          <w:vanish/>
          <w:sz w:val="20"/>
          <w:szCs w:val="20"/>
          <w:shd w:val="clear" w:color="auto" w:fill="FFFF99"/>
          <w:rtl/>
        </w:rPr>
        <w:t>הוראת שעה תשע"</w:t>
      </w:r>
      <w:r w:rsidRPr="005C05D3">
        <w:rPr>
          <w:rStyle w:val="default"/>
          <w:rFonts w:ascii="FrankRuehl" w:hAnsi="FrankRuehl" w:cs="FrankRuehl" w:hint="cs"/>
          <w:b/>
          <w:bCs/>
          <w:vanish/>
          <w:sz w:val="20"/>
          <w:szCs w:val="20"/>
          <w:shd w:val="clear" w:color="auto" w:fill="FFFF99"/>
          <w:rtl/>
        </w:rPr>
        <w:t>ז</w:t>
      </w:r>
      <w:r w:rsidRPr="005C05D3">
        <w:rPr>
          <w:rStyle w:val="default"/>
          <w:rFonts w:ascii="FrankRuehl" w:hAnsi="FrankRuehl" w:cs="FrankRuehl"/>
          <w:b/>
          <w:bCs/>
          <w:vanish/>
          <w:sz w:val="20"/>
          <w:szCs w:val="20"/>
          <w:shd w:val="clear" w:color="auto" w:fill="FFFF99"/>
          <w:rtl/>
        </w:rPr>
        <w:t>-201</w:t>
      </w:r>
      <w:r w:rsidRPr="005C05D3">
        <w:rPr>
          <w:rStyle w:val="default"/>
          <w:rFonts w:ascii="FrankRuehl" w:hAnsi="FrankRuehl" w:cs="FrankRuehl" w:hint="cs"/>
          <w:b/>
          <w:bCs/>
          <w:vanish/>
          <w:sz w:val="20"/>
          <w:szCs w:val="20"/>
          <w:shd w:val="clear" w:color="auto" w:fill="FFFF99"/>
          <w:rtl/>
        </w:rPr>
        <w:t>7</w:t>
      </w:r>
    </w:p>
    <w:p w:rsidR="00EA1423" w:rsidRPr="005C05D3" w:rsidRDefault="00EA1423" w:rsidP="00EA1423">
      <w:pPr>
        <w:pStyle w:val="P00"/>
        <w:spacing w:before="0"/>
        <w:ind w:left="0" w:right="1134"/>
        <w:rPr>
          <w:rStyle w:val="default"/>
          <w:rFonts w:ascii="FrankRuehl" w:hAnsi="FrankRuehl" w:cs="FrankRuehl"/>
          <w:vanish/>
          <w:sz w:val="20"/>
          <w:szCs w:val="20"/>
          <w:shd w:val="clear" w:color="auto" w:fill="FFFF99"/>
          <w:rtl/>
        </w:rPr>
      </w:pPr>
      <w:hyperlink r:id="rId61" w:history="1">
        <w:r w:rsidRPr="005C05D3">
          <w:rPr>
            <w:rStyle w:val="Hyperlink"/>
            <w:rFonts w:ascii="FrankRuehl" w:hAnsi="FrankRuehl" w:cs="FrankRuehl"/>
            <w:vanish/>
            <w:szCs w:val="20"/>
            <w:shd w:val="clear" w:color="auto" w:fill="FFFF99"/>
            <w:rtl/>
          </w:rPr>
          <w:t>קובץ המנשרים מס' 246</w:t>
        </w:r>
      </w:hyperlink>
      <w:r w:rsidRPr="005C05D3">
        <w:rPr>
          <w:rStyle w:val="default"/>
          <w:rFonts w:ascii="FrankRuehl" w:hAnsi="FrankRuehl" w:cs="FrankRuehl"/>
          <w:vanish/>
          <w:sz w:val="20"/>
          <w:szCs w:val="20"/>
          <w:shd w:val="clear" w:color="auto" w:fill="FFFF99"/>
          <w:rtl/>
        </w:rPr>
        <w:t xml:space="preserve"> מחודש מאי 2018 עמ' 83</w:t>
      </w:r>
      <w:r w:rsidRPr="005C05D3">
        <w:rPr>
          <w:rStyle w:val="default"/>
          <w:rFonts w:ascii="FrankRuehl" w:hAnsi="FrankRuehl" w:cs="FrankRuehl" w:hint="cs"/>
          <w:vanish/>
          <w:sz w:val="20"/>
          <w:szCs w:val="20"/>
          <w:shd w:val="clear" w:color="auto" w:fill="FFFF99"/>
          <w:rtl/>
        </w:rPr>
        <w:t>64</w:t>
      </w:r>
    </w:p>
    <w:p w:rsidR="00844D26" w:rsidRPr="005C05D3" w:rsidRDefault="00844D26" w:rsidP="00844D26">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 xml:space="preserve">הוראת שעה </w:t>
      </w:r>
      <w:r w:rsidR="00751FFE" w:rsidRPr="005C05D3">
        <w:rPr>
          <w:rStyle w:val="default"/>
          <w:rFonts w:ascii="FrankRuehl" w:hAnsi="FrankRuehl" w:cs="FrankRuehl" w:hint="cs"/>
          <w:b/>
          <w:bCs/>
          <w:vanish/>
          <w:sz w:val="20"/>
          <w:szCs w:val="20"/>
          <w:shd w:val="clear" w:color="auto" w:fill="FFFF99"/>
          <w:rtl/>
        </w:rPr>
        <w:t xml:space="preserve">תשע"ז-2017 </w:t>
      </w:r>
      <w:r w:rsidRPr="005C05D3">
        <w:rPr>
          <w:rStyle w:val="default"/>
          <w:rFonts w:ascii="FrankRuehl" w:hAnsi="FrankRuehl" w:cs="FrankRuehl" w:hint="cs"/>
          <w:b/>
          <w:bCs/>
          <w:vanish/>
          <w:sz w:val="20"/>
          <w:szCs w:val="20"/>
          <w:shd w:val="clear" w:color="auto" w:fill="FFFF99"/>
          <w:rtl/>
        </w:rPr>
        <w:t>(תיקון) תשע"ט-2019</w:t>
      </w:r>
    </w:p>
    <w:p w:rsidR="00844D26" w:rsidRPr="005C05D3" w:rsidRDefault="00844D26" w:rsidP="00844D26">
      <w:pPr>
        <w:pStyle w:val="P00"/>
        <w:spacing w:before="0"/>
        <w:ind w:left="0" w:right="1134"/>
        <w:rPr>
          <w:rStyle w:val="default"/>
          <w:rFonts w:ascii="FrankRuehl" w:hAnsi="FrankRuehl" w:cs="FrankRuehl"/>
          <w:vanish/>
          <w:sz w:val="20"/>
          <w:szCs w:val="20"/>
          <w:shd w:val="clear" w:color="auto" w:fill="FFFF99"/>
          <w:rtl/>
        </w:rPr>
      </w:pPr>
      <w:hyperlink r:id="rId62" w:history="1">
        <w:r w:rsidRPr="005C05D3">
          <w:rPr>
            <w:rStyle w:val="Hyperlink"/>
            <w:rFonts w:ascii="FrankRuehl" w:hAnsi="FrankRuehl" w:cs="FrankRuehl" w:hint="cs"/>
            <w:vanish/>
            <w:szCs w:val="20"/>
            <w:shd w:val="clear" w:color="auto" w:fill="FFFF99"/>
            <w:rtl/>
          </w:rPr>
          <w:t>קובץ המנשרים מס' 251</w:t>
        </w:r>
      </w:hyperlink>
      <w:r w:rsidRPr="005C05D3">
        <w:rPr>
          <w:rStyle w:val="default"/>
          <w:rFonts w:ascii="FrankRuehl" w:hAnsi="FrankRuehl" w:cs="FrankRuehl" w:hint="cs"/>
          <w:vanish/>
          <w:sz w:val="20"/>
          <w:szCs w:val="20"/>
          <w:shd w:val="clear" w:color="auto" w:fill="FFFF99"/>
          <w:rtl/>
        </w:rPr>
        <w:t xml:space="preserve"> מחודש ספטמבר 2019 עמ' 9293</w:t>
      </w:r>
    </w:p>
    <w:p w:rsidR="00751FFE" w:rsidRPr="005C05D3" w:rsidRDefault="00751FFE" w:rsidP="00751FFE">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הוראת שעה תשע"ז-2017 (תיקון מס' 2) תשפ"א-2020</w:t>
      </w:r>
    </w:p>
    <w:p w:rsidR="00751FFE" w:rsidRPr="005C05D3" w:rsidRDefault="00751FFE" w:rsidP="00751FFE">
      <w:pPr>
        <w:pStyle w:val="P00"/>
        <w:spacing w:before="0"/>
        <w:ind w:left="0" w:right="1134"/>
        <w:rPr>
          <w:rStyle w:val="default"/>
          <w:rFonts w:ascii="FrankRuehl" w:hAnsi="FrankRuehl" w:cs="FrankRuehl"/>
          <w:vanish/>
          <w:sz w:val="20"/>
          <w:szCs w:val="20"/>
          <w:shd w:val="clear" w:color="auto" w:fill="FFFF99"/>
          <w:rtl/>
        </w:rPr>
      </w:pPr>
      <w:hyperlink r:id="rId63" w:history="1">
        <w:r w:rsidRPr="005C05D3">
          <w:rPr>
            <w:rStyle w:val="Hyperlink"/>
            <w:rFonts w:ascii="FrankRuehl" w:hAnsi="FrankRuehl" w:cs="FrankRuehl" w:hint="cs"/>
            <w:vanish/>
            <w:szCs w:val="20"/>
            <w:shd w:val="clear" w:color="auto" w:fill="FFFF99"/>
            <w:rtl/>
          </w:rPr>
          <w:t>קובץ המנשרים מס' 255</w:t>
        </w:r>
      </w:hyperlink>
      <w:r w:rsidRPr="005C05D3">
        <w:rPr>
          <w:rStyle w:val="default"/>
          <w:rFonts w:ascii="FrankRuehl" w:hAnsi="FrankRuehl" w:cs="FrankRuehl" w:hint="cs"/>
          <w:vanish/>
          <w:sz w:val="20"/>
          <w:szCs w:val="20"/>
          <w:shd w:val="clear" w:color="auto" w:fill="FFFF99"/>
          <w:rtl/>
        </w:rPr>
        <w:t xml:space="preserve"> מחודש פברואר 2021 עמ' 10798</w:t>
      </w:r>
    </w:p>
    <w:p w:rsidR="00EA1423" w:rsidRPr="005C05D3" w:rsidRDefault="00EA1423" w:rsidP="00EA1423">
      <w:pPr>
        <w:pStyle w:val="P00"/>
        <w:spacing w:before="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b/>
          <w:bCs/>
          <w:vanish/>
          <w:sz w:val="20"/>
          <w:szCs w:val="20"/>
          <w:shd w:val="clear" w:color="auto" w:fill="FFFF99"/>
          <w:rtl/>
        </w:rPr>
        <w:t>הוספת תוספת שנייה</w:t>
      </w:r>
    </w:p>
    <w:p w:rsidR="00285A78" w:rsidRPr="005C05D3" w:rsidRDefault="00285A78" w:rsidP="00285A78">
      <w:pPr>
        <w:pStyle w:val="P00"/>
        <w:ind w:left="0" w:right="1134"/>
        <w:rPr>
          <w:rStyle w:val="default"/>
          <w:rFonts w:ascii="FrankRuehl" w:hAnsi="FrankRuehl" w:cs="FrankRuehl"/>
          <w:vanish/>
          <w:sz w:val="20"/>
          <w:szCs w:val="20"/>
          <w:shd w:val="clear" w:color="auto" w:fill="FFFF99"/>
          <w:rtl/>
        </w:rPr>
      </w:pPr>
      <w:r w:rsidRPr="005C05D3">
        <w:rPr>
          <w:rStyle w:val="default"/>
          <w:rFonts w:ascii="FrankRuehl" w:hAnsi="FrankRuehl" w:cs="FrankRuehl" w:hint="cs"/>
          <w:vanish/>
          <w:sz w:val="20"/>
          <w:szCs w:val="20"/>
          <w:shd w:val="clear" w:color="auto" w:fill="FFFF99"/>
          <w:rtl/>
        </w:rPr>
        <w:t>הנוסח:</w:t>
      </w:r>
    </w:p>
    <w:p w:rsidR="00285A78" w:rsidRPr="005C05D3" w:rsidRDefault="00285A78" w:rsidP="00285A78">
      <w:pPr>
        <w:pStyle w:val="P00"/>
        <w:spacing w:before="0"/>
        <w:ind w:left="0" w:right="1134"/>
        <w:jc w:val="center"/>
        <w:rPr>
          <w:rStyle w:val="default"/>
          <w:rFonts w:ascii="FrankRuehl" w:hAnsi="FrankRuehl" w:cs="FrankRuehl"/>
          <w:vanish/>
          <w:sz w:val="22"/>
          <w:szCs w:val="22"/>
          <w:shd w:val="clear" w:color="auto" w:fill="FFFF99"/>
          <w:rtl/>
        </w:rPr>
      </w:pPr>
      <w:r w:rsidRPr="005C05D3">
        <w:rPr>
          <w:rStyle w:val="default"/>
          <w:rFonts w:ascii="FrankRuehl" w:hAnsi="FrankRuehl" w:cs="FrankRuehl" w:hint="cs"/>
          <w:vanish/>
          <w:sz w:val="22"/>
          <w:szCs w:val="22"/>
          <w:shd w:val="clear" w:color="auto" w:fill="FFFF99"/>
          <w:rtl/>
        </w:rPr>
        <w:t>תוספת שנייה</w:t>
      </w:r>
    </w:p>
    <w:p w:rsidR="00285A78" w:rsidRPr="005C05D3" w:rsidRDefault="00285A78" w:rsidP="00285A78">
      <w:pPr>
        <w:pStyle w:val="P00"/>
        <w:spacing w:before="0"/>
        <w:ind w:left="0" w:right="1134"/>
        <w:jc w:val="center"/>
        <w:rPr>
          <w:rStyle w:val="default"/>
          <w:rFonts w:ascii="FrankRuehl" w:hAnsi="FrankRuehl" w:cs="FrankRuehl"/>
          <w:vanish/>
          <w:sz w:val="22"/>
          <w:szCs w:val="22"/>
          <w:shd w:val="clear" w:color="auto" w:fill="FFFF99"/>
          <w:rtl/>
        </w:rPr>
      </w:pPr>
      <w:r w:rsidRPr="005C05D3">
        <w:rPr>
          <w:rStyle w:val="default"/>
          <w:rFonts w:ascii="FrankRuehl" w:hAnsi="FrankRuehl" w:cs="FrankRuehl" w:hint="cs"/>
          <w:vanish/>
          <w:sz w:val="22"/>
          <w:szCs w:val="22"/>
          <w:shd w:val="clear" w:color="auto" w:fill="FFFF99"/>
          <w:rtl/>
        </w:rPr>
        <w:t>(תקנה 17ד1)</w:t>
      </w:r>
    </w:p>
    <w:p w:rsidR="00EA1423" w:rsidRPr="005C05D3" w:rsidRDefault="00EA1423" w:rsidP="00285A78">
      <w:pPr>
        <w:pStyle w:val="P00"/>
        <w:spacing w:before="0"/>
        <w:ind w:left="0" w:right="1134"/>
        <w:rPr>
          <w:rStyle w:val="default"/>
          <w:rFonts w:cs="FrankRuehl"/>
          <w:vanish/>
          <w:sz w:val="22"/>
          <w:szCs w:val="22"/>
          <w:shd w:val="clear" w:color="auto" w:fill="FFFF99"/>
          <w:rtl/>
        </w:rPr>
      </w:pPr>
      <w:r w:rsidRPr="005C05D3">
        <w:rPr>
          <w:rStyle w:val="default"/>
          <w:rFonts w:cs="FrankRuehl" w:hint="cs"/>
          <w:vanish/>
          <w:sz w:val="22"/>
          <w:szCs w:val="22"/>
          <w:shd w:val="clear" w:color="auto" w:fill="FFFF99"/>
          <w:rtl/>
        </w:rPr>
        <w:t xml:space="preserve">בתוספת זו </w:t>
      </w:r>
      <w:r w:rsidRPr="005C05D3">
        <w:rPr>
          <w:rStyle w:val="default"/>
          <w:rFonts w:cs="FrankRuehl"/>
          <w:vanish/>
          <w:sz w:val="22"/>
          <w:szCs w:val="22"/>
          <w:shd w:val="clear" w:color="auto" w:fill="FFFF99"/>
          <w:rtl/>
        </w:rPr>
        <w:t>–</w:t>
      </w:r>
    </w:p>
    <w:p w:rsidR="00EA1423" w:rsidRPr="005C05D3" w:rsidRDefault="00EA1423" w:rsidP="00285A78">
      <w:pPr>
        <w:pStyle w:val="P00"/>
        <w:spacing w:before="0"/>
        <w:ind w:left="0" w:right="1134"/>
        <w:rPr>
          <w:rStyle w:val="default"/>
          <w:rFonts w:cs="FrankRuehl"/>
          <w:vanish/>
          <w:sz w:val="22"/>
          <w:szCs w:val="22"/>
          <w:shd w:val="clear" w:color="auto" w:fill="FFFF99"/>
          <w:rtl/>
        </w:rPr>
      </w:pPr>
      <w:r w:rsidRPr="005C05D3">
        <w:rPr>
          <w:rStyle w:val="default"/>
          <w:rFonts w:cs="FrankRuehl" w:hint="cs"/>
          <w:vanish/>
          <w:sz w:val="22"/>
          <w:szCs w:val="22"/>
          <w:shd w:val="clear" w:color="auto" w:fill="FFFF99"/>
          <w:rtl/>
        </w:rPr>
        <w:t xml:space="preserve">"אזור חיוב מופחת" </w:t>
      </w:r>
      <w:r w:rsidRPr="005C05D3">
        <w:rPr>
          <w:rStyle w:val="default"/>
          <w:rFonts w:cs="FrankRuehl"/>
          <w:vanish/>
          <w:sz w:val="22"/>
          <w:szCs w:val="22"/>
          <w:shd w:val="clear" w:color="auto" w:fill="FFFF99"/>
          <w:rtl/>
        </w:rPr>
        <w:t>–</w:t>
      </w:r>
      <w:r w:rsidRPr="005C05D3">
        <w:rPr>
          <w:rStyle w:val="default"/>
          <w:rFonts w:cs="FrankRuehl" w:hint="cs"/>
          <w:vanish/>
          <w:sz w:val="22"/>
          <w:szCs w:val="22"/>
          <w:shd w:val="clear" w:color="auto" w:fill="FFFF99"/>
          <w:rtl/>
        </w:rPr>
        <w:t xml:space="preserve"> אזור שאינו כלול בשטח התחום בנקודות המפנה בגבול המפורטות להלן, שערכיהן קבועים לפי רשת ישראל החדשה: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6"/>
        <w:gridCol w:w="2646"/>
        <w:gridCol w:w="2646"/>
      </w:tblGrid>
      <w:tr w:rsidR="00EA1423" w:rsidRPr="005C05D3" w:rsidTr="006C379D">
        <w:trPr>
          <w:hidden/>
        </w:trPr>
        <w:tc>
          <w:tcPr>
            <w:tcW w:w="3096" w:type="dxa"/>
            <w:shd w:val="clear" w:color="auto" w:fill="auto"/>
          </w:tcPr>
          <w:p w:rsidR="00EA1423" w:rsidRPr="005C05D3" w:rsidRDefault="00EA1423" w:rsidP="00285A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5C05D3">
              <w:rPr>
                <w:rStyle w:val="default"/>
                <w:rFonts w:cs="FrankRuehl" w:hint="cs"/>
                <w:vanish/>
                <w:sz w:val="18"/>
                <w:szCs w:val="22"/>
                <w:shd w:val="clear" w:color="auto" w:fill="FFFF99"/>
                <w:rtl/>
              </w:rPr>
              <w:t>נקודות מפנה בגבול</w:t>
            </w:r>
          </w:p>
        </w:tc>
        <w:tc>
          <w:tcPr>
            <w:tcW w:w="3096" w:type="dxa"/>
            <w:shd w:val="clear" w:color="auto" w:fill="auto"/>
          </w:tcPr>
          <w:p w:rsidR="00EA1423" w:rsidRPr="005C05D3" w:rsidRDefault="00EA1423" w:rsidP="00285A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5C05D3">
              <w:rPr>
                <w:rStyle w:val="default"/>
                <w:rFonts w:cs="FrankRuehl" w:hint="cs"/>
                <w:vanish/>
                <w:sz w:val="18"/>
                <w:szCs w:val="22"/>
                <w:shd w:val="clear" w:color="auto" w:fill="FFFF99"/>
                <w:rtl/>
              </w:rPr>
              <w:t>צפון (</w:t>
            </w:r>
            <w:r w:rsidRPr="005C05D3">
              <w:rPr>
                <w:rStyle w:val="default"/>
                <w:rFonts w:cs="FrankRuehl"/>
                <w:vanish/>
                <w:sz w:val="18"/>
                <w:szCs w:val="22"/>
                <w:shd w:val="clear" w:color="auto" w:fill="FFFF99"/>
              </w:rPr>
              <w:t>X</w:t>
            </w:r>
            <w:r w:rsidRPr="005C05D3">
              <w:rPr>
                <w:rStyle w:val="default"/>
                <w:rFonts w:cs="FrankRuehl" w:hint="cs"/>
                <w:vanish/>
                <w:sz w:val="18"/>
                <w:szCs w:val="22"/>
                <w:shd w:val="clear" w:color="auto" w:fill="FFFF99"/>
                <w:rtl/>
              </w:rPr>
              <w:t>)</w:t>
            </w:r>
          </w:p>
        </w:tc>
        <w:tc>
          <w:tcPr>
            <w:tcW w:w="3096" w:type="dxa"/>
            <w:shd w:val="clear" w:color="auto" w:fill="auto"/>
          </w:tcPr>
          <w:p w:rsidR="00EA1423" w:rsidRPr="005C05D3" w:rsidRDefault="00EA1423" w:rsidP="00285A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5C05D3">
              <w:rPr>
                <w:rStyle w:val="default"/>
                <w:rFonts w:cs="FrankRuehl" w:hint="cs"/>
                <w:vanish/>
                <w:sz w:val="18"/>
                <w:szCs w:val="22"/>
                <w:shd w:val="clear" w:color="auto" w:fill="FFFF99"/>
                <w:rtl/>
              </w:rPr>
              <w:t>מזרח (</w:t>
            </w:r>
            <w:r w:rsidRPr="005C05D3">
              <w:rPr>
                <w:rStyle w:val="default"/>
                <w:rFonts w:cs="FrankRuehl"/>
                <w:vanish/>
                <w:sz w:val="18"/>
                <w:szCs w:val="22"/>
                <w:shd w:val="clear" w:color="auto" w:fill="FFFF99"/>
              </w:rPr>
              <w:t>Y</w:t>
            </w:r>
            <w:r w:rsidRPr="005C05D3">
              <w:rPr>
                <w:rStyle w:val="default"/>
                <w:rFonts w:cs="FrankRuehl" w:hint="cs"/>
                <w:vanish/>
                <w:sz w:val="18"/>
                <w:szCs w:val="22"/>
                <w:shd w:val="clear" w:color="auto" w:fill="FFFF99"/>
                <w:rtl/>
              </w:rPr>
              <w:t>)</w:t>
            </w:r>
          </w:p>
        </w:tc>
      </w:tr>
      <w:tr w:rsidR="00EA1423" w:rsidRPr="005C05D3" w:rsidTr="006C379D">
        <w:trPr>
          <w:hidden/>
        </w:trPr>
        <w:tc>
          <w:tcPr>
            <w:tcW w:w="3096" w:type="dxa"/>
            <w:shd w:val="clear" w:color="auto" w:fill="auto"/>
          </w:tcPr>
          <w:p w:rsidR="00EA1423" w:rsidRPr="005C05D3" w:rsidRDefault="00EA1423" w:rsidP="00285A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5C05D3">
              <w:rPr>
                <w:rStyle w:val="default"/>
                <w:rFonts w:cs="FrankRuehl" w:hint="cs"/>
                <w:vanish/>
                <w:sz w:val="18"/>
                <w:szCs w:val="22"/>
                <w:shd w:val="clear" w:color="auto" w:fill="FFFF99"/>
                <w:rtl/>
              </w:rPr>
              <w:t>1</w:t>
            </w:r>
          </w:p>
        </w:tc>
        <w:tc>
          <w:tcPr>
            <w:tcW w:w="3096" w:type="dxa"/>
            <w:shd w:val="clear" w:color="auto" w:fill="auto"/>
          </w:tcPr>
          <w:p w:rsidR="00EA1423" w:rsidRPr="005C05D3" w:rsidRDefault="00EA1423" w:rsidP="00285A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5C05D3">
              <w:rPr>
                <w:rStyle w:val="default"/>
                <w:rFonts w:cs="FrankRuehl" w:hint="cs"/>
                <w:vanish/>
                <w:sz w:val="18"/>
                <w:szCs w:val="22"/>
                <w:shd w:val="clear" w:color="auto" w:fill="FFFF99"/>
                <w:rtl/>
              </w:rPr>
              <w:t>709138</w:t>
            </w:r>
          </w:p>
        </w:tc>
        <w:tc>
          <w:tcPr>
            <w:tcW w:w="3096" w:type="dxa"/>
            <w:shd w:val="clear" w:color="auto" w:fill="auto"/>
          </w:tcPr>
          <w:p w:rsidR="00EA1423" w:rsidRPr="005C05D3" w:rsidRDefault="00EA1423" w:rsidP="00285A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5C05D3">
              <w:rPr>
                <w:rStyle w:val="default"/>
                <w:rFonts w:cs="FrankRuehl" w:hint="cs"/>
                <w:vanish/>
                <w:sz w:val="18"/>
                <w:szCs w:val="22"/>
                <w:shd w:val="clear" w:color="auto" w:fill="FFFF99"/>
                <w:rtl/>
              </w:rPr>
              <w:t>210520</w:t>
            </w:r>
          </w:p>
        </w:tc>
      </w:tr>
      <w:tr w:rsidR="00EA1423" w:rsidRPr="005C05D3" w:rsidTr="006C379D">
        <w:trPr>
          <w:hidden/>
        </w:trPr>
        <w:tc>
          <w:tcPr>
            <w:tcW w:w="3096" w:type="dxa"/>
            <w:shd w:val="clear" w:color="auto" w:fill="auto"/>
          </w:tcPr>
          <w:p w:rsidR="00EA1423" w:rsidRPr="005C05D3" w:rsidRDefault="00EA1423" w:rsidP="00285A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5C05D3">
              <w:rPr>
                <w:rStyle w:val="default"/>
                <w:rFonts w:cs="FrankRuehl" w:hint="cs"/>
                <w:vanish/>
                <w:sz w:val="18"/>
                <w:szCs w:val="22"/>
                <w:shd w:val="clear" w:color="auto" w:fill="FFFF99"/>
                <w:rtl/>
              </w:rPr>
              <w:t>2</w:t>
            </w:r>
          </w:p>
        </w:tc>
        <w:tc>
          <w:tcPr>
            <w:tcW w:w="3096" w:type="dxa"/>
            <w:shd w:val="clear" w:color="auto" w:fill="auto"/>
          </w:tcPr>
          <w:p w:rsidR="00EA1423" w:rsidRPr="005C05D3" w:rsidRDefault="00EA1423" w:rsidP="00285A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5C05D3">
              <w:rPr>
                <w:rStyle w:val="default"/>
                <w:rFonts w:cs="FrankRuehl" w:hint="cs"/>
                <w:vanish/>
                <w:sz w:val="18"/>
                <w:szCs w:val="22"/>
                <w:shd w:val="clear" w:color="auto" w:fill="FFFF99"/>
                <w:rtl/>
              </w:rPr>
              <w:t>642200</w:t>
            </w:r>
          </w:p>
        </w:tc>
        <w:tc>
          <w:tcPr>
            <w:tcW w:w="3096" w:type="dxa"/>
            <w:shd w:val="clear" w:color="auto" w:fill="auto"/>
          </w:tcPr>
          <w:p w:rsidR="00EA1423" w:rsidRPr="005C05D3" w:rsidRDefault="00EA1423" w:rsidP="00285A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5C05D3">
              <w:rPr>
                <w:rStyle w:val="default"/>
                <w:rFonts w:cs="FrankRuehl" w:hint="cs"/>
                <w:vanish/>
                <w:sz w:val="18"/>
                <w:szCs w:val="22"/>
                <w:shd w:val="clear" w:color="auto" w:fill="FFFF99"/>
                <w:rtl/>
              </w:rPr>
              <w:t>210520</w:t>
            </w:r>
          </w:p>
        </w:tc>
      </w:tr>
      <w:tr w:rsidR="00EA1423" w:rsidRPr="005C05D3" w:rsidTr="006C379D">
        <w:trPr>
          <w:hidden/>
        </w:trPr>
        <w:tc>
          <w:tcPr>
            <w:tcW w:w="3096" w:type="dxa"/>
            <w:shd w:val="clear" w:color="auto" w:fill="auto"/>
          </w:tcPr>
          <w:p w:rsidR="00EA1423" w:rsidRPr="005C05D3" w:rsidRDefault="00EA1423" w:rsidP="00285A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5C05D3">
              <w:rPr>
                <w:rStyle w:val="default"/>
                <w:rFonts w:cs="FrankRuehl" w:hint="cs"/>
                <w:vanish/>
                <w:sz w:val="18"/>
                <w:szCs w:val="22"/>
                <w:shd w:val="clear" w:color="auto" w:fill="FFFF99"/>
                <w:rtl/>
              </w:rPr>
              <w:t>3</w:t>
            </w:r>
          </w:p>
        </w:tc>
        <w:tc>
          <w:tcPr>
            <w:tcW w:w="3096" w:type="dxa"/>
            <w:shd w:val="clear" w:color="auto" w:fill="auto"/>
          </w:tcPr>
          <w:p w:rsidR="00EA1423" w:rsidRPr="005C05D3" w:rsidRDefault="00EA1423" w:rsidP="00285A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5C05D3">
              <w:rPr>
                <w:rStyle w:val="default"/>
                <w:rFonts w:cs="FrankRuehl" w:hint="cs"/>
                <w:vanish/>
                <w:sz w:val="18"/>
                <w:szCs w:val="22"/>
                <w:shd w:val="clear" w:color="auto" w:fill="FFFF99"/>
                <w:rtl/>
              </w:rPr>
              <w:t>642200</w:t>
            </w:r>
          </w:p>
        </w:tc>
        <w:tc>
          <w:tcPr>
            <w:tcW w:w="3096" w:type="dxa"/>
            <w:shd w:val="clear" w:color="auto" w:fill="auto"/>
          </w:tcPr>
          <w:p w:rsidR="00EA1423" w:rsidRPr="005C05D3" w:rsidRDefault="00EA1423" w:rsidP="00285A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5C05D3">
              <w:rPr>
                <w:rStyle w:val="default"/>
                <w:rFonts w:cs="FrankRuehl" w:hint="cs"/>
                <w:vanish/>
                <w:sz w:val="18"/>
                <w:szCs w:val="22"/>
                <w:shd w:val="clear" w:color="auto" w:fill="FFFF99"/>
                <w:rtl/>
              </w:rPr>
              <w:t>230060</w:t>
            </w:r>
          </w:p>
        </w:tc>
      </w:tr>
      <w:tr w:rsidR="00EA1423" w:rsidRPr="005C05D3" w:rsidTr="006C379D">
        <w:trPr>
          <w:hidden/>
        </w:trPr>
        <w:tc>
          <w:tcPr>
            <w:tcW w:w="3096" w:type="dxa"/>
            <w:shd w:val="clear" w:color="auto" w:fill="auto"/>
          </w:tcPr>
          <w:p w:rsidR="00EA1423" w:rsidRPr="005C05D3" w:rsidRDefault="00EA1423" w:rsidP="00285A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5C05D3">
              <w:rPr>
                <w:rStyle w:val="default"/>
                <w:rFonts w:cs="FrankRuehl" w:hint="cs"/>
                <w:vanish/>
                <w:sz w:val="18"/>
                <w:szCs w:val="22"/>
                <w:shd w:val="clear" w:color="auto" w:fill="FFFF99"/>
                <w:rtl/>
              </w:rPr>
              <w:t>4</w:t>
            </w:r>
          </w:p>
        </w:tc>
        <w:tc>
          <w:tcPr>
            <w:tcW w:w="3096" w:type="dxa"/>
            <w:shd w:val="clear" w:color="auto" w:fill="auto"/>
          </w:tcPr>
          <w:p w:rsidR="00EA1423" w:rsidRPr="005C05D3" w:rsidRDefault="00EA1423" w:rsidP="00285A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5C05D3">
              <w:rPr>
                <w:rStyle w:val="default"/>
                <w:rFonts w:cs="FrankRuehl" w:hint="cs"/>
                <w:vanish/>
                <w:sz w:val="18"/>
                <w:szCs w:val="22"/>
                <w:shd w:val="clear" w:color="auto" w:fill="FFFF99"/>
                <w:rtl/>
              </w:rPr>
              <w:t>624300</w:t>
            </w:r>
          </w:p>
        </w:tc>
        <w:tc>
          <w:tcPr>
            <w:tcW w:w="3096" w:type="dxa"/>
            <w:shd w:val="clear" w:color="auto" w:fill="auto"/>
          </w:tcPr>
          <w:p w:rsidR="00EA1423" w:rsidRPr="005C05D3" w:rsidRDefault="00EA1423" w:rsidP="00285A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5C05D3">
              <w:rPr>
                <w:rStyle w:val="default"/>
                <w:rFonts w:cs="FrankRuehl" w:hint="cs"/>
                <w:vanish/>
                <w:sz w:val="18"/>
                <w:szCs w:val="22"/>
                <w:shd w:val="clear" w:color="auto" w:fill="FFFF99"/>
                <w:rtl/>
              </w:rPr>
              <w:t>230060</w:t>
            </w:r>
          </w:p>
        </w:tc>
      </w:tr>
      <w:tr w:rsidR="00EA1423" w:rsidRPr="005C05D3" w:rsidTr="006C379D">
        <w:trPr>
          <w:hidden/>
        </w:trPr>
        <w:tc>
          <w:tcPr>
            <w:tcW w:w="3096" w:type="dxa"/>
            <w:shd w:val="clear" w:color="auto" w:fill="auto"/>
          </w:tcPr>
          <w:p w:rsidR="00EA1423" w:rsidRPr="005C05D3" w:rsidRDefault="00EA1423" w:rsidP="00285A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5C05D3">
              <w:rPr>
                <w:rStyle w:val="default"/>
                <w:rFonts w:cs="FrankRuehl" w:hint="cs"/>
                <w:vanish/>
                <w:sz w:val="18"/>
                <w:szCs w:val="22"/>
                <w:shd w:val="clear" w:color="auto" w:fill="FFFF99"/>
                <w:rtl/>
              </w:rPr>
              <w:t>5</w:t>
            </w:r>
          </w:p>
        </w:tc>
        <w:tc>
          <w:tcPr>
            <w:tcW w:w="3096" w:type="dxa"/>
            <w:shd w:val="clear" w:color="auto" w:fill="auto"/>
          </w:tcPr>
          <w:p w:rsidR="00EA1423" w:rsidRPr="005C05D3" w:rsidRDefault="00EA1423" w:rsidP="00285A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5C05D3">
              <w:rPr>
                <w:rStyle w:val="default"/>
                <w:rFonts w:cs="FrankRuehl" w:hint="cs"/>
                <w:vanish/>
                <w:sz w:val="18"/>
                <w:szCs w:val="22"/>
                <w:shd w:val="clear" w:color="auto" w:fill="FFFF99"/>
                <w:rtl/>
              </w:rPr>
              <w:t>624300</w:t>
            </w:r>
          </w:p>
        </w:tc>
        <w:tc>
          <w:tcPr>
            <w:tcW w:w="3096" w:type="dxa"/>
            <w:shd w:val="clear" w:color="auto" w:fill="auto"/>
          </w:tcPr>
          <w:p w:rsidR="00EA1423" w:rsidRPr="005C05D3" w:rsidRDefault="00EA1423" w:rsidP="00285A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5C05D3">
              <w:rPr>
                <w:rStyle w:val="default"/>
                <w:rFonts w:cs="FrankRuehl" w:hint="cs"/>
                <w:vanish/>
                <w:sz w:val="18"/>
                <w:szCs w:val="22"/>
                <w:shd w:val="clear" w:color="auto" w:fill="FFFF99"/>
                <w:rtl/>
              </w:rPr>
              <w:t>209820</w:t>
            </w:r>
          </w:p>
        </w:tc>
      </w:tr>
      <w:tr w:rsidR="00EA1423" w:rsidRPr="005C05D3" w:rsidTr="006C379D">
        <w:trPr>
          <w:hidden/>
        </w:trPr>
        <w:tc>
          <w:tcPr>
            <w:tcW w:w="3096" w:type="dxa"/>
            <w:shd w:val="clear" w:color="auto" w:fill="auto"/>
          </w:tcPr>
          <w:p w:rsidR="00EA1423" w:rsidRPr="005C05D3" w:rsidRDefault="00EA1423" w:rsidP="00285A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5C05D3">
              <w:rPr>
                <w:rStyle w:val="default"/>
                <w:rFonts w:cs="FrankRuehl" w:hint="cs"/>
                <w:vanish/>
                <w:sz w:val="18"/>
                <w:szCs w:val="22"/>
                <w:shd w:val="clear" w:color="auto" w:fill="FFFF99"/>
                <w:rtl/>
              </w:rPr>
              <w:t>6</w:t>
            </w:r>
          </w:p>
        </w:tc>
        <w:tc>
          <w:tcPr>
            <w:tcW w:w="3096" w:type="dxa"/>
            <w:shd w:val="clear" w:color="auto" w:fill="auto"/>
          </w:tcPr>
          <w:p w:rsidR="00EA1423" w:rsidRPr="005C05D3" w:rsidRDefault="00EA1423" w:rsidP="00285A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5C05D3">
              <w:rPr>
                <w:rStyle w:val="default"/>
                <w:rFonts w:cs="FrankRuehl" w:hint="cs"/>
                <w:vanish/>
                <w:sz w:val="18"/>
                <w:szCs w:val="22"/>
                <w:shd w:val="clear" w:color="auto" w:fill="FFFF99"/>
                <w:rtl/>
              </w:rPr>
              <w:t>611320</w:t>
            </w:r>
          </w:p>
        </w:tc>
        <w:tc>
          <w:tcPr>
            <w:tcW w:w="3096" w:type="dxa"/>
            <w:shd w:val="clear" w:color="auto" w:fill="auto"/>
          </w:tcPr>
          <w:p w:rsidR="00EA1423" w:rsidRPr="005C05D3" w:rsidRDefault="00EA1423" w:rsidP="00285A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5C05D3">
              <w:rPr>
                <w:rStyle w:val="default"/>
                <w:rFonts w:cs="FrankRuehl" w:hint="cs"/>
                <w:vanish/>
                <w:sz w:val="18"/>
                <w:szCs w:val="22"/>
                <w:shd w:val="clear" w:color="auto" w:fill="FFFF99"/>
                <w:rtl/>
              </w:rPr>
              <w:t>209820</w:t>
            </w:r>
          </w:p>
        </w:tc>
      </w:tr>
      <w:tr w:rsidR="00EA1423" w:rsidRPr="005C05D3" w:rsidTr="006C379D">
        <w:trPr>
          <w:hidden/>
        </w:trPr>
        <w:tc>
          <w:tcPr>
            <w:tcW w:w="3096" w:type="dxa"/>
            <w:shd w:val="clear" w:color="auto" w:fill="auto"/>
          </w:tcPr>
          <w:p w:rsidR="00EA1423" w:rsidRPr="005C05D3" w:rsidRDefault="00EA1423" w:rsidP="00285A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5C05D3">
              <w:rPr>
                <w:rStyle w:val="default"/>
                <w:rFonts w:cs="FrankRuehl" w:hint="cs"/>
                <w:vanish/>
                <w:sz w:val="18"/>
                <w:szCs w:val="22"/>
                <w:shd w:val="clear" w:color="auto" w:fill="FFFF99"/>
                <w:rtl/>
              </w:rPr>
              <w:t>7</w:t>
            </w:r>
          </w:p>
        </w:tc>
        <w:tc>
          <w:tcPr>
            <w:tcW w:w="3096" w:type="dxa"/>
            <w:shd w:val="clear" w:color="auto" w:fill="auto"/>
          </w:tcPr>
          <w:p w:rsidR="00EA1423" w:rsidRPr="005C05D3" w:rsidRDefault="00EA1423" w:rsidP="00285A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5C05D3">
              <w:rPr>
                <w:rStyle w:val="default"/>
                <w:rFonts w:cs="FrankRuehl" w:hint="cs"/>
                <w:vanish/>
                <w:sz w:val="18"/>
                <w:szCs w:val="22"/>
                <w:shd w:val="clear" w:color="auto" w:fill="FFFF99"/>
                <w:rtl/>
              </w:rPr>
              <w:t>611320</w:t>
            </w:r>
          </w:p>
        </w:tc>
        <w:tc>
          <w:tcPr>
            <w:tcW w:w="3096" w:type="dxa"/>
            <w:shd w:val="clear" w:color="auto" w:fill="auto"/>
          </w:tcPr>
          <w:p w:rsidR="00EA1423" w:rsidRPr="005C05D3" w:rsidRDefault="00EA1423" w:rsidP="00285A7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5C05D3">
              <w:rPr>
                <w:rStyle w:val="default"/>
                <w:rFonts w:cs="FrankRuehl" w:hint="cs"/>
                <w:vanish/>
                <w:sz w:val="18"/>
                <w:szCs w:val="22"/>
                <w:shd w:val="clear" w:color="auto" w:fill="FFFF99"/>
                <w:rtl/>
              </w:rPr>
              <w:t>195488</w:t>
            </w:r>
          </w:p>
        </w:tc>
      </w:tr>
    </w:tbl>
    <w:p w:rsidR="00EA1423" w:rsidRPr="005C05D3" w:rsidRDefault="00EA1423" w:rsidP="00285A78">
      <w:pPr>
        <w:pStyle w:val="P00"/>
        <w:spacing w:before="0"/>
        <w:ind w:left="0" w:right="1134"/>
        <w:rPr>
          <w:rStyle w:val="default"/>
          <w:rFonts w:cs="FrankRuehl"/>
          <w:vanish/>
          <w:sz w:val="22"/>
          <w:szCs w:val="22"/>
          <w:shd w:val="clear" w:color="auto" w:fill="FFFF99"/>
          <w:rtl/>
        </w:rPr>
      </w:pPr>
    </w:p>
    <w:p w:rsidR="00EA1423" w:rsidRPr="005C05D3" w:rsidRDefault="00EA1423" w:rsidP="00285A78">
      <w:pPr>
        <w:pStyle w:val="P00"/>
        <w:spacing w:before="0"/>
        <w:ind w:left="0" w:right="1134"/>
        <w:rPr>
          <w:rStyle w:val="default"/>
          <w:rFonts w:cs="FrankRuehl"/>
          <w:vanish/>
          <w:sz w:val="22"/>
          <w:szCs w:val="22"/>
          <w:shd w:val="clear" w:color="auto" w:fill="FFFF99"/>
          <w:rtl/>
        </w:rPr>
      </w:pPr>
      <w:r w:rsidRPr="005C05D3">
        <w:rPr>
          <w:rStyle w:val="default"/>
          <w:rFonts w:cs="FrankRuehl" w:hint="cs"/>
          <w:vanish/>
          <w:sz w:val="22"/>
          <w:szCs w:val="22"/>
          <w:shd w:val="clear" w:color="auto" w:fill="FFFF99"/>
          <w:rtl/>
        </w:rPr>
        <w:t>תרשים להמחשת גבולות אזור המרכז שאינו כלול באזור החיוב המופחת לפי התנאים הקבועים בהגדרה "אזור חיוב מופחת":</w:t>
      </w:r>
    </w:p>
    <w:p w:rsidR="00EA1423" w:rsidRPr="005C05D3" w:rsidRDefault="00EA1423" w:rsidP="00285A78">
      <w:pPr>
        <w:pStyle w:val="P00"/>
        <w:spacing w:before="0"/>
        <w:ind w:left="0" w:right="1134"/>
        <w:jc w:val="center"/>
        <w:rPr>
          <w:rStyle w:val="default"/>
          <w:rFonts w:cs="FrankRuehl"/>
          <w:vanish/>
          <w:shd w:val="clear" w:color="auto" w:fill="FFFF99"/>
          <w:rtl/>
        </w:rPr>
      </w:pPr>
      <w:r w:rsidRPr="005C05D3">
        <w:rPr>
          <w:rStyle w:val="default"/>
          <w:rFonts w:cs="FrankRuehl"/>
          <w:vanish/>
          <w:shd w:val="clear" w:color="auto" w:fill="FFFF9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1pt;height:210.6pt">
            <v:imagedata r:id="rId64" o:title=""/>
          </v:shape>
        </w:pict>
      </w:r>
    </w:p>
    <w:p w:rsidR="00EA1423" w:rsidRPr="00285A78" w:rsidRDefault="00EA1423" w:rsidP="00285A78">
      <w:pPr>
        <w:pStyle w:val="P00"/>
        <w:spacing w:before="0"/>
        <w:ind w:left="0" w:right="1134"/>
        <w:rPr>
          <w:rStyle w:val="default"/>
          <w:rFonts w:cs="FrankRuehl"/>
          <w:sz w:val="2"/>
          <w:szCs w:val="2"/>
          <w:rtl/>
        </w:rPr>
      </w:pPr>
      <w:r w:rsidRPr="005C05D3">
        <w:rPr>
          <w:rStyle w:val="default"/>
          <w:rFonts w:cs="FrankRuehl" w:hint="cs"/>
          <w:vanish/>
          <w:sz w:val="22"/>
          <w:szCs w:val="22"/>
          <w:shd w:val="clear" w:color="auto" w:fill="FFFF99"/>
          <w:rtl/>
        </w:rPr>
        <w:t xml:space="preserve">"נקודת מפנה בגבול", "רשת ישראל החדשה" </w:t>
      </w:r>
      <w:r w:rsidRPr="005C05D3">
        <w:rPr>
          <w:rStyle w:val="default"/>
          <w:rFonts w:cs="FrankRuehl"/>
          <w:vanish/>
          <w:sz w:val="22"/>
          <w:szCs w:val="22"/>
          <w:shd w:val="clear" w:color="auto" w:fill="FFFF99"/>
          <w:rtl/>
        </w:rPr>
        <w:t>–</w:t>
      </w:r>
      <w:r w:rsidRPr="005C05D3">
        <w:rPr>
          <w:rStyle w:val="default"/>
          <w:rFonts w:cs="FrankRuehl" w:hint="cs"/>
          <w:vanish/>
          <w:sz w:val="22"/>
          <w:szCs w:val="22"/>
          <w:shd w:val="clear" w:color="auto" w:fill="FFFF99"/>
          <w:rtl/>
        </w:rPr>
        <w:t xml:space="preserve"> כהגדרתם בתקנות המודדים (מדידות ומיפוי), התשנ"ח-1998, כפי תוקפן בישראל.</w:t>
      </w:r>
      <w:bookmarkEnd w:id="55"/>
    </w:p>
    <w:p w:rsidR="00EA1423" w:rsidRDefault="00EA1423">
      <w:pPr>
        <w:pStyle w:val="P00"/>
        <w:spacing w:before="72"/>
        <w:ind w:left="0" w:right="1134"/>
        <w:rPr>
          <w:rStyle w:val="default"/>
          <w:rFonts w:cs="FrankRuehl" w:hint="cs"/>
          <w:rtl/>
        </w:rPr>
      </w:pPr>
    </w:p>
    <w:p w:rsidR="0055334C" w:rsidRDefault="0055334C">
      <w:pPr>
        <w:pStyle w:val="P00"/>
        <w:spacing w:before="72"/>
        <w:ind w:left="0" w:right="1134"/>
        <w:rPr>
          <w:rStyle w:val="default"/>
          <w:rFonts w:cs="FrankRuehl" w:hint="cs"/>
          <w:rtl/>
        </w:rPr>
      </w:pPr>
    </w:p>
    <w:p w:rsidR="006F4B89" w:rsidRDefault="00A35E4E" w:rsidP="00A35E4E">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י"ד בטבת התש"ע (31 בדצמבר 2009</w:t>
      </w:r>
      <w:r w:rsidR="006F4B89">
        <w:rPr>
          <w:rStyle w:val="default"/>
          <w:rFonts w:cs="FrankRuehl" w:hint="cs"/>
          <w:rtl/>
        </w:rPr>
        <w:t>)</w:t>
      </w:r>
      <w:r w:rsidR="006F4B89">
        <w:rPr>
          <w:rStyle w:val="default"/>
          <w:rFonts w:cs="FrankRuehl" w:hint="cs"/>
          <w:rtl/>
        </w:rPr>
        <w:tab/>
      </w:r>
      <w:r>
        <w:rPr>
          <w:rStyle w:val="default"/>
          <w:rFonts w:cs="FrankRuehl" w:hint="cs"/>
          <w:rtl/>
        </w:rPr>
        <w:t>דוד כהן</w:t>
      </w:r>
    </w:p>
    <w:p w:rsidR="00E04CAA" w:rsidRDefault="006F4B89" w:rsidP="00A35E4E">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A35E4E">
        <w:rPr>
          <w:rFonts w:cs="FrankRuehl" w:hint="cs"/>
          <w:sz w:val="22"/>
          <w:szCs w:val="22"/>
          <w:rtl/>
        </w:rPr>
        <w:t>קמ"ט תקשורת</w:t>
      </w:r>
    </w:p>
    <w:p w:rsidR="006F4B89" w:rsidRDefault="00104050" w:rsidP="00A35E4E">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A35E4E">
        <w:rPr>
          <w:rFonts w:cs="FrankRuehl" w:hint="cs"/>
          <w:sz w:val="22"/>
          <w:szCs w:val="22"/>
          <w:rtl/>
        </w:rPr>
        <w:t>הממונה</w:t>
      </w:r>
    </w:p>
    <w:p w:rsidR="00BB08BB" w:rsidRDefault="00BB08BB">
      <w:pPr>
        <w:pStyle w:val="sig-0"/>
        <w:tabs>
          <w:tab w:val="clear" w:pos="4820"/>
          <w:tab w:val="center" w:pos="5670"/>
        </w:tabs>
        <w:ind w:left="0" w:right="1134"/>
        <w:rPr>
          <w:rFonts w:cs="FrankRuehl" w:hint="cs"/>
          <w:sz w:val="26"/>
          <w:rtl/>
        </w:rPr>
      </w:pPr>
    </w:p>
    <w:p w:rsidR="0093421A" w:rsidRDefault="0093421A">
      <w:pPr>
        <w:pStyle w:val="sig-0"/>
        <w:ind w:left="0" w:right="1134"/>
        <w:rPr>
          <w:rFonts w:cs="FrankRuehl"/>
          <w:sz w:val="26"/>
          <w:rtl/>
        </w:rPr>
      </w:pPr>
    </w:p>
    <w:p w:rsidR="0093421A" w:rsidRDefault="0093421A">
      <w:pPr>
        <w:pStyle w:val="sig-0"/>
        <w:ind w:left="0" w:right="1134"/>
        <w:rPr>
          <w:rFonts w:cs="FrankRuehl"/>
          <w:sz w:val="26"/>
          <w:rtl/>
        </w:rPr>
      </w:pPr>
    </w:p>
    <w:p w:rsidR="0093421A" w:rsidRDefault="0093421A" w:rsidP="0093421A">
      <w:pPr>
        <w:pStyle w:val="sig-0"/>
        <w:ind w:left="0" w:right="1134"/>
        <w:jc w:val="center"/>
        <w:rPr>
          <w:rFonts w:cs="David"/>
          <w:color w:val="0000FF"/>
          <w:sz w:val="26"/>
          <w:szCs w:val="24"/>
          <w:u w:val="single"/>
          <w:rtl/>
        </w:rPr>
      </w:pPr>
      <w:hyperlink r:id="rId65" w:history="1">
        <w:r>
          <w:rPr>
            <w:rFonts w:cs="David"/>
            <w:color w:val="0000FF"/>
            <w:sz w:val="26"/>
            <w:szCs w:val="24"/>
            <w:u w:val="single"/>
            <w:rtl/>
          </w:rPr>
          <w:t>הודעה למנויים על עריכה ושינויים במסמכי פסיקה, חקיקה ועוד באתר נבו - הקש כאן</w:t>
        </w:r>
      </w:hyperlink>
    </w:p>
    <w:p w:rsidR="00E802A3" w:rsidRDefault="00E802A3" w:rsidP="0093421A">
      <w:pPr>
        <w:pStyle w:val="sig-0"/>
        <w:ind w:left="0" w:right="1134"/>
        <w:jc w:val="center"/>
        <w:rPr>
          <w:rFonts w:cs="David"/>
          <w:color w:val="0000FF"/>
          <w:sz w:val="26"/>
          <w:szCs w:val="24"/>
          <w:u w:val="single"/>
          <w:rtl/>
        </w:rPr>
      </w:pPr>
    </w:p>
    <w:sectPr w:rsidR="00E802A3">
      <w:headerReference w:type="even" r:id="rId66"/>
      <w:headerReference w:type="default" r:id="rId67"/>
      <w:footerReference w:type="even" r:id="rId68"/>
      <w:footerReference w:type="default" r:id="rId6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7E6B" w:rsidRDefault="00D07E6B">
      <w:r>
        <w:separator/>
      </w:r>
    </w:p>
  </w:endnote>
  <w:endnote w:type="continuationSeparator" w:id="0">
    <w:p w:rsidR="00D07E6B" w:rsidRDefault="00D07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57B0" w:rsidRDefault="00D357B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357B0" w:rsidRDefault="00D357B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357B0" w:rsidRDefault="00D357B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Z:\000-law\yael\2012\2012-09-11\tav\666_053.doc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57B0" w:rsidRDefault="00D357B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33101">
      <w:rPr>
        <w:rFonts w:hAnsi="FrankRuehl" w:cs="FrankRuehl"/>
        <w:noProof/>
        <w:sz w:val="24"/>
        <w:szCs w:val="24"/>
        <w:rtl/>
      </w:rPr>
      <w:t>2</w:t>
    </w:r>
    <w:r>
      <w:rPr>
        <w:rFonts w:hAnsi="FrankRuehl" w:cs="FrankRuehl"/>
        <w:sz w:val="24"/>
        <w:szCs w:val="24"/>
        <w:rtl/>
      </w:rPr>
      <w:fldChar w:fldCharType="end"/>
    </w:r>
  </w:p>
  <w:p w:rsidR="00D357B0" w:rsidRDefault="00D357B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357B0" w:rsidRDefault="00D357B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Z:\000-law\yael\2012\2012-09-11\tav\666_053.doc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7E6B" w:rsidRDefault="00D07E6B">
      <w:pPr>
        <w:pStyle w:val="a5"/>
        <w:rPr>
          <w:rFonts w:cs="David"/>
          <w:sz w:val="24"/>
          <w:szCs w:val="24"/>
        </w:rPr>
      </w:pPr>
      <w:r>
        <w:separator/>
      </w:r>
    </w:p>
  </w:footnote>
  <w:footnote w:type="continuationSeparator" w:id="0">
    <w:p w:rsidR="00D07E6B" w:rsidRDefault="00D07E6B">
      <w:r>
        <w:continuationSeparator/>
      </w:r>
    </w:p>
  </w:footnote>
  <w:footnote w:id="1">
    <w:p w:rsidR="00D357B0" w:rsidRDefault="00D357B0" w:rsidP="00A94F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w:t>
      </w:r>
      <w:hyperlink r:id="rId1" w:history="1">
        <w:r>
          <w:rPr>
            <w:rStyle w:val="Hyperlink"/>
            <w:rFonts w:cs="FrankRuehl"/>
            <w:rtl/>
          </w:rPr>
          <w:t xml:space="preserve">קובץ המנשרים מס' </w:t>
        </w:r>
        <w:r>
          <w:rPr>
            <w:rStyle w:val="Hyperlink"/>
            <w:rFonts w:cs="FrankRuehl" w:hint="cs"/>
            <w:rtl/>
          </w:rPr>
          <w:t>236</w:t>
        </w:r>
      </w:hyperlink>
      <w:r>
        <w:rPr>
          <w:rFonts w:cs="FrankRuehl" w:hint="cs"/>
          <w:rtl/>
        </w:rPr>
        <w:t xml:space="preserve"> מחודש מרץ 2011 עמ' 6177.</w:t>
      </w:r>
    </w:p>
    <w:p w:rsidR="008A34FB" w:rsidRDefault="00D357B0" w:rsidP="008A34F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cs="FrankRuehl" w:hint="cs"/>
          <w:rtl/>
        </w:rPr>
        <w:t xml:space="preserve">תוקנו </w:t>
      </w:r>
      <w:hyperlink r:id="rId2" w:history="1">
        <w:r w:rsidRPr="00BB2CBE">
          <w:rPr>
            <w:rStyle w:val="Hyperlink"/>
            <w:rFonts w:cs="FrankRuehl" w:hint="cs"/>
            <w:rtl/>
          </w:rPr>
          <w:t>קובץ המנשרים מס' 244</w:t>
        </w:r>
      </w:hyperlink>
      <w:r>
        <w:rPr>
          <w:rFonts w:cs="FrankRuehl" w:hint="cs"/>
          <w:rtl/>
        </w:rPr>
        <w:t xml:space="preserve"> מחודש אוגוסט 2016 עמ' 7524 </w:t>
      </w:r>
      <w:r>
        <w:rPr>
          <w:rFonts w:cs="FrankRuehl"/>
          <w:rtl/>
        </w:rPr>
        <w:t>–</w:t>
      </w:r>
      <w:r>
        <w:rPr>
          <w:rFonts w:cs="FrankRuehl" w:hint="cs"/>
          <w:rtl/>
        </w:rPr>
        <w:t xml:space="preserve"> הוראת שעה תשע"ו-2016; תוקפה מיום 17.2.2016 עד יום 31.12.2017.</w:t>
      </w:r>
      <w:r>
        <w:rPr>
          <w:rFonts w:ascii="FrankRuehl" w:hAnsi="FrankRuehl" w:cs="FrankRuehl" w:hint="cs"/>
          <w:rtl/>
        </w:rPr>
        <w:t xml:space="preserve"> תוקנה </w:t>
      </w:r>
      <w:hyperlink r:id="rId3" w:history="1">
        <w:r w:rsidRPr="008A34FB">
          <w:rPr>
            <w:rStyle w:val="Hyperlink"/>
            <w:rFonts w:ascii="FrankRuehl" w:hAnsi="FrankRuehl" w:cs="FrankRuehl" w:hint="cs"/>
            <w:rtl/>
          </w:rPr>
          <w:t>קובץ המנשרים מס' 246</w:t>
        </w:r>
      </w:hyperlink>
      <w:r>
        <w:rPr>
          <w:rFonts w:ascii="FrankRuehl" w:hAnsi="FrankRuehl" w:cs="FrankRuehl" w:hint="cs"/>
          <w:rtl/>
        </w:rPr>
        <w:t xml:space="preserve"> מחודש מאי 2018 עמ' 8333 </w:t>
      </w:r>
      <w:r>
        <w:rPr>
          <w:rFonts w:ascii="FrankRuehl" w:hAnsi="FrankRuehl" w:cs="FrankRuehl"/>
          <w:rtl/>
        </w:rPr>
        <w:t>–</w:t>
      </w:r>
      <w:r>
        <w:rPr>
          <w:rFonts w:ascii="FrankRuehl" w:hAnsi="FrankRuehl" w:cs="FrankRuehl" w:hint="cs"/>
          <w:rtl/>
        </w:rPr>
        <w:t xml:space="preserve"> הוראת שעה תשע"ו-2016 (תיקון) תשע"ז-2017; תוקפן מיום 1.1.2017 עד יום 31.12.2017.</w:t>
      </w:r>
    </w:p>
    <w:p w:rsidR="008A34FB" w:rsidRDefault="008A34FB" w:rsidP="008A34F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4" w:history="1">
        <w:r w:rsidR="00D357B0" w:rsidRPr="008A34FB">
          <w:rPr>
            <w:rStyle w:val="Hyperlink"/>
            <w:rFonts w:ascii="FrankRuehl" w:hAnsi="FrankRuehl" w:cs="FrankRuehl" w:hint="cs"/>
            <w:rtl/>
          </w:rPr>
          <w:t>קובץ המנשרים מס' 246</w:t>
        </w:r>
      </w:hyperlink>
      <w:r w:rsidR="00D357B0">
        <w:rPr>
          <w:rFonts w:ascii="FrankRuehl" w:hAnsi="FrankRuehl" w:cs="FrankRuehl" w:hint="cs"/>
          <w:rtl/>
        </w:rPr>
        <w:t xml:space="preserve"> מחודש מאי 2018 עמ' 8346 </w:t>
      </w:r>
      <w:r w:rsidR="00D357B0">
        <w:rPr>
          <w:rFonts w:ascii="FrankRuehl" w:hAnsi="FrankRuehl" w:cs="FrankRuehl"/>
          <w:rtl/>
        </w:rPr>
        <w:t>–</w:t>
      </w:r>
      <w:r w:rsidR="00D357B0">
        <w:rPr>
          <w:rFonts w:ascii="FrankRuehl" w:hAnsi="FrankRuehl" w:cs="FrankRuehl" w:hint="cs"/>
          <w:rtl/>
        </w:rPr>
        <w:t xml:space="preserve"> תיקון מס' 1 תשע"ז-2017; ר' תקנות 7, 8 לענין תחילה והוראת מעבר.</w:t>
      </w:r>
    </w:p>
    <w:p w:rsidR="00D357B0" w:rsidRDefault="00D357B0" w:rsidP="00721155">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 xml:space="preserve">7. (א) תחילתן של תקנות אלה, למעט האמור בתקנות משנה (ב) ו-(ג), ביום חתימתן (להלן </w:t>
      </w:r>
      <w:r>
        <w:rPr>
          <w:rFonts w:ascii="FrankRuehl" w:hAnsi="FrankRuehl" w:cs="FrankRuehl"/>
          <w:rtl/>
        </w:rPr>
        <w:t>–</w:t>
      </w:r>
      <w:r>
        <w:rPr>
          <w:rFonts w:ascii="FrankRuehl" w:hAnsi="FrankRuehl" w:cs="FrankRuehl" w:hint="cs"/>
          <w:rtl/>
        </w:rPr>
        <w:t xml:space="preserve"> יום התחילה). [30.7.2017].</w:t>
      </w:r>
    </w:p>
    <w:p w:rsidR="00D357B0" w:rsidRDefault="00D357B0" w:rsidP="00721155">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(ב) תחילתה של תקנה 6(6)(ב) לתקנות אלה בתום תוקפן של תקנות בדבר שידור ואיתות (רשיונות, תעודות ואגרות) (הוראת שעה) (יהודה ושומרון), התשע"ז-2017. [1.1.2018]</w:t>
      </w:r>
    </w:p>
    <w:p w:rsidR="00D357B0" w:rsidRDefault="00D357B0" w:rsidP="00721155">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(ג) תחילתה של תקנה 3(2) לתקנות אלה ביום [י"ד בטבת התשע"ח (1 בינואר 2018)].</w:t>
      </w:r>
    </w:p>
    <w:p w:rsidR="00D357B0" w:rsidRDefault="00D357B0" w:rsidP="00721155">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8. מי שערב תחילתן של תקנות אלה קיבל תעודה מהסוג המפורט בפסקאות משנה (1) עד (6) ובפסקת משנה (10) בתקנה 14(1)(א) לתקנות העיקריות, כנוסחן ערב תחילתן של תקנות אלה, יראו אותו כבעל תעודה מהסוג הקבוע בתקנה 14(1)(א)(2) לתקנות העיקריות, כתיקונה בתקנה 3 לתקנות אלה, לעניין תקנה 11 לתקנות העיקריות, החל ביום התחילה.</w:t>
      </w:r>
    </w:p>
    <w:p w:rsidR="000F4668" w:rsidRDefault="008A34FB" w:rsidP="000F4668">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5" w:history="1">
        <w:r w:rsidR="00D357B0" w:rsidRPr="008A34FB">
          <w:rPr>
            <w:rStyle w:val="Hyperlink"/>
            <w:rFonts w:ascii="FrankRuehl" w:hAnsi="FrankRuehl" w:cs="FrankRuehl" w:hint="cs"/>
            <w:rtl/>
          </w:rPr>
          <w:t>קובץ המנשרים מס' 246</w:t>
        </w:r>
      </w:hyperlink>
      <w:r w:rsidR="00D357B0">
        <w:rPr>
          <w:rFonts w:ascii="FrankRuehl" w:hAnsi="FrankRuehl" w:cs="FrankRuehl" w:hint="cs"/>
          <w:rtl/>
        </w:rPr>
        <w:t xml:space="preserve"> מחודש מאי 2018 עמ' 8356 </w:t>
      </w:r>
      <w:r w:rsidR="00D357B0" w:rsidRPr="002D61E9">
        <w:rPr>
          <w:rFonts w:ascii="FrankRuehl" w:hAnsi="FrankRuehl" w:cs="FrankRuehl"/>
          <w:rtl/>
        </w:rPr>
        <w:t>–</w:t>
      </w:r>
      <w:r w:rsidR="00D357B0" w:rsidRPr="002D61E9">
        <w:rPr>
          <w:rFonts w:ascii="FrankRuehl" w:hAnsi="FrankRuehl" w:cs="FrankRuehl" w:hint="cs"/>
          <w:rtl/>
        </w:rPr>
        <w:t xml:space="preserve"> הוראת שעה תשע"</w:t>
      </w:r>
      <w:r w:rsidR="00D357B0">
        <w:rPr>
          <w:rFonts w:ascii="FrankRuehl" w:hAnsi="FrankRuehl" w:cs="FrankRuehl" w:hint="cs"/>
          <w:rtl/>
        </w:rPr>
        <w:t>ז</w:t>
      </w:r>
      <w:r w:rsidR="00D357B0" w:rsidRPr="002D61E9">
        <w:rPr>
          <w:rFonts w:ascii="FrankRuehl" w:hAnsi="FrankRuehl" w:cs="FrankRuehl" w:hint="cs"/>
          <w:rtl/>
        </w:rPr>
        <w:t>-201</w:t>
      </w:r>
      <w:r w:rsidR="00D357B0">
        <w:rPr>
          <w:rFonts w:ascii="FrankRuehl" w:hAnsi="FrankRuehl" w:cs="FrankRuehl" w:hint="cs"/>
          <w:rtl/>
        </w:rPr>
        <w:t>7</w:t>
      </w:r>
      <w:r w:rsidR="00D357B0" w:rsidRPr="002D61E9">
        <w:rPr>
          <w:rFonts w:ascii="FrankRuehl" w:hAnsi="FrankRuehl" w:cs="FrankRuehl" w:hint="cs"/>
          <w:rtl/>
        </w:rPr>
        <w:t>; תוקפן</w:t>
      </w:r>
      <w:r w:rsidR="00D357B0">
        <w:rPr>
          <w:rFonts w:ascii="FrankRuehl" w:hAnsi="FrankRuehl" w:cs="FrankRuehl" w:hint="cs"/>
          <w:rtl/>
        </w:rPr>
        <w:t xml:space="preserve"> מיום 30.7.2017 עד יום </w:t>
      </w:r>
      <w:r w:rsidR="00995802">
        <w:rPr>
          <w:rFonts w:ascii="FrankRuehl" w:hAnsi="FrankRuehl" w:cs="FrankRuehl" w:hint="cs"/>
          <w:rtl/>
        </w:rPr>
        <w:t>30.12.2021</w:t>
      </w:r>
      <w:r w:rsidR="00D57B58">
        <w:rPr>
          <w:rFonts w:ascii="FrankRuehl" w:hAnsi="FrankRuehl" w:cs="FrankRuehl" w:hint="cs"/>
          <w:rtl/>
        </w:rPr>
        <w:t xml:space="preserve"> ור' סעיף 3 לענין הוראת שעה</w:t>
      </w:r>
      <w:r w:rsidR="00D357B0">
        <w:rPr>
          <w:rFonts w:ascii="FrankRuehl" w:hAnsi="FrankRuehl" w:cs="FrankRuehl" w:hint="cs"/>
          <w:rtl/>
        </w:rPr>
        <w:t>.</w:t>
      </w:r>
      <w:r w:rsidR="000538A5">
        <w:rPr>
          <w:rFonts w:ascii="FrankRuehl" w:hAnsi="FrankRuehl" w:cs="FrankRuehl" w:hint="cs"/>
          <w:rtl/>
        </w:rPr>
        <w:t xml:space="preserve"> תוקנה </w:t>
      </w:r>
      <w:hyperlink r:id="rId6" w:history="1">
        <w:r w:rsidR="000538A5" w:rsidRPr="001A738A">
          <w:rPr>
            <w:rStyle w:val="Hyperlink"/>
            <w:rFonts w:ascii="FrankRuehl" w:hAnsi="FrankRuehl" w:cs="FrankRuehl" w:hint="cs"/>
            <w:rtl/>
          </w:rPr>
          <w:t>קובץ המנשרים מס' 251</w:t>
        </w:r>
      </w:hyperlink>
      <w:r w:rsidR="000538A5">
        <w:rPr>
          <w:rFonts w:ascii="FrankRuehl" w:hAnsi="FrankRuehl" w:cs="FrankRuehl" w:hint="cs"/>
          <w:rtl/>
        </w:rPr>
        <w:t xml:space="preserve"> מחודש ספטמבר 2019 עמ' 9293 </w:t>
      </w:r>
      <w:r w:rsidR="000538A5">
        <w:rPr>
          <w:rFonts w:ascii="FrankRuehl" w:hAnsi="FrankRuehl" w:cs="FrankRuehl"/>
          <w:rtl/>
        </w:rPr>
        <w:t>–</w:t>
      </w:r>
      <w:r w:rsidR="000538A5">
        <w:rPr>
          <w:rFonts w:ascii="FrankRuehl" w:hAnsi="FrankRuehl" w:cs="FrankRuehl" w:hint="cs"/>
          <w:rtl/>
        </w:rPr>
        <w:t xml:space="preserve"> הוראת שעה </w:t>
      </w:r>
      <w:r w:rsidR="00995802">
        <w:rPr>
          <w:rFonts w:ascii="FrankRuehl" w:hAnsi="FrankRuehl" w:cs="FrankRuehl" w:hint="cs"/>
          <w:rtl/>
        </w:rPr>
        <w:t xml:space="preserve">תשע"ז-2017 </w:t>
      </w:r>
      <w:r w:rsidR="000538A5">
        <w:rPr>
          <w:rFonts w:ascii="FrankRuehl" w:hAnsi="FrankRuehl" w:cs="FrankRuehl" w:hint="cs"/>
          <w:rtl/>
        </w:rPr>
        <w:t>(תיקון) תשע"ט-2019; תחילת</w:t>
      </w:r>
      <w:r w:rsidR="00462CF4">
        <w:rPr>
          <w:rFonts w:ascii="FrankRuehl" w:hAnsi="FrankRuehl" w:cs="FrankRuehl" w:hint="cs"/>
          <w:rtl/>
        </w:rPr>
        <w:t>ה</w:t>
      </w:r>
      <w:r w:rsidR="000538A5">
        <w:rPr>
          <w:rFonts w:ascii="FrankRuehl" w:hAnsi="FrankRuehl" w:cs="FrankRuehl" w:hint="cs"/>
          <w:rtl/>
        </w:rPr>
        <w:t xml:space="preserve"> ביום 2.5.2019.</w:t>
      </w:r>
      <w:r w:rsidR="00995802">
        <w:rPr>
          <w:rFonts w:ascii="FrankRuehl" w:hAnsi="FrankRuehl" w:cs="FrankRuehl" w:hint="cs"/>
          <w:rtl/>
        </w:rPr>
        <w:t xml:space="preserve"> </w:t>
      </w:r>
      <w:hyperlink r:id="rId7" w:history="1">
        <w:r w:rsidR="00995802" w:rsidRPr="000F4668">
          <w:rPr>
            <w:rStyle w:val="Hyperlink"/>
            <w:rFonts w:ascii="FrankRuehl" w:hAnsi="FrankRuehl" w:cs="FrankRuehl" w:hint="cs"/>
            <w:rtl/>
          </w:rPr>
          <w:t>קובץ המנשרים מס' 255</w:t>
        </w:r>
      </w:hyperlink>
      <w:r w:rsidR="00995802">
        <w:rPr>
          <w:rFonts w:ascii="FrankRuehl" w:hAnsi="FrankRuehl" w:cs="FrankRuehl" w:hint="cs"/>
          <w:rtl/>
        </w:rPr>
        <w:t xml:space="preserve"> מחודש פברואר 2021 עמ' 10798 </w:t>
      </w:r>
      <w:r w:rsidR="00995802">
        <w:rPr>
          <w:rFonts w:ascii="FrankRuehl" w:hAnsi="FrankRuehl" w:cs="FrankRuehl"/>
          <w:rtl/>
        </w:rPr>
        <w:t>–</w:t>
      </w:r>
      <w:r w:rsidR="00995802">
        <w:rPr>
          <w:rFonts w:ascii="FrankRuehl" w:hAnsi="FrankRuehl" w:cs="FrankRuehl" w:hint="cs"/>
          <w:rtl/>
        </w:rPr>
        <w:t xml:space="preserve"> הוראת שעה תשע"ז-2017 (תיקון מס' 2) תשפ"א-2020; תחילתה ביום 4.11.2020.</w:t>
      </w:r>
    </w:p>
    <w:p w:rsidR="00D57B58" w:rsidRDefault="006730F2" w:rsidP="006730F2">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 xml:space="preserve">3. </w:t>
      </w:r>
      <w:r>
        <w:rPr>
          <w:rFonts w:ascii="FrankRuehl" w:hAnsi="FrankRuehl" w:cs="FrankRuehl" w:hint="cs"/>
          <w:u w:val="single"/>
          <w:rtl/>
        </w:rPr>
        <w:t>(א)</w:t>
      </w:r>
      <w:r>
        <w:rPr>
          <w:rFonts w:ascii="FrankRuehl" w:hAnsi="FrankRuehl" w:cs="FrankRuehl" w:hint="cs"/>
          <w:rtl/>
        </w:rPr>
        <w:t xml:space="preserve"> בתקופה שמיום התחילה עד יום [י"ג בטבת התשע"ח (31 בדצמבר 2017)], יראו כאילו, על אף האמור בטור "הגדרה ותיאור" בפרט 7 בחלק משנה ב' שבחלק ז' לתוספת הראשונה לתקנות העיקריות, כנוסחו בתקנה 1(8)(ד) לתקנות אלה, המילים "ובלבד שמותקן בו מכשיר לניטור רציף של ההספק במוצא המשדר," </w:t>
      </w:r>
      <w:r>
        <w:rPr>
          <w:rFonts w:ascii="FrankRuehl" w:hAnsi="FrankRuehl" w:cs="FrankRuehl"/>
          <w:rtl/>
        </w:rPr>
        <w:t>–</w:t>
      </w:r>
      <w:r>
        <w:rPr>
          <w:rFonts w:ascii="FrankRuehl" w:hAnsi="FrankRuehl" w:cs="FrankRuehl" w:hint="cs"/>
          <w:rtl/>
        </w:rPr>
        <w:t xml:space="preserve"> נמחקו.</w:t>
      </w:r>
    </w:p>
    <w:p w:rsidR="006730F2" w:rsidRDefault="006730F2" w:rsidP="006730F2">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w:t>
      </w:r>
      <w:r>
        <w:rPr>
          <w:rFonts w:ascii="FrankRuehl" w:hAnsi="FrankRuehl" w:cs="FrankRuehl" w:hint="cs"/>
          <w:u w:val="single"/>
          <w:rtl/>
        </w:rPr>
        <w:t>(ב) על אף האמור בתקנה 6(ז) לתקנות בדבר שידור ואיתות (רישיונות, תעודות ואגרות), התש"ע-2009, בשנת 2019 הממונה רשאי לתת או לחדש רישיון, אף אם בעל הרישיון לא שילם את האגרה בעד מתן הרישיון או חידושו; תוקפו של רישיון כאמור מותנה בתשלום האגרה בידי בעל הרישיון עד למועד הקבוע בתקנת משנה (ג).</w:t>
      </w:r>
    </w:p>
    <w:p w:rsidR="00D57B58" w:rsidRDefault="006730F2" w:rsidP="006730F2">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w:t>
      </w:r>
      <w:r>
        <w:rPr>
          <w:rFonts w:ascii="FrankRuehl" w:hAnsi="FrankRuehl" w:cs="FrankRuehl" w:hint="cs"/>
          <w:u w:val="single"/>
          <w:rtl/>
        </w:rPr>
        <w:t>(ג) על אף האמור בתקנה 17(ב) לתקנות בדבר שידור ואיתות (רישיונות, תעודות ואגרות), התש"ע-2009, בעד מתן רישיון עבור שנת 2019, או חידושו בשנה האמורה, תשולם האגרה לכל תקופת הרישיון עד ליום כ"ה באייר התשע"ט (30 במאי 2019)."</w:t>
      </w:r>
    </w:p>
    <w:p w:rsidR="00733101" w:rsidRPr="008031C3" w:rsidRDefault="00733101" w:rsidP="0073310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8" w:history="1">
        <w:r w:rsidR="00FA6EA8" w:rsidRPr="00733101">
          <w:rPr>
            <w:rStyle w:val="Hyperlink"/>
            <w:rFonts w:ascii="FrankRuehl" w:hAnsi="FrankRuehl" w:cs="FrankRuehl" w:hint="cs"/>
            <w:rtl/>
          </w:rPr>
          <w:t>קובץ המנשרים מס' 258</w:t>
        </w:r>
      </w:hyperlink>
      <w:r w:rsidR="00FA6EA8">
        <w:rPr>
          <w:rFonts w:ascii="FrankRuehl" w:hAnsi="FrankRuehl" w:cs="FrankRuehl" w:hint="cs"/>
          <w:rtl/>
        </w:rPr>
        <w:t xml:space="preserve"> מחודש נובמבר 2021 עמ' 11631</w:t>
      </w:r>
      <w:r w:rsidR="00C1656A">
        <w:rPr>
          <w:rFonts w:ascii="FrankRuehl" w:hAnsi="FrankRuehl" w:cs="FrankRuehl" w:hint="cs"/>
          <w:rtl/>
        </w:rPr>
        <w:t xml:space="preserve"> </w:t>
      </w:r>
      <w:r w:rsidR="00C1656A">
        <w:rPr>
          <w:rFonts w:ascii="FrankRuehl" w:hAnsi="FrankRuehl" w:cs="FrankRuehl"/>
          <w:rtl/>
        </w:rPr>
        <w:t>–</w:t>
      </w:r>
      <w:r w:rsidR="00C1656A">
        <w:rPr>
          <w:rFonts w:ascii="FrankRuehl" w:hAnsi="FrankRuehl" w:cs="FrankRuehl" w:hint="cs"/>
          <w:rtl/>
        </w:rPr>
        <w:t xml:space="preserve"> תיקון מס' 3 תשפ"ב-2021; תחילתן ביום 30.9.2021.</w:t>
      </w:r>
    </w:p>
  </w:footnote>
  <w:footnote w:id="2">
    <w:p w:rsidR="00751FFE" w:rsidRDefault="00751FFE" w:rsidP="00751FFE">
      <w:pPr>
        <w:pStyle w:val="a5"/>
        <w:spacing w:before="72"/>
        <w:ind w:right="1134"/>
        <w:jc w:val="both"/>
        <w:rPr>
          <w:rFonts w:hint="cs"/>
          <w:rtl/>
        </w:rPr>
      </w:pPr>
      <w:r>
        <w:rPr>
          <w:rStyle w:val="a7"/>
        </w:rPr>
        <w:footnoteRef/>
      </w:r>
      <w:r w:rsidRPr="00751FFE">
        <w:rPr>
          <w:rFonts w:ascii="FrankRuehl" w:hAnsi="FrankRuehl" w:cs="FrankRuehl"/>
          <w:sz w:val="22"/>
          <w:szCs w:val="22"/>
          <w:rtl/>
        </w:rPr>
        <w:t xml:space="preserve"> לנוסח חלק ו' בתקופת הוראת השעה עד יום 31.12.2021 ר' הרבדים.</w:t>
      </w:r>
    </w:p>
  </w:footnote>
  <w:footnote w:id="3">
    <w:p w:rsidR="00751FFE" w:rsidRDefault="00751FFE" w:rsidP="00751FFE">
      <w:pPr>
        <w:pStyle w:val="a5"/>
        <w:spacing w:before="72"/>
        <w:ind w:right="1134"/>
        <w:jc w:val="both"/>
        <w:rPr>
          <w:rFonts w:hint="cs"/>
          <w:rtl/>
        </w:rPr>
      </w:pPr>
      <w:r>
        <w:rPr>
          <w:rStyle w:val="a7"/>
        </w:rPr>
        <w:footnoteRef/>
      </w:r>
      <w:r w:rsidRPr="00751FFE">
        <w:rPr>
          <w:rFonts w:ascii="FrankRuehl" w:hAnsi="FrankRuehl" w:cs="FrankRuehl"/>
          <w:sz w:val="22"/>
          <w:szCs w:val="22"/>
          <w:rtl/>
        </w:rPr>
        <w:t xml:space="preserve"> לנוסח חלק </w:t>
      </w:r>
      <w:r w:rsidR="007D53CD">
        <w:rPr>
          <w:rFonts w:ascii="FrankRuehl" w:hAnsi="FrankRuehl" w:cs="FrankRuehl" w:hint="cs"/>
          <w:sz w:val="22"/>
          <w:szCs w:val="22"/>
          <w:rtl/>
        </w:rPr>
        <w:t>ז</w:t>
      </w:r>
      <w:r w:rsidRPr="00751FFE">
        <w:rPr>
          <w:rFonts w:ascii="FrankRuehl" w:hAnsi="FrankRuehl" w:cs="FrankRuehl"/>
          <w:sz w:val="22"/>
          <w:szCs w:val="22"/>
          <w:rtl/>
        </w:rPr>
        <w:t>' בתקופת הוראת השעה עד יום 31.12.2021 ר' הרבדים.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57B0" w:rsidRDefault="00D357B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D357B0" w:rsidRDefault="00D357B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357B0" w:rsidRDefault="00D357B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57B0" w:rsidRDefault="00D357B0" w:rsidP="00A94FA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בדבר שידור ואיתות (רשיונות, תעודות ואגרות) (יהודה ושומרון), תש"ע-2009</w:t>
    </w:r>
  </w:p>
  <w:p w:rsidR="00D357B0" w:rsidRDefault="00D357B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357B0" w:rsidRDefault="00D357B0">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23829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10EFF"/>
    <w:rsid w:val="00020356"/>
    <w:rsid w:val="00020B03"/>
    <w:rsid w:val="00041924"/>
    <w:rsid w:val="0004377E"/>
    <w:rsid w:val="00045240"/>
    <w:rsid w:val="000459EE"/>
    <w:rsid w:val="000538A5"/>
    <w:rsid w:val="00061AC4"/>
    <w:rsid w:val="000642BB"/>
    <w:rsid w:val="00077E5B"/>
    <w:rsid w:val="00085208"/>
    <w:rsid w:val="000900BF"/>
    <w:rsid w:val="000900F0"/>
    <w:rsid w:val="00090F84"/>
    <w:rsid w:val="00096CE6"/>
    <w:rsid w:val="000A0AC4"/>
    <w:rsid w:val="000A22B2"/>
    <w:rsid w:val="000C1C89"/>
    <w:rsid w:val="000C2D02"/>
    <w:rsid w:val="000E0FAD"/>
    <w:rsid w:val="000E2FA3"/>
    <w:rsid w:val="000F0C31"/>
    <w:rsid w:val="000F4668"/>
    <w:rsid w:val="00104050"/>
    <w:rsid w:val="001049D8"/>
    <w:rsid w:val="00112955"/>
    <w:rsid w:val="0012391E"/>
    <w:rsid w:val="001400F4"/>
    <w:rsid w:val="001402C1"/>
    <w:rsid w:val="001503EE"/>
    <w:rsid w:val="00154ECC"/>
    <w:rsid w:val="001940AE"/>
    <w:rsid w:val="001A662D"/>
    <w:rsid w:val="001A738A"/>
    <w:rsid w:val="001B1D02"/>
    <w:rsid w:val="001C2B5F"/>
    <w:rsid w:val="001C4CFF"/>
    <w:rsid w:val="001F59B3"/>
    <w:rsid w:val="0023243D"/>
    <w:rsid w:val="00237219"/>
    <w:rsid w:val="00252D55"/>
    <w:rsid w:val="00263D0C"/>
    <w:rsid w:val="00270373"/>
    <w:rsid w:val="002709CD"/>
    <w:rsid w:val="00285A78"/>
    <w:rsid w:val="00285E95"/>
    <w:rsid w:val="002902CB"/>
    <w:rsid w:val="0029382A"/>
    <w:rsid w:val="00294418"/>
    <w:rsid w:val="002A3236"/>
    <w:rsid w:val="002A3AE1"/>
    <w:rsid w:val="002C0168"/>
    <w:rsid w:val="002C3DB1"/>
    <w:rsid w:val="002C6697"/>
    <w:rsid w:val="002D61E9"/>
    <w:rsid w:val="002E4F84"/>
    <w:rsid w:val="002F274E"/>
    <w:rsid w:val="002F4FF8"/>
    <w:rsid w:val="00302A14"/>
    <w:rsid w:val="00314A1B"/>
    <w:rsid w:val="003278FF"/>
    <w:rsid w:val="003360AE"/>
    <w:rsid w:val="00354F82"/>
    <w:rsid w:val="00356180"/>
    <w:rsid w:val="00360157"/>
    <w:rsid w:val="0037331C"/>
    <w:rsid w:val="00374E4D"/>
    <w:rsid w:val="00376EB6"/>
    <w:rsid w:val="003919FD"/>
    <w:rsid w:val="003B6CCE"/>
    <w:rsid w:val="003D0B27"/>
    <w:rsid w:val="003D6E5B"/>
    <w:rsid w:val="004151E8"/>
    <w:rsid w:val="004159A6"/>
    <w:rsid w:val="00422099"/>
    <w:rsid w:val="004225E1"/>
    <w:rsid w:val="004237AE"/>
    <w:rsid w:val="00425976"/>
    <w:rsid w:val="004340A6"/>
    <w:rsid w:val="00437A42"/>
    <w:rsid w:val="00441C76"/>
    <w:rsid w:val="00457A94"/>
    <w:rsid w:val="00457C10"/>
    <w:rsid w:val="00462CF4"/>
    <w:rsid w:val="00464F91"/>
    <w:rsid w:val="00475737"/>
    <w:rsid w:val="00486BF5"/>
    <w:rsid w:val="00492771"/>
    <w:rsid w:val="004A22D7"/>
    <w:rsid w:val="004A5E3A"/>
    <w:rsid w:val="004C187A"/>
    <w:rsid w:val="004D3059"/>
    <w:rsid w:val="004D39D8"/>
    <w:rsid w:val="004D6559"/>
    <w:rsid w:val="004D70BA"/>
    <w:rsid w:val="004E3579"/>
    <w:rsid w:val="004E73F9"/>
    <w:rsid w:val="004F1DCD"/>
    <w:rsid w:val="004F74B1"/>
    <w:rsid w:val="005007C4"/>
    <w:rsid w:val="00500AC6"/>
    <w:rsid w:val="00504390"/>
    <w:rsid w:val="005244BD"/>
    <w:rsid w:val="005405C4"/>
    <w:rsid w:val="0055334C"/>
    <w:rsid w:val="00585FBA"/>
    <w:rsid w:val="005873A7"/>
    <w:rsid w:val="00590F2A"/>
    <w:rsid w:val="00592AB5"/>
    <w:rsid w:val="005A239F"/>
    <w:rsid w:val="005B4EE1"/>
    <w:rsid w:val="005C05D3"/>
    <w:rsid w:val="005C199B"/>
    <w:rsid w:val="005C23CD"/>
    <w:rsid w:val="005E24AF"/>
    <w:rsid w:val="005E2717"/>
    <w:rsid w:val="005E3A7A"/>
    <w:rsid w:val="005F0F0C"/>
    <w:rsid w:val="005F6DFC"/>
    <w:rsid w:val="00605D2D"/>
    <w:rsid w:val="00610745"/>
    <w:rsid w:val="00620D31"/>
    <w:rsid w:val="00623B3D"/>
    <w:rsid w:val="006300F2"/>
    <w:rsid w:val="00664780"/>
    <w:rsid w:val="006730F2"/>
    <w:rsid w:val="00686E66"/>
    <w:rsid w:val="0069076C"/>
    <w:rsid w:val="006A3983"/>
    <w:rsid w:val="006A6F7B"/>
    <w:rsid w:val="006C379D"/>
    <w:rsid w:val="006C454C"/>
    <w:rsid w:val="006C6CCC"/>
    <w:rsid w:val="006E0323"/>
    <w:rsid w:val="006F4B89"/>
    <w:rsid w:val="007078DC"/>
    <w:rsid w:val="00714E84"/>
    <w:rsid w:val="00721155"/>
    <w:rsid w:val="00724833"/>
    <w:rsid w:val="00733101"/>
    <w:rsid w:val="00740738"/>
    <w:rsid w:val="00751FFE"/>
    <w:rsid w:val="00753D42"/>
    <w:rsid w:val="0077635A"/>
    <w:rsid w:val="00786764"/>
    <w:rsid w:val="0079141B"/>
    <w:rsid w:val="007A2EB5"/>
    <w:rsid w:val="007B25F0"/>
    <w:rsid w:val="007B43C3"/>
    <w:rsid w:val="007D53CD"/>
    <w:rsid w:val="007E7A73"/>
    <w:rsid w:val="007F4164"/>
    <w:rsid w:val="007F491F"/>
    <w:rsid w:val="008025D3"/>
    <w:rsid w:val="008031C3"/>
    <w:rsid w:val="00807158"/>
    <w:rsid w:val="0081644B"/>
    <w:rsid w:val="0083375A"/>
    <w:rsid w:val="00844D26"/>
    <w:rsid w:val="00850C1D"/>
    <w:rsid w:val="00861AC6"/>
    <w:rsid w:val="008A34FB"/>
    <w:rsid w:val="008A37AE"/>
    <w:rsid w:val="008D35C3"/>
    <w:rsid w:val="008E253C"/>
    <w:rsid w:val="008E6459"/>
    <w:rsid w:val="00912122"/>
    <w:rsid w:val="00915247"/>
    <w:rsid w:val="00925FB2"/>
    <w:rsid w:val="0092680A"/>
    <w:rsid w:val="0093421A"/>
    <w:rsid w:val="009406B9"/>
    <w:rsid w:val="009445EF"/>
    <w:rsid w:val="00961FAD"/>
    <w:rsid w:val="00970F43"/>
    <w:rsid w:val="0097505D"/>
    <w:rsid w:val="00981B73"/>
    <w:rsid w:val="00983C74"/>
    <w:rsid w:val="00990C80"/>
    <w:rsid w:val="00991650"/>
    <w:rsid w:val="009948B9"/>
    <w:rsid w:val="00995802"/>
    <w:rsid w:val="009969BA"/>
    <w:rsid w:val="009A69A4"/>
    <w:rsid w:val="009B1729"/>
    <w:rsid w:val="009B5706"/>
    <w:rsid w:val="009C0D20"/>
    <w:rsid w:val="00A01F3C"/>
    <w:rsid w:val="00A05FFE"/>
    <w:rsid w:val="00A11222"/>
    <w:rsid w:val="00A14BE1"/>
    <w:rsid w:val="00A25D1A"/>
    <w:rsid w:val="00A35E4E"/>
    <w:rsid w:val="00A42C9F"/>
    <w:rsid w:val="00A5601F"/>
    <w:rsid w:val="00A600D0"/>
    <w:rsid w:val="00A60838"/>
    <w:rsid w:val="00A617EE"/>
    <w:rsid w:val="00A63333"/>
    <w:rsid w:val="00A85667"/>
    <w:rsid w:val="00A94E01"/>
    <w:rsid w:val="00A94FAB"/>
    <w:rsid w:val="00AC4620"/>
    <w:rsid w:val="00AD62BE"/>
    <w:rsid w:val="00AF416A"/>
    <w:rsid w:val="00AF6FE4"/>
    <w:rsid w:val="00AF7691"/>
    <w:rsid w:val="00B04057"/>
    <w:rsid w:val="00B10E11"/>
    <w:rsid w:val="00B52E41"/>
    <w:rsid w:val="00B569AC"/>
    <w:rsid w:val="00B93E04"/>
    <w:rsid w:val="00BA0866"/>
    <w:rsid w:val="00BA5152"/>
    <w:rsid w:val="00BA7D11"/>
    <w:rsid w:val="00BB08BB"/>
    <w:rsid w:val="00BB1463"/>
    <w:rsid w:val="00BB2CBE"/>
    <w:rsid w:val="00BE0EAA"/>
    <w:rsid w:val="00BE25A0"/>
    <w:rsid w:val="00BE3E83"/>
    <w:rsid w:val="00BF1A4B"/>
    <w:rsid w:val="00C04797"/>
    <w:rsid w:val="00C14165"/>
    <w:rsid w:val="00C1656A"/>
    <w:rsid w:val="00C22A10"/>
    <w:rsid w:val="00C373E9"/>
    <w:rsid w:val="00C3742A"/>
    <w:rsid w:val="00C46963"/>
    <w:rsid w:val="00C619FF"/>
    <w:rsid w:val="00C67026"/>
    <w:rsid w:val="00C67A8F"/>
    <w:rsid w:val="00C73BDE"/>
    <w:rsid w:val="00C85928"/>
    <w:rsid w:val="00C96A3A"/>
    <w:rsid w:val="00CC4682"/>
    <w:rsid w:val="00CD30AB"/>
    <w:rsid w:val="00CE330A"/>
    <w:rsid w:val="00CF5445"/>
    <w:rsid w:val="00D01F9B"/>
    <w:rsid w:val="00D049DA"/>
    <w:rsid w:val="00D07E6B"/>
    <w:rsid w:val="00D168BD"/>
    <w:rsid w:val="00D16EAB"/>
    <w:rsid w:val="00D1758C"/>
    <w:rsid w:val="00D249BB"/>
    <w:rsid w:val="00D26A40"/>
    <w:rsid w:val="00D27C31"/>
    <w:rsid w:val="00D357B0"/>
    <w:rsid w:val="00D35D01"/>
    <w:rsid w:val="00D544C6"/>
    <w:rsid w:val="00D57B58"/>
    <w:rsid w:val="00D615C5"/>
    <w:rsid w:val="00D62196"/>
    <w:rsid w:val="00D62B81"/>
    <w:rsid w:val="00D8000E"/>
    <w:rsid w:val="00D83009"/>
    <w:rsid w:val="00D83289"/>
    <w:rsid w:val="00D85B2D"/>
    <w:rsid w:val="00D96FC1"/>
    <w:rsid w:val="00DB1C9D"/>
    <w:rsid w:val="00DB3D30"/>
    <w:rsid w:val="00DC3C06"/>
    <w:rsid w:val="00DC5913"/>
    <w:rsid w:val="00DD7501"/>
    <w:rsid w:val="00DE3B99"/>
    <w:rsid w:val="00DE73DF"/>
    <w:rsid w:val="00DF4FDF"/>
    <w:rsid w:val="00DF53C7"/>
    <w:rsid w:val="00DF5A69"/>
    <w:rsid w:val="00E04CAA"/>
    <w:rsid w:val="00E051E1"/>
    <w:rsid w:val="00E06C22"/>
    <w:rsid w:val="00E06F7F"/>
    <w:rsid w:val="00E14277"/>
    <w:rsid w:val="00E35182"/>
    <w:rsid w:val="00E5193F"/>
    <w:rsid w:val="00E57FE7"/>
    <w:rsid w:val="00E7155A"/>
    <w:rsid w:val="00E74C3C"/>
    <w:rsid w:val="00E802A3"/>
    <w:rsid w:val="00E91813"/>
    <w:rsid w:val="00E93D01"/>
    <w:rsid w:val="00E950DC"/>
    <w:rsid w:val="00E95715"/>
    <w:rsid w:val="00E97309"/>
    <w:rsid w:val="00EA1423"/>
    <w:rsid w:val="00EC1AE5"/>
    <w:rsid w:val="00EC3AA4"/>
    <w:rsid w:val="00EC5CB7"/>
    <w:rsid w:val="00ED0B42"/>
    <w:rsid w:val="00ED754F"/>
    <w:rsid w:val="00EE0605"/>
    <w:rsid w:val="00EE328D"/>
    <w:rsid w:val="00EE3CEE"/>
    <w:rsid w:val="00F00F48"/>
    <w:rsid w:val="00F03AB7"/>
    <w:rsid w:val="00F144AC"/>
    <w:rsid w:val="00F2515B"/>
    <w:rsid w:val="00F252A6"/>
    <w:rsid w:val="00F3673C"/>
    <w:rsid w:val="00F50A08"/>
    <w:rsid w:val="00F50A0E"/>
    <w:rsid w:val="00F639D6"/>
    <w:rsid w:val="00F73367"/>
    <w:rsid w:val="00F85063"/>
    <w:rsid w:val="00FA2AE8"/>
    <w:rsid w:val="00FA2F22"/>
    <w:rsid w:val="00FA3978"/>
    <w:rsid w:val="00FA51E2"/>
    <w:rsid w:val="00FA5C74"/>
    <w:rsid w:val="00FA6EA8"/>
    <w:rsid w:val="00FA78B2"/>
    <w:rsid w:val="00FB0ADF"/>
    <w:rsid w:val="00FC1058"/>
    <w:rsid w:val="00FC4276"/>
    <w:rsid w:val="00FD669C"/>
    <w:rsid w:val="00FE0FC9"/>
    <w:rsid w:val="00FE60D4"/>
    <w:rsid w:val="00FE74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53ED0762-F3F4-40D5-AD85-DC86B0185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link w:val="a6"/>
    <w:semiHidden/>
    <w:rPr>
      <w:sz w:val="20"/>
      <w:szCs w:val="20"/>
    </w:rPr>
  </w:style>
  <w:style w:type="character" w:styleId="a7">
    <w:name w:val="footnote reference"/>
    <w:semiHidden/>
    <w:rPr>
      <w:vertAlign w:val="superscript"/>
    </w:rPr>
  </w:style>
  <w:style w:type="paragraph" w:styleId="a8">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9">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uiPriority w:val="99"/>
    <w:semiHidden/>
    <w:unhideWhenUsed/>
    <w:rsid w:val="00294418"/>
    <w:rPr>
      <w:color w:val="808080"/>
      <w:shd w:val="clear" w:color="auto" w:fill="E6E6E6"/>
    </w:rPr>
  </w:style>
  <w:style w:type="character" w:customStyle="1" w:styleId="a6">
    <w:name w:val="טקסט הערת שוליים תו"/>
    <w:link w:val="a5"/>
    <w:semiHidden/>
    <w:rsid w:val="008E253C"/>
    <w:rPr>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s://www.nevo.co.il/law_html/law70/zava-0258.pdf" TargetMode="External"/><Relationship Id="rId21" Type="http://schemas.openxmlformats.org/officeDocument/2006/relationships/hyperlink" Target="https://www.nevo.co.il/law_word/law70/zava-0255.pdf" TargetMode="External"/><Relationship Id="rId42" Type="http://schemas.openxmlformats.org/officeDocument/2006/relationships/hyperlink" Target="https://www.nevo.co.il/law_word/law70/zava-0255.pdf" TargetMode="External"/><Relationship Id="rId47" Type="http://schemas.openxmlformats.org/officeDocument/2006/relationships/hyperlink" Target="http://www.nevo.co.il/Law_word/law70/zava-0246.pdf" TargetMode="External"/><Relationship Id="rId63" Type="http://schemas.openxmlformats.org/officeDocument/2006/relationships/hyperlink" Target="https://www.nevo.co.il/law_word/law70/zava-0255.pdf" TargetMode="External"/><Relationship Id="rId68" Type="http://schemas.openxmlformats.org/officeDocument/2006/relationships/footer" Target="footer1.xml"/><Relationship Id="rId7" Type="http://schemas.openxmlformats.org/officeDocument/2006/relationships/hyperlink" Target="https://www.nevo.co.il/law_html/law70/zava-0258.pdf"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evo.co.il/Law_word/law70/zava-0251.pdf" TargetMode="External"/><Relationship Id="rId29" Type="http://schemas.openxmlformats.org/officeDocument/2006/relationships/hyperlink" Target="http://www.nevo.co.il/Law_word/law70/zava-0246.pdf" TargetMode="External"/><Relationship Id="rId11" Type="http://schemas.openxmlformats.org/officeDocument/2006/relationships/hyperlink" Target="https://www.nevo.co.il/law_word/law70/zava-0255.pdf" TargetMode="External"/><Relationship Id="rId24" Type="http://schemas.openxmlformats.org/officeDocument/2006/relationships/hyperlink" Target="https://www.nevo.co.il/Law_word/law70/zava-0251.pdf" TargetMode="External"/><Relationship Id="rId32" Type="http://schemas.openxmlformats.org/officeDocument/2006/relationships/hyperlink" Target="http://www.nevo.co.il/Law_word/law70/zava-0246.pdf" TargetMode="External"/><Relationship Id="rId37" Type="http://schemas.openxmlformats.org/officeDocument/2006/relationships/hyperlink" Target="http://www.nevo.co.il/law_word/law70/zava-0246.pdf" TargetMode="External"/><Relationship Id="rId40" Type="http://schemas.openxmlformats.org/officeDocument/2006/relationships/hyperlink" Target="http://www.nevo.co.il/law_word/law70/zava-0246.pdf" TargetMode="External"/><Relationship Id="rId45" Type="http://schemas.openxmlformats.org/officeDocument/2006/relationships/hyperlink" Target="http://www.nevo.co.il/Law_word/law70/zava-0246.pdf" TargetMode="External"/><Relationship Id="rId53" Type="http://schemas.openxmlformats.org/officeDocument/2006/relationships/hyperlink" Target="https://www.nevo.co.il/law_word/law70/zava-0255.pdf" TargetMode="External"/><Relationship Id="rId58" Type="http://schemas.openxmlformats.org/officeDocument/2006/relationships/hyperlink" Target="http://www.nevo.co.il/law_word/law70/zava-0246.pdf"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law_word/law70/zava-0246.pdf" TargetMode="External"/><Relationship Id="rId19" Type="http://schemas.openxmlformats.org/officeDocument/2006/relationships/hyperlink" Target="http://www.nevo.co.il/law_word/law70/zava-0246.pdf" TargetMode="External"/><Relationship Id="rId14" Type="http://schemas.openxmlformats.org/officeDocument/2006/relationships/hyperlink" Target="http://www.nevo.co.il/Law_word/law70/zava-0246.pdf" TargetMode="External"/><Relationship Id="rId22" Type="http://schemas.openxmlformats.org/officeDocument/2006/relationships/hyperlink" Target="https://www.nevo.co.il/law_html/law70/zava-0258.pdf" TargetMode="External"/><Relationship Id="rId27" Type="http://schemas.openxmlformats.org/officeDocument/2006/relationships/hyperlink" Target="http://www.nevo.co.il/Law_word/law70/zava-0246.pdf" TargetMode="External"/><Relationship Id="rId30" Type="http://schemas.openxmlformats.org/officeDocument/2006/relationships/hyperlink" Target="https://www.nevo.co.il/law_html/law70/zava-0258.pdf" TargetMode="External"/><Relationship Id="rId35" Type="http://schemas.openxmlformats.org/officeDocument/2006/relationships/hyperlink" Target="https://www.nevo.co.il/law_word/law70/zava-0255.pdf" TargetMode="External"/><Relationship Id="rId43" Type="http://schemas.openxmlformats.org/officeDocument/2006/relationships/hyperlink" Target="http://www.nevo.co.il/Law_word/law70/zava-0244.pdf" TargetMode="External"/><Relationship Id="rId48" Type="http://schemas.openxmlformats.org/officeDocument/2006/relationships/hyperlink" Target="http://www.nevo.co.il/law_word/law70/zava-0246.pdf" TargetMode="External"/><Relationship Id="rId56" Type="http://schemas.openxmlformats.org/officeDocument/2006/relationships/hyperlink" Target="https://www.nevo.co.il/Law_word/law70/zava-0251.pdf" TargetMode="External"/><Relationship Id="rId64" Type="http://schemas.openxmlformats.org/officeDocument/2006/relationships/image" Target="media/image1.emf"/><Relationship Id="rId69" Type="http://schemas.openxmlformats.org/officeDocument/2006/relationships/footer" Target="footer2.xml"/><Relationship Id="rId8" Type="http://schemas.openxmlformats.org/officeDocument/2006/relationships/hyperlink" Target="https://www.nevo.co.il/law_html/law70/zava-0258.pdf" TargetMode="External"/><Relationship Id="rId51" Type="http://schemas.openxmlformats.org/officeDocument/2006/relationships/hyperlink" Target="http://www.nevo.co.il/law_word/law70/zava-0246.pdf" TargetMode="External"/><Relationship Id="rId3" Type="http://schemas.openxmlformats.org/officeDocument/2006/relationships/settings" Target="settings.xml"/><Relationship Id="rId12" Type="http://schemas.openxmlformats.org/officeDocument/2006/relationships/hyperlink" Target="https://www.nevo.co.il/law_html/law70/zava-0258.pdf" TargetMode="External"/><Relationship Id="rId17" Type="http://schemas.openxmlformats.org/officeDocument/2006/relationships/hyperlink" Target="https://www.nevo.co.il/law_word/law70/zava-0255.pdf" TargetMode="External"/><Relationship Id="rId25" Type="http://schemas.openxmlformats.org/officeDocument/2006/relationships/hyperlink" Target="https://www.nevo.co.il/law_word/law70/zava-0255.pdf" TargetMode="External"/><Relationship Id="rId33" Type="http://schemas.openxmlformats.org/officeDocument/2006/relationships/hyperlink" Target="http://www.nevo.co.il/law_word/law70/zava-0246.pdf" TargetMode="External"/><Relationship Id="rId38" Type="http://schemas.openxmlformats.org/officeDocument/2006/relationships/hyperlink" Target="https://www.nevo.co.il/Law_word/law70/zava-0251.pdf" TargetMode="External"/><Relationship Id="rId46" Type="http://schemas.openxmlformats.org/officeDocument/2006/relationships/hyperlink" Target="http://www.nevo.co.il/Law_word/law70/zava-0246.pdf" TargetMode="External"/><Relationship Id="rId59" Type="http://schemas.openxmlformats.org/officeDocument/2006/relationships/hyperlink" Target="https://www.nevo.co.il/Law_word/law70/zava-0251.pdf" TargetMode="External"/><Relationship Id="rId67" Type="http://schemas.openxmlformats.org/officeDocument/2006/relationships/header" Target="header2.xml"/><Relationship Id="rId20" Type="http://schemas.openxmlformats.org/officeDocument/2006/relationships/hyperlink" Target="https://www.nevo.co.il/Law_word/law70/zava-0251.pdf" TargetMode="External"/><Relationship Id="rId41" Type="http://schemas.openxmlformats.org/officeDocument/2006/relationships/hyperlink" Target="https://www.nevo.co.il/Law_word/law70/zava-0251.pdf" TargetMode="External"/><Relationship Id="rId54" Type="http://schemas.openxmlformats.org/officeDocument/2006/relationships/hyperlink" Target="https://www.nevo.co.il/law_html/law70/zava-0258.pdf" TargetMode="External"/><Relationship Id="rId62" Type="http://schemas.openxmlformats.org/officeDocument/2006/relationships/hyperlink" Target="https://www.nevo.co.il/Law_word/law70/zava-0251.pdf"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70/zava-0246.pdf" TargetMode="External"/><Relationship Id="rId23" Type="http://schemas.openxmlformats.org/officeDocument/2006/relationships/hyperlink" Target="http://www.nevo.co.il/law_word/law70/zava-0246.pdf" TargetMode="External"/><Relationship Id="rId28" Type="http://schemas.openxmlformats.org/officeDocument/2006/relationships/hyperlink" Target="http://www.nevo.co.il/Law_word/law70/zava-0246.pdf" TargetMode="External"/><Relationship Id="rId36" Type="http://schemas.openxmlformats.org/officeDocument/2006/relationships/hyperlink" Target="https://www.nevo.co.il/law_html/law70/zava-0258.pdf" TargetMode="External"/><Relationship Id="rId49" Type="http://schemas.openxmlformats.org/officeDocument/2006/relationships/hyperlink" Target="https://www.nevo.co.il/Law_word/law70/zava-0251.pdf" TargetMode="External"/><Relationship Id="rId57" Type="http://schemas.openxmlformats.org/officeDocument/2006/relationships/hyperlink" Target="https://www.nevo.co.il/law_word/law70/zava-0255.pdf" TargetMode="External"/><Relationship Id="rId10" Type="http://schemas.openxmlformats.org/officeDocument/2006/relationships/hyperlink" Target="https://www.nevo.co.il/Law_word/law70/zava-0251.pdf" TargetMode="External"/><Relationship Id="rId31" Type="http://schemas.openxmlformats.org/officeDocument/2006/relationships/hyperlink" Target="https://www.nevo.co.il/law_html/law70/zava-0258.pdf" TargetMode="External"/><Relationship Id="rId44" Type="http://schemas.openxmlformats.org/officeDocument/2006/relationships/hyperlink" Target="http://www.nevo.co.il/Law_word/law70/zava-0246.pdf" TargetMode="External"/><Relationship Id="rId52" Type="http://schemas.openxmlformats.org/officeDocument/2006/relationships/hyperlink" Target="https://www.nevo.co.il/Law_word/law70/zava-0251.pdf" TargetMode="External"/><Relationship Id="rId60" Type="http://schemas.openxmlformats.org/officeDocument/2006/relationships/hyperlink" Target="https://www.nevo.co.il/law_word/law70/zava-0255.pdf" TargetMode="External"/><Relationship Id="rId65"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70/zava-0246.pdf" TargetMode="External"/><Relationship Id="rId13" Type="http://schemas.openxmlformats.org/officeDocument/2006/relationships/hyperlink" Target="https://www.nevo.co.il/law_html/law70/zava-0258.pdf" TargetMode="External"/><Relationship Id="rId18" Type="http://schemas.openxmlformats.org/officeDocument/2006/relationships/hyperlink" Target="https://www.nevo.co.il/law_html/law70/zava-0258.pdf" TargetMode="External"/><Relationship Id="rId39" Type="http://schemas.openxmlformats.org/officeDocument/2006/relationships/hyperlink" Target="https://www.nevo.co.il/law_word/law70/zava-0255.pdf" TargetMode="External"/><Relationship Id="rId34" Type="http://schemas.openxmlformats.org/officeDocument/2006/relationships/hyperlink" Target="https://www.nevo.co.il/Law_word/law70/zava-0251.pdf" TargetMode="External"/><Relationship Id="rId50" Type="http://schemas.openxmlformats.org/officeDocument/2006/relationships/hyperlink" Target="https://www.nevo.co.il/law_word/law70/zava-0255.pdf" TargetMode="External"/><Relationship Id="rId55" Type="http://schemas.openxmlformats.org/officeDocument/2006/relationships/hyperlink" Target="http://www.nevo.co.il/law_word/law70/zava-0246.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html/law70/zava-0258.pdf" TargetMode="External"/><Relationship Id="rId3" Type="http://schemas.openxmlformats.org/officeDocument/2006/relationships/hyperlink" Target="https://www.nevo.co.il/law_html/law70/zava-0246.pdf" TargetMode="External"/><Relationship Id="rId7" Type="http://schemas.openxmlformats.org/officeDocument/2006/relationships/hyperlink" Target="https://www.nevo.co.il/law_html/law70/zava-0255.pdf" TargetMode="External"/><Relationship Id="rId2" Type="http://schemas.openxmlformats.org/officeDocument/2006/relationships/hyperlink" Target="http://www.nevo.co.il/Law_word/law70/zava-0244.pdf" TargetMode="External"/><Relationship Id="rId1" Type="http://schemas.openxmlformats.org/officeDocument/2006/relationships/hyperlink" Target="http://www.nevo.co.il/Law_word/law70/zava-0236.pdf" TargetMode="External"/><Relationship Id="rId6" Type="http://schemas.openxmlformats.org/officeDocument/2006/relationships/hyperlink" Target="https://www.nevo.co.il/law_html/law70/zava-0251.pdf" TargetMode="External"/><Relationship Id="rId5" Type="http://schemas.openxmlformats.org/officeDocument/2006/relationships/hyperlink" Target="https://www.nevo.co.il/law_html/law70/zava-0246.pdf" TargetMode="External"/><Relationship Id="rId4" Type="http://schemas.openxmlformats.org/officeDocument/2006/relationships/hyperlink" Target="https://www.nevo.co.il/law_html/law70/zava-02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9717</Words>
  <Characters>55387</Characters>
  <Application>Microsoft Office Word</Application>
  <DocSecurity>4</DocSecurity>
  <Lines>461</Lines>
  <Paragraphs>129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64975</CharactersWithSpaces>
  <SharedDoc>false</SharedDoc>
  <HLinks>
    <vt:vector size="594" baseType="variant">
      <vt:variant>
        <vt:i4>393283</vt:i4>
      </vt:variant>
      <vt:variant>
        <vt:i4>369</vt:i4>
      </vt:variant>
      <vt:variant>
        <vt:i4>0</vt:i4>
      </vt:variant>
      <vt:variant>
        <vt:i4>5</vt:i4>
      </vt:variant>
      <vt:variant>
        <vt:lpwstr>http://www.nevo.co.il/advertisements/nevo-100.doc</vt:lpwstr>
      </vt:variant>
      <vt:variant>
        <vt:lpwstr/>
      </vt:variant>
      <vt:variant>
        <vt:i4>6553623</vt:i4>
      </vt:variant>
      <vt:variant>
        <vt:i4>366</vt:i4>
      </vt:variant>
      <vt:variant>
        <vt:i4>0</vt:i4>
      </vt:variant>
      <vt:variant>
        <vt:i4>5</vt:i4>
      </vt:variant>
      <vt:variant>
        <vt:lpwstr>https://www.nevo.co.il/law_word/law70/zava-0255.pdf</vt:lpwstr>
      </vt:variant>
      <vt:variant>
        <vt:lpwstr/>
      </vt:variant>
      <vt:variant>
        <vt:i4>6553619</vt:i4>
      </vt:variant>
      <vt:variant>
        <vt:i4>363</vt:i4>
      </vt:variant>
      <vt:variant>
        <vt:i4>0</vt:i4>
      </vt:variant>
      <vt:variant>
        <vt:i4>5</vt:i4>
      </vt:variant>
      <vt:variant>
        <vt:lpwstr>https://www.nevo.co.il/Law_word/law70/zava-0251.pdf</vt:lpwstr>
      </vt:variant>
      <vt:variant>
        <vt:lpwstr/>
      </vt:variant>
      <vt:variant>
        <vt:i4>1638525</vt:i4>
      </vt:variant>
      <vt:variant>
        <vt:i4>360</vt:i4>
      </vt:variant>
      <vt:variant>
        <vt:i4>0</vt:i4>
      </vt:variant>
      <vt:variant>
        <vt:i4>5</vt:i4>
      </vt:variant>
      <vt:variant>
        <vt:lpwstr>http://www.nevo.co.il/law_word/law70/zava-0246.pdf</vt:lpwstr>
      </vt:variant>
      <vt:variant>
        <vt:lpwstr/>
      </vt:variant>
      <vt:variant>
        <vt:i4>6553623</vt:i4>
      </vt:variant>
      <vt:variant>
        <vt:i4>357</vt:i4>
      </vt:variant>
      <vt:variant>
        <vt:i4>0</vt:i4>
      </vt:variant>
      <vt:variant>
        <vt:i4>5</vt:i4>
      </vt:variant>
      <vt:variant>
        <vt:lpwstr>https://www.nevo.co.il/law_word/law70/zava-0255.pdf</vt:lpwstr>
      </vt:variant>
      <vt:variant>
        <vt:lpwstr/>
      </vt:variant>
      <vt:variant>
        <vt:i4>6553619</vt:i4>
      </vt:variant>
      <vt:variant>
        <vt:i4>354</vt:i4>
      </vt:variant>
      <vt:variant>
        <vt:i4>0</vt:i4>
      </vt:variant>
      <vt:variant>
        <vt:i4>5</vt:i4>
      </vt:variant>
      <vt:variant>
        <vt:lpwstr>https://www.nevo.co.il/Law_word/law70/zava-0251.pdf</vt:lpwstr>
      </vt:variant>
      <vt:variant>
        <vt:lpwstr/>
      </vt:variant>
      <vt:variant>
        <vt:i4>1638525</vt:i4>
      </vt:variant>
      <vt:variant>
        <vt:i4>351</vt:i4>
      </vt:variant>
      <vt:variant>
        <vt:i4>0</vt:i4>
      </vt:variant>
      <vt:variant>
        <vt:i4>5</vt:i4>
      </vt:variant>
      <vt:variant>
        <vt:lpwstr>http://www.nevo.co.il/law_word/law70/zava-0246.pdf</vt:lpwstr>
      </vt:variant>
      <vt:variant>
        <vt:lpwstr/>
      </vt:variant>
      <vt:variant>
        <vt:i4>6553623</vt:i4>
      </vt:variant>
      <vt:variant>
        <vt:i4>348</vt:i4>
      </vt:variant>
      <vt:variant>
        <vt:i4>0</vt:i4>
      </vt:variant>
      <vt:variant>
        <vt:i4>5</vt:i4>
      </vt:variant>
      <vt:variant>
        <vt:lpwstr>https://www.nevo.co.il/law_word/law70/zava-0255.pdf</vt:lpwstr>
      </vt:variant>
      <vt:variant>
        <vt:lpwstr/>
      </vt:variant>
      <vt:variant>
        <vt:i4>6553619</vt:i4>
      </vt:variant>
      <vt:variant>
        <vt:i4>345</vt:i4>
      </vt:variant>
      <vt:variant>
        <vt:i4>0</vt:i4>
      </vt:variant>
      <vt:variant>
        <vt:i4>5</vt:i4>
      </vt:variant>
      <vt:variant>
        <vt:lpwstr>https://www.nevo.co.il/Law_word/law70/zava-0251.pdf</vt:lpwstr>
      </vt:variant>
      <vt:variant>
        <vt:lpwstr/>
      </vt:variant>
      <vt:variant>
        <vt:i4>1638525</vt:i4>
      </vt:variant>
      <vt:variant>
        <vt:i4>342</vt:i4>
      </vt:variant>
      <vt:variant>
        <vt:i4>0</vt:i4>
      </vt:variant>
      <vt:variant>
        <vt:i4>5</vt:i4>
      </vt:variant>
      <vt:variant>
        <vt:lpwstr>http://www.nevo.co.il/law_word/law70/zava-0246.pdf</vt:lpwstr>
      </vt:variant>
      <vt:variant>
        <vt:lpwstr/>
      </vt:variant>
      <vt:variant>
        <vt:i4>6553609</vt:i4>
      </vt:variant>
      <vt:variant>
        <vt:i4>339</vt:i4>
      </vt:variant>
      <vt:variant>
        <vt:i4>0</vt:i4>
      </vt:variant>
      <vt:variant>
        <vt:i4>5</vt:i4>
      </vt:variant>
      <vt:variant>
        <vt:lpwstr>https://www.nevo.co.il/law_html/law70/zava-0258.pdf</vt:lpwstr>
      </vt:variant>
      <vt:variant>
        <vt:lpwstr/>
      </vt:variant>
      <vt:variant>
        <vt:i4>6553623</vt:i4>
      </vt:variant>
      <vt:variant>
        <vt:i4>336</vt:i4>
      </vt:variant>
      <vt:variant>
        <vt:i4>0</vt:i4>
      </vt:variant>
      <vt:variant>
        <vt:i4>5</vt:i4>
      </vt:variant>
      <vt:variant>
        <vt:lpwstr>https://www.nevo.co.il/law_word/law70/zava-0255.pdf</vt:lpwstr>
      </vt:variant>
      <vt:variant>
        <vt:lpwstr/>
      </vt:variant>
      <vt:variant>
        <vt:i4>6553619</vt:i4>
      </vt:variant>
      <vt:variant>
        <vt:i4>333</vt:i4>
      </vt:variant>
      <vt:variant>
        <vt:i4>0</vt:i4>
      </vt:variant>
      <vt:variant>
        <vt:i4>5</vt:i4>
      </vt:variant>
      <vt:variant>
        <vt:lpwstr>https://www.nevo.co.il/Law_word/law70/zava-0251.pdf</vt:lpwstr>
      </vt:variant>
      <vt:variant>
        <vt:lpwstr/>
      </vt:variant>
      <vt:variant>
        <vt:i4>1638525</vt:i4>
      </vt:variant>
      <vt:variant>
        <vt:i4>330</vt:i4>
      </vt:variant>
      <vt:variant>
        <vt:i4>0</vt:i4>
      </vt:variant>
      <vt:variant>
        <vt:i4>5</vt:i4>
      </vt:variant>
      <vt:variant>
        <vt:lpwstr>http://www.nevo.co.il/law_word/law70/zava-0246.pdf</vt:lpwstr>
      </vt:variant>
      <vt:variant>
        <vt:lpwstr/>
      </vt:variant>
      <vt:variant>
        <vt:i4>6553623</vt:i4>
      </vt:variant>
      <vt:variant>
        <vt:i4>327</vt:i4>
      </vt:variant>
      <vt:variant>
        <vt:i4>0</vt:i4>
      </vt:variant>
      <vt:variant>
        <vt:i4>5</vt:i4>
      </vt:variant>
      <vt:variant>
        <vt:lpwstr>https://www.nevo.co.il/law_word/law70/zava-0255.pdf</vt:lpwstr>
      </vt:variant>
      <vt:variant>
        <vt:lpwstr/>
      </vt:variant>
      <vt:variant>
        <vt:i4>6553619</vt:i4>
      </vt:variant>
      <vt:variant>
        <vt:i4>324</vt:i4>
      </vt:variant>
      <vt:variant>
        <vt:i4>0</vt:i4>
      </vt:variant>
      <vt:variant>
        <vt:i4>5</vt:i4>
      </vt:variant>
      <vt:variant>
        <vt:lpwstr>https://www.nevo.co.il/Law_word/law70/zava-0251.pdf</vt:lpwstr>
      </vt:variant>
      <vt:variant>
        <vt:lpwstr/>
      </vt:variant>
      <vt:variant>
        <vt:i4>1638525</vt:i4>
      </vt:variant>
      <vt:variant>
        <vt:i4>321</vt:i4>
      </vt:variant>
      <vt:variant>
        <vt:i4>0</vt:i4>
      </vt:variant>
      <vt:variant>
        <vt:i4>5</vt:i4>
      </vt:variant>
      <vt:variant>
        <vt:lpwstr>http://www.nevo.co.il/law_word/law70/zava-0246.pdf</vt:lpwstr>
      </vt:variant>
      <vt:variant>
        <vt:lpwstr/>
      </vt:variant>
      <vt:variant>
        <vt:i4>1638525</vt:i4>
      </vt:variant>
      <vt:variant>
        <vt:i4>318</vt:i4>
      </vt:variant>
      <vt:variant>
        <vt:i4>0</vt:i4>
      </vt:variant>
      <vt:variant>
        <vt:i4>5</vt:i4>
      </vt:variant>
      <vt:variant>
        <vt:lpwstr>http://www.nevo.co.il/Law_word/law70/zava-0246.pdf</vt:lpwstr>
      </vt:variant>
      <vt:variant>
        <vt:lpwstr/>
      </vt:variant>
      <vt:variant>
        <vt:i4>1638525</vt:i4>
      </vt:variant>
      <vt:variant>
        <vt:i4>315</vt:i4>
      </vt:variant>
      <vt:variant>
        <vt:i4>0</vt:i4>
      </vt:variant>
      <vt:variant>
        <vt:i4>5</vt:i4>
      </vt:variant>
      <vt:variant>
        <vt:lpwstr>http://www.nevo.co.il/Law_word/law70/zava-0246.pdf</vt:lpwstr>
      </vt:variant>
      <vt:variant>
        <vt:lpwstr/>
      </vt:variant>
      <vt:variant>
        <vt:i4>1638525</vt:i4>
      </vt:variant>
      <vt:variant>
        <vt:i4>312</vt:i4>
      </vt:variant>
      <vt:variant>
        <vt:i4>0</vt:i4>
      </vt:variant>
      <vt:variant>
        <vt:i4>5</vt:i4>
      </vt:variant>
      <vt:variant>
        <vt:lpwstr>http://www.nevo.co.il/Law_word/law70/zava-0246.pdf</vt:lpwstr>
      </vt:variant>
      <vt:variant>
        <vt:lpwstr/>
      </vt:variant>
      <vt:variant>
        <vt:i4>1638525</vt:i4>
      </vt:variant>
      <vt:variant>
        <vt:i4>309</vt:i4>
      </vt:variant>
      <vt:variant>
        <vt:i4>0</vt:i4>
      </vt:variant>
      <vt:variant>
        <vt:i4>5</vt:i4>
      </vt:variant>
      <vt:variant>
        <vt:lpwstr>http://www.nevo.co.il/Law_word/law70/zava-0246.pdf</vt:lpwstr>
      </vt:variant>
      <vt:variant>
        <vt:lpwstr/>
      </vt:variant>
      <vt:variant>
        <vt:i4>1769597</vt:i4>
      </vt:variant>
      <vt:variant>
        <vt:i4>306</vt:i4>
      </vt:variant>
      <vt:variant>
        <vt:i4>0</vt:i4>
      </vt:variant>
      <vt:variant>
        <vt:i4>5</vt:i4>
      </vt:variant>
      <vt:variant>
        <vt:lpwstr>http://www.nevo.co.il/Law_word/law70/zava-0244.pdf</vt:lpwstr>
      </vt:variant>
      <vt:variant>
        <vt:lpwstr/>
      </vt:variant>
      <vt:variant>
        <vt:i4>6553623</vt:i4>
      </vt:variant>
      <vt:variant>
        <vt:i4>303</vt:i4>
      </vt:variant>
      <vt:variant>
        <vt:i4>0</vt:i4>
      </vt:variant>
      <vt:variant>
        <vt:i4>5</vt:i4>
      </vt:variant>
      <vt:variant>
        <vt:lpwstr>https://www.nevo.co.il/law_word/law70/zava-0255.pdf</vt:lpwstr>
      </vt:variant>
      <vt:variant>
        <vt:lpwstr/>
      </vt:variant>
      <vt:variant>
        <vt:i4>6553619</vt:i4>
      </vt:variant>
      <vt:variant>
        <vt:i4>300</vt:i4>
      </vt:variant>
      <vt:variant>
        <vt:i4>0</vt:i4>
      </vt:variant>
      <vt:variant>
        <vt:i4>5</vt:i4>
      </vt:variant>
      <vt:variant>
        <vt:lpwstr>https://www.nevo.co.il/Law_word/law70/zava-0251.pdf</vt:lpwstr>
      </vt:variant>
      <vt:variant>
        <vt:lpwstr/>
      </vt:variant>
      <vt:variant>
        <vt:i4>1638525</vt:i4>
      </vt:variant>
      <vt:variant>
        <vt:i4>297</vt:i4>
      </vt:variant>
      <vt:variant>
        <vt:i4>0</vt:i4>
      </vt:variant>
      <vt:variant>
        <vt:i4>5</vt:i4>
      </vt:variant>
      <vt:variant>
        <vt:lpwstr>http://www.nevo.co.il/law_word/law70/zava-0246.pdf</vt:lpwstr>
      </vt:variant>
      <vt:variant>
        <vt:lpwstr/>
      </vt:variant>
      <vt:variant>
        <vt:i4>6553623</vt:i4>
      </vt:variant>
      <vt:variant>
        <vt:i4>294</vt:i4>
      </vt:variant>
      <vt:variant>
        <vt:i4>0</vt:i4>
      </vt:variant>
      <vt:variant>
        <vt:i4>5</vt:i4>
      </vt:variant>
      <vt:variant>
        <vt:lpwstr>https://www.nevo.co.il/law_word/law70/zava-0255.pdf</vt:lpwstr>
      </vt:variant>
      <vt:variant>
        <vt:lpwstr/>
      </vt:variant>
      <vt:variant>
        <vt:i4>6553619</vt:i4>
      </vt:variant>
      <vt:variant>
        <vt:i4>291</vt:i4>
      </vt:variant>
      <vt:variant>
        <vt:i4>0</vt:i4>
      </vt:variant>
      <vt:variant>
        <vt:i4>5</vt:i4>
      </vt:variant>
      <vt:variant>
        <vt:lpwstr>https://www.nevo.co.il/Law_word/law70/zava-0251.pdf</vt:lpwstr>
      </vt:variant>
      <vt:variant>
        <vt:lpwstr/>
      </vt:variant>
      <vt:variant>
        <vt:i4>1638525</vt:i4>
      </vt:variant>
      <vt:variant>
        <vt:i4>288</vt:i4>
      </vt:variant>
      <vt:variant>
        <vt:i4>0</vt:i4>
      </vt:variant>
      <vt:variant>
        <vt:i4>5</vt:i4>
      </vt:variant>
      <vt:variant>
        <vt:lpwstr>http://www.nevo.co.il/law_word/law70/zava-0246.pdf</vt:lpwstr>
      </vt:variant>
      <vt:variant>
        <vt:lpwstr/>
      </vt:variant>
      <vt:variant>
        <vt:i4>6553609</vt:i4>
      </vt:variant>
      <vt:variant>
        <vt:i4>285</vt:i4>
      </vt:variant>
      <vt:variant>
        <vt:i4>0</vt:i4>
      </vt:variant>
      <vt:variant>
        <vt:i4>5</vt:i4>
      </vt:variant>
      <vt:variant>
        <vt:lpwstr>https://www.nevo.co.il/law_html/law70/zava-0258.pdf</vt:lpwstr>
      </vt:variant>
      <vt:variant>
        <vt:lpwstr/>
      </vt:variant>
      <vt:variant>
        <vt:i4>6553623</vt:i4>
      </vt:variant>
      <vt:variant>
        <vt:i4>282</vt:i4>
      </vt:variant>
      <vt:variant>
        <vt:i4>0</vt:i4>
      </vt:variant>
      <vt:variant>
        <vt:i4>5</vt:i4>
      </vt:variant>
      <vt:variant>
        <vt:lpwstr>https://www.nevo.co.il/law_word/law70/zava-0255.pdf</vt:lpwstr>
      </vt:variant>
      <vt:variant>
        <vt:lpwstr/>
      </vt:variant>
      <vt:variant>
        <vt:i4>6553619</vt:i4>
      </vt:variant>
      <vt:variant>
        <vt:i4>279</vt:i4>
      </vt:variant>
      <vt:variant>
        <vt:i4>0</vt:i4>
      </vt:variant>
      <vt:variant>
        <vt:i4>5</vt:i4>
      </vt:variant>
      <vt:variant>
        <vt:lpwstr>https://www.nevo.co.il/Law_word/law70/zava-0251.pdf</vt:lpwstr>
      </vt:variant>
      <vt:variant>
        <vt:lpwstr/>
      </vt:variant>
      <vt:variant>
        <vt:i4>1638525</vt:i4>
      </vt:variant>
      <vt:variant>
        <vt:i4>276</vt:i4>
      </vt:variant>
      <vt:variant>
        <vt:i4>0</vt:i4>
      </vt:variant>
      <vt:variant>
        <vt:i4>5</vt:i4>
      </vt:variant>
      <vt:variant>
        <vt:lpwstr>http://www.nevo.co.il/law_word/law70/zava-0246.pdf</vt:lpwstr>
      </vt:variant>
      <vt:variant>
        <vt:lpwstr/>
      </vt:variant>
      <vt:variant>
        <vt:i4>1638525</vt:i4>
      </vt:variant>
      <vt:variant>
        <vt:i4>273</vt:i4>
      </vt:variant>
      <vt:variant>
        <vt:i4>0</vt:i4>
      </vt:variant>
      <vt:variant>
        <vt:i4>5</vt:i4>
      </vt:variant>
      <vt:variant>
        <vt:lpwstr>http://www.nevo.co.il/Law_word/law70/zava-0246.pdf</vt:lpwstr>
      </vt:variant>
      <vt:variant>
        <vt:lpwstr/>
      </vt:variant>
      <vt:variant>
        <vt:i4>6553609</vt:i4>
      </vt:variant>
      <vt:variant>
        <vt:i4>270</vt:i4>
      </vt:variant>
      <vt:variant>
        <vt:i4>0</vt:i4>
      </vt:variant>
      <vt:variant>
        <vt:i4>5</vt:i4>
      </vt:variant>
      <vt:variant>
        <vt:lpwstr>https://www.nevo.co.il/law_html/law70/zava-0258.pdf</vt:lpwstr>
      </vt:variant>
      <vt:variant>
        <vt:lpwstr/>
      </vt:variant>
      <vt:variant>
        <vt:i4>6553609</vt:i4>
      </vt:variant>
      <vt:variant>
        <vt:i4>267</vt:i4>
      </vt:variant>
      <vt:variant>
        <vt:i4>0</vt:i4>
      </vt:variant>
      <vt:variant>
        <vt:i4>5</vt:i4>
      </vt:variant>
      <vt:variant>
        <vt:lpwstr>https://www.nevo.co.il/law_html/law70/zava-0258.pdf</vt:lpwstr>
      </vt:variant>
      <vt:variant>
        <vt:lpwstr/>
      </vt:variant>
      <vt:variant>
        <vt:i4>1638525</vt:i4>
      </vt:variant>
      <vt:variant>
        <vt:i4>264</vt:i4>
      </vt:variant>
      <vt:variant>
        <vt:i4>0</vt:i4>
      </vt:variant>
      <vt:variant>
        <vt:i4>5</vt:i4>
      </vt:variant>
      <vt:variant>
        <vt:lpwstr>http://www.nevo.co.il/Law_word/law70/zava-0246.pdf</vt:lpwstr>
      </vt:variant>
      <vt:variant>
        <vt:lpwstr/>
      </vt:variant>
      <vt:variant>
        <vt:i4>1638525</vt:i4>
      </vt:variant>
      <vt:variant>
        <vt:i4>261</vt:i4>
      </vt:variant>
      <vt:variant>
        <vt:i4>0</vt:i4>
      </vt:variant>
      <vt:variant>
        <vt:i4>5</vt:i4>
      </vt:variant>
      <vt:variant>
        <vt:lpwstr>http://www.nevo.co.il/Law_word/law70/zava-0246.pdf</vt:lpwstr>
      </vt:variant>
      <vt:variant>
        <vt:lpwstr/>
      </vt:variant>
      <vt:variant>
        <vt:i4>1638525</vt:i4>
      </vt:variant>
      <vt:variant>
        <vt:i4>258</vt:i4>
      </vt:variant>
      <vt:variant>
        <vt:i4>0</vt:i4>
      </vt:variant>
      <vt:variant>
        <vt:i4>5</vt:i4>
      </vt:variant>
      <vt:variant>
        <vt:lpwstr>http://www.nevo.co.il/Law_word/law70/zava-0246.pdf</vt:lpwstr>
      </vt:variant>
      <vt:variant>
        <vt:lpwstr/>
      </vt:variant>
      <vt:variant>
        <vt:i4>6553609</vt:i4>
      </vt:variant>
      <vt:variant>
        <vt:i4>255</vt:i4>
      </vt:variant>
      <vt:variant>
        <vt:i4>0</vt:i4>
      </vt:variant>
      <vt:variant>
        <vt:i4>5</vt:i4>
      </vt:variant>
      <vt:variant>
        <vt:lpwstr>https://www.nevo.co.il/law_html/law70/zava-0258.pdf</vt:lpwstr>
      </vt:variant>
      <vt:variant>
        <vt:lpwstr/>
      </vt:variant>
      <vt:variant>
        <vt:i4>6553623</vt:i4>
      </vt:variant>
      <vt:variant>
        <vt:i4>252</vt:i4>
      </vt:variant>
      <vt:variant>
        <vt:i4>0</vt:i4>
      </vt:variant>
      <vt:variant>
        <vt:i4>5</vt:i4>
      </vt:variant>
      <vt:variant>
        <vt:lpwstr>https://www.nevo.co.il/law_word/law70/zava-0255.pdf</vt:lpwstr>
      </vt:variant>
      <vt:variant>
        <vt:lpwstr/>
      </vt:variant>
      <vt:variant>
        <vt:i4>6553619</vt:i4>
      </vt:variant>
      <vt:variant>
        <vt:i4>249</vt:i4>
      </vt:variant>
      <vt:variant>
        <vt:i4>0</vt:i4>
      </vt:variant>
      <vt:variant>
        <vt:i4>5</vt:i4>
      </vt:variant>
      <vt:variant>
        <vt:lpwstr>https://www.nevo.co.il/Law_word/law70/zava-0251.pdf</vt:lpwstr>
      </vt:variant>
      <vt:variant>
        <vt:lpwstr/>
      </vt:variant>
      <vt:variant>
        <vt:i4>1638525</vt:i4>
      </vt:variant>
      <vt:variant>
        <vt:i4>246</vt:i4>
      </vt:variant>
      <vt:variant>
        <vt:i4>0</vt:i4>
      </vt:variant>
      <vt:variant>
        <vt:i4>5</vt:i4>
      </vt:variant>
      <vt:variant>
        <vt:lpwstr>http://www.nevo.co.il/law_word/law70/zava-0246.pdf</vt:lpwstr>
      </vt:variant>
      <vt:variant>
        <vt:lpwstr/>
      </vt:variant>
      <vt:variant>
        <vt:i4>6553609</vt:i4>
      </vt:variant>
      <vt:variant>
        <vt:i4>243</vt:i4>
      </vt:variant>
      <vt:variant>
        <vt:i4>0</vt:i4>
      </vt:variant>
      <vt:variant>
        <vt:i4>5</vt:i4>
      </vt:variant>
      <vt:variant>
        <vt:lpwstr>https://www.nevo.co.il/law_html/law70/zava-0258.pdf</vt:lpwstr>
      </vt:variant>
      <vt:variant>
        <vt:lpwstr/>
      </vt:variant>
      <vt:variant>
        <vt:i4>6553623</vt:i4>
      </vt:variant>
      <vt:variant>
        <vt:i4>240</vt:i4>
      </vt:variant>
      <vt:variant>
        <vt:i4>0</vt:i4>
      </vt:variant>
      <vt:variant>
        <vt:i4>5</vt:i4>
      </vt:variant>
      <vt:variant>
        <vt:lpwstr>https://www.nevo.co.il/law_word/law70/zava-0255.pdf</vt:lpwstr>
      </vt:variant>
      <vt:variant>
        <vt:lpwstr/>
      </vt:variant>
      <vt:variant>
        <vt:i4>6553619</vt:i4>
      </vt:variant>
      <vt:variant>
        <vt:i4>237</vt:i4>
      </vt:variant>
      <vt:variant>
        <vt:i4>0</vt:i4>
      </vt:variant>
      <vt:variant>
        <vt:i4>5</vt:i4>
      </vt:variant>
      <vt:variant>
        <vt:lpwstr>https://www.nevo.co.il/Law_word/law70/zava-0251.pdf</vt:lpwstr>
      </vt:variant>
      <vt:variant>
        <vt:lpwstr/>
      </vt:variant>
      <vt:variant>
        <vt:i4>1638525</vt:i4>
      </vt:variant>
      <vt:variant>
        <vt:i4>234</vt:i4>
      </vt:variant>
      <vt:variant>
        <vt:i4>0</vt:i4>
      </vt:variant>
      <vt:variant>
        <vt:i4>5</vt:i4>
      </vt:variant>
      <vt:variant>
        <vt:lpwstr>http://www.nevo.co.il/law_word/law70/zava-0246.pdf</vt:lpwstr>
      </vt:variant>
      <vt:variant>
        <vt:lpwstr/>
      </vt:variant>
      <vt:variant>
        <vt:i4>6553609</vt:i4>
      </vt:variant>
      <vt:variant>
        <vt:i4>231</vt:i4>
      </vt:variant>
      <vt:variant>
        <vt:i4>0</vt:i4>
      </vt:variant>
      <vt:variant>
        <vt:i4>5</vt:i4>
      </vt:variant>
      <vt:variant>
        <vt:lpwstr>https://www.nevo.co.il/law_html/law70/zava-0258.pdf</vt:lpwstr>
      </vt:variant>
      <vt:variant>
        <vt:lpwstr/>
      </vt:variant>
      <vt:variant>
        <vt:i4>6553623</vt:i4>
      </vt:variant>
      <vt:variant>
        <vt:i4>228</vt:i4>
      </vt:variant>
      <vt:variant>
        <vt:i4>0</vt:i4>
      </vt:variant>
      <vt:variant>
        <vt:i4>5</vt:i4>
      </vt:variant>
      <vt:variant>
        <vt:lpwstr>https://www.nevo.co.il/law_word/law70/zava-0255.pdf</vt:lpwstr>
      </vt:variant>
      <vt:variant>
        <vt:lpwstr/>
      </vt:variant>
      <vt:variant>
        <vt:i4>6553619</vt:i4>
      </vt:variant>
      <vt:variant>
        <vt:i4>225</vt:i4>
      </vt:variant>
      <vt:variant>
        <vt:i4>0</vt:i4>
      </vt:variant>
      <vt:variant>
        <vt:i4>5</vt:i4>
      </vt:variant>
      <vt:variant>
        <vt:lpwstr>https://www.nevo.co.il/Law_word/law70/zava-0251.pdf</vt:lpwstr>
      </vt:variant>
      <vt:variant>
        <vt:lpwstr/>
      </vt:variant>
      <vt:variant>
        <vt:i4>1638525</vt:i4>
      </vt:variant>
      <vt:variant>
        <vt:i4>222</vt:i4>
      </vt:variant>
      <vt:variant>
        <vt:i4>0</vt:i4>
      </vt:variant>
      <vt:variant>
        <vt:i4>5</vt:i4>
      </vt:variant>
      <vt:variant>
        <vt:lpwstr>http://www.nevo.co.il/law_word/law70/zava-0246.pdf</vt:lpwstr>
      </vt:variant>
      <vt:variant>
        <vt:lpwstr/>
      </vt:variant>
      <vt:variant>
        <vt:i4>1638525</vt:i4>
      </vt:variant>
      <vt:variant>
        <vt:i4>219</vt:i4>
      </vt:variant>
      <vt:variant>
        <vt:i4>0</vt:i4>
      </vt:variant>
      <vt:variant>
        <vt:i4>5</vt:i4>
      </vt:variant>
      <vt:variant>
        <vt:lpwstr>http://www.nevo.co.il/Law_word/law70/zava-0246.pdf</vt:lpwstr>
      </vt:variant>
      <vt:variant>
        <vt:lpwstr/>
      </vt:variant>
      <vt:variant>
        <vt:i4>6553609</vt:i4>
      </vt:variant>
      <vt:variant>
        <vt:i4>216</vt:i4>
      </vt:variant>
      <vt:variant>
        <vt:i4>0</vt:i4>
      </vt:variant>
      <vt:variant>
        <vt:i4>5</vt:i4>
      </vt:variant>
      <vt:variant>
        <vt:lpwstr>https://www.nevo.co.il/law_html/law70/zava-0258.pdf</vt:lpwstr>
      </vt:variant>
      <vt:variant>
        <vt:lpwstr/>
      </vt:variant>
      <vt:variant>
        <vt:i4>6553609</vt:i4>
      </vt:variant>
      <vt:variant>
        <vt:i4>213</vt:i4>
      </vt:variant>
      <vt:variant>
        <vt:i4>0</vt:i4>
      </vt:variant>
      <vt:variant>
        <vt:i4>5</vt:i4>
      </vt:variant>
      <vt:variant>
        <vt:lpwstr>https://www.nevo.co.il/law_html/law70/zava-0258.pdf</vt:lpwstr>
      </vt:variant>
      <vt:variant>
        <vt:lpwstr/>
      </vt:variant>
      <vt:variant>
        <vt:i4>6553623</vt:i4>
      </vt:variant>
      <vt:variant>
        <vt:i4>210</vt:i4>
      </vt:variant>
      <vt:variant>
        <vt:i4>0</vt:i4>
      </vt:variant>
      <vt:variant>
        <vt:i4>5</vt:i4>
      </vt:variant>
      <vt:variant>
        <vt:lpwstr>https://www.nevo.co.il/law_word/law70/zava-0255.pdf</vt:lpwstr>
      </vt:variant>
      <vt:variant>
        <vt:lpwstr/>
      </vt:variant>
      <vt:variant>
        <vt:i4>6553619</vt:i4>
      </vt:variant>
      <vt:variant>
        <vt:i4>207</vt:i4>
      </vt:variant>
      <vt:variant>
        <vt:i4>0</vt:i4>
      </vt:variant>
      <vt:variant>
        <vt:i4>5</vt:i4>
      </vt:variant>
      <vt:variant>
        <vt:lpwstr>https://www.nevo.co.il/Law_word/law70/zava-0251.pdf</vt:lpwstr>
      </vt:variant>
      <vt:variant>
        <vt:lpwstr/>
      </vt:variant>
      <vt:variant>
        <vt:i4>1638525</vt:i4>
      </vt:variant>
      <vt:variant>
        <vt:i4>204</vt:i4>
      </vt:variant>
      <vt:variant>
        <vt:i4>0</vt:i4>
      </vt:variant>
      <vt:variant>
        <vt:i4>5</vt:i4>
      </vt:variant>
      <vt:variant>
        <vt:lpwstr>http://www.nevo.co.il/law_word/law70/zava-0246.pdf</vt:lpwstr>
      </vt:variant>
      <vt:variant>
        <vt:lpwstr/>
      </vt:variant>
      <vt:variant>
        <vt:i4>6553609</vt:i4>
      </vt:variant>
      <vt:variant>
        <vt:i4>201</vt:i4>
      </vt:variant>
      <vt:variant>
        <vt:i4>0</vt:i4>
      </vt:variant>
      <vt:variant>
        <vt:i4>5</vt:i4>
      </vt:variant>
      <vt:variant>
        <vt:lpwstr>https://www.nevo.co.il/law_html/law70/zava-0258.pdf</vt:lpwstr>
      </vt:variant>
      <vt:variant>
        <vt:lpwstr/>
      </vt:variant>
      <vt:variant>
        <vt:i4>6553609</vt:i4>
      </vt:variant>
      <vt:variant>
        <vt:i4>198</vt:i4>
      </vt:variant>
      <vt:variant>
        <vt:i4>0</vt:i4>
      </vt:variant>
      <vt:variant>
        <vt:i4>5</vt:i4>
      </vt:variant>
      <vt:variant>
        <vt:lpwstr>https://www.nevo.co.il/law_html/law70/zava-0258.pdf</vt:lpwstr>
      </vt:variant>
      <vt:variant>
        <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5308425</vt:i4>
      </vt:variant>
      <vt:variant>
        <vt:i4>168</vt:i4>
      </vt:variant>
      <vt:variant>
        <vt:i4>0</vt:i4>
      </vt:variant>
      <vt:variant>
        <vt:i4>5</vt:i4>
      </vt:variant>
      <vt:variant>
        <vt:lpwstr/>
      </vt:variant>
      <vt:variant>
        <vt:lpwstr>med4</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5636105</vt:i4>
      </vt:variant>
      <vt:variant>
        <vt:i4>138</vt:i4>
      </vt:variant>
      <vt:variant>
        <vt:i4>0</vt:i4>
      </vt:variant>
      <vt:variant>
        <vt:i4>5</vt:i4>
      </vt:variant>
      <vt:variant>
        <vt:lpwstr/>
      </vt:variant>
      <vt:variant>
        <vt:lpwstr>med3</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5701641</vt:i4>
      </vt:variant>
      <vt:variant>
        <vt:i4>84</vt:i4>
      </vt:variant>
      <vt:variant>
        <vt:i4>0</vt:i4>
      </vt:variant>
      <vt:variant>
        <vt:i4>5</vt:i4>
      </vt:variant>
      <vt:variant>
        <vt:lpwstr/>
      </vt:variant>
      <vt:variant>
        <vt:lpwstr>med2</vt:lpwstr>
      </vt:variant>
      <vt:variant>
        <vt:i4>3145771</vt:i4>
      </vt:variant>
      <vt:variant>
        <vt:i4>78</vt:i4>
      </vt:variant>
      <vt:variant>
        <vt:i4>0</vt:i4>
      </vt:variant>
      <vt:variant>
        <vt:i4>5</vt:i4>
      </vt:variant>
      <vt:variant>
        <vt:lpwstr/>
      </vt:variant>
      <vt:variant>
        <vt:lpwstr>Seif13</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Seif7</vt:lpwstr>
      </vt:variant>
      <vt:variant>
        <vt:i4>3211307</vt:i4>
      </vt:variant>
      <vt:variant>
        <vt:i4>60</vt:i4>
      </vt:variant>
      <vt:variant>
        <vt:i4>0</vt:i4>
      </vt:variant>
      <vt:variant>
        <vt:i4>5</vt:i4>
      </vt:variant>
      <vt:variant>
        <vt:lpwstr/>
      </vt:variant>
      <vt:variant>
        <vt:lpwstr>Seif12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3276843</vt:i4>
      </vt:variant>
      <vt:variant>
        <vt:i4>36</vt:i4>
      </vt:variant>
      <vt:variant>
        <vt:i4>0</vt:i4>
      </vt:variant>
      <vt:variant>
        <vt:i4>5</vt:i4>
      </vt:variant>
      <vt:variant>
        <vt:lpwstr/>
      </vt:variant>
      <vt:variant>
        <vt:lpwstr>Seif11</vt:lpwstr>
      </vt:variant>
      <vt:variant>
        <vt:i4>196634</vt:i4>
      </vt:variant>
      <vt:variant>
        <vt:i4>30</vt:i4>
      </vt:variant>
      <vt:variant>
        <vt:i4>0</vt:i4>
      </vt:variant>
      <vt:variant>
        <vt:i4>5</vt:i4>
      </vt:variant>
      <vt:variant>
        <vt:lpwstr/>
      </vt:variant>
      <vt:variant>
        <vt:lpwstr>Seif4</vt:lpwstr>
      </vt:variant>
      <vt:variant>
        <vt:i4>3342379</vt:i4>
      </vt:variant>
      <vt:variant>
        <vt:i4>24</vt:i4>
      </vt:variant>
      <vt:variant>
        <vt:i4>0</vt:i4>
      </vt:variant>
      <vt:variant>
        <vt:i4>5</vt:i4>
      </vt:variant>
      <vt:variant>
        <vt:lpwstr/>
      </vt:variant>
      <vt:variant>
        <vt:lpwstr>Seif10</vt:lpwstr>
      </vt:variant>
      <vt:variant>
        <vt:i4>196634</vt:i4>
      </vt:variant>
      <vt:variant>
        <vt:i4>18</vt:i4>
      </vt:variant>
      <vt:variant>
        <vt:i4>0</vt:i4>
      </vt:variant>
      <vt:variant>
        <vt:i4>5</vt:i4>
      </vt:variant>
      <vt:variant>
        <vt:lpwstr/>
      </vt:variant>
      <vt:variant>
        <vt:lpwstr>Seif3</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6553609</vt:i4>
      </vt:variant>
      <vt:variant>
        <vt:i4>21</vt:i4>
      </vt:variant>
      <vt:variant>
        <vt:i4>0</vt:i4>
      </vt:variant>
      <vt:variant>
        <vt:i4>5</vt:i4>
      </vt:variant>
      <vt:variant>
        <vt:lpwstr>https://www.nevo.co.il/law_html/law70/zava-0258.pdf</vt:lpwstr>
      </vt:variant>
      <vt:variant>
        <vt:lpwstr/>
      </vt:variant>
      <vt:variant>
        <vt:i4>6553604</vt:i4>
      </vt:variant>
      <vt:variant>
        <vt:i4>18</vt:i4>
      </vt:variant>
      <vt:variant>
        <vt:i4>0</vt:i4>
      </vt:variant>
      <vt:variant>
        <vt:i4>5</vt:i4>
      </vt:variant>
      <vt:variant>
        <vt:lpwstr>https://www.nevo.co.il/law_html/law70/zava-0255.pdf</vt:lpwstr>
      </vt:variant>
      <vt:variant>
        <vt:lpwstr/>
      </vt:variant>
      <vt:variant>
        <vt:i4>6553600</vt:i4>
      </vt:variant>
      <vt:variant>
        <vt:i4>15</vt:i4>
      </vt:variant>
      <vt:variant>
        <vt:i4>0</vt:i4>
      </vt:variant>
      <vt:variant>
        <vt:i4>5</vt:i4>
      </vt:variant>
      <vt:variant>
        <vt:lpwstr>https://www.nevo.co.il/law_html/law70/zava-0251.pdf</vt:lpwstr>
      </vt:variant>
      <vt:variant>
        <vt:lpwstr/>
      </vt:variant>
      <vt:variant>
        <vt:i4>6619143</vt:i4>
      </vt:variant>
      <vt:variant>
        <vt:i4>12</vt:i4>
      </vt:variant>
      <vt:variant>
        <vt:i4>0</vt:i4>
      </vt:variant>
      <vt:variant>
        <vt:i4>5</vt:i4>
      </vt:variant>
      <vt:variant>
        <vt:lpwstr>https://www.nevo.co.il/law_html/law70/zava-0246.pdf</vt:lpwstr>
      </vt:variant>
      <vt:variant>
        <vt:lpwstr/>
      </vt:variant>
      <vt:variant>
        <vt:i4>6619143</vt:i4>
      </vt:variant>
      <vt:variant>
        <vt:i4>9</vt:i4>
      </vt:variant>
      <vt:variant>
        <vt:i4>0</vt:i4>
      </vt:variant>
      <vt:variant>
        <vt:i4>5</vt:i4>
      </vt:variant>
      <vt:variant>
        <vt:lpwstr>https://www.nevo.co.il/law_html/law70/zava-0246.pdf</vt:lpwstr>
      </vt:variant>
      <vt:variant>
        <vt:lpwstr/>
      </vt:variant>
      <vt:variant>
        <vt:i4>6619143</vt:i4>
      </vt:variant>
      <vt:variant>
        <vt:i4>6</vt:i4>
      </vt:variant>
      <vt:variant>
        <vt:i4>0</vt:i4>
      </vt:variant>
      <vt:variant>
        <vt:i4>5</vt:i4>
      </vt:variant>
      <vt:variant>
        <vt:lpwstr>https://www.nevo.co.il/law_html/law70/zava-0246.pdf</vt:lpwstr>
      </vt:variant>
      <vt:variant>
        <vt:lpwstr/>
      </vt:variant>
      <vt:variant>
        <vt:i4>1769597</vt:i4>
      </vt:variant>
      <vt:variant>
        <vt:i4>3</vt:i4>
      </vt:variant>
      <vt:variant>
        <vt:i4>0</vt:i4>
      </vt:variant>
      <vt:variant>
        <vt:i4>5</vt:i4>
      </vt:variant>
      <vt:variant>
        <vt:lpwstr>http://www.nevo.co.il/Law_word/law70/zava-0244.pdf</vt:lpwstr>
      </vt:variant>
      <vt:variant>
        <vt:lpwstr/>
      </vt:variant>
      <vt:variant>
        <vt:i4>1638522</vt:i4>
      </vt:variant>
      <vt:variant>
        <vt:i4>0</vt:i4>
      </vt:variant>
      <vt:variant>
        <vt:i4>0</vt:i4>
      </vt:variant>
      <vt:variant>
        <vt:i4>5</vt:i4>
      </vt:variant>
      <vt:variant>
        <vt:lpwstr>http://www.nevo.co.il/Law_word/law70/zava-0236.pdf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2023-06-28T21:35:00Z</dcterms:created>
  <dcterms:modified xsi:type="dcterms:W3CDTF">2023-06-28T21:35:00Z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תקנות בדבר שידור ואיתות (רשיונות, תעודות ואגרות) (יהודה ושומרון), תש"ע-2009</vt:lpwstr>
  </property>
  <property fmtid="{D5CDD505-2E9C-101B-9397-08002B2CF9AE}" pid="4" name="LAWNUMBER">
    <vt:lpwstr>0053</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https://www.nevo.co.il/law_html/law70/zava-246.pdf;‎קמצ"מ#תוקנה קובץ המנשרים מס' 246 ‏‏#מחודש מאי 2018 עמ' 8333 – הוראת שעה תשע"ו-2016 (תיקון) תשע"ז-2017; תוקפן מיום 1.1.2017 עד יום ‏‏31.12.2017‏</vt:lpwstr>
  </property>
  <property fmtid="{D5CDD505-2E9C-101B-9397-08002B2CF9AE}" pid="8" name="LINKK3">
    <vt:lpwstr>https://www.nevo.co.il/law_html/law70/zava-246.pdf;‎קמצ"מ#קובץ המנשרים מס' 246 #מחודש ‏מאי 2018 עמ' 8346 – תיקון מס' 1 תשע"ז-2017; ר' תקנות 7, 8 לענין תחילה והוראת מעבר</vt:lpwstr>
  </property>
  <property fmtid="{D5CDD505-2E9C-101B-9397-08002B2CF9AE}" pid="9" name="LINKK4">
    <vt:lpwstr>https://www.nevo.co.il/law_html/law70/zava-246.pdf;‎קמצ"מ#קובץ המנשרים מס' 246 #מחודש ‏מאי 2018 עמ' 8356 – הוראת שעה תשע"ז-2017; תוקפן מיום 30.7.2017 עד יום 29.7.2020‏</vt:lpwstr>
  </property>
  <property fmtid="{D5CDD505-2E9C-101B-9397-08002B2CF9AE}" pid="10" name="LINKK5">
    <vt:lpwstr>https://www.nevo.co.il/law_html/law70/zava-251.pdf;‎תוקנה קובץ המנשרים# מס' 251 מחודש ‏ספטמבר 2019 #עמ' 9293 – הוראת שעה (תיקון) תשע"ט-2019; תחילתה ביום 2.5.2019‏</vt:lpwstr>
  </property>
  <property fmtid="{D5CDD505-2E9C-101B-9397-08002B2CF9AE}" pid="11" name="LINKK6">
    <vt:lpwstr>https://www.nevo.co.il/law_html/law70/zava-0255.pdf;‎קמצ"מ#קובץ המנשרים מס' 255 #מחודש ‏פברואר 2021 עמ' 10798 – הוראת שעה תשע"ז-2017 (תיקון מס' 2) תשפ"א-2020; תחילתה ביום 4.11.2020‏</vt:lpwstr>
  </property>
  <property fmtid="{D5CDD505-2E9C-101B-9397-08002B2CF9AE}" pid="12" name="LINKK7">
    <vt:lpwstr>https://www.nevo.co.il/law_html/law70/zava-0258.pdf;‎קמצ"ם#קובץ המנשרים מס' 258 #מחודש ‏נובמבר 2021 עמ' 11631 – תיקון מס' 3 תשפ"ב-2021; תחילתן ביום 30.9.2021‏</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http://www.nevo.co.il/Law_word/law70/zava-0244.pdf;קמצ"מ#תוקנו קובץ המנשרים מס' 244 #מחודש אוגוסט 2016 עמ' 7524 – הוראת שעה תשע"ו-2016; תוקפה מיום 17.2.2016 עד יום 31.12.2016</vt:lpwstr>
  </property>
</Properties>
</file>