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11B9" w14:textId="77777777" w:rsidR="002053AF" w:rsidRDefault="002053AF">
      <w:pPr>
        <w:pStyle w:val="big-header"/>
        <w:ind w:left="0" w:right="1134"/>
        <w:rPr>
          <w:rFonts w:cs="FrankRuehl" w:hint="cs"/>
          <w:sz w:val="32"/>
          <w:rtl/>
        </w:rPr>
      </w:pPr>
      <w:r>
        <w:rPr>
          <w:rFonts w:cs="FrankRuehl" w:hint="cs"/>
          <w:sz w:val="32"/>
          <w:rtl/>
        </w:rPr>
        <w:t>יהודה והשומרון</w:t>
      </w:r>
    </w:p>
    <w:p w14:paraId="29FCDB66" w14:textId="77777777" w:rsidR="002053AF" w:rsidRDefault="00CE42E9" w:rsidP="00171444">
      <w:pPr>
        <w:pStyle w:val="big-header"/>
        <w:ind w:left="0" w:right="1134"/>
        <w:rPr>
          <w:rFonts w:cs="FrankRuehl" w:hint="cs"/>
          <w:sz w:val="32"/>
          <w:rtl/>
        </w:rPr>
      </w:pPr>
      <w:r>
        <w:rPr>
          <w:rFonts w:cs="FrankRuehl" w:hint="cs"/>
          <w:sz w:val="32"/>
          <w:rtl/>
        </w:rPr>
        <w:t xml:space="preserve">תקנות </w:t>
      </w:r>
      <w:r w:rsidR="00B41583">
        <w:rPr>
          <w:rFonts w:cs="FrankRuehl" w:hint="cs"/>
          <w:sz w:val="32"/>
          <w:rtl/>
        </w:rPr>
        <w:t>חוק לתיקון הוראות הקשורות בנכסי דלא ניידי מס' 51 לשנת 1958 (בקשות לתיקון רישום שטח וגבולות) (יהודה והשומרון), תשע"ט-2019</w:t>
      </w:r>
    </w:p>
    <w:p w14:paraId="64798ED3"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1C15" w:rsidRPr="00F01C15" w14:paraId="745D81CB" w14:textId="77777777" w:rsidTr="00F01C15">
        <w:tblPrEx>
          <w:tblCellMar>
            <w:top w:w="0" w:type="dxa"/>
            <w:bottom w:w="0" w:type="dxa"/>
          </w:tblCellMar>
        </w:tblPrEx>
        <w:tc>
          <w:tcPr>
            <w:tcW w:w="1247" w:type="dxa"/>
          </w:tcPr>
          <w:p w14:paraId="26692C64" w14:textId="77777777" w:rsidR="00F01C15" w:rsidRPr="00F01C15" w:rsidRDefault="00F01C15" w:rsidP="00F01C15">
            <w:pPr>
              <w:rPr>
                <w:rFonts w:cs="Frankruhel" w:hint="cs"/>
                <w:rtl/>
              </w:rPr>
            </w:pPr>
          </w:p>
        </w:tc>
        <w:tc>
          <w:tcPr>
            <w:tcW w:w="5669" w:type="dxa"/>
          </w:tcPr>
          <w:p w14:paraId="2BD8B5D9" w14:textId="77777777" w:rsidR="00F01C15" w:rsidRPr="00F01C15" w:rsidRDefault="00F01C15" w:rsidP="00F01C15">
            <w:pPr>
              <w:rPr>
                <w:rFonts w:cs="Frankruhel" w:hint="cs"/>
                <w:rtl/>
              </w:rPr>
            </w:pPr>
            <w:r>
              <w:rPr>
                <w:rtl/>
              </w:rPr>
              <w:t>פרק ראשון: הגדרות</w:t>
            </w:r>
          </w:p>
        </w:tc>
        <w:tc>
          <w:tcPr>
            <w:tcW w:w="567" w:type="dxa"/>
          </w:tcPr>
          <w:p w14:paraId="33C4FE2E" w14:textId="77777777" w:rsidR="00F01C15" w:rsidRPr="00F01C15" w:rsidRDefault="00F01C15" w:rsidP="00F01C15">
            <w:pPr>
              <w:rPr>
                <w:rStyle w:val="Hyperlink"/>
                <w:rFonts w:hint="cs"/>
                <w:rtl/>
              </w:rPr>
            </w:pPr>
            <w:hyperlink w:anchor="med0" w:tooltip="פרק ראשון: הגדרות" w:history="1">
              <w:r w:rsidRPr="00F01C15">
                <w:rPr>
                  <w:rStyle w:val="Hyperlink"/>
                </w:rPr>
                <w:t>Go</w:t>
              </w:r>
            </w:hyperlink>
          </w:p>
        </w:tc>
        <w:tc>
          <w:tcPr>
            <w:tcW w:w="850" w:type="dxa"/>
          </w:tcPr>
          <w:p w14:paraId="2757F4F7"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F01C15" w:rsidRPr="00F01C15" w14:paraId="42CF3A17" w14:textId="77777777" w:rsidTr="00F01C15">
        <w:tblPrEx>
          <w:tblCellMar>
            <w:top w:w="0" w:type="dxa"/>
            <w:bottom w:w="0" w:type="dxa"/>
          </w:tblCellMar>
        </w:tblPrEx>
        <w:tc>
          <w:tcPr>
            <w:tcW w:w="1247" w:type="dxa"/>
          </w:tcPr>
          <w:p w14:paraId="42492F53" w14:textId="77777777" w:rsidR="00F01C15" w:rsidRPr="00F01C15" w:rsidRDefault="00F01C15" w:rsidP="00F01C15">
            <w:pPr>
              <w:rPr>
                <w:rFonts w:cs="Frankruhel" w:hint="cs"/>
                <w:rtl/>
              </w:rPr>
            </w:pPr>
            <w:r>
              <w:rPr>
                <w:rtl/>
              </w:rPr>
              <w:t xml:space="preserve">סעיף 1 </w:t>
            </w:r>
          </w:p>
        </w:tc>
        <w:tc>
          <w:tcPr>
            <w:tcW w:w="5669" w:type="dxa"/>
          </w:tcPr>
          <w:p w14:paraId="0CA95042" w14:textId="77777777" w:rsidR="00F01C15" w:rsidRPr="00F01C15" w:rsidRDefault="00F01C15" w:rsidP="00F01C15">
            <w:pPr>
              <w:rPr>
                <w:rFonts w:cs="Frankruhel" w:hint="cs"/>
                <w:rtl/>
              </w:rPr>
            </w:pPr>
            <w:r>
              <w:rPr>
                <w:rtl/>
              </w:rPr>
              <w:t>הגדרות</w:t>
            </w:r>
          </w:p>
        </w:tc>
        <w:tc>
          <w:tcPr>
            <w:tcW w:w="567" w:type="dxa"/>
          </w:tcPr>
          <w:p w14:paraId="5678A3EE" w14:textId="77777777" w:rsidR="00F01C15" w:rsidRPr="00F01C15" w:rsidRDefault="00F01C15" w:rsidP="00F01C15">
            <w:pPr>
              <w:rPr>
                <w:rStyle w:val="Hyperlink"/>
                <w:rFonts w:hint="cs"/>
                <w:rtl/>
              </w:rPr>
            </w:pPr>
            <w:hyperlink w:anchor="Seif1" w:tooltip="הגדרות" w:history="1">
              <w:r w:rsidRPr="00F01C15">
                <w:rPr>
                  <w:rStyle w:val="Hyperlink"/>
                </w:rPr>
                <w:t>Go</w:t>
              </w:r>
            </w:hyperlink>
          </w:p>
        </w:tc>
        <w:tc>
          <w:tcPr>
            <w:tcW w:w="850" w:type="dxa"/>
          </w:tcPr>
          <w:p w14:paraId="6D35C4E3"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01C15" w:rsidRPr="00F01C15" w14:paraId="40E3A546" w14:textId="77777777" w:rsidTr="00F01C15">
        <w:tblPrEx>
          <w:tblCellMar>
            <w:top w:w="0" w:type="dxa"/>
            <w:bottom w:w="0" w:type="dxa"/>
          </w:tblCellMar>
        </w:tblPrEx>
        <w:tc>
          <w:tcPr>
            <w:tcW w:w="1247" w:type="dxa"/>
          </w:tcPr>
          <w:p w14:paraId="22F4677D" w14:textId="77777777" w:rsidR="00F01C15" w:rsidRPr="00F01C15" w:rsidRDefault="00F01C15" w:rsidP="00F01C15">
            <w:pPr>
              <w:rPr>
                <w:rFonts w:cs="Frankruhel" w:hint="cs"/>
                <w:rtl/>
              </w:rPr>
            </w:pPr>
          </w:p>
        </w:tc>
        <w:tc>
          <w:tcPr>
            <w:tcW w:w="5669" w:type="dxa"/>
          </w:tcPr>
          <w:p w14:paraId="1532E5CD" w14:textId="77777777" w:rsidR="00F01C15" w:rsidRPr="00F01C15" w:rsidRDefault="00F01C15" w:rsidP="00F01C15">
            <w:pPr>
              <w:rPr>
                <w:rFonts w:cs="Frankruhel" w:hint="cs"/>
                <w:rtl/>
              </w:rPr>
            </w:pPr>
            <w:r>
              <w:rPr>
                <w:rtl/>
              </w:rPr>
              <w:t>פרק שני: בקשות לתיקון רישום שטח וגבולות</w:t>
            </w:r>
          </w:p>
        </w:tc>
        <w:tc>
          <w:tcPr>
            <w:tcW w:w="567" w:type="dxa"/>
          </w:tcPr>
          <w:p w14:paraId="5CA6B693" w14:textId="77777777" w:rsidR="00F01C15" w:rsidRPr="00F01C15" w:rsidRDefault="00F01C15" w:rsidP="00F01C15">
            <w:pPr>
              <w:rPr>
                <w:rStyle w:val="Hyperlink"/>
                <w:rFonts w:hint="cs"/>
                <w:rtl/>
              </w:rPr>
            </w:pPr>
            <w:hyperlink w:anchor="med1" w:tooltip="פרק שני: בקשות לתיקון רישום שטח וגבולות" w:history="1">
              <w:r w:rsidRPr="00F01C15">
                <w:rPr>
                  <w:rStyle w:val="Hyperlink"/>
                </w:rPr>
                <w:t>Go</w:t>
              </w:r>
            </w:hyperlink>
          </w:p>
        </w:tc>
        <w:tc>
          <w:tcPr>
            <w:tcW w:w="850" w:type="dxa"/>
          </w:tcPr>
          <w:p w14:paraId="02B6FBB9"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F01C15" w:rsidRPr="00F01C15" w14:paraId="7DFF3C49" w14:textId="77777777" w:rsidTr="00F01C15">
        <w:tblPrEx>
          <w:tblCellMar>
            <w:top w:w="0" w:type="dxa"/>
            <w:bottom w:w="0" w:type="dxa"/>
          </w:tblCellMar>
        </w:tblPrEx>
        <w:tc>
          <w:tcPr>
            <w:tcW w:w="1247" w:type="dxa"/>
          </w:tcPr>
          <w:p w14:paraId="784849B1" w14:textId="77777777" w:rsidR="00F01C15" w:rsidRPr="00F01C15" w:rsidRDefault="00F01C15" w:rsidP="00F01C15">
            <w:pPr>
              <w:rPr>
                <w:rFonts w:cs="Frankruhel" w:hint="cs"/>
                <w:rtl/>
              </w:rPr>
            </w:pPr>
            <w:r>
              <w:rPr>
                <w:rtl/>
              </w:rPr>
              <w:t xml:space="preserve">סעיף 2 </w:t>
            </w:r>
          </w:p>
        </w:tc>
        <w:tc>
          <w:tcPr>
            <w:tcW w:w="5669" w:type="dxa"/>
          </w:tcPr>
          <w:p w14:paraId="0840054A" w14:textId="77777777" w:rsidR="00F01C15" w:rsidRPr="00F01C15" w:rsidRDefault="00F01C15" w:rsidP="00F01C15">
            <w:pPr>
              <w:rPr>
                <w:rFonts w:cs="Frankruhel" w:hint="cs"/>
                <w:rtl/>
              </w:rPr>
            </w:pPr>
            <w:r>
              <w:rPr>
                <w:rtl/>
              </w:rPr>
              <w:t>הגשת בקשה</w:t>
            </w:r>
          </w:p>
        </w:tc>
        <w:tc>
          <w:tcPr>
            <w:tcW w:w="567" w:type="dxa"/>
          </w:tcPr>
          <w:p w14:paraId="1B179046" w14:textId="77777777" w:rsidR="00F01C15" w:rsidRPr="00F01C15" w:rsidRDefault="00F01C15" w:rsidP="00F01C15">
            <w:pPr>
              <w:rPr>
                <w:rStyle w:val="Hyperlink"/>
                <w:rFonts w:hint="cs"/>
                <w:rtl/>
              </w:rPr>
            </w:pPr>
            <w:hyperlink w:anchor="Seif7" w:tooltip="הגשת בקשה" w:history="1">
              <w:r w:rsidRPr="00F01C15">
                <w:rPr>
                  <w:rStyle w:val="Hyperlink"/>
                </w:rPr>
                <w:t>Go</w:t>
              </w:r>
            </w:hyperlink>
          </w:p>
        </w:tc>
        <w:tc>
          <w:tcPr>
            <w:tcW w:w="850" w:type="dxa"/>
          </w:tcPr>
          <w:p w14:paraId="72067D3B"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F01C15" w:rsidRPr="00F01C15" w14:paraId="6AAE7EE7" w14:textId="77777777" w:rsidTr="00F01C15">
        <w:tblPrEx>
          <w:tblCellMar>
            <w:top w:w="0" w:type="dxa"/>
            <w:bottom w:w="0" w:type="dxa"/>
          </w:tblCellMar>
        </w:tblPrEx>
        <w:tc>
          <w:tcPr>
            <w:tcW w:w="1247" w:type="dxa"/>
          </w:tcPr>
          <w:p w14:paraId="43B8C676" w14:textId="77777777" w:rsidR="00F01C15" w:rsidRPr="00F01C15" w:rsidRDefault="00F01C15" w:rsidP="00F01C15">
            <w:pPr>
              <w:rPr>
                <w:rFonts w:cs="Frankruhel" w:hint="cs"/>
                <w:rtl/>
              </w:rPr>
            </w:pPr>
            <w:r>
              <w:rPr>
                <w:rtl/>
              </w:rPr>
              <w:t xml:space="preserve">סעיף 3 </w:t>
            </w:r>
          </w:p>
        </w:tc>
        <w:tc>
          <w:tcPr>
            <w:tcW w:w="5669" w:type="dxa"/>
          </w:tcPr>
          <w:p w14:paraId="22A28625" w14:textId="77777777" w:rsidR="00F01C15" w:rsidRPr="00F01C15" w:rsidRDefault="00F01C15" w:rsidP="00F01C15">
            <w:pPr>
              <w:rPr>
                <w:rFonts w:cs="Frankruhel" w:hint="cs"/>
                <w:rtl/>
              </w:rPr>
            </w:pPr>
            <w:r>
              <w:rPr>
                <w:rtl/>
              </w:rPr>
              <w:t>מסמכים שיש לצרף לבקשה</w:t>
            </w:r>
          </w:p>
        </w:tc>
        <w:tc>
          <w:tcPr>
            <w:tcW w:w="567" w:type="dxa"/>
          </w:tcPr>
          <w:p w14:paraId="5000F4C9" w14:textId="77777777" w:rsidR="00F01C15" w:rsidRPr="00F01C15" w:rsidRDefault="00F01C15" w:rsidP="00F01C15">
            <w:pPr>
              <w:rPr>
                <w:rStyle w:val="Hyperlink"/>
                <w:rFonts w:hint="cs"/>
                <w:rtl/>
              </w:rPr>
            </w:pPr>
            <w:hyperlink w:anchor="Seif8" w:tooltip="מסמכים שיש לצרף לבקשה" w:history="1">
              <w:r w:rsidRPr="00F01C15">
                <w:rPr>
                  <w:rStyle w:val="Hyperlink"/>
                </w:rPr>
                <w:t>Go</w:t>
              </w:r>
            </w:hyperlink>
          </w:p>
        </w:tc>
        <w:tc>
          <w:tcPr>
            <w:tcW w:w="850" w:type="dxa"/>
          </w:tcPr>
          <w:p w14:paraId="4FBB9777"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F01C15" w:rsidRPr="00F01C15" w14:paraId="150E0E9D" w14:textId="77777777" w:rsidTr="00F01C15">
        <w:tblPrEx>
          <w:tblCellMar>
            <w:top w:w="0" w:type="dxa"/>
            <w:bottom w:w="0" w:type="dxa"/>
          </w:tblCellMar>
        </w:tblPrEx>
        <w:tc>
          <w:tcPr>
            <w:tcW w:w="1247" w:type="dxa"/>
          </w:tcPr>
          <w:p w14:paraId="4347597B" w14:textId="77777777" w:rsidR="00F01C15" w:rsidRPr="00F01C15" w:rsidRDefault="00F01C15" w:rsidP="00F01C15">
            <w:pPr>
              <w:rPr>
                <w:rFonts w:cs="Frankruhel" w:hint="cs"/>
                <w:rtl/>
              </w:rPr>
            </w:pPr>
            <w:r>
              <w:rPr>
                <w:rtl/>
              </w:rPr>
              <w:t xml:space="preserve">סעיף 4 </w:t>
            </w:r>
          </w:p>
        </w:tc>
        <w:tc>
          <w:tcPr>
            <w:tcW w:w="5669" w:type="dxa"/>
          </w:tcPr>
          <w:p w14:paraId="23409D4D" w14:textId="77777777" w:rsidR="00F01C15" w:rsidRPr="00F01C15" w:rsidRDefault="00F01C15" w:rsidP="00F01C15">
            <w:pPr>
              <w:rPr>
                <w:rFonts w:cs="Frankruhel" w:hint="cs"/>
                <w:rtl/>
              </w:rPr>
            </w:pPr>
            <w:r>
              <w:rPr>
                <w:rtl/>
              </w:rPr>
              <w:t>דיון מקדמי בבקשה ומתן רישיון</w:t>
            </w:r>
          </w:p>
        </w:tc>
        <w:tc>
          <w:tcPr>
            <w:tcW w:w="567" w:type="dxa"/>
          </w:tcPr>
          <w:p w14:paraId="00DF4FBE" w14:textId="77777777" w:rsidR="00F01C15" w:rsidRPr="00F01C15" w:rsidRDefault="00F01C15" w:rsidP="00F01C15">
            <w:pPr>
              <w:rPr>
                <w:rStyle w:val="Hyperlink"/>
                <w:rFonts w:hint="cs"/>
                <w:rtl/>
              </w:rPr>
            </w:pPr>
            <w:hyperlink w:anchor="Seif4" w:tooltip="דיון מקדמי בבקשה ומתן רישיון" w:history="1">
              <w:r w:rsidRPr="00F01C15">
                <w:rPr>
                  <w:rStyle w:val="Hyperlink"/>
                </w:rPr>
                <w:t>Go</w:t>
              </w:r>
            </w:hyperlink>
          </w:p>
        </w:tc>
        <w:tc>
          <w:tcPr>
            <w:tcW w:w="850" w:type="dxa"/>
          </w:tcPr>
          <w:p w14:paraId="1202EB6A"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01C15" w:rsidRPr="00F01C15" w14:paraId="03AA8C65" w14:textId="77777777" w:rsidTr="00F01C15">
        <w:tblPrEx>
          <w:tblCellMar>
            <w:top w:w="0" w:type="dxa"/>
            <w:bottom w:w="0" w:type="dxa"/>
          </w:tblCellMar>
        </w:tblPrEx>
        <w:tc>
          <w:tcPr>
            <w:tcW w:w="1247" w:type="dxa"/>
          </w:tcPr>
          <w:p w14:paraId="5753587D" w14:textId="77777777" w:rsidR="00F01C15" w:rsidRPr="00F01C15" w:rsidRDefault="00F01C15" w:rsidP="00F01C15">
            <w:pPr>
              <w:rPr>
                <w:rFonts w:cs="Frankruhel" w:hint="cs"/>
                <w:rtl/>
              </w:rPr>
            </w:pPr>
            <w:r>
              <w:rPr>
                <w:rtl/>
              </w:rPr>
              <w:t xml:space="preserve">סעיף 5 </w:t>
            </w:r>
          </w:p>
        </w:tc>
        <w:tc>
          <w:tcPr>
            <w:tcW w:w="5669" w:type="dxa"/>
          </w:tcPr>
          <w:p w14:paraId="3376A57D" w14:textId="77777777" w:rsidR="00F01C15" w:rsidRPr="00F01C15" w:rsidRDefault="00F01C15" w:rsidP="00F01C15">
            <w:pPr>
              <w:rPr>
                <w:rFonts w:cs="Frankruhel" w:hint="cs"/>
                <w:rtl/>
              </w:rPr>
            </w:pPr>
            <w:r>
              <w:rPr>
                <w:rtl/>
              </w:rPr>
              <w:t>ערר</w:t>
            </w:r>
          </w:p>
        </w:tc>
        <w:tc>
          <w:tcPr>
            <w:tcW w:w="567" w:type="dxa"/>
          </w:tcPr>
          <w:p w14:paraId="69B7881F" w14:textId="77777777" w:rsidR="00F01C15" w:rsidRPr="00F01C15" w:rsidRDefault="00F01C15" w:rsidP="00F01C15">
            <w:pPr>
              <w:rPr>
                <w:rStyle w:val="Hyperlink"/>
                <w:rFonts w:hint="cs"/>
                <w:rtl/>
              </w:rPr>
            </w:pPr>
            <w:hyperlink w:anchor="Seif5" w:tooltip="ערר" w:history="1">
              <w:r w:rsidRPr="00F01C15">
                <w:rPr>
                  <w:rStyle w:val="Hyperlink"/>
                </w:rPr>
                <w:t>Go</w:t>
              </w:r>
            </w:hyperlink>
          </w:p>
        </w:tc>
        <w:tc>
          <w:tcPr>
            <w:tcW w:w="850" w:type="dxa"/>
          </w:tcPr>
          <w:p w14:paraId="40EDF3B0"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01C15" w:rsidRPr="00F01C15" w14:paraId="5CF3D3BB" w14:textId="77777777" w:rsidTr="00F01C15">
        <w:tblPrEx>
          <w:tblCellMar>
            <w:top w:w="0" w:type="dxa"/>
            <w:bottom w:w="0" w:type="dxa"/>
          </w:tblCellMar>
        </w:tblPrEx>
        <w:tc>
          <w:tcPr>
            <w:tcW w:w="1247" w:type="dxa"/>
          </w:tcPr>
          <w:p w14:paraId="40D8AFEB" w14:textId="77777777" w:rsidR="00F01C15" w:rsidRPr="00F01C15" w:rsidRDefault="00F01C15" w:rsidP="00F01C15">
            <w:pPr>
              <w:rPr>
                <w:rFonts w:cs="Frankruhel" w:hint="cs"/>
                <w:rtl/>
              </w:rPr>
            </w:pPr>
            <w:r>
              <w:rPr>
                <w:rtl/>
              </w:rPr>
              <w:t xml:space="preserve">סעיף 6 </w:t>
            </w:r>
          </w:p>
        </w:tc>
        <w:tc>
          <w:tcPr>
            <w:tcW w:w="5669" w:type="dxa"/>
          </w:tcPr>
          <w:p w14:paraId="53E1B12C" w14:textId="77777777" w:rsidR="00F01C15" w:rsidRPr="00F01C15" w:rsidRDefault="00F01C15" w:rsidP="00F01C15">
            <w:pPr>
              <w:rPr>
                <w:rFonts w:cs="Frankruhel" w:hint="cs"/>
                <w:rtl/>
              </w:rPr>
            </w:pPr>
            <w:r>
              <w:rPr>
                <w:rtl/>
              </w:rPr>
              <w:t>הגשת בקשה על ידי ראש המינהל האזרחי</w:t>
            </w:r>
          </w:p>
        </w:tc>
        <w:tc>
          <w:tcPr>
            <w:tcW w:w="567" w:type="dxa"/>
          </w:tcPr>
          <w:p w14:paraId="1456C6EB" w14:textId="77777777" w:rsidR="00F01C15" w:rsidRPr="00F01C15" w:rsidRDefault="00F01C15" w:rsidP="00F01C15">
            <w:pPr>
              <w:rPr>
                <w:rStyle w:val="Hyperlink"/>
                <w:rFonts w:hint="cs"/>
                <w:rtl/>
              </w:rPr>
            </w:pPr>
            <w:hyperlink w:anchor="Seif6" w:tooltip="הגשת בקשה על ידי ראש המינהל האזרחי" w:history="1">
              <w:r w:rsidRPr="00F01C15">
                <w:rPr>
                  <w:rStyle w:val="Hyperlink"/>
                </w:rPr>
                <w:t>Go</w:t>
              </w:r>
            </w:hyperlink>
          </w:p>
        </w:tc>
        <w:tc>
          <w:tcPr>
            <w:tcW w:w="850" w:type="dxa"/>
          </w:tcPr>
          <w:p w14:paraId="6019E85B"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01C15" w:rsidRPr="00F01C15" w14:paraId="2913A527" w14:textId="77777777" w:rsidTr="00F01C15">
        <w:tblPrEx>
          <w:tblCellMar>
            <w:top w:w="0" w:type="dxa"/>
            <w:bottom w:w="0" w:type="dxa"/>
          </w:tblCellMar>
        </w:tblPrEx>
        <w:tc>
          <w:tcPr>
            <w:tcW w:w="1247" w:type="dxa"/>
          </w:tcPr>
          <w:p w14:paraId="110EA3A0" w14:textId="77777777" w:rsidR="00F01C15" w:rsidRPr="00F01C15" w:rsidRDefault="00F01C15" w:rsidP="00F01C15">
            <w:pPr>
              <w:rPr>
                <w:rFonts w:cs="Frankruhel" w:hint="cs"/>
                <w:rtl/>
              </w:rPr>
            </w:pPr>
            <w:r>
              <w:rPr>
                <w:rtl/>
              </w:rPr>
              <w:t xml:space="preserve">סעיף 7 </w:t>
            </w:r>
          </w:p>
        </w:tc>
        <w:tc>
          <w:tcPr>
            <w:tcW w:w="5669" w:type="dxa"/>
          </w:tcPr>
          <w:p w14:paraId="79A7D9CF" w14:textId="77777777" w:rsidR="00F01C15" w:rsidRPr="00F01C15" w:rsidRDefault="00F01C15" w:rsidP="00F01C15">
            <w:pPr>
              <w:rPr>
                <w:rFonts w:cs="Frankruhel" w:hint="cs"/>
                <w:rtl/>
              </w:rPr>
            </w:pPr>
            <w:r>
              <w:rPr>
                <w:rtl/>
              </w:rPr>
              <w:t>פרסום הבקשה</w:t>
            </w:r>
          </w:p>
        </w:tc>
        <w:tc>
          <w:tcPr>
            <w:tcW w:w="567" w:type="dxa"/>
          </w:tcPr>
          <w:p w14:paraId="375BCC3E" w14:textId="77777777" w:rsidR="00F01C15" w:rsidRPr="00F01C15" w:rsidRDefault="00F01C15" w:rsidP="00F01C15">
            <w:pPr>
              <w:rPr>
                <w:rStyle w:val="Hyperlink"/>
                <w:rFonts w:hint="cs"/>
                <w:rtl/>
              </w:rPr>
            </w:pPr>
            <w:hyperlink w:anchor="Seif2" w:tooltip="פרסום הבקשה" w:history="1">
              <w:r w:rsidRPr="00F01C15">
                <w:rPr>
                  <w:rStyle w:val="Hyperlink"/>
                </w:rPr>
                <w:t>Go</w:t>
              </w:r>
            </w:hyperlink>
          </w:p>
        </w:tc>
        <w:tc>
          <w:tcPr>
            <w:tcW w:w="850" w:type="dxa"/>
          </w:tcPr>
          <w:p w14:paraId="57B72BAE"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01C15" w:rsidRPr="00F01C15" w14:paraId="7AF5B6B2" w14:textId="77777777" w:rsidTr="00F01C15">
        <w:tblPrEx>
          <w:tblCellMar>
            <w:top w:w="0" w:type="dxa"/>
            <w:bottom w:w="0" w:type="dxa"/>
          </w:tblCellMar>
        </w:tblPrEx>
        <w:tc>
          <w:tcPr>
            <w:tcW w:w="1247" w:type="dxa"/>
          </w:tcPr>
          <w:p w14:paraId="71B39511" w14:textId="77777777" w:rsidR="00F01C15" w:rsidRPr="00F01C15" w:rsidRDefault="00F01C15" w:rsidP="00F01C15">
            <w:pPr>
              <w:rPr>
                <w:rFonts w:cs="Frankruhel" w:hint="cs"/>
                <w:rtl/>
              </w:rPr>
            </w:pPr>
            <w:r>
              <w:rPr>
                <w:rtl/>
              </w:rPr>
              <w:t xml:space="preserve">סעיף 8 </w:t>
            </w:r>
          </w:p>
        </w:tc>
        <w:tc>
          <w:tcPr>
            <w:tcW w:w="5669" w:type="dxa"/>
          </w:tcPr>
          <w:p w14:paraId="116AAD75" w14:textId="77777777" w:rsidR="00F01C15" w:rsidRPr="00F01C15" w:rsidRDefault="00F01C15" w:rsidP="00F01C15">
            <w:pPr>
              <w:rPr>
                <w:rFonts w:cs="Frankruhel" w:hint="cs"/>
                <w:rtl/>
              </w:rPr>
            </w:pPr>
            <w:r>
              <w:rPr>
                <w:rtl/>
              </w:rPr>
              <w:t>העברת הבקשה לממונים</w:t>
            </w:r>
          </w:p>
        </w:tc>
        <w:tc>
          <w:tcPr>
            <w:tcW w:w="567" w:type="dxa"/>
          </w:tcPr>
          <w:p w14:paraId="448D13C8" w14:textId="77777777" w:rsidR="00F01C15" w:rsidRPr="00F01C15" w:rsidRDefault="00F01C15" w:rsidP="00F01C15">
            <w:pPr>
              <w:rPr>
                <w:rStyle w:val="Hyperlink"/>
                <w:rFonts w:hint="cs"/>
                <w:rtl/>
              </w:rPr>
            </w:pPr>
            <w:hyperlink w:anchor="Seif3" w:tooltip="העברת הבקשה לממונים" w:history="1">
              <w:r w:rsidRPr="00F01C15">
                <w:rPr>
                  <w:rStyle w:val="Hyperlink"/>
                </w:rPr>
                <w:t>Go</w:t>
              </w:r>
            </w:hyperlink>
          </w:p>
        </w:tc>
        <w:tc>
          <w:tcPr>
            <w:tcW w:w="850" w:type="dxa"/>
          </w:tcPr>
          <w:p w14:paraId="733CB4EC"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F01C15" w:rsidRPr="00F01C15" w14:paraId="0C6EB3CD" w14:textId="77777777" w:rsidTr="00F01C15">
        <w:tblPrEx>
          <w:tblCellMar>
            <w:top w:w="0" w:type="dxa"/>
            <w:bottom w:w="0" w:type="dxa"/>
          </w:tblCellMar>
        </w:tblPrEx>
        <w:tc>
          <w:tcPr>
            <w:tcW w:w="1247" w:type="dxa"/>
          </w:tcPr>
          <w:p w14:paraId="3F6EB955" w14:textId="77777777" w:rsidR="00F01C15" w:rsidRPr="00F01C15" w:rsidRDefault="00F01C15" w:rsidP="00F01C15">
            <w:pPr>
              <w:rPr>
                <w:rFonts w:cs="Frankruhel" w:hint="cs"/>
                <w:rtl/>
              </w:rPr>
            </w:pPr>
            <w:r>
              <w:rPr>
                <w:rtl/>
              </w:rPr>
              <w:t xml:space="preserve">סעיף 9 </w:t>
            </w:r>
          </w:p>
        </w:tc>
        <w:tc>
          <w:tcPr>
            <w:tcW w:w="5669" w:type="dxa"/>
          </w:tcPr>
          <w:p w14:paraId="15C8D6A9" w14:textId="77777777" w:rsidR="00F01C15" w:rsidRPr="00F01C15" w:rsidRDefault="00F01C15" w:rsidP="00F01C15">
            <w:pPr>
              <w:rPr>
                <w:rFonts w:cs="Frankruhel" w:hint="cs"/>
                <w:rtl/>
              </w:rPr>
            </w:pPr>
            <w:r>
              <w:rPr>
                <w:rtl/>
              </w:rPr>
              <w:t>הגשת התנגדות</w:t>
            </w:r>
          </w:p>
        </w:tc>
        <w:tc>
          <w:tcPr>
            <w:tcW w:w="567" w:type="dxa"/>
          </w:tcPr>
          <w:p w14:paraId="54DFD0A2" w14:textId="77777777" w:rsidR="00F01C15" w:rsidRPr="00F01C15" w:rsidRDefault="00F01C15" w:rsidP="00F01C15">
            <w:pPr>
              <w:rPr>
                <w:rStyle w:val="Hyperlink"/>
                <w:rFonts w:hint="cs"/>
                <w:rtl/>
              </w:rPr>
            </w:pPr>
            <w:hyperlink w:anchor="Seif9" w:tooltip="הגשת התנגדות" w:history="1">
              <w:r w:rsidRPr="00F01C15">
                <w:rPr>
                  <w:rStyle w:val="Hyperlink"/>
                </w:rPr>
                <w:t>Go</w:t>
              </w:r>
            </w:hyperlink>
          </w:p>
        </w:tc>
        <w:tc>
          <w:tcPr>
            <w:tcW w:w="850" w:type="dxa"/>
          </w:tcPr>
          <w:p w14:paraId="2953BC62"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F01C15" w:rsidRPr="00F01C15" w14:paraId="0D2C1180" w14:textId="77777777" w:rsidTr="00F01C15">
        <w:tblPrEx>
          <w:tblCellMar>
            <w:top w:w="0" w:type="dxa"/>
            <w:bottom w:w="0" w:type="dxa"/>
          </w:tblCellMar>
        </w:tblPrEx>
        <w:tc>
          <w:tcPr>
            <w:tcW w:w="1247" w:type="dxa"/>
          </w:tcPr>
          <w:p w14:paraId="0DF47BCB" w14:textId="77777777" w:rsidR="00F01C15" w:rsidRPr="00F01C15" w:rsidRDefault="00F01C15" w:rsidP="00F01C15">
            <w:pPr>
              <w:rPr>
                <w:rFonts w:cs="Frankruhel" w:hint="cs"/>
                <w:rtl/>
              </w:rPr>
            </w:pPr>
            <w:r>
              <w:rPr>
                <w:rtl/>
              </w:rPr>
              <w:t xml:space="preserve">סעיף 10 </w:t>
            </w:r>
          </w:p>
        </w:tc>
        <w:tc>
          <w:tcPr>
            <w:tcW w:w="5669" w:type="dxa"/>
          </w:tcPr>
          <w:p w14:paraId="773DD6B0" w14:textId="77777777" w:rsidR="00F01C15" w:rsidRPr="00F01C15" w:rsidRDefault="00F01C15" w:rsidP="00F01C15">
            <w:pPr>
              <w:rPr>
                <w:rFonts w:cs="Frankruhel" w:hint="cs"/>
                <w:rtl/>
              </w:rPr>
            </w:pPr>
            <w:r>
              <w:rPr>
                <w:rtl/>
              </w:rPr>
              <w:t>היציאה לשטח</w:t>
            </w:r>
          </w:p>
        </w:tc>
        <w:tc>
          <w:tcPr>
            <w:tcW w:w="567" w:type="dxa"/>
          </w:tcPr>
          <w:p w14:paraId="1A6203C5" w14:textId="77777777" w:rsidR="00F01C15" w:rsidRPr="00F01C15" w:rsidRDefault="00F01C15" w:rsidP="00F01C15">
            <w:pPr>
              <w:rPr>
                <w:rStyle w:val="Hyperlink"/>
                <w:rFonts w:hint="cs"/>
                <w:rtl/>
              </w:rPr>
            </w:pPr>
            <w:hyperlink w:anchor="Seif10" w:tooltip="היציאה לשטח" w:history="1">
              <w:r w:rsidRPr="00F01C15">
                <w:rPr>
                  <w:rStyle w:val="Hyperlink"/>
                </w:rPr>
                <w:t>Go</w:t>
              </w:r>
            </w:hyperlink>
          </w:p>
        </w:tc>
        <w:tc>
          <w:tcPr>
            <w:tcW w:w="850" w:type="dxa"/>
          </w:tcPr>
          <w:p w14:paraId="3D374A59"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F01C15" w:rsidRPr="00F01C15" w14:paraId="66D0BDBB" w14:textId="77777777" w:rsidTr="00F01C15">
        <w:tblPrEx>
          <w:tblCellMar>
            <w:top w:w="0" w:type="dxa"/>
            <w:bottom w:w="0" w:type="dxa"/>
          </w:tblCellMar>
        </w:tblPrEx>
        <w:tc>
          <w:tcPr>
            <w:tcW w:w="1247" w:type="dxa"/>
          </w:tcPr>
          <w:p w14:paraId="6EA814D1" w14:textId="77777777" w:rsidR="00F01C15" w:rsidRPr="00F01C15" w:rsidRDefault="00F01C15" w:rsidP="00F01C15">
            <w:pPr>
              <w:rPr>
                <w:rFonts w:cs="Frankruhel" w:hint="cs"/>
                <w:rtl/>
              </w:rPr>
            </w:pPr>
            <w:r>
              <w:rPr>
                <w:rtl/>
              </w:rPr>
              <w:t xml:space="preserve">סעיף 11 </w:t>
            </w:r>
          </w:p>
        </w:tc>
        <w:tc>
          <w:tcPr>
            <w:tcW w:w="5669" w:type="dxa"/>
          </w:tcPr>
          <w:p w14:paraId="41339468" w14:textId="77777777" w:rsidR="00F01C15" w:rsidRPr="00F01C15" w:rsidRDefault="00F01C15" w:rsidP="00F01C15">
            <w:pPr>
              <w:rPr>
                <w:rFonts w:cs="Frankruhel" w:hint="cs"/>
                <w:rtl/>
              </w:rPr>
            </w:pPr>
            <w:r>
              <w:rPr>
                <w:rtl/>
              </w:rPr>
              <w:t>מחיקת בקשות</w:t>
            </w:r>
          </w:p>
        </w:tc>
        <w:tc>
          <w:tcPr>
            <w:tcW w:w="567" w:type="dxa"/>
          </w:tcPr>
          <w:p w14:paraId="72D124A2" w14:textId="77777777" w:rsidR="00F01C15" w:rsidRPr="00F01C15" w:rsidRDefault="00F01C15" w:rsidP="00F01C15">
            <w:pPr>
              <w:rPr>
                <w:rStyle w:val="Hyperlink"/>
                <w:rFonts w:hint="cs"/>
                <w:rtl/>
              </w:rPr>
            </w:pPr>
            <w:hyperlink w:anchor="Seif11" w:tooltip="מחיקת בקשות" w:history="1">
              <w:r w:rsidRPr="00F01C15">
                <w:rPr>
                  <w:rStyle w:val="Hyperlink"/>
                </w:rPr>
                <w:t>Go</w:t>
              </w:r>
            </w:hyperlink>
          </w:p>
        </w:tc>
        <w:tc>
          <w:tcPr>
            <w:tcW w:w="850" w:type="dxa"/>
          </w:tcPr>
          <w:p w14:paraId="5C77464C"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F01C15" w:rsidRPr="00F01C15" w14:paraId="755B5187" w14:textId="77777777" w:rsidTr="00F01C15">
        <w:tblPrEx>
          <w:tblCellMar>
            <w:top w:w="0" w:type="dxa"/>
            <w:bottom w:w="0" w:type="dxa"/>
          </w:tblCellMar>
        </w:tblPrEx>
        <w:tc>
          <w:tcPr>
            <w:tcW w:w="1247" w:type="dxa"/>
          </w:tcPr>
          <w:p w14:paraId="710B8CE4" w14:textId="77777777" w:rsidR="00F01C15" w:rsidRPr="00F01C15" w:rsidRDefault="00F01C15" w:rsidP="00F01C15">
            <w:pPr>
              <w:rPr>
                <w:rFonts w:cs="Frankruhel" w:hint="cs"/>
                <w:rtl/>
              </w:rPr>
            </w:pPr>
            <w:r>
              <w:rPr>
                <w:rtl/>
              </w:rPr>
              <w:t xml:space="preserve">סעיף 12 </w:t>
            </w:r>
          </w:p>
        </w:tc>
        <w:tc>
          <w:tcPr>
            <w:tcW w:w="5669" w:type="dxa"/>
          </w:tcPr>
          <w:p w14:paraId="6328FE7D" w14:textId="77777777" w:rsidR="00F01C15" w:rsidRPr="00F01C15" w:rsidRDefault="00F01C15" w:rsidP="00F01C15">
            <w:pPr>
              <w:rPr>
                <w:rFonts w:cs="Frankruhel" w:hint="cs"/>
                <w:rtl/>
              </w:rPr>
            </w:pPr>
            <w:r>
              <w:rPr>
                <w:rtl/>
              </w:rPr>
              <w:t>העברה לוועדה לתיקון רישום</w:t>
            </w:r>
          </w:p>
        </w:tc>
        <w:tc>
          <w:tcPr>
            <w:tcW w:w="567" w:type="dxa"/>
          </w:tcPr>
          <w:p w14:paraId="36B7DE66" w14:textId="77777777" w:rsidR="00F01C15" w:rsidRPr="00F01C15" w:rsidRDefault="00F01C15" w:rsidP="00F01C15">
            <w:pPr>
              <w:rPr>
                <w:rStyle w:val="Hyperlink"/>
                <w:rFonts w:hint="cs"/>
                <w:rtl/>
              </w:rPr>
            </w:pPr>
            <w:hyperlink w:anchor="Seif12" w:tooltip="העברה לוועדה לתיקון רישום" w:history="1">
              <w:r w:rsidRPr="00F01C15">
                <w:rPr>
                  <w:rStyle w:val="Hyperlink"/>
                </w:rPr>
                <w:t>Go</w:t>
              </w:r>
            </w:hyperlink>
          </w:p>
        </w:tc>
        <w:tc>
          <w:tcPr>
            <w:tcW w:w="850" w:type="dxa"/>
          </w:tcPr>
          <w:p w14:paraId="46DBB27D"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F01C15" w:rsidRPr="00F01C15" w14:paraId="4AD8E8D5" w14:textId="77777777" w:rsidTr="00F01C15">
        <w:tblPrEx>
          <w:tblCellMar>
            <w:top w:w="0" w:type="dxa"/>
            <w:bottom w:w="0" w:type="dxa"/>
          </w:tblCellMar>
        </w:tblPrEx>
        <w:tc>
          <w:tcPr>
            <w:tcW w:w="1247" w:type="dxa"/>
          </w:tcPr>
          <w:p w14:paraId="4B53AC5E" w14:textId="77777777" w:rsidR="00F01C15" w:rsidRPr="00F01C15" w:rsidRDefault="00F01C15" w:rsidP="00F01C15">
            <w:pPr>
              <w:rPr>
                <w:rFonts w:cs="Frankruhel" w:hint="cs"/>
                <w:rtl/>
              </w:rPr>
            </w:pPr>
            <w:r>
              <w:rPr>
                <w:rtl/>
              </w:rPr>
              <w:t xml:space="preserve">סעיף 13 </w:t>
            </w:r>
          </w:p>
        </w:tc>
        <w:tc>
          <w:tcPr>
            <w:tcW w:w="5669" w:type="dxa"/>
          </w:tcPr>
          <w:p w14:paraId="64086398" w14:textId="77777777" w:rsidR="00F01C15" w:rsidRPr="00F01C15" w:rsidRDefault="00F01C15" w:rsidP="00F01C15">
            <w:pPr>
              <w:rPr>
                <w:rFonts w:cs="Frankruhel" w:hint="cs"/>
                <w:rtl/>
              </w:rPr>
            </w:pPr>
            <w:r>
              <w:rPr>
                <w:rtl/>
              </w:rPr>
              <w:t>הקמת ועדה לתיקון רישום</w:t>
            </w:r>
          </w:p>
        </w:tc>
        <w:tc>
          <w:tcPr>
            <w:tcW w:w="567" w:type="dxa"/>
          </w:tcPr>
          <w:p w14:paraId="30E1A911" w14:textId="77777777" w:rsidR="00F01C15" w:rsidRPr="00F01C15" w:rsidRDefault="00F01C15" w:rsidP="00F01C15">
            <w:pPr>
              <w:rPr>
                <w:rStyle w:val="Hyperlink"/>
                <w:rFonts w:hint="cs"/>
                <w:rtl/>
              </w:rPr>
            </w:pPr>
            <w:hyperlink w:anchor="Seif13" w:tooltip="הקמת ועדה לתיקון רישום" w:history="1">
              <w:r w:rsidRPr="00F01C15">
                <w:rPr>
                  <w:rStyle w:val="Hyperlink"/>
                </w:rPr>
                <w:t>Go</w:t>
              </w:r>
            </w:hyperlink>
          </w:p>
        </w:tc>
        <w:tc>
          <w:tcPr>
            <w:tcW w:w="850" w:type="dxa"/>
          </w:tcPr>
          <w:p w14:paraId="5C1FCBC3"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F01C15" w:rsidRPr="00F01C15" w14:paraId="545170F6" w14:textId="77777777" w:rsidTr="00F01C15">
        <w:tblPrEx>
          <w:tblCellMar>
            <w:top w:w="0" w:type="dxa"/>
            <w:bottom w:w="0" w:type="dxa"/>
          </w:tblCellMar>
        </w:tblPrEx>
        <w:tc>
          <w:tcPr>
            <w:tcW w:w="1247" w:type="dxa"/>
          </w:tcPr>
          <w:p w14:paraId="7E6909EB" w14:textId="77777777" w:rsidR="00F01C15" w:rsidRPr="00F01C15" w:rsidRDefault="00F01C15" w:rsidP="00F01C15">
            <w:pPr>
              <w:rPr>
                <w:rFonts w:cs="Frankruhel" w:hint="cs"/>
                <w:rtl/>
              </w:rPr>
            </w:pPr>
          </w:p>
        </w:tc>
        <w:tc>
          <w:tcPr>
            <w:tcW w:w="5669" w:type="dxa"/>
          </w:tcPr>
          <w:p w14:paraId="1EAE74B5" w14:textId="77777777" w:rsidR="00F01C15" w:rsidRPr="00F01C15" w:rsidRDefault="00F01C15" w:rsidP="00F01C15">
            <w:pPr>
              <w:rPr>
                <w:rFonts w:cs="Frankruhel" w:hint="cs"/>
                <w:rtl/>
              </w:rPr>
            </w:pPr>
            <w:r>
              <w:rPr>
                <w:rtl/>
              </w:rPr>
              <w:t>פרק רביעי: שונות</w:t>
            </w:r>
          </w:p>
        </w:tc>
        <w:tc>
          <w:tcPr>
            <w:tcW w:w="567" w:type="dxa"/>
          </w:tcPr>
          <w:p w14:paraId="25C012CE" w14:textId="77777777" w:rsidR="00F01C15" w:rsidRPr="00F01C15" w:rsidRDefault="00F01C15" w:rsidP="00F01C15">
            <w:pPr>
              <w:rPr>
                <w:rStyle w:val="Hyperlink"/>
                <w:rFonts w:hint="cs"/>
                <w:rtl/>
              </w:rPr>
            </w:pPr>
            <w:hyperlink w:anchor="med2" w:tooltip="פרק רביעי: שונות" w:history="1">
              <w:r w:rsidRPr="00F01C15">
                <w:rPr>
                  <w:rStyle w:val="Hyperlink"/>
                </w:rPr>
                <w:t>Go</w:t>
              </w:r>
            </w:hyperlink>
          </w:p>
        </w:tc>
        <w:tc>
          <w:tcPr>
            <w:tcW w:w="850" w:type="dxa"/>
          </w:tcPr>
          <w:p w14:paraId="549E3483"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F01C15" w:rsidRPr="00F01C15" w14:paraId="27033DF3" w14:textId="77777777" w:rsidTr="00F01C15">
        <w:tblPrEx>
          <w:tblCellMar>
            <w:top w:w="0" w:type="dxa"/>
            <w:bottom w:w="0" w:type="dxa"/>
          </w:tblCellMar>
        </w:tblPrEx>
        <w:tc>
          <w:tcPr>
            <w:tcW w:w="1247" w:type="dxa"/>
          </w:tcPr>
          <w:p w14:paraId="5367725F" w14:textId="77777777" w:rsidR="00F01C15" w:rsidRPr="00F01C15" w:rsidRDefault="00F01C15" w:rsidP="00F01C15">
            <w:pPr>
              <w:rPr>
                <w:rFonts w:cs="Frankruhel" w:hint="cs"/>
                <w:rtl/>
              </w:rPr>
            </w:pPr>
            <w:r>
              <w:rPr>
                <w:rtl/>
              </w:rPr>
              <w:t xml:space="preserve">סעיף 14 </w:t>
            </w:r>
          </w:p>
        </w:tc>
        <w:tc>
          <w:tcPr>
            <w:tcW w:w="5669" w:type="dxa"/>
          </w:tcPr>
          <w:p w14:paraId="429B7AA8" w14:textId="77777777" w:rsidR="00F01C15" w:rsidRPr="00F01C15" w:rsidRDefault="00F01C15" w:rsidP="00F01C15">
            <w:pPr>
              <w:rPr>
                <w:rFonts w:cs="Frankruhel" w:hint="cs"/>
                <w:rtl/>
              </w:rPr>
            </w:pPr>
            <w:r>
              <w:rPr>
                <w:rtl/>
              </w:rPr>
              <w:t>תחילה</w:t>
            </w:r>
          </w:p>
        </w:tc>
        <w:tc>
          <w:tcPr>
            <w:tcW w:w="567" w:type="dxa"/>
          </w:tcPr>
          <w:p w14:paraId="61BD5832" w14:textId="77777777" w:rsidR="00F01C15" w:rsidRPr="00F01C15" w:rsidRDefault="00F01C15" w:rsidP="00F01C15">
            <w:pPr>
              <w:rPr>
                <w:rStyle w:val="Hyperlink"/>
                <w:rFonts w:hint="cs"/>
                <w:rtl/>
              </w:rPr>
            </w:pPr>
            <w:hyperlink w:anchor="Seif14" w:tooltip="תחילה" w:history="1">
              <w:r w:rsidRPr="00F01C15">
                <w:rPr>
                  <w:rStyle w:val="Hyperlink"/>
                </w:rPr>
                <w:t>Go</w:t>
              </w:r>
            </w:hyperlink>
          </w:p>
        </w:tc>
        <w:tc>
          <w:tcPr>
            <w:tcW w:w="850" w:type="dxa"/>
          </w:tcPr>
          <w:p w14:paraId="37ED55D9"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F01C15" w:rsidRPr="00F01C15" w14:paraId="4FD83464" w14:textId="77777777" w:rsidTr="00F01C15">
        <w:tblPrEx>
          <w:tblCellMar>
            <w:top w:w="0" w:type="dxa"/>
            <w:bottom w:w="0" w:type="dxa"/>
          </w:tblCellMar>
        </w:tblPrEx>
        <w:tc>
          <w:tcPr>
            <w:tcW w:w="1247" w:type="dxa"/>
          </w:tcPr>
          <w:p w14:paraId="426C5E22" w14:textId="77777777" w:rsidR="00F01C15" w:rsidRPr="00F01C15" w:rsidRDefault="00F01C15" w:rsidP="00F01C15">
            <w:pPr>
              <w:rPr>
                <w:rFonts w:cs="Frankruhel" w:hint="cs"/>
                <w:rtl/>
              </w:rPr>
            </w:pPr>
            <w:r>
              <w:rPr>
                <w:rtl/>
              </w:rPr>
              <w:t xml:space="preserve">סעיף 15 </w:t>
            </w:r>
          </w:p>
        </w:tc>
        <w:tc>
          <w:tcPr>
            <w:tcW w:w="5669" w:type="dxa"/>
          </w:tcPr>
          <w:p w14:paraId="5264036F" w14:textId="77777777" w:rsidR="00F01C15" w:rsidRPr="00F01C15" w:rsidRDefault="00F01C15" w:rsidP="00F01C15">
            <w:pPr>
              <w:rPr>
                <w:rFonts w:cs="Frankruhel" w:hint="cs"/>
                <w:rtl/>
              </w:rPr>
            </w:pPr>
            <w:r>
              <w:rPr>
                <w:rtl/>
              </w:rPr>
              <w:t>השם</w:t>
            </w:r>
          </w:p>
        </w:tc>
        <w:tc>
          <w:tcPr>
            <w:tcW w:w="567" w:type="dxa"/>
          </w:tcPr>
          <w:p w14:paraId="61E4A54B" w14:textId="77777777" w:rsidR="00F01C15" w:rsidRPr="00F01C15" w:rsidRDefault="00F01C15" w:rsidP="00F01C15">
            <w:pPr>
              <w:rPr>
                <w:rStyle w:val="Hyperlink"/>
                <w:rFonts w:hint="cs"/>
                <w:rtl/>
              </w:rPr>
            </w:pPr>
            <w:hyperlink w:anchor="Seif15" w:tooltip="השם" w:history="1">
              <w:r w:rsidRPr="00F01C15">
                <w:rPr>
                  <w:rStyle w:val="Hyperlink"/>
                </w:rPr>
                <w:t>Go</w:t>
              </w:r>
            </w:hyperlink>
          </w:p>
        </w:tc>
        <w:tc>
          <w:tcPr>
            <w:tcW w:w="850" w:type="dxa"/>
          </w:tcPr>
          <w:p w14:paraId="1BA624A3"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F01C15" w:rsidRPr="00F01C15" w14:paraId="2EEBAD52" w14:textId="77777777" w:rsidTr="00F01C15">
        <w:tblPrEx>
          <w:tblCellMar>
            <w:top w:w="0" w:type="dxa"/>
            <w:bottom w:w="0" w:type="dxa"/>
          </w:tblCellMar>
        </w:tblPrEx>
        <w:tc>
          <w:tcPr>
            <w:tcW w:w="1247" w:type="dxa"/>
          </w:tcPr>
          <w:p w14:paraId="345EBC7E" w14:textId="77777777" w:rsidR="00F01C15" w:rsidRPr="00F01C15" w:rsidRDefault="00F01C15" w:rsidP="00F01C15">
            <w:pPr>
              <w:rPr>
                <w:rFonts w:cs="Frankruhel" w:hint="cs"/>
                <w:rtl/>
              </w:rPr>
            </w:pPr>
          </w:p>
        </w:tc>
        <w:tc>
          <w:tcPr>
            <w:tcW w:w="5669" w:type="dxa"/>
          </w:tcPr>
          <w:p w14:paraId="3171F149" w14:textId="77777777" w:rsidR="00F01C15" w:rsidRPr="00F01C15" w:rsidRDefault="00F01C15" w:rsidP="00F01C15">
            <w:pPr>
              <w:rPr>
                <w:rFonts w:cs="Frankruhel" w:hint="cs"/>
                <w:rtl/>
              </w:rPr>
            </w:pPr>
            <w:r>
              <w:rPr>
                <w:rtl/>
              </w:rPr>
              <w:t>תוספת ראשונה</w:t>
            </w:r>
          </w:p>
        </w:tc>
        <w:tc>
          <w:tcPr>
            <w:tcW w:w="567" w:type="dxa"/>
          </w:tcPr>
          <w:p w14:paraId="7B424A3E" w14:textId="77777777" w:rsidR="00F01C15" w:rsidRPr="00F01C15" w:rsidRDefault="00F01C15" w:rsidP="00F01C15">
            <w:pPr>
              <w:rPr>
                <w:rStyle w:val="Hyperlink"/>
                <w:rFonts w:hint="cs"/>
                <w:rtl/>
              </w:rPr>
            </w:pPr>
            <w:hyperlink w:anchor="med3" w:tooltip="תוספת ראשונה" w:history="1">
              <w:r w:rsidRPr="00F01C15">
                <w:rPr>
                  <w:rStyle w:val="Hyperlink"/>
                </w:rPr>
                <w:t>Go</w:t>
              </w:r>
            </w:hyperlink>
          </w:p>
        </w:tc>
        <w:tc>
          <w:tcPr>
            <w:tcW w:w="850" w:type="dxa"/>
          </w:tcPr>
          <w:p w14:paraId="39272CBA"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F01C15" w:rsidRPr="00F01C15" w14:paraId="5205C964" w14:textId="77777777" w:rsidTr="00F01C15">
        <w:tblPrEx>
          <w:tblCellMar>
            <w:top w:w="0" w:type="dxa"/>
            <w:bottom w:w="0" w:type="dxa"/>
          </w:tblCellMar>
        </w:tblPrEx>
        <w:tc>
          <w:tcPr>
            <w:tcW w:w="1247" w:type="dxa"/>
          </w:tcPr>
          <w:p w14:paraId="2264DCC9" w14:textId="77777777" w:rsidR="00F01C15" w:rsidRPr="00F01C15" w:rsidRDefault="00F01C15" w:rsidP="00F01C15">
            <w:pPr>
              <w:rPr>
                <w:rFonts w:cs="Frankruhel" w:hint="cs"/>
                <w:rtl/>
              </w:rPr>
            </w:pPr>
          </w:p>
        </w:tc>
        <w:tc>
          <w:tcPr>
            <w:tcW w:w="5669" w:type="dxa"/>
          </w:tcPr>
          <w:p w14:paraId="1276D520" w14:textId="77777777" w:rsidR="00F01C15" w:rsidRPr="00F01C15" w:rsidRDefault="00F01C15" w:rsidP="00F01C15">
            <w:pPr>
              <w:rPr>
                <w:rFonts w:cs="Frankruhel" w:hint="cs"/>
                <w:rtl/>
              </w:rPr>
            </w:pPr>
            <w:r>
              <w:rPr>
                <w:rtl/>
              </w:rPr>
              <w:t>תוספת שנייה</w:t>
            </w:r>
          </w:p>
        </w:tc>
        <w:tc>
          <w:tcPr>
            <w:tcW w:w="567" w:type="dxa"/>
          </w:tcPr>
          <w:p w14:paraId="73DAF8C0" w14:textId="77777777" w:rsidR="00F01C15" w:rsidRPr="00F01C15" w:rsidRDefault="00F01C15" w:rsidP="00F01C15">
            <w:pPr>
              <w:rPr>
                <w:rStyle w:val="Hyperlink"/>
                <w:rFonts w:hint="cs"/>
                <w:rtl/>
              </w:rPr>
            </w:pPr>
            <w:hyperlink w:anchor="med4" w:tooltip="תוספת שנייה" w:history="1">
              <w:r w:rsidRPr="00F01C15">
                <w:rPr>
                  <w:rStyle w:val="Hyperlink"/>
                </w:rPr>
                <w:t>Go</w:t>
              </w:r>
            </w:hyperlink>
          </w:p>
        </w:tc>
        <w:tc>
          <w:tcPr>
            <w:tcW w:w="850" w:type="dxa"/>
          </w:tcPr>
          <w:p w14:paraId="3285CC92" w14:textId="77777777" w:rsidR="00F01C15" w:rsidRPr="00F01C15" w:rsidRDefault="00F01C15" w:rsidP="00F01C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bl>
    <w:p w14:paraId="430BDEB0" w14:textId="77777777" w:rsidR="002053AF" w:rsidRDefault="002053AF">
      <w:pPr>
        <w:pStyle w:val="big-header"/>
        <w:ind w:left="0" w:right="1134"/>
        <w:rPr>
          <w:rFonts w:cs="FrankRuehl" w:hint="cs"/>
          <w:sz w:val="32"/>
          <w:rtl/>
        </w:rPr>
      </w:pPr>
    </w:p>
    <w:p w14:paraId="396AEC37"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55F4D17F" w14:textId="77777777" w:rsidR="002053AF" w:rsidRDefault="00B41583" w:rsidP="00C71695">
      <w:pPr>
        <w:pStyle w:val="big-header"/>
        <w:ind w:left="0" w:right="1134"/>
        <w:rPr>
          <w:rStyle w:val="default"/>
          <w:rFonts w:hint="cs"/>
          <w:sz w:val="22"/>
          <w:szCs w:val="22"/>
          <w:rtl/>
        </w:rPr>
      </w:pPr>
      <w:r>
        <w:rPr>
          <w:rFonts w:cs="FrankRuehl" w:hint="cs"/>
          <w:sz w:val="32"/>
          <w:rtl/>
        </w:rPr>
        <w:t>תקנות חוק לתיקון הוראות הקשורות בנכסי דלא ניידי מס' 51 לשנת 1958 (בקשות לתיקון רישום שטח וגבולות) (יהודה והשומרון), תשע"ט-2019</w:t>
      </w:r>
      <w:r w:rsidR="002053AF">
        <w:rPr>
          <w:rStyle w:val="default"/>
          <w:sz w:val="22"/>
          <w:szCs w:val="22"/>
          <w:rtl/>
        </w:rPr>
        <w:footnoteReference w:customMarkFollows="1" w:id="1"/>
        <w:t>*</w:t>
      </w:r>
    </w:p>
    <w:p w14:paraId="2C15D4F9"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w:t>
      </w:r>
      <w:r w:rsidR="00EB5B6E">
        <w:rPr>
          <w:rStyle w:val="default"/>
          <w:rFonts w:cs="FrankRuehl" w:hint="cs"/>
          <w:rtl/>
        </w:rPr>
        <w:t xml:space="preserve">לפי סעיף </w:t>
      </w:r>
      <w:r w:rsidR="00D31078">
        <w:rPr>
          <w:rStyle w:val="default"/>
          <w:rFonts w:cs="FrankRuehl" w:hint="cs"/>
          <w:rtl/>
        </w:rPr>
        <w:t>12 לחוק לתיקון הוראות הקשורות בנכסי דלא ניידי, מס' 51 לשנת 1958, ולפי הצו בדבר הקמת מינהל אזרחי (יהודה והשומרון) (מס' 947), התשמ"ב-1981, והואיל והנני סבור כי הדבר דרוש לצרכי קיום הממשל התקין ולטובת אוכלוסיית האזור, הנני מתקין בזה תקנות כאמור להלן</w:t>
      </w:r>
      <w:r>
        <w:rPr>
          <w:rStyle w:val="default"/>
          <w:rFonts w:cs="FrankRuehl" w:hint="cs"/>
          <w:rtl/>
        </w:rPr>
        <w:t>:</w:t>
      </w:r>
    </w:p>
    <w:p w14:paraId="5C981425" w14:textId="77777777" w:rsidR="00D31078" w:rsidRPr="00160469" w:rsidRDefault="00D31078" w:rsidP="00160469">
      <w:pPr>
        <w:pStyle w:val="medium2-header"/>
        <w:keepLines w:val="0"/>
        <w:spacing w:before="72"/>
        <w:ind w:left="0" w:right="1134"/>
        <w:rPr>
          <w:rFonts w:cs="FrankRuehl"/>
          <w:noProof/>
          <w:sz w:val="20"/>
          <w:rtl/>
        </w:rPr>
      </w:pPr>
      <w:bookmarkStart w:id="0" w:name="med0"/>
      <w:bookmarkEnd w:id="0"/>
      <w:r w:rsidRPr="00160469">
        <w:rPr>
          <w:rFonts w:cs="FrankRuehl" w:hint="cs"/>
          <w:noProof/>
          <w:sz w:val="20"/>
          <w:rtl/>
        </w:rPr>
        <w:t>פרק ראשון: הגדרות</w:t>
      </w:r>
    </w:p>
    <w:p w14:paraId="5149B86A" w14:textId="77777777" w:rsidR="008E4871" w:rsidRDefault="002053AF" w:rsidP="00CE42E9">
      <w:pPr>
        <w:pStyle w:val="P00"/>
        <w:spacing w:before="72"/>
        <w:ind w:left="0" w:right="1134"/>
        <w:rPr>
          <w:rStyle w:val="default"/>
          <w:rFonts w:cs="FrankRuehl"/>
          <w:rtl/>
        </w:rPr>
      </w:pPr>
      <w:bookmarkStart w:id="1" w:name="Seif1"/>
      <w:bookmarkEnd w:id="1"/>
      <w:r>
        <w:rPr>
          <w:rFonts w:cs="Miriam"/>
          <w:lang w:val="he-IL"/>
        </w:rPr>
        <w:pict w14:anchorId="0B58FB42">
          <v:rect id="_x0000_s1026" style="position:absolute;left:0;text-align:left;margin-left:468pt;margin-top:7.1pt;width:71.4pt;height:11.7pt;z-index:251650560" o:allowincell="f" filled="f" stroked="f" strokecolor="lime" strokeweight=".25pt">
            <v:textbox style="mso-next-textbox:#_x0000_s1026" inset="0,0,0,0">
              <w:txbxContent>
                <w:p w14:paraId="777ACCD6"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B5B6E">
        <w:rPr>
          <w:rStyle w:val="default"/>
          <w:rFonts w:cs="FrankRuehl" w:hint="cs"/>
          <w:rtl/>
        </w:rPr>
        <w:t>בתקנות אלה</w:t>
      </w:r>
      <w:r w:rsidR="007E7C62">
        <w:rPr>
          <w:rStyle w:val="default"/>
          <w:rFonts w:cs="FrankRuehl" w:hint="cs"/>
          <w:rtl/>
        </w:rPr>
        <w:t xml:space="preserve"> </w:t>
      </w:r>
      <w:r w:rsidR="007E7C62">
        <w:rPr>
          <w:rStyle w:val="default"/>
          <w:rFonts w:cs="FrankRuehl"/>
          <w:rtl/>
        </w:rPr>
        <w:t>–</w:t>
      </w:r>
    </w:p>
    <w:p w14:paraId="1434A6B5" w14:textId="77777777" w:rsidR="00160469" w:rsidRDefault="00160469"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w:t>
      </w:r>
      <w:r w:rsidR="00EF4DE1">
        <w:rPr>
          <w:rStyle w:val="default"/>
          <w:rFonts w:cs="FrankRuehl"/>
          <w:rtl/>
        </w:rPr>
        <w:t>–</w:t>
      </w:r>
      <w:r>
        <w:rPr>
          <w:rStyle w:val="default"/>
          <w:rFonts w:cs="FrankRuehl" w:hint="cs"/>
          <w:rtl/>
        </w:rPr>
        <w:t xml:space="preserve"> </w:t>
      </w:r>
      <w:r w:rsidR="00EF4DE1">
        <w:rPr>
          <w:rStyle w:val="default"/>
          <w:rFonts w:cs="FrankRuehl" w:hint="cs"/>
          <w:rtl/>
        </w:rPr>
        <w:t>בקשה לתיקון רישום שטח וגבולות בהתאם לסעיף 12 לחוק;</w:t>
      </w:r>
    </w:p>
    <w:p w14:paraId="42EC2C52" w14:textId="77777777" w:rsidR="00EF4DE1" w:rsidRDefault="00EF4DE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"דיני המדידות" </w:t>
      </w:r>
      <w:r>
        <w:rPr>
          <w:rStyle w:val="default"/>
          <w:rFonts w:cs="FrankRuehl"/>
          <w:rtl/>
        </w:rPr>
        <w:t>–</w:t>
      </w:r>
      <w:r>
        <w:rPr>
          <w:rStyle w:val="default"/>
          <w:rFonts w:cs="FrankRuehl" w:hint="cs"/>
          <w:rtl/>
        </w:rPr>
        <w:t xml:space="preserve"> הדינים החלים על ביצוע מדידות באזור, כהגדרתם בחוק רישום נכסי דלא ניידי שלא נרשמו, מס' 6 לשנת 1964 ולתיקונו בצו בדבר תיקון חוק רישום נכסי דלא ניידי אשר טרם נרשמו (יהודה והשומרון) (מס' 1621), התשס"ט-2008;</w:t>
      </w:r>
    </w:p>
    <w:p w14:paraId="796D12F6" w14:textId="77777777" w:rsidR="00391DBC" w:rsidRDefault="00391DBC"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עררים" </w:t>
      </w:r>
      <w:r>
        <w:rPr>
          <w:rStyle w:val="default"/>
          <w:rFonts w:cs="FrankRuehl"/>
          <w:rtl/>
        </w:rPr>
        <w:t>–</w:t>
      </w:r>
      <w:r>
        <w:rPr>
          <w:rStyle w:val="default"/>
          <w:rFonts w:cs="FrankRuehl" w:hint="cs"/>
          <w:rtl/>
        </w:rPr>
        <w:t xml:space="preserve"> ועדת עררים שהוקמה לפי הצו בדבר ועדות עררים (יהודה והשומרון) (מס' 172), התשכ"ח-1967;</w:t>
      </w:r>
    </w:p>
    <w:p w14:paraId="687D6B04" w14:textId="77777777" w:rsidR="00391DBC" w:rsidRDefault="00391DBC"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"החוק" </w:t>
      </w:r>
      <w:r>
        <w:rPr>
          <w:rStyle w:val="default"/>
          <w:rFonts w:cs="FrankRuehl"/>
          <w:rtl/>
        </w:rPr>
        <w:t>–</w:t>
      </w:r>
      <w:r>
        <w:rPr>
          <w:rStyle w:val="default"/>
          <w:rFonts w:cs="FrankRuehl" w:hint="cs"/>
          <w:rtl/>
        </w:rPr>
        <w:t xml:space="preserve"> החוק לתיקון הוראות הקשורות בנכסי דלא ניידי, מס' 51 לשנת 1958;</w:t>
      </w:r>
    </w:p>
    <w:p w14:paraId="2E7F57D7" w14:textId="77777777" w:rsidR="00391DBC" w:rsidRDefault="00391DBC" w:rsidP="00CE42E9">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846CD">
        <w:rPr>
          <w:rStyle w:val="default"/>
          <w:rFonts w:cs="FrankRuehl" w:hint="cs"/>
          <w:rtl/>
        </w:rPr>
        <w:t xml:space="preserve">הממונה על הרכוש הממשלתי" </w:t>
      </w:r>
      <w:r w:rsidR="00DC0EE4">
        <w:rPr>
          <w:rStyle w:val="default"/>
          <w:rFonts w:cs="FrankRuehl"/>
          <w:rtl/>
        </w:rPr>
        <w:t>–</w:t>
      </w:r>
      <w:r w:rsidR="006846CD">
        <w:rPr>
          <w:rStyle w:val="default"/>
          <w:rFonts w:cs="FrankRuehl" w:hint="cs"/>
          <w:rtl/>
        </w:rPr>
        <w:t xml:space="preserve"> </w:t>
      </w:r>
      <w:r w:rsidR="00DC0EE4">
        <w:rPr>
          <w:rStyle w:val="default"/>
          <w:rFonts w:cs="FrankRuehl" w:hint="cs"/>
          <w:rtl/>
        </w:rPr>
        <w:t>כהגדרתו בצו בדבר רכוש ממשלתי (יהודה והשומרון) (מס' 59), התשכ"ז-1967;</w:t>
      </w:r>
    </w:p>
    <w:p w14:paraId="66598F59" w14:textId="77777777" w:rsidR="00DC0EE4" w:rsidRDefault="00DC0EE4"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על הרכוש הנטוש" </w:t>
      </w:r>
      <w:r>
        <w:rPr>
          <w:rStyle w:val="default"/>
          <w:rFonts w:cs="FrankRuehl"/>
          <w:rtl/>
        </w:rPr>
        <w:t>–</w:t>
      </w:r>
      <w:r>
        <w:rPr>
          <w:rStyle w:val="default"/>
          <w:rFonts w:cs="FrankRuehl" w:hint="cs"/>
          <w:rtl/>
        </w:rPr>
        <w:t xml:space="preserve"> כהגדרתו בצו בדבר רכוש נטוש (יהודה והשומרון) (מס' 58), התשכ"ז-1967;</w:t>
      </w:r>
    </w:p>
    <w:p w14:paraId="14DD24AC" w14:textId="77777777" w:rsidR="00DC0EE4" w:rsidRPr="00DC0EE4" w:rsidRDefault="00DC0EE4" w:rsidP="00CE42E9">
      <w:pPr>
        <w:pStyle w:val="P00"/>
        <w:spacing w:before="72"/>
        <w:ind w:left="0" w:right="1134"/>
        <w:rPr>
          <w:rStyle w:val="default"/>
          <w:rFonts w:cs="FrankRuehl"/>
          <w:sz w:val="20"/>
          <w:rtl/>
        </w:rPr>
      </w:pPr>
      <w:r w:rsidRPr="00DC0EE4">
        <w:rPr>
          <w:rStyle w:val="default"/>
          <w:rFonts w:cs="FrankRuehl"/>
          <w:sz w:val="20"/>
          <w:rtl/>
        </w:rPr>
        <w:tab/>
      </w:r>
      <w:r w:rsidRPr="00DC0EE4">
        <w:rPr>
          <w:rStyle w:val="default"/>
          <w:rFonts w:cs="FrankRuehl" w:hint="cs"/>
          <w:sz w:val="20"/>
          <w:rtl/>
        </w:rPr>
        <w:t xml:space="preserve">"רשות מקומית" </w:t>
      </w:r>
      <w:r w:rsidRPr="00DC0EE4">
        <w:rPr>
          <w:rStyle w:val="default"/>
          <w:rFonts w:cs="FrankRuehl"/>
          <w:sz w:val="20"/>
          <w:rtl/>
        </w:rPr>
        <w:t>–</w:t>
      </w:r>
      <w:r w:rsidRPr="00DC0EE4">
        <w:rPr>
          <w:rStyle w:val="default"/>
          <w:rFonts w:cs="FrankRuehl" w:hint="cs"/>
          <w:sz w:val="20"/>
          <w:rtl/>
        </w:rPr>
        <w:t xml:space="preserve"> רשות מקומית באזור </w:t>
      </w:r>
      <w:r w:rsidRPr="00DC0EE4">
        <w:rPr>
          <w:rStyle w:val="default"/>
          <w:rFonts w:cs="FrankRuehl"/>
          <w:sz w:val="20"/>
        </w:rPr>
        <w:t>A</w:t>
      </w:r>
      <w:r w:rsidRPr="00DC0EE4">
        <w:rPr>
          <w:rStyle w:val="default"/>
          <w:rFonts w:cs="FrankRuehl" w:hint="cs"/>
          <w:sz w:val="20"/>
          <w:rtl/>
        </w:rPr>
        <w:t xml:space="preserve"> או באזור </w:t>
      </w:r>
      <w:r w:rsidRPr="00DC0EE4">
        <w:rPr>
          <w:rStyle w:val="default"/>
          <w:rFonts w:cs="FrankRuehl"/>
          <w:sz w:val="20"/>
        </w:rPr>
        <w:t>B</w:t>
      </w:r>
      <w:r w:rsidRPr="00DC0EE4">
        <w:rPr>
          <w:rStyle w:val="default"/>
          <w:rFonts w:cs="FrankRuehl" w:hint="cs"/>
          <w:sz w:val="20"/>
          <w:rtl/>
        </w:rPr>
        <w:t>, הסמוכה ביותר למקום המקרקעין שתיקון רישומם התבקש;</w:t>
      </w:r>
    </w:p>
    <w:p w14:paraId="02D49E13" w14:textId="77777777" w:rsidR="00DC0EE4" w:rsidRDefault="00DC0EE4" w:rsidP="00CE42E9">
      <w:pPr>
        <w:pStyle w:val="P00"/>
        <w:spacing w:before="72"/>
        <w:ind w:left="0" w:right="1134"/>
        <w:rPr>
          <w:rStyle w:val="default"/>
          <w:rFonts w:cs="FrankRuehl"/>
          <w:sz w:val="20"/>
          <w:rtl/>
        </w:rPr>
      </w:pPr>
      <w:r w:rsidRPr="00DC0EE4">
        <w:rPr>
          <w:rStyle w:val="default"/>
          <w:rFonts w:cs="FrankRuehl"/>
          <w:sz w:val="20"/>
          <w:rtl/>
        </w:rPr>
        <w:tab/>
      </w:r>
      <w:r w:rsidRPr="00DC0EE4">
        <w:rPr>
          <w:rStyle w:val="default"/>
          <w:rFonts w:cs="FrankRuehl" w:hint="cs"/>
          <w:sz w:val="20"/>
          <w:rtl/>
        </w:rPr>
        <w:t xml:space="preserve">"רשם" </w:t>
      </w:r>
      <w:r>
        <w:rPr>
          <w:rStyle w:val="default"/>
          <w:rFonts w:cs="FrankRuehl"/>
          <w:sz w:val="20"/>
          <w:rtl/>
        </w:rPr>
        <w:t>–</w:t>
      </w:r>
      <w:r w:rsidRPr="00DC0EE4">
        <w:rPr>
          <w:rStyle w:val="default"/>
          <w:rFonts w:cs="FrankRuehl" w:hint="cs"/>
          <w:sz w:val="20"/>
          <w:rtl/>
        </w:rPr>
        <w:t xml:space="preserve"> </w:t>
      </w:r>
      <w:r>
        <w:rPr>
          <w:rStyle w:val="default"/>
          <w:rFonts w:cs="FrankRuehl" w:hint="cs"/>
          <w:sz w:val="20"/>
          <w:rtl/>
        </w:rPr>
        <w:t>מי שנתמנה לכך על ידי ראש המינהל האזרחי או על ידי קצין מטה רישום מקרקעין;</w:t>
      </w:r>
    </w:p>
    <w:p w14:paraId="31C0EC3C" w14:textId="77777777" w:rsidR="00DC0EE4" w:rsidRDefault="00DC0EE4" w:rsidP="00CE42E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"תעודת רישום" </w:t>
      </w:r>
      <w:r>
        <w:rPr>
          <w:rStyle w:val="default"/>
          <w:rFonts w:cs="FrankRuehl"/>
          <w:sz w:val="20"/>
          <w:rtl/>
        </w:rPr>
        <w:t>–</w:t>
      </w:r>
      <w:r>
        <w:rPr>
          <w:rStyle w:val="default"/>
          <w:rFonts w:cs="FrankRuehl" w:hint="cs"/>
          <w:sz w:val="20"/>
          <w:rtl/>
        </w:rPr>
        <w:t xml:space="preserve"> תעודה המעידה על רישום בספרי נכסי הדלא ניידי כמשמעותו בחוק;</w:t>
      </w:r>
    </w:p>
    <w:p w14:paraId="51338F84" w14:textId="77777777" w:rsidR="00DC0EE4" w:rsidRDefault="00DC0EE4" w:rsidP="00CE42E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"תצהיר" </w:t>
      </w:r>
      <w:r>
        <w:rPr>
          <w:rStyle w:val="default"/>
          <w:rFonts w:cs="FrankRuehl"/>
          <w:sz w:val="20"/>
          <w:rtl/>
        </w:rPr>
        <w:t>–</w:t>
      </w:r>
      <w:r>
        <w:rPr>
          <w:rStyle w:val="default"/>
          <w:rFonts w:cs="FrankRuehl" w:hint="cs"/>
          <w:sz w:val="20"/>
          <w:rtl/>
        </w:rPr>
        <w:t xml:space="preserve"> הצהרה בכתב שניתנה בשבועה או בהן צדק או הצהרה אחרת בכתב לפי דין המקום שבו ניתנה;</w:t>
      </w:r>
    </w:p>
    <w:p w14:paraId="4215A401" w14:textId="77777777" w:rsidR="00DC0EE4" w:rsidRDefault="00DC0EE4" w:rsidP="00CE42E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"תשריט" </w:t>
      </w:r>
      <w:r>
        <w:rPr>
          <w:rStyle w:val="default"/>
          <w:rFonts w:cs="FrankRuehl"/>
          <w:sz w:val="20"/>
          <w:rtl/>
        </w:rPr>
        <w:t>–</w:t>
      </w:r>
      <w:r>
        <w:rPr>
          <w:rStyle w:val="default"/>
          <w:rFonts w:cs="FrankRuehl" w:hint="cs"/>
          <w:sz w:val="20"/>
          <w:rtl/>
        </w:rPr>
        <w:t xml:space="preserve"> תכנית לצרכי רישום שהוכנה לפי דיני המדידות.</w:t>
      </w:r>
    </w:p>
    <w:p w14:paraId="5341872A" w14:textId="77777777" w:rsidR="00DC0EE4" w:rsidRPr="00DC0EE4" w:rsidRDefault="00DC0EE4" w:rsidP="00DC0EE4">
      <w:pPr>
        <w:pStyle w:val="medium2-header"/>
        <w:keepLines w:val="0"/>
        <w:spacing w:before="72"/>
        <w:ind w:left="0" w:right="1134"/>
        <w:rPr>
          <w:rFonts w:cs="FrankRuehl"/>
          <w:noProof/>
          <w:sz w:val="20"/>
          <w:rtl/>
        </w:rPr>
      </w:pPr>
      <w:bookmarkStart w:id="2" w:name="med1"/>
      <w:bookmarkEnd w:id="2"/>
      <w:r w:rsidRPr="00DC0EE4">
        <w:rPr>
          <w:rFonts w:cs="FrankRuehl" w:hint="cs"/>
          <w:noProof/>
          <w:sz w:val="20"/>
          <w:rtl/>
        </w:rPr>
        <w:t>פרק שני: בקשות לתיקון רישום שטח וגבולות</w:t>
      </w:r>
    </w:p>
    <w:p w14:paraId="13EB3711" w14:textId="77777777" w:rsidR="002053AF" w:rsidRDefault="002053AF" w:rsidP="0059458E">
      <w:pPr>
        <w:pStyle w:val="P00"/>
        <w:spacing w:before="72"/>
        <w:ind w:left="0" w:right="1134"/>
        <w:rPr>
          <w:rStyle w:val="big-number"/>
          <w:rFonts w:cs="FrankRuehl"/>
          <w:sz w:val="26"/>
          <w:szCs w:val="26"/>
          <w:rtl/>
        </w:rPr>
      </w:pPr>
      <w:bookmarkStart w:id="3" w:name="Seif7"/>
      <w:bookmarkEnd w:id="3"/>
      <w:r>
        <w:rPr>
          <w:rFonts w:cs="Miriam"/>
          <w:szCs w:val="32"/>
          <w:rtl/>
          <w:lang w:val="he-IL"/>
        </w:rPr>
        <w:pict w14:anchorId="6FABC301">
          <v:shapetype id="_x0000_t202" coordsize="21600,21600" o:spt="202" path="m,l,21600r21600,l21600,xe">
            <v:stroke joinstyle="miter"/>
            <v:path gradientshapeok="t" o:connecttype="rect"/>
          </v:shapetype>
          <v:shape id="_x0000_s1354" type="#_x0000_t202" style="position:absolute;left:0;text-align:left;margin-left:470.35pt;margin-top:7.1pt;width:1in;height:14.6pt;z-index:251656704" filled="f" stroked="f">
            <v:textbox inset="1mm,0,1mm,0">
              <w:txbxContent>
                <w:p w14:paraId="57C8E6E6" w14:textId="77777777" w:rsidR="005A44D6" w:rsidRDefault="00DC0EE4">
                  <w:pPr>
                    <w:spacing w:line="160" w:lineRule="exact"/>
                    <w:rPr>
                      <w:rFonts w:cs="Miriam" w:hint="cs"/>
                      <w:sz w:val="18"/>
                      <w:szCs w:val="18"/>
                      <w:rtl/>
                    </w:rPr>
                  </w:pPr>
                  <w:r>
                    <w:rPr>
                      <w:rFonts w:cs="Miriam" w:hint="cs"/>
                      <w:sz w:val="18"/>
                      <w:szCs w:val="18"/>
                      <w:rtl/>
                    </w:rPr>
                    <w:t>הגשת בקשה</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C0EE4">
        <w:rPr>
          <w:rStyle w:val="big-number"/>
          <w:rFonts w:cs="FrankRuehl" w:hint="cs"/>
          <w:sz w:val="26"/>
          <w:szCs w:val="26"/>
          <w:rtl/>
        </w:rPr>
        <w:t>(א)</w:t>
      </w:r>
      <w:r w:rsidR="00DC0EE4">
        <w:rPr>
          <w:rStyle w:val="big-number"/>
          <w:rFonts w:cs="FrankRuehl"/>
          <w:sz w:val="26"/>
          <w:szCs w:val="26"/>
          <w:rtl/>
        </w:rPr>
        <w:tab/>
      </w:r>
      <w:r w:rsidR="00DC0EE4">
        <w:rPr>
          <w:rStyle w:val="big-number"/>
          <w:rFonts w:cs="FrankRuehl" w:hint="cs"/>
          <w:sz w:val="26"/>
          <w:szCs w:val="26"/>
          <w:rtl/>
        </w:rPr>
        <w:t>בקשה תוגש לרשם בנפה שבתחומה נמצאים המקרקעין שתיקון רישומם התבקש, ישירות או באמצעות קצין מטה רישום מקרקעין</w:t>
      </w:r>
      <w:r w:rsidR="00EB5B6E">
        <w:rPr>
          <w:rStyle w:val="big-number"/>
          <w:rFonts w:cs="FrankRuehl" w:hint="cs"/>
          <w:sz w:val="26"/>
          <w:szCs w:val="26"/>
          <w:rtl/>
        </w:rPr>
        <w:t>.</w:t>
      </w:r>
    </w:p>
    <w:p w14:paraId="41AC54BA" w14:textId="77777777" w:rsidR="00DC0EE4" w:rsidRDefault="00DC0EE4" w:rsidP="0059458E">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sidR="00F64B36">
        <w:rPr>
          <w:rStyle w:val="big-number"/>
          <w:rFonts w:cs="FrankRuehl" w:hint="cs"/>
          <w:sz w:val="26"/>
          <w:szCs w:val="26"/>
          <w:rtl/>
        </w:rPr>
        <w:t>הבקשה תוגש בנוסח הקבוע בתוספת הראשונה לתקנות אלה.</w:t>
      </w:r>
    </w:p>
    <w:p w14:paraId="0B3B3D57" w14:textId="77777777" w:rsidR="002053AF" w:rsidRDefault="001956C4" w:rsidP="0059458E">
      <w:pPr>
        <w:pStyle w:val="P00"/>
        <w:spacing w:before="72"/>
        <w:ind w:left="0" w:right="1134"/>
        <w:rPr>
          <w:rStyle w:val="default"/>
          <w:rFonts w:cs="FrankRuehl"/>
          <w:rtl/>
        </w:rPr>
      </w:pPr>
      <w:bookmarkStart w:id="4" w:name="Seif8"/>
      <w:bookmarkEnd w:id="4"/>
      <w:r>
        <w:rPr>
          <w:rFonts w:cs="Miriam" w:hint="cs"/>
          <w:sz w:val="32"/>
          <w:szCs w:val="32"/>
          <w:rtl/>
          <w:lang w:eastAsia="en-US"/>
        </w:rPr>
        <w:pict w14:anchorId="2B64E7C3">
          <v:shape id="_x0000_s1361" type="#_x0000_t202" style="position:absolute;left:0;text-align:left;margin-left:470.35pt;margin-top:7.1pt;width:1in;height:18.9pt;z-index:251657728" filled="f" stroked="f">
            <v:textbox style="mso-next-textbox:#_x0000_s1361" inset="1mm,0,1mm,0">
              <w:txbxContent>
                <w:p w14:paraId="5E076762" w14:textId="77777777" w:rsidR="005A44D6" w:rsidRDefault="00F64B36" w:rsidP="001D326B">
                  <w:pPr>
                    <w:spacing w:line="160" w:lineRule="exact"/>
                    <w:rPr>
                      <w:rFonts w:cs="Miriam" w:hint="cs"/>
                      <w:sz w:val="18"/>
                      <w:szCs w:val="18"/>
                      <w:rtl/>
                    </w:rPr>
                  </w:pPr>
                  <w:r>
                    <w:rPr>
                      <w:rFonts w:cs="Miriam" w:hint="cs"/>
                      <w:sz w:val="18"/>
                      <w:szCs w:val="18"/>
                      <w:rtl/>
                    </w:rPr>
                    <w:t>מסמכים שיש לצרף לבקשה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F64B36">
        <w:rPr>
          <w:rStyle w:val="default"/>
          <w:rFonts w:cs="FrankRuehl" w:hint="cs"/>
          <w:rtl/>
        </w:rPr>
        <w:t>לבקשה יצורפו המסמכים הבאים:</w:t>
      </w:r>
    </w:p>
    <w:p w14:paraId="7AACD6F1" w14:textId="77777777" w:rsidR="00F64B36" w:rsidRDefault="00F64B36" w:rsidP="00F64B3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sidR="000D571E">
        <w:rPr>
          <w:rStyle w:val="default"/>
          <w:rFonts w:cs="FrankRuehl" w:hint="cs"/>
          <w:rtl/>
        </w:rPr>
        <w:t>תשריט של גבולות המקרקעין הרשומים בתעודת הרישום ותשריט נפרד המתאר את גבולות המקרקעין שתיקון רישומם מתבקש על שם המבקש. התכניות יוגשו בהתאם להוראות שייקבעו על ידי קצין מטה לענייני מדידות. התכניות יבדקו על ידי קצין מטה לענייני מדידות בבדיקה טרומית.</w:t>
      </w:r>
    </w:p>
    <w:p w14:paraId="53BEDF6C" w14:textId="77777777" w:rsidR="000D571E" w:rsidRDefault="000D571E" w:rsidP="00F64B3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העתק מאושר על ידי רשם של תעודת רישום מקרקעין או נסח מרישום המקרקעין.</w:t>
      </w:r>
    </w:p>
    <w:p w14:paraId="5C8E2672" w14:textId="77777777" w:rsidR="000D571E" w:rsidRDefault="000D571E" w:rsidP="00F64B36">
      <w:pPr>
        <w:pStyle w:val="P00"/>
        <w:spacing w:before="72"/>
        <w:ind w:left="624" w:right="1134"/>
        <w:rPr>
          <w:rStyle w:val="default"/>
          <w:rFonts w:cs="FrankRuehl"/>
          <w:rtl/>
        </w:rPr>
      </w:pPr>
      <w:r>
        <w:rPr>
          <w:rStyle w:val="default"/>
          <w:rFonts w:cs="FrankRuehl" w:hint="cs"/>
          <w:rtl/>
        </w:rPr>
        <w:lastRenderedPageBreak/>
        <w:t>(ג)</w:t>
      </w:r>
      <w:r>
        <w:rPr>
          <w:rStyle w:val="default"/>
          <w:rFonts w:cs="FrankRuehl"/>
          <w:rtl/>
        </w:rPr>
        <w:tab/>
      </w:r>
      <w:r w:rsidR="00D32A51">
        <w:rPr>
          <w:rStyle w:val="default"/>
          <w:rFonts w:cs="FrankRuehl" w:hint="cs"/>
          <w:rtl/>
        </w:rPr>
        <w:t>הוגשה הבקשה על ידי מיופה כוחו של בעל הרישום, יצורף לבקשה ייפוי כוח. חתימת בעל הרישום על ייפוי הכוח תאומת על ידי נוטריון.</w:t>
      </w:r>
    </w:p>
    <w:p w14:paraId="5465D90D" w14:textId="77777777" w:rsidR="00D32A51" w:rsidRDefault="00D32A51" w:rsidP="00F64B36">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רשימה המפרטת את שמו של כל אדם זולת המבקש, שיש לו, במקרקעין שתיקון רישומם התבקש, זכות הטעונה רישום בספרי המקרקעין, וכן מספר תעודת הזהות ומענו של כל אדם כאמור, אם הם ידועים למבקש.</w:t>
      </w:r>
    </w:p>
    <w:p w14:paraId="6244A84E" w14:textId="77777777" w:rsidR="002E532F" w:rsidRDefault="002053AF" w:rsidP="0059458E">
      <w:pPr>
        <w:pStyle w:val="P00"/>
        <w:spacing w:before="72"/>
        <w:ind w:left="0" w:right="1134"/>
        <w:rPr>
          <w:rStyle w:val="default"/>
          <w:rFonts w:cs="FrankRuehl"/>
          <w:rtl/>
        </w:rPr>
      </w:pPr>
      <w:bookmarkStart w:id="5" w:name="Seif4"/>
      <w:bookmarkEnd w:id="5"/>
      <w:r>
        <w:rPr>
          <w:rFonts w:cs="Miriam"/>
          <w:szCs w:val="32"/>
          <w:rtl/>
          <w:lang w:val="he-IL"/>
        </w:rPr>
        <w:pict w14:anchorId="591BFAFB">
          <v:shape id="_x0000_s1316" type="#_x0000_t202" style="position:absolute;left:0;text-align:left;margin-left:463.5pt;margin-top:7.1pt;width:78.85pt;height:19.6pt;z-index:251653632" filled="f" stroked="f">
            <v:textbox style="mso-next-textbox:#_x0000_s1316" inset="1mm,0,1mm,0">
              <w:txbxContent>
                <w:p w14:paraId="2F15BBCD" w14:textId="77777777" w:rsidR="005A44D6" w:rsidRDefault="00D32A51" w:rsidP="00B115BA">
                  <w:pPr>
                    <w:spacing w:line="160" w:lineRule="exact"/>
                    <w:rPr>
                      <w:rFonts w:cs="Miriam" w:hint="cs"/>
                      <w:sz w:val="18"/>
                      <w:szCs w:val="18"/>
                      <w:rtl/>
                    </w:rPr>
                  </w:pPr>
                  <w:r>
                    <w:rPr>
                      <w:rFonts w:cs="Miriam" w:hint="cs"/>
                      <w:sz w:val="18"/>
                      <w:szCs w:val="18"/>
                      <w:rtl/>
                    </w:rPr>
                    <w:t>דיון מקדמי בבקשה ומתן רישיון</w:t>
                  </w:r>
                </w:p>
              </w:txbxContent>
            </v:textbox>
          </v:shape>
        </w:pict>
      </w:r>
      <w:r>
        <w:rPr>
          <w:rStyle w:val="big-number"/>
          <w:rFonts w:cs="Miriam" w:hint="cs"/>
          <w:rtl/>
        </w:rPr>
        <w:t>4</w:t>
      </w:r>
      <w:r>
        <w:rPr>
          <w:rStyle w:val="default"/>
          <w:rFonts w:cs="FrankRuehl"/>
          <w:rtl/>
        </w:rPr>
        <w:t>.</w:t>
      </w:r>
      <w:r>
        <w:rPr>
          <w:rStyle w:val="default"/>
          <w:rFonts w:cs="FrankRuehl"/>
          <w:rtl/>
        </w:rPr>
        <w:tab/>
      </w:r>
      <w:r w:rsidR="00EB5B6E">
        <w:rPr>
          <w:rStyle w:val="default"/>
          <w:rFonts w:cs="FrankRuehl" w:hint="cs"/>
          <w:rtl/>
        </w:rPr>
        <w:t>(א)</w:t>
      </w:r>
      <w:r w:rsidR="00EB5B6E">
        <w:rPr>
          <w:rStyle w:val="default"/>
          <w:rFonts w:cs="FrankRuehl"/>
          <w:rtl/>
        </w:rPr>
        <w:tab/>
      </w:r>
      <w:r w:rsidR="00D32A51">
        <w:rPr>
          <w:rStyle w:val="default"/>
          <w:rFonts w:cs="FrankRuehl" w:hint="cs"/>
          <w:rtl/>
        </w:rPr>
        <w:t>מצא קצין מטה רישום מקרקעין כי הבקשה מקיימת אחר דרישות הדין, תחיקת הביטחון ותקנות אלה, תפורסם הבקשה בהתאם לתקנות אלו</w:t>
      </w:r>
      <w:r w:rsidR="002E532F">
        <w:rPr>
          <w:rStyle w:val="default"/>
          <w:rFonts w:cs="FrankRuehl" w:hint="cs"/>
          <w:rtl/>
        </w:rPr>
        <w:t>.</w:t>
      </w:r>
    </w:p>
    <w:p w14:paraId="7EF99757" w14:textId="77777777" w:rsidR="00D32A51" w:rsidRDefault="00D32A51"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מצא קצין מטה רישום מקרקעין אחד או יותר מליקויים אלה בבקשה </w:t>
      </w:r>
      <w:r>
        <w:rPr>
          <w:rStyle w:val="default"/>
          <w:rFonts w:cs="FrankRuehl"/>
          <w:rtl/>
        </w:rPr>
        <w:t>–</w:t>
      </w:r>
    </w:p>
    <w:p w14:paraId="482FF119" w14:textId="77777777" w:rsidR="00D32A51" w:rsidRDefault="00D32A51" w:rsidP="00211BC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87942">
        <w:rPr>
          <w:rStyle w:val="default"/>
          <w:rFonts w:cs="FrankRuehl" w:hint="cs"/>
          <w:rtl/>
        </w:rPr>
        <w:t>נמצא כי ביחס למקרקעין הושלמו הליכי רישום לפי פקודת העברת קרקעות משנת 1920, או לפי פקודת הקרקעות (סידור זכויות הקניין) משנת 1928, או לפי חוק הסדר הקרקעות והמים, מס' 40 לשנת 1952, או לפי חוק רישום נכסי דלא ניידי שלא נרשמו קודם, מס' 6 לשנת 1964;</w:t>
      </w:r>
    </w:p>
    <w:p w14:paraId="724115BC" w14:textId="77777777" w:rsidR="00287942" w:rsidRDefault="00287942" w:rsidP="00211BC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11BCB">
        <w:rPr>
          <w:rStyle w:val="default"/>
          <w:rFonts w:cs="FrankRuehl" w:hint="cs"/>
          <w:rtl/>
        </w:rPr>
        <w:t>לבקשה לא צורפו המסמכים כנדרש לפי תקנה 3;</w:t>
      </w:r>
    </w:p>
    <w:p w14:paraId="45EBBC57" w14:textId="77777777" w:rsidR="00211BCB" w:rsidRDefault="00211BCB" w:rsidP="00211BC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קצין מטה לענייני מדידות החליט שלא ניתן לאשר את התשריט שצורף לבקשה לפי תקנה 3(א), כתשריט תקין בבדיקה טרומית;</w:t>
      </w:r>
    </w:p>
    <w:p w14:paraId="7FA536EF" w14:textId="77777777" w:rsidR="00211BCB" w:rsidRDefault="00211BCB" w:rsidP="00211BC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אין התאמה בין מיקום המקרקעין המופיעים בתשריט שצורף לפי תקנה 3(א) לבין מיקום המקרקעין לפי תעודת הרישום;</w:t>
      </w:r>
    </w:p>
    <w:p w14:paraId="00396D28" w14:textId="77777777" w:rsidR="00211BCB" w:rsidRDefault="00211BCB" w:rsidP="00211BC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קיימת אי-התאמה בולטת בין המסמכים השונים, שעליהם נסמכת הבקשה או נמצאו פגמים בולטים במסמכים אלה;</w:t>
      </w:r>
    </w:p>
    <w:p w14:paraId="361D5499" w14:textId="77777777" w:rsidR="00211BCB" w:rsidRDefault="00211BCB" w:rsidP="0059458E">
      <w:pPr>
        <w:pStyle w:val="P00"/>
        <w:spacing w:before="72"/>
        <w:ind w:left="0" w:right="1134"/>
        <w:rPr>
          <w:rStyle w:val="default"/>
          <w:rFonts w:cs="FrankRuehl"/>
          <w:rtl/>
        </w:rPr>
      </w:pPr>
      <w:r>
        <w:rPr>
          <w:rStyle w:val="default"/>
          <w:rFonts w:cs="FrankRuehl" w:hint="cs"/>
          <w:rtl/>
        </w:rPr>
        <w:t>יודיע על כך למבקש במכתב בדואר רשום, וידרוש הסברו לליקוי שנמצא בתוך ארבעים וחמישה יום מיום משלוח מכתבו.</w:t>
      </w:r>
    </w:p>
    <w:p w14:paraId="1E434CD9" w14:textId="77777777" w:rsidR="00211BCB" w:rsidRDefault="00211BCB"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בחלוף התקופה הקבועה בתקנת משנה (ב), יבחן קצין מטה רישום מקרקעין את הסברי המבקש, אם נמסרו, ויפעל כאמור להלן:</w:t>
      </w:r>
    </w:p>
    <w:p w14:paraId="16E7EBD7" w14:textId="77777777" w:rsidR="00211BCB" w:rsidRDefault="00211BCB" w:rsidP="00211BC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מצא קצין מטה רישום מקרקעין כי ניתן הסבר סביר המניח את הדעת, לליקוי שנתגלה, יטפל בבקשה בהתאם לתקנת משנה (א);</w:t>
      </w:r>
    </w:p>
    <w:p w14:paraId="5A4F43C3" w14:textId="77777777" w:rsidR="00211BCB" w:rsidRDefault="00211BCB" w:rsidP="00211BCB">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מצא קצין מטה רישום מקרקעין כי לא ניתן הסבר סביר המניח את הדעת לליקוי שנתגלה, או כי לא ניתן הסבר כלל, יורה על מחיקת הבקשה, ויודיע, בעצמו או באמצעות מי מטעמו, על החלטתו למבקש, במכתב בדואר רשום.</w:t>
      </w:r>
    </w:p>
    <w:p w14:paraId="2DE77392" w14:textId="77777777" w:rsidR="002053AF" w:rsidRDefault="002053AF" w:rsidP="0059458E">
      <w:pPr>
        <w:pStyle w:val="P00"/>
        <w:spacing w:before="72"/>
        <w:ind w:left="0" w:right="1134"/>
        <w:rPr>
          <w:rStyle w:val="default"/>
          <w:rFonts w:cs="FrankRuehl"/>
          <w:rtl/>
        </w:rPr>
      </w:pPr>
      <w:bookmarkStart w:id="6" w:name="Seif5"/>
      <w:bookmarkEnd w:id="6"/>
      <w:r>
        <w:rPr>
          <w:rFonts w:cs="Miriam"/>
          <w:szCs w:val="32"/>
          <w:rtl/>
          <w:lang w:val="he-IL"/>
        </w:rPr>
        <w:pict w14:anchorId="2178528A">
          <v:shape id="_x0000_s1344" type="#_x0000_t202" style="position:absolute;left:0;text-align:left;margin-left:464.35pt;margin-top:7.1pt;width:78pt;height:14.55pt;z-index:251654656" filled="f" stroked="f">
            <v:textbox inset="1mm,0,1mm,0">
              <w:txbxContent>
                <w:p w14:paraId="7747E7CC" w14:textId="77777777" w:rsidR="005A44D6" w:rsidRDefault="00AF64EB">
                  <w:pPr>
                    <w:spacing w:line="160" w:lineRule="exact"/>
                    <w:rPr>
                      <w:rFonts w:cs="Miriam" w:hint="cs"/>
                      <w:sz w:val="18"/>
                      <w:szCs w:val="18"/>
                      <w:rtl/>
                    </w:rPr>
                  </w:pPr>
                  <w:r>
                    <w:rPr>
                      <w:rFonts w:cs="Miriam" w:hint="cs"/>
                      <w:sz w:val="18"/>
                      <w:szCs w:val="18"/>
                      <w:rtl/>
                    </w:rPr>
                    <w:t>ערר</w:t>
                  </w:r>
                </w:p>
              </w:txbxContent>
            </v:textbox>
          </v:shape>
        </w:pict>
      </w:r>
      <w:r>
        <w:rPr>
          <w:rStyle w:val="big-number"/>
          <w:rFonts w:cs="Miriam" w:hint="cs"/>
          <w:rtl/>
        </w:rPr>
        <w:t>5</w:t>
      </w:r>
      <w:r>
        <w:rPr>
          <w:rStyle w:val="default"/>
          <w:rFonts w:cs="FrankRuehl"/>
          <w:rtl/>
        </w:rPr>
        <w:t>.</w:t>
      </w:r>
      <w:r>
        <w:rPr>
          <w:rStyle w:val="default"/>
          <w:rFonts w:cs="FrankRuehl"/>
          <w:rtl/>
        </w:rPr>
        <w:tab/>
      </w:r>
      <w:r w:rsidR="00AF64EB">
        <w:rPr>
          <w:rStyle w:val="default"/>
          <w:rFonts w:cs="FrankRuehl" w:hint="cs"/>
          <w:rtl/>
        </w:rPr>
        <w:t>על החלטת קצין מטה רישום מקרקעין לפי תקנה 4(ג)(2), רשאי המבקש לערור בפני ועדת עררים. הערר יוגש תוך חמישה עשר יום מיום המצאת ההחלטה לידי המבקש</w:t>
      </w:r>
      <w:r w:rsidR="00CB0788">
        <w:rPr>
          <w:rStyle w:val="default"/>
          <w:rFonts w:cs="FrankRuehl" w:hint="cs"/>
          <w:rtl/>
        </w:rPr>
        <w:t>.</w:t>
      </w:r>
    </w:p>
    <w:p w14:paraId="234978D0" w14:textId="77777777" w:rsidR="002053AF" w:rsidRDefault="002053AF" w:rsidP="0059458E">
      <w:pPr>
        <w:pStyle w:val="P00"/>
        <w:spacing w:before="72"/>
        <w:ind w:left="0" w:right="1134"/>
        <w:rPr>
          <w:rStyle w:val="default"/>
          <w:rFonts w:cs="FrankRuehl"/>
          <w:rtl/>
        </w:rPr>
      </w:pPr>
      <w:bookmarkStart w:id="7" w:name="Seif6"/>
      <w:bookmarkEnd w:id="7"/>
      <w:r>
        <w:rPr>
          <w:rFonts w:cs="Miriam"/>
          <w:szCs w:val="32"/>
          <w:rtl/>
          <w:lang w:val="he-IL"/>
        </w:rPr>
        <w:pict w14:anchorId="20034C6E">
          <v:shape id="_x0000_s1345" type="#_x0000_t202" style="position:absolute;left:0;text-align:left;margin-left:463.5pt;margin-top:7.1pt;width:78.85pt;height:19.8pt;z-index:251655680" filled="f" stroked="f">
            <v:textbox style="mso-next-textbox:#_x0000_s1345" inset="1mm,0,1mm,0">
              <w:txbxContent>
                <w:p w14:paraId="0393261D" w14:textId="77777777" w:rsidR="005A44D6" w:rsidRDefault="00AF64EB">
                  <w:pPr>
                    <w:spacing w:line="160" w:lineRule="exact"/>
                    <w:rPr>
                      <w:rFonts w:cs="Miriam" w:hint="cs"/>
                      <w:sz w:val="18"/>
                      <w:szCs w:val="18"/>
                      <w:rtl/>
                    </w:rPr>
                  </w:pPr>
                  <w:r>
                    <w:rPr>
                      <w:rFonts w:cs="Miriam" w:hint="cs"/>
                      <w:sz w:val="18"/>
                      <w:szCs w:val="18"/>
                      <w:rtl/>
                    </w:rPr>
                    <w:t>הגשת בקשה על ידי ראש המינהל האזרחי</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F92118">
        <w:rPr>
          <w:rStyle w:val="default"/>
          <w:rFonts w:cs="FrankRuehl" w:hint="cs"/>
          <w:rtl/>
        </w:rPr>
        <w:t>(א)</w:t>
      </w:r>
      <w:r w:rsidR="00F92118">
        <w:rPr>
          <w:rStyle w:val="default"/>
          <w:rFonts w:cs="FrankRuehl"/>
          <w:rtl/>
        </w:rPr>
        <w:tab/>
      </w:r>
      <w:r w:rsidR="00AF64EB">
        <w:rPr>
          <w:rStyle w:val="default"/>
          <w:rFonts w:cs="FrankRuehl" w:hint="cs"/>
          <w:rtl/>
        </w:rPr>
        <w:t xml:space="preserve">הוגשה הבקשה על ידי ראש המינהל האזרחי, </w:t>
      </w:r>
      <w:r w:rsidR="001256D0">
        <w:rPr>
          <w:rStyle w:val="default"/>
          <w:rFonts w:cs="FrankRuehl" w:hint="cs"/>
          <w:rtl/>
        </w:rPr>
        <w:t>יצורפו לבקשה במקום המסמכים המפורטים בתקנה 3, המסמכים הבאים:</w:t>
      </w:r>
    </w:p>
    <w:p w14:paraId="54AC960F" w14:textId="77777777" w:rsidR="001256D0" w:rsidRDefault="001256D0" w:rsidP="001256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תשריט של גבולות המקרקעין שתיקון רישומם מתבקש. התשריט יוגש בהתאם להוראות שייקבעו על ידי קצין מטה לענייני מדידות. התשריט ייבדק על ידי קצין מטה לענייני מדידות בבדיקה טרומית;</w:t>
      </w:r>
    </w:p>
    <w:p w14:paraId="7C0596C3" w14:textId="77777777" w:rsidR="001256D0" w:rsidRDefault="001256D0" w:rsidP="001256D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העתק מאושר על ידי רשם של תעודת רישום מקרקעין או נסח מרישום המקרקעין.</w:t>
      </w:r>
    </w:p>
    <w:p w14:paraId="7D75A475" w14:textId="77777777" w:rsidR="001256D0" w:rsidRDefault="001256D0"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E654F2">
        <w:rPr>
          <w:rStyle w:val="default"/>
          <w:rFonts w:cs="FrankRuehl" w:hint="cs"/>
          <w:rtl/>
        </w:rPr>
        <w:t>מצא קצין מטה רישום מקרקעין כי הבקשה מקיימת אחר הוראות הדין ותקנות אלה, תפורסם הבקשה בהתאם לתקנות אלו.</w:t>
      </w:r>
    </w:p>
    <w:p w14:paraId="253312D1" w14:textId="77777777" w:rsidR="002053AF" w:rsidRDefault="002053AF" w:rsidP="00E654F2">
      <w:pPr>
        <w:pStyle w:val="P00"/>
        <w:spacing w:before="72"/>
        <w:ind w:left="1021" w:right="1134" w:hanging="1021"/>
        <w:rPr>
          <w:rStyle w:val="default"/>
          <w:rFonts w:cs="FrankRuehl"/>
          <w:rtl/>
        </w:rPr>
      </w:pPr>
      <w:bookmarkStart w:id="8" w:name="Seif2"/>
      <w:bookmarkEnd w:id="8"/>
      <w:r>
        <w:rPr>
          <w:rFonts w:cs="Miriam"/>
          <w:lang w:val="he-IL"/>
        </w:rPr>
        <w:pict w14:anchorId="3997D8B3">
          <v:rect id="_x0000_s1295" style="position:absolute;left:0;text-align:left;margin-left:464.35pt;margin-top:7.1pt;width:75.05pt;height:13.85pt;z-index:251651584" o:allowincell="f" filled="f" stroked="f" strokecolor="lime" strokeweight=".25pt">
            <v:textbox style="mso-next-textbox:#_x0000_s1295" inset="0,0,0,0">
              <w:txbxContent>
                <w:p w14:paraId="41786F77" w14:textId="77777777" w:rsidR="005A44D6" w:rsidRDefault="00E654F2">
                  <w:pPr>
                    <w:spacing w:line="160" w:lineRule="exact"/>
                    <w:rPr>
                      <w:rFonts w:cs="Miriam" w:hint="cs"/>
                      <w:sz w:val="18"/>
                      <w:szCs w:val="18"/>
                      <w:rtl/>
                    </w:rPr>
                  </w:pPr>
                  <w:r>
                    <w:rPr>
                      <w:rFonts w:cs="Miriam" w:hint="cs"/>
                      <w:sz w:val="18"/>
                      <w:szCs w:val="18"/>
                      <w:rtl/>
                    </w:rPr>
                    <w:t>פרסום הבקשה</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E654F2">
        <w:rPr>
          <w:rStyle w:val="default"/>
          <w:rFonts w:cs="FrankRuehl" w:hint="cs"/>
          <w:rtl/>
        </w:rPr>
        <w:t>(1)</w:t>
      </w:r>
      <w:r w:rsidR="00E654F2">
        <w:rPr>
          <w:rStyle w:val="default"/>
          <w:rFonts w:cs="FrankRuehl"/>
          <w:rtl/>
        </w:rPr>
        <w:tab/>
      </w:r>
      <w:r w:rsidR="00E654F2">
        <w:rPr>
          <w:rStyle w:val="default"/>
          <w:rFonts w:cs="FrankRuehl" w:hint="cs"/>
          <w:rtl/>
        </w:rPr>
        <w:t>רשם המקרקעין יורה למבקש לפרסם את הבקשה בעתון. המבקש ימציא לרשם המקרקעין שני עותקים מהפרסום;</w:t>
      </w:r>
    </w:p>
    <w:p w14:paraId="3365AE93" w14:textId="77777777" w:rsidR="00E654F2" w:rsidRDefault="00E654F2" w:rsidP="0070239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02398">
        <w:rPr>
          <w:rStyle w:val="default"/>
          <w:rFonts w:cs="FrankRuehl" w:hint="cs"/>
          <w:rtl/>
        </w:rPr>
        <w:t>פרסום בקשה בעיתון לעניין תקנות אלו, הוא כל אלה:</w:t>
      </w:r>
    </w:p>
    <w:p w14:paraId="5EE6FE4A" w14:textId="77777777" w:rsidR="00702398" w:rsidRDefault="00702398" w:rsidP="0070239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פרסום בעיתון נפוץ באזור המתפרסם בשפה הערבית; לא ניתן היה לפרסם בעיתון כאמור </w:t>
      </w:r>
      <w:r>
        <w:rPr>
          <w:rStyle w:val="default"/>
          <w:rFonts w:cs="FrankRuehl"/>
          <w:rtl/>
        </w:rPr>
        <w:t>–</w:t>
      </w:r>
      <w:r>
        <w:rPr>
          <w:rStyle w:val="default"/>
          <w:rFonts w:cs="FrankRuehl" w:hint="cs"/>
          <w:rtl/>
        </w:rPr>
        <w:t xml:space="preserve"> פרסום בערבית בעיתון במדינת ישראל המתפרסם בשפה הערבית;</w:t>
      </w:r>
    </w:p>
    <w:p w14:paraId="5EB64242" w14:textId="77777777" w:rsidR="00702398" w:rsidRDefault="00702398" w:rsidP="0070239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פרסום, בשפה העברית ובשפה הערבית, באתר אינטרנט רשמי מטעם רשויות האזור; אתר אינטרנט כאמור יהיה נגיש לכלל הציבור בלא תשלום;</w:t>
      </w:r>
    </w:p>
    <w:p w14:paraId="1118D4F7" w14:textId="77777777" w:rsidR="00702398" w:rsidRDefault="00702398" w:rsidP="0070239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נוסח ההודעה לפרסום באתר האינטרנט לפי תקנת משנה (2)(ב) לעיל תובא לאישור רשם המקרקעין, והוא יפרסמה לאחר אישורה.</w:t>
      </w:r>
    </w:p>
    <w:p w14:paraId="00AECC4B" w14:textId="77777777" w:rsidR="00702398" w:rsidRDefault="00702398" w:rsidP="00CC553C">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sidR="00CC553C">
        <w:rPr>
          <w:rStyle w:val="default"/>
          <w:rFonts w:cs="FrankRuehl" w:hint="cs"/>
          <w:rtl/>
        </w:rPr>
        <w:t>פרטי הבקשה יפורסמו במודעה בלוח המודעות של מפקדת התיאום והקישור הסמוכה למקרקעין שרישומם התבקש, למשך תקופה של ארבעים וחמישה יום;</w:t>
      </w:r>
    </w:p>
    <w:p w14:paraId="4CE01470" w14:textId="77777777" w:rsidR="00CC553C" w:rsidRDefault="00CC553C" w:rsidP="00CF28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CF2810">
        <w:rPr>
          <w:rStyle w:val="default"/>
          <w:rFonts w:cs="FrankRuehl" w:hint="cs"/>
          <w:rtl/>
        </w:rPr>
        <w:t>פרטי הבקשה ימסרו לגורמי הקישור הפלסטיני על ידי מנהלת התיאום והקישור של הנפה הרלוונטית;</w:t>
      </w:r>
    </w:p>
    <w:p w14:paraId="4B7CF98F" w14:textId="77777777" w:rsidR="00CF2810" w:rsidRDefault="00CF2810" w:rsidP="00CF28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המבקש יביא את נוסח ההודעה לפי תקנות משנה (ב)(1) ו-(ב)(2) לעיל לאישור רשם המקרקעין, וזו תפורסם על ידי הרשם לאחר האישור.</w:t>
      </w:r>
    </w:p>
    <w:p w14:paraId="147EC555" w14:textId="77777777" w:rsidR="00CF2810" w:rsidRDefault="00CF2810"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פרסום בעיתון לפי תקנת משנה (2)(א) ופרסום לפי תקנת משנה (ב) יכלול הפנייה לאתר האינטרנט.</w:t>
      </w:r>
    </w:p>
    <w:p w14:paraId="5E65144F" w14:textId="77777777" w:rsidR="00CF2810" w:rsidRDefault="00CF2810" w:rsidP="000A1D0C">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רשם המקרקעין יורה למבקש לפרסם את פרטי הבקשה במקרקעין ובמקום בולט בכפר שהמקרקעין נושא הבקשה </w:t>
      </w:r>
      <w:r w:rsidR="000A1D0C">
        <w:rPr>
          <w:rStyle w:val="default"/>
          <w:rFonts w:cs="FrankRuehl" w:hint="cs"/>
          <w:rtl/>
        </w:rPr>
        <w:t>נמצאים בתחומו או במבואותיו, כשהדבר נדרש, בהתאם לאמור בתקנת משנה זו;</w:t>
      </w:r>
    </w:p>
    <w:p w14:paraId="66C91102" w14:textId="77777777" w:rsidR="000A1D0C" w:rsidRDefault="000A1D0C" w:rsidP="0067430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המבקש יציב למשך תקופה של חמישה עשר יום שילוט הנושא את פרטי הבקשה, במקרקעין נושא הבקשה, וכן במקום בולט בכפר או במקום בולט לעיני הציבור, בסמוך לדרך הראשית המובילה לכפר שהמקרקעין מצויים בתחומו, בה מתקיימת תנועה חופשית של תושבי הכפר. מיקום השילוט יאושר על ידי רשם המקרקעין;</w:t>
      </w:r>
    </w:p>
    <w:p w14:paraId="4A9E72A9" w14:textId="77777777" w:rsidR="000A1D0C" w:rsidRPr="0067430B" w:rsidRDefault="000A1D0C" w:rsidP="0067430B">
      <w:pPr>
        <w:pStyle w:val="P00"/>
        <w:spacing w:before="72"/>
        <w:ind w:left="1021" w:right="1134"/>
        <w:rPr>
          <w:rStyle w:val="default"/>
          <w:rFonts w:cs="FrankRuehl"/>
          <w:rtl/>
        </w:rPr>
      </w:pPr>
      <w:r w:rsidRPr="0067430B">
        <w:rPr>
          <w:rStyle w:val="default"/>
          <w:rFonts w:cs="FrankRuehl" w:hint="cs"/>
          <w:rtl/>
        </w:rPr>
        <w:t>(3)</w:t>
      </w:r>
      <w:r w:rsidRPr="0067430B">
        <w:rPr>
          <w:rStyle w:val="default"/>
          <w:rFonts w:cs="FrankRuehl"/>
          <w:rtl/>
        </w:rPr>
        <w:tab/>
      </w:r>
      <w:r w:rsidR="0067430B" w:rsidRPr="0067430B">
        <w:rPr>
          <w:rStyle w:val="default"/>
          <w:rFonts w:cs="FrankRuehl" w:hint="cs"/>
          <w:rtl/>
        </w:rPr>
        <w:t>מידותיו המזעריות של השלט יהיו 0.75</w:t>
      </w:r>
      <w:r w:rsidR="0067430B" w:rsidRPr="0067430B">
        <w:rPr>
          <w:rStyle w:val="default"/>
          <w:rFonts w:cs="FrankRuehl"/>
        </w:rPr>
        <w:t>x</w:t>
      </w:r>
      <w:r w:rsidR="0067430B" w:rsidRPr="0067430B">
        <w:rPr>
          <w:rStyle w:val="default"/>
          <w:rFonts w:cs="FrankRuehl" w:hint="cs"/>
          <w:rtl/>
        </w:rPr>
        <w:t>0.75 מטרים. השלט יהיה עשוי מחומר עמיד כגון מתכת;</w:t>
      </w:r>
    </w:p>
    <w:p w14:paraId="3BA19DAE" w14:textId="77777777" w:rsidR="0067430B" w:rsidRPr="0067430B" w:rsidRDefault="0067430B" w:rsidP="0067430B">
      <w:pPr>
        <w:pStyle w:val="P00"/>
        <w:spacing w:before="72"/>
        <w:ind w:left="1021" w:right="1134"/>
        <w:rPr>
          <w:rStyle w:val="default"/>
          <w:rFonts w:cs="FrankRuehl"/>
          <w:rtl/>
        </w:rPr>
      </w:pPr>
      <w:r w:rsidRPr="0067430B">
        <w:rPr>
          <w:rStyle w:val="default"/>
          <w:rFonts w:cs="FrankRuehl" w:hint="cs"/>
          <w:rtl/>
        </w:rPr>
        <w:t>(4)</w:t>
      </w:r>
      <w:r w:rsidRPr="0067430B">
        <w:rPr>
          <w:rStyle w:val="default"/>
          <w:rFonts w:cs="FrankRuehl"/>
          <w:rtl/>
        </w:rPr>
        <w:tab/>
      </w:r>
      <w:r w:rsidRPr="0067430B">
        <w:rPr>
          <w:rStyle w:val="default"/>
          <w:rFonts w:cs="FrankRuehl" w:hint="cs"/>
          <w:rtl/>
        </w:rPr>
        <w:t>הכתב שבשלט יהיה ברור וקריא, באותיות שחורות;</w:t>
      </w:r>
    </w:p>
    <w:p w14:paraId="422ADF59" w14:textId="77777777" w:rsidR="0067430B" w:rsidRPr="0067430B" w:rsidRDefault="0067430B" w:rsidP="0067430B">
      <w:pPr>
        <w:pStyle w:val="P00"/>
        <w:spacing w:before="72"/>
        <w:ind w:left="1021" w:right="1134"/>
        <w:rPr>
          <w:rStyle w:val="default"/>
          <w:rFonts w:cs="FrankRuehl"/>
          <w:rtl/>
        </w:rPr>
      </w:pPr>
      <w:r w:rsidRPr="0067430B">
        <w:rPr>
          <w:rStyle w:val="default"/>
          <w:rFonts w:cs="FrankRuehl" w:hint="cs"/>
          <w:rtl/>
        </w:rPr>
        <w:t>(5)</w:t>
      </w:r>
      <w:r w:rsidRPr="0067430B">
        <w:rPr>
          <w:rStyle w:val="default"/>
          <w:rFonts w:cs="FrankRuehl"/>
          <w:rtl/>
        </w:rPr>
        <w:tab/>
      </w:r>
      <w:r w:rsidRPr="0067430B">
        <w:rPr>
          <w:rStyle w:val="default"/>
          <w:rFonts w:cs="FrankRuehl" w:hint="cs"/>
          <w:rtl/>
        </w:rPr>
        <w:t>המבקש יציב את השלט, יתחזקו ויסירו בתום התקופה שנקבעה בתקנות אלה;</w:t>
      </w:r>
    </w:p>
    <w:p w14:paraId="01C72996" w14:textId="77777777" w:rsidR="0067430B" w:rsidRPr="0067430B" w:rsidRDefault="0067430B" w:rsidP="0067430B">
      <w:pPr>
        <w:pStyle w:val="P00"/>
        <w:spacing w:before="72"/>
        <w:ind w:left="1021" w:right="1134"/>
        <w:rPr>
          <w:rStyle w:val="default"/>
          <w:rFonts w:cs="FrankRuehl"/>
          <w:rtl/>
        </w:rPr>
      </w:pPr>
      <w:r w:rsidRPr="0067430B">
        <w:rPr>
          <w:rStyle w:val="default"/>
          <w:rFonts w:cs="FrankRuehl" w:hint="cs"/>
          <w:rtl/>
        </w:rPr>
        <w:t>(6)</w:t>
      </w:r>
      <w:r w:rsidRPr="0067430B">
        <w:rPr>
          <w:rStyle w:val="default"/>
          <w:rFonts w:cs="FrankRuehl"/>
          <w:rtl/>
        </w:rPr>
        <w:tab/>
      </w:r>
      <w:r w:rsidRPr="0067430B">
        <w:rPr>
          <w:rStyle w:val="default"/>
          <w:rFonts w:cs="FrankRuehl" w:hint="cs"/>
          <w:rtl/>
        </w:rPr>
        <w:t>ניזוק שלט שהוצב בהתאם לתקנות אלה, יחליפו המבקש או יתקנו מיד עם היוודע לו הדבר;</w:t>
      </w:r>
    </w:p>
    <w:p w14:paraId="50930136" w14:textId="77777777" w:rsidR="0067430B" w:rsidRPr="0067430B" w:rsidRDefault="0067430B" w:rsidP="0067430B">
      <w:pPr>
        <w:pStyle w:val="P00"/>
        <w:spacing w:before="72"/>
        <w:ind w:left="1021" w:right="1134"/>
        <w:rPr>
          <w:rStyle w:val="default"/>
          <w:rFonts w:cs="FrankRuehl"/>
          <w:rtl/>
        </w:rPr>
      </w:pPr>
      <w:r w:rsidRPr="0067430B">
        <w:rPr>
          <w:rStyle w:val="default"/>
          <w:rFonts w:cs="FrankRuehl" w:hint="cs"/>
          <w:rtl/>
        </w:rPr>
        <w:t>(7)</w:t>
      </w:r>
      <w:r w:rsidRPr="0067430B">
        <w:rPr>
          <w:rStyle w:val="default"/>
          <w:rFonts w:cs="FrankRuehl"/>
          <w:rtl/>
        </w:rPr>
        <w:tab/>
      </w:r>
      <w:r w:rsidRPr="0067430B">
        <w:rPr>
          <w:rStyle w:val="default"/>
          <w:rFonts w:cs="FrankRuehl" w:hint="cs"/>
          <w:rtl/>
        </w:rPr>
        <w:t>על המבקש לתאם את תליית השילוט עם גורמי הביטחון, על פי הנחיותיו של רשם המקרקעין;</w:t>
      </w:r>
    </w:p>
    <w:p w14:paraId="32A2446B" w14:textId="77777777" w:rsidR="0067430B" w:rsidRPr="0067430B" w:rsidRDefault="0067430B" w:rsidP="0067430B">
      <w:pPr>
        <w:pStyle w:val="P00"/>
        <w:spacing w:before="72"/>
        <w:ind w:left="1021" w:right="1134"/>
        <w:rPr>
          <w:rStyle w:val="default"/>
          <w:rFonts w:cs="FrankRuehl"/>
          <w:rtl/>
        </w:rPr>
      </w:pPr>
      <w:r w:rsidRPr="0067430B">
        <w:rPr>
          <w:rStyle w:val="default"/>
          <w:rFonts w:cs="FrankRuehl" w:hint="cs"/>
          <w:rtl/>
        </w:rPr>
        <w:t>(8)</w:t>
      </w:r>
      <w:r w:rsidRPr="0067430B">
        <w:rPr>
          <w:rStyle w:val="default"/>
          <w:rFonts w:cs="FrankRuehl"/>
          <w:rtl/>
        </w:rPr>
        <w:tab/>
      </w:r>
      <w:r w:rsidRPr="0067430B">
        <w:rPr>
          <w:rStyle w:val="default"/>
          <w:rFonts w:cs="FrankRuehl" w:hint="cs"/>
          <w:rtl/>
        </w:rPr>
        <w:t>בחלוף התקופה הקבועה בתקנות אלה, ידווח המבקש לרשם המקרקעין על הצבת השילוט, מיקום השלטים ודבר הסרתם. מבקש הרישום ימסור לרשם המקרקעין תמונות של השלטים שהוצבו, המעידות על הצבתם לאורך התקופה. המבקש יתעד את ביקוריו או ביקורי אחר מטעמו במקום הצבת השילוט, אחת לשני ימי עבודה. דיווחו של המבקש וכן דיווחו של מי מטעמו, יהיה ערוך כתצהיר.</w:t>
      </w:r>
    </w:p>
    <w:p w14:paraId="16279883" w14:textId="77777777" w:rsidR="0067430B" w:rsidRDefault="0067430B" w:rsidP="00161FB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sidR="008B46AA">
        <w:rPr>
          <w:rStyle w:val="default"/>
          <w:rFonts w:cs="FrankRuehl" w:hint="cs"/>
          <w:sz w:val="20"/>
          <w:rtl/>
        </w:rPr>
        <w:t>בנוסף לפרסום ההודעה על הבקשה כאמור בתקנה זו, יורה רשם המקרקעין על מסירת הודעה על הגשת הבקשה לכל אדם שנכלל ברשימה שצורפה לבקשה לפי תקנה 3(ד), ולכל אדם נוסף שיימצא לנכון.</w:t>
      </w:r>
    </w:p>
    <w:p w14:paraId="081292B0" w14:textId="77777777" w:rsidR="008B46AA" w:rsidRDefault="008B46AA" w:rsidP="00161FB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למען הסר ספק, פרסום לפי תקנה 7(א), 7(ד) ו-7(ה), למעט פרסום באתר האינטרנט, יהיו על חשבון המבקש.</w:t>
      </w:r>
    </w:p>
    <w:p w14:paraId="4B922D26" w14:textId="77777777" w:rsidR="008B46AA" w:rsidRDefault="008B46AA" w:rsidP="00890000">
      <w:pPr>
        <w:pStyle w:val="P00"/>
        <w:spacing w:before="72"/>
        <w:ind w:left="1021" w:right="1134" w:hanging="1021"/>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(1)</w:t>
      </w:r>
      <w:r>
        <w:rPr>
          <w:rStyle w:val="default"/>
          <w:rFonts w:cs="FrankRuehl"/>
          <w:sz w:val="20"/>
          <w:rtl/>
        </w:rPr>
        <w:tab/>
      </w:r>
      <w:r w:rsidR="00890000">
        <w:rPr>
          <w:rStyle w:val="default"/>
          <w:rFonts w:cs="FrankRuehl" w:hint="cs"/>
          <w:sz w:val="20"/>
          <w:rtl/>
        </w:rPr>
        <w:t xml:space="preserve">פרסום הבקשה לפי תקנה זו, יעשה בנוסח הקבוע בתוספת השנייה לתקנות אלו, ויצוינו בו פרטי מבקש תיקון הרישום, מיקום המקרקעין שתיקון רישומם התבקש וגבולותיהם וכל מידע חיוני נוסף, לפי קביעתו של רשם </w:t>
      </w:r>
      <w:r w:rsidR="00890000" w:rsidRPr="00890000">
        <w:rPr>
          <w:rStyle w:val="default"/>
          <w:rFonts w:cs="FrankRuehl" w:hint="cs"/>
          <w:rtl/>
        </w:rPr>
        <w:t>המקרקעין</w:t>
      </w:r>
      <w:r w:rsidR="00890000">
        <w:rPr>
          <w:rStyle w:val="default"/>
          <w:rFonts w:cs="FrankRuehl" w:hint="cs"/>
          <w:sz w:val="20"/>
          <w:rtl/>
        </w:rPr>
        <w:t>; כן יצוין בפרסום כי על המבקש להתנגד לבקשה להגיש את התנגדותו אל הרשם הנפתי, תוך ארבעים וחמישה יום מיום הפרסום האחרון שנעשה לפי תקנה זו;</w:t>
      </w:r>
    </w:p>
    <w:p w14:paraId="41DAE205" w14:textId="77777777" w:rsidR="00890000" w:rsidRPr="0067430B" w:rsidRDefault="00890000" w:rsidP="0089000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פרסום הבקשה לפי תקנה זו, למעט מקום בו נקבע אחרת בתקנות אלו, ייעשה בשפה הערבית; הרשם רשאי להורות כי פרסום יתבצע בנוסף בשפה העברית בדרכים שיקבע, אם יראה צורך בכך.</w:t>
      </w:r>
    </w:p>
    <w:p w14:paraId="051DC425" w14:textId="77777777" w:rsidR="002053AF" w:rsidRDefault="002053AF" w:rsidP="00161FB8">
      <w:pPr>
        <w:pStyle w:val="P00"/>
        <w:spacing w:before="72"/>
        <w:ind w:left="0" w:right="1134"/>
        <w:rPr>
          <w:rStyle w:val="default"/>
          <w:rFonts w:cs="FrankRuehl"/>
          <w:rtl/>
        </w:rPr>
      </w:pPr>
      <w:bookmarkStart w:id="9" w:name="Seif3"/>
      <w:bookmarkEnd w:id="9"/>
      <w:r>
        <w:rPr>
          <w:rFonts w:cs="Miriam"/>
          <w:lang w:val="he-IL"/>
        </w:rPr>
        <w:pict w14:anchorId="11612279">
          <v:rect id="_x0000_s1296" style="position:absolute;left:0;text-align:left;margin-left:464.35pt;margin-top:7.1pt;width:75.05pt;height:21pt;z-index:251652608" o:allowincell="f" filled="f" stroked="f" strokecolor="lime" strokeweight=".25pt">
            <v:textbox style="mso-next-textbox:#_x0000_s1296" inset="0,0,0,0">
              <w:txbxContent>
                <w:p w14:paraId="22D9FEEF" w14:textId="77777777" w:rsidR="005A44D6" w:rsidRDefault="00890000" w:rsidP="00A46F6E">
                  <w:pPr>
                    <w:spacing w:line="160" w:lineRule="exact"/>
                    <w:rPr>
                      <w:rFonts w:cs="Miriam" w:hint="cs"/>
                      <w:sz w:val="18"/>
                      <w:szCs w:val="18"/>
                      <w:rtl/>
                    </w:rPr>
                  </w:pPr>
                  <w:r>
                    <w:rPr>
                      <w:rFonts w:cs="Miriam" w:hint="cs"/>
                      <w:sz w:val="18"/>
                      <w:szCs w:val="18"/>
                      <w:rtl/>
                    </w:rPr>
                    <w:t>העברת הבקשה לממונים</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890000">
        <w:rPr>
          <w:rStyle w:val="default"/>
          <w:rFonts w:cs="FrankRuehl" w:hint="cs"/>
          <w:rtl/>
        </w:rPr>
        <w:t xml:space="preserve">רשם המקרקעין יעביר העתק מהבקשה לממונה על הרכוש הממשלתי ולממונה על הנכסים הנטושים (להלן </w:t>
      </w:r>
      <w:r w:rsidR="00890000">
        <w:rPr>
          <w:rStyle w:val="default"/>
          <w:rFonts w:cs="FrankRuehl"/>
          <w:rtl/>
        </w:rPr>
        <w:t>–</w:t>
      </w:r>
      <w:r w:rsidR="00890000">
        <w:rPr>
          <w:rStyle w:val="default"/>
          <w:rFonts w:cs="FrankRuehl" w:hint="cs"/>
          <w:rtl/>
        </w:rPr>
        <w:t xml:space="preserve"> "הממונים")</w:t>
      </w:r>
      <w:r w:rsidR="00B91D00">
        <w:rPr>
          <w:rStyle w:val="default"/>
          <w:rFonts w:cs="FrankRuehl" w:hint="cs"/>
          <w:rtl/>
        </w:rPr>
        <w:t>.</w:t>
      </w:r>
      <w:r w:rsidR="00890000">
        <w:rPr>
          <w:rStyle w:val="default"/>
          <w:rFonts w:cs="FrankRuehl" w:hint="cs"/>
          <w:rtl/>
        </w:rPr>
        <w:t xml:space="preserve"> הממונים יהיו רשאים להגיש את התנגדותם לרישום, בכל עת עד לקבלת החלטת הוועדה לתיקון רישום שטח וגבולות.</w:t>
      </w:r>
    </w:p>
    <w:p w14:paraId="61FA6940" w14:textId="77777777" w:rsidR="00890000" w:rsidRDefault="00890000"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באי הגשת התנגדות כאמור בתקנת משנה (א) כדי לפטור את רשם המקרקעין ואת הוועדה לתיקון רישום שטח וגבולות מלחקור את זכויותיהם של הממונים במקרקעין אליהם מתייחסת הבקשה.</w:t>
      </w:r>
    </w:p>
    <w:p w14:paraId="5EA4A3B9" w14:textId="77777777" w:rsidR="00A07C66" w:rsidRDefault="00A07C66" w:rsidP="00A07C66">
      <w:pPr>
        <w:pStyle w:val="P00"/>
        <w:spacing w:before="72"/>
        <w:ind w:left="0" w:right="1134"/>
        <w:rPr>
          <w:rStyle w:val="default"/>
          <w:rFonts w:cs="FrankRuehl"/>
          <w:rtl/>
        </w:rPr>
      </w:pPr>
      <w:bookmarkStart w:id="10" w:name="Seif9"/>
      <w:bookmarkEnd w:id="10"/>
      <w:r>
        <w:rPr>
          <w:rFonts w:cs="Miriam"/>
          <w:lang w:val="he-IL"/>
        </w:rPr>
        <w:pict w14:anchorId="56742E75">
          <v:rect id="_x0000_s1362" style="position:absolute;left:0;text-align:left;margin-left:464.35pt;margin-top:7.1pt;width:75.05pt;height:11.65pt;z-index:251658752" o:allowincell="f" filled="f" stroked="f" strokecolor="lime" strokeweight=".25pt">
            <v:textbox style="mso-next-textbox:#_x0000_s1362" inset="0,0,0,0">
              <w:txbxContent>
                <w:p w14:paraId="7FF312A6" w14:textId="77777777" w:rsidR="00A07C66" w:rsidRDefault="00914397" w:rsidP="00A07C66">
                  <w:pPr>
                    <w:spacing w:line="160" w:lineRule="exact"/>
                    <w:rPr>
                      <w:rFonts w:cs="Miriam" w:hint="cs"/>
                      <w:sz w:val="18"/>
                      <w:szCs w:val="18"/>
                      <w:rtl/>
                    </w:rPr>
                  </w:pPr>
                  <w:r>
                    <w:rPr>
                      <w:rFonts w:cs="Miriam" w:hint="cs"/>
                      <w:sz w:val="18"/>
                      <w:szCs w:val="18"/>
                      <w:rtl/>
                    </w:rPr>
                    <w:t>הגשת התנגדות</w:t>
                  </w:r>
                </w:p>
              </w:txbxContent>
            </v:textbox>
            <w10:anchorlock/>
          </v:rect>
        </w:pict>
      </w:r>
      <w:r w:rsidR="00FB6A3B">
        <w:rPr>
          <w:rStyle w:val="big-number"/>
          <w:rFonts w:cs="Miriam" w:hint="cs"/>
          <w:rtl/>
        </w:rPr>
        <w:t>9</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914397">
        <w:rPr>
          <w:rStyle w:val="default"/>
          <w:rFonts w:cs="FrankRuehl" w:hint="cs"/>
          <w:rtl/>
        </w:rPr>
        <w:t>המועד להגשת התנגדויות יהיה תוך ארבעים וחמישה יום מיום הפרסום האחרון שנעשה לפי תקנה 7; הגשת התנגדויות לאחר מועד זה, תאושר על ידי קצין מטה רישום מקרקעין</w:t>
      </w:r>
      <w:r>
        <w:rPr>
          <w:rStyle w:val="default"/>
          <w:rFonts w:cs="FrankRuehl" w:hint="cs"/>
          <w:rtl/>
        </w:rPr>
        <w:t>.</w:t>
      </w:r>
    </w:p>
    <w:p w14:paraId="6D29EA7D" w14:textId="77777777" w:rsidR="00914397" w:rsidRDefault="00914397"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התנגדות לבקשה, תוגש בארבעה עותקים ישירות לידי רשם המקרקעין בנפה שבתחומה נמצאים המקרקעין או באמצעות קצין מטה רישום מקרקעין.</w:t>
      </w:r>
    </w:p>
    <w:p w14:paraId="7C15A808" w14:textId="77777777" w:rsidR="00914397" w:rsidRDefault="00914397"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467F17">
        <w:rPr>
          <w:rStyle w:val="default"/>
          <w:rFonts w:cs="FrankRuehl" w:hint="cs"/>
          <w:rtl/>
        </w:rPr>
        <w:t>בהתנגדות יצוינו:</w:t>
      </w:r>
    </w:p>
    <w:p w14:paraId="65DC2707" w14:textId="77777777" w:rsidR="00467F17" w:rsidRDefault="00467F17" w:rsidP="00421E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421E47">
        <w:rPr>
          <w:rStyle w:val="default"/>
          <w:rFonts w:cs="FrankRuehl" w:hint="cs"/>
          <w:rtl/>
        </w:rPr>
        <w:t>שמו של המתנגד, מספר תעודת הזהות שלו, מענו וכתובתו להמצאת מסמכים;</w:t>
      </w:r>
    </w:p>
    <w:p w14:paraId="49D21594" w14:textId="77777777" w:rsidR="00421E47" w:rsidRDefault="00421E47" w:rsidP="00421E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סקירה תמציתית של טענות ההתנגדות ופירוט זכויותיו של המתנגד במקרקעין.</w:t>
      </w:r>
    </w:p>
    <w:p w14:paraId="1B92A709" w14:textId="77777777" w:rsidR="00421E47" w:rsidRDefault="00421E47" w:rsidP="00A07C6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הוועדה לתיקון רישום שטח וגבולות, קצין מטה ורישום מקרקעין או רשם המקרקעין רשאים לדרוש מהמתנגד שיצרף תשריט המאפשר את זיהויים של המקרקעין בהם טוען לזכויות.</w:t>
      </w:r>
    </w:p>
    <w:p w14:paraId="641EB6B2" w14:textId="77777777" w:rsidR="00A07C66" w:rsidRDefault="00A07C66" w:rsidP="00A07C66">
      <w:pPr>
        <w:pStyle w:val="P00"/>
        <w:spacing w:before="72"/>
        <w:ind w:left="0" w:right="1134"/>
        <w:rPr>
          <w:rStyle w:val="default"/>
          <w:rFonts w:cs="FrankRuehl"/>
          <w:rtl/>
        </w:rPr>
      </w:pPr>
      <w:bookmarkStart w:id="11" w:name="Seif10"/>
      <w:bookmarkEnd w:id="11"/>
      <w:r>
        <w:rPr>
          <w:rFonts w:cs="Miriam"/>
          <w:lang w:val="he-IL"/>
        </w:rPr>
        <w:pict w14:anchorId="422728AD">
          <v:rect id="_x0000_s1363" style="position:absolute;left:0;text-align:left;margin-left:464.35pt;margin-top:7.1pt;width:75.05pt;height:13.85pt;z-index:251659776" o:allowincell="f" filled="f" stroked="f" strokecolor="lime" strokeweight=".25pt">
            <v:textbox style="mso-next-textbox:#_x0000_s1363" inset="0,0,0,0">
              <w:txbxContent>
                <w:p w14:paraId="6E73F87D" w14:textId="77777777" w:rsidR="00A07C66" w:rsidRDefault="00421E47" w:rsidP="00A07C66">
                  <w:pPr>
                    <w:spacing w:line="160" w:lineRule="exact"/>
                    <w:rPr>
                      <w:rFonts w:cs="Miriam" w:hint="cs"/>
                      <w:sz w:val="18"/>
                      <w:szCs w:val="18"/>
                      <w:rtl/>
                    </w:rPr>
                  </w:pPr>
                  <w:r>
                    <w:rPr>
                      <w:rFonts w:cs="Miriam" w:hint="cs"/>
                      <w:sz w:val="18"/>
                      <w:szCs w:val="18"/>
                      <w:rtl/>
                    </w:rPr>
                    <w:t>היציאה לשטח</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AD5A49">
        <w:rPr>
          <w:rStyle w:val="default"/>
          <w:rFonts w:cs="FrankRuehl" w:hint="cs"/>
          <w:rtl/>
        </w:rPr>
        <w:t>(א)</w:t>
      </w:r>
      <w:r w:rsidR="00AD5A49">
        <w:rPr>
          <w:rStyle w:val="default"/>
          <w:rFonts w:cs="FrankRuehl"/>
          <w:rtl/>
        </w:rPr>
        <w:tab/>
      </w:r>
      <w:r w:rsidR="00421E47">
        <w:rPr>
          <w:rStyle w:val="default"/>
          <w:rFonts w:cs="FrankRuehl" w:hint="cs"/>
          <w:rtl/>
        </w:rPr>
        <w:t xml:space="preserve">בחלוף המועד להגשת התנגדויות כקבוע בתקנה 9(א), ולאחר תשלום האגרה לפי כל דין ותחיקת בטחון, יצא הרשם למקום המקרקעין שתיקון רישומם התבקש (להלן </w:t>
      </w:r>
      <w:r w:rsidR="00421E47">
        <w:rPr>
          <w:rStyle w:val="default"/>
          <w:rFonts w:cs="FrankRuehl"/>
          <w:rtl/>
        </w:rPr>
        <w:t>–</w:t>
      </w:r>
      <w:r w:rsidR="00421E47">
        <w:rPr>
          <w:rStyle w:val="default"/>
          <w:rFonts w:cs="FrankRuehl" w:hint="cs"/>
          <w:rtl/>
        </w:rPr>
        <w:t xml:space="preserve"> "היציאה לשטח").</w:t>
      </w:r>
    </w:p>
    <w:p w14:paraId="0953ADDF" w14:textId="77777777" w:rsidR="00421E47" w:rsidRDefault="00421E47"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ליציאה לשטח יזמן הרשם את הגורמים הבאים, או נציגיהם:</w:t>
      </w:r>
    </w:p>
    <w:p w14:paraId="6A420A5E" w14:textId="77777777" w:rsidR="00421E47" w:rsidRDefault="00421E47" w:rsidP="00421E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המבקש, אשר יתבקש לזמן את המודד אשר ערך את התשריט;</w:t>
      </w:r>
    </w:p>
    <w:p w14:paraId="0294A77F" w14:textId="77777777" w:rsidR="00421E47" w:rsidRDefault="00421E47" w:rsidP="00421E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המתנגדים, אם היו;</w:t>
      </w:r>
    </w:p>
    <w:p w14:paraId="1BEA6378" w14:textId="77777777" w:rsidR="00421E47" w:rsidRDefault="00421E47" w:rsidP="00421E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השכנים;</w:t>
      </w:r>
    </w:p>
    <w:p w14:paraId="09F6AC25" w14:textId="77777777" w:rsidR="00421E47" w:rsidRDefault="00421E47" w:rsidP="00421E4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ראש רשות מקומית הסמוכה למקרקעין שתיקון רישומם התבקש;</w:t>
      </w:r>
    </w:p>
    <w:p w14:paraId="5736BEBD" w14:textId="77777777" w:rsidR="00421E47" w:rsidRDefault="00421E47" w:rsidP="00421E4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הממונה על הרכוש הממשלתי והממונה על הנכסים הנטושים;</w:t>
      </w:r>
    </w:p>
    <w:p w14:paraId="6A403472" w14:textId="77777777" w:rsidR="00421E47" w:rsidRDefault="00421E47" w:rsidP="00421E4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קצין מטה לענייני מדידות.</w:t>
      </w:r>
    </w:p>
    <w:p w14:paraId="3C28E6CF" w14:textId="77777777" w:rsidR="00421E47" w:rsidRDefault="00421E47"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ביציאה לשטח יחקור הרשם את פרטי החזקה בקרקע, גבולות המקרקעין, וכן את זכויותיהם של המתנגדים, המדינה והנפקדים מהאזור. כמו כן, יחקור הרשם את פרטי הקרקע, התכסית, התבליט והגבולות.</w:t>
      </w:r>
    </w:p>
    <w:p w14:paraId="082B7489" w14:textId="77777777" w:rsidR="00421E47" w:rsidRDefault="00421E47" w:rsidP="00A07C6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הרשם יערוך דין וחשבון שבו יסכם את ממצאי חקירתו ויחתום עליו. הרשם יבקש את כל מי שהופיע ליציאה לשטח לחתום גם כן על הדין וחשבון. השתתף המודד אשר ערך את התשריט ביציאה לשטח, יצהיר בחתימתו כי הראה את גבולות החלקה אשר מדד. סירבו לחתום, יציין זאת הרשם בדין וחשבון וכן יציין את נימוקי הסירוב, אם ניתנו.</w:t>
      </w:r>
    </w:p>
    <w:p w14:paraId="06225D60" w14:textId="77777777" w:rsidR="00A07C66" w:rsidRDefault="00A07C66" w:rsidP="00A07C66">
      <w:pPr>
        <w:pStyle w:val="P00"/>
        <w:spacing w:before="72"/>
        <w:ind w:left="0" w:right="1134"/>
        <w:rPr>
          <w:rStyle w:val="default"/>
          <w:rFonts w:cs="FrankRuehl"/>
          <w:rtl/>
        </w:rPr>
      </w:pPr>
      <w:bookmarkStart w:id="12" w:name="Seif11"/>
      <w:bookmarkEnd w:id="12"/>
      <w:r>
        <w:rPr>
          <w:rFonts w:cs="Miriam"/>
          <w:lang w:val="he-IL"/>
        </w:rPr>
        <w:pict w14:anchorId="73505D72">
          <v:rect id="_x0000_s1364" style="position:absolute;left:0;text-align:left;margin-left:464.35pt;margin-top:7.1pt;width:75.05pt;height:12.1pt;z-index:251660800" o:allowincell="f" filled="f" stroked="f" strokecolor="lime" strokeweight=".25pt">
            <v:textbox style="mso-next-textbox:#_x0000_s1364" inset="0,0,0,0">
              <w:txbxContent>
                <w:p w14:paraId="05EFD546" w14:textId="77777777" w:rsidR="00A07C66" w:rsidRDefault="007A2CBA" w:rsidP="00A07C66">
                  <w:pPr>
                    <w:spacing w:line="160" w:lineRule="exact"/>
                    <w:rPr>
                      <w:rFonts w:cs="Miriam" w:hint="cs"/>
                      <w:sz w:val="18"/>
                      <w:szCs w:val="18"/>
                      <w:rtl/>
                    </w:rPr>
                  </w:pPr>
                  <w:r>
                    <w:rPr>
                      <w:rFonts w:cs="Miriam" w:hint="cs"/>
                      <w:sz w:val="18"/>
                      <w:szCs w:val="18"/>
                      <w:rtl/>
                    </w:rPr>
                    <w:t>מחיקת בקשות</w:t>
                  </w:r>
                </w:p>
              </w:txbxContent>
            </v:textbox>
            <w10:anchorlock/>
          </v:rect>
        </w:pict>
      </w:r>
      <w:r>
        <w:rPr>
          <w:rStyle w:val="big-number"/>
          <w:rFonts w:cs="Miriam" w:hint="cs"/>
          <w:rtl/>
        </w:rPr>
        <w:t>1</w:t>
      </w:r>
      <w:r w:rsidR="009D65AB">
        <w:rPr>
          <w:rStyle w:val="big-number"/>
          <w:rFonts w:cs="Miriam" w:hint="cs"/>
          <w:rtl/>
        </w:rPr>
        <w:t>1</w:t>
      </w:r>
      <w:r>
        <w:rPr>
          <w:rStyle w:val="default"/>
          <w:rFonts w:cs="FrankRuehl"/>
          <w:rtl/>
        </w:rPr>
        <w:t>.</w:t>
      </w:r>
      <w:r>
        <w:rPr>
          <w:rStyle w:val="default"/>
          <w:rFonts w:cs="FrankRuehl"/>
          <w:rtl/>
        </w:rPr>
        <w:tab/>
      </w:r>
      <w:r w:rsidR="007A2CBA">
        <w:rPr>
          <w:rStyle w:val="default"/>
          <w:rFonts w:cs="FrankRuehl" w:hint="cs"/>
          <w:rtl/>
        </w:rPr>
        <w:t>בכל עת, אם נוכח קצין מטה רישום מקרקעין כי המבקש אינו ממלא אחר הוראות מוסמכות שניתנו לו, או אם נוכח כי המבקש אינו פועל כדי לקדם את הטיפול בבקשה, רשאי קצין מטה רישום מקרקעין, לאחר מתן הודעה מוקדמת, למחוק את הבקשה.</w:t>
      </w:r>
    </w:p>
    <w:p w14:paraId="6F64E8CA" w14:textId="77777777" w:rsidR="007E7C62" w:rsidRDefault="007E7C62" w:rsidP="007E7C62">
      <w:pPr>
        <w:pStyle w:val="P00"/>
        <w:spacing w:before="72"/>
        <w:ind w:left="0" w:right="1134"/>
        <w:rPr>
          <w:rStyle w:val="default"/>
          <w:rFonts w:cs="FrankRuehl"/>
          <w:rtl/>
        </w:rPr>
      </w:pPr>
      <w:bookmarkStart w:id="13" w:name="Seif12"/>
      <w:bookmarkEnd w:id="13"/>
      <w:r>
        <w:rPr>
          <w:rFonts w:cs="Miriam"/>
          <w:lang w:val="he-IL"/>
        </w:rPr>
        <w:pict w14:anchorId="6D1DCE21">
          <v:rect id="_x0000_s1366" style="position:absolute;left:0;text-align:left;margin-left:464.35pt;margin-top:7.1pt;width:75.05pt;height:20.1pt;z-index:251661824" o:allowincell="f" filled="f" stroked="f" strokecolor="lime" strokeweight=".25pt">
            <v:textbox style="mso-next-textbox:#_x0000_s1366" inset="0,0,0,0">
              <w:txbxContent>
                <w:p w14:paraId="06AD5594" w14:textId="77777777" w:rsidR="007E7C62" w:rsidRDefault="004E6343" w:rsidP="007E7C62">
                  <w:pPr>
                    <w:spacing w:line="160" w:lineRule="exact"/>
                    <w:rPr>
                      <w:rFonts w:cs="Miriam" w:hint="cs"/>
                      <w:sz w:val="18"/>
                      <w:szCs w:val="18"/>
                      <w:rtl/>
                    </w:rPr>
                  </w:pPr>
                  <w:r>
                    <w:rPr>
                      <w:rFonts w:cs="Miriam" w:hint="cs"/>
                      <w:sz w:val="18"/>
                      <w:szCs w:val="18"/>
                      <w:rtl/>
                    </w:rPr>
                    <w:t>העברה לוועדה לתיקון רישום</w:t>
                  </w:r>
                </w:p>
              </w:txbxContent>
            </v:textbox>
            <w10:anchorlock/>
          </v:rect>
        </w:pict>
      </w:r>
      <w:r>
        <w:rPr>
          <w:rStyle w:val="big-number"/>
          <w:rFonts w:cs="Miriam" w:hint="cs"/>
          <w:rtl/>
        </w:rPr>
        <w:t>1</w:t>
      </w:r>
      <w:r w:rsidR="00003166">
        <w:rPr>
          <w:rStyle w:val="big-number"/>
          <w:rFonts w:cs="Miriam" w:hint="cs"/>
          <w:rtl/>
        </w:rPr>
        <w:t>2</w:t>
      </w:r>
      <w:r>
        <w:rPr>
          <w:rStyle w:val="default"/>
          <w:rFonts w:cs="FrankRuehl"/>
          <w:rtl/>
        </w:rPr>
        <w:t>.</w:t>
      </w:r>
      <w:r>
        <w:rPr>
          <w:rStyle w:val="default"/>
          <w:rFonts w:cs="FrankRuehl"/>
          <w:rtl/>
        </w:rPr>
        <w:tab/>
      </w:r>
      <w:r w:rsidR="00003166">
        <w:rPr>
          <w:rStyle w:val="default"/>
          <w:rFonts w:cs="FrankRuehl" w:hint="cs"/>
          <w:rtl/>
        </w:rPr>
        <w:t>(א)</w:t>
      </w:r>
      <w:r w:rsidR="00003166">
        <w:rPr>
          <w:rStyle w:val="default"/>
          <w:rFonts w:cs="FrankRuehl"/>
          <w:rtl/>
        </w:rPr>
        <w:tab/>
      </w:r>
      <w:r w:rsidR="004E6343">
        <w:rPr>
          <w:rStyle w:val="default"/>
          <w:rFonts w:cs="FrankRuehl" w:hint="cs"/>
          <w:rtl/>
        </w:rPr>
        <w:t>הרשם יעביר לקצין מטה רישום מקרקעין, את הבקשה, את ההתנגדויות, אם הוגשו, ואת הדין וחשבון שערך</w:t>
      </w:r>
      <w:r w:rsidR="00003166">
        <w:rPr>
          <w:rStyle w:val="default"/>
          <w:rFonts w:cs="FrankRuehl" w:hint="cs"/>
          <w:rtl/>
        </w:rPr>
        <w:t>.</w:t>
      </w:r>
      <w:r w:rsidR="004E6343">
        <w:rPr>
          <w:rStyle w:val="default"/>
          <w:rFonts w:cs="FrankRuehl" w:hint="cs"/>
          <w:rtl/>
        </w:rPr>
        <w:t xml:space="preserve"> קצין מטה רישום מקרקעין יוודא כי מולאו לגבי הבקשה הוראות הדין ותחיקת הביטחון, ויעביר את הבקשה לדיון בפני ועדה לתיקון רישום שטח וגבולות.</w:t>
      </w:r>
    </w:p>
    <w:p w14:paraId="0D438113" w14:textId="77777777" w:rsidR="004E6343" w:rsidRDefault="004E6343"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11F78">
        <w:rPr>
          <w:rStyle w:val="default"/>
          <w:rFonts w:cs="FrankRuehl" w:hint="cs"/>
          <w:rtl/>
        </w:rPr>
        <w:t>קצין מטה רישום מקרקעין לא יעביר לוועדה לתיקון רישום שטח וגבולות את הבקשה, כאמור בתקנת משנה (א), אם לא אישר קצין מטה לענייני מדידות כי התשריט שצורף לבקשה לפי תקנה 3(א) נמצא תואם למדידה בשטח.</w:t>
      </w:r>
    </w:p>
    <w:p w14:paraId="71BB7AC2" w14:textId="77777777" w:rsidR="007E7C62" w:rsidRDefault="007E7C62" w:rsidP="007E7C62">
      <w:pPr>
        <w:pStyle w:val="P00"/>
        <w:spacing w:before="72"/>
        <w:ind w:left="0" w:right="1134"/>
        <w:rPr>
          <w:rStyle w:val="default"/>
          <w:rFonts w:cs="FrankRuehl"/>
          <w:rtl/>
        </w:rPr>
      </w:pPr>
      <w:bookmarkStart w:id="14" w:name="Seif13"/>
      <w:bookmarkEnd w:id="14"/>
      <w:r>
        <w:rPr>
          <w:rFonts w:cs="Miriam"/>
          <w:lang w:val="he-IL"/>
        </w:rPr>
        <w:pict w14:anchorId="2B79C199">
          <v:rect id="_x0000_s1367" style="position:absolute;left:0;text-align:left;margin-left:464.35pt;margin-top:7.1pt;width:75.05pt;height:18.85pt;z-index:251662848" o:allowincell="f" filled="f" stroked="f" strokecolor="lime" strokeweight=".25pt">
            <v:textbox style="mso-next-textbox:#_x0000_s1367" inset="0,0,0,0">
              <w:txbxContent>
                <w:p w14:paraId="47A137EF" w14:textId="77777777" w:rsidR="007E7C62" w:rsidRDefault="00611F78" w:rsidP="007E7C62">
                  <w:pPr>
                    <w:spacing w:line="160" w:lineRule="exact"/>
                    <w:rPr>
                      <w:rFonts w:cs="Miriam" w:hint="cs"/>
                      <w:sz w:val="18"/>
                      <w:szCs w:val="18"/>
                      <w:rtl/>
                    </w:rPr>
                  </w:pPr>
                  <w:r>
                    <w:rPr>
                      <w:rFonts w:cs="Miriam" w:hint="cs"/>
                      <w:sz w:val="18"/>
                      <w:szCs w:val="18"/>
                      <w:rtl/>
                    </w:rPr>
                    <w:t>הקמת ועדה לתיקון רישום</w:t>
                  </w:r>
                </w:p>
              </w:txbxContent>
            </v:textbox>
            <w10:anchorlock/>
          </v:rect>
        </w:pict>
      </w:r>
      <w:r>
        <w:rPr>
          <w:rStyle w:val="big-number"/>
          <w:rFonts w:cs="Miriam" w:hint="cs"/>
          <w:rtl/>
        </w:rPr>
        <w:t>1</w:t>
      </w:r>
      <w:r w:rsidR="00003166">
        <w:rPr>
          <w:rStyle w:val="big-number"/>
          <w:rFonts w:cs="Miriam" w:hint="cs"/>
          <w:rtl/>
        </w:rPr>
        <w:t>3</w:t>
      </w:r>
      <w:r>
        <w:rPr>
          <w:rStyle w:val="default"/>
          <w:rFonts w:cs="FrankRuehl"/>
          <w:rtl/>
        </w:rPr>
        <w:t>.</w:t>
      </w:r>
      <w:r>
        <w:rPr>
          <w:rStyle w:val="default"/>
          <w:rFonts w:cs="FrankRuehl"/>
          <w:rtl/>
        </w:rPr>
        <w:tab/>
      </w:r>
      <w:r w:rsidR="00003166">
        <w:rPr>
          <w:rStyle w:val="default"/>
          <w:rFonts w:cs="FrankRuehl" w:hint="cs"/>
          <w:rtl/>
        </w:rPr>
        <w:t>(א)</w:t>
      </w:r>
      <w:r w:rsidR="00003166">
        <w:rPr>
          <w:rStyle w:val="default"/>
          <w:rFonts w:cs="FrankRuehl"/>
          <w:rtl/>
        </w:rPr>
        <w:tab/>
      </w:r>
      <w:r w:rsidR="00611F78">
        <w:rPr>
          <w:rStyle w:val="default"/>
          <w:rFonts w:cs="FrankRuehl" w:hint="cs"/>
          <w:rtl/>
        </w:rPr>
        <w:t>ועדה לתיקון רישום שטח וגבולות שהוקמה לפי סעיף 12 לחוק, תורכב מאלה:</w:t>
      </w:r>
    </w:p>
    <w:p w14:paraId="406161E8" w14:textId="77777777" w:rsidR="00611F78" w:rsidRDefault="00611F78" w:rsidP="0002225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22257">
        <w:rPr>
          <w:rStyle w:val="default"/>
          <w:rFonts w:cs="FrankRuehl" w:hint="cs"/>
          <w:rtl/>
        </w:rPr>
        <w:t>בעל הכשרה משפטית שיתמנה על ידי ראש המנהל האזרחי, אשר ישמש כיושב ראש הוועדה;</w:t>
      </w:r>
    </w:p>
    <w:p w14:paraId="72F5DDD1" w14:textId="77777777" w:rsidR="00022257" w:rsidRDefault="00022257" w:rsidP="0002225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הרשם בנפה שבתחומה נמצאים המקרקעין שתיקון רישומם התבקש;</w:t>
      </w:r>
    </w:p>
    <w:p w14:paraId="5D4B8147" w14:textId="77777777" w:rsidR="00022257" w:rsidRDefault="00022257" w:rsidP="0002225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הכשרה משפטית שיתמנה על ידי ראש המנהל האזרחי.</w:t>
      </w:r>
    </w:p>
    <w:p w14:paraId="34AB5F6E" w14:textId="77777777" w:rsidR="00022257" w:rsidRDefault="00022257"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קצין מטה רישום מקרקעין יורה על כינוס ועדה לתיקון רישום שטח וגבולות, יקבע את הרכבה ואת מקום דיוניה.</w:t>
      </w:r>
    </w:p>
    <w:p w14:paraId="2D78C23F" w14:textId="77777777" w:rsidR="00022257" w:rsidRPr="00022257" w:rsidRDefault="00022257" w:rsidP="00022257">
      <w:pPr>
        <w:pStyle w:val="medium2-header"/>
        <w:keepLines w:val="0"/>
        <w:spacing w:before="72"/>
        <w:ind w:left="0" w:right="1134"/>
        <w:rPr>
          <w:rFonts w:cs="FrankRuehl"/>
          <w:noProof/>
          <w:sz w:val="20"/>
          <w:rtl/>
        </w:rPr>
      </w:pPr>
      <w:bookmarkStart w:id="15" w:name="med2"/>
      <w:bookmarkEnd w:id="15"/>
      <w:r w:rsidRPr="00022257">
        <w:rPr>
          <w:rFonts w:cs="FrankRuehl" w:hint="cs"/>
          <w:noProof/>
          <w:sz w:val="20"/>
          <w:rtl/>
        </w:rPr>
        <w:t>פרק רביעי: שונות</w:t>
      </w:r>
    </w:p>
    <w:p w14:paraId="0CC0C913" w14:textId="77777777" w:rsidR="007E7C62" w:rsidRDefault="007E7C62" w:rsidP="007E7C62">
      <w:pPr>
        <w:pStyle w:val="P00"/>
        <w:spacing w:before="72"/>
        <w:ind w:left="0" w:right="1134"/>
        <w:rPr>
          <w:rStyle w:val="default"/>
          <w:rFonts w:cs="FrankRuehl"/>
          <w:rtl/>
        </w:rPr>
      </w:pPr>
      <w:bookmarkStart w:id="16" w:name="Seif14"/>
      <w:bookmarkEnd w:id="16"/>
      <w:r>
        <w:rPr>
          <w:rFonts w:cs="Miriam"/>
          <w:lang w:val="he-IL"/>
        </w:rPr>
        <w:pict w14:anchorId="7904DCED">
          <v:rect id="_x0000_s1368" style="position:absolute;left:0;text-align:left;margin-left:464.35pt;margin-top:7.1pt;width:75.05pt;height:12.1pt;z-index:251663872" o:allowincell="f" filled="f" stroked="f" strokecolor="lime" strokeweight=".25pt">
            <v:textbox style="mso-next-textbox:#_x0000_s1368" inset="0,0,0,0">
              <w:txbxContent>
                <w:p w14:paraId="0064C643" w14:textId="77777777" w:rsidR="007E7C62" w:rsidRDefault="00022257" w:rsidP="007E7C62">
                  <w:pPr>
                    <w:spacing w:line="160" w:lineRule="exact"/>
                    <w:rPr>
                      <w:rFonts w:cs="Miriam" w:hint="cs"/>
                      <w:sz w:val="18"/>
                      <w:szCs w:val="18"/>
                      <w:rtl/>
                    </w:rPr>
                  </w:pPr>
                  <w:r>
                    <w:rPr>
                      <w:rFonts w:cs="Miriam" w:hint="cs"/>
                      <w:sz w:val="18"/>
                      <w:szCs w:val="18"/>
                      <w:rtl/>
                    </w:rPr>
                    <w:t>תחילה</w:t>
                  </w:r>
                </w:p>
              </w:txbxContent>
            </v:textbox>
            <w10:anchorlock/>
          </v:rect>
        </w:pict>
      </w:r>
      <w:r>
        <w:rPr>
          <w:rStyle w:val="big-number"/>
          <w:rFonts w:cs="Miriam" w:hint="cs"/>
          <w:rtl/>
        </w:rPr>
        <w:t>1</w:t>
      </w:r>
      <w:r w:rsidR="00E00D1F">
        <w:rPr>
          <w:rStyle w:val="big-number"/>
          <w:rFonts w:cs="Miriam" w:hint="cs"/>
          <w:rtl/>
        </w:rPr>
        <w:t>4</w:t>
      </w:r>
      <w:r>
        <w:rPr>
          <w:rStyle w:val="default"/>
          <w:rFonts w:cs="FrankRuehl"/>
          <w:rtl/>
        </w:rPr>
        <w:t>.</w:t>
      </w:r>
      <w:r>
        <w:rPr>
          <w:rStyle w:val="default"/>
          <w:rFonts w:cs="FrankRuehl"/>
          <w:rtl/>
        </w:rPr>
        <w:tab/>
      </w:r>
      <w:r w:rsidR="00022257">
        <w:rPr>
          <w:rStyle w:val="default"/>
          <w:rFonts w:cs="FrankRuehl" w:hint="cs"/>
          <w:rtl/>
        </w:rPr>
        <w:t>תחילת תוקפן של תקנות אלה ביום חתימתן</w:t>
      </w:r>
      <w:r w:rsidR="00E00D1F">
        <w:rPr>
          <w:rStyle w:val="default"/>
          <w:rFonts w:cs="FrankRuehl" w:hint="cs"/>
          <w:rtl/>
        </w:rPr>
        <w:t>.</w:t>
      </w:r>
    </w:p>
    <w:p w14:paraId="5AEE9DBD" w14:textId="77777777" w:rsidR="007E7C62" w:rsidRDefault="007E7C62" w:rsidP="007E7C62">
      <w:pPr>
        <w:pStyle w:val="P00"/>
        <w:spacing w:before="72"/>
        <w:ind w:left="0" w:right="1134"/>
        <w:rPr>
          <w:rStyle w:val="default"/>
          <w:rFonts w:cs="FrankRuehl"/>
          <w:rtl/>
        </w:rPr>
      </w:pPr>
      <w:bookmarkStart w:id="17" w:name="Seif15"/>
      <w:bookmarkEnd w:id="17"/>
      <w:r>
        <w:rPr>
          <w:rFonts w:cs="Miriam"/>
          <w:lang w:val="he-IL"/>
        </w:rPr>
        <w:pict w14:anchorId="4A9C61D7">
          <v:rect id="_x0000_s1369" style="position:absolute;left:0;text-align:left;margin-left:464.35pt;margin-top:7.1pt;width:75.05pt;height:13.25pt;z-index:251664896" o:allowincell="f" filled="f" stroked="f" strokecolor="lime" strokeweight=".25pt">
            <v:textbox style="mso-next-textbox:#_x0000_s1369" inset="0,0,0,0">
              <w:txbxContent>
                <w:p w14:paraId="42AA7883" w14:textId="77777777" w:rsidR="007E7C62" w:rsidRDefault="00022257" w:rsidP="007E7C62">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1</w:t>
      </w:r>
      <w:r w:rsidR="007760C4">
        <w:rPr>
          <w:rStyle w:val="big-number"/>
          <w:rFonts w:cs="Miriam" w:hint="cs"/>
          <w:rtl/>
        </w:rPr>
        <w:t>5</w:t>
      </w:r>
      <w:r>
        <w:rPr>
          <w:rStyle w:val="default"/>
          <w:rFonts w:cs="FrankRuehl"/>
          <w:rtl/>
        </w:rPr>
        <w:t>.</w:t>
      </w:r>
      <w:r>
        <w:rPr>
          <w:rStyle w:val="default"/>
          <w:rFonts w:cs="FrankRuehl"/>
          <w:rtl/>
        </w:rPr>
        <w:tab/>
      </w:r>
      <w:r w:rsidR="00022257">
        <w:rPr>
          <w:rStyle w:val="default"/>
          <w:rFonts w:cs="FrankRuehl" w:hint="cs"/>
          <w:rtl/>
        </w:rPr>
        <w:t>תקנות אלה תקראנה: "תקנות חוק לתיקון הוראות הקשורות בנכסי דלא ניידי, מס' 51 לשנת 1958 (בקשות לתיקון רישום שטח וגבולות) (יהודה והשומרון), התשע"ט-2019"</w:t>
      </w:r>
      <w:r w:rsidR="0076376B">
        <w:rPr>
          <w:rStyle w:val="default"/>
          <w:rFonts w:cs="FrankRuehl" w:hint="cs"/>
          <w:rtl/>
        </w:rPr>
        <w:t>.</w:t>
      </w:r>
    </w:p>
    <w:p w14:paraId="0F265293" w14:textId="77777777" w:rsidR="007E7C62" w:rsidRDefault="007E7C62" w:rsidP="00911999">
      <w:pPr>
        <w:pStyle w:val="sig-0"/>
        <w:tabs>
          <w:tab w:val="clear" w:pos="4820"/>
          <w:tab w:val="center" w:pos="5670"/>
        </w:tabs>
        <w:spacing w:before="72"/>
        <w:ind w:left="0" w:right="1134"/>
        <w:rPr>
          <w:rFonts w:cs="FrankRuehl"/>
          <w:sz w:val="26"/>
          <w:rtl/>
        </w:rPr>
      </w:pPr>
    </w:p>
    <w:p w14:paraId="4C3A8EFE" w14:textId="77777777" w:rsidR="00063691" w:rsidRDefault="00063691" w:rsidP="00911999">
      <w:pPr>
        <w:pStyle w:val="sig-0"/>
        <w:tabs>
          <w:tab w:val="clear" w:pos="4820"/>
          <w:tab w:val="center" w:pos="5670"/>
        </w:tabs>
        <w:spacing w:before="72"/>
        <w:ind w:left="0" w:right="1134"/>
        <w:rPr>
          <w:rFonts w:cs="FrankRuehl"/>
          <w:sz w:val="26"/>
          <w:rtl/>
        </w:rPr>
      </w:pPr>
    </w:p>
    <w:p w14:paraId="7D8C8BF3" w14:textId="77777777" w:rsidR="00911999" w:rsidRDefault="00022257" w:rsidP="00B753F4">
      <w:pPr>
        <w:pStyle w:val="sig-0"/>
        <w:tabs>
          <w:tab w:val="clear" w:pos="4820"/>
          <w:tab w:val="center" w:pos="5670"/>
        </w:tabs>
        <w:spacing w:before="72"/>
        <w:ind w:left="0" w:right="1134"/>
        <w:rPr>
          <w:rFonts w:cs="FrankRuehl" w:hint="cs"/>
          <w:sz w:val="26"/>
          <w:rtl/>
        </w:rPr>
      </w:pPr>
      <w:r>
        <w:rPr>
          <w:rFonts w:cs="FrankRuehl" w:hint="cs"/>
          <w:sz w:val="26"/>
          <w:rtl/>
        </w:rPr>
        <w:t>י"ג אב התשע"ט (14 באוגוסט 2019</w:t>
      </w:r>
      <w:r w:rsidR="00911999">
        <w:rPr>
          <w:rFonts w:cs="FrankRuehl" w:hint="cs"/>
          <w:sz w:val="26"/>
          <w:rtl/>
        </w:rPr>
        <w:t>)</w:t>
      </w:r>
      <w:r>
        <w:rPr>
          <w:rFonts w:cs="FrankRuehl"/>
          <w:sz w:val="26"/>
          <w:rtl/>
        </w:rPr>
        <w:tab/>
      </w:r>
      <w:r>
        <w:rPr>
          <w:rFonts w:cs="FrankRuehl" w:hint="cs"/>
          <w:sz w:val="26"/>
          <w:rtl/>
        </w:rPr>
        <w:t>רסאן עליאן</w:t>
      </w:r>
      <w:r w:rsidRPr="00022257">
        <w:rPr>
          <w:rFonts w:cs="FrankRuehl" w:hint="cs"/>
          <w:sz w:val="26"/>
          <w:rtl/>
        </w:rPr>
        <w:t>, תא"ל</w:t>
      </w:r>
    </w:p>
    <w:p w14:paraId="13E1D5C7" w14:textId="77777777" w:rsidR="00B753F4" w:rsidRDefault="00911999" w:rsidP="00911999">
      <w:pPr>
        <w:pStyle w:val="sig-0"/>
        <w:tabs>
          <w:tab w:val="clear" w:pos="4820"/>
          <w:tab w:val="center" w:pos="5670"/>
        </w:tabs>
        <w:spacing w:before="0"/>
        <w:ind w:left="0" w:right="1134"/>
        <w:rPr>
          <w:rFonts w:cs="FrankRuehl"/>
          <w:sz w:val="22"/>
          <w:szCs w:val="22"/>
          <w:rtl/>
        </w:rPr>
      </w:pPr>
      <w:r w:rsidRPr="00911999">
        <w:rPr>
          <w:rFonts w:cs="FrankRuehl" w:hint="cs"/>
          <w:sz w:val="22"/>
          <w:szCs w:val="22"/>
          <w:rtl/>
        </w:rPr>
        <w:tab/>
      </w:r>
      <w:r w:rsidR="00022257">
        <w:rPr>
          <w:rFonts w:cs="FrankRuehl" w:hint="cs"/>
          <w:sz w:val="22"/>
          <w:szCs w:val="22"/>
          <w:rtl/>
        </w:rPr>
        <w:t xml:space="preserve">ראש המינהל האזרחי </w:t>
      </w:r>
    </w:p>
    <w:p w14:paraId="59D2E75E" w14:textId="77777777" w:rsidR="00022257" w:rsidRDefault="00022257" w:rsidP="00911999">
      <w:pPr>
        <w:pStyle w:val="sig-0"/>
        <w:tabs>
          <w:tab w:val="clear" w:pos="4820"/>
          <w:tab w:val="center" w:pos="5670"/>
        </w:tabs>
        <w:spacing w:before="0"/>
        <w:ind w:left="0" w:right="1134"/>
        <w:rPr>
          <w:rFonts w:cs="FrankRuehl" w:hint="cs"/>
          <w:sz w:val="22"/>
          <w:szCs w:val="22"/>
          <w:rtl/>
        </w:rPr>
      </w:pPr>
      <w:r>
        <w:rPr>
          <w:rFonts w:cs="FrankRuehl"/>
          <w:sz w:val="22"/>
          <w:szCs w:val="22"/>
          <w:rtl/>
        </w:rPr>
        <w:tab/>
      </w:r>
      <w:r>
        <w:rPr>
          <w:rFonts w:cs="FrankRuehl" w:hint="cs"/>
          <w:sz w:val="22"/>
          <w:szCs w:val="22"/>
          <w:rtl/>
        </w:rPr>
        <w:t>באזור יהודה והשומרון</w:t>
      </w:r>
    </w:p>
    <w:p w14:paraId="0B02E435" w14:textId="77777777" w:rsidR="00F45125" w:rsidRDefault="00F45125" w:rsidP="00911999">
      <w:pPr>
        <w:pStyle w:val="sig-0"/>
        <w:spacing w:before="72"/>
        <w:ind w:left="0" w:right="1134"/>
        <w:rPr>
          <w:rFonts w:cs="FrankRuehl"/>
          <w:sz w:val="26"/>
          <w:rtl/>
        </w:rPr>
      </w:pPr>
    </w:p>
    <w:p w14:paraId="08F97DAE" w14:textId="77777777" w:rsidR="00800193" w:rsidRPr="00800193" w:rsidRDefault="00800193" w:rsidP="00800193">
      <w:pPr>
        <w:pStyle w:val="medium2-header"/>
        <w:keepLines w:val="0"/>
        <w:spacing w:before="72"/>
        <w:ind w:left="0" w:right="1134"/>
        <w:rPr>
          <w:rFonts w:cs="FrankRuehl"/>
          <w:noProof/>
          <w:sz w:val="20"/>
          <w:rtl/>
        </w:rPr>
      </w:pPr>
      <w:bookmarkStart w:id="18" w:name="med3"/>
      <w:bookmarkEnd w:id="18"/>
      <w:r w:rsidRPr="00800193">
        <w:rPr>
          <w:rFonts w:cs="FrankRuehl" w:hint="cs"/>
          <w:noProof/>
          <w:sz w:val="20"/>
          <w:rtl/>
        </w:rPr>
        <w:t>תוספת ראשונה</w:t>
      </w:r>
    </w:p>
    <w:p w14:paraId="66572711" w14:textId="77777777" w:rsidR="00800193" w:rsidRPr="00800193" w:rsidRDefault="00800193" w:rsidP="00800193">
      <w:pPr>
        <w:pStyle w:val="sig-0"/>
        <w:spacing w:before="72"/>
        <w:ind w:left="0" w:right="1134"/>
        <w:jc w:val="center"/>
        <w:rPr>
          <w:rFonts w:cs="FrankRuehl"/>
          <w:sz w:val="24"/>
          <w:szCs w:val="24"/>
          <w:rtl/>
        </w:rPr>
      </w:pPr>
      <w:r w:rsidRPr="00800193">
        <w:rPr>
          <w:rFonts w:cs="FrankRuehl" w:hint="cs"/>
          <w:sz w:val="24"/>
          <w:szCs w:val="24"/>
          <w:rtl/>
        </w:rPr>
        <w:t>(תקנה 2(ב))</w:t>
      </w:r>
    </w:p>
    <w:p w14:paraId="3882B37C" w14:textId="77777777" w:rsidR="00800193" w:rsidRPr="00800193" w:rsidRDefault="00800193" w:rsidP="00800193">
      <w:pPr>
        <w:pStyle w:val="P00"/>
        <w:spacing w:before="72"/>
        <w:ind w:left="0" w:right="1134"/>
        <w:jc w:val="center"/>
        <w:rPr>
          <w:rStyle w:val="default"/>
          <w:rFonts w:cs="FrankRuehl"/>
          <w:b/>
          <w:bCs/>
          <w:sz w:val="22"/>
          <w:szCs w:val="22"/>
          <w:rtl/>
        </w:rPr>
      </w:pPr>
      <w:r w:rsidRPr="00800193">
        <w:rPr>
          <w:rStyle w:val="default"/>
          <w:rFonts w:cs="FrankRuehl" w:hint="cs"/>
          <w:b/>
          <w:bCs/>
          <w:sz w:val="22"/>
          <w:szCs w:val="22"/>
          <w:rtl/>
        </w:rPr>
        <w:t>בקשה לתיקון רישום שטח וגבולות</w:t>
      </w:r>
    </w:p>
    <w:p w14:paraId="092C5CA4" w14:textId="77777777" w:rsidR="00800193" w:rsidRDefault="00800193" w:rsidP="00800193">
      <w:pPr>
        <w:pStyle w:val="P00"/>
        <w:spacing w:before="72"/>
        <w:ind w:left="0" w:right="1134"/>
        <w:rPr>
          <w:rStyle w:val="default"/>
          <w:rFonts w:cs="FrankRuehl"/>
          <w:rtl/>
        </w:rPr>
      </w:pPr>
      <w:r w:rsidRPr="00800193">
        <w:rPr>
          <w:rStyle w:val="default"/>
          <w:rFonts w:cs="FrankRuehl" w:hint="cs"/>
          <w:rtl/>
        </w:rPr>
        <w:t>1.</w:t>
      </w:r>
      <w:r w:rsidRPr="00800193">
        <w:rPr>
          <w:rStyle w:val="default"/>
          <w:rFonts w:cs="FrankRuehl"/>
          <w:rtl/>
        </w:rPr>
        <w:tab/>
      </w:r>
      <w:r w:rsidRPr="00800193">
        <w:rPr>
          <w:rStyle w:val="default"/>
          <w:rFonts w:cs="FrankRuehl" w:hint="cs"/>
          <w:b/>
          <w:bCs/>
          <w:sz w:val="22"/>
          <w:szCs w:val="22"/>
          <w:rtl/>
        </w:rPr>
        <w:t>פרטי המבקש</w:t>
      </w:r>
    </w:p>
    <w:p w14:paraId="05EAA2B9" w14:textId="77777777" w:rsidR="00800193" w:rsidRDefault="00800193" w:rsidP="00800193">
      <w:pPr>
        <w:pStyle w:val="P00"/>
        <w:spacing w:before="72"/>
        <w:ind w:left="624" w:right="1134"/>
        <w:rPr>
          <w:rStyle w:val="default"/>
          <w:rFonts w:cs="FrankRuehl"/>
          <w:rtl/>
        </w:rPr>
      </w:pPr>
      <w:r>
        <w:rPr>
          <w:rStyle w:val="default"/>
          <w:rFonts w:cs="FrankRuehl" w:hint="cs"/>
          <w:rtl/>
        </w:rPr>
        <w:t xml:space="preserve">שם מלא של המבקש/שם החברה המבקשת: </w:t>
      </w:r>
      <w:r>
        <w:rPr>
          <w:rStyle w:val="default"/>
          <w:rFonts w:cs="FrankRuehl"/>
          <w:rtl/>
        </w:rPr>
        <w:fldChar w:fldCharType="begin">
          <w:ffData>
            <w:name w:val="Text1"/>
            <w:enabled/>
            <w:calcOnExit w:val="0"/>
            <w:textInput/>
          </w:ffData>
        </w:fldChar>
      </w:r>
      <w:bookmarkStart w:id="19"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19"/>
    </w:p>
    <w:p w14:paraId="15714DF4" w14:textId="77777777" w:rsidR="00800193" w:rsidRDefault="00800193" w:rsidP="00800193">
      <w:pPr>
        <w:pStyle w:val="P00"/>
        <w:spacing w:before="72"/>
        <w:ind w:left="624" w:right="1134"/>
        <w:rPr>
          <w:rStyle w:val="default"/>
          <w:rFonts w:cs="FrankRuehl"/>
          <w:rtl/>
        </w:rPr>
      </w:pPr>
      <w:r>
        <w:rPr>
          <w:rStyle w:val="default"/>
          <w:rFonts w:cs="FrankRuehl" w:hint="cs"/>
          <w:rtl/>
        </w:rPr>
        <w:t xml:space="preserve">מס' ת"ז/מס' ח"פ: </w:t>
      </w:r>
      <w:r>
        <w:rPr>
          <w:rStyle w:val="default"/>
          <w:rFonts w:cs="FrankRuehl"/>
          <w:rtl/>
        </w:rPr>
        <w:fldChar w:fldCharType="begin">
          <w:ffData>
            <w:name w:val="Text2"/>
            <w:enabled/>
            <w:calcOnExit w:val="0"/>
            <w:textInput/>
          </w:ffData>
        </w:fldChar>
      </w:r>
      <w:bookmarkStart w:id="20"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0"/>
    </w:p>
    <w:p w14:paraId="36C84CB4" w14:textId="77777777" w:rsidR="00800193" w:rsidRDefault="00800193" w:rsidP="00800193">
      <w:pPr>
        <w:pStyle w:val="P00"/>
        <w:spacing w:before="72"/>
        <w:ind w:left="624" w:right="1134"/>
        <w:rPr>
          <w:rStyle w:val="default"/>
          <w:rFonts w:cs="FrankRuehl"/>
          <w:rtl/>
        </w:rPr>
      </w:pPr>
      <w:r>
        <w:rPr>
          <w:rStyle w:val="default"/>
          <w:rFonts w:cs="FrankRuehl" w:hint="cs"/>
          <w:rtl/>
        </w:rPr>
        <w:t xml:space="preserve">אם המבקש היא חברה </w:t>
      </w:r>
      <w:r>
        <w:rPr>
          <w:rStyle w:val="default"/>
          <w:rFonts w:cs="FrankRuehl"/>
          <w:rtl/>
        </w:rPr>
        <w:t>–</w:t>
      </w:r>
      <w:r>
        <w:rPr>
          <w:rStyle w:val="default"/>
          <w:rFonts w:cs="FrankRuehl" w:hint="cs"/>
          <w:rtl/>
        </w:rPr>
        <w:t xml:space="preserve"> ציין את מקום רישום החברה: </w:t>
      </w:r>
      <w:r>
        <w:rPr>
          <w:rStyle w:val="default"/>
          <w:rFonts w:cs="FrankRuehl"/>
          <w:rtl/>
        </w:rPr>
        <w:fldChar w:fldCharType="begin">
          <w:ffData>
            <w:name w:val="Text3"/>
            <w:enabled/>
            <w:calcOnExit w:val="0"/>
            <w:textInput/>
          </w:ffData>
        </w:fldChar>
      </w:r>
      <w:bookmarkStart w:id="21"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1"/>
    </w:p>
    <w:p w14:paraId="3D335EAC" w14:textId="77777777" w:rsidR="00800193" w:rsidRDefault="00800193" w:rsidP="00800193">
      <w:pPr>
        <w:pStyle w:val="P00"/>
        <w:spacing w:before="72"/>
        <w:ind w:left="624" w:right="1134"/>
        <w:rPr>
          <w:rStyle w:val="default"/>
          <w:rFonts w:cs="FrankRuehl"/>
          <w:rtl/>
        </w:rPr>
      </w:pPr>
      <w:r>
        <w:rPr>
          <w:rStyle w:val="default"/>
          <w:rFonts w:cs="FrankRuehl" w:hint="cs"/>
          <w:rtl/>
        </w:rPr>
        <w:t xml:space="preserve">המען: </w:t>
      </w:r>
      <w:r>
        <w:rPr>
          <w:rStyle w:val="default"/>
          <w:rFonts w:cs="FrankRuehl"/>
          <w:rtl/>
        </w:rPr>
        <w:fldChar w:fldCharType="begin">
          <w:ffData>
            <w:name w:val="Text4"/>
            <w:enabled/>
            <w:calcOnExit w:val="0"/>
            <w:textInput/>
          </w:ffData>
        </w:fldChar>
      </w:r>
      <w:bookmarkStart w:id="22"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2"/>
    </w:p>
    <w:p w14:paraId="76C3B8AF" w14:textId="77777777" w:rsidR="00800193" w:rsidRDefault="00800193" w:rsidP="00800193">
      <w:pPr>
        <w:pStyle w:val="P00"/>
        <w:spacing w:before="72"/>
        <w:ind w:left="624" w:right="1134"/>
        <w:rPr>
          <w:rStyle w:val="default"/>
          <w:rFonts w:cs="FrankRuehl"/>
          <w:rtl/>
        </w:rPr>
      </w:pPr>
      <w:r>
        <w:rPr>
          <w:rStyle w:val="default"/>
          <w:rFonts w:cs="FrankRuehl" w:hint="cs"/>
          <w:rtl/>
        </w:rPr>
        <w:t xml:space="preserve">כתובת להמצאת מסמכים: </w:t>
      </w:r>
      <w:r>
        <w:rPr>
          <w:rStyle w:val="default"/>
          <w:rFonts w:cs="FrankRuehl"/>
          <w:rtl/>
        </w:rPr>
        <w:fldChar w:fldCharType="begin">
          <w:ffData>
            <w:name w:val="Text5"/>
            <w:enabled/>
            <w:calcOnExit w:val="0"/>
            <w:textInput/>
          </w:ffData>
        </w:fldChar>
      </w:r>
      <w:bookmarkStart w:id="23"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3"/>
    </w:p>
    <w:p w14:paraId="4D91075C" w14:textId="77777777" w:rsidR="00800193" w:rsidRDefault="00800193" w:rsidP="00800193">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Pr="00800193">
        <w:rPr>
          <w:rStyle w:val="default"/>
          <w:rFonts w:cs="FrankRuehl" w:hint="cs"/>
          <w:b/>
          <w:bCs/>
          <w:sz w:val="22"/>
          <w:szCs w:val="22"/>
          <w:rtl/>
        </w:rPr>
        <w:t>זיהוי המקרקעין</w:t>
      </w:r>
    </w:p>
    <w:p w14:paraId="4FD442F1" w14:textId="77777777" w:rsidR="00800193" w:rsidRDefault="00800193" w:rsidP="00E623FB">
      <w:pPr>
        <w:pStyle w:val="P00"/>
        <w:spacing w:before="72"/>
        <w:ind w:left="624" w:right="1134"/>
        <w:rPr>
          <w:rStyle w:val="default"/>
          <w:rFonts w:cs="FrankRuehl"/>
          <w:rtl/>
        </w:rPr>
      </w:pPr>
      <w:r>
        <w:rPr>
          <w:rStyle w:val="default"/>
          <w:rFonts w:cs="FrankRuehl" w:hint="cs"/>
          <w:rtl/>
        </w:rPr>
        <w:t>שם העיר</w:t>
      </w:r>
      <w:r w:rsidR="00E623FB">
        <w:rPr>
          <w:rStyle w:val="default"/>
          <w:rFonts w:cs="FrankRuehl" w:hint="cs"/>
          <w:rtl/>
        </w:rPr>
        <w:t xml:space="preserve"> או הכפר בו מצויים המקרקעין נושא הבקשה: </w:t>
      </w:r>
      <w:r w:rsidR="00E623FB">
        <w:rPr>
          <w:rStyle w:val="default"/>
          <w:rFonts w:cs="FrankRuehl"/>
          <w:rtl/>
        </w:rPr>
        <w:fldChar w:fldCharType="begin">
          <w:ffData>
            <w:name w:val="Text6"/>
            <w:enabled/>
            <w:calcOnExit w:val="0"/>
            <w:textInput/>
          </w:ffData>
        </w:fldChar>
      </w:r>
      <w:bookmarkStart w:id="24" w:name="Text6"/>
      <w:r w:rsidR="00E623FB">
        <w:rPr>
          <w:rStyle w:val="default"/>
          <w:rFonts w:cs="FrankRuehl"/>
          <w:rtl/>
        </w:rPr>
        <w:instrText xml:space="preserve"> </w:instrText>
      </w:r>
      <w:r w:rsidR="00E623FB">
        <w:rPr>
          <w:rStyle w:val="default"/>
          <w:rFonts w:cs="FrankRuehl"/>
        </w:rPr>
        <w:instrText>FORMTEXT</w:instrText>
      </w:r>
      <w:r w:rsidR="00E623FB">
        <w:rPr>
          <w:rStyle w:val="default"/>
          <w:rFonts w:cs="FrankRuehl"/>
          <w:rtl/>
        </w:rPr>
        <w:instrText xml:space="preserve"> </w:instrText>
      </w:r>
      <w:r w:rsidR="00E623FB">
        <w:rPr>
          <w:rStyle w:val="default"/>
          <w:rFonts w:cs="FrankRuehl"/>
          <w:rtl/>
        </w:rPr>
      </w:r>
      <w:r w:rsidR="00E623FB">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E623FB">
        <w:rPr>
          <w:rStyle w:val="default"/>
          <w:rFonts w:cs="FrankRuehl"/>
          <w:rtl/>
        </w:rPr>
        <w:fldChar w:fldCharType="end"/>
      </w:r>
      <w:bookmarkEnd w:id="24"/>
    </w:p>
    <w:p w14:paraId="1D18EE52"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שם המקום (המווקע): </w:t>
      </w:r>
      <w:r>
        <w:rPr>
          <w:rStyle w:val="default"/>
          <w:rFonts w:cs="FrankRuehl"/>
          <w:rtl/>
        </w:rPr>
        <w:fldChar w:fldCharType="begin">
          <w:ffData>
            <w:name w:val="Text7"/>
            <w:enabled/>
            <w:calcOnExit w:val="0"/>
            <w:textInput/>
          </w:ffData>
        </w:fldChar>
      </w:r>
      <w:bookmarkStart w:id="25"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5"/>
    </w:p>
    <w:p w14:paraId="607B804D"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פרטי תעודת הרישום (ספר, דף): </w:t>
      </w:r>
      <w:r>
        <w:rPr>
          <w:rStyle w:val="default"/>
          <w:rFonts w:cs="FrankRuehl"/>
          <w:rtl/>
        </w:rPr>
        <w:fldChar w:fldCharType="begin">
          <w:ffData>
            <w:name w:val="Text8"/>
            <w:enabled/>
            <w:calcOnExit w:val="0"/>
            <w:textInput/>
          </w:ffData>
        </w:fldChar>
      </w:r>
      <w:bookmarkStart w:id="26"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6"/>
    </w:p>
    <w:p w14:paraId="7CF5F2DE"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סוג הקרקע: </w:t>
      </w:r>
      <w:r>
        <w:rPr>
          <w:rStyle w:val="default"/>
          <w:rFonts w:cs="FrankRuehl"/>
          <w:rtl/>
        </w:rPr>
        <w:fldChar w:fldCharType="begin">
          <w:ffData>
            <w:name w:val="Text9"/>
            <w:enabled/>
            <w:calcOnExit w:val="0"/>
            <w:textInput/>
          </w:ffData>
        </w:fldChar>
      </w:r>
      <w:bookmarkStart w:id="27"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7"/>
    </w:p>
    <w:p w14:paraId="02733A3E"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גודל השטח הרשום בתעודת הרישום: </w:t>
      </w:r>
      <w:r>
        <w:rPr>
          <w:rStyle w:val="default"/>
          <w:rFonts w:cs="FrankRuehl"/>
          <w:rtl/>
        </w:rPr>
        <w:fldChar w:fldCharType="begin">
          <w:ffData>
            <w:name w:val="Text10"/>
            <w:enabled/>
            <w:calcOnExit w:val="0"/>
            <w:textInput/>
          </w:ffData>
        </w:fldChar>
      </w:r>
      <w:bookmarkStart w:id="28"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8"/>
    </w:p>
    <w:p w14:paraId="198E1F4A"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גודל שטח תשריט המקרקעין הרשומים בתעודת הרישום שצורפה לבקשה: </w:t>
      </w:r>
      <w:r>
        <w:rPr>
          <w:rStyle w:val="default"/>
          <w:rFonts w:cs="FrankRuehl"/>
          <w:rtl/>
        </w:rPr>
        <w:fldChar w:fldCharType="begin">
          <w:ffData>
            <w:name w:val="Text11"/>
            <w:enabled/>
            <w:calcOnExit w:val="0"/>
            <w:textInput/>
          </w:ffData>
        </w:fldChar>
      </w:r>
      <w:bookmarkStart w:id="29"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29"/>
    </w:p>
    <w:p w14:paraId="7C53074A"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גודל שטח המקרקעין שתיקון רישומם מתבקש: </w:t>
      </w:r>
      <w:r>
        <w:rPr>
          <w:rStyle w:val="default"/>
          <w:rFonts w:cs="FrankRuehl"/>
          <w:rtl/>
        </w:rPr>
        <w:fldChar w:fldCharType="begin">
          <w:ffData>
            <w:name w:val="Text12"/>
            <w:enabled/>
            <w:calcOnExit w:val="0"/>
            <w:textInput/>
          </w:ffData>
        </w:fldChar>
      </w:r>
      <w:bookmarkStart w:id="30"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30"/>
    </w:p>
    <w:p w14:paraId="184B9593" w14:textId="77777777" w:rsidR="00E623FB" w:rsidRDefault="00E623FB" w:rsidP="00E623FB">
      <w:pPr>
        <w:pStyle w:val="P00"/>
        <w:spacing w:before="72"/>
        <w:ind w:left="624" w:right="1134"/>
        <w:rPr>
          <w:rStyle w:val="default"/>
          <w:rFonts w:cs="FrankRuehl"/>
          <w:rtl/>
        </w:rPr>
      </w:pPr>
      <w:r>
        <w:rPr>
          <w:rStyle w:val="default"/>
          <w:rFonts w:cs="FrankRuehl" w:hint="cs"/>
          <w:rtl/>
        </w:rPr>
        <w:t>גבולות החלקה לפי תעודת הרישום שצורפה:</w:t>
      </w:r>
    </w:p>
    <w:p w14:paraId="26B5ED43"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צפון: </w:t>
      </w:r>
      <w:r>
        <w:rPr>
          <w:rStyle w:val="default"/>
          <w:rFonts w:cs="FrankRuehl"/>
          <w:rtl/>
        </w:rPr>
        <w:fldChar w:fldCharType="begin">
          <w:ffData>
            <w:name w:val="Text13"/>
            <w:enabled/>
            <w:calcOnExit w:val="0"/>
            <w:textInput/>
          </w:ffData>
        </w:fldChar>
      </w:r>
      <w:bookmarkStart w:id="31"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31"/>
    </w:p>
    <w:p w14:paraId="2C5BFA68"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דרום: </w:t>
      </w:r>
      <w:r>
        <w:rPr>
          <w:rStyle w:val="default"/>
          <w:rFonts w:cs="FrankRuehl"/>
          <w:rtl/>
        </w:rPr>
        <w:fldChar w:fldCharType="begin">
          <w:ffData>
            <w:name w:val="Text14"/>
            <w:enabled/>
            <w:calcOnExit w:val="0"/>
            <w:textInput/>
          </w:ffData>
        </w:fldChar>
      </w:r>
      <w:bookmarkStart w:id="32"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32"/>
    </w:p>
    <w:p w14:paraId="5FA2442B"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מזרח: </w:t>
      </w:r>
      <w:r>
        <w:rPr>
          <w:rStyle w:val="default"/>
          <w:rFonts w:cs="FrankRuehl"/>
          <w:rtl/>
        </w:rPr>
        <w:fldChar w:fldCharType="begin">
          <w:ffData>
            <w:name w:val="Text15"/>
            <w:enabled/>
            <w:calcOnExit w:val="0"/>
            <w:textInput/>
          </w:ffData>
        </w:fldChar>
      </w:r>
      <w:bookmarkStart w:id="33"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33"/>
    </w:p>
    <w:p w14:paraId="6F1DFE09" w14:textId="77777777" w:rsidR="00E623FB" w:rsidRDefault="00E623FB" w:rsidP="00E623FB">
      <w:pPr>
        <w:pStyle w:val="P00"/>
        <w:spacing w:before="72"/>
        <w:ind w:left="624" w:right="1134"/>
        <w:rPr>
          <w:rStyle w:val="default"/>
          <w:rFonts w:cs="FrankRuehl"/>
          <w:rtl/>
        </w:rPr>
      </w:pPr>
      <w:r>
        <w:rPr>
          <w:rStyle w:val="default"/>
          <w:rFonts w:cs="FrankRuehl" w:hint="cs"/>
          <w:rtl/>
        </w:rPr>
        <w:t xml:space="preserve">מערב: </w:t>
      </w:r>
      <w:r>
        <w:rPr>
          <w:rStyle w:val="default"/>
          <w:rFonts w:cs="FrankRuehl"/>
          <w:rtl/>
        </w:rPr>
        <w:fldChar w:fldCharType="begin">
          <w:ffData>
            <w:name w:val="Text16"/>
            <w:enabled/>
            <w:calcOnExit w:val="0"/>
            <w:textInput/>
          </w:ffData>
        </w:fldChar>
      </w:r>
      <w:bookmarkStart w:id="34"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34"/>
    </w:p>
    <w:p w14:paraId="6CA785FE" w14:textId="77777777" w:rsidR="00E623FB" w:rsidRDefault="00E623FB" w:rsidP="00800193">
      <w:pPr>
        <w:pStyle w:val="P00"/>
        <w:spacing w:before="72"/>
        <w:ind w:left="0" w:right="1134"/>
        <w:rPr>
          <w:rStyle w:val="default"/>
          <w:rFonts w:cs="FrankRuehl"/>
          <w:rtl/>
        </w:rPr>
      </w:pPr>
      <w:r>
        <w:rPr>
          <w:rStyle w:val="default"/>
          <w:rFonts w:cs="FrankRuehl" w:hint="cs"/>
          <w:rtl/>
        </w:rPr>
        <w:t>3.</w:t>
      </w:r>
      <w:r>
        <w:rPr>
          <w:rStyle w:val="default"/>
          <w:rFonts w:cs="FrankRuehl"/>
          <w:rtl/>
        </w:rPr>
        <w:tab/>
      </w:r>
      <w:r w:rsidRPr="00E623FB">
        <w:rPr>
          <w:rStyle w:val="default"/>
          <w:rFonts w:cs="FrankRuehl" w:hint="cs"/>
          <w:b/>
          <w:bCs/>
          <w:sz w:val="22"/>
          <w:szCs w:val="22"/>
          <w:rtl/>
        </w:rPr>
        <w:t>הבקשה</w:t>
      </w:r>
      <w:r>
        <w:rPr>
          <w:rStyle w:val="default"/>
          <w:rFonts w:cs="FrankRuehl" w:hint="cs"/>
          <w:rtl/>
        </w:rPr>
        <w:t>:</w:t>
      </w:r>
    </w:p>
    <w:p w14:paraId="71CC62AC" w14:textId="77777777" w:rsidR="00620EAF" w:rsidRDefault="00E623FB" w:rsidP="00620EAF">
      <w:pPr>
        <w:pStyle w:val="P00"/>
        <w:spacing w:before="72"/>
        <w:ind w:left="624" w:right="1134"/>
        <w:rPr>
          <w:rStyle w:val="default"/>
          <w:rFonts w:cs="FrankRuehl"/>
          <w:rtl/>
        </w:rPr>
      </w:pPr>
      <w:r>
        <w:rPr>
          <w:rStyle w:val="default"/>
          <w:rFonts w:cs="FrankRuehl" w:hint="cs"/>
          <w:rtl/>
        </w:rPr>
        <w:t>מהות התיקון המתבקש –</w:t>
      </w:r>
    </w:p>
    <w:p w14:paraId="48F254FF" w14:textId="77777777" w:rsidR="00E623FB" w:rsidRDefault="00E623FB" w:rsidP="00620EAF">
      <w:pPr>
        <w:pStyle w:val="P00"/>
        <w:spacing w:before="72"/>
        <w:ind w:left="624" w:right="1134"/>
        <w:rPr>
          <w:rStyle w:val="default"/>
          <w:rFonts w:cs="FrankRuehl"/>
          <w:rtl/>
        </w:rPr>
      </w:pPr>
      <w:r>
        <w:rPr>
          <w:rStyle w:val="default"/>
          <w:rFonts w:cs="FrankRuehl"/>
          <w:rtl/>
        </w:rPr>
        <w:fldChar w:fldCharType="begin">
          <w:ffData>
            <w:name w:val="Text17"/>
            <w:enabled/>
            <w:calcOnExit w:val="0"/>
            <w:textInput/>
          </w:ffData>
        </w:fldChar>
      </w:r>
      <w:bookmarkStart w:id="35"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35"/>
    </w:p>
    <w:p w14:paraId="13B3A5DD" w14:textId="77777777" w:rsidR="00E623FB" w:rsidRDefault="00E623FB" w:rsidP="00620EAF">
      <w:pPr>
        <w:pStyle w:val="P00"/>
        <w:spacing w:before="72"/>
        <w:ind w:left="624" w:right="1134"/>
        <w:rPr>
          <w:rStyle w:val="default"/>
          <w:rFonts w:cs="FrankRuehl"/>
          <w:rtl/>
        </w:rPr>
      </w:pPr>
      <w:r>
        <w:rPr>
          <w:rStyle w:val="default"/>
          <w:rFonts w:cs="FrankRuehl" w:hint="cs"/>
          <w:rtl/>
        </w:rPr>
        <w:t>האם לאדם/גוף אחר</w:t>
      </w:r>
      <w:r w:rsidR="00620EAF">
        <w:rPr>
          <w:rStyle w:val="default"/>
          <w:rFonts w:cs="FrankRuehl" w:hint="cs"/>
          <w:rtl/>
        </w:rPr>
        <w:t xml:space="preserve"> זכות הטעונה רישום במקרקעין נושא הבקשה? אם כן </w:t>
      </w:r>
      <w:r w:rsidR="00620EAF">
        <w:rPr>
          <w:rStyle w:val="default"/>
          <w:rFonts w:cs="FrankRuehl"/>
          <w:rtl/>
        </w:rPr>
        <w:t>–</w:t>
      </w:r>
      <w:r w:rsidR="00620EAF">
        <w:rPr>
          <w:rStyle w:val="default"/>
          <w:rFonts w:cs="FrankRuehl" w:hint="cs"/>
          <w:rtl/>
        </w:rPr>
        <w:t xml:space="preserve"> יש לפרט מהי הזכות ומיהו האדם/הגוף האחר: </w:t>
      </w:r>
      <w:r w:rsidR="00620EAF">
        <w:rPr>
          <w:rStyle w:val="default"/>
          <w:rFonts w:cs="FrankRuehl"/>
          <w:rtl/>
        </w:rPr>
        <w:fldChar w:fldCharType="begin">
          <w:ffData>
            <w:name w:val="Text18"/>
            <w:enabled/>
            <w:calcOnExit w:val="0"/>
            <w:textInput/>
          </w:ffData>
        </w:fldChar>
      </w:r>
      <w:bookmarkStart w:id="36" w:name="Text18"/>
      <w:r w:rsidR="00620EAF">
        <w:rPr>
          <w:rStyle w:val="default"/>
          <w:rFonts w:cs="FrankRuehl"/>
          <w:rtl/>
        </w:rPr>
        <w:instrText xml:space="preserve"> </w:instrText>
      </w:r>
      <w:r w:rsidR="00620EAF">
        <w:rPr>
          <w:rStyle w:val="default"/>
          <w:rFonts w:cs="FrankRuehl"/>
        </w:rPr>
        <w:instrText>FORMTEXT</w:instrText>
      </w:r>
      <w:r w:rsidR="00620EAF">
        <w:rPr>
          <w:rStyle w:val="default"/>
          <w:rFonts w:cs="FrankRuehl"/>
          <w:rtl/>
        </w:rPr>
        <w:instrText xml:space="preserve"> </w:instrText>
      </w:r>
      <w:r w:rsidR="00620EAF">
        <w:rPr>
          <w:rStyle w:val="default"/>
          <w:rFonts w:cs="FrankRuehl"/>
          <w:rtl/>
        </w:rPr>
      </w:r>
      <w:r w:rsidR="00620EAF">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620EAF">
        <w:rPr>
          <w:rStyle w:val="default"/>
          <w:rFonts w:cs="FrankRuehl"/>
          <w:rtl/>
        </w:rPr>
        <w:fldChar w:fldCharType="end"/>
      </w:r>
      <w:bookmarkEnd w:id="36"/>
    </w:p>
    <w:p w14:paraId="6DEEBFFC" w14:textId="77777777" w:rsidR="00620EAF" w:rsidRDefault="00620EAF" w:rsidP="00800193">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Pr="00620EAF">
        <w:rPr>
          <w:rStyle w:val="default"/>
          <w:rFonts w:cs="FrankRuehl" w:hint="cs"/>
          <w:b/>
          <w:bCs/>
          <w:sz w:val="22"/>
          <w:szCs w:val="22"/>
          <w:rtl/>
        </w:rPr>
        <w:t>הצהרת המבקש</w:t>
      </w:r>
    </w:p>
    <w:p w14:paraId="7B48294B" w14:textId="77777777" w:rsidR="00620EAF" w:rsidRDefault="00620EAF" w:rsidP="00620EAF">
      <w:pPr>
        <w:pStyle w:val="P00"/>
        <w:spacing w:before="72"/>
        <w:ind w:left="624" w:right="1134"/>
        <w:rPr>
          <w:rStyle w:val="default"/>
          <w:rFonts w:cs="FrankRuehl"/>
          <w:rtl/>
        </w:rPr>
      </w:pPr>
      <w:r>
        <w:rPr>
          <w:rStyle w:val="default"/>
          <w:rFonts w:cs="FrankRuehl" w:hint="cs"/>
          <w:rtl/>
        </w:rPr>
        <w:t>אני הח"מ, המבקש/מיופה כוח של המבקש (מחק את המיותר) מצהיר בזה, כי כל האמור במסמך זה הינו אמת למיטב ידיעתי ואמונתי.</w:t>
      </w:r>
    </w:p>
    <w:p w14:paraId="1A65211A" w14:textId="77777777" w:rsidR="00620EAF" w:rsidRDefault="00620EAF" w:rsidP="00620EAF">
      <w:pPr>
        <w:pStyle w:val="P00"/>
        <w:spacing w:before="72"/>
        <w:ind w:left="624" w:right="1134"/>
        <w:rPr>
          <w:rStyle w:val="default"/>
          <w:rFonts w:cs="FrankRuehl"/>
          <w:rtl/>
        </w:rPr>
      </w:pPr>
      <w:r>
        <w:rPr>
          <w:rStyle w:val="default"/>
          <w:rFonts w:cs="FrankRuehl" w:hint="cs"/>
          <w:rtl/>
        </w:rPr>
        <w:t>על בסיס האמור בבקשה זו ועל יסוד המסמכים המצורפים לבקשה אני מבקש לתקן את רישום המקרקעין האמורים, בכפוף לזכויות צדדים שלישיים כמפורט בסעיף 3 לבקשה.</w:t>
      </w:r>
    </w:p>
    <w:p w14:paraId="34B3A9DA" w14:textId="77777777" w:rsidR="00620EAF" w:rsidRDefault="00620EAF" w:rsidP="00800193">
      <w:pPr>
        <w:pStyle w:val="P00"/>
        <w:spacing w:before="72"/>
        <w:ind w:left="0" w:right="1134"/>
        <w:rPr>
          <w:rStyle w:val="default"/>
          <w:rFonts w:cs="FrankRuehl"/>
          <w:rtl/>
        </w:rPr>
      </w:pPr>
    </w:p>
    <w:p w14:paraId="6B87EE01" w14:textId="77777777" w:rsidR="00620EAF" w:rsidRDefault="00620EAF" w:rsidP="00620EAF">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9"/>
            <w:enabled/>
            <w:calcOnExit w:val="0"/>
            <w:textInput/>
          </w:ffData>
        </w:fldChar>
      </w:r>
      <w:bookmarkStart w:id="37"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37"/>
      <w:r>
        <w:rPr>
          <w:rStyle w:val="default"/>
          <w:rFonts w:cs="FrankRuehl"/>
          <w:rtl/>
        </w:rPr>
        <w:tab/>
      </w:r>
      <w:r>
        <w:rPr>
          <w:rStyle w:val="default"/>
          <w:rFonts w:cs="FrankRuehl" w:hint="cs"/>
          <w:rtl/>
        </w:rPr>
        <w:t>______________________</w:t>
      </w:r>
    </w:p>
    <w:p w14:paraId="58C28616" w14:textId="77777777" w:rsidR="00620EAF" w:rsidRPr="00620EAF" w:rsidRDefault="00620EAF" w:rsidP="00620EAF">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hint="cs"/>
          <w:sz w:val="22"/>
          <w:szCs w:val="22"/>
          <w:rtl/>
        </w:rPr>
      </w:pPr>
      <w:r w:rsidRPr="00620EAF">
        <w:rPr>
          <w:rStyle w:val="default"/>
          <w:rFonts w:cs="FrankRuehl"/>
          <w:sz w:val="22"/>
          <w:szCs w:val="22"/>
          <w:rtl/>
        </w:rPr>
        <w:tab/>
      </w:r>
      <w:r w:rsidRPr="00620EAF">
        <w:rPr>
          <w:rStyle w:val="default"/>
          <w:rFonts w:cs="FrankRuehl" w:hint="cs"/>
          <w:sz w:val="22"/>
          <w:szCs w:val="22"/>
          <w:rtl/>
        </w:rPr>
        <w:t>תאריך</w:t>
      </w:r>
      <w:r w:rsidRPr="00620EAF">
        <w:rPr>
          <w:rStyle w:val="default"/>
          <w:rFonts w:cs="FrankRuehl"/>
          <w:sz w:val="22"/>
          <w:szCs w:val="22"/>
          <w:rtl/>
        </w:rPr>
        <w:tab/>
      </w:r>
      <w:r w:rsidRPr="00620EAF">
        <w:rPr>
          <w:rStyle w:val="default"/>
          <w:rFonts w:cs="FrankRuehl" w:hint="cs"/>
          <w:sz w:val="22"/>
          <w:szCs w:val="22"/>
          <w:rtl/>
        </w:rPr>
        <w:t>פרטים מלאים של החותם</w:t>
      </w:r>
    </w:p>
    <w:p w14:paraId="399EDF39" w14:textId="77777777" w:rsidR="00800193" w:rsidRPr="00620EAF" w:rsidRDefault="00800193" w:rsidP="00620EAF">
      <w:pPr>
        <w:pStyle w:val="P00"/>
        <w:spacing w:before="72"/>
        <w:ind w:left="0" w:right="1134"/>
        <w:rPr>
          <w:rStyle w:val="default"/>
          <w:rFonts w:cs="FrankRuehl"/>
          <w:rtl/>
        </w:rPr>
      </w:pPr>
    </w:p>
    <w:p w14:paraId="1EE65065" w14:textId="77777777" w:rsidR="00620EAF" w:rsidRPr="00620EAF" w:rsidRDefault="00620EAF" w:rsidP="00620EAF">
      <w:pPr>
        <w:pStyle w:val="medium2-header"/>
        <w:keepLines w:val="0"/>
        <w:spacing w:before="72"/>
        <w:ind w:left="0" w:right="1134"/>
        <w:rPr>
          <w:rFonts w:cs="FrankRuehl"/>
          <w:noProof/>
          <w:sz w:val="20"/>
          <w:rtl/>
        </w:rPr>
      </w:pPr>
      <w:bookmarkStart w:id="38" w:name="med4"/>
      <w:bookmarkEnd w:id="38"/>
      <w:r w:rsidRPr="00620EAF">
        <w:rPr>
          <w:rFonts w:cs="FrankRuehl" w:hint="cs"/>
          <w:noProof/>
          <w:sz w:val="20"/>
          <w:rtl/>
        </w:rPr>
        <w:t>תוספת שנייה</w:t>
      </w:r>
    </w:p>
    <w:p w14:paraId="04A6FF7F" w14:textId="77777777" w:rsidR="00620EAF" w:rsidRPr="00620EAF" w:rsidRDefault="00620EAF" w:rsidP="00620EAF">
      <w:pPr>
        <w:pStyle w:val="P00"/>
        <w:spacing w:before="72"/>
        <w:ind w:left="0" w:right="1134"/>
        <w:jc w:val="center"/>
        <w:rPr>
          <w:rStyle w:val="default"/>
          <w:rFonts w:cs="FrankRuehl"/>
          <w:sz w:val="24"/>
          <w:szCs w:val="24"/>
          <w:rtl/>
        </w:rPr>
      </w:pPr>
      <w:r w:rsidRPr="00620EAF">
        <w:rPr>
          <w:rStyle w:val="default"/>
          <w:rFonts w:cs="FrankRuehl" w:hint="cs"/>
          <w:sz w:val="24"/>
          <w:szCs w:val="24"/>
          <w:rtl/>
        </w:rPr>
        <w:t>(תקנה 7(ז))</w:t>
      </w:r>
    </w:p>
    <w:p w14:paraId="15A46595" w14:textId="77777777" w:rsidR="00620EAF" w:rsidRDefault="00620EAF" w:rsidP="00620EAF">
      <w:pPr>
        <w:pStyle w:val="P00"/>
        <w:spacing w:before="72"/>
        <w:ind w:left="0" w:right="1134"/>
        <w:jc w:val="center"/>
        <w:rPr>
          <w:rStyle w:val="default"/>
          <w:rFonts w:cs="FrankRuehl"/>
          <w:b/>
          <w:bCs/>
          <w:sz w:val="22"/>
          <w:szCs w:val="22"/>
          <w:rtl/>
        </w:rPr>
      </w:pPr>
      <w:r w:rsidRPr="00620EAF">
        <w:rPr>
          <w:rStyle w:val="default"/>
          <w:rFonts w:cs="FrankRuehl" w:hint="cs"/>
          <w:b/>
          <w:bCs/>
          <w:sz w:val="22"/>
          <w:szCs w:val="22"/>
          <w:rtl/>
        </w:rPr>
        <w:t>הודעה על בקשה לתיקון שטח וגבולות</w:t>
      </w:r>
    </w:p>
    <w:p w14:paraId="5ED9D2AE" w14:textId="77777777" w:rsidR="00620EAF" w:rsidRDefault="00AF4EC6" w:rsidP="00620EAF">
      <w:pPr>
        <w:pStyle w:val="P00"/>
        <w:spacing w:before="72"/>
        <w:ind w:left="0" w:right="1134"/>
        <w:rPr>
          <w:rStyle w:val="default"/>
          <w:rFonts w:cs="FrankRuehl"/>
          <w:rtl/>
        </w:rPr>
      </w:pPr>
      <w:r>
        <w:rPr>
          <w:rStyle w:val="default"/>
          <w:rFonts w:cs="FrankRuehl" w:hint="cs"/>
          <w:rtl/>
        </w:rPr>
        <w:t xml:space="preserve">מוגשת בזאת הודעה לציבור כי </w:t>
      </w:r>
      <w:r>
        <w:rPr>
          <w:rStyle w:val="default"/>
          <w:rFonts w:cs="FrankRuehl"/>
          <w:rtl/>
        </w:rPr>
        <w:fldChar w:fldCharType="begin">
          <w:ffData>
            <w:name w:val="Text20"/>
            <w:enabled/>
            <w:calcOnExit w:val="0"/>
            <w:textInput/>
          </w:ffData>
        </w:fldChar>
      </w:r>
      <w:bookmarkStart w:id="39"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39"/>
      <w:r>
        <w:rPr>
          <w:rStyle w:val="default"/>
          <w:rFonts w:cs="FrankRuehl" w:hint="cs"/>
          <w:rtl/>
        </w:rPr>
        <w:t xml:space="preserve"> (פרטי המבקש) הגיש לרשם המקרקעין בנפת </w:t>
      </w:r>
      <w:r>
        <w:rPr>
          <w:rStyle w:val="default"/>
          <w:rFonts w:cs="FrankRuehl"/>
          <w:rtl/>
        </w:rPr>
        <w:fldChar w:fldCharType="begin">
          <w:ffData>
            <w:name w:val="Text21"/>
            <w:enabled/>
            <w:calcOnExit w:val="0"/>
            <w:textInput/>
          </w:ffData>
        </w:fldChar>
      </w:r>
      <w:bookmarkStart w:id="40"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0"/>
      <w:r>
        <w:rPr>
          <w:rStyle w:val="default"/>
          <w:rFonts w:cs="FrankRuehl" w:hint="cs"/>
          <w:rtl/>
        </w:rPr>
        <w:t xml:space="preserve"> בקשה לתיקון רישום שטח וגבולות (מס' הבקשה </w:t>
      </w:r>
      <w:r>
        <w:rPr>
          <w:rStyle w:val="default"/>
          <w:rFonts w:cs="FrankRuehl"/>
          <w:rtl/>
        </w:rPr>
        <w:fldChar w:fldCharType="begin">
          <w:ffData>
            <w:name w:val="Text22"/>
            <w:enabled/>
            <w:calcOnExit w:val="0"/>
            <w:textInput/>
          </w:ffData>
        </w:fldChar>
      </w:r>
      <w:bookmarkStart w:id="41"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1"/>
      <w:r>
        <w:rPr>
          <w:rStyle w:val="default"/>
          <w:rFonts w:cs="FrankRuehl" w:hint="cs"/>
          <w:rtl/>
        </w:rPr>
        <w:t>), לגבי המקרקעין שתיאורם, גבולותיהם ושטחם מפורטים בנספח להלן.</w:t>
      </w:r>
    </w:p>
    <w:p w14:paraId="657436F9" w14:textId="77777777" w:rsidR="00AF4EC6" w:rsidRDefault="00AF4EC6" w:rsidP="00620EAF">
      <w:pPr>
        <w:pStyle w:val="P00"/>
        <w:spacing w:before="72"/>
        <w:ind w:left="0" w:right="1134"/>
        <w:rPr>
          <w:rStyle w:val="default"/>
          <w:rFonts w:cs="FrankRuehl"/>
          <w:rtl/>
        </w:rPr>
      </w:pPr>
      <w:r>
        <w:rPr>
          <w:rStyle w:val="default"/>
          <w:rFonts w:cs="FrankRuehl" w:hint="cs"/>
          <w:rtl/>
        </w:rPr>
        <w:t>כל הטוען לזכות בעלות, חזקה, טובת הנאה או לכל זכות אחרת שלו העשויה להיפגע אם תתקבל הבקשה, יגיש התנגדותו בכתב ל</w:t>
      </w:r>
      <w:r>
        <w:rPr>
          <w:rStyle w:val="default"/>
          <w:rFonts w:cs="FrankRuehl"/>
          <w:rtl/>
        </w:rPr>
        <w:fldChar w:fldCharType="begin">
          <w:ffData>
            <w:name w:val="Text23"/>
            <w:enabled/>
            <w:calcOnExit w:val="0"/>
            <w:textInput/>
          </w:ffData>
        </w:fldChar>
      </w:r>
      <w:bookmarkStart w:id="42"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2"/>
      <w:r>
        <w:rPr>
          <w:rStyle w:val="default"/>
          <w:rFonts w:cs="FrankRuehl" w:hint="cs"/>
          <w:rtl/>
        </w:rPr>
        <w:t>, תוך 45 יום מיום פרסום הודעה זו, בהתאם לחוק לתיקון הוראות הקשורות בנכסי דלא ניידי, מס' 51 לשנת 1958 והתקנות שהותקנו מכוחו.</w:t>
      </w:r>
    </w:p>
    <w:p w14:paraId="366DDF86" w14:textId="77777777" w:rsidR="00AF4EC6" w:rsidRPr="00AF4EC6" w:rsidRDefault="00AF4EC6" w:rsidP="00620EAF">
      <w:pPr>
        <w:pStyle w:val="P00"/>
        <w:spacing w:before="72"/>
        <w:ind w:left="0" w:right="1134"/>
        <w:rPr>
          <w:rStyle w:val="default"/>
          <w:rFonts w:cs="FrankRuehl"/>
          <w:b/>
          <w:bCs/>
          <w:sz w:val="22"/>
          <w:szCs w:val="22"/>
          <w:rtl/>
        </w:rPr>
      </w:pPr>
      <w:r w:rsidRPr="00AF4EC6">
        <w:rPr>
          <w:rStyle w:val="default"/>
          <w:rFonts w:cs="FrankRuehl" w:hint="cs"/>
          <w:b/>
          <w:bCs/>
          <w:sz w:val="22"/>
          <w:szCs w:val="22"/>
          <w:rtl/>
        </w:rPr>
        <w:t>נספח</w:t>
      </w:r>
    </w:p>
    <w:p w14:paraId="3024F531" w14:textId="77777777" w:rsidR="00AF4EC6" w:rsidRDefault="00AF4EC6" w:rsidP="00620EAF">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Pr="00AF4EC6">
        <w:rPr>
          <w:rStyle w:val="default"/>
          <w:rFonts w:cs="FrankRuehl" w:hint="cs"/>
          <w:b/>
          <w:bCs/>
          <w:sz w:val="22"/>
          <w:szCs w:val="22"/>
          <w:rtl/>
        </w:rPr>
        <w:t>פרטי המבקש</w:t>
      </w:r>
    </w:p>
    <w:p w14:paraId="14DF26A7" w14:textId="77777777" w:rsidR="00AF4EC6" w:rsidRDefault="00AF4EC6" w:rsidP="00AF4EC6">
      <w:pPr>
        <w:pStyle w:val="P00"/>
        <w:spacing w:before="72"/>
        <w:ind w:left="624" w:right="1134"/>
        <w:rPr>
          <w:rStyle w:val="default"/>
          <w:rFonts w:cs="FrankRuehl"/>
          <w:rtl/>
        </w:rPr>
      </w:pPr>
      <w:r>
        <w:rPr>
          <w:rStyle w:val="default"/>
          <w:rFonts w:cs="FrankRuehl" w:hint="cs"/>
          <w:rtl/>
        </w:rPr>
        <w:t xml:space="preserve">שם מלא של המבקש/שם החברה המבקשת: </w:t>
      </w:r>
      <w:r>
        <w:rPr>
          <w:rStyle w:val="default"/>
          <w:rFonts w:cs="FrankRuehl"/>
          <w:rtl/>
        </w:rPr>
        <w:fldChar w:fldCharType="begin">
          <w:ffData>
            <w:name w:val="Text24"/>
            <w:enabled/>
            <w:calcOnExit w:val="0"/>
            <w:textInput/>
          </w:ffData>
        </w:fldChar>
      </w:r>
      <w:bookmarkStart w:id="43"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3"/>
    </w:p>
    <w:p w14:paraId="4FDAA3F1" w14:textId="77777777" w:rsidR="00AF4EC6" w:rsidRDefault="00AF4EC6" w:rsidP="00AF4EC6">
      <w:pPr>
        <w:pStyle w:val="P00"/>
        <w:spacing w:before="72"/>
        <w:ind w:left="624" w:right="1134"/>
        <w:rPr>
          <w:rStyle w:val="default"/>
          <w:rFonts w:cs="FrankRuehl"/>
          <w:rtl/>
        </w:rPr>
      </w:pPr>
      <w:r>
        <w:rPr>
          <w:rStyle w:val="default"/>
          <w:rFonts w:cs="FrankRuehl" w:hint="cs"/>
          <w:rtl/>
        </w:rPr>
        <w:t xml:space="preserve">מס' ת"ז/מס' ח"פ: </w:t>
      </w:r>
      <w:r>
        <w:rPr>
          <w:rStyle w:val="default"/>
          <w:rFonts w:cs="FrankRuehl"/>
          <w:rtl/>
        </w:rPr>
        <w:fldChar w:fldCharType="begin">
          <w:ffData>
            <w:name w:val="Text25"/>
            <w:enabled/>
            <w:calcOnExit w:val="0"/>
            <w:textInput/>
          </w:ffData>
        </w:fldChar>
      </w:r>
      <w:bookmarkStart w:id="44"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4"/>
    </w:p>
    <w:p w14:paraId="11D03523" w14:textId="77777777" w:rsidR="00AF4EC6" w:rsidRDefault="00AF4EC6" w:rsidP="00AF4EC6">
      <w:pPr>
        <w:pStyle w:val="P00"/>
        <w:spacing w:before="72"/>
        <w:ind w:left="624" w:right="1134"/>
        <w:rPr>
          <w:rStyle w:val="default"/>
          <w:rFonts w:cs="FrankRuehl"/>
          <w:rtl/>
        </w:rPr>
      </w:pPr>
      <w:r>
        <w:rPr>
          <w:rStyle w:val="default"/>
          <w:rFonts w:cs="FrankRuehl" w:hint="cs"/>
          <w:rtl/>
        </w:rPr>
        <w:t xml:space="preserve">המען: </w:t>
      </w:r>
      <w:r>
        <w:rPr>
          <w:rStyle w:val="default"/>
          <w:rFonts w:cs="FrankRuehl"/>
          <w:rtl/>
        </w:rPr>
        <w:fldChar w:fldCharType="begin">
          <w:ffData>
            <w:name w:val="Text26"/>
            <w:enabled/>
            <w:calcOnExit w:val="0"/>
            <w:textInput/>
          </w:ffData>
        </w:fldChar>
      </w:r>
      <w:bookmarkStart w:id="45"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5"/>
    </w:p>
    <w:p w14:paraId="7B93385B" w14:textId="77777777" w:rsidR="00AF4EC6" w:rsidRDefault="00AF4EC6" w:rsidP="00620EAF">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Pr="00AF4EC6">
        <w:rPr>
          <w:rStyle w:val="default"/>
          <w:rFonts w:cs="FrankRuehl" w:hint="cs"/>
          <w:b/>
          <w:bCs/>
          <w:sz w:val="22"/>
          <w:szCs w:val="22"/>
          <w:rtl/>
        </w:rPr>
        <w:t>זיהוי המקרקעין</w:t>
      </w:r>
    </w:p>
    <w:p w14:paraId="59E6078C" w14:textId="77777777" w:rsidR="00AF4EC6" w:rsidRDefault="00AF4EC6" w:rsidP="00AF7D2F">
      <w:pPr>
        <w:pStyle w:val="P00"/>
        <w:spacing w:before="72"/>
        <w:ind w:left="624" w:right="1134"/>
        <w:rPr>
          <w:rStyle w:val="default"/>
          <w:rFonts w:cs="FrankRuehl"/>
          <w:rtl/>
        </w:rPr>
      </w:pPr>
      <w:r>
        <w:rPr>
          <w:rStyle w:val="default"/>
          <w:rFonts w:cs="FrankRuehl" w:hint="cs"/>
          <w:rtl/>
        </w:rPr>
        <w:t xml:space="preserve">שם העיר או הכפר בו מצויים המקרקעין נושא הבקשה: </w:t>
      </w:r>
      <w:r>
        <w:rPr>
          <w:rStyle w:val="default"/>
          <w:rFonts w:cs="FrankRuehl"/>
          <w:rtl/>
        </w:rPr>
        <w:fldChar w:fldCharType="begin">
          <w:ffData>
            <w:name w:val="Text27"/>
            <w:enabled/>
            <w:calcOnExit w:val="0"/>
            <w:textInput/>
          </w:ffData>
        </w:fldChar>
      </w:r>
      <w:bookmarkStart w:id="46"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6"/>
    </w:p>
    <w:p w14:paraId="68BC75E0" w14:textId="77777777" w:rsidR="00AF4EC6" w:rsidRDefault="00AF4EC6" w:rsidP="00AF7D2F">
      <w:pPr>
        <w:pStyle w:val="P00"/>
        <w:spacing w:before="72"/>
        <w:ind w:left="624" w:right="1134"/>
        <w:rPr>
          <w:rStyle w:val="default"/>
          <w:rFonts w:cs="FrankRuehl"/>
          <w:rtl/>
        </w:rPr>
      </w:pPr>
      <w:r>
        <w:rPr>
          <w:rStyle w:val="default"/>
          <w:rFonts w:cs="FrankRuehl" w:hint="cs"/>
          <w:rtl/>
        </w:rPr>
        <w:t xml:space="preserve">שם המקום (המווקע): </w:t>
      </w:r>
      <w:r>
        <w:rPr>
          <w:rStyle w:val="default"/>
          <w:rFonts w:cs="FrankRuehl"/>
          <w:rtl/>
        </w:rPr>
        <w:fldChar w:fldCharType="begin">
          <w:ffData>
            <w:name w:val="Text28"/>
            <w:enabled/>
            <w:calcOnExit w:val="0"/>
            <w:textInput/>
          </w:ffData>
        </w:fldChar>
      </w:r>
      <w:bookmarkStart w:id="47"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7"/>
    </w:p>
    <w:p w14:paraId="2103016C" w14:textId="77777777" w:rsidR="00AF4EC6" w:rsidRDefault="00AF7D2F" w:rsidP="00AF7D2F">
      <w:pPr>
        <w:pStyle w:val="P00"/>
        <w:spacing w:before="72"/>
        <w:ind w:left="624" w:right="1134"/>
        <w:rPr>
          <w:rStyle w:val="default"/>
          <w:rFonts w:cs="FrankRuehl"/>
          <w:rtl/>
        </w:rPr>
      </w:pPr>
      <w:r>
        <w:rPr>
          <w:rStyle w:val="default"/>
          <w:rFonts w:cs="FrankRuehl" w:hint="cs"/>
          <w:rtl/>
        </w:rPr>
        <w:t xml:space="preserve">פרטי תעודת הרישום (ספר, דף): </w:t>
      </w:r>
      <w:r>
        <w:rPr>
          <w:rStyle w:val="default"/>
          <w:rFonts w:cs="FrankRuehl"/>
          <w:rtl/>
        </w:rPr>
        <w:fldChar w:fldCharType="begin">
          <w:ffData>
            <w:name w:val="Text29"/>
            <w:enabled/>
            <w:calcOnExit w:val="0"/>
            <w:textInput/>
          </w:ffData>
        </w:fldChar>
      </w:r>
      <w:bookmarkStart w:id="48"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8"/>
    </w:p>
    <w:p w14:paraId="0B5A470E" w14:textId="77777777" w:rsidR="00AF7D2F" w:rsidRDefault="00AF7D2F" w:rsidP="00AF7D2F">
      <w:pPr>
        <w:pStyle w:val="P00"/>
        <w:spacing w:before="72"/>
        <w:ind w:left="624" w:right="1134"/>
        <w:rPr>
          <w:rStyle w:val="default"/>
          <w:rFonts w:cs="FrankRuehl"/>
          <w:rtl/>
        </w:rPr>
      </w:pPr>
      <w:r>
        <w:rPr>
          <w:rStyle w:val="default"/>
          <w:rFonts w:cs="FrankRuehl" w:hint="cs"/>
          <w:rtl/>
        </w:rPr>
        <w:t xml:space="preserve">סוג הקרקע: </w:t>
      </w:r>
      <w:r>
        <w:rPr>
          <w:rStyle w:val="default"/>
          <w:rFonts w:cs="FrankRuehl"/>
          <w:rtl/>
        </w:rPr>
        <w:fldChar w:fldCharType="begin">
          <w:ffData>
            <w:name w:val="Text30"/>
            <w:enabled/>
            <w:calcOnExit w:val="0"/>
            <w:textInput/>
          </w:ffData>
        </w:fldChar>
      </w:r>
      <w:bookmarkStart w:id="49"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49"/>
    </w:p>
    <w:p w14:paraId="2164AE1E" w14:textId="77777777" w:rsidR="00AF7D2F" w:rsidRDefault="00AF7D2F" w:rsidP="00AF7D2F">
      <w:pPr>
        <w:pStyle w:val="P00"/>
        <w:spacing w:before="72"/>
        <w:ind w:left="624" w:right="1134"/>
        <w:rPr>
          <w:rStyle w:val="default"/>
          <w:rFonts w:cs="FrankRuehl"/>
          <w:rtl/>
        </w:rPr>
      </w:pPr>
      <w:r>
        <w:rPr>
          <w:rStyle w:val="default"/>
          <w:rFonts w:cs="FrankRuehl" w:hint="cs"/>
          <w:rtl/>
        </w:rPr>
        <w:t xml:space="preserve">גודל השטח בתעודת הרישום: </w:t>
      </w:r>
      <w:r>
        <w:rPr>
          <w:rStyle w:val="default"/>
          <w:rFonts w:cs="FrankRuehl"/>
          <w:rtl/>
        </w:rPr>
        <w:fldChar w:fldCharType="begin">
          <w:ffData>
            <w:name w:val="Text31"/>
            <w:enabled/>
            <w:calcOnExit w:val="0"/>
            <w:textInput/>
          </w:ffData>
        </w:fldChar>
      </w:r>
      <w:bookmarkStart w:id="50"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50"/>
    </w:p>
    <w:p w14:paraId="2E787A0F" w14:textId="77777777" w:rsidR="00AF7D2F" w:rsidRDefault="00AF7D2F" w:rsidP="00AF7D2F">
      <w:pPr>
        <w:pStyle w:val="P00"/>
        <w:spacing w:before="72"/>
        <w:ind w:left="624" w:right="1134"/>
        <w:rPr>
          <w:rStyle w:val="default"/>
          <w:rFonts w:cs="FrankRuehl"/>
          <w:rtl/>
        </w:rPr>
      </w:pPr>
      <w:r>
        <w:rPr>
          <w:rStyle w:val="default"/>
          <w:rFonts w:cs="FrankRuehl" w:hint="cs"/>
          <w:rtl/>
        </w:rPr>
        <w:t xml:space="preserve">גודל השטח לפי התשריט שצורף לבקשה: </w:t>
      </w:r>
      <w:r>
        <w:rPr>
          <w:rStyle w:val="default"/>
          <w:rFonts w:cs="FrankRuehl"/>
          <w:rtl/>
        </w:rPr>
        <w:fldChar w:fldCharType="begin">
          <w:ffData>
            <w:name w:val="Text32"/>
            <w:enabled/>
            <w:calcOnExit w:val="0"/>
            <w:textInput/>
          </w:ffData>
        </w:fldChar>
      </w:r>
      <w:bookmarkStart w:id="51"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51"/>
    </w:p>
    <w:p w14:paraId="5EEF5E06" w14:textId="77777777" w:rsidR="00AF7D2F" w:rsidRDefault="00AF7D2F" w:rsidP="00AF7D2F">
      <w:pPr>
        <w:pStyle w:val="P00"/>
        <w:spacing w:before="72"/>
        <w:ind w:left="624" w:right="1134"/>
        <w:rPr>
          <w:rStyle w:val="default"/>
          <w:rFonts w:cs="FrankRuehl"/>
          <w:rtl/>
        </w:rPr>
      </w:pPr>
      <w:r>
        <w:rPr>
          <w:rStyle w:val="default"/>
          <w:rFonts w:cs="FrankRuehl" w:hint="cs"/>
          <w:rtl/>
        </w:rPr>
        <w:t>גבולות החלקה לפי התשריט שצורף לבקשה (יש לציין נקודת ציון מרכזית בכל אחד מהכיוונים):</w:t>
      </w:r>
    </w:p>
    <w:p w14:paraId="1FF6FE73" w14:textId="77777777" w:rsidR="00AF7D2F" w:rsidRDefault="00AF7D2F" w:rsidP="00AF7D2F">
      <w:pPr>
        <w:pStyle w:val="P00"/>
        <w:spacing w:before="72"/>
        <w:ind w:left="624" w:right="1134"/>
        <w:rPr>
          <w:rStyle w:val="default"/>
          <w:rFonts w:cs="FrankRuehl"/>
          <w:rtl/>
        </w:rPr>
      </w:pPr>
      <w:r>
        <w:rPr>
          <w:rStyle w:val="default"/>
          <w:rFonts w:cs="FrankRuehl" w:hint="cs"/>
          <w:rtl/>
        </w:rPr>
        <w:t xml:space="preserve">צפון: </w:t>
      </w:r>
      <w:r>
        <w:rPr>
          <w:rStyle w:val="default"/>
          <w:rFonts w:cs="FrankRuehl"/>
          <w:rtl/>
        </w:rPr>
        <w:fldChar w:fldCharType="begin">
          <w:ffData>
            <w:name w:val="Text33"/>
            <w:enabled/>
            <w:calcOnExit w:val="0"/>
            <w:textInput/>
          </w:ffData>
        </w:fldChar>
      </w:r>
      <w:bookmarkStart w:id="52"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52"/>
    </w:p>
    <w:p w14:paraId="618C3554" w14:textId="77777777" w:rsidR="00AF7D2F" w:rsidRDefault="00AF7D2F" w:rsidP="00AF7D2F">
      <w:pPr>
        <w:pStyle w:val="P00"/>
        <w:spacing w:before="72"/>
        <w:ind w:left="624" w:right="1134"/>
        <w:rPr>
          <w:rStyle w:val="default"/>
          <w:rFonts w:cs="FrankRuehl"/>
          <w:rtl/>
        </w:rPr>
      </w:pPr>
      <w:r>
        <w:rPr>
          <w:rStyle w:val="default"/>
          <w:rFonts w:cs="FrankRuehl" w:hint="cs"/>
          <w:rtl/>
        </w:rPr>
        <w:t xml:space="preserve">דרום: </w:t>
      </w:r>
      <w:r>
        <w:rPr>
          <w:rStyle w:val="default"/>
          <w:rFonts w:cs="FrankRuehl"/>
          <w:rtl/>
        </w:rPr>
        <w:fldChar w:fldCharType="begin">
          <w:ffData>
            <w:name w:val="Text34"/>
            <w:enabled/>
            <w:calcOnExit w:val="0"/>
            <w:textInput/>
          </w:ffData>
        </w:fldChar>
      </w:r>
      <w:bookmarkStart w:id="53"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53"/>
    </w:p>
    <w:p w14:paraId="5AE6B028" w14:textId="77777777" w:rsidR="00AF7D2F" w:rsidRDefault="00AF7D2F" w:rsidP="00AF7D2F">
      <w:pPr>
        <w:pStyle w:val="P00"/>
        <w:spacing w:before="72"/>
        <w:ind w:left="624" w:right="1134"/>
        <w:rPr>
          <w:rStyle w:val="default"/>
          <w:rFonts w:cs="FrankRuehl"/>
          <w:rtl/>
        </w:rPr>
      </w:pPr>
      <w:r>
        <w:rPr>
          <w:rStyle w:val="default"/>
          <w:rFonts w:cs="FrankRuehl" w:hint="cs"/>
          <w:rtl/>
        </w:rPr>
        <w:t xml:space="preserve">מזרח: </w:t>
      </w:r>
      <w:r>
        <w:rPr>
          <w:rStyle w:val="default"/>
          <w:rFonts w:cs="FrankRuehl"/>
          <w:rtl/>
        </w:rPr>
        <w:fldChar w:fldCharType="begin">
          <w:ffData>
            <w:name w:val="Text35"/>
            <w:enabled/>
            <w:calcOnExit w:val="0"/>
            <w:textInput/>
          </w:ffData>
        </w:fldChar>
      </w:r>
      <w:bookmarkStart w:id="54"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54"/>
    </w:p>
    <w:p w14:paraId="5F00C3CC" w14:textId="77777777" w:rsidR="00AF7D2F" w:rsidRDefault="00AF7D2F" w:rsidP="00AF7D2F">
      <w:pPr>
        <w:pStyle w:val="P00"/>
        <w:spacing w:before="72"/>
        <w:ind w:left="624" w:right="1134"/>
        <w:rPr>
          <w:rStyle w:val="default"/>
          <w:rFonts w:cs="FrankRuehl"/>
          <w:rtl/>
        </w:rPr>
      </w:pPr>
      <w:r>
        <w:rPr>
          <w:rStyle w:val="default"/>
          <w:rFonts w:cs="FrankRuehl" w:hint="cs"/>
          <w:rtl/>
        </w:rPr>
        <w:t xml:space="preserve">מערב: </w:t>
      </w:r>
      <w:r>
        <w:rPr>
          <w:rStyle w:val="default"/>
          <w:rFonts w:cs="FrankRuehl"/>
          <w:rtl/>
        </w:rPr>
        <w:fldChar w:fldCharType="begin">
          <w:ffData>
            <w:name w:val="Text36"/>
            <w:enabled/>
            <w:calcOnExit w:val="0"/>
            <w:textInput/>
          </w:ffData>
        </w:fldChar>
      </w:r>
      <w:bookmarkStart w:id="55"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55"/>
    </w:p>
    <w:p w14:paraId="3B645E13" w14:textId="77777777" w:rsidR="00AF7D2F" w:rsidRDefault="00AF7D2F" w:rsidP="00620EAF">
      <w:pPr>
        <w:pStyle w:val="P00"/>
        <w:spacing w:before="72"/>
        <w:ind w:left="0" w:right="1134"/>
        <w:rPr>
          <w:rStyle w:val="default"/>
          <w:rFonts w:cs="FrankRuehl"/>
          <w:rtl/>
        </w:rPr>
      </w:pPr>
      <w:r>
        <w:rPr>
          <w:rStyle w:val="default"/>
          <w:rFonts w:cs="FrankRuehl" w:hint="cs"/>
          <w:rtl/>
        </w:rPr>
        <w:t>3.</w:t>
      </w:r>
      <w:r>
        <w:rPr>
          <w:rStyle w:val="default"/>
          <w:rFonts w:cs="FrankRuehl"/>
          <w:rtl/>
        </w:rPr>
        <w:tab/>
      </w:r>
      <w:r w:rsidRPr="00AF7D2F">
        <w:rPr>
          <w:rStyle w:val="default"/>
          <w:rFonts w:cs="FrankRuehl" w:hint="cs"/>
          <w:b/>
          <w:bCs/>
          <w:sz w:val="22"/>
          <w:szCs w:val="22"/>
          <w:rtl/>
        </w:rPr>
        <w:t>הבקשה</w:t>
      </w:r>
    </w:p>
    <w:p w14:paraId="1479C723" w14:textId="77777777" w:rsidR="00AF7D2F" w:rsidRDefault="00AF7D2F" w:rsidP="00AF7D2F">
      <w:pPr>
        <w:pStyle w:val="P00"/>
        <w:spacing w:before="72"/>
        <w:ind w:left="624" w:right="1134"/>
        <w:rPr>
          <w:rStyle w:val="default"/>
          <w:rFonts w:cs="FrankRuehl"/>
          <w:rtl/>
        </w:rPr>
      </w:pPr>
      <w:r>
        <w:rPr>
          <w:rStyle w:val="default"/>
          <w:rFonts w:cs="FrankRuehl" w:hint="cs"/>
          <w:rtl/>
        </w:rPr>
        <w:t>מהות בקשת תיקון הרישום:</w:t>
      </w:r>
    </w:p>
    <w:p w14:paraId="1ED94117" w14:textId="77777777" w:rsidR="00AF7D2F" w:rsidRDefault="00AF7D2F" w:rsidP="00AF7D2F">
      <w:pPr>
        <w:pStyle w:val="P00"/>
        <w:spacing w:before="72"/>
        <w:ind w:left="624" w:right="1134"/>
        <w:rPr>
          <w:rStyle w:val="default"/>
          <w:rFonts w:cs="FrankRuehl"/>
          <w:rtl/>
        </w:rPr>
      </w:pPr>
      <w:r>
        <w:rPr>
          <w:rStyle w:val="default"/>
          <w:rFonts w:cs="FrankRuehl" w:hint="cs"/>
          <w:rtl/>
        </w:rPr>
        <w:t xml:space="preserve">תיקון שטח וגבולות / אחר </w:t>
      </w:r>
      <w:r>
        <w:rPr>
          <w:rStyle w:val="default"/>
          <w:rFonts w:cs="FrankRuehl"/>
          <w:rtl/>
        </w:rPr>
        <w:fldChar w:fldCharType="begin">
          <w:ffData>
            <w:name w:val="Text37"/>
            <w:enabled/>
            <w:calcOnExit w:val="0"/>
            <w:textInput/>
          </w:ffData>
        </w:fldChar>
      </w:r>
      <w:bookmarkStart w:id="56"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56"/>
    </w:p>
    <w:p w14:paraId="0FA2CBC0" w14:textId="77777777" w:rsidR="00AF7D2F" w:rsidRDefault="00AF7D2F" w:rsidP="00620EAF">
      <w:pPr>
        <w:pStyle w:val="P00"/>
        <w:spacing w:before="72"/>
        <w:ind w:left="0" w:right="1134"/>
        <w:rPr>
          <w:rStyle w:val="default"/>
          <w:rFonts w:cs="FrankRuehl"/>
          <w:rtl/>
        </w:rPr>
      </w:pPr>
    </w:p>
    <w:p w14:paraId="736F47A8" w14:textId="77777777" w:rsidR="00AF7D2F" w:rsidRDefault="00AF7D2F" w:rsidP="00620EAF">
      <w:pPr>
        <w:pStyle w:val="P00"/>
        <w:spacing w:before="72"/>
        <w:ind w:left="0" w:right="1134"/>
        <w:rPr>
          <w:rStyle w:val="default"/>
          <w:rFonts w:cs="FrankRuehl"/>
          <w:rtl/>
        </w:rPr>
      </w:pPr>
      <w:r>
        <w:rPr>
          <w:rStyle w:val="default"/>
          <w:rFonts w:cs="FrankRuehl"/>
          <w:rtl/>
        </w:rPr>
        <w:fldChar w:fldCharType="begin">
          <w:ffData>
            <w:name w:val="Text38"/>
            <w:enabled/>
            <w:calcOnExit w:val="0"/>
            <w:textInput/>
          </w:ffData>
        </w:fldChar>
      </w:r>
      <w:bookmarkStart w:id="57"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sidR="00F01C15">
        <w:rPr>
          <w:rStyle w:val="default"/>
          <w:rFonts w:cs="FrankRuehl"/>
          <w:rtl/>
        </w:rPr>
        <w:t> </w:t>
      </w:r>
      <w:r>
        <w:rPr>
          <w:rStyle w:val="default"/>
          <w:rFonts w:cs="FrankRuehl"/>
          <w:rtl/>
        </w:rPr>
        <w:fldChar w:fldCharType="end"/>
      </w:r>
      <w:bookmarkEnd w:id="57"/>
    </w:p>
    <w:p w14:paraId="0F1D001B" w14:textId="77777777" w:rsidR="00AF7D2F" w:rsidRPr="00AF7D2F" w:rsidRDefault="00AF7D2F" w:rsidP="00620EAF">
      <w:pPr>
        <w:pStyle w:val="P00"/>
        <w:spacing w:before="72"/>
        <w:ind w:left="0" w:right="1134"/>
        <w:rPr>
          <w:rStyle w:val="default"/>
          <w:rFonts w:cs="FrankRuehl" w:hint="cs"/>
          <w:sz w:val="22"/>
          <w:szCs w:val="22"/>
          <w:rtl/>
        </w:rPr>
      </w:pPr>
      <w:r w:rsidRPr="00AF7D2F">
        <w:rPr>
          <w:rStyle w:val="default"/>
          <w:rFonts w:cs="FrankRuehl" w:hint="cs"/>
          <w:sz w:val="22"/>
          <w:szCs w:val="22"/>
          <w:rtl/>
        </w:rPr>
        <w:t>תאריך</w:t>
      </w:r>
    </w:p>
    <w:p w14:paraId="6699B9E3" w14:textId="77777777" w:rsidR="00800193" w:rsidRDefault="00800193" w:rsidP="00911999">
      <w:pPr>
        <w:pStyle w:val="sig-0"/>
        <w:spacing w:before="72"/>
        <w:ind w:left="0" w:right="1134"/>
        <w:rPr>
          <w:rFonts w:cs="FrankRuehl"/>
          <w:sz w:val="26"/>
          <w:rtl/>
        </w:rPr>
      </w:pPr>
    </w:p>
    <w:p w14:paraId="327D2E81" w14:textId="77777777" w:rsidR="00D90AD7" w:rsidRDefault="00D90AD7" w:rsidP="00911999">
      <w:pPr>
        <w:pStyle w:val="sig-0"/>
        <w:spacing w:before="72"/>
        <w:ind w:left="0" w:right="1134"/>
        <w:rPr>
          <w:rFonts w:cs="FrankRuehl"/>
          <w:sz w:val="26"/>
          <w:rtl/>
        </w:rPr>
      </w:pPr>
    </w:p>
    <w:p w14:paraId="076DDA11" w14:textId="77777777" w:rsidR="00F01C15" w:rsidRDefault="00F01C15" w:rsidP="00911999">
      <w:pPr>
        <w:pStyle w:val="sig-0"/>
        <w:spacing w:before="72"/>
        <w:ind w:left="0" w:right="1134"/>
        <w:rPr>
          <w:rFonts w:cs="FrankRuehl"/>
          <w:sz w:val="26"/>
          <w:rtl/>
        </w:rPr>
      </w:pPr>
    </w:p>
    <w:p w14:paraId="1C53716E" w14:textId="77777777" w:rsidR="00F01C15" w:rsidRDefault="00F01C15" w:rsidP="00911999">
      <w:pPr>
        <w:pStyle w:val="sig-0"/>
        <w:spacing w:before="72"/>
        <w:ind w:left="0" w:right="1134"/>
        <w:rPr>
          <w:rFonts w:cs="FrankRuehl"/>
          <w:sz w:val="26"/>
          <w:rtl/>
        </w:rPr>
      </w:pPr>
    </w:p>
    <w:p w14:paraId="483345BA" w14:textId="77777777" w:rsidR="00F01C15" w:rsidRDefault="00F01C15" w:rsidP="00F01C15">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7206D652" w14:textId="77777777" w:rsidR="00D90AD7" w:rsidRPr="00F01C15" w:rsidRDefault="00D90AD7" w:rsidP="00F01C15">
      <w:pPr>
        <w:pStyle w:val="sig-0"/>
        <w:spacing w:before="72"/>
        <w:ind w:left="0" w:right="1134"/>
        <w:jc w:val="center"/>
        <w:rPr>
          <w:rFonts w:cs="David"/>
          <w:color w:val="0000FF"/>
          <w:sz w:val="26"/>
          <w:szCs w:val="24"/>
          <w:u w:val="single"/>
          <w:rtl/>
        </w:rPr>
      </w:pPr>
    </w:p>
    <w:sectPr w:rsidR="00D90AD7" w:rsidRPr="00F01C1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489DF" w14:textId="77777777" w:rsidR="00CD49A5" w:rsidRDefault="00CD49A5">
      <w:r>
        <w:separator/>
      </w:r>
    </w:p>
  </w:endnote>
  <w:endnote w:type="continuationSeparator" w:id="0">
    <w:p w14:paraId="2786F79D" w14:textId="77777777" w:rsidR="00CD49A5" w:rsidRDefault="00CD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6AB5"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1A75F0C"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F6192A"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0851"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62EA">
      <w:rPr>
        <w:rFonts w:hAnsi="FrankRuehl" w:cs="FrankRuehl"/>
        <w:noProof/>
        <w:sz w:val="24"/>
        <w:szCs w:val="24"/>
        <w:rtl/>
      </w:rPr>
      <w:t>8</w:t>
    </w:r>
    <w:r>
      <w:rPr>
        <w:rFonts w:hAnsi="FrankRuehl" w:cs="FrankRuehl"/>
        <w:sz w:val="24"/>
        <w:szCs w:val="24"/>
        <w:rtl/>
      </w:rPr>
      <w:fldChar w:fldCharType="end"/>
    </w:r>
  </w:p>
  <w:p w14:paraId="3E69D634"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4B6D5E"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44C0" w14:textId="77777777" w:rsidR="00CD49A5" w:rsidRDefault="00CD49A5">
      <w:pPr>
        <w:pStyle w:val="a5"/>
        <w:spacing w:before="60"/>
        <w:ind w:right="1134"/>
        <w:rPr>
          <w:rFonts w:cs="David"/>
          <w:sz w:val="24"/>
          <w:szCs w:val="24"/>
        </w:rPr>
      </w:pPr>
      <w:r>
        <w:separator/>
      </w:r>
    </w:p>
  </w:footnote>
  <w:footnote w:type="continuationSeparator" w:id="0">
    <w:p w14:paraId="0E72F1E8" w14:textId="77777777" w:rsidR="00CD49A5" w:rsidRDefault="00CD49A5">
      <w:pPr>
        <w:spacing w:before="60"/>
        <w:ind w:right="1134"/>
      </w:pPr>
      <w:r>
        <w:separator/>
      </w:r>
    </w:p>
  </w:footnote>
  <w:footnote w:id="1">
    <w:p w14:paraId="263DBE0C" w14:textId="77777777" w:rsidR="00C262EA" w:rsidRPr="00366DD7" w:rsidRDefault="005A44D6" w:rsidP="00C262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CE42E9">
        <w:rPr>
          <w:rFonts w:cs="FrankRuehl" w:hint="cs"/>
          <w:rtl/>
        </w:rPr>
        <w:t>מו</w:t>
      </w:r>
      <w:r w:rsidR="00D41E40">
        <w:rPr>
          <w:rFonts w:cs="FrankRuehl" w:hint="cs"/>
          <w:rtl/>
        </w:rPr>
        <w:t xml:space="preserve"> </w:t>
      </w:r>
      <w:hyperlink r:id="rId1" w:history="1">
        <w:r w:rsidR="00D41E40" w:rsidRPr="00C262EA">
          <w:rPr>
            <w:rStyle w:val="Hyperlink"/>
            <w:rFonts w:cs="FrankRuehl" w:hint="cs"/>
            <w:rtl/>
          </w:rPr>
          <w:t>קובץ המנשרים מס' 251</w:t>
        </w:r>
      </w:hyperlink>
      <w:r w:rsidR="00D41E40">
        <w:rPr>
          <w:rFonts w:cs="FrankRuehl" w:hint="cs"/>
          <w:rtl/>
        </w:rPr>
        <w:t xml:space="preserve"> מחודש ספטמבר 2019 עמ' 9312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066C"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E3F4A1A"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0AC4B9"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BA79" w14:textId="77777777" w:rsidR="005A44D6" w:rsidRDefault="00CE42E9"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B41583">
      <w:rPr>
        <w:rFonts w:hAnsi="FrankRuehl" w:cs="FrankRuehl" w:hint="cs"/>
        <w:color w:val="000000"/>
        <w:sz w:val="28"/>
        <w:szCs w:val="28"/>
        <w:rtl/>
      </w:rPr>
      <w:t>חוק לתיקון הוראות הקשורות בנכסי דלא ניידי מס' 51 לשנת 1958 (בקשות לתיקון רישום שטח וגבולות) (יהודה והשומרון), תשע"ט-2019</w:t>
    </w:r>
  </w:p>
  <w:p w14:paraId="688E99EF"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B4534B"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88896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3166"/>
    <w:rsid w:val="00022257"/>
    <w:rsid w:val="00035631"/>
    <w:rsid w:val="00060158"/>
    <w:rsid w:val="00063691"/>
    <w:rsid w:val="00066390"/>
    <w:rsid w:val="00070A3B"/>
    <w:rsid w:val="00070DB7"/>
    <w:rsid w:val="000752E2"/>
    <w:rsid w:val="00076B97"/>
    <w:rsid w:val="000A1D0C"/>
    <w:rsid w:val="000B2E3C"/>
    <w:rsid w:val="000C4192"/>
    <w:rsid w:val="000D571E"/>
    <w:rsid w:val="000E5669"/>
    <w:rsid w:val="0012098B"/>
    <w:rsid w:val="00120B4B"/>
    <w:rsid w:val="001256D0"/>
    <w:rsid w:val="001417D2"/>
    <w:rsid w:val="001566AF"/>
    <w:rsid w:val="00160469"/>
    <w:rsid w:val="00161FB8"/>
    <w:rsid w:val="00164CE3"/>
    <w:rsid w:val="00167F45"/>
    <w:rsid w:val="00171444"/>
    <w:rsid w:val="00175C1E"/>
    <w:rsid w:val="001956C4"/>
    <w:rsid w:val="001A4EF1"/>
    <w:rsid w:val="001C16D7"/>
    <w:rsid w:val="001C4F84"/>
    <w:rsid w:val="001C5197"/>
    <w:rsid w:val="001D2729"/>
    <w:rsid w:val="001D326B"/>
    <w:rsid w:val="001E3CA0"/>
    <w:rsid w:val="001F07F4"/>
    <w:rsid w:val="00203DF4"/>
    <w:rsid w:val="002053AF"/>
    <w:rsid w:val="00211BCB"/>
    <w:rsid w:val="00212726"/>
    <w:rsid w:val="0021569F"/>
    <w:rsid w:val="00216BB9"/>
    <w:rsid w:val="002200A5"/>
    <w:rsid w:val="0022095D"/>
    <w:rsid w:val="00225D12"/>
    <w:rsid w:val="00226334"/>
    <w:rsid w:val="0022710E"/>
    <w:rsid w:val="00231D1F"/>
    <w:rsid w:val="00252181"/>
    <w:rsid w:val="00253756"/>
    <w:rsid w:val="00253D46"/>
    <w:rsid w:val="0027044A"/>
    <w:rsid w:val="0027455F"/>
    <w:rsid w:val="00283EF9"/>
    <w:rsid w:val="00287942"/>
    <w:rsid w:val="00295AE6"/>
    <w:rsid w:val="002C53D7"/>
    <w:rsid w:val="002C68A8"/>
    <w:rsid w:val="002C7CA3"/>
    <w:rsid w:val="002E532F"/>
    <w:rsid w:val="002F483E"/>
    <w:rsid w:val="00330638"/>
    <w:rsid w:val="00337B5A"/>
    <w:rsid w:val="00341AEC"/>
    <w:rsid w:val="00342BB5"/>
    <w:rsid w:val="00362B5A"/>
    <w:rsid w:val="00366DD7"/>
    <w:rsid w:val="00384E66"/>
    <w:rsid w:val="00391DBC"/>
    <w:rsid w:val="003A3DCD"/>
    <w:rsid w:val="003B2BA1"/>
    <w:rsid w:val="003E631F"/>
    <w:rsid w:val="003F7E2B"/>
    <w:rsid w:val="00416846"/>
    <w:rsid w:val="00421E47"/>
    <w:rsid w:val="00422588"/>
    <w:rsid w:val="00445513"/>
    <w:rsid w:val="00467F17"/>
    <w:rsid w:val="004A7F30"/>
    <w:rsid w:val="004B01BB"/>
    <w:rsid w:val="004B3ACE"/>
    <w:rsid w:val="004E6343"/>
    <w:rsid w:val="00551EE0"/>
    <w:rsid w:val="0055782C"/>
    <w:rsid w:val="0059458E"/>
    <w:rsid w:val="005A44D6"/>
    <w:rsid w:val="005A4581"/>
    <w:rsid w:val="005A7849"/>
    <w:rsid w:val="005C215C"/>
    <w:rsid w:val="005D0B6E"/>
    <w:rsid w:val="005E626F"/>
    <w:rsid w:val="00611F78"/>
    <w:rsid w:val="00620EAF"/>
    <w:rsid w:val="0067430B"/>
    <w:rsid w:val="00676224"/>
    <w:rsid w:val="006846CD"/>
    <w:rsid w:val="006852E3"/>
    <w:rsid w:val="006B3393"/>
    <w:rsid w:val="006C2E68"/>
    <w:rsid w:val="006E03A8"/>
    <w:rsid w:val="006F25D4"/>
    <w:rsid w:val="00702398"/>
    <w:rsid w:val="007106AB"/>
    <w:rsid w:val="00722F79"/>
    <w:rsid w:val="007315F5"/>
    <w:rsid w:val="0073717C"/>
    <w:rsid w:val="00750287"/>
    <w:rsid w:val="007631CF"/>
    <w:rsid w:val="0076376B"/>
    <w:rsid w:val="007722EA"/>
    <w:rsid w:val="00774036"/>
    <w:rsid w:val="007760C4"/>
    <w:rsid w:val="007810DD"/>
    <w:rsid w:val="00783E3D"/>
    <w:rsid w:val="007946D8"/>
    <w:rsid w:val="007A2CBA"/>
    <w:rsid w:val="007A4322"/>
    <w:rsid w:val="007E55CF"/>
    <w:rsid w:val="007E7C62"/>
    <w:rsid w:val="007F38BA"/>
    <w:rsid w:val="00800193"/>
    <w:rsid w:val="008344B0"/>
    <w:rsid w:val="008472ED"/>
    <w:rsid w:val="00847791"/>
    <w:rsid w:val="008738AD"/>
    <w:rsid w:val="00890000"/>
    <w:rsid w:val="008A4C16"/>
    <w:rsid w:val="008A7AD5"/>
    <w:rsid w:val="008B46AA"/>
    <w:rsid w:val="008B677C"/>
    <w:rsid w:val="008C3F50"/>
    <w:rsid w:val="008C47C4"/>
    <w:rsid w:val="008C4B4A"/>
    <w:rsid w:val="008D4C6E"/>
    <w:rsid w:val="008D6158"/>
    <w:rsid w:val="008E4871"/>
    <w:rsid w:val="008E608A"/>
    <w:rsid w:val="008F1423"/>
    <w:rsid w:val="00903F0D"/>
    <w:rsid w:val="00911999"/>
    <w:rsid w:val="0091422C"/>
    <w:rsid w:val="00914397"/>
    <w:rsid w:val="009377E0"/>
    <w:rsid w:val="00963708"/>
    <w:rsid w:val="00964792"/>
    <w:rsid w:val="009A6E03"/>
    <w:rsid w:val="009B4756"/>
    <w:rsid w:val="009D65AB"/>
    <w:rsid w:val="009F1245"/>
    <w:rsid w:val="00A07C66"/>
    <w:rsid w:val="00A154F1"/>
    <w:rsid w:val="00A273DB"/>
    <w:rsid w:val="00A410E7"/>
    <w:rsid w:val="00A46F6E"/>
    <w:rsid w:val="00A470A0"/>
    <w:rsid w:val="00A80DFC"/>
    <w:rsid w:val="00A81805"/>
    <w:rsid w:val="00AB2703"/>
    <w:rsid w:val="00AC0312"/>
    <w:rsid w:val="00AC7870"/>
    <w:rsid w:val="00AD21FA"/>
    <w:rsid w:val="00AD3C82"/>
    <w:rsid w:val="00AD5A49"/>
    <w:rsid w:val="00AF4EC6"/>
    <w:rsid w:val="00AF64EB"/>
    <w:rsid w:val="00AF7D2F"/>
    <w:rsid w:val="00B01E76"/>
    <w:rsid w:val="00B115BA"/>
    <w:rsid w:val="00B41583"/>
    <w:rsid w:val="00B60784"/>
    <w:rsid w:val="00B65E7A"/>
    <w:rsid w:val="00B753F4"/>
    <w:rsid w:val="00B831A9"/>
    <w:rsid w:val="00B91D00"/>
    <w:rsid w:val="00B97EA9"/>
    <w:rsid w:val="00BA1195"/>
    <w:rsid w:val="00BD1211"/>
    <w:rsid w:val="00BE2A44"/>
    <w:rsid w:val="00BF0122"/>
    <w:rsid w:val="00C262EA"/>
    <w:rsid w:val="00C32A0D"/>
    <w:rsid w:val="00C3798C"/>
    <w:rsid w:val="00C43871"/>
    <w:rsid w:val="00C52536"/>
    <w:rsid w:val="00C544E6"/>
    <w:rsid w:val="00C67430"/>
    <w:rsid w:val="00C71695"/>
    <w:rsid w:val="00C72900"/>
    <w:rsid w:val="00C93C4A"/>
    <w:rsid w:val="00CA06CC"/>
    <w:rsid w:val="00CA2BB3"/>
    <w:rsid w:val="00CB0788"/>
    <w:rsid w:val="00CC0D05"/>
    <w:rsid w:val="00CC553C"/>
    <w:rsid w:val="00CD49A5"/>
    <w:rsid w:val="00CE01DC"/>
    <w:rsid w:val="00CE42E9"/>
    <w:rsid w:val="00CE6730"/>
    <w:rsid w:val="00CF2810"/>
    <w:rsid w:val="00D019EB"/>
    <w:rsid w:val="00D0326C"/>
    <w:rsid w:val="00D306C4"/>
    <w:rsid w:val="00D31078"/>
    <w:rsid w:val="00D32A51"/>
    <w:rsid w:val="00D36C0B"/>
    <w:rsid w:val="00D41E40"/>
    <w:rsid w:val="00D632D4"/>
    <w:rsid w:val="00D63639"/>
    <w:rsid w:val="00D63DE1"/>
    <w:rsid w:val="00D8080E"/>
    <w:rsid w:val="00D861ED"/>
    <w:rsid w:val="00D86C81"/>
    <w:rsid w:val="00D90AD7"/>
    <w:rsid w:val="00D92047"/>
    <w:rsid w:val="00D93A30"/>
    <w:rsid w:val="00DC0EE4"/>
    <w:rsid w:val="00DC310F"/>
    <w:rsid w:val="00DD3533"/>
    <w:rsid w:val="00E00D1F"/>
    <w:rsid w:val="00E14154"/>
    <w:rsid w:val="00E2067E"/>
    <w:rsid w:val="00E27270"/>
    <w:rsid w:val="00E27D9A"/>
    <w:rsid w:val="00E36A59"/>
    <w:rsid w:val="00E614C2"/>
    <w:rsid w:val="00E623FB"/>
    <w:rsid w:val="00E654F2"/>
    <w:rsid w:val="00EB5B6E"/>
    <w:rsid w:val="00EF1697"/>
    <w:rsid w:val="00EF4DE1"/>
    <w:rsid w:val="00F00F34"/>
    <w:rsid w:val="00F01C15"/>
    <w:rsid w:val="00F26BF1"/>
    <w:rsid w:val="00F313BE"/>
    <w:rsid w:val="00F45125"/>
    <w:rsid w:val="00F47E73"/>
    <w:rsid w:val="00F564CE"/>
    <w:rsid w:val="00F605BA"/>
    <w:rsid w:val="00F64B36"/>
    <w:rsid w:val="00F844D8"/>
    <w:rsid w:val="00F84585"/>
    <w:rsid w:val="00F871A1"/>
    <w:rsid w:val="00F92118"/>
    <w:rsid w:val="00FA513A"/>
    <w:rsid w:val="00FA5206"/>
    <w:rsid w:val="00FB6A3B"/>
    <w:rsid w:val="00FC5B07"/>
    <w:rsid w:val="00FE2CCA"/>
    <w:rsid w:val="00FE36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AF90B22"/>
  <w15:chartTrackingRefBased/>
  <w15:docId w15:val="{3FB1725D-C8D7-411E-932A-4BD6D16C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2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2281</Words>
  <Characters>13005</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15256</CharactersWithSpaces>
  <SharedDoc>false</SharedDoc>
  <HLinks>
    <vt:vector size="132" baseType="variant">
      <vt:variant>
        <vt:i4>393283</vt:i4>
      </vt:variant>
      <vt:variant>
        <vt:i4>234</vt:i4>
      </vt:variant>
      <vt:variant>
        <vt:i4>0</vt:i4>
      </vt:variant>
      <vt:variant>
        <vt:i4>5</vt:i4>
      </vt:variant>
      <vt:variant>
        <vt:lpwstr>http://www.nevo.co.il/advertisements/nevo-100.doc</vt:lpwstr>
      </vt:variant>
      <vt:variant>
        <vt:lpwstr/>
      </vt:variant>
      <vt:variant>
        <vt:i4>5308425</vt:i4>
      </vt:variant>
      <vt:variant>
        <vt:i4>114</vt:i4>
      </vt:variant>
      <vt:variant>
        <vt:i4>0</vt:i4>
      </vt:variant>
      <vt:variant>
        <vt:i4>5</vt:i4>
      </vt:variant>
      <vt:variant>
        <vt:lpwstr/>
      </vt:variant>
      <vt:variant>
        <vt:lpwstr>med4</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4063244</vt:i4>
      </vt:variant>
      <vt:variant>
        <vt:i4>0</vt:i4>
      </vt:variant>
      <vt:variant>
        <vt:i4>0</vt:i4>
      </vt:variant>
      <vt:variant>
        <vt:i4>5</vt:i4>
      </vt:variant>
      <vt:variant>
        <vt:lpwstr>https://www.nevo.co.il/law_html/law70/zava-251.pdf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חוק לתיקון הוראות הקשורות בנכסי דלא ניידי מס' 51 לשנת 1958 (בקשות לתיקון רישום שטח וגבולות) (יהודה והשומרון), תשע"ט-2019</vt:lpwstr>
  </property>
  <property fmtid="{D5CDD505-2E9C-101B-9397-08002B2CF9AE}" pid="4" name="LAWNUMBER">
    <vt:lpwstr>0099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https://www.nevo.co.il/law_html/law70/zava-251.pdf;‎קמצ"ם#פורסמו קובץ המנשרים מס' 251 ‏‏#מחודש ספטמבר 2019 עמ' 9312‏</vt:lpwstr>
  </property>
</Properties>
</file>