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81bba3da3d4e1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האזוריות (הנהלת חשבונות) (יהודה והשומרון),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הנהלת חשבונות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האזוריות (הנהלת חשבונות) (יהודה והשומרון),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לפי סעיף 90טו תקנון המועצות האזוריות (יהודה והשומרון), התשל"ט-1979 (להלן – התקנון), אני קובעת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הנהלת חשבונות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הפנקסים שבהם ינוהלו החשבונות של מועצה אזורית, צורת ניהולם וכל העניינים הכרוכים בכך יהיו לפי האמור בתקנות הרשויות המקומיות (הנהלת חשבונות), תשמ"ח-1988 כפי תוקפן בישראל מעת לעת בשינויים המחויבים ובשינויים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בתקנה 1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בהגדרת "רואה חשבון", במקום "סעיף 216 לפקודת העיריות", יקראו "סעיף 90א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ההגדרה "רשות מקומית" לא תיקרא;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בהגדרת "תקציב", במקום "בתקנות הרשויות המקומיות (הכנת תקציבים), התשל"א-1971" יבוא "בכללי המועצות האזוריות (הכנת תקציבים) (יהודה והשומרון), התש"ף-2019";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בתקנה 11, במקום "סעיף 140ב(א) לפקודת העיריות, וסעיף 112ב(א) לצו המועצות המקומיות (א), תשי"א-1950", יקראו "סעיף 34ב(א) לתקנון המועצות המקומיות (יהודה והשומרון), התשמ"א-1981".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בכל מקום במקום "השר" או "שר הפנים" יקראו "הממונה";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בכל מקום במקום "רשות מקומית" יקראו "מועצה אזורית".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המועצות האזוריות (הנהלת חשבונות) (יהודה והשומרון), התשנ"א-1991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המועצות האזוריות (הנהלת חשבונות) (יהודה והשומרון),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0683eed8f51481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