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782ca68ad44dc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העתיקות (אגרות למתן אישור פעולות) (יהודה ושומרון), תש"ף-2020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אגרות לצורך מתן אישור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השבת אגרה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מטעמים מיוחדים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 לתחולה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העתיקות (אגרות למתן אישור פעולות) (יהודה ושומרון), תש"ף-2020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כראש המינהל האזרחי לאזור יהודה והשומרון, בהתאם לסעיף 48 לחוק העתיקות, מס' 51 לשנת 1966 (להלן – "החוק") ובהתאם לסעיף 16 לצו בדבר חוק העתיקות (יהודה והשומרון) (מס' 1166), התשמ"ו-1986 (להלן – "הצו"), הנני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"חפירת הצלה" – חפירה שביצועה נדרש בידי הממונה כתנאי למתן אישור לפי סעיף 10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אגרות לצורך מתן אישור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הוגשה למנהל בקשה לפי סעיף 10 לחוק, לאישור פעולות באתר עתיקות כהגדרתו בחוק, והתנה המנהל את מתן האישור בתנאים, לאחר שבוצע סקר ארכיאולוגי באתר, ישלם מבקש האישור אגרות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49aa08bbbe684aca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השבת אגרה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החליט הממונה לאור תוצאות חפירות ההצלה שלא לתת אישור לביצוע פעולות במקרקעין, ישיב המינהל האזרחי למבקש האישור את האגרות ששילם לפי תקנה 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מטעמים מיוחדים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סגן ראש המינהל האזרחי רשאי, לאחר שנועץ בממונה וביועץ המשפטי, לתת, מנימוקים שיירשמו, פטור מלא או חלקי מהאגרה הקבועה בתקנה 2 לפי הענין, אם קיימות לדעתו נסיבות המצדיקות זאת, ובכלל אלה היקף החפירות, מטרת הבנייה, ביצוע על ידי גורם פרטי, או נסיבותיו האישיות של מבקש האישור.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 לתחולה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תקנות אלה לא יחולו על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מפקד כוחות צה"ל באזור יהודה ושומרון;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המינהל האזרחי;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מי שרכש זכויות במקרקעין, ושמכח הסכם בינו לבין המינהל האזרחי שילם בעד חפירות הצלה באותם מקרקעין, ביחס לפעולות שבעדן שולם.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תקנות אלה תיקראנה: "תקנות העתיקות (אגרות למתן אישור פעולות) (יהודה ושומרון), התש"ף-2020".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תת-אלוף רסאן עליאן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המינהל האזרחי באזור יהודה והשומרון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העתיקות (אגרות למתן אישור פעולות) (יהודה ושומרון), תש"ף-2020,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f2f1f90f32444f8" /><Relationship Type="http://schemas.openxmlformats.org/officeDocument/2006/relationships/hyperlink" Target="https://www.nevo.co.il/laws/#/5eaa8f6d9953b5a596352605/clause/5eaa93589953b5a596352623" TargetMode="External" Id="R49aa08bbbe684ac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