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C479B" w14:textId="7D2D2B62" w:rsidR="00AB7216" w:rsidRPr="00AB7216" w:rsidRDefault="009D7E9E" w:rsidP="001F4B76">
      <w:pPr>
        <w:spacing w:line="276" w:lineRule="auto"/>
        <w:rPr>
          <w:rFonts w:ascii="Helvetica" w:hAnsi="Helvetica" w:cs="Helvetica"/>
          <w:b/>
          <w:i/>
          <w:lang w:val="en-US" w:bidi="en-US"/>
        </w:rPr>
      </w:pPr>
      <w:r>
        <w:rPr>
          <w:rFonts w:ascii="Helvetica" w:hAnsi="Helvetica" w:cs="Helvetica"/>
          <w:b/>
          <w:i/>
          <w:lang w:val="en-US" w:bidi="en-US"/>
        </w:rPr>
        <w:t>Multilevel modeling</w:t>
      </w:r>
      <w:r w:rsidR="00AB7216" w:rsidRPr="00AB7216">
        <w:rPr>
          <w:rFonts w:ascii="Helvetica" w:hAnsi="Helvetica" w:cs="Helvetica"/>
          <w:b/>
          <w:i/>
          <w:lang w:val="en-US" w:bidi="en-US"/>
        </w:rPr>
        <w:t xml:space="preserve"> worksheet</w:t>
      </w:r>
      <w:r w:rsidR="00537E41">
        <w:rPr>
          <w:rFonts w:ascii="Helvetica" w:hAnsi="Helvetica" w:cs="Helvetica"/>
          <w:b/>
          <w:i/>
          <w:lang w:val="en-US" w:bidi="en-US"/>
        </w:rPr>
        <w:t>: Exercise 2</w:t>
      </w:r>
    </w:p>
    <w:p w14:paraId="51C4D36E" w14:textId="77777777" w:rsidR="00AB7216" w:rsidRDefault="00AB7216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</w:p>
    <w:p w14:paraId="06EFF2D7" w14:textId="438D077C" w:rsidR="00AB7216" w:rsidRPr="00AB7216" w:rsidRDefault="00537E41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  <w:r>
        <w:rPr>
          <w:rFonts w:ascii="Helvetica" w:hAnsi="Helvetica" w:cs="Helvetica"/>
          <w:b/>
          <w:lang w:val="en-US" w:bidi="en-US"/>
        </w:rPr>
        <w:t>Getting accurate inferences for multilevel models</w:t>
      </w:r>
    </w:p>
    <w:p w14:paraId="3E43C758" w14:textId="6CE0DD3D" w:rsidR="00A95C8D" w:rsidRDefault="00E51D4A" w:rsidP="001F4B76">
      <w:pPr>
        <w:spacing w:line="276" w:lineRule="auto"/>
      </w:pPr>
      <w:r>
        <w:rPr>
          <w:i/>
          <w:lang w:val="en-US" w:bidi="en-US"/>
        </w:rPr>
        <w:t>N.B</w:t>
      </w:r>
      <w:r w:rsidR="00537E41">
        <w:rPr>
          <w:lang w:val="en-US" w:bidi="en-US"/>
        </w:rPr>
        <w:t>: the discussion here focuses on R, but the challenge of getting accurate inferences applies to all software that fits multilevel models. The main difference is that many packages apply a default solution without explaining the limitations of that approach.</w:t>
      </w:r>
    </w:p>
    <w:p w14:paraId="166B006C" w14:textId="77777777" w:rsidR="009A4B51" w:rsidRPr="00A94B14" w:rsidRDefault="009A4B51" w:rsidP="009A4B51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9A4B51" w14:paraId="13DFEAF2" w14:textId="77777777" w:rsidTr="009A4B51">
        <w:tc>
          <w:tcPr>
            <w:tcW w:w="9280" w:type="dxa"/>
            <w:shd w:val="clear" w:color="auto" w:fill="F2F2F2" w:themeFill="background1" w:themeFillShade="F2"/>
          </w:tcPr>
          <w:p w14:paraId="21FBEC87" w14:textId="70B14FC4" w:rsidR="009A4B51" w:rsidRDefault="009A4B51" w:rsidP="009A4B51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Q4 The </w:t>
            </w:r>
            <w:r w:rsidRPr="009A4B51">
              <w:rPr>
                <w:rFonts w:asciiTheme="majorHAnsi" w:hAnsiTheme="majorHAnsi"/>
                <w:i/>
              </w:rPr>
              <w:t>t</w:t>
            </w:r>
            <w:r>
              <w:rPr>
                <w:rFonts w:asciiTheme="majorHAnsi" w:hAnsiTheme="majorHAnsi"/>
              </w:rPr>
              <w:t xml:space="preserve"> statistics and </w:t>
            </w:r>
            <w:r w:rsidRPr="009A4B51">
              <w:rPr>
                <w:rFonts w:asciiTheme="majorHAnsi" w:hAnsiTheme="majorHAnsi"/>
                <w:i/>
              </w:rPr>
              <w:t>F</w:t>
            </w:r>
            <w:r>
              <w:rPr>
                <w:rFonts w:asciiTheme="majorHAnsi" w:hAnsiTheme="majorHAnsi"/>
              </w:rPr>
              <w:t xml:space="preserve"> statistics from the summary function are exact only in certain very restricted cases (effectively only for a balanced repeated measures ANOVA). To obtain inferences </w:t>
            </w:r>
            <w:r w:rsidR="001006DD">
              <w:rPr>
                <w:rFonts w:asciiTheme="majorHAnsi" w:hAnsiTheme="majorHAnsi"/>
              </w:rPr>
              <w:t xml:space="preserve">one can use a likelihood ratio test </w:t>
            </w:r>
            <w:r w:rsidR="00D50BBA">
              <w:rPr>
                <w:rFonts w:asciiTheme="majorHAnsi" w:hAnsiTheme="majorHAnsi"/>
              </w:rPr>
              <w:t xml:space="preserve">(LRT) </w:t>
            </w:r>
            <w:r w:rsidR="001006DD">
              <w:rPr>
                <w:rFonts w:asciiTheme="majorHAnsi" w:hAnsiTheme="majorHAnsi"/>
              </w:rPr>
              <w:t xml:space="preserve">or profiling of likelihood (for confidence intervals). These are thought to be better than using </w:t>
            </w:r>
            <w:r w:rsidR="001006DD" w:rsidRPr="001006DD">
              <w:rPr>
                <w:rFonts w:asciiTheme="majorHAnsi" w:hAnsiTheme="majorHAnsi"/>
                <w:i/>
              </w:rPr>
              <w:t>t</w:t>
            </w:r>
            <w:r w:rsidR="001006DD">
              <w:rPr>
                <w:rFonts w:asciiTheme="majorHAnsi" w:hAnsiTheme="majorHAnsi"/>
              </w:rPr>
              <w:t xml:space="preserve"> or </w:t>
            </w:r>
            <w:r w:rsidR="001006DD" w:rsidRPr="001006DD">
              <w:rPr>
                <w:rFonts w:asciiTheme="majorHAnsi" w:hAnsiTheme="majorHAnsi"/>
                <w:i/>
              </w:rPr>
              <w:t>F</w:t>
            </w:r>
            <w:r w:rsidR="001006DD">
              <w:rPr>
                <w:rFonts w:asciiTheme="majorHAnsi" w:hAnsiTheme="majorHAnsi"/>
              </w:rPr>
              <w:t xml:space="preserve"> where the correct </w:t>
            </w:r>
            <w:proofErr w:type="spellStart"/>
            <w:r w:rsidR="001006DD" w:rsidRPr="001006DD">
              <w:rPr>
                <w:rFonts w:asciiTheme="majorHAnsi" w:hAnsiTheme="majorHAnsi"/>
                <w:i/>
              </w:rPr>
              <w:t>df</w:t>
            </w:r>
            <w:proofErr w:type="spellEnd"/>
            <w:r w:rsidR="001006DD">
              <w:rPr>
                <w:rFonts w:asciiTheme="majorHAnsi" w:hAnsiTheme="majorHAnsi"/>
              </w:rPr>
              <w:t xml:space="preserve"> </w:t>
            </w:r>
            <w:proofErr w:type="gramStart"/>
            <w:r w:rsidR="001006DD">
              <w:rPr>
                <w:rFonts w:asciiTheme="majorHAnsi" w:hAnsiTheme="majorHAnsi"/>
              </w:rPr>
              <w:t>are</w:t>
            </w:r>
            <w:proofErr w:type="gramEnd"/>
            <w:r w:rsidR="001006DD">
              <w:rPr>
                <w:rFonts w:asciiTheme="majorHAnsi" w:hAnsiTheme="majorHAnsi"/>
              </w:rPr>
              <w:t xml:space="preserve"> not known (and where</w:t>
            </w:r>
            <w:r w:rsidR="00246F13">
              <w:rPr>
                <w:rFonts w:asciiTheme="majorHAnsi" w:hAnsiTheme="majorHAnsi"/>
              </w:rPr>
              <w:t xml:space="preserve"> there may be boundary effects), but still far from ideal.</w:t>
            </w:r>
          </w:p>
          <w:p w14:paraId="1AD5BFAB" w14:textId="77777777" w:rsidR="00497ADF" w:rsidRDefault="00497ADF" w:rsidP="009A4B51">
            <w:pPr>
              <w:spacing w:line="276" w:lineRule="auto"/>
              <w:rPr>
                <w:rFonts w:asciiTheme="majorHAnsi" w:hAnsiTheme="majorHAnsi"/>
              </w:rPr>
            </w:pPr>
          </w:p>
          <w:p w14:paraId="1526C1FD" w14:textId="4DE9C3E0" w:rsidR="00497ADF" w:rsidRDefault="00497ADF" w:rsidP="009A4B51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Theme="majorHAnsi" w:hAnsiTheme="majorHAnsi"/>
              </w:rPr>
              <w:t xml:space="preserve">For further details see: </w:t>
            </w:r>
            <w:hyperlink r:id="rId8" w:history="1">
              <w:r w:rsidRPr="00A6197B">
                <w:rPr>
                  <w:rStyle w:val="Hyperlink"/>
                  <w:rFonts w:asciiTheme="majorHAnsi" w:hAnsiTheme="majorHAnsi"/>
                </w:rPr>
                <w:t>http://glmm.wikidot.com/faq</w:t>
              </w:r>
            </w:hyperlink>
          </w:p>
          <w:p w14:paraId="58ADC0D9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4140023" w14:textId="4D45BE13" w:rsidR="00246F13" w:rsidRDefault="00246F13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get </w:t>
            </w:r>
            <w:r w:rsidR="00497ADF">
              <w:rPr>
                <w:rFonts w:asciiTheme="majorHAnsi" w:hAnsiTheme="majorHAnsi"/>
              </w:rPr>
              <w:t xml:space="preserve">profile likelihood </w:t>
            </w:r>
            <w:r>
              <w:rPr>
                <w:rFonts w:asciiTheme="majorHAnsi" w:hAnsiTheme="majorHAnsi"/>
              </w:rPr>
              <w:t xml:space="preserve">confidence intervals use the function </w:t>
            </w:r>
            <w:proofErr w:type="spellStart"/>
            <w:proofErr w:type="gramStart"/>
            <w:r w:rsidRPr="00497ADF">
              <w:rPr>
                <w:sz w:val="22"/>
                <w:szCs w:val="22"/>
              </w:rPr>
              <w:t>confint</w:t>
            </w:r>
            <w:proofErr w:type="spellEnd"/>
            <w:r w:rsidRPr="00497ADF">
              <w:rPr>
                <w:sz w:val="22"/>
                <w:szCs w:val="22"/>
              </w:rPr>
              <w:t>(</w:t>
            </w:r>
            <w:proofErr w:type="gramEnd"/>
            <w:r w:rsidR="00497ADF" w:rsidRPr="00497ADF">
              <w:rPr>
                <w:sz w:val="22"/>
                <w:szCs w:val="22"/>
              </w:rPr>
              <w:t>model1</w:t>
            </w:r>
            <w:r w:rsidRPr="00497ADF">
              <w:rPr>
                <w:sz w:val="22"/>
                <w:szCs w:val="22"/>
              </w:rPr>
              <w:t>)</w:t>
            </w:r>
            <w:r>
              <w:rPr>
                <w:rFonts w:asciiTheme="majorHAnsi" w:hAnsiTheme="majorHAnsi"/>
              </w:rPr>
              <w:t xml:space="preserve"> and to get likelihood ratio tests use </w:t>
            </w:r>
            <w:proofErr w:type="spellStart"/>
            <w:r w:rsidRPr="00497ADF">
              <w:rPr>
                <w:rFonts w:asciiTheme="majorHAnsi" w:hAnsiTheme="majorHAnsi"/>
                <w:sz w:val="22"/>
                <w:szCs w:val="22"/>
              </w:rPr>
              <w:t>anova</w:t>
            </w:r>
            <w:proofErr w:type="spellEnd"/>
            <w:r w:rsidRPr="00497ADF">
              <w:rPr>
                <w:rFonts w:asciiTheme="majorHAnsi" w:hAnsiTheme="majorHAnsi"/>
                <w:sz w:val="22"/>
                <w:szCs w:val="22"/>
              </w:rPr>
              <w:t>(model1, model2)</w:t>
            </w:r>
            <w:r>
              <w:rPr>
                <w:rFonts w:asciiTheme="majorHAnsi" w:hAnsiTheme="majorHAnsi"/>
              </w:rPr>
              <w:t xml:space="preserve"> to compare two models or </w:t>
            </w:r>
            <w:r w:rsidR="00497ADF" w:rsidRPr="00497ADF">
              <w:rPr>
                <w:sz w:val="22"/>
                <w:szCs w:val="22"/>
              </w:rPr>
              <w:t>drop1(model1)</w:t>
            </w:r>
            <w:r w:rsidR="00D50BBA">
              <w:rPr>
                <w:rFonts w:asciiTheme="majorHAnsi" w:hAnsiTheme="majorHAnsi"/>
              </w:rPr>
              <w:t xml:space="preserve"> for a single model (which drops the highest order effects one at a time).</w:t>
            </w:r>
          </w:p>
          <w:p w14:paraId="3E562F2F" w14:textId="77777777" w:rsidR="00246F13" w:rsidRDefault="00246F13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CCC1B74" w14:textId="3792B84E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a) </w:t>
            </w:r>
            <w:r w:rsidR="00D50BBA">
              <w:rPr>
                <w:rFonts w:asciiTheme="majorHAnsi" w:hAnsiTheme="majorHAnsi"/>
                <w:i/>
              </w:rPr>
              <w:t xml:space="preserve">What is the 95% CI </w:t>
            </w:r>
            <w:r w:rsidR="00C17184">
              <w:rPr>
                <w:rFonts w:asciiTheme="majorHAnsi" w:hAnsiTheme="majorHAnsi"/>
                <w:i/>
              </w:rPr>
              <w:t xml:space="preserve">(from profiling) </w:t>
            </w:r>
            <w:r w:rsidR="00D50BBA">
              <w:rPr>
                <w:rFonts w:asciiTheme="majorHAnsi" w:hAnsiTheme="majorHAnsi"/>
                <w:i/>
              </w:rPr>
              <w:t xml:space="preserve">for the effect of </w:t>
            </w:r>
            <w:r w:rsidR="00D50BBA" w:rsidRPr="00D50BBA">
              <w:rPr>
                <w:rFonts w:asciiTheme="majorHAnsi" w:hAnsiTheme="majorHAnsi"/>
              </w:rPr>
              <w:t>attract</w:t>
            </w:r>
            <w:r w:rsidR="00D50BBA">
              <w:rPr>
                <w:rFonts w:asciiTheme="majorHAnsi" w:hAnsiTheme="majorHAnsi"/>
                <w:i/>
              </w:rPr>
              <w:t>?</w:t>
            </w:r>
          </w:p>
          <w:p w14:paraId="21091269" w14:textId="77777777" w:rsidR="00246F13" w:rsidRDefault="00246F13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D3DD49F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B0D03F3" w14:textId="77777777" w:rsidR="00FD042D" w:rsidRDefault="00FD042D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D5D3CC5" w14:textId="77777777" w:rsidR="00FD042D" w:rsidRDefault="00FD042D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2B56912" w14:textId="77777777" w:rsidR="00C17184" w:rsidRDefault="00C17184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812BC3E" w14:textId="1544E70E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b) </w:t>
            </w:r>
            <w:r w:rsidR="00D50BBA">
              <w:rPr>
                <w:rFonts w:asciiTheme="majorHAnsi" w:hAnsiTheme="majorHAnsi"/>
                <w:i/>
              </w:rPr>
              <w:t xml:space="preserve">What is LRT for the effect of </w:t>
            </w:r>
            <w:r w:rsidR="00D50BBA" w:rsidRPr="00D50BBA">
              <w:rPr>
                <w:rFonts w:asciiTheme="majorHAnsi" w:hAnsiTheme="majorHAnsi"/>
              </w:rPr>
              <w:t>attract</w:t>
            </w:r>
            <w:r w:rsidR="00D50BBA">
              <w:rPr>
                <w:rFonts w:asciiTheme="majorHAnsi" w:hAnsiTheme="majorHAnsi"/>
                <w:i/>
              </w:rPr>
              <w:t>?</w:t>
            </w:r>
          </w:p>
          <w:p w14:paraId="71CC6040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CF133F2" w14:textId="77777777" w:rsidR="00FD042D" w:rsidRDefault="00FD042D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C62B7B6" w14:textId="77777777" w:rsidR="00FD042D" w:rsidRDefault="00FD042D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8956D43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48C9E1F" w14:textId="77777777" w:rsidR="00C17184" w:rsidRDefault="00C17184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D24F7DE" w14:textId="45EDAEC4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c) </w:t>
            </w:r>
            <w:r w:rsidR="00D50BBA">
              <w:rPr>
                <w:rFonts w:asciiTheme="majorHAnsi" w:hAnsiTheme="majorHAnsi"/>
                <w:i/>
              </w:rPr>
              <w:t>What is LRT for the fixed effect nested model versus the null nested model from above?</w:t>
            </w:r>
          </w:p>
          <w:p w14:paraId="3E45E494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856B35D" w14:textId="77777777" w:rsidR="00FD042D" w:rsidRDefault="00FD042D" w:rsidP="009A4B51">
            <w:pPr>
              <w:pStyle w:val="RcodeStyle"/>
              <w:spacing w:line="276" w:lineRule="auto"/>
            </w:pPr>
            <w:bookmarkStart w:id="0" w:name="_GoBack"/>
            <w:bookmarkEnd w:id="0"/>
          </w:p>
          <w:p w14:paraId="512BA684" w14:textId="77777777" w:rsidR="00FD042D" w:rsidRDefault="00FD042D" w:rsidP="009A4B51">
            <w:pPr>
              <w:pStyle w:val="RcodeStyle"/>
              <w:spacing w:line="276" w:lineRule="auto"/>
            </w:pPr>
          </w:p>
          <w:p w14:paraId="129FE47B" w14:textId="77777777" w:rsidR="00FD042D" w:rsidRDefault="00FD042D" w:rsidP="009A4B51">
            <w:pPr>
              <w:pStyle w:val="RcodeStyle"/>
              <w:spacing w:line="276" w:lineRule="auto"/>
            </w:pPr>
          </w:p>
          <w:p w14:paraId="4238B0B5" w14:textId="6CDA936D" w:rsidR="00FD042D" w:rsidRPr="00FD042D" w:rsidRDefault="00FD042D" w:rsidP="00FD042D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FD042D">
              <w:rPr>
                <w:rFonts w:asciiTheme="majorHAnsi" w:hAnsiTheme="majorHAnsi"/>
              </w:rPr>
              <w:t xml:space="preserve">N.B. </w:t>
            </w:r>
            <w:r>
              <w:rPr>
                <w:rFonts w:asciiTheme="majorHAnsi" w:hAnsiTheme="majorHAnsi"/>
              </w:rPr>
              <w:t xml:space="preserve">Note that tests of fixed effects require that the model be fitted as full maximum likelihood (ML = TRUE). Recent versions of lme4 automatically refit the model </w:t>
            </w:r>
            <w:r>
              <w:rPr>
                <w:rFonts w:asciiTheme="majorHAnsi" w:hAnsiTheme="majorHAnsi"/>
              </w:rPr>
              <w:t>full maximum likelihood</w:t>
            </w:r>
            <w:r>
              <w:rPr>
                <w:rFonts w:asciiTheme="majorHAnsi" w:hAnsiTheme="majorHAnsi"/>
              </w:rPr>
              <w:t xml:space="preserve"> rather than restricted maximum likelihood when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anova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is used to compare models. Look out for this in the output.</w:t>
            </w:r>
          </w:p>
        </w:tc>
      </w:tr>
    </w:tbl>
    <w:p w14:paraId="1BFA7FB9" w14:textId="77777777" w:rsidR="00C17184" w:rsidRDefault="00C17184" w:rsidP="00C17184">
      <w:pPr>
        <w:spacing w:line="276" w:lineRule="auto"/>
      </w:pPr>
    </w:p>
    <w:p w14:paraId="7402A69C" w14:textId="77777777" w:rsidR="00C17184" w:rsidRPr="00A94B14" w:rsidRDefault="00C17184" w:rsidP="00C17184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C17184" w14:paraId="1DA6F371" w14:textId="77777777" w:rsidTr="00C17184">
        <w:tc>
          <w:tcPr>
            <w:tcW w:w="9280" w:type="dxa"/>
            <w:shd w:val="clear" w:color="auto" w:fill="F2F2F2" w:themeFill="background1" w:themeFillShade="F2"/>
          </w:tcPr>
          <w:p w14:paraId="476D7763" w14:textId="2DFCDF37" w:rsidR="00C17184" w:rsidRDefault="00C17184" w:rsidP="00FF1D0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Q5 </w:t>
            </w:r>
            <w:r w:rsidR="00FF1D09">
              <w:rPr>
                <w:rFonts w:asciiTheme="majorHAnsi" w:hAnsiTheme="majorHAnsi"/>
              </w:rPr>
              <w:t xml:space="preserve">The approach for obtaining inferences regarded as safest and best is to use MCMC estimation. There are many ways to do this in R, but one of the </w:t>
            </w:r>
            <w:r w:rsidR="00787327">
              <w:rPr>
                <w:rFonts w:asciiTheme="majorHAnsi" w:hAnsiTheme="majorHAnsi"/>
              </w:rPr>
              <w:t>easiest (for fairly simple models)</w:t>
            </w:r>
            <w:r w:rsidR="00FF1D09">
              <w:rPr>
                <w:rFonts w:asciiTheme="majorHAnsi" w:hAnsiTheme="majorHAnsi"/>
              </w:rPr>
              <w:t xml:space="preserve"> is to use the </w:t>
            </w:r>
            <w:proofErr w:type="spellStart"/>
            <w:r w:rsidR="00FF1D09" w:rsidRPr="00787327">
              <w:rPr>
                <w:rFonts w:ascii="Consolas" w:hAnsi="Consolas"/>
                <w:sz w:val="22"/>
                <w:szCs w:val="22"/>
              </w:rPr>
              <w:t>MCMCglmm</w:t>
            </w:r>
            <w:proofErr w:type="spellEnd"/>
            <w:r w:rsidR="00787327">
              <w:rPr>
                <w:rFonts w:asciiTheme="majorHAnsi" w:hAnsiTheme="majorHAnsi"/>
              </w:rPr>
              <w:t xml:space="preserve"> package.</w:t>
            </w:r>
            <w:r w:rsidR="00787327">
              <w:rPr>
                <w:rStyle w:val="FootnoteReference"/>
                <w:rFonts w:asciiTheme="majorHAnsi" w:hAnsiTheme="majorHAnsi"/>
              </w:rPr>
              <w:footnoteReference w:id="1"/>
            </w:r>
          </w:p>
          <w:p w14:paraId="0CF58B76" w14:textId="77777777" w:rsidR="00C17184" w:rsidRDefault="00C17184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1DFC4AA" w14:textId="32A98FA0" w:rsidR="00FA32B3" w:rsidRDefault="00FA32B3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by running a small number of iterations to see if everything is OK.</w:t>
            </w:r>
          </w:p>
          <w:p w14:paraId="2DF7B0F0" w14:textId="2FB94CBD" w:rsidR="00FA32B3" w:rsidRPr="00FA32B3" w:rsidRDefault="00FA32B3" w:rsidP="00FA32B3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gramStart"/>
            <w:r w:rsidRPr="00FA32B3">
              <w:rPr>
                <w:sz w:val="22"/>
                <w:szCs w:val="22"/>
              </w:rPr>
              <w:t>library</w:t>
            </w:r>
            <w:proofErr w:type="gramEnd"/>
            <w:r w:rsidRPr="00FA32B3">
              <w:rPr>
                <w:sz w:val="22"/>
                <w:szCs w:val="22"/>
              </w:rPr>
              <w:t>(</w:t>
            </w:r>
            <w:proofErr w:type="spellStart"/>
            <w:r w:rsidRPr="00FA32B3">
              <w:rPr>
                <w:sz w:val="22"/>
                <w:szCs w:val="22"/>
              </w:rPr>
              <w:t>MCMCglmm</w:t>
            </w:r>
            <w:proofErr w:type="spellEnd"/>
            <w:r w:rsidRPr="00FA32B3">
              <w:rPr>
                <w:sz w:val="22"/>
                <w:szCs w:val="22"/>
              </w:rPr>
              <w:t>)</w:t>
            </w:r>
          </w:p>
          <w:p w14:paraId="0DFC8386" w14:textId="7C6E4974" w:rsidR="00FA32B3" w:rsidRPr="00FA32B3" w:rsidRDefault="00FA32B3" w:rsidP="00FA32B3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FA32B3">
              <w:rPr>
                <w:sz w:val="22"/>
                <w:szCs w:val="22"/>
              </w:rPr>
              <w:t>n</w:t>
            </w:r>
            <w:r w:rsidR="001462A1">
              <w:rPr>
                <w:sz w:val="22"/>
                <w:szCs w:val="22"/>
              </w:rPr>
              <w:t>iterations</w:t>
            </w:r>
            <w:proofErr w:type="spellEnd"/>
            <w:proofErr w:type="gramEnd"/>
            <w:r w:rsidRPr="00FA32B3">
              <w:rPr>
                <w:sz w:val="22"/>
                <w:szCs w:val="22"/>
              </w:rPr>
              <w:t xml:space="preserve"> &lt;- 10000</w:t>
            </w:r>
          </w:p>
          <w:p w14:paraId="77F31B38" w14:textId="0AFB65DD" w:rsidR="00787327" w:rsidRDefault="00FA32B3" w:rsidP="00FA32B3">
            <w:pPr>
              <w:pStyle w:val="RcodeStyle"/>
              <w:spacing w:line="276" w:lineRule="auto"/>
              <w:ind w:left="142" w:hanging="142"/>
              <w:rPr>
                <w:sz w:val="22"/>
                <w:szCs w:val="22"/>
              </w:rPr>
            </w:pPr>
            <w:proofErr w:type="gramStart"/>
            <w:r w:rsidRPr="00FA32B3">
              <w:rPr>
                <w:sz w:val="22"/>
                <w:szCs w:val="22"/>
              </w:rPr>
              <w:t>pitch</w:t>
            </w:r>
            <w:r>
              <w:rPr>
                <w:sz w:val="22"/>
                <w:szCs w:val="22"/>
              </w:rPr>
              <w:t>3</w:t>
            </w:r>
            <w:r w:rsidRPr="00FA32B3">
              <w:rPr>
                <w:sz w:val="22"/>
                <w:szCs w:val="22"/>
              </w:rPr>
              <w:t>.mcmc</w:t>
            </w:r>
            <w:proofErr w:type="gramEnd"/>
            <w:r w:rsidRPr="00FA32B3">
              <w:rPr>
                <w:sz w:val="22"/>
                <w:szCs w:val="22"/>
              </w:rPr>
              <w:t xml:space="preserve"> &lt;- </w:t>
            </w:r>
            <w:proofErr w:type="spellStart"/>
            <w:r w:rsidRPr="00FA32B3">
              <w:rPr>
                <w:sz w:val="22"/>
                <w:szCs w:val="22"/>
              </w:rPr>
              <w:t>MCMCglmm</w:t>
            </w:r>
            <w:proofErr w:type="spellEnd"/>
            <w:r w:rsidRPr="00FA32B3">
              <w:rPr>
                <w:sz w:val="22"/>
                <w:szCs w:val="22"/>
              </w:rPr>
              <w:t xml:space="preserve">(pitch ~ base + attract, </w:t>
            </w:r>
            <w:r w:rsidR="001462A1">
              <w:rPr>
                <w:sz w:val="22"/>
                <w:szCs w:val="22"/>
              </w:rPr>
              <w:t xml:space="preserve">random= ~ Participant, </w:t>
            </w:r>
            <w:proofErr w:type="spellStart"/>
            <w:r w:rsidR="001462A1">
              <w:rPr>
                <w:sz w:val="22"/>
                <w:szCs w:val="22"/>
              </w:rPr>
              <w:t>nitt</w:t>
            </w:r>
            <w:proofErr w:type="spellEnd"/>
            <w:r w:rsidR="001462A1">
              <w:rPr>
                <w:sz w:val="22"/>
                <w:szCs w:val="22"/>
              </w:rPr>
              <w:t>=</w:t>
            </w:r>
            <w:proofErr w:type="spellStart"/>
            <w:r w:rsidR="001462A1">
              <w:rPr>
                <w:sz w:val="22"/>
                <w:szCs w:val="22"/>
              </w:rPr>
              <w:t>niteration</w:t>
            </w:r>
            <w:r w:rsidRPr="00FA32B3">
              <w:rPr>
                <w:sz w:val="22"/>
                <w:szCs w:val="22"/>
              </w:rPr>
              <w:t>s</w:t>
            </w:r>
            <w:proofErr w:type="spellEnd"/>
            <w:r w:rsidRPr="00FA32B3">
              <w:rPr>
                <w:sz w:val="22"/>
                <w:szCs w:val="22"/>
              </w:rPr>
              <w:t>, data=pitch.dat)</w:t>
            </w:r>
          </w:p>
          <w:p w14:paraId="17D899C8" w14:textId="0473C60A" w:rsidR="00FA32B3" w:rsidRPr="00FA32B3" w:rsidRDefault="00FA32B3" w:rsidP="00FA32B3">
            <w:pPr>
              <w:pStyle w:val="RcodeStyle"/>
              <w:spacing w:line="276" w:lineRule="auto"/>
              <w:ind w:left="142" w:hanging="14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summary</w:t>
            </w:r>
            <w:proofErr w:type="gramEnd"/>
            <w:r>
              <w:rPr>
                <w:sz w:val="22"/>
                <w:szCs w:val="22"/>
              </w:rPr>
              <w:t>(pitch3.mcmc)</w:t>
            </w:r>
          </w:p>
          <w:p w14:paraId="4468260F" w14:textId="77777777" w:rsidR="00FA32B3" w:rsidRDefault="00FA32B3" w:rsidP="00FA32B3">
            <w:pPr>
              <w:pStyle w:val="RcodeStyle"/>
              <w:spacing w:line="276" w:lineRule="auto"/>
            </w:pPr>
          </w:p>
          <w:p w14:paraId="67E85345" w14:textId="06B2021F" w:rsidR="00FC1DC7" w:rsidRPr="00FC1DC7" w:rsidRDefault="001462A1" w:rsidP="001462A1">
            <w:pPr>
              <w:pStyle w:val="RcodeStyle"/>
              <w:spacing w:line="276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a) </w:t>
            </w:r>
            <w:r w:rsidR="00FC1DC7" w:rsidRPr="00FC1DC7">
              <w:rPr>
                <w:rFonts w:asciiTheme="majorHAnsi" w:hAnsiTheme="majorHAnsi"/>
                <w:i/>
              </w:rPr>
              <w:t>Are there any clues in the model summary that the MCMC estimates have converged?</w:t>
            </w:r>
          </w:p>
          <w:p w14:paraId="770CF491" w14:textId="77777777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780EE37" w14:textId="77777777" w:rsidR="001462A1" w:rsidRDefault="001462A1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83FA233" w14:textId="77777777" w:rsidR="001462A1" w:rsidRDefault="001462A1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32881C5" w14:textId="7E47C704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44071D3C" w14:textId="276ECB4E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1462A1">
              <w:rPr>
                <w:rFonts w:asciiTheme="majorHAnsi" w:hAnsiTheme="majorHAnsi"/>
                <w:i/>
              </w:rPr>
              <w:t>b)</w:t>
            </w:r>
            <w:r>
              <w:rPr>
                <w:rFonts w:asciiTheme="majorHAnsi" w:hAnsiTheme="majorHAnsi"/>
              </w:rPr>
              <w:t xml:space="preserve"> Plot the MCMC trace using </w:t>
            </w:r>
            <w:proofErr w:type="gramStart"/>
            <w:r w:rsidRPr="00FC1DC7">
              <w:rPr>
                <w:sz w:val="22"/>
                <w:szCs w:val="22"/>
              </w:rPr>
              <w:t>plot(</w:t>
            </w:r>
            <w:proofErr w:type="gramEnd"/>
            <w:r w:rsidRPr="00FC1DC7">
              <w:rPr>
                <w:sz w:val="22"/>
                <w:szCs w:val="22"/>
              </w:rPr>
              <w:t>pitch3.mcmc)</w:t>
            </w:r>
            <w:r>
              <w:rPr>
                <w:rFonts w:asciiTheme="majorHAnsi" w:hAnsiTheme="majorHAnsi"/>
              </w:rPr>
              <w:t xml:space="preserve"> and hitting return to cycle through the graphs. </w:t>
            </w:r>
            <w:r w:rsidR="001462A1">
              <w:rPr>
                <w:rFonts w:asciiTheme="majorHAnsi" w:hAnsiTheme="majorHAnsi"/>
              </w:rPr>
              <w:t xml:space="preserve">A healthy trace should look like a fat, hairy caterpillar. </w:t>
            </w:r>
            <w:r w:rsidR="001462A1" w:rsidRPr="001462A1">
              <w:rPr>
                <w:rFonts w:asciiTheme="majorHAnsi" w:hAnsiTheme="majorHAnsi"/>
                <w:i/>
              </w:rPr>
              <w:t>What you think?</w:t>
            </w:r>
          </w:p>
          <w:p w14:paraId="1FFC52B0" w14:textId="77777777" w:rsidR="001462A1" w:rsidRDefault="001462A1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07A4341" w14:textId="77777777" w:rsidR="00FA32B3" w:rsidRDefault="00FA32B3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C3E5FC8" w14:textId="77777777" w:rsid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B50029B" w14:textId="77777777" w:rsidR="001462A1" w:rsidRP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D72FF3C" w14:textId="362EC1CC" w:rsidR="001462A1" w:rsidRP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1462A1">
              <w:rPr>
                <w:rFonts w:asciiTheme="majorHAnsi" w:hAnsiTheme="majorHAnsi"/>
                <w:i/>
              </w:rPr>
              <w:t xml:space="preserve">c) </w:t>
            </w:r>
            <w:r w:rsidRPr="001462A1">
              <w:rPr>
                <w:rFonts w:asciiTheme="majorHAnsi" w:hAnsiTheme="majorHAnsi"/>
              </w:rPr>
              <w:t xml:space="preserve">Re-run the model with </w:t>
            </w:r>
            <w:r>
              <w:rPr>
                <w:rFonts w:asciiTheme="majorHAnsi" w:hAnsiTheme="majorHAnsi"/>
              </w:rPr>
              <w:t>50000 iterations.</w:t>
            </w:r>
            <w:r w:rsidR="00E401B5">
              <w:rPr>
                <w:rFonts w:asciiTheme="majorHAnsi" w:hAnsiTheme="majorHAnsi"/>
              </w:rPr>
              <w:t xml:space="preserve"> </w:t>
            </w:r>
            <w:r w:rsidR="00E401B5" w:rsidRPr="00E401B5">
              <w:rPr>
                <w:rFonts w:asciiTheme="majorHAnsi" w:hAnsiTheme="majorHAnsi"/>
                <w:i/>
              </w:rPr>
              <w:t>How do the plots look now?</w:t>
            </w:r>
          </w:p>
          <w:p w14:paraId="3ACD777E" w14:textId="77777777" w:rsidR="001462A1" w:rsidRDefault="001462A1" w:rsidP="00FA32B3">
            <w:pPr>
              <w:pStyle w:val="RcodeStyle"/>
              <w:spacing w:line="276" w:lineRule="auto"/>
            </w:pPr>
          </w:p>
          <w:p w14:paraId="776DF915" w14:textId="77777777" w:rsidR="00E401B5" w:rsidRDefault="00E401B5" w:rsidP="00FA32B3">
            <w:pPr>
              <w:pStyle w:val="RcodeStyle"/>
              <w:spacing w:line="276" w:lineRule="auto"/>
            </w:pPr>
          </w:p>
          <w:p w14:paraId="40C29E69" w14:textId="77777777" w:rsidR="00C702C8" w:rsidRDefault="00C702C8" w:rsidP="00FA32B3">
            <w:pPr>
              <w:pStyle w:val="RcodeStyle"/>
              <w:spacing w:line="276" w:lineRule="auto"/>
            </w:pPr>
          </w:p>
          <w:p w14:paraId="50F99270" w14:textId="77777777" w:rsidR="00E401B5" w:rsidRDefault="00E401B5" w:rsidP="00FA32B3">
            <w:pPr>
              <w:pStyle w:val="RcodeStyle"/>
              <w:spacing w:line="276" w:lineRule="auto"/>
            </w:pPr>
          </w:p>
          <w:p w14:paraId="1173BD9D" w14:textId="1A0A5C89" w:rsidR="00E401B5" w:rsidRPr="00E401B5" w:rsidRDefault="00E401B5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E401B5">
              <w:rPr>
                <w:rFonts w:asciiTheme="majorHAnsi" w:hAnsiTheme="majorHAnsi"/>
              </w:rPr>
              <w:t xml:space="preserve">d) </w:t>
            </w:r>
            <w:r w:rsidRPr="00C702C8">
              <w:rPr>
                <w:rFonts w:asciiTheme="majorHAnsi" w:hAnsiTheme="majorHAnsi"/>
                <w:i/>
              </w:rPr>
              <w:t>What is the 95% HPD interval</w:t>
            </w:r>
            <w:r w:rsidR="00C702C8">
              <w:rPr>
                <w:rFonts w:asciiTheme="majorHAnsi" w:hAnsiTheme="majorHAnsi"/>
                <w:i/>
              </w:rPr>
              <w:t xml:space="preserve"> for the effect of </w:t>
            </w:r>
            <w:r w:rsidR="00C702C8" w:rsidRPr="00994087">
              <w:rPr>
                <w:rFonts w:asciiTheme="majorHAnsi" w:hAnsiTheme="majorHAnsi"/>
              </w:rPr>
              <w:t>attract</w:t>
            </w:r>
            <w:r w:rsidRPr="00C702C8">
              <w:rPr>
                <w:rFonts w:asciiTheme="majorHAnsi" w:hAnsiTheme="majorHAnsi"/>
                <w:i/>
              </w:rPr>
              <w:t xml:space="preserve">? How does it compare with the </w:t>
            </w:r>
            <w:r w:rsidR="00C702C8" w:rsidRPr="00C702C8">
              <w:rPr>
                <w:rFonts w:asciiTheme="majorHAnsi" w:hAnsiTheme="majorHAnsi"/>
                <w:i/>
              </w:rPr>
              <w:t>CI from profiling?</w:t>
            </w:r>
          </w:p>
          <w:p w14:paraId="33D59BC3" w14:textId="77777777" w:rsidR="00E401B5" w:rsidRDefault="00E401B5" w:rsidP="00FA32B3">
            <w:pPr>
              <w:pStyle w:val="RcodeStyle"/>
              <w:spacing w:line="276" w:lineRule="auto"/>
            </w:pPr>
          </w:p>
          <w:p w14:paraId="24C55983" w14:textId="77777777" w:rsidR="00C702C8" w:rsidRDefault="00C702C8" w:rsidP="00FA32B3">
            <w:pPr>
              <w:pStyle w:val="RcodeStyle"/>
              <w:spacing w:line="276" w:lineRule="auto"/>
            </w:pPr>
          </w:p>
          <w:p w14:paraId="4207CFFB" w14:textId="77777777" w:rsidR="00C702C8" w:rsidRDefault="00C702C8" w:rsidP="00FA32B3">
            <w:pPr>
              <w:pStyle w:val="RcodeStyle"/>
              <w:spacing w:line="276" w:lineRule="auto"/>
            </w:pPr>
          </w:p>
          <w:p w14:paraId="092CFB07" w14:textId="2B4E5A83" w:rsidR="00C702C8" w:rsidRDefault="00C702C8" w:rsidP="00FA32B3">
            <w:pPr>
              <w:pStyle w:val="RcodeStyle"/>
              <w:spacing w:line="276" w:lineRule="auto"/>
            </w:pPr>
          </w:p>
        </w:tc>
      </w:tr>
    </w:tbl>
    <w:p w14:paraId="1EEF2123" w14:textId="77777777" w:rsidR="00C17184" w:rsidRDefault="00C17184" w:rsidP="009A4B51">
      <w:pPr>
        <w:spacing w:line="276" w:lineRule="auto"/>
        <w:rPr>
          <w:lang w:val="en-US" w:bidi="en-US"/>
        </w:rPr>
      </w:pPr>
    </w:p>
    <w:p w14:paraId="61FA178D" w14:textId="77777777" w:rsidR="00C17184" w:rsidRPr="00A94B14" w:rsidRDefault="00C17184" w:rsidP="00C17184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C17184" w14:paraId="2A03A233" w14:textId="77777777" w:rsidTr="00C17184">
        <w:tc>
          <w:tcPr>
            <w:tcW w:w="9280" w:type="dxa"/>
            <w:shd w:val="clear" w:color="auto" w:fill="F2F2F2" w:themeFill="background1" w:themeFillShade="F2"/>
          </w:tcPr>
          <w:p w14:paraId="0C195193" w14:textId="0F5C7729" w:rsidR="00C17184" w:rsidRDefault="00C17184" w:rsidP="00C17184">
            <w:pPr>
              <w:spacing w:line="276" w:lineRule="auto"/>
              <w:rPr>
                <w:rFonts w:asciiTheme="majorHAnsi" w:hAnsiTheme="majorHAnsi"/>
              </w:rPr>
            </w:pPr>
            <w:r w:rsidRPr="00C17184">
              <w:rPr>
                <w:rFonts w:asciiTheme="majorHAnsi" w:hAnsiTheme="majorHAnsi"/>
                <w:i/>
              </w:rPr>
              <w:t>Optional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EFBAD36" w14:textId="226DAEEB" w:rsidR="00C17184" w:rsidRDefault="00C17184" w:rsidP="00C17184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This part is probably best done in your own time. Packages such as SAS use a correction to deal with the </w:t>
            </w:r>
            <w:proofErr w:type="spellStart"/>
            <w:r w:rsidRPr="00C17184">
              <w:rPr>
                <w:rFonts w:asciiTheme="majorHAnsi" w:hAnsiTheme="majorHAnsi"/>
                <w:i/>
              </w:rPr>
              <w:t>df</w:t>
            </w:r>
            <w:proofErr w:type="spellEnd"/>
            <w:r>
              <w:rPr>
                <w:rFonts w:asciiTheme="majorHAnsi" w:hAnsiTheme="majorHAnsi"/>
              </w:rPr>
              <w:t xml:space="preserve"> concerns for multilevel models. These are available in R using the </w:t>
            </w:r>
            <w:proofErr w:type="spellStart"/>
            <w:r w:rsidRPr="00C17184">
              <w:rPr>
                <w:rFonts w:ascii="Consolas" w:hAnsi="Consolas"/>
                <w:sz w:val="22"/>
                <w:szCs w:val="22"/>
              </w:rPr>
              <w:t>pbkrtest</w:t>
            </w:r>
            <w:proofErr w:type="spellEnd"/>
            <w:r>
              <w:rPr>
                <w:rFonts w:asciiTheme="majorHAnsi" w:hAnsiTheme="majorHAnsi"/>
              </w:rPr>
              <w:t xml:space="preserve"> package, but I suggest using the convenience functions in the </w:t>
            </w:r>
            <w:proofErr w:type="spellStart"/>
            <w:r>
              <w:rPr>
                <w:rFonts w:asciiTheme="majorHAnsi" w:hAnsiTheme="majorHAnsi"/>
              </w:rPr>
              <w:t>lmerTest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package which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r w:rsidR="008E4EA4">
              <w:rPr>
                <w:rFonts w:asciiTheme="majorHAnsi" w:hAnsiTheme="majorHAnsi"/>
              </w:rPr>
              <w:t xml:space="preserve">call </w:t>
            </w:r>
            <w:proofErr w:type="spellStart"/>
            <w:r w:rsidR="008E4EA4" w:rsidRPr="00C17184">
              <w:rPr>
                <w:rFonts w:ascii="Consolas" w:hAnsi="Consolas"/>
                <w:sz w:val="22"/>
                <w:szCs w:val="22"/>
              </w:rPr>
              <w:t>pbkrtest</w:t>
            </w:r>
            <w:proofErr w:type="spellEnd"/>
            <w:r w:rsidR="008E4EA4">
              <w:rPr>
                <w:rFonts w:asciiTheme="majorHAnsi" w:hAnsiTheme="majorHAnsi"/>
              </w:rPr>
              <w:t xml:space="preserve"> for you. Install the packages if you don’t have them:</w:t>
            </w:r>
          </w:p>
          <w:p w14:paraId="2A9D16C2" w14:textId="77777777" w:rsidR="008E4EA4" w:rsidRPr="008E4EA4" w:rsidRDefault="008E4EA4" w:rsidP="00C17184">
            <w:pPr>
              <w:spacing w:line="276" w:lineRule="auto"/>
              <w:rPr>
                <w:rFonts w:ascii="Consolas" w:hAnsi="Consolas"/>
                <w:sz w:val="22"/>
                <w:szCs w:val="22"/>
              </w:rPr>
            </w:pPr>
          </w:p>
          <w:p w14:paraId="408B3817" w14:textId="6982AB64" w:rsidR="00C17184" w:rsidRPr="008E4EA4" w:rsidRDefault="008E4EA4" w:rsidP="00C17184">
            <w:pPr>
              <w:pStyle w:val="RcodeStyle"/>
              <w:spacing w:line="276" w:lineRule="auto"/>
              <w:rPr>
                <w:rFonts w:cs="Times New Roman"/>
                <w:sz w:val="22"/>
                <w:szCs w:val="22"/>
                <w:lang w:val="en-GB" w:bidi="ar-SA"/>
              </w:rPr>
            </w:pPr>
            <w:proofErr w:type="spellStart"/>
            <w:proofErr w:type="gramStart"/>
            <w:r w:rsidRPr="008E4EA4">
              <w:rPr>
                <w:rFonts w:cs="Times New Roman"/>
                <w:sz w:val="22"/>
                <w:szCs w:val="22"/>
                <w:lang w:val="en-GB" w:bidi="ar-SA"/>
              </w:rPr>
              <w:t>install.packages</w:t>
            </w:r>
            <w:proofErr w:type="spellEnd"/>
            <w:proofErr w:type="gramEnd"/>
            <w:r w:rsidRPr="008E4EA4">
              <w:rPr>
                <w:rFonts w:cs="Times New Roman"/>
                <w:sz w:val="22"/>
                <w:szCs w:val="22"/>
                <w:lang w:val="en-GB" w:bidi="ar-SA"/>
              </w:rPr>
              <w:t>("</w:t>
            </w:r>
            <w:proofErr w:type="spellStart"/>
            <w:r w:rsidRPr="008E4EA4">
              <w:rPr>
                <w:rFonts w:cs="Times New Roman"/>
                <w:sz w:val="22"/>
                <w:szCs w:val="22"/>
                <w:lang w:val="en-GB" w:bidi="ar-SA"/>
              </w:rPr>
              <w:t>pbkrtest</w:t>
            </w:r>
            <w:proofErr w:type="spellEnd"/>
            <w:r w:rsidRPr="008E4EA4">
              <w:rPr>
                <w:rFonts w:cs="Times New Roman"/>
                <w:sz w:val="22"/>
                <w:szCs w:val="22"/>
                <w:lang w:val="en-GB" w:bidi="ar-SA"/>
              </w:rPr>
              <w:t xml:space="preserve">") </w:t>
            </w:r>
          </w:p>
          <w:p w14:paraId="7D80C6F0" w14:textId="7FE39EFE" w:rsidR="008E4EA4" w:rsidRPr="008E4EA4" w:rsidRDefault="008E4EA4" w:rsidP="00C17184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8E4EA4">
              <w:rPr>
                <w:sz w:val="22"/>
                <w:szCs w:val="22"/>
              </w:rPr>
              <w:t>install.packages</w:t>
            </w:r>
            <w:proofErr w:type="spellEnd"/>
            <w:proofErr w:type="gramEnd"/>
            <w:r w:rsidRPr="008E4EA4">
              <w:rPr>
                <w:sz w:val="22"/>
                <w:szCs w:val="22"/>
              </w:rPr>
              <w:t>("</w:t>
            </w:r>
            <w:proofErr w:type="spellStart"/>
            <w:r w:rsidRPr="008E4EA4">
              <w:rPr>
                <w:sz w:val="22"/>
                <w:szCs w:val="22"/>
              </w:rPr>
              <w:t>lmerTest</w:t>
            </w:r>
            <w:proofErr w:type="spellEnd"/>
            <w:r w:rsidRPr="008E4EA4">
              <w:rPr>
                <w:sz w:val="22"/>
                <w:szCs w:val="22"/>
              </w:rPr>
              <w:t>")</w:t>
            </w:r>
          </w:p>
          <w:p w14:paraId="64DC3274" w14:textId="77777777" w:rsidR="008E4EA4" w:rsidRDefault="008E4EA4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474C090" w14:textId="21C2A255" w:rsidR="008E4EA4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Then load the </w:t>
            </w:r>
            <w:r w:rsidR="008E4EA4">
              <w:rPr>
                <w:rFonts w:asciiTheme="majorHAnsi" w:hAnsiTheme="majorHAnsi"/>
              </w:rPr>
              <w:t>package and refit the model you want to test. (It must be re-fit you can’t just use the old model object). For example:</w:t>
            </w:r>
          </w:p>
          <w:p w14:paraId="23087302" w14:textId="77777777" w:rsidR="008E4EA4" w:rsidRDefault="008E4EA4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4F60DD1" w14:textId="77777777" w:rsidR="008E4EA4" w:rsidRPr="008E4EA4" w:rsidRDefault="008E4EA4" w:rsidP="00C17184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gramStart"/>
            <w:r w:rsidRPr="008E4EA4">
              <w:rPr>
                <w:sz w:val="22"/>
                <w:szCs w:val="22"/>
              </w:rPr>
              <w:t>library</w:t>
            </w:r>
            <w:proofErr w:type="gramEnd"/>
            <w:r w:rsidRPr="008E4EA4">
              <w:rPr>
                <w:sz w:val="22"/>
                <w:szCs w:val="22"/>
              </w:rPr>
              <w:t>(</w:t>
            </w:r>
            <w:proofErr w:type="spellStart"/>
            <w:r w:rsidRPr="008E4EA4">
              <w:rPr>
                <w:sz w:val="22"/>
                <w:szCs w:val="22"/>
              </w:rPr>
              <w:t>lmerTest</w:t>
            </w:r>
            <w:proofErr w:type="spellEnd"/>
            <w:r w:rsidRPr="008E4EA4">
              <w:rPr>
                <w:sz w:val="22"/>
                <w:szCs w:val="22"/>
              </w:rPr>
              <w:t>)</w:t>
            </w:r>
          </w:p>
          <w:p w14:paraId="7E7CF9BE" w14:textId="77777777" w:rsidR="008E4EA4" w:rsidRPr="008E4EA4" w:rsidRDefault="008E4EA4" w:rsidP="00C17184">
            <w:pPr>
              <w:pStyle w:val="RcodeStyle"/>
              <w:spacing w:line="276" w:lineRule="auto"/>
              <w:rPr>
                <w:sz w:val="22"/>
                <w:szCs w:val="22"/>
              </w:rPr>
            </w:pPr>
          </w:p>
          <w:p w14:paraId="6E88781C" w14:textId="7C8D7556" w:rsidR="008E4EA4" w:rsidRPr="008E4EA4" w:rsidRDefault="008E4EA4" w:rsidP="008E4EA4">
            <w:pPr>
              <w:pStyle w:val="RcodeStyle"/>
              <w:spacing w:line="276" w:lineRule="auto"/>
              <w:ind w:left="284" w:hanging="284"/>
              <w:rPr>
                <w:sz w:val="22"/>
                <w:szCs w:val="22"/>
              </w:rPr>
            </w:pPr>
            <w:proofErr w:type="gramStart"/>
            <w:r w:rsidRPr="008E4EA4">
              <w:rPr>
                <w:sz w:val="22"/>
                <w:szCs w:val="22"/>
              </w:rPr>
              <w:t>pitch3.fe.refit</w:t>
            </w:r>
            <w:proofErr w:type="gramEnd"/>
            <w:r w:rsidRPr="008E4EA4">
              <w:rPr>
                <w:sz w:val="22"/>
                <w:szCs w:val="22"/>
              </w:rPr>
              <w:t xml:space="preserve"> &lt;- </w:t>
            </w:r>
            <w:proofErr w:type="spellStart"/>
            <w:r w:rsidRPr="008E4EA4">
              <w:rPr>
                <w:sz w:val="22"/>
                <w:szCs w:val="22"/>
              </w:rPr>
              <w:t>lmer</w:t>
            </w:r>
            <w:proofErr w:type="spellEnd"/>
            <w:r w:rsidRPr="008E4EA4">
              <w:rPr>
                <w:sz w:val="22"/>
                <w:szCs w:val="22"/>
              </w:rPr>
              <w:t xml:space="preserve">(pitch ~ base + attract + (1|Participant/Face), data=pitch.dat), </w:t>
            </w:r>
            <w:proofErr w:type="spellStart"/>
            <w:r w:rsidRPr="008E4EA4">
              <w:rPr>
                <w:sz w:val="22"/>
                <w:szCs w:val="22"/>
              </w:rPr>
              <w:t>ddf</w:t>
            </w:r>
            <w:proofErr w:type="spellEnd"/>
            <w:r w:rsidRPr="008E4EA4">
              <w:rPr>
                <w:sz w:val="22"/>
                <w:szCs w:val="22"/>
              </w:rPr>
              <w:t>="</w:t>
            </w:r>
            <w:proofErr w:type="spellStart"/>
            <w:r w:rsidRPr="008E4EA4">
              <w:rPr>
                <w:sz w:val="22"/>
                <w:szCs w:val="22"/>
              </w:rPr>
              <w:t>Kenward</w:t>
            </w:r>
            <w:proofErr w:type="spellEnd"/>
            <w:r w:rsidRPr="008E4EA4">
              <w:rPr>
                <w:sz w:val="22"/>
                <w:szCs w:val="22"/>
              </w:rPr>
              <w:t>-Roger")</w:t>
            </w:r>
          </w:p>
          <w:p w14:paraId="37F38F97" w14:textId="5487D34B" w:rsidR="00C17184" w:rsidRPr="008E4EA4" w:rsidRDefault="008E4EA4" w:rsidP="00C17184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8E4EA4">
              <w:rPr>
                <w:sz w:val="22"/>
                <w:szCs w:val="22"/>
              </w:rPr>
              <w:t>anova</w:t>
            </w:r>
            <w:proofErr w:type="spellEnd"/>
            <w:proofErr w:type="gramEnd"/>
            <w:r w:rsidRPr="008E4EA4">
              <w:rPr>
                <w:sz w:val="22"/>
                <w:szCs w:val="22"/>
              </w:rPr>
              <w:t xml:space="preserve">(pitch3.fe.refit, </w:t>
            </w:r>
            <w:proofErr w:type="spellStart"/>
            <w:r w:rsidRPr="008E4EA4">
              <w:rPr>
                <w:sz w:val="22"/>
                <w:szCs w:val="22"/>
              </w:rPr>
              <w:t>ddf</w:t>
            </w:r>
            <w:proofErr w:type="spellEnd"/>
            <w:r w:rsidRPr="008E4EA4">
              <w:rPr>
                <w:sz w:val="22"/>
                <w:szCs w:val="22"/>
              </w:rPr>
              <w:t>="</w:t>
            </w:r>
            <w:proofErr w:type="spellStart"/>
            <w:r w:rsidRPr="008E4EA4">
              <w:rPr>
                <w:sz w:val="22"/>
                <w:szCs w:val="22"/>
              </w:rPr>
              <w:t>Kenward</w:t>
            </w:r>
            <w:proofErr w:type="spellEnd"/>
            <w:r w:rsidRPr="008E4EA4">
              <w:rPr>
                <w:sz w:val="22"/>
                <w:szCs w:val="22"/>
              </w:rPr>
              <w:t>-Roger")</w:t>
            </w:r>
          </w:p>
          <w:p w14:paraId="79C1BEAE" w14:textId="77777777" w:rsidR="00C17184" w:rsidRDefault="00C17184" w:rsidP="00C17184">
            <w:pPr>
              <w:pStyle w:val="RcodeStyle"/>
              <w:spacing w:line="276" w:lineRule="auto"/>
            </w:pPr>
          </w:p>
          <w:p w14:paraId="3C2DBBBD" w14:textId="77777777" w:rsidR="008E4EA4" w:rsidRDefault="008E4EA4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Although this approach is known to work well for multilevel normal response models with nested structures, it may break down in other situations (and it also doesn’t provide confidence intervals.)</w:t>
            </w:r>
          </w:p>
          <w:p w14:paraId="41881654" w14:textId="77777777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9FF61F6" w14:textId="77777777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  <w:b/>
              </w:rPr>
            </w:pPr>
            <w:r w:rsidRPr="002C0242">
              <w:rPr>
                <w:rFonts w:asciiTheme="majorHAnsi" w:hAnsiTheme="majorHAnsi"/>
                <w:b/>
              </w:rPr>
              <w:t>Comparing confidence interval methods.</w:t>
            </w:r>
          </w:p>
          <w:p w14:paraId="455DED17" w14:textId="77777777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  <w:b/>
              </w:rPr>
            </w:pPr>
          </w:p>
          <w:p w14:paraId="27C401D5" w14:textId="2315F213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2C0242">
              <w:rPr>
                <w:rFonts w:asciiTheme="majorHAnsi" w:hAnsiTheme="majorHAnsi"/>
              </w:rPr>
              <w:t>An interesting</w:t>
            </w:r>
            <w:r>
              <w:rPr>
                <w:rFonts w:asciiTheme="majorHAnsi" w:hAnsiTheme="majorHAnsi"/>
              </w:rPr>
              <w:t xml:space="preserve"> additional exercise is to compare CIs produced by different methods. The latest versions of </w:t>
            </w:r>
            <w:r w:rsidRPr="002C0242">
              <w:rPr>
                <w:sz w:val="22"/>
                <w:szCs w:val="22"/>
              </w:rPr>
              <w:t>lme4</w:t>
            </w:r>
            <w:r>
              <w:rPr>
                <w:rFonts w:asciiTheme="majorHAnsi" w:hAnsiTheme="majorHAnsi"/>
              </w:rPr>
              <w:t xml:space="preserve"> allow this very easily. Particularly useful is to compare the Wald (a fairly common normal approximation) to the profile likelihood and parametric bootstrapping methods.</w:t>
            </w:r>
          </w:p>
          <w:p w14:paraId="1BF489F0" w14:textId="77777777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954117F" w14:textId="756C637A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Warning! Parametric bootstrapping can take a long time (depending on the number of simulations) and may not converge. For example</w:t>
            </w:r>
            <w:r w:rsidR="00D1128A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 w:rsidR="00E82A75"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 xml:space="preserve">000 simulations </w:t>
            </w:r>
            <w:proofErr w:type="gramStart"/>
            <w:r>
              <w:rPr>
                <w:rFonts w:asciiTheme="majorHAnsi" w:hAnsiTheme="majorHAnsi"/>
              </w:rPr>
              <w:t>was</w:t>
            </w:r>
            <w:proofErr w:type="gramEnd"/>
            <w:r>
              <w:rPr>
                <w:rFonts w:asciiTheme="majorHAnsi" w:hAnsiTheme="majorHAnsi"/>
              </w:rPr>
              <w:t xml:space="preserve"> too much for my fairly powerful desktop machine.</w:t>
            </w:r>
          </w:p>
          <w:p w14:paraId="50797C25" w14:textId="77777777" w:rsidR="002C0242" w:rsidRDefault="002C0242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A8A3A2F" w14:textId="77777777" w:rsidR="002C0242" w:rsidRPr="002C0242" w:rsidRDefault="002C0242" w:rsidP="002C0242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C0242">
              <w:rPr>
                <w:sz w:val="22"/>
                <w:szCs w:val="22"/>
              </w:rPr>
              <w:t>confint</w:t>
            </w:r>
            <w:proofErr w:type="spellEnd"/>
            <w:proofErr w:type="gramEnd"/>
            <w:r w:rsidRPr="002C0242">
              <w:rPr>
                <w:sz w:val="22"/>
                <w:szCs w:val="22"/>
              </w:rPr>
              <w:t>(pitch3.fe, method="profile")</w:t>
            </w:r>
          </w:p>
          <w:p w14:paraId="73E6CFA6" w14:textId="77777777" w:rsidR="002C0242" w:rsidRPr="002C0242" w:rsidRDefault="002C0242" w:rsidP="002C0242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C0242">
              <w:rPr>
                <w:sz w:val="22"/>
                <w:szCs w:val="22"/>
              </w:rPr>
              <w:t>confint</w:t>
            </w:r>
            <w:proofErr w:type="spellEnd"/>
            <w:proofErr w:type="gramEnd"/>
            <w:r w:rsidRPr="002C0242">
              <w:rPr>
                <w:sz w:val="22"/>
                <w:szCs w:val="22"/>
              </w:rPr>
              <w:t>(pitch3.fe, method="Wald")</w:t>
            </w:r>
          </w:p>
          <w:p w14:paraId="78B90471" w14:textId="77777777" w:rsidR="002C0242" w:rsidRPr="002C0242" w:rsidRDefault="002C0242" w:rsidP="002C0242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C0242">
              <w:rPr>
                <w:sz w:val="22"/>
                <w:szCs w:val="22"/>
              </w:rPr>
              <w:t>confint</w:t>
            </w:r>
            <w:proofErr w:type="spellEnd"/>
            <w:proofErr w:type="gramEnd"/>
            <w:r w:rsidRPr="002C0242">
              <w:rPr>
                <w:sz w:val="22"/>
                <w:szCs w:val="22"/>
              </w:rPr>
              <w:t xml:space="preserve">(pitch3.fe, method="boot", </w:t>
            </w:r>
            <w:proofErr w:type="spellStart"/>
            <w:r w:rsidRPr="002C0242">
              <w:rPr>
                <w:sz w:val="22"/>
                <w:szCs w:val="22"/>
              </w:rPr>
              <w:t>nsim</w:t>
            </w:r>
            <w:proofErr w:type="spellEnd"/>
            <w:r w:rsidRPr="002C0242">
              <w:rPr>
                <w:sz w:val="22"/>
                <w:szCs w:val="22"/>
              </w:rPr>
              <w:t>=500)</w:t>
            </w:r>
          </w:p>
          <w:p w14:paraId="1192B33C" w14:textId="713EB48C" w:rsidR="002C0242" w:rsidRPr="002C0242" w:rsidRDefault="002C0242" w:rsidP="002C0242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C0242">
              <w:rPr>
                <w:sz w:val="22"/>
                <w:szCs w:val="22"/>
              </w:rPr>
              <w:t>confint</w:t>
            </w:r>
            <w:proofErr w:type="spellEnd"/>
            <w:proofErr w:type="gramEnd"/>
            <w:r w:rsidRPr="002C0242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pitch3.fe, method="boot", </w:t>
            </w:r>
            <w:proofErr w:type="spellStart"/>
            <w:r>
              <w:rPr>
                <w:sz w:val="22"/>
                <w:szCs w:val="22"/>
              </w:rPr>
              <w:t>nsim</w:t>
            </w:r>
            <w:proofErr w:type="spellEnd"/>
            <w:r>
              <w:rPr>
                <w:sz w:val="22"/>
                <w:szCs w:val="22"/>
              </w:rPr>
              <w:t>=</w:t>
            </w:r>
            <w:r w:rsidR="00D1128A">
              <w:rPr>
                <w:sz w:val="22"/>
                <w:szCs w:val="22"/>
              </w:rPr>
              <w:t>1</w:t>
            </w:r>
            <w:r w:rsidRPr="002C0242">
              <w:rPr>
                <w:sz w:val="22"/>
                <w:szCs w:val="22"/>
              </w:rPr>
              <w:t>000)</w:t>
            </w:r>
          </w:p>
          <w:p w14:paraId="15D86767" w14:textId="32BA14FD" w:rsidR="002C0242" w:rsidRPr="002C0242" w:rsidRDefault="002C0242" w:rsidP="00C17184">
            <w:pPr>
              <w:pStyle w:val="RcodeStyle"/>
              <w:spacing w:line="276" w:lineRule="auto"/>
            </w:pPr>
          </w:p>
        </w:tc>
      </w:tr>
    </w:tbl>
    <w:p w14:paraId="3A0BE411" w14:textId="77777777" w:rsidR="00E70EB7" w:rsidRDefault="00E70EB7" w:rsidP="001F4B76">
      <w:pPr>
        <w:spacing w:line="276" w:lineRule="auto"/>
        <w:rPr>
          <w:rFonts w:ascii="Consolas" w:hAnsi="Consolas"/>
        </w:rPr>
      </w:pPr>
    </w:p>
    <w:sectPr w:rsidR="00E70EB7" w:rsidSect="00AB7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A4306" w14:textId="77777777" w:rsidR="00E401B5" w:rsidRDefault="00E401B5" w:rsidP="00B25F7D">
      <w:pPr>
        <w:spacing w:line="240" w:lineRule="auto"/>
      </w:pPr>
      <w:r>
        <w:separator/>
      </w:r>
    </w:p>
  </w:endnote>
  <w:endnote w:type="continuationSeparator" w:id="0">
    <w:p w14:paraId="2D032CBD" w14:textId="77777777" w:rsidR="00E401B5" w:rsidRDefault="00E401B5" w:rsidP="00B2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F431D" w14:textId="77777777" w:rsidR="00E401B5" w:rsidRDefault="00E401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00CA" w14:textId="77777777" w:rsidR="00E401B5" w:rsidRDefault="00E401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5001E" w14:textId="77777777" w:rsidR="00E401B5" w:rsidRDefault="00E401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33432" w14:textId="77777777" w:rsidR="00E401B5" w:rsidRDefault="00E401B5" w:rsidP="00B25F7D">
      <w:pPr>
        <w:spacing w:line="240" w:lineRule="auto"/>
      </w:pPr>
      <w:r>
        <w:separator/>
      </w:r>
    </w:p>
  </w:footnote>
  <w:footnote w:type="continuationSeparator" w:id="0">
    <w:p w14:paraId="72D2CBE0" w14:textId="77777777" w:rsidR="00E401B5" w:rsidRDefault="00E401B5" w:rsidP="00B25F7D">
      <w:pPr>
        <w:spacing w:line="240" w:lineRule="auto"/>
      </w:pPr>
      <w:r>
        <w:continuationSeparator/>
      </w:r>
    </w:p>
  </w:footnote>
  <w:footnote w:id="1">
    <w:p w14:paraId="06BA86EA" w14:textId="3EFBEDD4" w:rsidR="00E401B5" w:rsidRPr="00787327" w:rsidRDefault="00E401B5" w:rsidP="00787327">
      <w:pPr>
        <w:pStyle w:val="FootnoteText"/>
        <w:rPr>
          <w:sz w:val="22"/>
          <w:szCs w:val="22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87327">
        <w:rPr>
          <w:sz w:val="22"/>
          <w:szCs w:val="22"/>
          <w:lang w:val="en-US"/>
        </w:rPr>
        <w:t>Install it within R Studio</w:t>
      </w:r>
      <w:r>
        <w:rPr>
          <w:sz w:val="22"/>
          <w:szCs w:val="22"/>
          <w:lang w:val="en-US"/>
        </w:rPr>
        <w:t xml:space="preserve"> or use </w:t>
      </w:r>
      <w:proofErr w:type="spellStart"/>
      <w:proofErr w:type="gramStart"/>
      <w:r w:rsidRPr="00787327">
        <w:rPr>
          <w:sz w:val="22"/>
          <w:szCs w:val="22"/>
          <w:lang w:val="en-US"/>
        </w:rPr>
        <w:t>install.packages</w:t>
      </w:r>
      <w:proofErr w:type="spellEnd"/>
      <w:r w:rsidRPr="00787327">
        <w:rPr>
          <w:sz w:val="22"/>
          <w:szCs w:val="22"/>
          <w:lang w:val="en-US"/>
        </w:rPr>
        <w:t>(</w:t>
      </w:r>
      <w:proofErr w:type="gramEnd"/>
      <w:r w:rsidRPr="00787327">
        <w:rPr>
          <w:sz w:val="22"/>
          <w:szCs w:val="22"/>
          <w:lang w:val="en-US"/>
        </w:rPr>
        <w:t>'</w:t>
      </w:r>
      <w:proofErr w:type="spellStart"/>
      <w:r w:rsidRPr="00787327">
        <w:rPr>
          <w:sz w:val="22"/>
          <w:szCs w:val="22"/>
          <w:lang w:val="en-US"/>
        </w:rPr>
        <w:t>MCMCglmm</w:t>
      </w:r>
      <w:proofErr w:type="spellEnd"/>
      <w:r w:rsidRPr="00787327">
        <w:rPr>
          <w:sz w:val="22"/>
          <w:szCs w:val="22"/>
          <w:lang w:val="en-US"/>
        </w:rPr>
        <w:t>')</w:t>
      </w:r>
      <w:r>
        <w:rPr>
          <w:sz w:val="22"/>
          <w:szCs w:val="22"/>
          <w:lang w:val="en-US"/>
        </w:rPr>
        <w:t xml:space="preserve"> from the R console.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A83F" w14:textId="77777777" w:rsidR="00E401B5" w:rsidRDefault="00E401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2138F" w14:textId="3195E51F" w:rsidR="00E401B5" w:rsidRPr="00B25F7D" w:rsidRDefault="00E401B5" w:rsidP="00B25F7D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>Thom Baguley &amp; Mark Andrews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75F1F" w14:textId="77777777" w:rsidR="00E401B5" w:rsidRDefault="00E401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C66B2"/>
    <w:multiLevelType w:val="multilevel"/>
    <w:tmpl w:val="4126A676"/>
    <w:lvl w:ilvl="0">
      <w:start w:val="2"/>
      <w:numFmt w:val="none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Heading2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%11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11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11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C072182"/>
    <w:multiLevelType w:val="hybridMultilevel"/>
    <w:tmpl w:val="0BAAD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55831"/>
    <w:multiLevelType w:val="hybridMultilevel"/>
    <w:tmpl w:val="7A8A9238"/>
    <w:lvl w:ilvl="0" w:tplc="8C60BEC0">
      <w:start w:val="2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C1B7181"/>
    <w:multiLevelType w:val="hybridMultilevel"/>
    <w:tmpl w:val="AE6632A4"/>
    <w:lvl w:ilvl="0" w:tplc="A40C078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16"/>
    <w:rsid w:val="00013A98"/>
    <w:rsid w:val="00040B6E"/>
    <w:rsid w:val="000467BD"/>
    <w:rsid w:val="00050A37"/>
    <w:rsid w:val="00067583"/>
    <w:rsid w:val="00077C76"/>
    <w:rsid w:val="000B2FFD"/>
    <w:rsid w:val="001006DD"/>
    <w:rsid w:val="00133664"/>
    <w:rsid w:val="001462A1"/>
    <w:rsid w:val="00187AF2"/>
    <w:rsid w:val="001A7943"/>
    <w:rsid w:val="001C6C61"/>
    <w:rsid w:val="001D2C7A"/>
    <w:rsid w:val="001F4B76"/>
    <w:rsid w:val="002417BE"/>
    <w:rsid w:val="00246F13"/>
    <w:rsid w:val="00267353"/>
    <w:rsid w:val="00291D11"/>
    <w:rsid w:val="002C0242"/>
    <w:rsid w:val="002C217C"/>
    <w:rsid w:val="002E29E9"/>
    <w:rsid w:val="00337252"/>
    <w:rsid w:val="003700F9"/>
    <w:rsid w:val="0039151C"/>
    <w:rsid w:val="003F1EC2"/>
    <w:rsid w:val="004420B9"/>
    <w:rsid w:val="00474D1E"/>
    <w:rsid w:val="004971C5"/>
    <w:rsid w:val="00497ADF"/>
    <w:rsid w:val="004B4525"/>
    <w:rsid w:val="004C3C34"/>
    <w:rsid w:val="00537E41"/>
    <w:rsid w:val="005479CC"/>
    <w:rsid w:val="00581734"/>
    <w:rsid w:val="00590530"/>
    <w:rsid w:val="005C632B"/>
    <w:rsid w:val="005D38C6"/>
    <w:rsid w:val="00606A49"/>
    <w:rsid w:val="00612B74"/>
    <w:rsid w:val="006C3524"/>
    <w:rsid w:val="006F4E24"/>
    <w:rsid w:val="00716E8D"/>
    <w:rsid w:val="00737812"/>
    <w:rsid w:val="0075791A"/>
    <w:rsid w:val="007724DA"/>
    <w:rsid w:val="00787327"/>
    <w:rsid w:val="007C67C7"/>
    <w:rsid w:val="007F0EB9"/>
    <w:rsid w:val="00843E31"/>
    <w:rsid w:val="00886F48"/>
    <w:rsid w:val="008A3957"/>
    <w:rsid w:val="008A706A"/>
    <w:rsid w:val="008C326D"/>
    <w:rsid w:val="008E4EA4"/>
    <w:rsid w:val="0091269B"/>
    <w:rsid w:val="00994087"/>
    <w:rsid w:val="009A4B51"/>
    <w:rsid w:val="009A6776"/>
    <w:rsid w:val="009D7E9E"/>
    <w:rsid w:val="00A6197B"/>
    <w:rsid w:val="00A94B14"/>
    <w:rsid w:val="00A95C8D"/>
    <w:rsid w:val="00AA4E7C"/>
    <w:rsid w:val="00AB7216"/>
    <w:rsid w:val="00AC0D41"/>
    <w:rsid w:val="00AC57FE"/>
    <w:rsid w:val="00AE4B14"/>
    <w:rsid w:val="00AE7041"/>
    <w:rsid w:val="00B04E41"/>
    <w:rsid w:val="00B24F8C"/>
    <w:rsid w:val="00B25F7D"/>
    <w:rsid w:val="00B2636E"/>
    <w:rsid w:val="00BA65D7"/>
    <w:rsid w:val="00C17184"/>
    <w:rsid w:val="00C4528C"/>
    <w:rsid w:val="00C65B27"/>
    <w:rsid w:val="00C702C8"/>
    <w:rsid w:val="00CE4BD3"/>
    <w:rsid w:val="00D1128A"/>
    <w:rsid w:val="00D50BBA"/>
    <w:rsid w:val="00D53D2D"/>
    <w:rsid w:val="00DE0437"/>
    <w:rsid w:val="00E33E71"/>
    <w:rsid w:val="00E36C7F"/>
    <w:rsid w:val="00E401B5"/>
    <w:rsid w:val="00E51D4A"/>
    <w:rsid w:val="00E65B90"/>
    <w:rsid w:val="00E70EB7"/>
    <w:rsid w:val="00E82A75"/>
    <w:rsid w:val="00F65B89"/>
    <w:rsid w:val="00F671AD"/>
    <w:rsid w:val="00FA32B3"/>
    <w:rsid w:val="00FC1DC7"/>
    <w:rsid w:val="00FD042D"/>
    <w:rsid w:val="00F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FAF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lmm.wikidot.com/faq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623</Words>
  <Characters>3556</Characters>
  <Application>Microsoft Macintosh Word</Application>
  <DocSecurity>0</DocSecurity>
  <Lines>29</Lines>
  <Paragraphs>8</Paragraphs>
  <ScaleCrop>false</ScaleCrop>
  <Company>NTU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Thom Baguley</cp:lastModifiedBy>
  <cp:revision>44</cp:revision>
  <cp:lastPrinted>2015-03-23T21:57:00Z</cp:lastPrinted>
  <dcterms:created xsi:type="dcterms:W3CDTF">2015-09-14T13:10:00Z</dcterms:created>
  <dcterms:modified xsi:type="dcterms:W3CDTF">2015-09-17T13:52:00Z</dcterms:modified>
</cp:coreProperties>
</file>