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43ED" w14:textId="77777777" w:rsidR="00167F4A" w:rsidRDefault="00167F4A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color w:val="4682B4"/>
          <w:sz w:val="42"/>
          <w:szCs w:val="42"/>
        </w:rPr>
      </w:pPr>
    </w:p>
    <w:p w14:paraId="091782E8" w14:textId="6605A6E4" w:rsidR="00167F4A" w:rsidRDefault="00167F4A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color w:val="4682B4"/>
          <w:sz w:val="42"/>
          <w:szCs w:val="42"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01E063E8" wp14:editId="64EA42C1">
            <wp:extent cx="1724025" cy="15722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72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8F1F9" w14:textId="77777777" w:rsidR="00167F4A" w:rsidRDefault="00167F4A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color w:val="4682B4"/>
          <w:sz w:val="42"/>
          <w:szCs w:val="42"/>
        </w:rPr>
      </w:pPr>
    </w:p>
    <w:p w14:paraId="63E02818" w14:textId="77777777" w:rsidR="00167F4A" w:rsidRPr="00167F4A" w:rsidRDefault="00167F4A" w:rsidP="00167F4A">
      <w:pPr>
        <w:spacing w:after="160" w:line="259" w:lineRule="auto"/>
        <w:ind w:firstLine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67F4A">
        <w:rPr>
          <w:rFonts w:ascii="Times New Roman" w:eastAsia="Times New Roman" w:hAnsi="Times New Roman" w:cs="Times New Roman"/>
          <w:sz w:val="20"/>
          <w:szCs w:val="20"/>
        </w:rPr>
        <w:t>Patrícia Gonçalves da Silva de Almeida</w:t>
      </w:r>
    </w:p>
    <w:p w14:paraId="296F013A" w14:textId="77777777" w:rsidR="00167F4A" w:rsidRPr="00167F4A" w:rsidRDefault="00167F4A" w:rsidP="00167F4A">
      <w:pPr>
        <w:spacing w:after="160" w:line="259" w:lineRule="auto"/>
        <w:ind w:firstLine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67F4A">
        <w:rPr>
          <w:rFonts w:ascii="Times New Roman" w:eastAsia="Times New Roman" w:hAnsi="Times New Roman" w:cs="Times New Roman"/>
          <w:sz w:val="20"/>
          <w:szCs w:val="20"/>
        </w:rPr>
        <w:t>Psicóloga Clínica CRP 05/57163</w:t>
      </w:r>
    </w:p>
    <w:p w14:paraId="228EE61D" w14:textId="77777777" w:rsidR="00167F4A" w:rsidRPr="00167F4A" w:rsidRDefault="00167F4A" w:rsidP="00167F4A">
      <w:pPr>
        <w:spacing w:after="160" w:line="259" w:lineRule="auto"/>
        <w:ind w:firstLine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67F4A">
        <w:rPr>
          <w:rFonts w:ascii="Times New Roman" w:eastAsia="Times New Roman" w:hAnsi="Times New Roman" w:cs="Times New Roman"/>
          <w:sz w:val="20"/>
          <w:szCs w:val="20"/>
        </w:rPr>
        <w:t>Especialista em Terapia Cognitivo Comportamental</w:t>
      </w:r>
    </w:p>
    <w:p w14:paraId="5F1EAA6B" w14:textId="77777777" w:rsidR="00167F4A" w:rsidRPr="00167F4A" w:rsidRDefault="00167F4A" w:rsidP="00167F4A">
      <w:pPr>
        <w:spacing w:after="160" w:line="259" w:lineRule="auto"/>
        <w:ind w:firstLine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67F4A">
        <w:rPr>
          <w:rFonts w:ascii="Times New Roman" w:eastAsia="Times New Roman" w:hAnsi="Times New Roman" w:cs="Times New Roman"/>
          <w:sz w:val="20"/>
          <w:szCs w:val="20"/>
        </w:rPr>
        <w:t>Especialista em Neuropsicologia</w:t>
      </w:r>
    </w:p>
    <w:p w14:paraId="19E6FBDE" w14:textId="77777777" w:rsidR="00167F4A" w:rsidRDefault="00167F4A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color w:val="4682B4"/>
          <w:sz w:val="42"/>
          <w:szCs w:val="42"/>
        </w:rPr>
      </w:pPr>
    </w:p>
    <w:p w14:paraId="00000001" w14:textId="5950BAB4" w:rsidR="004F500E" w:rsidRPr="00355C4C" w:rsidRDefault="00000000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55C4C">
        <w:rPr>
          <w:rFonts w:ascii="Times New Roman" w:eastAsia="Times New Roman" w:hAnsi="Times New Roman" w:cs="Times New Roman"/>
          <w:b/>
          <w:sz w:val="32"/>
          <w:szCs w:val="32"/>
        </w:rPr>
        <w:t>CONTRATO DE PRESTAÇÃO DE SERVIÇOS DE AVALIAÇÃO NEUROPSICOLÓGICA.</w:t>
      </w:r>
    </w:p>
    <w:p w14:paraId="00000002" w14:textId="77777777" w:rsidR="004F500E" w:rsidRPr="00355C4C" w:rsidRDefault="004F500E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9" w14:textId="77777777" w:rsidR="004F500E" w:rsidRDefault="004F500E">
      <w:pPr>
        <w:ind w:firstLine="0"/>
        <w:jc w:val="both"/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0000000A" w14:textId="77777777" w:rsidR="004F500E" w:rsidRDefault="004F500E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0000000B" w14:textId="4287F96B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="00355C4C">
        <w:rPr>
          <w:rFonts w:ascii="Times New Roman" w:eastAsia="Times New Roman" w:hAnsi="Times New Roman" w:cs="Times New Roman"/>
          <w:b/>
          <w:sz w:val="24"/>
          <w:szCs w:val="24"/>
        </w:rPr>
        <w:t xml:space="preserve">CLÁUSULA /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DAS PARTES</w:t>
      </w:r>
    </w:p>
    <w:p w14:paraId="0000000C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0D" w14:textId="7995FF81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pessoa </w:t>
      </w:r>
      <w:r w:rsidR="00355C4C">
        <w:rPr>
          <w:rFonts w:ascii="Times New Roman" w:eastAsia="Times New Roman" w:hAnsi="Times New Roman" w:cs="Times New Roman"/>
          <w:sz w:val="24"/>
          <w:szCs w:val="24"/>
        </w:rPr>
        <w:t>jurídica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5C4C">
        <w:rPr>
          <w:rFonts w:ascii="Times New Roman" w:eastAsia="Times New Roman" w:hAnsi="Times New Roman" w:cs="Times New Roman"/>
          <w:sz w:val="24"/>
          <w:szCs w:val="24"/>
        </w:rPr>
        <w:t>Espaço</w:t>
      </w:r>
      <w:r w:rsidR="002A2CD3">
        <w:rPr>
          <w:rFonts w:ascii="Times New Roman" w:eastAsia="Times New Roman" w:hAnsi="Times New Roman" w:cs="Times New Roman"/>
          <w:sz w:val="24"/>
          <w:szCs w:val="24"/>
        </w:rPr>
        <w:t xml:space="preserve"> terapêutico So-Mente </w:t>
      </w:r>
      <w:r>
        <w:rPr>
          <w:rFonts w:ascii="Times New Roman" w:eastAsia="Times New Roman" w:hAnsi="Times New Roman" w:cs="Times New Roman"/>
          <w:sz w:val="24"/>
          <w:szCs w:val="24"/>
        </w:rPr>
        <w:t>registrada no C</w:t>
      </w:r>
      <w:r w:rsidR="002A2CD3">
        <w:rPr>
          <w:rFonts w:ascii="Times New Roman" w:eastAsia="Times New Roman" w:hAnsi="Times New Roman" w:cs="Times New Roman"/>
          <w:sz w:val="24"/>
          <w:szCs w:val="24"/>
        </w:rPr>
        <w:t>NPJ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sob o nº </w:t>
      </w:r>
      <w:r w:rsidR="002A2CD3">
        <w:rPr>
          <w:rFonts w:ascii="Times New Roman" w:eastAsia="Times New Roman" w:hAnsi="Times New Roman" w:cs="Times New Roman"/>
          <w:sz w:val="24"/>
          <w:szCs w:val="24"/>
        </w:rPr>
        <w:t>53.535.483.0001-95.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Registro Geral n° </w:t>
      </w:r>
      <w:r w:rsidR="002A2CD3">
        <w:rPr>
          <w:rFonts w:ascii="Times New Roman" w:eastAsia="Times New Roman" w:hAnsi="Times New Roman" w:cs="Times New Roman"/>
          <w:sz w:val="24"/>
          <w:szCs w:val="24"/>
        </w:rPr>
        <w:t>088746946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Inscrição Profissional CRP 05/57163, com endereço comercial à Av. Pres. Vargas, 132, sala 405, Duque de Caxias/RJ, denominada neste como  neuropsicóloga contratada e a pessoa física ____________________________________________________________, registrada no CPF sob o nº_______________________________, denominada neste como contratante, responsável legal ou financeiro por _________________________________________________, inscrito(a) no CPF sob nº ________________________________, denominado(a) neste como beneficiário do serviço, residente à __________________________________ firmam contrato de prestação de serviço de avaliação neuropsicológica que será realizado conforme as cláusulas abaixo.</w:t>
      </w:r>
    </w:p>
    <w:p w14:paraId="0000000E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0F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10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CLÁUSULAS</w:t>
      </w:r>
    </w:p>
    <w:p w14:paraId="00000011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12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13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2.1. Descrição do serviço</w:t>
      </w:r>
    </w:p>
    <w:p w14:paraId="00000014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15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2.1.1 A avaliação neuropsicológica é um exame complementar realizado por profissional da área de psicologia especializado em neuropsicologia e que neste contrato é denominada como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neuropsicóloga. Compreende três etapas: anamnese ou entrevista inicial, aplicação dos instrumentos de avaliação neuropsicológica e entrevista devolutiva para entrega do laudo.</w:t>
      </w:r>
    </w:p>
    <w:p w14:paraId="00000016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17" w14:textId="3229EE12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2.1.2 As etapas de avaliação ocorrerão em sessões com a duração máxima de </w:t>
      </w:r>
      <w:r w:rsidR="00355C4C">
        <w:rPr>
          <w:rFonts w:ascii="Times New Roman" w:eastAsia="Times New Roman" w:hAnsi="Times New Roman" w:cs="Times New Roman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minutos. O tempo exato de cada sessão será conforme a capacidade de sustentação de atenção e tolerância da criança</w:t>
      </w:r>
      <w:r w:rsidR="00355C4C">
        <w:rPr>
          <w:rFonts w:ascii="Times New Roman" w:eastAsia="Times New Roman" w:hAnsi="Times New Roman" w:cs="Times New Roman"/>
          <w:sz w:val="24"/>
          <w:szCs w:val="24"/>
        </w:rPr>
        <w:t>/adolescente/adulto/idoso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 será avaliada.</w:t>
      </w:r>
    </w:p>
    <w:p w14:paraId="00000018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19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2.1.3 Os instrumentos de avaliação neuropsicológicos serão compostos de questionários, escalas, inventários, tarefas e testes neuropsicológicos aprovados e validados para aplicação na população brasileira obedecendo aos critérios de aprovação para uso do Conselho Federal de Psicologia.</w:t>
      </w:r>
    </w:p>
    <w:p w14:paraId="0000001A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1B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2.1.4 As sessões de avaliação serão realizadas em horário combinado, estando a neuropsicóloga à disposição do beneficiário do serviço naquele período.</w:t>
      </w:r>
    </w:p>
    <w:p w14:paraId="0000001C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1D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2.1.5. Caso haja a necessidade por parte do contratante de interromper o processo de avaliação sem que seja possível sua conclusão não haverá devolução do valor pago, mas será entregue relatório com a descrição do procedimento e os resultados apurados até o momento em que foi necessário interromper o processo de avaliação.</w:t>
      </w:r>
    </w:p>
    <w:p w14:paraId="0000001E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1F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20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2.2. Sigilo</w:t>
      </w:r>
    </w:p>
    <w:p w14:paraId="00000021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22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2.2.1 A neuropsicóloga respeitará o sigilo profissional a fim de proteger, por meio da confiabilidade, a intimidade das pessoas, grupos ou organizações, a que tenha acesso no exercício profissional (Código de Ética do Psicólogo, artigo 9º).</w:t>
      </w:r>
    </w:p>
    <w:p w14:paraId="00000023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24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25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2.3. Etapas da avaliação neuropsicológica e vigência do contrato</w:t>
      </w:r>
    </w:p>
    <w:p w14:paraId="00000026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27" w14:textId="24A19DA6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2.3.1 Em média, serão realizadas 1 a 2 sessões de anamnese, 3 a </w:t>
      </w:r>
      <w:r w:rsidR="00167F4A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sessões de avaliação com a </w:t>
      </w:r>
      <w:r w:rsidR="00355C4C">
        <w:rPr>
          <w:rFonts w:ascii="Times New Roman" w:eastAsia="Times New Roman" w:hAnsi="Times New Roman" w:cs="Times New Roman"/>
          <w:sz w:val="24"/>
          <w:szCs w:val="24"/>
        </w:rPr>
        <w:t>Criança</w:t>
      </w:r>
      <w:r w:rsidR="00167F4A">
        <w:rPr>
          <w:rFonts w:ascii="Times New Roman" w:eastAsia="Times New Roman" w:hAnsi="Times New Roman" w:cs="Times New Roman"/>
          <w:sz w:val="24"/>
          <w:szCs w:val="24"/>
        </w:rPr>
        <w:t>/ Adolescente/ adulto/ idoso</w:t>
      </w:r>
      <w:r>
        <w:rPr>
          <w:rFonts w:ascii="Times New Roman" w:eastAsia="Times New Roman" w:hAnsi="Times New Roman" w:cs="Times New Roman"/>
          <w:sz w:val="24"/>
          <w:szCs w:val="24"/>
        </w:rPr>
        <w:t>, 1 sessão para entrega e esclarecimento sobre o laudo neuropsicológico. Nos casos em que forem necessárias mais sessões do que o previsto não será cobrado nenhum valor adicional.</w:t>
      </w:r>
    </w:p>
    <w:p w14:paraId="00000028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29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2.3.2 Em caso do paciente a ser avaliado ser estudante e/ou estar em acompanhamento terapêutico será realizada entrevista com a equipe escolar e multidisciplinar como parte integrante da avaliação, conforme for possível e necessário, através de questionários e/ou vídeo conferência.</w:t>
      </w:r>
    </w:p>
    <w:p w14:paraId="0000002A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2B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2.3.3 A vigência deste contrato encerrar-se-á imediatamente após a entrega do laudo neuropsicológico e à quitação do valor correspondente à prestação de serviço acordada.</w:t>
      </w:r>
    </w:p>
    <w:p w14:paraId="0000002C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2D" w14:textId="6D5AB2B9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2.3.4 As datas das sessões de avaliação serão combinadas e definidas de comum acordo entre as partes e registradas neste contrato.</w:t>
      </w:r>
      <w:r w:rsidR="00694825">
        <w:rPr>
          <w:rFonts w:ascii="Times New Roman" w:eastAsia="Times New Roman" w:hAnsi="Times New Roman" w:cs="Times New Roman"/>
          <w:sz w:val="24"/>
          <w:szCs w:val="24"/>
        </w:rPr>
        <w:t xml:space="preserve"> Caso o avaliando falte sem prévio aviso de 24 horas, será cobrado valor de uma sessão R$200,00.</w:t>
      </w:r>
      <w:r w:rsidR="001A14AD">
        <w:rPr>
          <w:rFonts w:ascii="Times New Roman" w:eastAsia="Times New Roman" w:hAnsi="Times New Roman" w:cs="Times New Roman"/>
          <w:sz w:val="24"/>
          <w:szCs w:val="24"/>
        </w:rPr>
        <w:t xml:space="preserve"> reais</w:t>
      </w:r>
    </w:p>
    <w:p w14:paraId="7F2DBD67" w14:textId="2E13AFFA" w:rsidR="00694825" w:rsidRDefault="00694825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2F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30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2.4 Honorários e formas de pagamento</w:t>
      </w:r>
    </w:p>
    <w:p w14:paraId="00000031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14:paraId="00000032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2.4.1 A forma de pagamento deverá ser definida e devidamente registrada neste contrato durante a primeira sessão de avaliação (anamnese).</w:t>
      </w:r>
    </w:p>
    <w:p w14:paraId="00000033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531B8D0" w14:textId="77777777" w:rsidR="005848F2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2.4.2 O valor referente ao pagamento à vista ou parcelado será no total de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R$</w:t>
      </w:r>
      <w:r w:rsidR="005848F2">
        <w:rPr>
          <w:rFonts w:ascii="Times New Roman" w:eastAsia="Times New Roman" w:hAnsi="Times New Roman" w:cs="Times New Roman"/>
          <w:b/>
          <w:sz w:val="24"/>
          <w:szCs w:val="24"/>
        </w:rPr>
        <w:t>---------------</w:t>
      </w:r>
    </w:p>
    <w:p w14:paraId="00000034" w14:textId="79EB27BA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5848F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). </w:t>
      </w:r>
    </w:p>
    <w:p w14:paraId="00000035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36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2.4.3 O pagamento dos honorários referentes ao serviço de avaliação psicológica será efetuado:</w:t>
      </w:r>
    </w:p>
    <w:p w14:paraId="00000037" w14:textId="492C06FA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( 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R$ </w:t>
      </w:r>
      <w:r w:rsidR="005848F2">
        <w:rPr>
          <w:rFonts w:ascii="Times New Roman" w:eastAsia="Times New Roman" w:hAnsi="Times New Roman" w:cs="Times New Roman"/>
          <w:b/>
          <w:sz w:val="24"/>
          <w:szCs w:val="24"/>
        </w:rPr>
        <w:t>-------------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à vista pagos em até 30 dias após a data da anamnese.</w:t>
      </w:r>
    </w:p>
    <w:p w14:paraId="00000038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limite para pagamento:   ____/____/_____</w:t>
      </w:r>
    </w:p>
    <w:p w14:paraId="00000039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3A" w14:textId="7F638CC2" w:rsidR="004F500E" w:rsidRDefault="006D438D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2.4.4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( 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 ) Uma entrada no dia da anamnese no valor de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R$ </w:t>
      </w:r>
      <w:r w:rsidR="005848F2">
        <w:rPr>
          <w:rFonts w:ascii="Times New Roman" w:eastAsia="Times New Roman" w:hAnsi="Times New Roman" w:cs="Times New Roman"/>
          <w:b/>
          <w:sz w:val="24"/>
          <w:szCs w:val="24"/>
        </w:rPr>
        <w:t>--------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a outra metade do valor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R$ </w:t>
      </w:r>
      <w:r w:rsidR="005848F2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proofErr w:type="gramStart"/>
      <w:r w:rsidR="005848F2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após 30 dias da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anamnese .</w:t>
      </w:r>
      <w:r w:rsidR="00167F4A">
        <w:rPr>
          <w:rFonts w:ascii="Times New Roman" w:eastAsia="Times New Roman" w:hAnsi="Times New Roman" w:cs="Times New Roman"/>
          <w:sz w:val="24"/>
          <w:szCs w:val="24"/>
        </w:rPr>
        <w:t>Pagos</w:t>
      </w:r>
      <w:proofErr w:type="gramEnd"/>
      <w:r w:rsidR="00167F4A">
        <w:rPr>
          <w:rFonts w:ascii="Times New Roman" w:eastAsia="Times New Roman" w:hAnsi="Times New Roman" w:cs="Times New Roman"/>
          <w:sz w:val="24"/>
          <w:szCs w:val="24"/>
        </w:rPr>
        <w:t xml:space="preserve"> por transferência bancária PIX ou em espécie.</w:t>
      </w:r>
    </w:p>
    <w:p w14:paraId="0000003B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limite para pagamento:   ____/____/_____</w:t>
      </w:r>
    </w:p>
    <w:p w14:paraId="0000003C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3D" w14:textId="183411B8" w:rsidR="004F500E" w:rsidRDefault="006D438D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2.4.5 (   ) </w:t>
      </w:r>
      <w:r w:rsidR="00167F4A">
        <w:rPr>
          <w:rFonts w:ascii="Times New Roman" w:eastAsia="Times New Roman" w:hAnsi="Times New Roman" w:cs="Times New Roman"/>
          <w:sz w:val="24"/>
          <w:szCs w:val="24"/>
        </w:rPr>
        <w:t>Conforme acordado entre partes, 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 entrada no dia da anamnese no valor de </w:t>
      </w:r>
      <w:r w:rsidR="00167F4A">
        <w:rPr>
          <w:rFonts w:ascii="Times New Roman" w:eastAsia="Times New Roman" w:hAnsi="Times New Roman" w:cs="Times New Roman"/>
          <w:b/>
          <w:sz w:val="24"/>
          <w:szCs w:val="24"/>
        </w:rPr>
        <w:t>__________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mais 2x </w:t>
      </w:r>
      <w:r w:rsidR="00167F4A">
        <w:rPr>
          <w:rFonts w:ascii="Times New Roman" w:eastAsia="Times New Roman" w:hAnsi="Times New Roman" w:cs="Times New Roman"/>
          <w:b/>
          <w:sz w:val="24"/>
          <w:szCs w:val="24"/>
        </w:rPr>
        <w:t xml:space="preserve"> _______,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pagos por transferência bancária ou PIX em 30 e 60 dias após a data da anamnese.</w:t>
      </w:r>
    </w:p>
    <w:p w14:paraId="0000003E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1ª parcela: _____/____/_____</w:t>
      </w:r>
    </w:p>
    <w:p w14:paraId="0000003F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2ª parcela: ____/____/_____</w:t>
      </w:r>
    </w:p>
    <w:p w14:paraId="00000040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3ª parcela: ____/____/_____</w:t>
      </w:r>
    </w:p>
    <w:p w14:paraId="00000041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42" w14:textId="06CECE6D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6D438D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 O laudo só será entregue após a quitação do valor total da avaliação.</w:t>
      </w:r>
    </w:p>
    <w:p w14:paraId="00000043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44" w14:textId="4861325E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6D438D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6D438D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sessões de avaliação somente terão início após o pagamento da primeira parcela até 2 dias após a data da anamnese.</w:t>
      </w:r>
    </w:p>
    <w:p w14:paraId="00000045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46" w14:textId="6E8F335D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6D438D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6D438D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Os pagamentos por transferência ou depósito bancário deverão ser realizados conforme os dados informados abaixo e posterior envio do respectivo comprovante para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 espacosomente73@gmail.com.</w:t>
      </w:r>
    </w:p>
    <w:p w14:paraId="00000047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48" w14:textId="3DFCD1DA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Titular da Conta:</w:t>
      </w:r>
      <w:r w:rsidR="00694825">
        <w:rPr>
          <w:rFonts w:ascii="Times New Roman" w:eastAsia="Times New Roman" w:hAnsi="Times New Roman" w:cs="Times New Roman"/>
          <w:sz w:val="24"/>
          <w:szCs w:val="24"/>
        </w:rPr>
        <w:t xml:space="preserve"> Espaço Terapêutico Somente</w:t>
      </w:r>
    </w:p>
    <w:p w14:paraId="00000049" w14:textId="6634C681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CPF: </w:t>
      </w:r>
      <w:r w:rsidR="00637C5F">
        <w:rPr>
          <w:rFonts w:ascii="Times New Roman" w:eastAsia="Times New Roman" w:hAnsi="Times New Roman" w:cs="Times New Roman"/>
          <w:sz w:val="24"/>
          <w:szCs w:val="24"/>
        </w:rPr>
        <w:t>53.535.483/0001-95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(PIX)</w:t>
      </w:r>
    </w:p>
    <w:p w14:paraId="0000004A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Banco:  ITAÚ UNIBANCO S.A</w:t>
      </w:r>
    </w:p>
    <w:p w14:paraId="0000004B" w14:textId="4FE4085E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Conta Corrente: </w:t>
      </w:r>
      <w:r w:rsidR="00637C5F">
        <w:rPr>
          <w:rFonts w:ascii="Times New Roman" w:eastAsia="Times New Roman" w:hAnsi="Times New Roman" w:cs="Times New Roman"/>
          <w:sz w:val="24"/>
          <w:szCs w:val="24"/>
        </w:rPr>
        <w:t>986677</w:t>
      </w:r>
    </w:p>
    <w:p w14:paraId="0000004C" w14:textId="680AE6AE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Agência: </w:t>
      </w:r>
      <w:r w:rsidR="00637C5F">
        <w:rPr>
          <w:rFonts w:ascii="Times New Roman" w:eastAsia="Times New Roman" w:hAnsi="Times New Roman" w:cs="Times New Roman"/>
          <w:sz w:val="24"/>
          <w:szCs w:val="24"/>
        </w:rPr>
        <w:t>6108</w:t>
      </w:r>
    </w:p>
    <w:p w14:paraId="0000004D" w14:textId="77777777" w:rsidR="004F500E" w:rsidRDefault="004F500E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4F" w14:textId="022274AD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6D438D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6D438D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Os pagamentos por PIX poderão ser realizados usando-se os mesmos dados citados para transferência bancária.</w:t>
      </w:r>
    </w:p>
    <w:p w14:paraId="00000050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51" w14:textId="1EE4902D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6D438D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Nos casos em que houver interesse do contratante de que a Neuropsicóloga realize devolutiva dos resultados da avaliação (após a entrega do laudo) à equipe escolar para dar explicações e orientações sobre o perfil cognitivo identificado e sugestões sobre adaptações pertinentes para auxiliar na aprendizagem da criança avaliado será cobrado um valor adicional de R$ 200 (duzentos reais), os quais deverão ser pagos um dia antes da visita à escola ocorrer. </w:t>
      </w:r>
    </w:p>
    <w:p w14:paraId="00000052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53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54" w14:textId="43B36E3B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="006D438D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Avaliação de menores de 18 anos</w:t>
      </w:r>
    </w:p>
    <w:p w14:paraId="00000055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56" w14:textId="5AD7AB4D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 w:rsidR="006D438D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.1 A avaliação neuropsicológica de menores de 18 anos será realizada somente com a ciência e concordância de um responsável pela criança ou adolescente.</w:t>
      </w:r>
    </w:p>
    <w:p w14:paraId="00000057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58" w14:textId="34E38500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6D438D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.2 A criança deverá comparecer ao consultório para avaliação acompanhado de um responsável, o qual deverá estar presente no consultório ao final de cada sessão a fim de acompanhar o menor até sua casa.</w:t>
      </w:r>
    </w:p>
    <w:p w14:paraId="00000059" w14:textId="77777777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0000005A" w14:textId="10F97642" w:rsidR="004F500E" w:rsidRDefault="00000000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6D438D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.3 Os casos omissos neste contrato deverão ser discutidos entre as partes e resolvidos consensualmente.</w:t>
      </w:r>
    </w:p>
    <w:p w14:paraId="0000005B" w14:textId="77777777" w:rsidR="004F500E" w:rsidRDefault="004F500E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77777777" w:rsidR="004F50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Duque de Caxias - RJ,    de                de</w:t>
      </w:r>
    </w:p>
    <w:p w14:paraId="59790F54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B55695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D" w14:textId="144E0227" w:rsidR="004F50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Contratante</w:t>
      </w:r>
    </w:p>
    <w:p w14:paraId="08D787B8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75AECC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278844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E" w14:textId="2CBFAB9E" w:rsidR="004F50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Contratada</w:t>
      </w:r>
    </w:p>
    <w:p w14:paraId="30E994BE" w14:textId="75045C33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ESPAÇO TERAPÊUTICO SÓ – MENTE LTDA</w:t>
      </w:r>
    </w:p>
    <w:p w14:paraId="28BFB97F" w14:textId="77777777" w:rsidR="00A34332" w:rsidRDefault="00637C5F" w:rsidP="00A34332">
      <w:pPr>
        <w:ind w:firstLine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</w:t>
      </w:r>
      <w:r w:rsidRPr="00D7507E">
        <w:rPr>
          <w:rFonts w:ascii="Times New Roman" w:hAnsi="Times New Roman" w:cs="Times New Roman"/>
        </w:rPr>
        <w:t>Psicóloga Patrícia Gonçalves da Silva de Almeida</w:t>
      </w:r>
    </w:p>
    <w:p w14:paraId="684BB9A7" w14:textId="3E1BA07F" w:rsidR="00637C5F" w:rsidRDefault="00A34332" w:rsidP="00A34332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</w:t>
      </w:r>
      <w:r w:rsidR="00637C5F" w:rsidRPr="00D7507E">
        <w:rPr>
          <w:rFonts w:ascii="Times New Roman" w:hAnsi="Times New Roman" w:cs="Times New Roman"/>
        </w:rPr>
        <w:t xml:space="preserve">Especialista em </w:t>
      </w:r>
      <w:r>
        <w:rPr>
          <w:rFonts w:ascii="Times New Roman" w:hAnsi="Times New Roman" w:cs="Times New Roman"/>
        </w:rPr>
        <w:t>Neuropsicologia</w:t>
      </w:r>
    </w:p>
    <w:p w14:paraId="3C1E3A4C" w14:textId="4A2B4302" w:rsidR="00637C5F" w:rsidRPr="00D7507E" w:rsidRDefault="00637C5F" w:rsidP="00775EDC">
      <w:pPr>
        <w:ind w:firstLine="0"/>
        <w:jc w:val="center"/>
        <w:rPr>
          <w:rFonts w:ascii="Times New Roman" w:hAnsi="Times New Roman" w:cs="Times New Roman"/>
        </w:rPr>
      </w:pPr>
      <w:r w:rsidRPr="00D7507E">
        <w:rPr>
          <w:rFonts w:ascii="Times New Roman" w:hAnsi="Times New Roman" w:cs="Times New Roman"/>
          <w:sz w:val="24"/>
          <w:szCs w:val="24"/>
        </w:rPr>
        <w:t>CRP: 05\ 57163</w:t>
      </w:r>
    </w:p>
    <w:p w14:paraId="6FAFF1C5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D3B3AE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6F6E8C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C2BC0A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9657A3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E3F14F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306A90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937A5F" w14:textId="77777777" w:rsidR="00637C5F" w:rsidRDefault="00637C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637C5F"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00E"/>
    <w:rsid w:val="00167F4A"/>
    <w:rsid w:val="00182964"/>
    <w:rsid w:val="001A14AD"/>
    <w:rsid w:val="002A2CD3"/>
    <w:rsid w:val="00355C4C"/>
    <w:rsid w:val="004F500E"/>
    <w:rsid w:val="005848F2"/>
    <w:rsid w:val="00637C5F"/>
    <w:rsid w:val="00670FFC"/>
    <w:rsid w:val="00694825"/>
    <w:rsid w:val="006D438D"/>
    <w:rsid w:val="00775EDC"/>
    <w:rsid w:val="009676CE"/>
    <w:rsid w:val="00A34332"/>
    <w:rsid w:val="00D1343D"/>
    <w:rsid w:val="00F5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395B5"/>
  <w15:docId w15:val="{EBB5E318-4CBD-43D8-889E-F048FAB8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ind w:firstLine="0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1074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</dc:creator>
  <cp:lastModifiedBy>Patricia Gonçalves da Silva de Almeida</cp:lastModifiedBy>
  <cp:revision>2</cp:revision>
  <cp:lastPrinted>2025-03-14T12:29:00Z</cp:lastPrinted>
  <dcterms:created xsi:type="dcterms:W3CDTF">2026-04-08T18:22:00Z</dcterms:created>
  <dcterms:modified xsi:type="dcterms:W3CDTF">2026-04-08T18:22:00Z</dcterms:modified>
</cp:coreProperties>
</file>