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5B1" w:rsidRDefault="001A203D" w:rsidP="00BB11A9">
      <w:pPr>
        <w:rPr>
          <w:rFonts w:ascii="Times New Roman" w:hAnsi="Times New Roman"/>
          <w:b/>
          <w:sz w:val="32"/>
          <w:szCs w:val="32"/>
        </w:rPr>
      </w:pPr>
      <w:r>
        <w:rPr>
          <w:rFonts w:ascii="Times New Roman" w:hAnsi="Times New Roman"/>
          <w:b/>
          <w:sz w:val="32"/>
          <w:szCs w:val="32"/>
        </w:rPr>
        <w:t>Ultrafast Formation and Annihilation of</w:t>
      </w:r>
      <w:r w:rsidR="00C725B1">
        <w:rPr>
          <w:rFonts w:ascii="Times New Roman" w:hAnsi="Times New Roman"/>
          <w:b/>
          <w:sz w:val="32"/>
          <w:szCs w:val="32"/>
        </w:rPr>
        <w:t xml:space="preserve"> Strongly Bound Excitons in Bulk CrSBr</w:t>
      </w:r>
    </w:p>
    <w:p w:rsidR="005F2DA7" w:rsidRPr="00C725B1" w:rsidRDefault="008C27D6" w:rsidP="00BB11A9">
      <w:pPr>
        <w:rPr>
          <w:rFonts w:ascii="Times New Roman" w:hAnsi="Times New Roman"/>
          <w:b/>
          <w:strike/>
          <w:sz w:val="20"/>
        </w:rPr>
      </w:pPr>
      <w:r w:rsidRPr="00C725B1">
        <w:rPr>
          <w:rFonts w:ascii="Times New Roman" w:hAnsi="Times New Roman"/>
          <w:b/>
          <w:strike/>
          <w:sz w:val="20"/>
        </w:rPr>
        <w:t>Ultrafast Exciton</w:t>
      </w:r>
      <w:r w:rsidR="00185D49" w:rsidRPr="00C725B1">
        <w:rPr>
          <w:rFonts w:ascii="Times New Roman" w:hAnsi="Times New Roman"/>
          <w:b/>
          <w:strike/>
          <w:sz w:val="20"/>
        </w:rPr>
        <w:t xml:space="preserve"> and Carrier </w:t>
      </w:r>
      <w:r w:rsidR="00877135" w:rsidRPr="00C725B1">
        <w:rPr>
          <w:rFonts w:ascii="Times New Roman" w:hAnsi="Times New Roman"/>
          <w:b/>
          <w:strike/>
          <w:sz w:val="20"/>
        </w:rPr>
        <w:t>Dynamics in Bulk CrSBr</w:t>
      </w:r>
    </w:p>
    <w:p w:rsidR="00BB11A9" w:rsidRPr="00992602" w:rsidRDefault="00BB11A9" w:rsidP="001C04FF">
      <w:pPr>
        <w:rPr>
          <w:rFonts w:ascii="Times New Roman" w:hAnsi="Times New Roman"/>
          <w:color w:val="183C55"/>
          <w:sz w:val="42"/>
          <w:szCs w:val="42"/>
        </w:rPr>
      </w:pPr>
      <w:r w:rsidRPr="00992602">
        <w:rPr>
          <w:rFonts w:ascii="Times New Roman" w:hAnsi="Times New Roman"/>
        </w:rPr>
        <w:t>Lawson T. Lloyd</w:t>
      </w:r>
      <w:r w:rsidR="001C04FF" w:rsidRPr="00992602">
        <w:rPr>
          <w:rFonts w:ascii="Times New Roman" w:hAnsi="Times New Roman"/>
          <w:vertAlign w:val="superscript"/>
        </w:rPr>
        <w:t>1</w:t>
      </w:r>
      <w:r w:rsidRPr="00992602">
        <w:rPr>
          <w:rFonts w:ascii="Times New Roman" w:hAnsi="Times New Roman"/>
        </w:rPr>
        <w:t>, Tommaso Pincelli</w:t>
      </w:r>
      <w:r w:rsidR="001C04FF" w:rsidRPr="00992602">
        <w:rPr>
          <w:rFonts w:ascii="Times New Roman" w:hAnsi="Times New Roman"/>
          <w:vertAlign w:val="superscript"/>
        </w:rPr>
        <w:t>1,2</w:t>
      </w:r>
      <w:r w:rsidRPr="00992602">
        <w:rPr>
          <w:rFonts w:ascii="Times New Roman" w:hAnsi="Times New Roman"/>
        </w:rPr>
        <w:t xml:space="preserve">, </w:t>
      </w:r>
      <w:r w:rsidR="002C2DE8">
        <w:rPr>
          <w:rFonts w:ascii="Times New Roman" w:hAnsi="Times New Roman"/>
        </w:rPr>
        <w:t xml:space="preserve">M. A. Wahada, </w:t>
      </w:r>
      <w:r w:rsidRPr="00992602">
        <w:rPr>
          <w:rFonts w:ascii="Times New Roman" w:hAnsi="Times New Roman"/>
        </w:rPr>
        <w:t>Túlio de Castro</w:t>
      </w:r>
      <w:r w:rsidR="001C04FF" w:rsidRPr="00992602">
        <w:rPr>
          <w:rFonts w:ascii="Times New Roman" w:hAnsi="Times New Roman"/>
          <w:vertAlign w:val="superscript"/>
        </w:rPr>
        <w:t>1</w:t>
      </w:r>
      <w:r w:rsidR="00D505F1" w:rsidRPr="00992602">
        <w:rPr>
          <w:rFonts w:ascii="Times New Roman" w:hAnsi="Times New Roman"/>
        </w:rPr>
        <w:t>,</w:t>
      </w:r>
      <w:r w:rsidRPr="00992602">
        <w:rPr>
          <w:rFonts w:ascii="Times New Roman" w:hAnsi="Times New Roman"/>
        </w:rPr>
        <w:t xml:space="preserve"> </w:t>
      </w:r>
      <w:r w:rsidR="007B106E" w:rsidRPr="00992602">
        <w:rPr>
          <w:rFonts w:ascii="Times New Roman" w:hAnsi="Times New Roman"/>
        </w:rPr>
        <w:t>Ferdinand Menzel</w:t>
      </w:r>
      <w:r w:rsidR="001C04FF" w:rsidRPr="00992602">
        <w:rPr>
          <w:rFonts w:ascii="Times New Roman" w:hAnsi="Times New Roman"/>
          <w:vertAlign w:val="superscript"/>
        </w:rPr>
        <w:t>3</w:t>
      </w:r>
      <w:r w:rsidR="007B106E" w:rsidRPr="00992602">
        <w:rPr>
          <w:rFonts w:ascii="Times New Roman" w:hAnsi="Times New Roman"/>
        </w:rPr>
        <w:t xml:space="preserve">, </w:t>
      </w:r>
      <w:r w:rsidR="001C04FF" w:rsidRPr="00992602">
        <w:rPr>
          <w:rFonts w:ascii="Times New Roman" w:hAnsi="Times New Roman"/>
        </w:rPr>
        <w:t>Zdeně</w:t>
      </w:r>
      <w:r w:rsidR="001C04FF" w:rsidRPr="00992602">
        <w:rPr>
          <w:rFonts w:ascii="Times New Roman" w:hAnsi="Times New Roman"/>
          <w:szCs w:val="24"/>
        </w:rPr>
        <w:t>k Sofer</w:t>
      </w:r>
      <w:r w:rsidR="001C04FF" w:rsidRPr="00992602">
        <w:rPr>
          <w:rFonts w:ascii="Times New Roman" w:hAnsi="Times New Roman"/>
          <w:szCs w:val="24"/>
          <w:vertAlign w:val="superscript"/>
        </w:rPr>
        <w:t>4</w:t>
      </w:r>
      <w:r w:rsidR="001C04FF" w:rsidRPr="00992602">
        <w:rPr>
          <w:rFonts w:ascii="Times New Roman" w:hAnsi="Times New Roman"/>
          <w:szCs w:val="24"/>
        </w:rPr>
        <w:t>,</w:t>
      </w:r>
      <w:r w:rsidR="00A636AA" w:rsidRPr="00992602">
        <w:rPr>
          <w:rFonts w:ascii="Times New Roman" w:hAnsi="Times New Roman"/>
          <w:szCs w:val="24"/>
        </w:rPr>
        <w:t xml:space="preserve"> </w:t>
      </w:r>
      <w:r w:rsidR="00D505F1" w:rsidRPr="00992602">
        <w:rPr>
          <w:rFonts w:ascii="Times New Roman" w:hAnsi="Times New Roman"/>
          <w:szCs w:val="24"/>
        </w:rPr>
        <w:t>N</w:t>
      </w:r>
      <w:r w:rsidR="001C04FF" w:rsidRPr="00992602">
        <w:rPr>
          <w:rFonts w:ascii="Times New Roman" w:hAnsi="Times New Roman"/>
          <w:szCs w:val="24"/>
        </w:rPr>
        <w:t xml:space="preserve">athan </w:t>
      </w:r>
      <w:r w:rsidR="00D505F1" w:rsidRPr="00992602">
        <w:rPr>
          <w:rFonts w:ascii="Times New Roman" w:hAnsi="Times New Roman"/>
          <w:szCs w:val="24"/>
        </w:rPr>
        <w:t>P. Wilson</w:t>
      </w:r>
      <w:r w:rsidR="001C04FF" w:rsidRPr="00992602">
        <w:rPr>
          <w:rFonts w:ascii="Times New Roman" w:hAnsi="Times New Roman"/>
          <w:szCs w:val="24"/>
          <w:vertAlign w:val="superscript"/>
        </w:rPr>
        <w:t>3</w:t>
      </w:r>
      <w:r w:rsidR="00D505F1" w:rsidRPr="00992602">
        <w:rPr>
          <w:rFonts w:ascii="Times New Roman" w:hAnsi="Times New Roman"/>
          <w:szCs w:val="24"/>
        </w:rPr>
        <w:t xml:space="preserve">, </w:t>
      </w:r>
      <w:r w:rsidR="00E46970">
        <w:rPr>
          <w:rFonts w:ascii="Times New Roman" w:hAnsi="Times New Roman"/>
          <w:szCs w:val="24"/>
        </w:rPr>
        <w:t>Martin Wolf</w:t>
      </w:r>
      <w:r w:rsidR="00E46970" w:rsidRPr="00992602">
        <w:rPr>
          <w:rFonts w:ascii="Times New Roman" w:hAnsi="Times New Roman"/>
          <w:vertAlign w:val="superscript"/>
        </w:rPr>
        <w:t>1</w:t>
      </w:r>
      <w:r w:rsidR="00E46970">
        <w:rPr>
          <w:rFonts w:ascii="Times New Roman" w:hAnsi="Times New Roman"/>
          <w:szCs w:val="24"/>
        </w:rPr>
        <w:t xml:space="preserve">, </w:t>
      </w:r>
      <w:r w:rsidR="00D505F1" w:rsidRPr="00992602">
        <w:rPr>
          <w:rFonts w:ascii="Times New Roman" w:hAnsi="Times New Roman"/>
          <w:szCs w:val="24"/>
        </w:rPr>
        <w:t>Laurenz Rettig</w:t>
      </w:r>
      <w:r w:rsidR="001C04FF" w:rsidRPr="00992602">
        <w:rPr>
          <w:rFonts w:ascii="Times New Roman" w:hAnsi="Times New Roman"/>
          <w:szCs w:val="24"/>
          <w:vertAlign w:val="superscript"/>
        </w:rPr>
        <w:t>1</w:t>
      </w:r>
      <w:r w:rsidR="00D505F1" w:rsidRPr="00992602">
        <w:rPr>
          <w:rFonts w:ascii="Times New Roman" w:hAnsi="Times New Roman"/>
          <w:szCs w:val="24"/>
        </w:rPr>
        <w:t>,</w:t>
      </w:r>
      <w:r w:rsidR="00525208" w:rsidRPr="00992602">
        <w:rPr>
          <w:rFonts w:ascii="Times New Roman" w:hAnsi="Times New Roman"/>
          <w:szCs w:val="24"/>
        </w:rPr>
        <w:t xml:space="preserve"> </w:t>
      </w:r>
      <w:r w:rsidRPr="00992602">
        <w:rPr>
          <w:rFonts w:ascii="Times New Roman" w:hAnsi="Times New Roman"/>
          <w:szCs w:val="24"/>
        </w:rPr>
        <w:t>and Ralph Ernstorfer</w:t>
      </w:r>
      <w:r w:rsidR="00EE2068">
        <w:rPr>
          <w:rFonts w:ascii="Times New Roman" w:hAnsi="Times New Roman"/>
          <w:szCs w:val="24"/>
        </w:rPr>
        <w:t>*</w:t>
      </w:r>
      <w:r w:rsidR="00EE2068">
        <w:rPr>
          <w:rFonts w:ascii="Times New Roman" w:hAnsi="Times New Roman"/>
          <w:szCs w:val="24"/>
          <w:vertAlign w:val="superscript"/>
        </w:rPr>
        <w:t>,1,</w:t>
      </w:r>
      <w:r w:rsidR="001C04FF" w:rsidRPr="00992602">
        <w:rPr>
          <w:rFonts w:ascii="Times New Roman" w:hAnsi="Times New Roman"/>
          <w:szCs w:val="24"/>
          <w:vertAlign w:val="superscript"/>
        </w:rPr>
        <w:t>2</w:t>
      </w:r>
    </w:p>
    <w:p w:rsidR="00BB11A9" w:rsidRPr="002B20EA" w:rsidRDefault="00BB11A9" w:rsidP="00EE2438">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w:t>
      </w:r>
      <w:r w:rsidR="00A636AA" w:rsidRPr="002B20EA">
        <w:rPr>
          <w:rStyle w:val="normaltextrun"/>
          <w:rFonts w:ascii="Times New Roman" w:hAnsi="Times New Roman"/>
          <w:lang w:val="de-DE"/>
        </w:rPr>
        <w:t>, Berlin, Germany</w:t>
      </w:r>
    </w:p>
    <w:p w:rsidR="00BB11A9" w:rsidRPr="00992602" w:rsidRDefault="00BB11A9" w:rsidP="00EE2438">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w:t>
      </w:r>
      <w:r w:rsidR="00BD1787" w:rsidRPr="00992602">
        <w:rPr>
          <w:rStyle w:val="normaltextrun"/>
          <w:rFonts w:ascii="Times New Roman" w:hAnsi="Times New Roman"/>
        </w:rPr>
        <w:t>, Berlin, Germany</w:t>
      </w:r>
    </w:p>
    <w:p w:rsidR="00232D52" w:rsidRPr="00992602" w:rsidRDefault="00232D52" w:rsidP="00EE2438">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1C04FF" w:rsidRDefault="001C04FF" w:rsidP="00EE2438">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E46970" w:rsidRPr="00992602" w:rsidRDefault="00E46970" w:rsidP="00E46970">
      <w:pPr>
        <w:pStyle w:val="NoSpacing"/>
        <w:rPr>
          <w:rFonts w:ascii="Times New Roman" w:hAnsi="Times New Roman"/>
          <w:szCs w:val="24"/>
        </w:rPr>
      </w:pPr>
    </w:p>
    <w:p w:rsidR="00BB11A9" w:rsidRPr="00E46970" w:rsidRDefault="00E46970" w:rsidP="00E46970">
      <w:pPr>
        <w:rPr>
          <w:rFonts w:ascii="Times New Roman" w:hAnsi="Times New Roman"/>
        </w:rPr>
      </w:pPr>
      <w:r>
        <w:rPr>
          <w:rFonts w:ascii="Times New Roman" w:hAnsi="Times New Roman"/>
        </w:rPr>
        <w:t>* Corresponding author: ernstorfer@fhi-berlin.mpg.de</w:t>
      </w:r>
    </w:p>
    <w:p w:rsidR="00964929" w:rsidRPr="00992602" w:rsidRDefault="00BB11A9" w:rsidP="00964929">
      <w:pPr>
        <w:rPr>
          <w:rFonts w:ascii="Times New Roman" w:hAnsi="Times New Roman"/>
          <w:b/>
        </w:rPr>
      </w:pPr>
      <w:r w:rsidRPr="00992602">
        <w:rPr>
          <w:rFonts w:ascii="Times New Roman" w:hAnsi="Times New Roman"/>
          <w:b/>
        </w:rPr>
        <w:t>ABSTRACT</w:t>
      </w:r>
    </w:p>
    <w:p w:rsidR="0071622F" w:rsidRPr="00374730" w:rsidRDefault="00992602" w:rsidP="00374730">
      <w:pPr>
        <w:spacing w:before="100" w:beforeAutospacing="1" w:after="100" w:afterAutospacing="1"/>
        <w:rPr>
          <w:rFonts w:ascii="Times New Roman" w:hAnsi="Times New Roman"/>
          <w:szCs w:val="24"/>
        </w:rPr>
      </w:pPr>
      <w:r w:rsidRPr="00992602">
        <w:rPr>
          <w:rFonts w:ascii="Times New Roman" w:hAnsi="Times New Roman"/>
          <w:szCs w:val="24"/>
        </w:rPr>
        <w:t xml:space="preserve">Van der Waals (vdW) layered magnets have the potential to enable novel optoelectronic and spintronic applications. Among these, CrSBr is a direct band gap semiconductor that hosts interlayer antiferromagnetic order, a highly anisotropic, quasi-1D electronic structure, and strongly bound excitons. However, understanding how the carrier and exciton dynamics couple to the underlying spin order is currently </w:t>
      </w:r>
      <w:r w:rsidR="00BC2DF3">
        <w:rPr>
          <w:rFonts w:ascii="Times New Roman" w:hAnsi="Times New Roman"/>
          <w:szCs w:val="24"/>
        </w:rPr>
        <w:t>lacking</w:t>
      </w:r>
      <w:r w:rsidRPr="00992602">
        <w:rPr>
          <w:rFonts w:ascii="Times New Roman" w:hAnsi="Times New Roman"/>
          <w:szCs w:val="24"/>
        </w:rPr>
        <w:t>. Here, we employ time- and ang</w:t>
      </w:r>
      <w:r w:rsidR="00BC2DF3">
        <w:rPr>
          <w:rFonts w:ascii="Times New Roman" w:hAnsi="Times New Roman"/>
          <w:szCs w:val="24"/>
        </w:rPr>
        <w:t>le-resolved photoemission spec</w:t>
      </w:r>
      <w:r w:rsidRPr="00992602">
        <w:rPr>
          <w:rFonts w:ascii="Times New Roman" w:hAnsi="Times New Roman"/>
          <w:szCs w:val="24"/>
        </w:rPr>
        <w:t>troscopy to map the temperature-depe</w:t>
      </w:r>
      <w:r w:rsidR="00BC2DF3">
        <w:rPr>
          <w:rFonts w:ascii="Times New Roman" w:hAnsi="Times New Roman"/>
          <w:szCs w:val="24"/>
        </w:rPr>
        <w:t>ndent band structure and car</w:t>
      </w:r>
      <w:r w:rsidRPr="00992602">
        <w:rPr>
          <w:rFonts w:ascii="Times New Roman" w:hAnsi="Times New Roman"/>
          <w:szCs w:val="24"/>
        </w:rPr>
        <w:t>rier dynamics in bulk CrSBr. Time-resolved measurements reveal a rapid band renormalization of the lower conduction band that occurs during photoexcitation, pointing towards co</w:t>
      </w:r>
      <w:r w:rsidR="00BC2DF3">
        <w:rPr>
          <w:rFonts w:ascii="Times New Roman" w:hAnsi="Times New Roman"/>
          <w:szCs w:val="24"/>
        </w:rPr>
        <w:t>mplex many-body effects govern</w:t>
      </w:r>
      <w:r w:rsidRPr="00992602">
        <w:rPr>
          <w:rFonts w:ascii="Times New Roman" w:hAnsi="Times New Roman"/>
          <w:szCs w:val="24"/>
        </w:rPr>
        <w:t xml:space="preserve">ing the excited state dynamics and optical properties. These results provide important experimental observations of the low-temperature electronic band structure and shed further light on the microscopic interactions driving carrier dynamics </w:t>
      </w:r>
      <w:r w:rsidR="00BC2DF3">
        <w:rPr>
          <w:rFonts w:ascii="Times New Roman" w:hAnsi="Times New Roman"/>
          <w:szCs w:val="24"/>
        </w:rPr>
        <w:t>and spin order in this vdW mag</w:t>
      </w:r>
      <w:r w:rsidRPr="00992602">
        <w:rPr>
          <w:rFonts w:ascii="Times New Roman" w:hAnsi="Times New Roman"/>
          <w:szCs w:val="24"/>
        </w:rPr>
        <w:t xml:space="preserve">net. </w:t>
      </w:r>
    </w:p>
    <w:p w:rsidR="00617E9A" w:rsidRPr="00992602" w:rsidRDefault="008B1B04" w:rsidP="00BB11A9">
      <w:pPr>
        <w:rPr>
          <w:rFonts w:ascii="Times New Roman" w:hAnsi="Times New Roman"/>
          <w:b/>
        </w:rPr>
      </w:pPr>
      <w:r w:rsidRPr="00992602">
        <w:rPr>
          <w:rFonts w:ascii="Times New Roman" w:hAnsi="Times New Roman"/>
          <w:b/>
        </w:rPr>
        <w:t>Introduction</w:t>
      </w:r>
    </w:p>
    <w:p w:rsidR="000B1F7D" w:rsidRDefault="00EE2068" w:rsidP="00BB11A9">
      <w:pPr>
        <w:rPr>
          <w:rFonts w:ascii="Times New Roman" w:hAnsi="Times New Roman"/>
        </w:rPr>
      </w:pPr>
      <w:r>
        <w:rPr>
          <w:rFonts w:ascii="Times New Roman" w:hAnsi="Times New Roman"/>
        </w:rPr>
        <w:t>[</w:t>
      </w:r>
      <w:r w:rsidR="002B6596">
        <w:rPr>
          <w:rFonts w:ascii="Times New Roman" w:hAnsi="Times New Roman"/>
          <w:highlight w:val="yellow"/>
        </w:rPr>
        <w:t xml:space="preserve">2D </w:t>
      </w:r>
      <w:r w:rsidR="002B6596" w:rsidRPr="002B6596">
        <w:rPr>
          <w:rFonts w:ascii="Times New Roman" w:hAnsi="Times New Roman"/>
          <w:highlight w:val="yellow"/>
        </w:rPr>
        <w:t>Magnets/Motvation, etc.</w:t>
      </w:r>
      <w:r w:rsidR="007B77D4">
        <w:rPr>
          <w:rFonts w:ascii="Times New Roman" w:hAnsi="Times New Roman"/>
        </w:rPr>
        <w:t>]</w:t>
      </w:r>
      <w:r w:rsidR="008B7888">
        <w:rPr>
          <w:rFonts w:ascii="Times New Roman" w:hAnsi="Times New Roman"/>
        </w:rPr>
        <w:t xml:space="preserve"> </w:t>
      </w:r>
      <w:r w:rsidR="00C8387A" w:rsidRPr="00992602">
        <w:rPr>
          <w:rFonts w:ascii="Times New Roman" w:hAnsi="Times New Roman"/>
        </w:rPr>
        <w:t>CrSBr</w:t>
      </w:r>
      <w:r w:rsidR="00173FF8" w:rsidRPr="00992602">
        <w:rPr>
          <w:rFonts w:ascii="Times New Roman" w:hAnsi="Times New Roman"/>
        </w:rPr>
        <w:t xml:space="preserve"> is</w:t>
      </w:r>
      <w:r w:rsidR="0080514F" w:rsidRPr="00992602">
        <w:rPr>
          <w:rFonts w:ascii="Times New Roman" w:hAnsi="Times New Roman"/>
        </w:rPr>
        <w:t xml:space="preserve"> a van der Waals </w:t>
      </w:r>
      <w:r w:rsidR="004C259E" w:rsidRPr="00992602">
        <w:rPr>
          <w:rFonts w:ascii="Times New Roman" w:hAnsi="Times New Roman"/>
        </w:rPr>
        <w:t xml:space="preserve">layered </w:t>
      </w:r>
      <w:r w:rsidR="004B54A6" w:rsidRPr="00992602">
        <w:rPr>
          <w:rFonts w:ascii="Times New Roman" w:hAnsi="Times New Roman"/>
        </w:rPr>
        <w:t>magnetic</w:t>
      </w:r>
      <w:r w:rsidR="0080514F" w:rsidRPr="00992602">
        <w:rPr>
          <w:rFonts w:ascii="Times New Roman" w:hAnsi="Times New Roman"/>
        </w:rPr>
        <w:t xml:space="preserve"> semiconductor that </w:t>
      </w:r>
      <w:r w:rsidR="009464A3">
        <w:rPr>
          <w:rFonts w:ascii="Times New Roman" w:hAnsi="Times New Roman"/>
        </w:rPr>
        <w:t xml:space="preserve">with </w:t>
      </w:r>
      <w:r w:rsidR="004B54A6" w:rsidRPr="00992602">
        <w:rPr>
          <w:rFonts w:ascii="Times New Roman" w:hAnsi="Times New Roman"/>
        </w:rPr>
        <w:t xml:space="preserve">a direct electronic band gap, </w:t>
      </w:r>
      <w:r w:rsidR="0080514F" w:rsidRPr="00992602">
        <w:rPr>
          <w:rFonts w:ascii="Times New Roman" w:hAnsi="Times New Roman"/>
        </w:rPr>
        <w:t>highly anisotropic optical and electronic properties</w:t>
      </w:r>
      <w:r w:rsidR="00E415E3" w:rsidRPr="00992602">
        <w:rPr>
          <w:rFonts w:ascii="Times New Roman" w:hAnsi="Times New Roman"/>
        </w:rPr>
        <w:t>, as well as pronounced many-body exciton physics which couple to the underlying magnetic order.</w:t>
      </w:r>
      <w:r w:rsidR="00905474">
        <w:rPr>
          <w:rFonts w:ascii="Times New Roman" w:hAnsi="Times New Roman"/>
        </w:rPr>
        <w:t xml:space="preserve"> </w:t>
      </w:r>
      <w:r w:rsidR="00905474">
        <w:rPr>
          <w:rFonts w:ascii="Times New Roman" w:hAnsi="Times New Roman"/>
        </w:rPr>
        <w:fldChar w:fldCharType="begin"/>
      </w:r>
      <w:r w:rsidR="006308D3">
        <w:rPr>
          <w:rFonts w:ascii="Times New Roman" w:hAnsi="Times New Roman"/>
        </w:rPr>
        <w:instrText xml:space="preserve"> ADDIN ZOTERO_ITEM CSL_CITATION {"citationID":"MeE6sf6y","properties":{"formattedCitation":"({\\i{}1}\\uc0\\u8211{}{\\i{}4})","plainCitation":"(1–4)","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D."},{"family":"Zhu","given":"Xiaoyang"}],"issued":{"date-parts":[["2022",9]]}}},{"id":2259,"uris":["http://zotero.org/users/8926575/items/XYFAAPIW"],"itemData":{"id":2259,"type":"article-journal","abstract":"The discovery of magnetic order at the 2D limit has sparked new exploration of van der Waals magnets for potential use in spintronics, magnonics, and quantum information applications. However, many of these materials feature low magnetic ordering temperatures and poor air stability, limiting their fabrication into practical devices. In this Mini-Review, we present a promising material for fundamental studies and functional use: CrSBr, an air-stable, two-dimensional magnetic semiconductor. Our discussion highlights experimental research on bulk CrSBr, including quasi-1D semiconducting properties, A-type antiferromagnetic order (TN = 132 K), and strong coupling between its electronic and magnetic properties. We then discuss the behavior of monolayer and few-layer flakes and present a perspective on promising avenues for further studies on CrSBr.","container-title":"Nano Letters","DOI":"10.1021/acs.nanolett.4c00624","ISSN":"1530-6984","issue":"15","journalAbbreviation":"Nano Lett.","note":"publisher: American Chemical Society","page":"4319-4329","source":"ACS Publications","title":"CrSBr: An Air-Stable, Two-Dimensional Magnetic Semiconductor","title-short":"CrSBr","volume":"24","author":[{"family":"Ziebel","given":"Michael E."},{"family":"Feuer","given":"Margalit L."},{"family":"Cox","given":"Jordan"},{"family":"Zhu","given":"Xiaoyang"},{"family":"Dean","given":"Cory R."},{"family":"Roy","given":"Xavier"}],"issued":{"date-parts":[["2024",4,17]]}}},{"id":2274,"uris":["http://zotero.org/users/8926575/items/3MYTPRUI"],"itemData":{"id":2274,"type":"article-journal","abstract":"The recent discovery of spin-exciton and magnon-exciton coupling in a layered antiferromagnetic semiconductor, CrSBr, is both fundamentally intriguing and technologically significant. This discovery unveils a unique capability to optically access and manipulate spin information using excitons, opening doors to applications in quantum interconnects, quantum photonics, and opto-spintronics. Despite their remarkable potential, materials exhibiting spin-exciton and magnon-exciton coupling remain limited. To broaden the library of such materials, we explore key parameters for achieving and tuning spin-exciton and magnon-exciton couplings. We begin by examining the mechanisms of couplings in CrSBr and drawing comparisons with other recently identified two-dimensional magnetic semiconductors. Furthermore, we propose various promising scenarios for spin-exciton coupling, laying the groundwork for future research endeavors.","container-title":"ACS Physical Chemistry Au","DOI":"10.1021/acsphyschemau.4c00010","issue":"4","journalAbbreviation":"ACS Phys. Chem Au","note":"publisher: American Chemical Society","page":"322-327","source":"ACS Publications","title":"Important Elements of Spin-Exciton and Magnon-Exciton Coupling","volume":"4","author":[{"family":"Brennan","given":"Nicholas J."},{"family":"Noble","given":"Cora A."},{"family":"Tang","given":"Jiacheng"},{"family":"Ziebel","given":"Michael E."},{"family":"Bae","given":"Youn Jue"}],"issued":{"date-parts":[["2024",7,24]]}}}],"schema":"https://github.com/citation-style-language/schema/raw/master/csl-citation.json"} </w:instrText>
      </w:r>
      <w:r w:rsidR="00905474">
        <w:rPr>
          <w:rFonts w:ascii="Times New Roman" w:hAnsi="Times New Roman"/>
        </w:rPr>
        <w:fldChar w:fldCharType="separate"/>
      </w:r>
      <w:r w:rsidR="002910C1" w:rsidRPr="002910C1">
        <w:rPr>
          <w:rFonts w:ascii="Times New Roman" w:hAnsi="Times New Roman"/>
          <w:szCs w:val="24"/>
        </w:rPr>
        <w:t>(</w:t>
      </w:r>
      <w:r w:rsidR="002910C1" w:rsidRPr="002910C1">
        <w:rPr>
          <w:rFonts w:ascii="Times New Roman" w:hAnsi="Times New Roman"/>
          <w:i/>
          <w:iCs/>
          <w:szCs w:val="24"/>
        </w:rPr>
        <w:t>1</w:t>
      </w:r>
      <w:r w:rsidR="002910C1" w:rsidRPr="002910C1">
        <w:rPr>
          <w:rFonts w:ascii="Times New Roman" w:hAnsi="Times New Roman"/>
          <w:szCs w:val="24"/>
        </w:rPr>
        <w:t>–</w:t>
      </w:r>
      <w:r w:rsidR="002910C1" w:rsidRPr="002910C1">
        <w:rPr>
          <w:rFonts w:ascii="Times New Roman" w:hAnsi="Times New Roman"/>
          <w:i/>
          <w:iCs/>
          <w:szCs w:val="24"/>
        </w:rPr>
        <w:t>4</w:t>
      </w:r>
      <w:r w:rsidR="002910C1" w:rsidRPr="002910C1">
        <w:rPr>
          <w:rFonts w:ascii="Times New Roman" w:hAnsi="Times New Roman"/>
          <w:szCs w:val="24"/>
        </w:rPr>
        <w:t>)</w:t>
      </w:r>
      <w:r w:rsidR="00905474">
        <w:rPr>
          <w:rFonts w:ascii="Times New Roman" w:hAnsi="Times New Roman"/>
        </w:rPr>
        <w:fldChar w:fldCharType="end"/>
      </w:r>
      <w:r w:rsidR="0003058A">
        <w:rPr>
          <w:rFonts w:ascii="Times New Roman" w:hAnsi="Times New Roman"/>
        </w:rPr>
        <w:t xml:space="preserve"> [Ultrfast]</w:t>
      </w:r>
      <w:r w:rsidR="002910C1">
        <w:rPr>
          <w:rFonts w:ascii="Times New Roman" w:hAnsi="Times New Roman"/>
        </w:rPr>
        <w:t xml:space="preserve"> </w:t>
      </w:r>
      <w:r>
        <w:rPr>
          <w:rFonts w:ascii="Times New Roman" w:hAnsi="Times New Roman"/>
        </w:rPr>
        <w:t>Previous time-resolved</w:t>
      </w:r>
      <w:r w:rsidR="002910C1">
        <w:rPr>
          <w:rFonts w:ascii="Times New Roman" w:hAnsi="Times New Roman"/>
        </w:rPr>
        <w:t xml:space="preserve"> studies </w:t>
      </w:r>
      <w:r>
        <w:rPr>
          <w:rFonts w:ascii="Times New Roman" w:hAnsi="Times New Roman"/>
        </w:rPr>
        <w:t>have uncovered</w:t>
      </w:r>
      <w:r w:rsidR="002910C1">
        <w:rPr>
          <w:rFonts w:ascii="Times New Roman" w:hAnsi="Times New Roman"/>
        </w:rPr>
        <w:t xml:space="preserve"> coherent exciton-magnon coupling </w:t>
      </w:r>
      <w:r>
        <w:rPr>
          <w:rFonts w:ascii="Times New Roman" w:hAnsi="Times New Roman"/>
        </w:rPr>
        <w:t xml:space="preserve">persisting to the nanosecond timescale </w:t>
      </w:r>
      <w:r>
        <w:rPr>
          <w:rFonts w:ascii="Times New Roman" w:hAnsi="Times New Roman"/>
        </w:rPr>
        <w:fldChar w:fldCharType="begin"/>
      </w:r>
      <w:r w:rsidR="006308D3">
        <w:rPr>
          <w:rFonts w:ascii="Times New Roman" w:hAnsi="Times New Roman"/>
        </w:rPr>
        <w:instrText xml:space="preserve"> ADDIN ZOTERO_ITEM CSL_CITATION {"citationID":"ZQEFhU9k","properties":{"formattedCitation":"({\\i{}2}, {\\i{}5}, {\\i{}6})","plainCitation":"(2, 5, 6)","noteIndex":0},"citationItems":[{"id":98,"uris":["http://zotero.org/users/8926575/items/MU3CTWBB"],"itemData":{"id":98,"type":"article-journal","abstract":"The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D."},{"family":"Zhu","given":"Xiaoyang"}],"issued":{"date-parts":[["2022",9]]}}},{"id":64,"uris":["http://zotero.org/users/8926575/items/XF3IJN7L"],"itemData":{"id":64,"type":"article-journal","abstract":"The interaction between distinct excitations in solids is of both fundamental interest and technological importance. One such interaction is the coupling between an exciton, a Coulomb bound electron–hole pair, and a magnon, a collective spin excitation. The recent emergence of van der Waals magnetic semiconductors1 provides a platform to explore these exciton–magnon interactions and their fundamental properties, such as strong correlation2, as well as their photospintronic and quantum transduction3 applications. Here we demonstrate the precise control of coherent exciton–magnon interactions in the layered magnetic semiconductor CrSBr. We varied the direction of an applied magnetic field relative to the crystal axes, and thus the rotational symmetry of the magnetic system4. Thereby, we tuned not only the exciton coupling to the bright magnon, but also to an optically dark mode via magnon–magnon hybridization. We further modulated the exciton–magnon coupling and the associated magnon dispersion curves through the application of uniaxial strain. At a critical strain, a dispersionless dark magnon band emerged. Our results demonstrate an unprecedented level of control of the opto–mechanical–magnonic coupling, and a step towards the predictable and controllable implementation of hybrid quantum magnonics5–11.","container-title":"Nature Nanotechnology","DOI":"10.1038/s41565-022-01259-1","ISSN":"1748-3395","journalAbbreviation":"Nat. Nanotechnol.","language":"en","license":"2022 The Author(s), under exclusive licence to Springer Nature Limited","note":"publisher: Nature Publishing Group","page":"1-6","source":"www.nature.com","title":"Tunable interaction between excitons and hybridized magnons in a layered semiconductor","author":[{"family":"Diederich","given":"Geoffrey M."},{"family":"Cenker","given":"John"},{"family":"Ren","given":"Yafei"},{"family":"Fonseca","given":"Jordan"},{"family":"Chica","given":"Daniel G."},{"family":"Bae","given":"Youn Jue"},{"family":"Zhu","given":"Xiaoyang"},{"family":"Roy","given":"Xavier"},{"family":"Cao","given":"Ting"},{"family":"Xiao","given":"Di"},{"family":"Xu","given":"Xiaodong"}],"issued":{"date-parts":[["2022",12,28]]}}},{"id":2234,"uris":["http://zotero.org/users/8926575/items/SKDXH9FD"],"itemData":{"id":2234,"type":"article-journal","abstract":"Antiferromagnets are promising platforms for transduction and transmission of quantum information via magnons—the quanta of spin waves—and they offer advantages over ferromagnets in regard to dissipation, speed of response and robustness to external fields. Recently, transduction was shown in a van der Waals antiferromagnet, where strong spin-exciton coupling enables readout of the amplitude and phase of coherent magnons by photons of visible light. This discovery shifts the focus of research to transmission, specifically to exploring the non-local interactions that enable magnon wave packets to propagate. Here we demonstrate that magnon propagation is mediated by long-range dipole–dipole interaction. This coupling is an inevitable consequence of fundamental electrodynamics and, as such, will likely mediate the propagation of spin at long wavelengths in the entire class of van der Waals magnets currently under investigation. Successfully identifying the mechanism of spin propagation provides a set of optimization rules, as well as caveats, that are essential for any future applications of these promising systems.","container-title":"Nature Physics","DOI":"10.1038/s41567-024-02387-2","ISSN":"1745-2481","journalAbbreviation":"Nat. Phys.","language":"en","license":"2024 The Author(s), under exclusive licence to Springer Nature Limited","note":"publisher: Nature Publishing Group","page":"1-7","source":"www.nature.com","title":"Dipolar spin wave packet transport in a van der Waals antiferromagnet","author":[{"family":"Sun","given":"Yue"},{"family":"Meng","given":"Fanhao"},{"family":"Lee","given":"Changmin"},{"family":"Soll","given":"Aljoscha"},{"family":"Zhang","given":"Hongrui"},{"family":"Ramesh","given":"Ramamoorthy"},{"family":"Yao","given":"Jie"},{"family":"Sofer","given":"Zdeněk"},{"family":"Orenstein","given":"Joseph"}],"issued":{"date-parts":[["2024",2,1]]}}}],"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2</w:t>
      </w:r>
      <w:r w:rsidRPr="00EE2068">
        <w:rPr>
          <w:rFonts w:ascii="Times New Roman" w:hAnsi="Times New Roman"/>
          <w:szCs w:val="24"/>
        </w:rPr>
        <w:t xml:space="preserve">, </w:t>
      </w:r>
      <w:r w:rsidRPr="00EE2068">
        <w:rPr>
          <w:rFonts w:ascii="Times New Roman" w:hAnsi="Times New Roman"/>
          <w:i/>
          <w:iCs/>
          <w:szCs w:val="24"/>
        </w:rPr>
        <w:t>5</w:t>
      </w:r>
      <w:r w:rsidRPr="00EE2068">
        <w:rPr>
          <w:rFonts w:ascii="Times New Roman" w:hAnsi="Times New Roman"/>
          <w:szCs w:val="24"/>
        </w:rPr>
        <w:t xml:space="preserve">, </w:t>
      </w:r>
      <w:r w:rsidRPr="00EE2068">
        <w:rPr>
          <w:rFonts w:ascii="Times New Roman" w:hAnsi="Times New Roman"/>
          <w:i/>
          <w:iCs/>
          <w:szCs w:val="24"/>
        </w:rPr>
        <w:t>6</w:t>
      </w:r>
      <w:r w:rsidRPr="00EE2068">
        <w:rPr>
          <w:rFonts w:ascii="Times New Roman" w:hAnsi="Times New Roman"/>
          <w:szCs w:val="24"/>
        </w:rPr>
        <w:t>)</w:t>
      </w:r>
      <w:r>
        <w:rPr>
          <w:rFonts w:ascii="Times New Roman" w:hAnsi="Times New Roman"/>
        </w:rPr>
        <w:fldChar w:fldCharType="end"/>
      </w:r>
      <w:r>
        <w:rPr>
          <w:rFonts w:ascii="Times New Roman" w:hAnsi="Times New Roman"/>
        </w:rPr>
        <w:t xml:space="preserve"> and </w:t>
      </w:r>
      <w:r w:rsidR="008B7888">
        <w:rPr>
          <w:rFonts w:ascii="Times New Roman" w:hAnsi="Times New Roman"/>
        </w:rPr>
        <w:t>as well as few to sub-</w:t>
      </w:r>
      <w:r>
        <w:rPr>
          <w:rFonts w:ascii="Times New Roman" w:hAnsi="Times New Roman"/>
        </w:rPr>
        <w:t xml:space="preserve">picosecond exciton decay dynamics in bulk and monolayer CrSBr. </w:t>
      </w:r>
      <w:r>
        <w:rPr>
          <w:rFonts w:ascii="Times New Roman" w:hAnsi="Times New Roman"/>
        </w:rPr>
        <w:fldChar w:fldCharType="begin"/>
      </w:r>
      <w:r w:rsidR="006308D3">
        <w:rPr>
          <w:rFonts w:ascii="Times New Roman" w:hAnsi="Times New Roman"/>
        </w:rPr>
        <w:instrText xml:space="preserve"> ADDIN ZOTERO_ITEM CSL_CITATION {"citationID":"X6Et5pmY","properties":{"formattedCitation":"({\\i{}7})","plainCitation":"(7)","noteIndex":0},"citationItems":[{"id":2252,"uris":["http://zotero.org/users/8926575/items/36D7WBCU"],"itemData":{"id":2252,"type":"article-journal","abstract":"Among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Pr>
          <w:rFonts w:ascii="Times New Roman" w:hAnsi="Times New Roman"/>
        </w:rPr>
        <w:fldChar w:fldCharType="separate"/>
      </w:r>
      <w:r w:rsidRPr="00EE2068">
        <w:rPr>
          <w:rFonts w:ascii="Times New Roman" w:hAnsi="Times New Roman"/>
          <w:szCs w:val="24"/>
        </w:rPr>
        <w:t>(</w:t>
      </w:r>
      <w:r w:rsidRPr="00EE2068">
        <w:rPr>
          <w:rFonts w:ascii="Times New Roman" w:hAnsi="Times New Roman"/>
          <w:i/>
          <w:iCs/>
          <w:szCs w:val="24"/>
        </w:rPr>
        <w:t>7</w:t>
      </w:r>
      <w:r w:rsidRPr="00EE2068">
        <w:rPr>
          <w:rFonts w:ascii="Times New Roman" w:hAnsi="Times New Roman"/>
          <w:szCs w:val="24"/>
        </w:rPr>
        <w:t>)</w:t>
      </w:r>
      <w:r>
        <w:rPr>
          <w:rFonts w:ascii="Times New Roman" w:hAnsi="Times New Roman"/>
        </w:rPr>
        <w:fldChar w:fldCharType="end"/>
      </w:r>
    </w:p>
    <w:p w:rsidR="00EE0100" w:rsidRDefault="000B1F7D" w:rsidP="006751B7">
      <w:pPr>
        <w:rPr>
          <w:rFonts w:ascii="Times New Roman" w:hAnsi="Times New Roman"/>
        </w:rPr>
      </w:pPr>
      <w:r>
        <w:rPr>
          <w:rFonts w:ascii="Times New Roman" w:hAnsi="Times New Roman"/>
        </w:rPr>
        <w:t xml:space="preserve">Recently, trARPES has proved an incisive technique to directly probe the energetics and momentum </w:t>
      </w:r>
      <w:r w:rsidR="002B6596">
        <w:rPr>
          <w:rFonts w:ascii="Times New Roman" w:hAnsi="Times New Roman"/>
        </w:rPr>
        <w:t>distribution</w:t>
      </w:r>
      <w:r>
        <w:rPr>
          <w:rFonts w:ascii="Times New Roman" w:hAnsi="Times New Roman"/>
        </w:rPr>
        <w:t xml:space="preserve"> of bound excitons in a variety of systems. </w:t>
      </w:r>
      <w:r>
        <w:rPr>
          <w:rFonts w:ascii="Times New Roman" w:hAnsi="Times New Roman"/>
        </w:rPr>
        <w:fldChar w:fldCharType="begin"/>
      </w:r>
      <w:r w:rsidR="006308D3">
        <w:rPr>
          <w:rFonts w:ascii="Times New Roman" w:hAnsi="Times New Roman"/>
        </w:rPr>
        <w:instrText xml:space="preserve"> ADDIN ZOTERO_ITEM CSL_CITATION {"citationID":"m5uYrAXX","properties":{"formattedCitation":"({\\i{}8})","plainCitation":"(8)","noteIndex":0},"citationItems":[{"id":2108,"uris":["http://zotero.org/users/8926575/items/EPYGK52U"],"itemData":{"id":2108,"type":"article-journal","abstract":"Excitons,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Pr>
          <w:rFonts w:ascii="Times New Roman" w:hAnsi="Times New Roman"/>
        </w:rPr>
        <w:fldChar w:fldCharType="separate"/>
      </w:r>
      <w:r w:rsidR="00EE2068" w:rsidRPr="00EE2068">
        <w:rPr>
          <w:rFonts w:ascii="Times New Roman" w:hAnsi="Times New Roman"/>
          <w:szCs w:val="24"/>
        </w:rPr>
        <w:t>(</w:t>
      </w:r>
      <w:r w:rsidR="00EE2068" w:rsidRPr="00EE2068">
        <w:rPr>
          <w:rFonts w:ascii="Times New Roman" w:hAnsi="Times New Roman"/>
          <w:i/>
          <w:iCs/>
          <w:szCs w:val="24"/>
        </w:rPr>
        <w:t>8</w:t>
      </w:r>
      <w:r w:rsidR="00EE2068" w:rsidRPr="00EE2068">
        <w:rPr>
          <w:rFonts w:ascii="Times New Roman" w:hAnsi="Times New Roman"/>
          <w:szCs w:val="24"/>
        </w:rPr>
        <w:t>)</w:t>
      </w:r>
      <w:r>
        <w:rPr>
          <w:rFonts w:ascii="Times New Roman" w:hAnsi="Times New Roman"/>
        </w:rPr>
        <w:fldChar w:fldCharType="end"/>
      </w:r>
      <w:r>
        <w:rPr>
          <w:rFonts w:ascii="Times New Roman" w:hAnsi="Times New Roman"/>
        </w:rPr>
        <w:t xml:space="preserve"> Here, we employ time- and angle-resolved photoemission (trARPES) to </w:t>
      </w:r>
      <w:r w:rsidR="00EE0100">
        <w:rPr>
          <w:rFonts w:ascii="Times New Roman" w:hAnsi="Times New Roman"/>
        </w:rPr>
        <w:t>track</w:t>
      </w:r>
      <w:r>
        <w:rPr>
          <w:rFonts w:ascii="Times New Roman" w:hAnsi="Times New Roman"/>
        </w:rPr>
        <w:t xml:space="preserve"> the photoinduced </w:t>
      </w:r>
      <w:r w:rsidR="00EE0100">
        <w:rPr>
          <w:rFonts w:ascii="Times New Roman" w:hAnsi="Times New Roman"/>
        </w:rPr>
        <w:t xml:space="preserve">femtosecond </w:t>
      </w:r>
      <w:r>
        <w:rPr>
          <w:rFonts w:ascii="Times New Roman" w:hAnsi="Times New Roman"/>
        </w:rPr>
        <w:t>dynamics and directly probe</w:t>
      </w:r>
      <w:r w:rsidR="00EE0100">
        <w:rPr>
          <w:rFonts w:ascii="Times New Roman" w:hAnsi="Times New Roman"/>
        </w:rPr>
        <w:t xml:space="preserve"> the</w:t>
      </w:r>
      <w:r>
        <w:rPr>
          <w:rFonts w:ascii="Times New Roman" w:hAnsi="Times New Roman"/>
        </w:rPr>
        <w:t xml:space="preserve"> excitonic </w:t>
      </w:r>
      <w:r w:rsidR="00EE0100">
        <w:rPr>
          <w:rFonts w:ascii="Times New Roman" w:hAnsi="Times New Roman"/>
        </w:rPr>
        <w:t>signatures</w:t>
      </w:r>
      <w:r>
        <w:rPr>
          <w:rFonts w:ascii="Times New Roman" w:hAnsi="Times New Roman"/>
        </w:rPr>
        <w:t xml:space="preserve"> in bulk CrSBr</w:t>
      </w:r>
      <w:r w:rsidR="00EE0100">
        <w:rPr>
          <w:rFonts w:ascii="Times New Roman" w:hAnsi="Times New Roman"/>
        </w:rPr>
        <w:t xml:space="preserve"> (</w:t>
      </w:r>
      <w:r w:rsidR="00EE0100" w:rsidRPr="00EE0100">
        <w:rPr>
          <w:rFonts w:ascii="Times New Roman" w:hAnsi="Times New Roman"/>
          <w:b/>
        </w:rPr>
        <w:t>Figure 1</w:t>
      </w:r>
      <w:r w:rsidR="00EE0100">
        <w:rPr>
          <w:rFonts w:ascii="Times New Roman" w:hAnsi="Times New Roman"/>
        </w:rPr>
        <w:t>).</w:t>
      </w:r>
    </w:p>
    <w:p w:rsidR="002B6596" w:rsidRDefault="00A66F2F" w:rsidP="006751B7">
      <w:pPr>
        <w:rPr>
          <w:rFonts w:ascii="Times New Roman" w:hAnsi="Times New Roman"/>
        </w:rPr>
      </w:pPr>
      <w:r>
        <w:rPr>
          <w:rFonts w:ascii="Times New Roman" w:hAnsi="Times New Roman"/>
        </w:rPr>
        <w:t xml:space="preserve">Physics of exciton Mott transition </w:t>
      </w:r>
      <w:r>
        <w:rPr>
          <w:rFonts w:ascii="Times New Roman" w:hAnsi="Times New Roman"/>
        </w:rPr>
        <w:fldChar w:fldCharType="begin"/>
      </w:r>
      <w:r w:rsidR="006308D3">
        <w:rPr>
          <w:rFonts w:ascii="Times New Roman" w:hAnsi="Times New Roman"/>
        </w:rPr>
        <w:instrText xml:space="preserve"> ADDIN ZOTERO_ITEM CSL_CITATION {"citationID":"0mtBmnwf","properties":{"formattedCitation":"({\\i{}9})","plainCitation":"(9)","noteIndex":0},"citationItems":[{"id":2292,"uris":["http://zotero.org/users/8926575/items/QB96EC4F"],"itemData":{"id":2292,"type":"article-journal","abstract":"The dissociation of excitons into a liquid of holes and electrons in photoexcited semiconductors, despite being one of the first recognized examples of a Mott transition, still defies a complete understanding, especially regarding the nature of the transition, which is found to be continuous in some cases and discontinuous in others. Here we consider an idealized model of photoexcited semiconductors that can be mapped onto a spin-polarized half-filled Hubbard model, whose phase diagram reproduces most of the phenomenology of those systems and uncovers the key role of the exciton binding energy in determining the nature of the exciton Mott transition. We find indeed that the transition changes from discontinuous to continuous as the binding energy increases. Moreover, we uncover a rather anomalous electron-hole liquid phase next to the transition, which still sustains excitonic excitations despite being a degenerate Fermi liquid of heavy mass quasiparticles.","container-title":"Physical Review Materials","DOI":"10.1103/PhysRevMaterials.3.054605","issue":"5","journalAbbreviation":"Phys. Rev. Mater.","note":"publisher: American Physical Society","page":"054605","source":"APS","title":"Exciton Mott transition revisited","volume":"3","author":[{"family":"Guerci","given":"Daniele"},{"family":"Capone","given":"Massimo"},{"family":"Fabrizio","given":"Michele"}],"issued":{"date-parts":[["2019",5,28]]}}}],"schema":"https://github.com/citation-style-language/schema/raw/master/csl-citation.json"} </w:instrText>
      </w:r>
      <w:r>
        <w:rPr>
          <w:rFonts w:ascii="Times New Roman" w:hAnsi="Times New Roman"/>
        </w:rPr>
        <w:fldChar w:fldCharType="separate"/>
      </w:r>
      <w:r w:rsidRPr="00A66F2F">
        <w:rPr>
          <w:rFonts w:ascii="Times New Roman" w:hAnsi="Times New Roman"/>
          <w:szCs w:val="24"/>
        </w:rPr>
        <w:t>(</w:t>
      </w:r>
      <w:r w:rsidRPr="00A66F2F">
        <w:rPr>
          <w:rFonts w:ascii="Times New Roman" w:hAnsi="Times New Roman"/>
          <w:i/>
          <w:iCs/>
          <w:szCs w:val="24"/>
        </w:rPr>
        <w:t>9</w:t>
      </w:r>
      <w:r w:rsidRPr="00A66F2F">
        <w:rPr>
          <w:rFonts w:ascii="Times New Roman" w:hAnsi="Times New Roman"/>
          <w:szCs w:val="24"/>
        </w:rPr>
        <w:t>)</w:t>
      </w:r>
      <w:r>
        <w:rPr>
          <w:rFonts w:ascii="Times New Roman" w:hAnsi="Times New Roman"/>
        </w:rPr>
        <w:fldChar w:fldCharType="end"/>
      </w:r>
    </w:p>
    <w:p w:rsidR="00374730" w:rsidRPr="002C7C18" w:rsidRDefault="00EE0100" w:rsidP="00A969BB">
      <w:pPr>
        <w:rPr>
          <w:rFonts w:ascii="Times New Roman" w:hAnsi="Times New Roman"/>
        </w:rPr>
      </w:pPr>
      <w:r>
        <w:rPr>
          <w:rFonts w:ascii="Times New Roman" w:hAnsi="Times New Roman"/>
          <w:b/>
        </w:rPr>
        <w:lastRenderedPageBreak/>
        <w:t xml:space="preserve">Figure 1. </w:t>
      </w:r>
      <w:r w:rsidR="008469D5" w:rsidRPr="008469D5">
        <w:rPr>
          <w:rFonts w:ascii="Times New Roman" w:hAnsi="Times New Roman"/>
        </w:rPr>
        <w:t>trARPES of bulk CrSBr</w:t>
      </w:r>
      <w:r w:rsidR="008469D5">
        <w:rPr>
          <w:rFonts w:ascii="Times New Roman" w:hAnsi="Times New Roman"/>
        </w:rPr>
        <w:t>.</w:t>
      </w:r>
      <w:r w:rsidR="008469D5">
        <w:rPr>
          <w:rFonts w:ascii="Times New Roman" w:hAnsi="Times New Roman"/>
          <w:b/>
        </w:rPr>
        <w:t xml:space="preserve"> </w:t>
      </w:r>
      <w:r>
        <w:rPr>
          <w:rFonts w:ascii="Times New Roman" w:hAnsi="Times New Roman"/>
        </w:rPr>
        <w:t>(a)</w:t>
      </w:r>
      <w:r w:rsidR="008469D5">
        <w:rPr>
          <w:rFonts w:ascii="Times New Roman" w:hAnsi="Times New Roman"/>
        </w:rPr>
        <w:t xml:space="preserve"> (b)</w:t>
      </w:r>
      <w:r w:rsidR="0008688F">
        <w:rPr>
          <w:rFonts w:ascii="Times New Roman" w:hAnsi="Times New Roman"/>
        </w:rPr>
        <w:t xml:space="preserve"> trARPES experimental schematic.</w:t>
      </w:r>
      <w:r>
        <w:rPr>
          <w:rFonts w:ascii="Times New Roman" w:hAnsi="Times New Roman"/>
        </w:rPr>
        <w:t xml:space="preserve"> </w:t>
      </w:r>
      <w:r w:rsidR="008469D5">
        <w:rPr>
          <w:rFonts w:ascii="Times New Roman" w:hAnsi="Times New Roman"/>
        </w:rPr>
        <w:t xml:space="preserve">(c). </w:t>
      </w:r>
      <w:r>
        <w:rPr>
          <w:rFonts w:ascii="Times New Roman" w:hAnsi="Times New Roman"/>
        </w:rPr>
        <w:t xml:space="preserve">E = 0 eV is referenced to the valence band maximum (VBM) peak at the </w:t>
      </w:r>
      <m:oMath>
        <m:r>
          <m:rPr>
            <m:sty m:val="p"/>
          </m:rPr>
          <w:rPr>
            <w:rFonts w:ascii="Cambria Math" w:hAnsi="Cambria Math"/>
          </w:rPr>
          <m:t>Γ</m:t>
        </m:r>
      </m:oMath>
      <w:r>
        <w:rPr>
          <w:rFonts w:ascii="Times New Roman" w:hAnsi="Times New Roman"/>
        </w:rPr>
        <w:t xml:space="preserve"> point.</w:t>
      </w:r>
    </w:p>
    <w:p w:rsidR="00EE0100" w:rsidRDefault="006751B7" w:rsidP="00A969BB">
      <w:pPr>
        <w:rPr>
          <w:rFonts w:ascii="Times New Roman" w:hAnsi="Times New Roman"/>
        </w:rPr>
      </w:pPr>
      <w:r w:rsidRPr="00992602">
        <w:rPr>
          <w:rFonts w:ascii="Times New Roman" w:hAnsi="Times New Roman"/>
          <w:b/>
        </w:rPr>
        <w:t>Results and Discussion</w:t>
      </w:r>
    </w:p>
    <w:p w:rsidR="00EE0100" w:rsidRPr="008A21E0" w:rsidRDefault="00A969BB" w:rsidP="00A969BB">
      <w:pPr>
        <w:rPr>
          <w:rFonts w:ascii="Times New Roman" w:hAnsi="Times New Roman"/>
          <w:b/>
        </w:rPr>
      </w:pPr>
      <w:r w:rsidRPr="00992602">
        <w:rPr>
          <w:rFonts w:ascii="Times New Roman" w:hAnsi="Times New Roman"/>
        </w:rPr>
        <w:t xml:space="preserve">To map the electronic band structure </w:t>
      </w:r>
      <w:r w:rsidR="009464A3">
        <w:rPr>
          <w:rFonts w:ascii="Times New Roman" w:hAnsi="Times New Roman"/>
        </w:rPr>
        <w:t xml:space="preserve">and photoinduced dynamics </w:t>
      </w:r>
      <w:r w:rsidRPr="00992602">
        <w:rPr>
          <w:rFonts w:ascii="Times New Roman" w:hAnsi="Times New Roman"/>
        </w:rPr>
        <w:t xml:space="preserve">of bulk CrSBr, we perform </w:t>
      </w:r>
      <w:r w:rsidR="00BD0A46">
        <w:rPr>
          <w:rFonts w:ascii="Times New Roman" w:hAnsi="Times New Roman"/>
        </w:rPr>
        <w:t>time-</w:t>
      </w:r>
      <w:r w:rsidR="009464A3">
        <w:rPr>
          <w:rFonts w:ascii="Times New Roman" w:hAnsi="Times New Roman"/>
        </w:rPr>
        <w:t xml:space="preserve">and angle-resolved photoemission spectroscopy (trARPES) </w:t>
      </w:r>
      <w:r w:rsidR="007814B6">
        <w:rPr>
          <w:rFonts w:ascii="Times New Roman" w:hAnsi="Times New Roman"/>
        </w:rPr>
        <w:t xml:space="preserve">built around a high-repetition rate high-harmonic generation (HHG) XUV source and </w:t>
      </w:r>
      <w:r w:rsidR="0056494B">
        <w:rPr>
          <w:rFonts w:ascii="Times New Roman" w:hAnsi="Times New Roman"/>
        </w:rPr>
        <w:t>tunable</w:t>
      </w:r>
      <w:r w:rsidR="007814B6">
        <w:rPr>
          <w:rFonts w:ascii="Times New Roman" w:hAnsi="Times New Roman"/>
        </w:rPr>
        <w:t xml:space="preserve"> femtosecond pump pulses.</w:t>
      </w:r>
      <w:r w:rsidR="0056494B">
        <w:rPr>
          <w:rFonts w:ascii="Times New Roman" w:hAnsi="Times New Roman"/>
        </w:rPr>
        <w:t xml:space="preserve"> </w:t>
      </w:r>
      <w:r w:rsidR="0056494B">
        <w:rPr>
          <w:rFonts w:ascii="Times New Roman" w:hAnsi="Times New Roman"/>
        </w:rPr>
        <w:fldChar w:fldCharType="begin"/>
      </w:r>
      <w:r w:rsidR="0056494B">
        <w:rPr>
          <w:rFonts w:ascii="Times New Roman" w:hAnsi="Times New Roman"/>
        </w:rPr>
        <w:instrText xml:space="preserve"> ADDIN ZOTERO_ITEM CSL_CITATION {"citationID":"F6SaMPVR","properties":{"formattedCitation":"({\\i{}10}\\uc0\\u8211{}{\\i{}12})","plainCitation":"(10–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id":"KeLQQdeI/eZWgLPED","uris":["http://zotero.org/users/8926575/items/RCL5XG9X"],"itemData":{"id":"KeLQQdeI/eZWgLPED","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6494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w:t>
      </w:r>
      <w:r w:rsidR="0056494B" w:rsidRPr="0056494B">
        <w:rPr>
          <w:rFonts w:ascii="Times New Roman" w:hAnsi="Times New Roman"/>
          <w:i/>
          <w:iCs/>
          <w:szCs w:val="24"/>
        </w:rPr>
        <w:t>12</w:t>
      </w:r>
      <w:r w:rsidR="0056494B" w:rsidRPr="0056494B">
        <w:rPr>
          <w:rFonts w:ascii="Times New Roman" w:hAnsi="Times New Roman"/>
          <w:szCs w:val="24"/>
        </w:rPr>
        <w:t>)</w:t>
      </w:r>
      <w:r w:rsidR="0056494B">
        <w:rPr>
          <w:rFonts w:ascii="Times New Roman" w:hAnsi="Times New Roman"/>
        </w:rPr>
        <w:fldChar w:fldCharType="end"/>
      </w:r>
      <w:r w:rsidR="007814B6">
        <w:rPr>
          <w:rFonts w:ascii="Times New Roman" w:hAnsi="Times New Roman"/>
        </w:rPr>
        <w:t xml:space="preserve"> </w:t>
      </w:r>
      <w:r w:rsidR="009464A3">
        <w:rPr>
          <w:rFonts w:ascii="Times New Roman" w:hAnsi="Times New Roman"/>
        </w:rPr>
        <w:t xml:space="preserve">Leveraging </w:t>
      </w:r>
      <w:r w:rsidRPr="00992602">
        <w:rPr>
          <w:rFonts w:ascii="Times New Roman" w:hAnsi="Times New Roman"/>
        </w:rPr>
        <w:t>momentum microscopy, which allows for the simultaneous acquisition of both in-plane momenta (</w:t>
      </w:r>
      <w:r w:rsidRPr="005D1AE1">
        <w:rPr>
          <w:rFonts w:ascii="Times New Roman" w:hAnsi="Times New Roman"/>
          <w:i/>
        </w:rPr>
        <w:t>k</w:t>
      </w:r>
      <w:r w:rsidRPr="005D1AE1">
        <w:rPr>
          <w:rFonts w:ascii="Times New Roman" w:hAnsi="Times New Roman"/>
          <w:i/>
          <w:vertAlign w:val="subscript"/>
        </w:rPr>
        <w:t>x</w:t>
      </w:r>
      <w:r w:rsidRPr="005D1AE1">
        <w:rPr>
          <w:rFonts w:ascii="Times New Roman" w:hAnsi="Times New Roman"/>
          <w:i/>
        </w:rPr>
        <w:t>, k</w:t>
      </w:r>
      <w:r w:rsidRPr="005D1AE1">
        <w:rPr>
          <w:rFonts w:ascii="Times New Roman" w:hAnsi="Times New Roman"/>
          <w:i/>
          <w:vertAlign w:val="subscript"/>
        </w:rPr>
        <w:t>y</w:t>
      </w:r>
      <w:r w:rsidR="009464A3">
        <w:rPr>
          <w:rFonts w:ascii="Times New Roman" w:hAnsi="Times New Roman"/>
        </w:rPr>
        <w:t xml:space="preserve">) and provides </w:t>
      </w:r>
      <w:r w:rsidRPr="00992602">
        <w:rPr>
          <w:rFonts w:ascii="Times New Roman" w:hAnsi="Times New Roman"/>
        </w:rPr>
        <w:t>a global view of the electronic band structure</w:t>
      </w:r>
      <w:r w:rsidR="00315CD6">
        <w:rPr>
          <w:rFonts w:ascii="Times New Roman" w:hAnsi="Times New Roman"/>
        </w:rPr>
        <w:t xml:space="preserve"> and electronic dynamics</w:t>
      </w:r>
      <w:r w:rsidRPr="00992602">
        <w:rPr>
          <w:rFonts w:ascii="Times New Roman" w:hAnsi="Times New Roman"/>
        </w:rPr>
        <w:t xml:space="preserve"> in a single experiment (</w:t>
      </w:r>
      <w:r w:rsidRPr="00992602">
        <w:rPr>
          <w:rFonts w:ascii="Times New Roman" w:hAnsi="Times New Roman"/>
          <w:b/>
        </w:rPr>
        <w:t>Figure 1</w:t>
      </w:r>
      <w:r w:rsidR="008A21E0">
        <w:rPr>
          <w:rFonts w:ascii="Times New Roman" w:hAnsi="Times New Roman"/>
          <w:b/>
        </w:rPr>
        <w:t>b</w:t>
      </w:r>
      <w:r w:rsidRPr="00992602">
        <w:rPr>
          <w:rFonts w:ascii="Times New Roman" w:hAnsi="Times New Roman"/>
        </w:rPr>
        <w:t>).</w:t>
      </w:r>
      <w:r w:rsidR="009464A3">
        <w:rPr>
          <w:rFonts w:ascii="Times New Roman" w:hAnsi="Times New Roman"/>
        </w:rPr>
        <w:t xml:space="preserve"> </w:t>
      </w:r>
      <w:r w:rsidR="009464A3">
        <w:rPr>
          <w:rFonts w:ascii="Times New Roman" w:hAnsi="Times New Roman"/>
        </w:rPr>
        <w:fldChar w:fldCharType="begin"/>
      </w:r>
      <w:r w:rsidR="0056494B">
        <w:rPr>
          <w:rFonts w:ascii="Times New Roman" w:hAnsi="Times New Roman"/>
        </w:rPr>
        <w:instrText xml:space="preserve"> ADDIN ZOTERO_ITEM CSL_CITATION {"citationID":"0mX902hJ","properties":{"formattedCitation":"({\\i{}13})","plainCitation":"(13)","noteIndex":0},"citationItems":[{"id":2106,"uris":["http://zotero.org/users/8926575/items/NZAA4WEZ"],"itemData":{"id":2106,"type":"article-journal","abstract":"Abstract\n            Van der Waals (vdW) materials at their 2D limit are diverse, flexible, and unique laboratories to study fundamental quantum phenomena and their future applications. Their novel properties rely on their pronounced Coulomb interactions, variety of crystal symmetries and spin‐physics, and the ease of incorporation of different vdW materials to form sophisticated heterostructures. In particular, the excited state properties of many 2D semiconductors and semi‐metals are relevant for their technological applications, particularly those that can be induced by light. In this paper, the recent advances made in studying out‐of‐equilibrium, light‐induced, phenomena in these materials are reviewed using powerful, surface‐sensitive, time‐resolved photoemission‐based techniques, with a particular emphasis on the emerging multi‐dimensional photoemission spectroscopy technique of time‐resolved momentum microscopy. The advances this technique has enabled in studying the nature and dynamics of occupied excited states in these materials are discussed. Then, the future research directions opened by these scientific and instrumental advancements are projected for studying the physics of 2D materials and the opportunities to engineer their band‐structure and band‐topology by laser fields.","container-title":"Advanced Materials","DOI":"10.1002/adma.202204120","ISSN":"0935-9648, 1521-4095","issue":"27","journalAbbreviation":"Advanced Materials","language":"en","page":"2204120","source":"DOI.org (Crossref)","title":"Through the Lens of a Momentum Microscope: Viewing Light‐Induced Quantum Phenomena in 2D Materials","title-short":"Through the Lens of a Momentum Microscope","volume":"35","author":[{"family":"Karni","given":"Ouri"},{"family":"Esin","given":"Iliya"},{"family":"Dani","given":"Keshav M."}],"issued":{"date-parts":[["2023",7]]}}}],"schema":"https://github.com/citation-style-language/schema/raw/master/csl-citation.json"} </w:instrText>
      </w:r>
      <w:r w:rsidR="009464A3">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13</w:t>
      </w:r>
      <w:r w:rsidR="0056494B" w:rsidRPr="0056494B">
        <w:rPr>
          <w:rFonts w:ascii="Times New Roman" w:hAnsi="Times New Roman"/>
          <w:szCs w:val="24"/>
        </w:rPr>
        <w:t>)</w:t>
      </w:r>
      <w:r w:rsidR="009464A3">
        <w:rPr>
          <w:rFonts w:ascii="Times New Roman" w:hAnsi="Times New Roman"/>
        </w:rPr>
        <w:fldChar w:fldCharType="end"/>
      </w:r>
      <w:r w:rsidR="008A21E0">
        <w:rPr>
          <w:rFonts w:ascii="Times New Roman" w:hAnsi="Times New Roman"/>
        </w:rPr>
        <w:t xml:space="preserve"> </w:t>
      </w:r>
      <w:r w:rsidR="008A21E0">
        <w:rPr>
          <w:rFonts w:ascii="Times New Roman" w:hAnsi="Times New Roman"/>
          <w:b/>
        </w:rPr>
        <w:t>F</w:t>
      </w:r>
      <w:r w:rsidR="008A21E0" w:rsidRPr="00992602">
        <w:rPr>
          <w:rFonts w:ascii="Times New Roman" w:hAnsi="Times New Roman"/>
          <w:b/>
        </w:rPr>
        <w:t>igure 1</w:t>
      </w:r>
      <w:r w:rsidR="008A21E0">
        <w:rPr>
          <w:rFonts w:ascii="Times New Roman" w:hAnsi="Times New Roman"/>
          <w:b/>
        </w:rPr>
        <w:t>d-f</w:t>
      </w:r>
      <w:r w:rsidR="008A21E0" w:rsidRPr="00992602">
        <w:rPr>
          <w:rFonts w:ascii="Times New Roman" w:hAnsi="Times New Roman"/>
        </w:rPr>
        <w:t xml:space="preserve"> shows a two-dimensional (</w:t>
      </w:r>
      <w:r w:rsidR="008A21E0" w:rsidRPr="00992602">
        <w:rPr>
          <w:rFonts w:ascii="Times New Roman" w:hAnsi="Times New Roman"/>
          <w:i/>
        </w:rPr>
        <w:t>kx, ky</w:t>
      </w:r>
      <w:r w:rsidR="008A21E0" w:rsidRPr="00992602">
        <w:rPr>
          <w:rFonts w:ascii="Times New Roman" w:hAnsi="Times New Roman"/>
        </w:rPr>
        <w:t>) momentum map near the valence band maximum (VBM)</w:t>
      </w:r>
      <w:r w:rsidR="008A21E0">
        <w:rPr>
          <w:rFonts w:ascii="Times New Roman" w:hAnsi="Times New Roman"/>
        </w:rPr>
        <w:t xml:space="preserve"> and at higher energies</w:t>
      </w:r>
      <w:r w:rsidR="007F2792">
        <w:rPr>
          <w:rFonts w:ascii="Times New Roman" w:hAnsi="Times New Roman"/>
        </w:rPr>
        <w:t xml:space="preserve"> (E ~ 1.3 and ~2 eV)</w:t>
      </w:r>
      <w:r w:rsidR="008A21E0">
        <w:rPr>
          <w:rFonts w:ascii="Times New Roman" w:hAnsi="Times New Roman"/>
        </w:rPr>
        <w:t xml:space="preserve"> above the VBM</w:t>
      </w:r>
      <w:r w:rsidR="008A21E0" w:rsidRPr="00992602">
        <w:rPr>
          <w:rFonts w:ascii="Times New Roman" w:hAnsi="Times New Roman"/>
        </w:rPr>
        <w:t xml:space="preserve"> at room-temperature</w:t>
      </w:r>
      <w:r w:rsidR="008A21E0">
        <w:rPr>
          <w:rFonts w:ascii="Times New Roman" w:hAnsi="Times New Roman"/>
        </w:rPr>
        <w:t xml:space="preserve">. </w:t>
      </w:r>
      <w:r w:rsidR="008A21E0" w:rsidRPr="00992602">
        <w:rPr>
          <w:rFonts w:ascii="Times New Roman" w:hAnsi="Times New Roman"/>
        </w:rPr>
        <w:t>While the central (</w:t>
      </w:r>
      <w:r w:rsidR="008A21E0" w:rsidRPr="00992602">
        <w:rPr>
          <w:rFonts w:ascii="Times New Roman" w:hAnsi="Times New Roman"/>
          <w:i/>
        </w:rPr>
        <w:t>kx=ky=</w:t>
      </w:r>
      <w:r w:rsidR="008A21E0" w:rsidRPr="00992602">
        <w:rPr>
          <w:rFonts w:ascii="Times New Roman" w:hAnsi="Times New Roman"/>
        </w:rPr>
        <w:t xml:space="preserve">0) </w:t>
      </w:r>
      <m:oMath>
        <m:r>
          <m:rPr>
            <m:sty m:val="p"/>
          </m:rPr>
          <w:rPr>
            <w:rFonts w:ascii="Cambria Math" w:hAnsi="Cambria Math"/>
          </w:rPr>
          <m:t>Γ</m:t>
        </m:r>
      </m:oMath>
      <w:r w:rsidR="008A21E0" w:rsidRPr="00992602">
        <w:rPr>
          <w:rFonts w:ascii="Times New Roman" w:hAnsi="Times New Roman"/>
        </w:rPr>
        <w:t xml:space="preserve"> point </w:t>
      </w:r>
      <w:r w:rsidR="008A21E0">
        <w:rPr>
          <w:rFonts w:ascii="Times New Roman" w:hAnsi="Times New Roman"/>
        </w:rPr>
        <w:t xml:space="preserve">of the VBM </w:t>
      </w:r>
      <w:r w:rsidR="008A21E0" w:rsidRPr="00992602">
        <w:rPr>
          <w:rFonts w:ascii="Times New Roman" w:hAnsi="Times New Roman"/>
        </w:rPr>
        <w:t xml:space="preserve">shows suppressed intensity, the </w:t>
      </w:r>
      <m:oMath>
        <m:r>
          <m:rPr>
            <m:sty m:val="p"/>
          </m:rPr>
          <w:rPr>
            <w:rFonts w:ascii="Cambria Math" w:hAnsi="Cambria Math"/>
          </w:rPr>
          <m:t>Γ</m:t>
        </m:r>
      </m:oMath>
      <w:r w:rsidR="008A21E0" w:rsidRPr="00992602">
        <w:rPr>
          <w:rFonts w:ascii="Times New Roman" w:hAnsi="Times New Roman"/>
        </w:rPr>
        <w:t xml:space="preserve"> point of the second </w:t>
      </w:r>
      <w:r w:rsidR="008A21E0">
        <w:rPr>
          <w:rFonts w:ascii="Times New Roman" w:hAnsi="Times New Roman"/>
        </w:rPr>
        <w:t xml:space="preserve">Brillouin zone is more intense </w:t>
      </w:r>
      <w:r w:rsidR="008A21E0" w:rsidRPr="00992602">
        <w:rPr>
          <w:rFonts w:ascii="Times New Roman" w:hAnsi="Times New Roman"/>
        </w:rPr>
        <w:fldChar w:fldCharType="begin"/>
      </w:r>
      <w:r w:rsidR="0056494B">
        <w:rPr>
          <w:rFonts w:ascii="Times New Roman" w:hAnsi="Times New Roman"/>
        </w:rPr>
        <w:instrText xml:space="preserve"> ADDIN ZOTERO_ITEM CSL_CITATION {"citationID":"mN5OCSi5","properties":{"formattedCitation":"({\\i{}14}, {\\i{}15})","plainCitation":"(14, 15)","noteIndex":0},"citationItems":[{"id":29,"uris":["http://zotero.org/users/8926575/items/RJGJE8I8"],"itemData":{"id":29,"type":"article-journal","abstract":"We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KeLQQdeI/3r8mHQgm","uris":["http://zotero.org/users/8926575/items/524RK4CT"],"itemData":{"id":2133,"type":"article","abstract":"Ultrathin CrSBr flakes are exfoliated \\emph{in situ} on Au(111) and Ag(111) and their electronic structure is studied by angle-resolved photoemission spectroscopy. The thin flakes' electronic properties are drastically different from those of the bulk material and also substrate-dependent.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well-approximated by density functional theory if local Coulomb interactions are taken into account on the mean-field level and the charge transfer is considered.","DOI":"10.48550/arXiv.2307.12675","note":"arXiv:2307.12675 [cond-mat]","number":"arXiv:2307.12675","publisher":"arXiv","source":"arXiv.org","title":"Charge transfer-induced Lifshitz transition and magnetic symmetry breaking in ultrathin CrSBr crystals","URL":"http://arxiv.org/abs/2307.12675","author":[{"family":"Bianchi","given":"Marco"},{"family":"Hsieh","given":"Kimberly"},{"family":"Porat","given":"Esben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P."},{"family":"Rösner","given":"Malte"},{"family":"Hofmann","given":"Philip"}],"accessed":{"date-parts":[["2023",8,17]]},"issued":{"date-parts":[["2023",7,24]]}}}],"schema":"https://github.com/citation-style-language/schema/raw/master/csl-citation.json"} </w:instrText>
      </w:r>
      <w:r w:rsidR="008A21E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15</w:t>
      </w:r>
      <w:r w:rsidR="0056494B" w:rsidRPr="0056494B">
        <w:rPr>
          <w:rFonts w:ascii="Times New Roman" w:hAnsi="Times New Roman"/>
          <w:szCs w:val="24"/>
        </w:rPr>
        <w:t>)</w:t>
      </w:r>
      <w:r w:rsidR="008A21E0" w:rsidRPr="00992602">
        <w:rPr>
          <w:rFonts w:ascii="Times New Roman" w:hAnsi="Times New Roman"/>
        </w:rPr>
        <w:fldChar w:fldCharType="end"/>
      </w:r>
      <w:r w:rsidR="008A21E0">
        <w:rPr>
          <w:rFonts w:ascii="Times New Roman" w:hAnsi="Times New Roman"/>
        </w:rPr>
        <w:t>.</w:t>
      </w:r>
    </w:p>
    <w:p w:rsidR="00315CD6" w:rsidRDefault="00A969BB" w:rsidP="00A969BB">
      <w:pPr>
        <w:rPr>
          <w:rFonts w:ascii="Times New Roman" w:hAnsi="Times New Roman"/>
          <w:b/>
        </w:rPr>
      </w:pPr>
      <w:r w:rsidRPr="00315CD6">
        <w:rPr>
          <w:rFonts w:ascii="Times New Roman" w:hAnsi="Times New Roman"/>
          <w:strike/>
        </w:rPr>
        <w:t>We perform ARPES at temperatures above and below the reported bulk magnetic transition temperature (T</w:t>
      </w:r>
      <w:r w:rsidRPr="00315CD6">
        <w:rPr>
          <w:rFonts w:ascii="Times New Roman" w:hAnsi="Times New Roman"/>
          <w:strike/>
          <w:vertAlign w:val="subscript"/>
        </w:rPr>
        <w:t>N</w:t>
      </w:r>
      <w:r w:rsidRPr="00315CD6">
        <w:rPr>
          <w:rFonts w:ascii="Times New Roman" w:hAnsi="Times New Roman"/>
          <w:strike/>
        </w:rPr>
        <w:t xml:space="preserve"> ~ 132 K), at which the system hosts interlayer antiferromagnetic ordering, with intralayer ferromagnetic order persisting to higher temperatures temperature (T</w:t>
      </w:r>
      <w:r w:rsidRPr="00315CD6">
        <w:rPr>
          <w:rFonts w:ascii="Times New Roman" w:hAnsi="Times New Roman"/>
          <w:strike/>
          <w:vertAlign w:val="subscript"/>
        </w:rPr>
        <w:t>C</w:t>
      </w:r>
      <w:r w:rsidRPr="00315CD6">
        <w:rPr>
          <w:rFonts w:ascii="Times New Roman" w:hAnsi="Times New Roman"/>
          <w:strike/>
        </w:rPr>
        <w:t xml:space="preserve"> ~ 165 K). </w:t>
      </w:r>
      <w:r w:rsidRPr="00315CD6">
        <w:rPr>
          <w:rFonts w:ascii="Times New Roman" w:hAnsi="Times New Roman"/>
          <w:strike/>
        </w:rPr>
        <w:fldChar w:fldCharType="begin"/>
      </w:r>
      <w:r w:rsidR="0056494B">
        <w:rPr>
          <w:rFonts w:ascii="Times New Roman" w:hAnsi="Times New Roman"/>
          <w:strike/>
        </w:rPr>
        <w:instrText xml:space="preserve"> ADDIN ZOTERO_ITEM CSL_CITATION {"citationID":"0XC4xi3j","properties":{"formattedCitation":"({\\i{}16})","plainCitation":"(16)","noteIndex":0},"citationItems":[{"id":1978,"uris":["http://zotero.org/users/8926575/items/GHX796WS"],"itemData":{"id":1978,"type":"article-journal","abstract":"2D magnets have recently drawn enormous interest. As an air-stable A-type van der Waals antiferromagnet (AFM), CrSBr has attracted great attention but has also led to controversies about its large-span ordering temperatures. Herein, a systematic study of the magnetic phase transition in single-crystalline CrSBr with ultrahigh-quality through surface-sensitive X-ray magnetic linear dichroism and X-ray magnetic circular dichroism measurements combined with vibrating sample magnetometry for characterization of bulk magnetization is reported. The interlayer AFM order of both surface and bulk CrSBr is revealed to maintain a similar Néel temperature within the range of 132–142 K. However, the intralayer ferromagnetic (FM) order of surface CrSBr is found to sustain up to ≈238 K, 70 K higher than the value obtained from the bulk CrSBr, demonstrating a dramatically different surface and bulk Curie temperature in CrSBr. Moreover, a half-filled t2g electronic state for Cr3+ ions with magnetic moment of ≈3 µB/Cr in CrSBr is clearly identified. These results enrich the understanding of the electronic structure and magnetism in CrSBr, providing this material as a promising building block for future spintronic devices.","container-title":"Advanced Functional Materials","DOI":"10.1002/adfm.202309335","ISSN":"1616-3028","issue":"n/a","language":"en","license":"© 2023 Wiley-VCH GmbH","note":"_eprint: https://onlinelibrary.wiley.com/doi/pdf/10.1002/adfm.202309335","page":"2309335","source":"Wiley Online Library","title":"Surface-Sensitive Detection of Magnetic Phase Transition in Van Der Waals Magnet CrSBr","volume":"n/a","author":[{"family":"Pei","given":"Fangfang"},{"family":"Yu","given":"Jingjing"},{"family":"Zhou","given":"Jiayuan"},{"family":"Wang","given":"Siyu"},{"family":"Liu","given":"Daxiang"},{"family":"Yuan","given":"Yanan"},{"family":"Xi","given":"Lei"},{"family":"Jin","given":"Feng"},{"family":"Kan","given":"Xucai"},{"family":"Wang","given":"Chao"},{"family":"Wang","given":"Lingfei"},{"family":"Yan","given":"Wensheng"},{"family":"Wu","given":"Yizheng"},{"family":"Wang","given":"Shouguo"},{"family":"Chen","given":"Kai"},{"family":"Ma","given":"Tianping"},{"family":"Liu","given":"Xue"},{"family":"Yang","given":"Mengmeng"},{"family":"Li","given":"Qian"}]}}],"schema":"https://github.com/citation-style-language/schema/raw/master/csl-citation.json"} </w:instrText>
      </w:r>
      <w:r w:rsidRPr="00315CD6">
        <w:rPr>
          <w:rFonts w:ascii="Times New Roman" w:hAnsi="Times New Roman"/>
          <w:strike/>
        </w:rPr>
        <w:fldChar w:fldCharType="separate"/>
      </w:r>
      <w:r w:rsidR="0056494B" w:rsidRPr="0056494B">
        <w:rPr>
          <w:rFonts w:ascii="Times New Roman" w:hAnsi="Times New Roman"/>
          <w:szCs w:val="24"/>
        </w:rPr>
        <w:t>(</w:t>
      </w:r>
      <w:r w:rsidR="0056494B" w:rsidRPr="0056494B">
        <w:rPr>
          <w:rFonts w:ascii="Times New Roman" w:hAnsi="Times New Roman"/>
          <w:i/>
          <w:iCs/>
          <w:szCs w:val="24"/>
        </w:rPr>
        <w:t>16</w:t>
      </w:r>
      <w:r w:rsidR="0056494B" w:rsidRPr="0056494B">
        <w:rPr>
          <w:rFonts w:ascii="Times New Roman" w:hAnsi="Times New Roman"/>
          <w:szCs w:val="24"/>
        </w:rPr>
        <w:t>)</w:t>
      </w:r>
      <w:r w:rsidRPr="00315CD6">
        <w:rPr>
          <w:rFonts w:ascii="Times New Roman" w:hAnsi="Times New Roman"/>
          <w:strike/>
        </w:rPr>
        <w:fldChar w:fldCharType="end"/>
      </w:r>
      <w:r w:rsidRPr="00992602">
        <w:rPr>
          <w:rFonts w:ascii="Times New Roman" w:hAnsi="Times New Roman"/>
        </w:rPr>
        <w:t xml:space="preserve"> </w:t>
      </w:r>
      <w:r w:rsidRPr="00992602">
        <w:rPr>
          <w:rFonts w:ascii="Times New Roman" w:hAnsi="Times New Roman"/>
          <w:b/>
        </w:rPr>
        <w:t>F</w:t>
      </w:r>
    </w:p>
    <w:p w:rsidR="00182790" w:rsidRDefault="00BF6A93" w:rsidP="00B773DF">
      <w:pPr>
        <w:rPr>
          <w:rFonts w:ascii="Times New Roman" w:hAnsi="Times New Roman"/>
        </w:rPr>
      </w:pPr>
      <w:r>
        <w:rPr>
          <w:rFonts w:ascii="Times New Roman" w:hAnsi="Times New Roman"/>
        </w:rPr>
        <w:t>After</w:t>
      </w:r>
      <w:r w:rsidR="00315CD6">
        <w:rPr>
          <w:rFonts w:ascii="Times New Roman" w:hAnsi="Times New Roman"/>
        </w:rPr>
        <w:t xml:space="preserve"> photoexcitation</w:t>
      </w:r>
      <w:r w:rsidR="006E5A85">
        <w:rPr>
          <w:rFonts w:ascii="Times New Roman" w:hAnsi="Times New Roman"/>
        </w:rPr>
        <w:t xml:space="preserve"> </w:t>
      </w:r>
      <w:r w:rsidR="004B21B9">
        <w:rPr>
          <w:rFonts w:ascii="Times New Roman" w:hAnsi="Times New Roman"/>
        </w:rPr>
        <w:t>(1.55 eV</w:t>
      </w:r>
      <w:r w:rsidR="00315CD6">
        <w:rPr>
          <w:rFonts w:ascii="Times New Roman" w:hAnsi="Times New Roman"/>
        </w:rPr>
        <w:t>, ~40 fs</w:t>
      </w:r>
      <w:r w:rsidR="004B21B9">
        <w:rPr>
          <w:rFonts w:ascii="Times New Roman" w:hAnsi="Times New Roman"/>
        </w:rPr>
        <w:t>)</w:t>
      </w:r>
      <w:r>
        <w:rPr>
          <w:rFonts w:ascii="Times New Roman" w:hAnsi="Times New Roman"/>
        </w:rPr>
        <w:t>, we</w:t>
      </w:r>
      <w:r w:rsidR="00A969BB" w:rsidRPr="00992602">
        <w:rPr>
          <w:rFonts w:ascii="Times New Roman" w:hAnsi="Times New Roman"/>
        </w:rPr>
        <w:t xml:space="preserve"> </w:t>
      </w:r>
      <w:r>
        <w:rPr>
          <w:rFonts w:ascii="Times New Roman" w:hAnsi="Times New Roman"/>
        </w:rPr>
        <w:t xml:space="preserve">observe </w:t>
      </w:r>
      <w:r w:rsidR="004B21B9">
        <w:rPr>
          <w:rFonts w:ascii="Times New Roman" w:hAnsi="Times New Roman"/>
        </w:rPr>
        <w:t>a</w:t>
      </w:r>
      <w:r>
        <w:rPr>
          <w:rFonts w:ascii="Times New Roman" w:hAnsi="Times New Roman"/>
        </w:rPr>
        <w:t xml:space="preserve"> </w:t>
      </w:r>
      <w:r w:rsidR="00A969BB" w:rsidRPr="00992602">
        <w:rPr>
          <w:rFonts w:ascii="Times New Roman" w:hAnsi="Times New Roman"/>
        </w:rPr>
        <w:t xml:space="preserve">quasi-flat dispersion along </w:t>
      </w:r>
      <m:oMath>
        <m:r>
          <m:rPr>
            <m:sty m:val="p"/>
          </m:rPr>
          <w:rPr>
            <w:rFonts w:ascii="Cambria Math" w:hAnsi="Cambria Math"/>
          </w:rPr>
          <m:t>Γ-X</m:t>
        </m:r>
      </m:oMath>
      <w:r w:rsidR="00142AE9">
        <w:rPr>
          <w:rFonts w:ascii="Times New Roman" w:hAnsi="Times New Roman"/>
        </w:rPr>
        <w:t xml:space="preserve"> </w:t>
      </w:r>
      <w:r w:rsidR="00EF5A28">
        <w:rPr>
          <w:rFonts w:ascii="Times New Roman" w:hAnsi="Times New Roman"/>
        </w:rPr>
        <w:t>appearing &gt;1 eV above the valence band</w:t>
      </w:r>
      <w:r w:rsidR="005E7742">
        <w:rPr>
          <w:rFonts w:ascii="Times New Roman" w:hAnsi="Times New Roman"/>
        </w:rPr>
        <w:t xml:space="preserve"> maximum.</w:t>
      </w:r>
      <w:r w:rsidR="004B21B9">
        <w:rPr>
          <w:rFonts w:ascii="Times New Roman" w:hAnsi="Times New Roman"/>
        </w:rPr>
        <w:t xml:space="preserve"> (</w:t>
      </w:r>
      <w:r w:rsidR="004B21B9" w:rsidRPr="00992602">
        <w:rPr>
          <w:rFonts w:ascii="Times New Roman" w:hAnsi="Times New Roman"/>
          <w:b/>
        </w:rPr>
        <w:t>Figure 1</w:t>
      </w:r>
      <w:r w:rsidR="004B21B9">
        <w:rPr>
          <w:rFonts w:ascii="Times New Roman" w:hAnsi="Times New Roman"/>
          <w:b/>
        </w:rPr>
        <w:t>e,f</w:t>
      </w:r>
      <w:r w:rsidR="004B21B9">
        <w:rPr>
          <w:rFonts w:ascii="Times New Roman" w:hAnsi="Times New Roman"/>
        </w:rPr>
        <w:t>)</w:t>
      </w:r>
      <w:r w:rsidR="00A969BB" w:rsidRPr="00992602">
        <w:rPr>
          <w:rFonts w:ascii="Times New Roman" w:hAnsi="Times New Roman"/>
        </w:rPr>
        <w:t xml:space="preserve"> </w:t>
      </w:r>
      <w:r w:rsidR="006E5A85">
        <w:rPr>
          <w:rFonts w:ascii="Times New Roman" w:hAnsi="Times New Roman"/>
        </w:rPr>
        <w:t>Such a</w:t>
      </w:r>
      <w:r w:rsidR="005E7742">
        <w:rPr>
          <w:rFonts w:ascii="Times New Roman" w:hAnsi="Times New Roman"/>
        </w:rPr>
        <w:t>n anisotropic</w:t>
      </w:r>
      <w:r w:rsidR="006E5A85">
        <w:rPr>
          <w:rFonts w:ascii="Times New Roman" w:hAnsi="Times New Roman"/>
        </w:rPr>
        <w:t xml:space="preserve"> </w:t>
      </w:r>
      <w:r w:rsidR="005E7742">
        <w:rPr>
          <w:rFonts w:ascii="Times New Roman" w:hAnsi="Times New Roman"/>
        </w:rPr>
        <w:t>dispersion</w:t>
      </w:r>
      <w:r w:rsidR="006E5A85">
        <w:rPr>
          <w:rFonts w:ascii="Times New Roman" w:hAnsi="Times New Roman"/>
        </w:rPr>
        <w:t xml:space="preserve"> </w:t>
      </w:r>
      <w:r w:rsidR="00A969BB" w:rsidRPr="00992602">
        <w:rPr>
          <w:rFonts w:ascii="Times New Roman" w:hAnsi="Times New Roman"/>
        </w:rPr>
        <w:t xml:space="preserve">has been </w:t>
      </w:r>
      <w:r w:rsidR="005E7742">
        <w:rPr>
          <w:rFonts w:ascii="Times New Roman" w:hAnsi="Times New Roman"/>
        </w:rPr>
        <w:t xml:space="preserve">predicted theoretically and recently </w:t>
      </w:r>
      <w:r w:rsidR="00A969BB" w:rsidRPr="00992602">
        <w:rPr>
          <w:rFonts w:ascii="Times New Roman" w:hAnsi="Times New Roman"/>
        </w:rPr>
        <w:t>observed in ARPES of few-layer CrSBr in c</w:t>
      </w:r>
      <w:r w:rsidR="000650BB">
        <w:rPr>
          <w:rFonts w:ascii="Times New Roman" w:hAnsi="Times New Roman"/>
        </w:rPr>
        <w:t>ontact with metallic substrates</w:t>
      </w:r>
      <w:r w:rsidR="00A969BB" w:rsidRPr="00992602">
        <w:rPr>
          <w:rFonts w:ascii="Times New Roman" w:hAnsi="Times New Roman"/>
        </w:rPr>
        <w:t xml:space="preserve"> </w:t>
      </w:r>
      <w:r>
        <w:rPr>
          <w:rFonts w:ascii="Times New Roman" w:hAnsi="Times New Roman"/>
        </w:rPr>
        <w:fldChar w:fldCharType="begin"/>
      </w:r>
      <w:r w:rsidR="0056494B">
        <w:rPr>
          <w:rFonts w:ascii="Times New Roman" w:hAnsi="Times New Roman"/>
        </w:rPr>
        <w:instrText xml:space="preserve"> ADDIN ZOTERO_ITEM CSL_CITATION {"citationID":"dJohALys","properties":{"formattedCitation":"({\\i{}17})","plainCitation":"(17)","noteIndex":0},"citationItems":[{"id":1963,"uris":["http://zotero.org/users/8926575/items/J5C232QE"],"itemData":{"id":1963,"type":"article-journal","abstract":"Ultrathin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P."},{"family":"Rösner","given":"Malte"},{"family":"Hofmann","given":"Philip"}],"issued":{"date-parts":[["2023",11,9]]}}}],"schema":"https://github.com/citation-style-language/schema/raw/master/csl-citation.json"} </w:instrText>
      </w:r>
      <w:r>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17</w:t>
      </w:r>
      <w:r w:rsidR="0056494B" w:rsidRPr="0056494B">
        <w:rPr>
          <w:rFonts w:ascii="Times New Roman" w:hAnsi="Times New Roman"/>
          <w:szCs w:val="24"/>
        </w:rPr>
        <w:t>)</w:t>
      </w:r>
      <w:r>
        <w:rPr>
          <w:rFonts w:ascii="Times New Roman" w:hAnsi="Times New Roman"/>
        </w:rPr>
        <w:fldChar w:fldCharType="end"/>
      </w:r>
      <w:r>
        <w:rPr>
          <w:rFonts w:ascii="Times New Roman" w:hAnsi="Times New Roman"/>
        </w:rPr>
        <w:t xml:space="preserve"> </w:t>
      </w:r>
      <w:r w:rsidR="000650BB">
        <w:rPr>
          <w:rFonts w:ascii="Times New Roman" w:hAnsi="Times New Roman"/>
        </w:rPr>
        <w:t>as well as in</w:t>
      </w:r>
      <w:r w:rsidR="00182790">
        <w:rPr>
          <w:rFonts w:ascii="Times New Roman" w:hAnsi="Times New Roman"/>
        </w:rPr>
        <w:t xml:space="preserve"> alkali-metal dosed </w:t>
      </w:r>
      <w:r w:rsidR="000650BB">
        <w:rPr>
          <w:rFonts w:ascii="Times New Roman" w:hAnsi="Times New Roman"/>
        </w:rPr>
        <w:t>bulk</w:t>
      </w:r>
      <w:r w:rsidR="00182790">
        <w:rPr>
          <w:rFonts w:ascii="Times New Roman" w:hAnsi="Times New Roman"/>
        </w:rPr>
        <w:t xml:space="preserve"> CrS</w:t>
      </w:r>
      <w:r w:rsidR="000650BB">
        <w:rPr>
          <w:rFonts w:ascii="Times New Roman" w:hAnsi="Times New Roman"/>
        </w:rPr>
        <w:t xml:space="preserve">Br. </w:t>
      </w:r>
      <w:r w:rsidR="000650BB">
        <w:rPr>
          <w:rFonts w:ascii="Times New Roman" w:hAnsi="Times New Roman"/>
        </w:rPr>
        <w:fldChar w:fldCharType="begin"/>
      </w:r>
      <w:r w:rsidR="0056494B">
        <w:rPr>
          <w:rFonts w:ascii="Times New Roman" w:hAnsi="Times New Roman"/>
        </w:rPr>
        <w:instrText xml:space="preserve"> ADDIN ZOTERO_ITEM CSL_CITATION {"citationID":"sdK5PkBQ","properties":{"formattedCitation":"({\\i{}18})","plainCitation":"(18)","noteIndex":0},"citationItems":[{"id":2245,"uris":["http://zotero.org/users/8926575/items/JA6U5JYI"],"itemData":{"id":2245,"type":"article","abstract":"Excitons,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0650BB">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18</w:t>
      </w:r>
      <w:r w:rsidR="0056494B" w:rsidRPr="0056494B">
        <w:rPr>
          <w:rFonts w:ascii="Times New Roman" w:hAnsi="Times New Roman"/>
          <w:szCs w:val="24"/>
        </w:rPr>
        <w:t>)</w:t>
      </w:r>
      <w:r w:rsidR="000650BB">
        <w:rPr>
          <w:rFonts w:ascii="Times New Roman" w:hAnsi="Times New Roman"/>
        </w:rPr>
        <w:fldChar w:fldCharType="end"/>
      </w:r>
      <w:r w:rsidR="000650BB">
        <w:rPr>
          <w:rFonts w:ascii="Times New Roman" w:hAnsi="Times New Roman"/>
        </w:rPr>
        <w:t xml:space="preserve"> </w:t>
      </w:r>
      <w:r w:rsidR="00182790">
        <w:rPr>
          <w:rFonts w:ascii="Times New Roman" w:hAnsi="Times New Roman"/>
        </w:rPr>
        <w:t xml:space="preserve">In particular, we observe two distinct features around E ~ 1.3 eV and E ~ 2.0 eV relative to the valence </w:t>
      </w:r>
      <w:r w:rsidR="00446258">
        <w:rPr>
          <w:rFonts w:ascii="Times New Roman" w:hAnsi="Times New Roman"/>
        </w:rPr>
        <w:t>band maximum, each featuring the quasi-flat dispersion.</w:t>
      </w:r>
    </w:p>
    <w:p w:rsidR="007E724C" w:rsidRDefault="006A3778" w:rsidP="002A39B5">
      <w:pPr>
        <w:rPr>
          <w:rFonts w:ascii="Times New Roman" w:hAnsi="Times New Roman"/>
        </w:rPr>
      </w:pPr>
      <w:r>
        <w:rPr>
          <w:rFonts w:ascii="Times New Roman" w:hAnsi="Times New Roman"/>
        </w:rPr>
        <w:t>While</w:t>
      </w:r>
      <w:r w:rsidR="00EB4124">
        <w:rPr>
          <w:rFonts w:ascii="Times New Roman" w:hAnsi="Times New Roman"/>
        </w:rPr>
        <w:t xml:space="preserve"> </w:t>
      </w:r>
      <w:r w:rsidR="00832485">
        <w:rPr>
          <w:rFonts w:ascii="Times New Roman" w:hAnsi="Times New Roman"/>
        </w:rPr>
        <w:t xml:space="preserve">initial </w:t>
      </w:r>
      <w:r w:rsidR="004144C1">
        <w:rPr>
          <w:rFonts w:ascii="Times New Roman" w:hAnsi="Times New Roman"/>
        </w:rPr>
        <w:t xml:space="preserve">experimental studies estimated the electronic band gap of bulk CrSBr to be around 1.5 eV, </w:t>
      </w:r>
      <w:r w:rsidR="004144C1">
        <w:rPr>
          <w:rFonts w:ascii="Times New Roman" w:hAnsi="Times New Roman"/>
        </w:rPr>
        <w:fldChar w:fldCharType="begin"/>
      </w:r>
      <w:r w:rsidR="0056494B">
        <w:rPr>
          <w:rFonts w:ascii="Times New Roman" w:hAnsi="Times New Roman"/>
        </w:rPr>
        <w:instrText xml:space="preserve"> ADDIN ZOTERO_ITEM CSL_CITATION {"citationID":"4X3A3ioc","properties":{"formattedCitation":"({\\i{}19})","plainCitation":"(19)","noteIndex":0},"citationItems":[{"id":768,"uris":["http://zotero.org/users/8926575/items/YU9A6X8Z"],"itemData":{"id":768,"type":"article-journal","abstract":"The recent discovery of magnetism within the family of exfoliatable van der Waals (vdW) compounds has attracted considerable interest in these materials for both fundamental research and technological applications. However, current vdW magnets are limited by their extreme sensitivity to air, low ordering temperatures, and poor charge transport properties. Here the magnetic and electronic properties of CrSBr are reported, an air-stable vdW antiferromagnetic semiconductor that readily cleaves perpendicular to the stacking axis. Below its Néel temperature, TN = 132 ± 1 K, CrSBr adopts an A-type antiferromagnetic structure with each individual layer ferromagnetically ordered internally and the layers coupled antiferromagnetically along the stacking direction. Scanning tunneling spectroscopy and photoluminescence (PL) reveal that the electronic gap is ΔE = 1.5 ± 0.2 eV with a corresponding PL peak centered at 1.25 ± 0.07 eV. Using magnetotransport measurements, strong coupling between magnetic order and transport properties in CrSBr is demonstrated, leading to a large negative magnetoresistance response that is unique among vdW materials. These findings establish CrSBr as a promising material platform for increasing the applicability of vdW magnets to the field of spin-based electronics.","container-title":"Advanced Materials","DOI":"10.1002/adma.202003240","ISSN":"1521-4095","issue":"37","language":"en","note":"_eprint: https://onlinelibrary.wiley.com/doi/pdf/10.1002/adma.202003240","page":"2003240","source":"Wiley Online Library","title":"Layered Antiferromagnetism Induces Large Negative Magnetoresistance in the van der Waals Semiconductor CrSBr","volume":"32","author":[{"family":"Telford","given":"Evan J."},{"family":"Dismukes","given":"Avalon H."},{"family":"Lee","given":"Kihong"},{"family":"Cheng","given":"Minghao"},{"family":"Wieteska","given":"Andrew"},{"family":"Bartholomew","given":"Amymarie K."},{"family":"Chen","given":"Yu-Sheng"},{"family":"Xu","given":"Xiaodong"},{"family":"Pasupathy","given":"Abhay N."},{"family":"Zhu","given":"Xiaoyang"},{"family":"Dean","given":"Cory R."},{"family":"Roy","given":"Xavier"}],"issued":{"date-parts":[["2020"]]}}}],"schema":"https://github.com/citation-style-language/schema/raw/master/csl-citation.json"}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19</w:t>
      </w:r>
      <w:r w:rsidR="0056494B" w:rsidRPr="0056494B">
        <w:rPr>
          <w:rFonts w:ascii="Times New Roman" w:hAnsi="Times New Roman"/>
          <w:szCs w:val="24"/>
        </w:rPr>
        <w:t>)</w:t>
      </w:r>
      <w:r w:rsidR="004144C1">
        <w:rPr>
          <w:rFonts w:ascii="Times New Roman" w:hAnsi="Times New Roman"/>
        </w:rPr>
        <w:fldChar w:fldCharType="end"/>
      </w:r>
      <w:r w:rsidR="004144C1">
        <w:rPr>
          <w:rFonts w:ascii="Times New Roman" w:hAnsi="Times New Roman"/>
        </w:rPr>
        <w:t xml:space="preserve"> recent ARPES works have </w:t>
      </w:r>
      <w:r w:rsidR="006B0C6D">
        <w:rPr>
          <w:rFonts w:ascii="Times New Roman" w:hAnsi="Times New Roman"/>
        </w:rPr>
        <w:t>suggested</w:t>
      </w:r>
      <w:r w:rsidR="004144C1">
        <w:rPr>
          <w:rFonts w:ascii="Times New Roman" w:hAnsi="Times New Roman"/>
        </w:rPr>
        <w:t xml:space="preserve"> a</w:t>
      </w:r>
      <w:r w:rsidR="006B0C6D">
        <w:rPr>
          <w:rFonts w:ascii="Times New Roman" w:hAnsi="Times New Roman"/>
        </w:rPr>
        <w:t xml:space="preserve"> possibly</w:t>
      </w:r>
      <w:r w:rsidR="004144C1">
        <w:rPr>
          <w:rFonts w:ascii="Times New Roman" w:hAnsi="Times New Roman"/>
        </w:rPr>
        <w:t xml:space="preserve"> larger band gap of </w:t>
      </w:r>
      <w:r w:rsidR="007F2792">
        <w:rPr>
          <w:rFonts w:ascii="Times New Roman" w:hAnsi="Times New Roman"/>
        </w:rPr>
        <w:t xml:space="preserve">at least roughly 2 eV. </w:t>
      </w:r>
      <w:r w:rsidR="004144C1">
        <w:rPr>
          <w:rFonts w:ascii="Times New Roman" w:hAnsi="Times New Roman"/>
        </w:rPr>
        <w:fldChar w:fldCharType="begin"/>
      </w:r>
      <w:r w:rsidR="0056494B">
        <w:rPr>
          <w:rFonts w:ascii="Times New Roman" w:hAnsi="Times New Roman"/>
        </w:rPr>
        <w:instrText xml:space="preserve"> ADDIN ZOTERO_ITEM CSL_CITATION {"citationID":"vFEl6eoY","properties":{"formattedCitation":"({\\i{}14},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Hyun"}],"accessed":{"date-parts":[["2024",3,24]]},"issued":{"date-parts":[["2024",3,20]]}}}],"schema":"https://github.com/citation-style-language/schema/raw/master/csl-citation.json"} </w:instrText>
      </w:r>
      <w:r w:rsidR="004144C1">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14</w:t>
      </w:r>
      <w:r w:rsidR="0056494B" w:rsidRPr="0056494B">
        <w:rPr>
          <w:rFonts w:ascii="Times New Roman" w:hAnsi="Times New Roman"/>
          <w:szCs w:val="24"/>
        </w:rPr>
        <w:t xml:space="preserve">, </w:t>
      </w:r>
      <w:r w:rsidR="0056494B" w:rsidRPr="0056494B">
        <w:rPr>
          <w:rFonts w:ascii="Times New Roman" w:hAnsi="Times New Roman"/>
          <w:i/>
          <w:iCs/>
          <w:szCs w:val="24"/>
        </w:rPr>
        <w:t>18</w:t>
      </w:r>
      <w:r w:rsidR="0056494B" w:rsidRPr="0056494B">
        <w:rPr>
          <w:rFonts w:ascii="Times New Roman" w:hAnsi="Times New Roman"/>
          <w:szCs w:val="24"/>
        </w:rPr>
        <w:t xml:space="preserve">, </w:t>
      </w:r>
      <w:r w:rsidR="0056494B" w:rsidRPr="0056494B">
        <w:rPr>
          <w:rFonts w:ascii="Times New Roman" w:hAnsi="Times New Roman"/>
          <w:i/>
          <w:iCs/>
          <w:szCs w:val="24"/>
        </w:rPr>
        <w:t>20</w:t>
      </w:r>
      <w:r w:rsidR="0056494B" w:rsidRPr="0056494B">
        <w:rPr>
          <w:rFonts w:ascii="Times New Roman" w:hAnsi="Times New Roman"/>
          <w:szCs w:val="24"/>
        </w:rPr>
        <w:t>)</w:t>
      </w:r>
      <w:r w:rsidR="004144C1">
        <w:rPr>
          <w:rFonts w:ascii="Times New Roman" w:hAnsi="Times New Roman"/>
        </w:rPr>
        <w:fldChar w:fldCharType="end"/>
      </w:r>
      <w:r w:rsidR="00142AE9">
        <w:rPr>
          <w:rFonts w:ascii="Times New Roman" w:hAnsi="Times New Roman"/>
        </w:rPr>
        <w:t xml:space="preserve"> </w:t>
      </w:r>
      <w:r w:rsidR="00EF5A28">
        <w:rPr>
          <w:rFonts w:ascii="Times New Roman" w:hAnsi="Times New Roman"/>
        </w:rPr>
        <w:t>O</w:t>
      </w:r>
      <w:r w:rsidR="00142AE9">
        <w:rPr>
          <w:rFonts w:ascii="Times New Roman" w:hAnsi="Times New Roman"/>
        </w:rPr>
        <w:t xml:space="preserve">ptical </w:t>
      </w:r>
      <w:r w:rsidR="000650BB">
        <w:rPr>
          <w:rFonts w:ascii="Times New Roman" w:hAnsi="Times New Roman"/>
        </w:rPr>
        <w:t xml:space="preserve">emission </w:t>
      </w:r>
      <w:r w:rsidR="00142AE9">
        <w:rPr>
          <w:rFonts w:ascii="Times New Roman" w:hAnsi="Times New Roman"/>
        </w:rPr>
        <w:t>measurements have shown the lowest-energy exciton resonance</w:t>
      </w:r>
      <w:r w:rsidR="00EF5A28">
        <w:rPr>
          <w:rFonts w:ascii="Times New Roman" w:hAnsi="Times New Roman"/>
        </w:rPr>
        <w:t xml:space="preserve"> determining the optical band gap</w:t>
      </w:r>
      <w:r w:rsidR="00142AE9">
        <w:rPr>
          <w:rFonts w:ascii="Times New Roman" w:hAnsi="Times New Roman"/>
        </w:rPr>
        <w:t xml:space="preserve"> to lie around ~1.35 eV. </w:t>
      </w:r>
      <w:r w:rsidR="00142AE9">
        <w:rPr>
          <w:rFonts w:ascii="Times New Roman" w:hAnsi="Times New Roman"/>
        </w:rPr>
        <w:fldChar w:fldCharType="begin"/>
      </w:r>
      <w:r w:rsidR="0056494B">
        <w:rPr>
          <w:rFonts w:ascii="Times New Roman" w:hAnsi="Times New Roman"/>
        </w:rPr>
        <w:instrText xml:space="preserve"> ADDIN ZOTERO_ITEM CSL_CITATION {"citationID":"BncriJSD","properties":{"formattedCitation":"({\\i{}1}, {\\i{}2}, {\\i{}21})","plainCitation":"(1, 2,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98,"uris":["http://zotero.org/users/8926575/items/MU3CTWBB"],"itemData":{"id":98,"type":"article-journal","abstract":"The recent discoveries of two-dimensional (2D) magnets1–6 and their stacking into van der Waals structures7–11 have expanded the horizon of 2D phenomena. One exciting application is to exploit coherent magnons12 as energy-efficient information carriers in spintronics and magnonics13,14 or as interconnects in hybrid quantum systems15–17. A particular opportunity arises when a 2D magnet is also a semiconductor, as reported recently for CrSBr (refs. 18–20) and NiPS3 (refs. 21–23) that feature both tightly bound excitons with a large oscillator strength and potentially long-lived coherent magnons owing to the bandgap and spatial confinement. Although magnons and excitons are energetically mismatched by orders of magnitude, their coupling can lead to efficient optical access to spin information. Here we report strong magnon–exciton coupling in the 2D A-type antiferromagnetic semiconductor CrSBr. Coherent magnons launched by above-gap excitation modulate the exciton energies. Time-resolved exciton sensing reveals magnons that can coherently travel beyond seven micrometres, with a coherence time of above five nanoseconds. We observe these exciton-coupled coherent magnons in both even and odd numbers of layers, with and without compensated magnetization, down to the bilayer limit. Given the versatility of van der Waals heterostructures, these coherent 2D magnons may be a basis for optically accessible spintronics, magnonics and quantum interconnects.","container-title":"Nature","DOI":"10.1038/s41586-022-05024-1","ISSN":"1476-4687","issue":"7926","language":"en","license":"2022 The Author(s), under exclusive licence to Springer Nature Limited","note":"number: 7926\npublisher: Nature Publishing Group","page":"282-286","source":"www.nature.com","title":"Exciton-coupled coherent magnons in a 2D semiconductor","volume":"609","author":[{"family":"Bae","given":"Youn Jue"},{"family":"Wang","given":"Jue"},{"family":"Scheie","given":"Allen"},{"family":"Xu","given":"Junwen"},{"family":"Chica","given":"Daniel G."},{"family":"Diederich","given":"Geoffrey M."},{"family":"Cenker","given":"John"},{"family":"Ziebel","given":"Michael E."},{"family":"Bai","given":"Yusong"},{"family":"Ren","given":"Haowen"},{"family":"Dean","given":"Cory R."},{"family":"Delor","given":"Milan"},{"family":"Xu","given":"Xiaodong"},{"family":"Roy","given":"Xavier"},{"family":"Kent","given":"Andrew D."},{"family":"Zhu","given":"Xiaoyang"}],"issued":{"date-parts":[["2022",9]]}}},{"id":2082,"uris":["http://zotero.org/users/8926575/items/MSJRFMQ5"],"itemData":{"id":2082,"type":"article-journal","abstract":"Correlated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56494B">
        <w:rPr>
          <w:rFonts w:ascii="Cambria Math" w:hAnsi="Cambria Math" w:cs="Cambria Math"/>
        </w:rPr>
        <w:instrText>∼</w:instrText>
      </w:r>
      <w:r w:rsidR="0056494B">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142AE9">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w:t>
      </w:r>
      <w:r w:rsidR="0056494B" w:rsidRPr="0056494B">
        <w:rPr>
          <w:rFonts w:ascii="Times New Roman" w:hAnsi="Times New Roman"/>
          <w:szCs w:val="24"/>
        </w:rPr>
        <w:t xml:space="preserve">, </w:t>
      </w:r>
      <w:r w:rsidR="0056494B" w:rsidRPr="0056494B">
        <w:rPr>
          <w:rFonts w:ascii="Times New Roman" w:hAnsi="Times New Roman"/>
          <w:i/>
          <w:iCs/>
          <w:szCs w:val="24"/>
        </w:rPr>
        <w:t>2</w:t>
      </w:r>
      <w:r w:rsidR="0056494B" w:rsidRPr="0056494B">
        <w:rPr>
          <w:rFonts w:ascii="Times New Roman" w:hAnsi="Times New Roman"/>
          <w:szCs w:val="24"/>
        </w:rPr>
        <w:t xml:space="preserve">, </w:t>
      </w:r>
      <w:r w:rsidR="0056494B" w:rsidRPr="0056494B">
        <w:rPr>
          <w:rFonts w:ascii="Times New Roman" w:hAnsi="Times New Roman"/>
          <w:i/>
          <w:iCs/>
          <w:szCs w:val="24"/>
        </w:rPr>
        <w:t>21</w:t>
      </w:r>
      <w:r w:rsidR="0056494B" w:rsidRPr="0056494B">
        <w:rPr>
          <w:rFonts w:ascii="Times New Roman" w:hAnsi="Times New Roman"/>
          <w:szCs w:val="24"/>
        </w:rPr>
        <w:t>)</w:t>
      </w:r>
      <w:r w:rsidR="00142AE9">
        <w:rPr>
          <w:rFonts w:ascii="Times New Roman" w:hAnsi="Times New Roman"/>
        </w:rPr>
        <w:fldChar w:fldCharType="end"/>
      </w:r>
      <w:r w:rsidR="00142AE9">
        <w:rPr>
          <w:rFonts w:ascii="Times New Roman" w:hAnsi="Times New Roman"/>
        </w:rPr>
        <w:t xml:space="preserve"> Taken together, we therefore assign </w:t>
      </w:r>
      <w:r w:rsidR="003168EE">
        <w:rPr>
          <w:rFonts w:ascii="Times New Roman" w:hAnsi="Times New Roman"/>
        </w:rPr>
        <w:t>the</w:t>
      </w:r>
      <w:r w:rsidR="00142AE9">
        <w:rPr>
          <w:rFonts w:ascii="Times New Roman" w:hAnsi="Times New Roman"/>
        </w:rPr>
        <w:t xml:space="preserve"> two features</w:t>
      </w:r>
      <w:r w:rsidR="002049BA">
        <w:rPr>
          <w:rFonts w:ascii="Times New Roman" w:hAnsi="Times New Roman"/>
        </w:rPr>
        <w:t xml:space="preserve"> </w:t>
      </w:r>
      <w:r w:rsidR="003168EE">
        <w:rPr>
          <w:rFonts w:ascii="Times New Roman" w:hAnsi="Times New Roman"/>
        </w:rPr>
        <w:t xml:space="preserve">observed in our </w:t>
      </w:r>
      <w:r w:rsidR="00832485">
        <w:rPr>
          <w:rFonts w:ascii="Times New Roman" w:hAnsi="Times New Roman"/>
        </w:rPr>
        <w:t xml:space="preserve">measurements </w:t>
      </w:r>
      <w:r w:rsidR="002049BA">
        <w:rPr>
          <w:rFonts w:ascii="Times New Roman" w:hAnsi="Times New Roman"/>
        </w:rPr>
        <w:t xml:space="preserve">at E ~ 1.3 eV and E ~ 2 eV </w:t>
      </w:r>
      <w:r w:rsidR="007F2792">
        <w:rPr>
          <w:rFonts w:ascii="Times New Roman" w:hAnsi="Times New Roman"/>
        </w:rPr>
        <w:t>(</w:t>
      </w:r>
      <w:r w:rsidR="007F2792">
        <w:rPr>
          <w:rFonts w:ascii="Times New Roman" w:hAnsi="Times New Roman"/>
          <w:b/>
        </w:rPr>
        <w:t>Figure 1</w:t>
      </w:r>
      <w:r w:rsidR="007F2792">
        <w:rPr>
          <w:rFonts w:ascii="Times New Roman" w:hAnsi="Times New Roman"/>
        </w:rPr>
        <w:t xml:space="preserve">) </w:t>
      </w:r>
      <w:r w:rsidR="00142AE9">
        <w:rPr>
          <w:rFonts w:ascii="Times New Roman" w:hAnsi="Times New Roman"/>
        </w:rPr>
        <w:t>to the bound exciton</w:t>
      </w:r>
      <w:r w:rsidR="00EF5A28">
        <w:rPr>
          <w:rFonts w:ascii="Times New Roman" w:hAnsi="Times New Roman"/>
        </w:rPr>
        <w:t xml:space="preserve"> state</w:t>
      </w:r>
      <w:r w:rsidR="00142AE9">
        <w:rPr>
          <w:rFonts w:ascii="Times New Roman" w:hAnsi="Times New Roman"/>
        </w:rPr>
        <w:t xml:space="preserve"> and the single-particle conduction band</w:t>
      </w:r>
      <w:r w:rsidR="003168EE">
        <w:rPr>
          <w:rFonts w:ascii="Times New Roman" w:hAnsi="Times New Roman"/>
        </w:rPr>
        <w:t xml:space="preserve"> minimum</w:t>
      </w:r>
      <w:r w:rsidR="00142AE9">
        <w:rPr>
          <w:rFonts w:ascii="Times New Roman" w:hAnsi="Times New Roman"/>
        </w:rPr>
        <w:t xml:space="preserve"> of </w:t>
      </w:r>
      <w:r w:rsidR="00832485">
        <w:rPr>
          <w:rFonts w:ascii="Times New Roman" w:hAnsi="Times New Roman"/>
        </w:rPr>
        <w:t xml:space="preserve">bulk </w:t>
      </w:r>
      <w:r w:rsidR="00142AE9">
        <w:rPr>
          <w:rFonts w:ascii="Times New Roman" w:hAnsi="Times New Roman"/>
        </w:rPr>
        <w:t>CrSBr, respectively.</w:t>
      </w:r>
      <w:r w:rsidR="00EF5A28">
        <w:rPr>
          <w:rFonts w:ascii="Times New Roman" w:hAnsi="Times New Roman"/>
        </w:rPr>
        <w:t xml:space="preserve"> Notably, </w:t>
      </w:r>
      <w:r w:rsidR="005B068E">
        <w:rPr>
          <w:rFonts w:ascii="Times New Roman" w:hAnsi="Times New Roman"/>
        </w:rPr>
        <w:t>our assignment implies an exciton</w:t>
      </w:r>
      <w:r w:rsidR="00EF5A28">
        <w:rPr>
          <w:rFonts w:ascii="Times New Roman" w:hAnsi="Times New Roman"/>
        </w:rPr>
        <w:t xml:space="preserve">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F5A28">
        <w:rPr>
          <w:rFonts w:ascii="Times New Roman" w:hAnsi="Times New Roman"/>
        </w:rPr>
        <w:t xml:space="preserve"> </w:t>
      </w:r>
      <w:r w:rsidR="00B773DF">
        <w:rPr>
          <w:rFonts w:ascii="Times New Roman" w:hAnsi="Times New Roman"/>
        </w:rPr>
        <w:t>of</w:t>
      </w:r>
      <w:r w:rsidR="00EF5A28">
        <w:rPr>
          <w:rFonts w:ascii="Times New Roman" w:hAnsi="Times New Roman"/>
        </w:rPr>
        <w:t xml:space="preserve"> </w:t>
      </w:r>
      <w:r w:rsidR="000650BB">
        <w:rPr>
          <w:rFonts w:ascii="Times New Roman" w:hAnsi="Times New Roman"/>
        </w:rPr>
        <w:t>roughly</w:t>
      </w:r>
      <w:r w:rsidR="00EF5A28">
        <w:rPr>
          <w:rFonts w:ascii="Times New Roman" w:hAnsi="Times New Roman"/>
        </w:rPr>
        <w:t xml:space="preserve"> 700 meV</w:t>
      </w:r>
      <w:r w:rsidR="000650BB">
        <w:rPr>
          <w:rFonts w:ascii="Times New Roman" w:hAnsi="Times New Roman"/>
        </w:rPr>
        <w:t xml:space="preserve"> in bulk CrSBr. This large binding energy is</w:t>
      </w:r>
      <w:r w:rsidR="003E4906">
        <w:rPr>
          <w:rFonts w:ascii="Times New Roman" w:hAnsi="Times New Roman"/>
        </w:rPr>
        <w:t xml:space="preserve"> consistent with previous theoretical works</w:t>
      </w:r>
      <w:r w:rsidR="00750E97">
        <w:rPr>
          <w:rFonts w:ascii="Times New Roman" w:hAnsi="Times New Roman"/>
        </w:rPr>
        <w:t xml:space="preserve"> </w:t>
      </w:r>
      <w:r w:rsidR="00750E97">
        <w:rPr>
          <w:rFonts w:ascii="Times New Roman" w:hAnsi="Times New Roman"/>
        </w:rPr>
        <w:fldChar w:fldCharType="begin"/>
      </w:r>
      <w:r w:rsidR="00750E97">
        <w:rPr>
          <w:rFonts w:ascii="Times New Roman" w:hAnsi="Times New Roman"/>
        </w:rPr>
        <w:instrText xml:space="preserve"> ADDIN ZOTERO_ITEM CSL_CITATION {"citationID":"lAfvmqGA","properties":{"formattedCitation":"({\\i{}1}, {\\i{}21})","plainCitation":"(1, 21)","noteIndex":0},"citationItems":[{"id":761,"uris":["http://zotero.org/users/8926575/items/TYD7UCPX"],"itemData":{"id":761,"type":"article-journal","abstract":"When monolayers of two-dimensional (2D) materials are stacked into van der Waals structures, interlayer electronic coupling can introduce entirely new properties, as exemplified by recent discoveries of moiré bands that host highly correlated electronic states and quantum dot-like interlayer exciton lattices. Here we show the magnetic control of interlayer electronic coupling, as manifested in tunable excitonic transitions, in an A-type antiferromagnetic 2D semiconductor CrSBr. Excitonic transitions in bilayers and above can be drastically changed when the magnetic order is switched from the layered antiferromagnetic ground state to a field-induced ferromagnetic state, an effect attributed to the spin-allowed interlayer hybridization of electron and hole orbitals in the latter, as revealed by Green’s function–Bethe–Salpeter equation (GW-BSE) calculations. Our work uncovers a magnetic approach to engineer electronic and excitonic effects in layered magnetic semiconductors.","container-title":"Nature Materials","DOI":"10.1038/s41563-021-01070-8","ISSN":"1476-4660","issue":"12","journalAbbreviation":"Nat. Mater.","language":"en","license":"2021 The Author(s), under exclusive licence to Springer Nature Limited","note":"number: 12\npublisher: Nature Publishing Group","page":"1657-1662","source":"www.nature.com","title":"Interlayer electronic coupling on demand in a 2D magnetic semiconductor","volume":"20","author":[{"family":"Wilson","given":"Nathan P."},{"family":"Lee","given":"Kihong"},{"family":"Cenker","given":"John"},{"family":"Xie","given":"Kaichen"},{"family":"Dismukes","given":"Avalon H."},{"family":"Telford","given":"Evan J."},{"family":"Fonseca","given":"Jordan"},{"family":"Sivakumar","given":"Shivesh"},{"family":"Dean","given":"Cory"},{"family":"Cao","given":"Ting"},{"family":"Roy","given":"Xavier"},{"family":"Xu","given":"Xiaodong"},{"family":"Zhu","given":"Xiaoyang"}],"issued":{"date-parts":[["2021",12]]}}},{"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750E97">
        <w:rPr>
          <w:rFonts w:ascii="Cambria Math" w:hAnsi="Cambria Math" w:cs="Cambria Math"/>
        </w:rPr>
        <w:instrText>∼</w:instrText>
      </w:r>
      <w:r w:rsidR="00750E97">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750E97">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1</w:t>
      </w:r>
      <w:r w:rsidR="00750E97" w:rsidRPr="00750E97">
        <w:rPr>
          <w:rFonts w:ascii="Times New Roman" w:hAnsi="Times New Roman"/>
          <w:szCs w:val="24"/>
        </w:rPr>
        <w:t xml:space="preserve">, </w:t>
      </w:r>
      <w:r w:rsidR="00750E97" w:rsidRPr="00750E97">
        <w:rPr>
          <w:rFonts w:ascii="Times New Roman" w:hAnsi="Times New Roman"/>
          <w:i/>
          <w:iCs/>
          <w:szCs w:val="24"/>
        </w:rPr>
        <w:t>21</w:t>
      </w:r>
      <w:r w:rsidR="00750E97" w:rsidRPr="00750E97">
        <w:rPr>
          <w:rFonts w:ascii="Times New Roman" w:hAnsi="Times New Roman"/>
          <w:szCs w:val="24"/>
        </w:rPr>
        <w:t>)</w:t>
      </w:r>
      <w:r w:rsidR="00750E97">
        <w:rPr>
          <w:rFonts w:ascii="Times New Roman" w:hAnsi="Times New Roman"/>
        </w:rPr>
        <w:fldChar w:fldCharType="end"/>
      </w:r>
      <w:r w:rsidR="007F2792">
        <w:rPr>
          <w:rFonts w:ascii="Times New Roman" w:hAnsi="Times New Roman"/>
        </w:rPr>
        <w:t xml:space="preserve"> </w:t>
      </w:r>
      <w:r w:rsidR="007F2792" w:rsidRPr="007F2792">
        <w:rPr>
          <w:rFonts w:ascii="Times New Roman" w:hAnsi="Times New Roman"/>
          <w:highlight w:val="yellow"/>
        </w:rPr>
        <w:t>[</w:t>
      </w:r>
      <w:r w:rsidR="007F2792">
        <w:rPr>
          <w:rFonts w:ascii="Times New Roman" w:hAnsi="Times New Roman"/>
          <w:highlight w:val="yellow"/>
        </w:rPr>
        <w:t>cite</w:t>
      </w:r>
      <w:r w:rsidR="007F2792" w:rsidRPr="007F2792">
        <w:rPr>
          <w:rFonts w:ascii="Times New Roman" w:hAnsi="Times New Roman"/>
          <w:highlight w:val="yellow"/>
        </w:rPr>
        <w:t>]</w:t>
      </w:r>
      <w:r w:rsidR="003168EE">
        <w:rPr>
          <w:rFonts w:ascii="Times New Roman" w:hAnsi="Times New Roman"/>
        </w:rPr>
        <w:t xml:space="preserve"> and</w:t>
      </w:r>
      <w:r w:rsidR="00072EA9">
        <w:rPr>
          <w:rFonts w:ascii="Times New Roman" w:hAnsi="Times New Roman"/>
        </w:rPr>
        <w:t>,</w:t>
      </w:r>
      <w:r w:rsidR="000650BB">
        <w:rPr>
          <w:rFonts w:ascii="Times New Roman" w:hAnsi="Times New Roman"/>
        </w:rPr>
        <w:t xml:space="preserve"> to our knowledge</w:t>
      </w:r>
      <w:r w:rsidR="00832485">
        <w:rPr>
          <w:rFonts w:ascii="Times New Roman" w:hAnsi="Times New Roman"/>
        </w:rPr>
        <w:t xml:space="preserve">, </w:t>
      </w:r>
      <w:r w:rsidR="007F2792">
        <w:rPr>
          <w:rFonts w:ascii="Times New Roman" w:hAnsi="Times New Roman"/>
        </w:rPr>
        <w:t>its</w:t>
      </w:r>
      <w:r w:rsidR="004F2DC9">
        <w:rPr>
          <w:rFonts w:ascii="Times New Roman" w:hAnsi="Times New Roman"/>
        </w:rPr>
        <w:t xml:space="preserve"> first direct measurement. </w:t>
      </w:r>
      <w:r w:rsidR="007F2792">
        <w:rPr>
          <w:rFonts w:ascii="Times New Roman" w:hAnsi="Times New Roman"/>
        </w:rPr>
        <w:t>To date, a d</w:t>
      </w:r>
      <w:r w:rsidR="00072EA9">
        <w:rPr>
          <w:rFonts w:ascii="Times New Roman" w:hAnsi="Times New Roman"/>
        </w:rPr>
        <w:t>irect, momentum- and energetically resolved picture of the exciton, including its binding energy, in CrSBr has so far been lacking</w:t>
      </w:r>
      <w:r w:rsidR="002A39B5">
        <w:rPr>
          <w:rFonts w:ascii="Times New Roman" w:hAnsi="Times New Roman"/>
        </w:rPr>
        <w:t>.</w:t>
      </w:r>
    </w:p>
    <w:p w:rsidR="007E724C" w:rsidRDefault="007E724C" w:rsidP="002A39B5">
      <w:pPr>
        <w:rPr>
          <w:rFonts w:ascii="Times New Roman" w:hAnsi="Times New Roman"/>
        </w:rPr>
      </w:pPr>
      <w:r>
        <w:rPr>
          <w:rFonts w:ascii="Times New Roman" w:hAnsi="Times New Roman"/>
        </w:rPr>
        <w:t>Comparing the momentum maps of these two features, we see subtle differences (</w:t>
      </w:r>
      <w:r>
        <w:rPr>
          <w:rFonts w:ascii="Times New Roman" w:hAnsi="Times New Roman"/>
          <w:b/>
        </w:rPr>
        <w:t>Figure</w:t>
      </w:r>
      <w:r w:rsidR="00260465">
        <w:rPr>
          <w:rFonts w:ascii="Times New Roman" w:hAnsi="Times New Roman"/>
          <w:b/>
        </w:rPr>
        <w:t>s</w:t>
      </w:r>
      <w:r>
        <w:rPr>
          <w:rFonts w:ascii="Times New Roman" w:hAnsi="Times New Roman"/>
          <w:b/>
        </w:rPr>
        <w:t xml:space="preserve"> </w:t>
      </w:r>
      <w:r w:rsidR="00260465">
        <w:rPr>
          <w:rFonts w:ascii="Times New Roman" w:hAnsi="Times New Roman"/>
          <w:b/>
        </w:rPr>
        <w:t xml:space="preserve">1e,f and </w:t>
      </w:r>
      <w:r>
        <w:rPr>
          <w:rFonts w:ascii="Times New Roman" w:hAnsi="Times New Roman"/>
          <w:b/>
        </w:rPr>
        <w:t>S</w:t>
      </w:r>
      <w:r>
        <w:rPr>
          <w:rFonts w:ascii="Times New Roman" w:hAnsi="Times New Roman"/>
        </w:rPr>
        <w:t xml:space="preserve">). While the upper feature features more intensity near the X points in line with previous works </w:t>
      </w:r>
      <w:r>
        <w:rPr>
          <w:rFonts w:ascii="Times New Roman" w:hAnsi="Times New Roman"/>
        </w:rPr>
        <w:fldChar w:fldCharType="begin"/>
      </w:r>
      <w:r>
        <w:rPr>
          <w:rFonts w:ascii="Times New Roman" w:hAnsi="Times New Roman"/>
        </w:rPr>
        <w:instrText xml:space="preserve"> ADDIN ZOTERO_ITEM CSL_CITATION {"citationID":"oElGXh0e","properties":{"formattedCitation":"({\\i{}17}, {\\i{}18})","plainCitation":"(17, 18)","noteIndex":0},"citationItems":[{"id":1963,"uris":["http://zotero.org/users/8926575/items/J5C232QE"],"itemData":{"id":1963,"type":"article-journal","abstract":"Ultrathin CrSBr flakes are exfoliated in situ on Au(111) and Ag(111) and their electronic structure is studied by angle-resolved photoemission spectroscopy. The thin flakes' electronic properties are drastically different from those of the bulk material and also substrate dependent. For both substrates, a strong charge transfer to the flakes is observed, partly populating the conduction band and giving rise to a highly anisotropic Fermi contour with an Ohmic contact to the substrate. The fundamental CrSBr band gap is strongly renormalized compared to the bulk. The charge transfer to the CrSBr flake is substantially larger for Ag(111) than for Au(111), but a rigid energy shift of the chemical potential is insufficient to describe the observed band structure modifications. In particular, the Fermi contour shows a Lifshitz transition, the fundamental band gap undergoes a transition from direct on Au(111) to indirect on Ag(111) and a doping-induced symmetry breaking between the intralayer Cr magnetic moments further modifies the band structure. Electronic structure calculations can account for nonrigid Lifshitz-type band structure changes in thin CrSBr as a function of doping and strain. In contrast to undoped bulk band structure calculations that require self-consistent GW theory, the doped thin film properties are well approximated by density functional theory if local Coulomb interactions are taken into account on the mean-field level and the charge transfer is considered.","container-title":"Physical Review B","DOI":"10.1103/PhysRevB.108.195410","issue":"19","journalAbbreviation":"Phys. Rev. B","note":"publisher: American Physical Society","page":"195410","source":"APS","title":"Charge transfer induced Lifshitz transition and magnetic symmetry breaking in ultrathin CrSBr crystals","volume":"108","author":[{"family":"Bianchi","given":"Marco"},{"family":"Hsieh","given":"Kimberly"},{"family":"Porat","given":"Esben Juel"},{"family":"Dirnberger","given":"Florian"},{"family":"Klein","given":"Julian"},{"family":"Mosina","given":"Kseniia"},{"family":"Sofer","given":"Zdenek"},{"family":"Rudenko","given":"Alexander N."},{"family":"Katsnelson","given":"Mikhail I."},{"family":"Chen","given":"Yong P."},{"family":"Rösner","given":"Malte"},{"family":"Hofmann","given":"Philip"}],"issued":{"date-parts":[["2023",11,9]]}}},{"id":2245,"uris":["http://zotero.org/users/8926575/items/JA6U5JYI"],"itemData":{"id":2245,"type":"article","abstract":"Excitons,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Hyun"}],"accessed":{"date-parts":[["2024",3,24]]},"issued":{"date-parts":[["2024",3,20]]}},"label":"page"}],"schema":"https://github.com/citation-style-language/schema/raw/master/csl-citation.json"} </w:instrText>
      </w:r>
      <w:r>
        <w:rPr>
          <w:rFonts w:ascii="Times New Roman" w:hAnsi="Times New Roman"/>
        </w:rPr>
        <w:fldChar w:fldCharType="separate"/>
      </w:r>
      <w:r w:rsidRPr="0056494B">
        <w:rPr>
          <w:rFonts w:ascii="Times New Roman" w:hAnsi="Times New Roman"/>
          <w:szCs w:val="24"/>
        </w:rPr>
        <w:t>(</w:t>
      </w:r>
      <w:r w:rsidRPr="0056494B">
        <w:rPr>
          <w:rFonts w:ascii="Times New Roman" w:hAnsi="Times New Roman"/>
          <w:i/>
          <w:iCs/>
          <w:szCs w:val="24"/>
        </w:rPr>
        <w:t>17</w:t>
      </w:r>
      <w:r w:rsidRPr="0056494B">
        <w:rPr>
          <w:rFonts w:ascii="Times New Roman" w:hAnsi="Times New Roman"/>
          <w:szCs w:val="24"/>
        </w:rPr>
        <w:t xml:space="preserve">, </w:t>
      </w:r>
      <w:r w:rsidRPr="0056494B">
        <w:rPr>
          <w:rFonts w:ascii="Times New Roman" w:hAnsi="Times New Roman"/>
          <w:i/>
          <w:iCs/>
          <w:szCs w:val="24"/>
        </w:rPr>
        <w:t>18</w:t>
      </w:r>
      <w:r w:rsidRPr="0056494B">
        <w:rPr>
          <w:rFonts w:ascii="Times New Roman" w:hAnsi="Times New Roman"/>
          <w:szCs w:val="24"/>
        </w:rPr>
        <w:t>)</w:t>
      </w:r>
      <w:r>
        <w:rPr>
          <w:rFonts w:ascii="Times New Roman" w:hAnsi="Times New Roman"/>
        </w:rPr>
        <w:fldChar w:fldCharType="end"/>
      </w:r>
      <w:r>
        <w:rPr>
          <w:rFonts w:ascii="Times New Roman" w:hAnsi="Times New Roman"/>
        </w:rPr>
        <w:t xml:space="preserve">, the lower feature is more extended along </w:t>
      </w:r>
      <m:oMath>
        <m:r>
          <m:rPr>
            <m:sty m:val="p"/>
          </m:rPr>
          <w:rPr>
            <w:rFonts w:ascii="Cambria Math" w:hAnsi="Cambria Math"/>
          </w:rPr>
          <m:t>Γ-X</m:t>
        </m:r>
      </m:oMath>
      <w:r>
        <w:rPr>
          <w:rFonts w:ascii="Times New Roman" w:hAnsi="Times New Roman"/>
        </w:rPr>
        <w:t xml:space="preserve"> with most intensity centered around the </w:t>
      </w:r>
      <m:oMath>
        <m:r>
          <m:rPr>
            <m:sty m:val="p"/>
          </m:rPr>
          <w:rPr>
            <w:rFonts w:ascii="Cambria Math" w:hAnsi="Cambria Math"/>
          </w:rPr>
          <m:t>Γ</m:t>
        </m:r>
      </m:oMath>
      <w:r>
        <w:rPr>
          <w:rFonts w:ascii="Times New Roman" w:hAnsi="Times New Roman"/>
        </w:rPr>
        <w:t xml:space="preserve"> point. </w:t>
      </w:r>
      <w:r w:rsidR="007A5EC1">
        <w:rPr>
          <w:rFonts w:ascii="Times New Roman" w:hAnsi="Times New Roman"/>
        </w:rPr>
        <w:t>Indeed, in</w:t>
      </w:r>
      <w:r w:rsidR="00260465">
        <w:rPr>
          <w:rFonts w:ascii="Times New Roman" w:hAnsi="Times New Roman"/>
        </w:rPr>
        <w:t xml:space="preserve"> CrSBr,</w:t>
      </w:r>
      <w:r>
        <w:rPr>
          <w:rFonts w:ascii="Times New Roman" w:hAnsi="Times New Roman"/>
        </w:rPr>
        <w:t xml:space="preserve"> the</w:t>
      </w:r>
      <w:r w:rsidR="007A5EC1">
        <w:rPr>
          <w:rFonts w:ascii="Times New Roman" w:hAnsi="Times New Roman"/>
        </w:rPr>
        <w:t xml:space="preserve"> exciton wavefunction is comprised of mostly the band character near the </w:t>
      </w:r>
      <w:r>
        <w:rPr>
          <w:rFonts w:ascii="Times New Roman" w:hAnsi="Times New Roman"/>
        </w:rPr>
        <w:t xml:space="preserve">valence band maximum </w:t>
      </w:r>
      <w:r w:rsidR="007A5EC1">
        <w:rPr>
          <w:rFonts w:ascii="Times New Roman" w:hAnsi="Times New Roman"/>
        </w:rPr>
        <w:t xml:space="preserve">and conduction band minimum </w:t>
      </w:r>
      <w:r>
        <w:rPr>
          <w:rFonts w:ascii="Times New Roman" w:hAnsi="Times New Roman"/>
        </w:rPr>
        <w:t xml:space="preserve">at the </w:t>
      </w:r>
      <m:oMath>
        <m:r>
          <m:rPr>
            <m:sty m:val="p"/>
          </m:rPr>
          <w:rPr>
            <w:rFonts w:ascii="Cambria Math" w:hAnsi="Cambria Math"/>
          </w:rPr>
          <m:t>Γ</m:t>
        </m:r>
      </m:oMath>
      <w:r w:rsidR="00873EC0">
        <w:rPr>
          <w:rFonts w:ascii="Times New Roman" w:hAnsi="Times New Roman"/>
        </w:rPr>
        <w:t xml:space="preserve"> point and extending to X. </w:t>
      </w:r>
      <w:r w:rsidR="00873EC0">
        <w:rPr>
          <w:rFonts w:ascii="Times New Roman" w:hAnsi="Times New Roman"/>
        </w:rPr>
        <w:fldChar w:fldCharType="begin"/>
      </w:r>
      <w:r w:rsidR="00873EC0">
        <w:rPr>
          <w:rFonts w:ascii="Times New Roman" w:hAnsi="Times New Roman"/>
        </w:rPr>
        <w:instrText xml:space="preserve"> ADDIN ZOTERO_ITEM CSL_CITATION {"citationID":"N59OLcKq","properties":{"formattedCitation":"({\\i{}21})","plainCitation":"(21)","noteIndex":0},"citationItems":[{"id":2082,"uris":["http://zotero.org/users/8926575/items/MSJRFMQ5"],"itemData":{"id":2082,"type":"article-journal","abstract":"Correlated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73EC0">
        <w:rPr>
          <w:rFonts w:ascii="Cambria Math" w:hAnsi="Cambria Math" w:cs="Cambria Math"/>
        </w:rPr>
        <w:instrText>∼</w:instrText>
      </w:r>
      <w:r w:rsidR="00873EC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73EC0">
        <w:rPr>
          <w:rFonts w:ascii="Times New Roman" w:hAnsi="Times New Roman"/>
        </w:rPr>
        <w:fldChar w:fldCharType="separate"/>
      </w:r>
      <w:r w:rsidR="00873EC0" w:rsidRPr="00873EC0">
        <w:rPr>
          <w:rFonts w:ascii="Times New Roman" w:hAnsi="Times New Roman"/>
          <w:szCs w:val="24"/>
        </w:rPr>
        <w:t>(</w:t>
      </w:r>
      <w:r w:rsidR="00873EC0" w:rsidRPr="00873EC0">
        <w:rPr>
          <w:rFonts w:ascii="Times New Roman" w:hAnsi="Times New Roman"/>
          <w:i/>
          <w:iCs/>
          <w:szCs w:val="24"/>
        </w:rPr>
        <w:t>21</w:t>
      </w:r>
      <w:r w:rsidR="00873EC0" w:rsidRPr="00873EC0">
        <w:rPr>
          <w:rFonts w:ascii="Times New Roman" w:hAnsi="Times New Roman"/>
          <w:szCs w:val="24"/>
        </w:rPr>
        <w:t>)</w:t>
      </w:r>
      <w:r w:rsidR="00873EC0">
        <w:rPr>
          <w:rFonts w:ascii="Times New Roman" w:hAnsi="Times New Roman"/>
        </w:rPr>
        <w:fldChar w:fldCharType="end"/>
      </w:r>
      <w:r w:rsidR="00873EC0">
        <w:rPr>
          <w:rFonts w:ascii="Times New Roman" w:hAnsi="Times New Roman"/>
        </w:rPr>
        <w:t xml:space="preserve"> </w:t>
      </w:r>
      <w:r w:rsidR="007A5EC1">
        <w:rPr>
          <w:rFonts w:ascii="Times New Roman" w:hAnsi="Times New Roman"/>
        </w:rPr>
        <w:t xml:space="preserve"> T</w:t>
      </w:r>
      <w:r>
        <w:rPr>
          <w:rFonts w:ascii="Times New Roman" w:hAnsi="Times New Roman"/>
        </w:rPr>
        <w:t>his may explain the sub</w:t>
      </w:r>
      <w:r w:rsidR="00873EC0">
        <w:rPr>
          <w:rFonts w:ascii="Times New Roman" w:hAnsi="Times New Roman"/>
        </w:rPr>
        <w:t>tle differences in the momentum maps corresponding to the</w:t>
      </w:r>
      <w:r>
        <w:rPr>
          <w:rFonts w:ascii="Times New Roman" w:hAnsi="Times New Roman"/>
        </w:rPr>
        <w:t xml:space="preserve"> bound exciton and conduction band states</w:t>
      </w:r>
      <w:r w:rsidR="00873EC0">
        <w:rPr>
          <w:rFonts w:ascii="Times New Roman" w:hAnsi="Times New Roman"/>
        </w:rPr>
        <w:t xml:space="preserve"> in our measurements</w:t>
      </w:r>
      <w:r>
        <w:rPr>
          <w:rFonts w:ascii="Times New Roman" w:hAnsi="Times New Roman"/>
        </w:rPr>
        <w:t xml:space="preserve">. </w:t>
      </w:r>
      <w:r w:rsidR="00873EC0">
        <w:rPr>
          <w:rFonts w:ascii="Times New Roman" w:hAnsi="Times New Roman"/>
        </w:rPr>
        <w:t>While</w:t>
      </w:r>
      <w:r w:rsidR="007A5EC1">
        <w:rPr>
          <w:rFonts w:ascii="Times New Roman" w:hAnsi="Times New Roman"/>
        </w:rPr>
        <w:t xml:space="preserve"> we detect the electron in photoemission measurements after the breakup of the exciton by the XUV probe pulse, the hole dispersion must also be taken into consideration </w:t>
      </w:r>
      <w:r w:rsidR="00873EC0">
        <w:rPr>
          <w:rFonts w:ascii="Times New Roman" w:hAnsi="Times New Roman"/>
        </w:rPr>
        <w:t>as it</w:t>
      </w:r>
      <w:r w:rsidR="007A5EC1">
        <w:rPr>
          <w:rFonts w:ascii="Times New Roman" w:hAnsi="Times New Roman"/>
        </w:rPr>
        <w:t xml:space="preserve"> is mapped onto the excitonic signature in trARPES measurements. </w:t>
      </w:r>
      <w:r w:rsidR="007A5EC1">
        <w:rPr>
          <w:rFonts w:ascii="Times New Roman" w:hAnsi="Times New Roman"/>
        </w:rPr>
        <w:fldChar w:fldCharType="begin"/>
      </w:r>
      <w:r w:rsidR="007A5EC1">
        <w:rPr>
          <w:rFonts w:ascii="Times New Roman" w:hAnsi="Times New Roman"/>
        </w:rPr>
        <w:instrText xml:space="preserve"> ADDIN ZOTERO_ITEM CSL_CITATION {"citationID":"pnQBRaJY","properties":{"formattedCitation":"({\\i{}22}, {\\i{}23})","plainCitation":"(22, 23)","noteIndex":0},"citationItems":[{"id":2331,"uris":["http://zotero.org/users/8926575/items/CCQJ6GXE"],"itemData":{"id":2331,"type":"article-journal","container-title":"Physical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F."}],"issued":{"date-parts":[["2018",6,18]]}}},{"id":2043,"uris":["http://zotero.org/users/8926575/items/PRI7FT8A"],"itemData":{"id":2043,"type":"article-journal","container-title":"Physical Review B","DOI":"10.1103/PhysRevB.100.205401","ISSN":"2469-9950, 2469-9969","issue":"20","journalAbbreviation":"Phys. Rev. B","language":"en","page":"205401","source":"DOI.org (Crossref)","title":"Theory of exciton dynamics in time-resolved ARPES: Intra- and intervalley scattering in two-dimensional semiconductors","title-short":"Theory of exciton dynamics in time-resolved ARPES","volume":"100","author":[{"family":"Christiansen","given":"Dominik"},{"family":"Selig","given":"Malte"},{"family":"Malic","given":"Ermin"},{"family":"Ernstorfer","given":"Ralph"},{"family":"Knorr","given":"Andreas"}],"issued":{"date-parts":[["2019",11,1]]}}}],"schema":"https://github.com/citation-style-language/schema/raw/master/csl-citation.json"} </w:instrText>
      </w:r>
      <w:r w:rsidR="007A5EC1">
        <w:rPr>
          <w:rFonts w:ascii="Times New Roman" w:hAnsi="Times New Roman"/>
        </w:rPr>
        <w:fldChar w:fldCharType="separate"/>
      </w:r>
      <w:r w:rsidR="007A5EC1" w:rsidRPr="007E724C">
        <w:rPr>
          <w:rFonts w:ascii="Times New Roman" w:hAnsi="Times New Roman"/>
          <w:szCs w:val="24"/>
        </w:rPr>
        <w:t>(</w:t>
      </w:r>
      <w:r w:rsidR="007A5EC1" w:rsidRPr="007E724C">
        <w:rPr>
          <w:rFonts w:ascii="Times New Roman" w:hAnsi="Times New Roman"/>
          <w:i/>
          <w:iCs/>
          <w:szCs w:val="24"/>
        </w:rPr>
        <w:t>22</w:t>
      </w:r>
      <w:r w:rsidR="007A5EC1" w:rsidRPr="007E724C">
        <w:rPr>
          <w:rFonts w:ascii="Times New Roman" w:hAnsi="Times New Roman"/>
          <w:szCs w:val="24"/>
        </w:rPr>
        <w:t xml:space="preserve">, </w:t>
      </w:r>
      <w:r w:rsidR="007A5EC1" w:rsidRPr="007E724C">
        <w:rPr>
          <w:rFonts w:ascii="Times New Roman" w:hAnsi="Times New Roman"/>
          <w:i/>
          <w:iCs/>
          <w:szCs w:val="24"/>
        </w:rPr>
        <w:t>23</w:t>
      </w:r>
      <w:r w:rsidR="007A5EC1" w:rsidRPr="007E724C">
        <w:rPr>
          <w:rFonts w:ascii="Times New Roman" w:hAnsi="Times New Roman"/>
          <w:szCs w:val="24"/>
        </w:rPr>
        <w:t>)</w:t>
      </w:r>
      <w:r w:rsidR="007A5EC1">
        <w:rPr>
          <w:rFonts w:ascii="Times New Roman" w:hAnsi="Times New Roman"/>
        </w:rPr>
        <w:fldChar w:fldCharType="end"/>
      </w:r>
      <w:r w:rsidR="007A5EC1">
        <w:rPr>
          <w:rFonts w:ascii="Times New Roman" w:hAnsi="Times New Roman"/>
        </w:rPr>
        <w:t xml:space="preserve"> </w:t>
      </w:r>
      <w:r>
        <w:rPr>
          <w:rFonts w:ascii="Times New Roman" w:hAnsi="Times New Roman"/>
        </w:rPr>
        <w:t xml:space="preserve">However, the parabolic dispersion of the valence band itself is not seen in our observations, likely due to our optical excitation of 1.55 eV compared with the </w:t>
      </w:r>
      <w:r>
        <w:rPr>
          <w:rFonts w:ascii="Times New Roman" w:hAnsi="Times New Roman"/>
        </w:rPr>
        <w:lastRenderedPageBreak/>
        <w:t xml:space="preserve">exciton resonance near ~1.35 eV in which we create excitons with excess energy and non-zero center-of-mass momentum. </w:t>
      </w:r>
      <w:r>
        <w:rPr>
          <w:rFonts w:ascii="Times New Roman" w:hAnsi="Times New Roman"/>
        </w:rPr>
        <w:fldChar w:fldCharType="begin"/>
      </w:r>
      <w:r>
        <w:rPr>
          <w:rFonts w:ascii="Times New Roman" w:hAnsi="Times New Roman"/>
        </w:rPr>
        <w:instrText xml:space="preserve"> ADDIN ZOTERO_ITEM CSL_CITATION {"citationID":"4Jp5jknO","properties":{"formattedCitation":"({\\i{}22})","plainCitation":"(22)","noteIndex":0},"citationItems":[{"id":2331,"uris":["http://zotero.org/users/8926575/items/CCQJ6GXE"],"itemData":{"id":2331,"type":"article-journal","container-title":"Physical Review B","DOI":"10.1103/PhysRevB.97.235310","ISSN":"2469-9950, 2469-9969","issue":"23","journalAbbreviation":"Phys. Rev. B","language":"en","page":"235310","source":"DOI.org (Crossref)","title":"Photoemission signature of excitons","volume":"97","author":[{"family":"Rustagi","given":"Avinash"},{"family":"Kemper","given":"Alexander F."}],"issued":{"date-parts":[["2018",6,18]]}}}],"schema":"https://github.com/citation-style-language/schema/raw/master/csl-citation.json"} </w:instrText>
      </w:r>
      <w:r>
        <w:rPr>
          <w:rFonts w:ascii="Times New Roman" w:hAnsi="Times New Roman"/>
        </w:rPr>
        <w:fldChar w:fldCharType="separate"/>
      </w:r>
      <w:r w:rsidRPr="007E724C">
        <w:rPr>
          <w:rFonts w:ascii="Times New Roman" w:hAnsi="Times New Roman"/>
          <w:szCs w:val="24"/>
        </w:rPr>
        <w:t>(</w:t>
      </w:r>
      <w:r w:rsidRPr="007E724C">
        <w:rPr>
          <w:rFonts w:ascii="Times New Roman" w:hAnsi="Times New Roman"/>
          <w:i/>
          <w:iCs/>
          <w:szCs w:val="24"/>
        </w:rPr>
        <w:t>22</w:t>
      </w:r>
      <w:r w:rsidRPr="007E724C">
        <w:rPr>
          <w:rFonts w:ascii="Times New Roman" w:hAnsi="Times New Roman"/>
          <w:szCs w:val="24"/>
        </w:rPr>
        <w:t>)</w:t>
      </w:r>
      <w:r>
        <w:rPr>
          <w:rFonts w:ascii="Times New Roman" w:hAnsi="Times New Roman"/>
        </w:rPr>
        <w:fldChar w:fldCharType="end"/>
      </w:r>
      <w:r w:rsidR="008E4A10">
        <w:rPr>
          <w:rFonts w:ascii="Times New Roman" w:hAnsi="Times New Roman"/>
        </w:rPr>
        <w:t xml:space="preserve"> Such a distribution of hot excitons may also explain the intensity towards and at the X point, compared with calculations of the 1s excitons state.</w:t>
      </w:r>
      <w:r w:rsidR="008E4A10">
        <w:rPr>
          <w:rFonts w:ascii="Times New Roman" w:hAnsi="Times New Roman"/>
        </w:rPr>
        <w:fldChar w:fldCharType="begin"/>
      </w:r>
      <w:r w:rsidR="008E4A10">
        <w:rPr>
          <w:rFonts w:ascii="Times New Roman" w:hAnsi="Times New Roman"/>
        </w:rPr>
        <w:instrText xml:space="preserve"> ADDIN ZOTERO_ITEM CSL_CITATION {"citationID":"fqTS0CRy","properties":{"formattedCitation":"({\\i{}21})","plainCitation":"(21)","noteIndex":0},"citationItems":[{"id":2082,"uris":["http://zotero.org/users/8926575/items/MSJRFMQ5"],"itemData":{"id":2082,"type":"article-journal","abstract":"Correlated quantum phenomena in one-dimensional (1D) systems that exhibit competing electronic and magnetic order are of strong interest for the study of fundamental interactions and excitations, such as Tomonaga−Luttinger liquids and topological orders and defects with properties completely different from the quasiparticles expected in their higherdimensional counterparts. However, clean 1D electronic systems are difficult to realize experimentally, particularly for magnetically ordered systems. Here, we show that the van der Waals layered magnetic semiconductor CrSBr behaves like a quasi-1D material embedded in a magnetically ordered environment. The strong 1D electronic character originates from the Cr−S chains and the combination of weak interlayer hybridization and anisotropy in effective mass and dielectric screening, with an effective electron mass ratio of mXe /mYe </w:instrText>
      </w:r>
      <w:r w:rsidR="008E4A10">
        <w:rPr>
          <w:rFonts w:ascii="Cambria Math" w:hAnsi="Cambria Math" w:cs="Cambria Math"/>
        </w:rPr>
        <w:instrText>∼</w:instrText>
      </w:r>
      <w:r w:rsidR="008E4A10">
        <w:rPr>
          <w:rFonts w:ascii="Times New Roman" w:hAnsi="Times New Roman"/>
        </w:rPr>
        <w:instrText xml:space="preserve"> 50. This extreme anisotropy experimentally manifests in strong electron−phonon and exciton−phonon interactions, a Peierls-like structural instability, and a Fano resonance from a van Hove singularity of similar strength to that of metallic carbon nanotubes. Moreover, because of the reduced dimensionality and interlayer coupling, CrSBr hosts spectrally narrow (1 meV) excitons of high binding energy and oscillator strength that inherit the 1D character. Overall, CrSBr is best understood as a stack of weakly hybridized monolayers and appears to be an experimentally attractive candidate for the study of exotic exciton and 1D-correlated manybody physics in the presence of magnetic order.","container-title":"ACS Nano","DOI":"10.1021/acsnano.2c07316","ISSN":"1936-0851, 1936-086X","issue":"6","journalAbbreviation":"ACS Nano","language":"en","page":"5316-5328","source":"DOI.org (Crossref)","title":"The Bulk van der Waals Layered Magnet CrSBr is a Quasi-1D Material","volume":"17","author":[{"family":"Klein","given":"Julian"},{"family":"Pingault","given":"Benjamin"},{"family":"Florian","given":"Matthias"},{"family":"Heißenbüttel","given":"Marie-Christin"},{"family":"Steinhoff","given":"Alexander"},{"family":"Song","given":"Zhigang"},{"family":"Torres","given":"Kierstin"},{"family":"Dirnberger","given":"Florian"},{"family":"Curtis","given":"Jonathan B."},{"family":"Weile","given":"Mads"},{"family":"Penn","given":"Aubrey"},{"family":"Deilmann","given":"Thorsten"},{"family":"Dana","given":"Rami"},{"family":"Bushati","given":"Rezlind"},{"family":"Quan","given":"Jiamin"},{"family":"Luxa","given":"Jan"},{"family":"Sofer","given":"Zdeněk"},{"family":"Alù","given":"Andrea"},{"family":"Menon","given":"Vinod M."},{"family":"Wurstbauer","given":"Ursula"},{"family":"Rohlfing","given":"Michael"},{"family":"Narang","given":"Prineha"},{"family":"Lončar","given":"Marko"},{"family":"Ross","given":"Frances M."}],"issued":{"date-parts":[["2023",3,28]]}}}],"schema":"https://github.com/citation-style-language/schema/raw/master/csl-citation.json"} </w:instrText>
      </w:r>
      <w:r w:rsidR="008E4A10">
        <w:rPr>
          <w:rFonts w:ascii="Times New Roman" w:hAnsi="Times New Roman"/>
        </w:rPr>
        <w:fldChar w:fldCharType="separate"/>
      </w:r>
      <w:r w:rsidR="008E4A10" w:rsidRPr="008E4A10">
        <w:rPr>
          <w:rFonts w:ascii="Times New Roman" w:hAnsi="Times New Roman"/>
          <w:szCs w:val="24"/>
        </w:rPr>
        <w:t>(</w:t>
      </w:r>
      <w:r w:rsidR="008E4A10" w:rsidRPr="008E4A10">
        <w:rPr>
          <w:rFonts w:ascii="Times New Roman" w:hAnsi="Times New Roman"/>
          <w:i/>
          <w:iCs/>
          <w:szCs w:val="24"/>
        </w:rPr>
        <w:t>21</w:t>
      </w:r>
      <w:r w:rsidR="008E4A10" w:rsidRPr="008E4A10">
        <w:rPr>
          <w:rFonts w:ascii="Times New Roman" w:hAnsi="Times New Roman"/>
          <w:szCs w:val="24"/>
        </w:rPr>
        <w:t>)</w:t>
      </w:r>
      <w:r w:rsidR="008E4A10">
        <w:rPr>
          <w:rFonts w:ascii="Times New Roman" w:hAnsi="Times New Roman"/>
        </w:rPr>
        <w:fldChar w:fldCharType="end"/>
      </w:r>
    </w:p>
    <w:p w:rsidR="00743DAE" w:rsidRPr="00EE0100" w:rsidRDefault="00743DAE" w:rsidP="00743DAE">
      <w:pPr>
        <w:rPr>
          <w:rFonts w:ascii="Times New Roman" w:hAnsi="Times New Roman"/>
        </w:rPr>
      </w:pPr>
      <w:r>
        <w:rPr>
          <w:rFonts w:ascii="Times New Roman" w:hAnsi="Times New Roman"/>
          <w:b/>
        </w:rPr>
        <w:t xml:space="preserve">Figure 2. </w:t>
      </w:r>
      <w:r w:rsidR="008469D5">
        <w:rPr>
          <w:rFonts w:ascii="Times New Roman" w:hAnsi="Times New Roman"/>
        </w:rPr>
        <w:t>Retrieval of the anisotropic r</w:t>
      </w:r>
      <w:r w:rsidR="00684F65">
        <w:rPr>
          <w:rFonts w:ascii="Times New Roman" w:hAnsi="Times New Roman"/>
        </w:rPr>
        <w:t>eal-space e</w:t>
      </w:r>
      <w:r>
        <w:rPr>
          <w:rFonts w:ascii="Times New Roman" w:hAnsi="Times New Roman"/>
        </w:rPr>
        <w:t xml:space="preserve">xciton </w:t>
      </w:r>
      <w:r w:rsidR="00684F65">
        <w:rPr>
          <w:rFonts w:ascii="Times New Roman" w:hAnsi="Times New Roman"/>
        </w:rPr>
        <w:t xml:space="preserve">wavefunction </w:t>
      </w:r>
      <w:r>
        <w:rPr>
          <w:rFonts w:ascii="Times New Roman" w:hAnsi="Times New Roman"/>
        </w:rPr>
        <w:t xml:space="preserve">in </w:t>
      </w:r>
      <w:r w:rsidR="00684F65">
        <w:rPr>
          <w:rFonts w:ascii="Times New Roman" w:hAnsi="Times New Roman"/>
        </w:rPr>
        <w:t>bulk</w:t>
      </w:r>
      <w:r>
        <w:rPr>
          <w:rFonts w:ascii="Times New Roman" w:hAnsi="Times New Roman"/>
        </w:rPr>
        <w:t xml:space="preserve"> CrSBr.</w:t>
      </w:r>
    </w:p>
    <w:p w:rsidR="00743DAE" w:rsidRDefault="00743DAE" w:rsidP="00B773DF">
      <w:pPr>
        <w:rPr>
          <w:rFonts w:ascii="Times New Roman" w:hAnsi="Times New Roman"/>
        </w:rPr>
      </w:pPr>
      <w:r>
        <w:rPr>
          <w:rFonts w:ascii="Times New Roman" w:hAnsi="Times New Roman"/>
          <w:b/>
        </w:rPr>
        <w:t xml:space="preserve">Figure 3. </w:t>
      </w:r>
      <w:r>
        <w:rPr>
          <w:rFonts w:ascii="Times New Roman" w:hAnsi="Times New Roman"/>
        </w:rPr>
        <w:t>Ultrafast dynamics of the</w:t>
      </w:r>
      <w:r w:rsidR="00323272">
        <w:rPr>
          <w:rFonts w:ascii="Times New Roman" w:hAnsi="Times New Roman"/>
        </w:rPr>
        <w:t xml:space="preserve"> </w:t>
      </w:r>
      <w:r>
        <w:rPr>
          <w:rFonts w:ascii="Times New Roman" w:hAnsi="Times New Roman"/>
        </w:rPr>
        <w:t>exciton and conduction band</w:t>
      </w:r>
      <w:r w:rsidR="008469D5">
        <w:rPr>
          <w:rFonts w:ascii="Times New Roman" w:hAnsi="Times New Roman"/>
        </w:rPr>
        <w:t xml:space="preserve"> electrons</w:t>
      </w:r>
      <w:r>
        <w:rPr>
          <w:rFonts w:ascii="Times New Roman" w:hAnsi="Times New Roman"/>
        </w:rPr>
        <w:t xml:space="preserve"> in </w:t>
      </w:r>
      <w:r w:rsidR="00684F65">
        <w:rPr>
          <w:rFonts w:ascii="Times New Roman" w:hAnsi="Times New Roman"/>
        </w:rPr>
        <w:t xml:space="preserve">bulk </w:t>
      </w:r>
      <w:r>
        <w:rPr>
          <w:rFonts w:ascii="Times New Roman" w:hAnsi="Times New Roman"/>
        </w:rPr>
        <w:t>CrSBr.</w:t>
      </w:r>
    </w:p>
    <w:p w:rsidR="00246F09" w:rsidRDefault="00246F09" w:rsidP="00B773DF">
      <w:pPr>
        <w:rPr>
          <w:rFonts w:ascii="Times New Roman" w:hAnsi="Times New Roman"/>
        </w:rPr>
      </w:pPr>
      <w:r>
        <w:rPr>
          <w:rFonts w:ascii="Times New Roman" w:hAnsi="Times New Roman"/>
          <w:b/>
        </w:rPr>
        <w:t xml:space="preserve">Figure 4. </w:t>
      </w:r>
      <w:r w:rsidR="00684F65">
        <w:rPr>
          <w:rFonts w:ascii="Times New Roman" w:hAnsi="Times New Roman"/>
        </w:rPr>
        <w:t>Excita</w:t>
      </w:r>
      <w:r w:rsidR="008469D5">
        <w:rPr>
          <w:rFonts w:ascii="Times New Roman" w:hAnsi="Times New Roman"/>
        </w:rPr>
        <w:t>tion fluence-dependent dynamics.</w:t>
      </w:r>
    </w:p>
    <w:p w:rsidR="00BD45EB" w:rsidRDefault="00BD45EB" w:rsidP="00B50F3B">
      <w:pPr>
        <w:rPr>
          <w:rFonts w:ascii="Times New Roman" w:hAnsi="Times New Roman"/>
        </w:rPr>
      </w:pPr>
    </w:p>
    <w:p w:rsidR="004A2AF5" w:rsidRDefault="00F71798" w:rsidP="00B50F3B">
      <w:pPr>
        <w:rPr>
          <w:rFonts w:ascii="Times New Roman" w:hAnsi="Times New Roman"/>
        </w:rPr>
      </w:pPr>
      <w:r>
        <w:rPr>
          <w:rFonts w:ascii="Times New Roman" w:hAnsi="Times New Roman"/>
        </w:rPr>
        <w:t>In recent years,</w:t>
      </w:r>
      <w:r w:rsidR="003B4549">
        <w:rPr>
          <w:rFonts w:ascii="Times New Roman" w:hAnsi="Times New Roman"/>
        </w:rPr>
        <w:t xml:space="preserve"> momentum microscopy, by resolving both in-plane momenta simultaneously, has provided powerful insights into the orbital and real-space character of excitons in both molecular and inorganic semiconductors. </w:t>
      </w:r>
      <w:r w:rsidR="003B4549">
        <w:rPr>
          <w:rFonts w:ascii="Times New Roman" w:hAnsi="Times New Roman"/>
        </w:rPr>
        <w:fldChar w:fldCharType="begin"/>
      </w:r>
      <w:r w:rsidR="007E724C">
        <w:rPr>
          <w:rFonts w:ascii="Times New Roman" w:hAnsi="Times New Roman"/>
        </w:rPr>
        <w:instrText xml:space="preserve"> ADDIN ZOTERO_ITEM CSL_CITATION {"citationID":"ABKfA2HD","properties":{"formattedCitation":"({\\i{}24})","plainCitation":"(24)","noteIndex":0},"citationItems":[{"id":2305,"uris":["http://zotero.org/users/8926575/items/XQKRHI7U"],"itemData":{"id":2305,"type":"article-journal","abstract":"Excitons – two-particle correlated electron-hole pairs – are the dominant low-energy optical excitation in the broad class of semiconductor materials, which range from classical silicon to perovskites, and from two-dimensional to organic materials. The study of excitons has been brought on a new level of detail by the application of photoemission momentum microscopy – a technique that has dramatically extended the capabilities of time- and angle resolved photoemission spectroscopy. Here, we review how the photoelectron detection scheme enables direct access to the energy landscape of bright and dark excitons, and, more generally, to the momentum-coordinate of the exciton wavefunction. Focusing on two-dimensional materials and organic semiconductors, we first discuss the typical photoemission fingerprint of excitons in momentum microscopy and highlight that it is possible to obtain information not only on the electron- but also hole-component. Second, we focus on the recent application of photoemission orbital tomography to such excitons, and discuss how this provides a unique access to the real-space properties of the exciton wavefunction. We detail how studies performed on two-dimensional transition metal dichalcogenides and organic semiconductors lead to very similar conclusions, and, in this manner, highlight the strength of momentum microscopy for the study of optical excitations in semiconductors.","container-title":"Advances in Physics: X","DOI":"10.1080/23746149.2024.2378722","ISSN":"null","issue":"1","note":"publisher: Taylor &amp; Francis\n_eprint: https://doi.org/10.1080/23746149.2024.2378722","page":"2378722","source":"Taylor and Francis+NEJM","title":"Probing excitons with time-resolved momentum microscopy","volume":"9","author":[{"family":"Reutzel","given":"Marcel"},{"family":"Jansen","given":"G. S. Matthijs"},{"family":"Mathias","given":"Stefan"}],"issued":{"date-parts":[["2024",12,31]]}}}],"schema":"https://github.com/citation-style-language/schema/raw/master/csl-citation.json"} </w:instrText>
      </w:r>
      <w:r w:rsidR="003B4549">
        <w:rPr>
          <w:rFonts w:ascii="Times New Roman" w:hAnsi="Times New Roman"/>
        </w:rPr>
        <w:fldChar w:fldCharType="separate"/>
      </w:r>
      <w:r w:rsidR="007E724C" w:rsidRPr="007E724C">
        <w:rPr>
          <w:rFonts w:ascii="Times New Roman" w:hAnsi="Times New Roman"/>
          <w:szCs w:val="24"/>
        </w:rPr>
        <w:t>(</w:t>
      </w:r>
      <w:r w:rsidR="007E724C" w:rsidRPr="007E724C">
        <w:rPr>
          <w:rFonts w:ascii="Times New Roman" w:hAnsi="Times New Roman"/>
          <w:i/>
          <w:iCs/>
          <w:szCs w:val="24"/>
        </w:rPr>
        <w:t>24</w:t>
      </w:r>
      <w:r w:rsidR="007E724C" w:rsidRPr="007E724C">
        <w:rPr>
          <w:rFonts w:ascii="Times New Roman" w:hAnsi="Times New Roman"/>
          <w:szCs w:val="24"/>
        </w:rPr>
        <w:t>)</w:t>
      </w:r>
      <w:r w:rsidR="003B4549">
        <w:rPr>
          <w:rFonts w:ascii="Times New Roman" w:hAnsi="Times New Roman"/>
        </w:rPr>
        <w:fldChar w:fldCharType="end"/>
      </w:r>
      <w:r>
        <w:rPr>
          <w:rFonts w:ascii="Times New Roman" w:hAnsi="Times New Roman"/>
        </w:rPr>
        <w:t xml:space="preserve"> </w:t>
      </w:r>
      <w:r w:rsidR="003B4549">
        <w:rPr>
          <w:rFonts w:ascii="Times New Roman" w:hAnsi="Times New Roman"/>
        </w:rPr>
        <w:t xml:space="preserve">Leveraging the two-dimensional momentum </w:t>
      </w:r>
      <w:r w:rsidR="00807037">
        <w:rPr>
          <w:rFonts w:ascii="Times New Roman" w:hAnsi="Times New Roman"/>
        </w:rPr>
        <w:t>space information</w:t>
      </w:r>
      <w:r w:rsidR="003B4549">
        <w:rPr>
          <w:rFonts w:ascii="Times New Roman" w:hAnsi="Times New Roman"/>
        </w:rPr>
        <w:t>, we retrieve the real-space exciton wavefunction</w:t>
      </w:r>
      <w:r w:rsidR="003F024E">
        <w:rPr>
          <w:rFonts w:ascii="Times New Roman" w:hAnsi="Times New Roman"/>
        </w:rPr>
        <w:t xml:space="preserve"> of bulk CrSBr</w:t>
      </w:r>
      <w:r w:rsidR="003B4549">
        <w:rPr>
          <w:rFonts w:ascii="Times New Roman" w:hAnsi="Times New Roman"/>
        </w:rPr>
        <w:t xml:space="preserve"> by Fourier transformation</w:t>
      </w:r>
      <w:r w:rsidR="004D783B">
        <w:rPr>
          <w:rFonts w:ascii="Times New Roman" w:hAnsi="Times New Roman"/>
        </w:rPr>
        <w:t xml:space="preserve"> </w:t>
      </w:r>
      <w:r w:rsidR="00832485">
        <w:rPr>
          <w:rFonts w:ascii="Times New Roman" w:hAnsi="Times New Roman"/>
        </w:rPr>
        <w:t xml:space="preserve">of the momentum maps </w:t>
      </w:r>
      <w:r w:rsidR="004F2DC9">
        <w:rPr>
          <w:rFonts w:ascii="Times New Roman" w:hAnsi="Times New Roman"/>
        </w:rPr>
        <w:t xml:space="preserve">corresponding to the exciton state at E ~ 1.3 eV </w:t>
      </w:r>
      <w:r w:rsidR="004D783B">
        <w:rPr>
          <w:rFonts w:ascii="Times New Roman" w:hAnsi="Times New Roman"/>
        </w:rPr>
        <w:t>(</w:t>
      </w:r>
      <w:r w:rsidR="004D783B" w:rsidRPr="004D783B">
        <w:rPr>
          <w:rFonts w:ascii="Times New Roman" w:hAnsi="Times New Roman"/>
          <w:b/>
        </w:rPr>
        <w:t>Figure 2</w:t>
      </w:r>
      <w:r w:rsidR="004D783B">
        <w:rPr>
          <w:rFonts w:ascii="Times New Roman" w:hAnsi="Times New Roman"/>
        </w:rPr>
        <w:t>)</w:t>
      </w:r>
      <w:r w:rsidR="003B4549">
        <w:rPr>
          <w:rFonts w:ascii="Times New Roman" w:hAnsi="Times New Roman"/>
        </w:rPr>
        <w:t>.</w:t>
      </w:r>
      <w:r w:rsidR="005515E8">
        <w:rPr>
          <w:rFonts w:ascii="Times New Roman" w:hAnsi="Times New Roman"/>
        </w:rPr>
        <w:t xml:space="preserve"> </w:t>
      </w:r>
      <w:r w:rsidR="003B4549">
        <w:rPr>
          <w:rFonts w:ascii="Times New Roman" w:hAnsi="Times New Roman"/>
        </w:rPr>
        <w:t>From this, we estimate the</w:t>
      </w:r>
      <w:r w:rsidR="00750E97">
        <w:rPr>
          <w:rFonts w:ascii="Times New Roman" w:hAnsi="Times New Roman"/>
        </w:rPr>
        <w:t xml:space="preserve"> oval-shaped</w:t>
      </w:r>
      <w:r w:rsidR="003B4549">
        <w:rPr>
          <w:rFonts w:ascii="Times New Roman" w:hAnsi="Times New Roman"/>
        </w:rPr>
        <w:t xml:space="preserve"> exciton</w:t>
      </w:r>
      <w:r w:rsidR="00750E97">
        <w:rPr>
          <w:rFonts w:ascii="Times New Roman" w:hAnsi="Times New Roman"/>
        </w:rPr>
        <w:t>’s</w:t>
      </w:r>
      <w:r w:rsidR="003B4549">
        <w:rPr>
          <w:rFonts w:ascii="Times New Roman" w:hAnsi="Times New Roman"/>
        </w:rPr>
        <w:t xml:space="preserve"> </w:t>
      </w:r>
      <w:r w:rsidR="00750E97">
        <w:rPr>
          <w:rFonts w:ascii="Times New Roman" w:hAnsi="Times New Roman"/>
          <w:highlight w:val="yellow"/>
        </w:rPr>
        <w:t>Bohr radii</w:t>
      </w:r>
      <w:r w:rsidR="003B4549" w:rsidRPr="00F71798">
        <w:rPr>
          <w:rFonts w:ascii="Times New Roman" w:hAnsi="Times New Roman"/>
          <w:highlight w:val="yellow"/>
        </w:rPr>
        <w:t xml:space="preserve"> as ~</w:t>
      </w:r>
      <w:r w:rsidR="00750E97">
        <w:rPr>
          <w:rFonts w:ascii="Times New Roman" w:hAnsi="Times New Roman"/>
          <w:highlight w:val="yellow"/>
        </w:rPr>
        <w:t>1</w:t>
      </w:r>
      <w:r w:rsidR="003B4549" w:rsidRPr="00F71798">
        <w:rPr>
          <w:rFonts w:ascii="Times New Roman" w:hAnsi="Times New Roman"/>
          <w:highlight w:val="yellow"/>
        </w:rPr>
        <w:t xml:space="preserve"> nm</w:t>
      </w:r>
      <w:r w:rsidR="00750E97">
        <w:rPr>
          <w:rFonts w:ascii="Times New Roman" w:hAnsi="Times New Roman"/>
          <w:highlight w:val="yellow"/>
        </w:rPr>
        <w:t xml:space="preserve"> and ~0.25 nm</w:t>
      </w:r>
      <w:r w:rsidR="003B4549" w:rsidRPr="00F71798">
        <w:rPr>
          <w:rFonts w:ascii="Times New Roman" w:hAnsi="Times New Roman"/>
          <w:highlight w:val="yellow"/>
        </w:rPr>
        <w:t>, in reasonable agreement</w:t>
      </w:r>
      <w:r w:rsidR="003B4549">
        <w:rPr>
          <w:rFonts w:ascii="Times New Roman" w:hAnsi="Times New Roman"/>
        </w:rPr>
        <w:t xml:space="preserve"> with previous theoretical studies</w:t>
      </w:r>
      <w:r w:rsidR="00630DF4">
        <w:rPr>
          <w:rFonts w:ascii="Times New Roman" w:hAnsi="Times New Roman"/>
        </w:rPr>
        <w:t xml:space="preserve"> </w:t>
      </w:r>
      <w:r w:rsidR="002B6596">
        <w:rPr>
          <w:rFonts w:ascii="Times New Roman" w:hAnsi="Times New Roman"/>
          <w:highlight w:val="yellow"/>
        </w:rPr>
        <w:t>(</w:t>
      </w:r>
      <w:r w:rsidR="00630DF4" w:rsidRPr="002B6596">
        <w:rPr>
          <w:rFonts w:ascii="Times New Roman" w:hAnsi="Times New Roman"/>
          <w:highlight w:val="yellow"/>
        </w:rPr>
        <w:t>~1.4 nm</w:t>
      </w:r>
      <w:r w:rsidR="002B6596">
        <w:rPr>
          <w:rFonts w:ascii="Times New Roman" w:hAnsi="Times New Roman"/>
        </w:rPr>
        <w:t>)</w:t>
      </w:r>
      <w:r w:rsidR="003B4549">
        <w:rPr>
          <w:rFonts w:ascii="Times New Roman" w:hAnsi="Times New Roman"/>
        </w:rPr>
        <w:t xml:space="preserve">. </w:t>
      </w:r>
      <w:r w:rsidR="003B4549">
        <w:rPr>
          <w:rFonts w:ascii="Times New Roman" w:hAnsi="Times New Roman"/>
        </w:rPr>
        <w:fldChar w:fldCharType="begin"/>
      </w:r>
      <w:r w:rsidR="00750E97">
        <w:rPr>
          <w:rFonts w:ascii="Times New Roman" w:hAnsi="Times New Roman"/>
        </w:rPr>
        <w:instrText xml:space="preserve"> ADDIN ZOTERO_ITEM CSL_CITATION {"citationID":"Vxx0JVvV","properties":{"formattedCitation":"({\\i{}25})","plainCitation":"(25)","noteIndex":0},"citationItems":[{"id":2221,"uris":["http://zotero.org/users/8926575/items/GZUMELJZ"],"itemData":{"id":2221,"type":"article-journal","abstract":"The observation of magnetic ordering in atomically thin CrI3 and Cr2Ge2Te6 monolayers has aroused intense interest in condensed-matter physics and material science. Studies of van de Waals two-dimensional (2D) magnetic materials are of both fundamental importance and application interest. In particular, exciton-enhanced magneto-optical properties revealed in CrI3 and CrBr3 monolayers have expanded the understanding of exciton physics in 2D materials. Unlike CrI3 and CrBr3, with out-of-plane magnetization, CrSBr has an in-plane magnetic moment, therefore providing a good opportunity to study the magnetic linear dichroism and high-order magneto-optical effects. Here, based on the many-body perturbation method within density-functional theory, we have studied quasiparticle electronic structure, exciton, and optical properties in CrSBr monolayer. A strongly bounded exciton has been identified with the first bright exciton located at 1.35 eV, in good agreement with an experiment of photoluminescence [Wilson et al., Nat. Mater. 20, 1657 (2021)]. Strong contrast in the optical absorption is found between the electric fields lying along the in-plane two orthogonal directions. In accordance with a typical and realistic experimental setup, we show that the rotation angle of linear polarized light, either reflected or transmitted, could be comparable with those revealed in black phosphorene. Such large linear dichroism arises mainly from the anisotropic in-plane crystal structure. The magnetic contribution from the off-diagonal component of dielectric function to the linear dichroism in CrSBr is negligible. Our findings not only have revealed the excitonic effect on the optical and magneto-optical properties in 2D ferromagnet CrSBr, but also have shown its potential applications in 2D optics and optoelectronics.","container-title":"Physical Review Research","DOI":"10.1103/PhysRevResearch.5.033143","issue":"3","journalAbbreviation":"Phys. Rev. Res.","note":"publisher: American Physical Society","page":"033143","source":"APS","title":"Anisotropic electron-hole excitation and large linear dichroism in the two-dimensional ferromagnet CrSBr with in-plane magnetization","volume":"5","author":[{"family":"Qian","given":"Tian-Xiang"},{"family":"Zhou","given":"Ju"},{"family":"Cai","given":"Tian-Yi"},{"family":"Ju","given":"Sheng"}],"issued":{"date-parts":[["2023",8,30]]}}}],"schema":"https://github.com/citation-style-language/schema/raw/master/csl-citation.json"} </w:instrText>
      </w:r>
      <w:r w:rsidR="003B4549">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25</w:t>
      </w:r>
      <w:r w:rsidR="00750E97" w:rsidRPr="00750E97">
        <w:rPr>
          <w:rFonts w:ascii="Times New Roman" w:hAnsi="Times New Roman"/>
          <w:szCs w:val="24"/>
        </w:rPr>
        <w:t>)</w:t>
      </w:r>
      <w:r w:rsidR="003B4549">
        <w:rPr>
          <w:rFonts w:ascii="Times New Roman" w:hAnsi="Times New Roman"/>
        </w:rPr>
        <w:fldChar w:fldCharType="end"/>
      </w:r>
      <w:r w:rsidR="004F2DC9">
        <w:rPr>
          <w:rFonts w:ascii="Times New Roman" w:hAnsi="Times New Roman"/>
        </w:rPr>
        <w:t xml:space="preserve"> Our observations provide a direct and powerful insight into the strongly bound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4F2DC9">
        <w:rPr>
          <w:rFonts w:ascii="Times New Roman" w:hAnsi="Times New Roman"/>
        </w:rPr>
        <w:t xml:space="preserve"> ~ 700 meV) and anistropic nature of the exciton in bulk CrSBr.</w:t>
      </w:r>
    </w:p>
    <w:p w:rsidR="0052669D" w:rsidRDefault="00A543F3" w:rsidP="00B50F3B">
      <w:pPr>
        <w:rPr>
          <w:rFonts w:ascii="Times New Roman" w:hAnsi="Times New Roman"/>
        </w:rPr>
      </w:pPr>
      <w:r>
        <w:rPr>
          <w:rFonts w:ascii="Times New Roman" w:hAnsi="Times New Roman"/>
        </w:rPr>
        <w:t>T</w:t>
      </w:r>
      <w:r w:rsidR="005B068E">
        <w:rPr>
          <w:rFonts w:ascii="Times New Roman" w:hAnsi="Times New Roman"/>
        </w:rPr>
        <w:t>he observation of the high</w:t>
      </w:r>
      <w:r w:rsidR="00B773DF">
        <w:rPr>
          <w:rFonts w:ascii="Times New Roman" w:hAnsi="Times New Roman"/>
        </w:rPr>
        <w:t>er</w:t>
      </w:r>
      <w:r w:rsidR="00D94E6A">
        <w:rPr>
          <w:rFonts w:ascii="Times New Roman" w:hAnsi="Times New Roman"/>
        </w:rPr>
        <w:t xml:space="preserve"> energy feature at E ~</w:t>
      </w:r>
      <w:r w:rsidR="005B068E">
        <w:rPr>
          <w:rFonts w:ascii="Times New Roman" w:hAnsi="Times New Roman"/>
        </w:rPr>
        <w:t xml:space="preserve"> 2.0 eV is striking considering the pump excitation energy of 1.5</w:t>
      </w:r>
      <w:r w:rsidR="00B773DF">
        <w:rPr>
          <w:rFonts w:ascii="Times New Roman" w:hAnsi="Times New Roman"/>
        </w:rPr>
        <w:t>5 eV</w:t>
      </w:r>
      <w:r w:rsidR="00330D9B">
        <w:rPr>
          <w:rFonts w:ascii="Times New Roman" w:hAnsi="Times New Roman"/>
        </w:rPr>
        <w:t xml:space="preserve"> is </w:t>
      </w:r>
      <w:r w:rsidR="004F2DC9">
        <w:rPr>
          <w:rFonts w:ascii="Times New Roman" w:hAnsi="Times New Roman"/>
        </w:rPr>
        <w:t xml:space="preserve">well </w:t>
      </w:r>
      <w:r w:rsidR="00574262">
        <w:rPr>
          <w:rFonts w:ascii="Times New Roman" w:hAnsi="Times New Roman"/>
        </w:rPr>
        <w:t xml:space="preserve">below our assignment of the </w:t>
      </w:r>
      <w:r w:rsidR="00330D9B">
        <w:rPr>
          <w:rFonts w:ascii="Times New Roman" w:hAnsi="Times New Roman"/>
        </w:rPr>
        <w:t>electronic ba</w:t>
      </w:r>
      <w:r w:rsidR="00072EA9">
        <w:rPr>
          <w:rFonts w:ascii="Times New Roman" w:hAnsi="Times New Roman"/>
        </w:rPr>
        <w:t>nd</w:t>
      </w:r>
      <w:r w:rsidR="00574262">
        <w:rPr>
          <w:rFonts w:ascii="Times New Roman" w:hAnsi="Times New Roman"/>
        </w:rPr>
        <w:t xml:space="preserve"> gap</w:t>
      </w:r>
      <w:r w:rsidR="00330D9B">
        <w:rPr>
          <w:rFonts w:ascii="Times New Roman" w:hAnsi="Times New Roman"/>
        </w:rPr>
        <w:t xml:space="preserve">. </w:t>
      </w:r>
      <w:r w:rsidR="004D783B">
        <w:rPr>
          <w:rFonts w:ascii="Times New Roman" w:hAnsi="Times New Roman"/>
          <w:b/>
        </w:rPr>
        <w:t>Figure</w:t>
      </w:r>
      <w:r w:rsidR="00ED1912">
        <w:rPr>
          <w:rFonts w:ascii="Times New Roman" w:hAnsi="Times New Roman"/>
          <w:b/>
        </w:rPr>
        <w:t xml:space="preserve"> </w:t>
      </w:r>
      <w:r w:rsidR="004D783B">
        <w:rPr>
          <w:rFonts w:ascii="Times New Roman" w:hAnsi="Times New Roman"/>
          <w:b/>
        </w:rPr>
        <w:t>3</w:t>
      </w:r>
      <w:r>
        <w:rPr>
          <w:rFonts w:ascii="Times New Roman" w:hAnsi="Times New Roman"/>
          <w:b/>
        </w:rPr>
        <w:t>b</w:t>
      </w:r>
      <w:r w:rsidR="00274949">
        <w:rPr>
          <w:rFonts w:ascii="Times New Roman" w:hAnsi="Times New Roman"/>
          <w:b/>
        </w:rPr>
        <w:t>,c</w:t>
      </w:r>
      <w:r w:rsidR="00330D9B">
        <w:rPr>
          <w:rFonts w:ascii="Times New Roman" w:hAnsi="Times New Roman"/>
        </w:rPr>
        <w:t xml:space="preserve"> shows </w:t>
      </w:r>
      <w:r w:rsidR="00B50F3B">
        <w:rPr>
          <w:rFonts w:ascii="Times New Roman" w:hAnsi="Times New Roman"/>
        </w:rPr>
        <w:t>the</w:t>
      </w:r>
      <w:r>
        <w:rPr>
          <w:rFonts w:ascii="Times New Roman" w:hAnsi="Times New Roman"/>
        </w:rPr>
        <w:t xml:space="preserve"> </w:t>
      </w:r>
      <w:r w:rsidR="00274949">
        <w:rPr>
          <w:rFonts w:ascii="Times New Roman" w:hAnsi="Times New Roman"/>
        </w:rPr>
        <w:t>k</w:t>
      </w:r>
      <w:r w:rsidR="00274949">
        <w:rPr>
          <w:rFonts w:ascii="Times New Roman" w:hAnsi="Times New Roman"/>
          <w:vertAlign w:val="subscript"/>
        </w:rPr>
        <w:t>x</w:t>
      </w:r>
      <w:r w:rsidR="00274949">
        <w:rPr>
          <w:rFonts w:ascii="Times New Roman" w:hAnsi="Times New Roman"/>
        </w:rPr>
        <w:t xml:space="preserve"> dispersion and the</w:t>
      </w:r>
      <w:r w:rsidR="00B50F3B">
        <w:rPr>
          <w:rFonts w:ascii="Times New Roman" w:hAnsi="Times New Roman"/>
        </w:rPr>
        <w:t xml:space="preserve"> ultrafast dynamics of these two features</w:t>
      </w:r>
      <w:r w:rsidR="004F2DC9">
        <w:rPr>
          <w:rFonts w:ascii="Times New Roman" w:hAnsi="Times New Roman"/>
        </w:rPr>
        <w:t>,</w:t>
      </w:r>
      <w:r w:rsidR="00B50F3B">
        <w:rPr>
          <w:rFonts w:ascii="Times New Roman" w:hAnsi="Times New Roman"/>
        </w:rPr>
        <w:t xml:space="preserve"> X and CB. </w:t>
      </w:r>
      <w:r w:rsidR="00B773DF">
        <w:rPr>
          <w:rFonts w:ascii="Times New Roman" w:hAnsi="Times New Roman"/>
        </w:rPr>
        <w:t xml:space="preserve">While there is a rapid rise of the lower energy feature, the upper feature at E = 2.0 eV exhibits a pronounced growth after photoexcitation, pointing to a dynamical process that populates this state </w:t>
      </w:r>
      <w:r w:rsidR="00B50F3B">
        <w:rPr>
          <w:rFonts w:ascii="Times New Roman" w:hAnsi="Times New Roman"/>
        </w:rPr>
        <w:t xml:space="preserve">on the </w:t>
      </w:r>
      <w:r w:rsidR="00574262">
        <w:rPr>
          <w:rFonts w:ascii="Times New Roman" w:hAnsi="Times New Roman"/>
        </w:rPr>
        <w:t>few hundreds of femtosecond</w:t>
      </w:r>
      <w:r w:rsidR="00B50F3B">
        <w:rPr>
          <w:rFonts w:ascii="Times New Roman" w:hAnsi="Times New Roman"/>
        </w:rPr>
        <w:t xml:space="preserve"> timescale. Additionally, the dynamics </w:t>
      </w:r>
      <w:r w:rsidR="00574262">
        <w:rPr>
          <w:rFonts w:ascii="Times New Roman" w:hAnsi="Times New Roman"/>
        </w:rPr>
        <w:t>of the exciton</w:t>
      </w:r>
      <w:r w:rsidR="0043171C">
        <w:rPr>
          <w:rFonts w:ascii="Times New Roman" w:hAnsi="Times New Roman"/>
        </w:rPr>
        <w:t xml:space="preserve"> feature at </w:t>
      </w:r>
      <w:r w:rsidR="00B50F3B">
        <w:rPr>
          <w:rFonts w:ascii="Times New Roman" w:hAnsi="Times New Roman"/>
        </w:rPr>
        <w:t xml:space="preserve">different </w:t>
      </w:r>
      <w:r w:rsidR="00574262" w:rsidRPr="00574262">
        <w:rPr>
          <w:rFonts w:ascii="Times New Roman" w:hAnsi="Times New Roman"/>
          <w:i/>
        </w:rPr>
        <w:t>k</w:t>
      </w:r>
      <w:r w:rsidR="00574262" w:rsidRPr="00574262">
        <w:rPr>
          <w:rFonts w:ascii="Times New Roman" w:hAnsi="Times New Roman"/>
          <w:i/>
          <w:vertAlign w:val="subscript"/>
        </w:rPr>
        <w:t>x</w:t>
      </w:r>
      <w:r w:rsidR="00574262">
        <w:rPr>
          <w:rFonts w:ascii="Times New Roman" w:hAnsi="Times New Roman"/>
        </w:rPr>
        <w:t xml:space="preserve"> </w:t>
      </w:r>
      <w:r w:rsidR="00B50F3B">
        <w:rPr>
          <w:rFonts w:ascii="Times New Roman" w:hAnsi="Times New Roman"/>
        </w:rPr>
        <w:t xml:space="preserve">momenta along </w:t>
      </w:r>
      <m:oMath>
        <m:r>
          <m:rPr>
            <m:sty m:val="p"/>
          </m:rPr>
          <w:rPr>
            <w:rFonts w:ascii="Cambria Math" w:hAnsi="Cambria Math"/>
          </w:rPr>
          <m:t>Γ-X</m:t>
        </m:r>
      </m:oMath>
      <w:r w:rsidR="00574262">
        <w:rPr>
          <w:rFonts w:ascii="Times New Roman" w:hAnsi="Times New Roman"/>
        </w:rPr>
        <w:t xml:space="preserve"> are largely indistinguishable</w:t>
      </w:r>
      <w:r w:rsidR="00B50F3B">
        <w:rPr>
          <w:rFonts w:ascii="Times New Roman" w:hAnsi="Times New Roman"/>
        </w:rPr>
        <w:t xml:space="preserve"> (</w:t>
      </w:r>
      <w:r w:rsidR="00B50F3B" w:rsidRPr="00B50F3B">
        <w:rPr>
          <w:rFonts w:ascii="Times New Roman" w:hAnsi="Times New Roman"/>
          <w:b/>
        </w:rPr>
        <w:t>Figure S</w:t>
      </w:r>
      <w:r w:rsidR="00B50F3B">
        <w:rPr>
          <w:rFonts w:ascii="Times New Roman" w:hAnsi="Times New Roman"/>
        </w:rPr>
        <w:t xml:space="preserve">), </w:t>
      </w:r>
      <w:r w:rsidR="00574262">
        <w:rPr>
          <w:rFonts w:ascii="Times New Roman" w:hAnsi="Times New Roman"/>
        </w:rPr>
        <w:t>suggesting that this feature arises from a single state, i.e. the exciton.</w:t>
      </w:r>
    </w:p>
    <w:p w:rsidR="00EE50AD" w:rsidRPr="00EE50AD" w:rsidRDefault="001F5611" w:rsidP="00BD45EB">
      <w:pPr>
        <w:rPr>
          <w:rFonts w:ascii="Times New Roman" w:hAnsi="Times New Roman"/>
        </w:rPr>
      </w:pPr>
      <w:r>
        <w:rPr>
          <w:rFonts w:ascii="Times New Roman" w:hAnsi="Times New Roman"/>
        </w:rPr>
        <w:t>To better understand the relationship between the X and CB feature</w:t>
      </w:r>
      <w:r w:rsidR="001A1C88">
        <w:rPr>
          <w:rFonts w:ascii="Times New Roman" w:hAnsi="Times New Roman"/>
        </w:rPr>
        <w:t>s</w:t>
      </w:r>
      <w:r>
        <w:rPr>
          <w:rFonts w:ascii="Times New Roman" w:hAnsi="Times New Roman"/>
        </w:rPr>
        <w:t xml:space="preserve"> and the dynamics leading to the population of CB after photoexcitation, we perform further trARPES measurements with varying excitation fluence and wavelength</w:t>
      </w:r>
      <w:r w:rsidR="00F45B42">
        <w:rPr>
          <w:rFonts w:ascii="Times New Roman" w:hAnsi="Times New Roman"/>
        </w:rPr>
        <w:t xml:space="preserve">. </w:t>
      </w:r>
      <w:r w:rsidR="00F45B42">
        <w:rPr>
          <w:rFonts w:ascii="Times New Roman" w:hAnsi="Times New Roman"/>
          <w:b/>
        </w:rPr>
        <w:t>Figure 4</w:t>
      </w:r>
      <w:r w:rsidR="00F45B42">
        <w:rPr>
          <w:rFonts w:ascii="Times New Roman" w:hAnsi="Times New Roman"/>
        </w:rPr>
        <w:t xml:space="preserve"> shows dynamics integrated along the </w:t>
      </w:r>
      <m:oMath>
        <m:r>
          <m:rPr>
            <m:sty m:val="p"/>
          </m:rPr>
          <w:rPr>
            <w:rFonts w:ascii="Cambria Math" w:hAnsi="Cambria Math"/>
          </w:rPr>
          <m:t>Γ-X</m:t>
        </m:r>
      </m:oMath>
      <w:r w:rsidR="00F45B42">
        <w:rPr>
          <w:rFonts w:ascii="Times New Roman" w:hAnsi="Times New Roman"/>
        </w:rPr>
        <w:t xml:space="preserve"> direction with ~915 nm excitation (1.355 eV</w:t>
      </w:r>
      <w:r w:rsidR="007B6983">
        <w:rPr>
          <w:rFonts w:ascii="Times New Roman" w:hAnsi="Times New Roman"/>
        </w:rPr>
        <w:t>, 50 fs</w:t>
      </w:r>
      <w:r w:rsidR="00F45B42">
        <w:rPr>
          <w:rFonts w:ascii="Times New Roman" w:hAnsi="Times New Roman"/>
        </w:rPr>
        <w:t>), close to the exciton resonance, and with varying excitation densities. With this excitation</w:t>
      </w:r>
      <w:r w:rsidR="0082684C">
        <w:rPr>
          <w:rFonts w:ascii="Times New Roman" w:hAnsi="Times New Roman"/>
        </w:rPr>
        <w:t xml:space="preserve"> wavelength</w:t>
      </w:r>
      <w:r w:rsidR="00F45B42">
        <w:rPr>
          <w:rFonts w:ascii="Times New Roman" w:hAnsi="Times New Roman"/>
        </w:rPr>
        <w:t xml:space="preserve">, we again </w:t>
      </w:r>
      <w:r w:rsidR="0082684C">
        <w:rPr>
          <w:rFonts w:ascii="Times New Roman" w:hAnsi="Times New Roman"/>
        </w:rPr>
        <w:t>observe</w:t>
      </w:r>
      <w:r w:rsidR="00F45B42">
        <w:rPr>
          <w:rFonts w:ascii="Times New Roman" w:hAnsi="Times New Roman"/>
        </w:rPr>
        <w:t xml:space="preserve"> two spectral features </w:t>
      </w:r>
      <w:r w:rsidR="00A84C06">
        <w:rPr>
          <w:rFonts w:ascii="Times New Roman" w:hAnsi="Times New Roman"/>
        </w:rPr>
        <w:t xml:space="preserve">separated by ~0.7 eV </w:t>
      </w:r>
      <w:r w:rsidR="0082684C">
        <w:rPr>
          <w:rFonts w:ascii="Times New Roman" w:hAnsi="Times New Roman"/>
        </w:rPr>
        <w:t xml:space="preserve">as in </w:t>
      </w:r>
      <w:r w:rsidR="00F45B42" w:rsidRPr="00F45B42">
        <w:rPr>
          <w:rFonts w:ascii="Times New Roman" w:hAnsi="Times New Roman"/>
          <w:b/>
        </w:rPr>
        <w:t>Figure 1</w:t>
      </w:r>
      <w:r w:rsidR="0082684C">
        <w:rPr>
          <w:rFonts w:ascii="Times New Roman" w:hAnsi="Times New Roman"/>
        </w:rPr>
        <w:t xml:space="preserve"> w</w:t>
      </w:r>
      <w:r w:rsidR="00A84C06">
        <w:rPr>
          <w:rFonts w:ascii="Times New Roman" w:hAnsi="Times New Roman"/>
        </w:rPr>
        <w:t xml:space="preserve">ith 1.55 eV excitation, in addition to a </w:t>
      </w:r>
      <w:r w:rsidR="004D1062">
        <w:rPr>
          <w:rFonts w:ascii="Times New Roman" w:hAnsi="Times New Roman"/>
        </w:rPr>
        <w:t>dynamical rise of the higher energy feature relative to the lower.</w:t>
      </w:r>
      <w:r w:rsidR="0082684C">
        <w:rPr>
          <w:rFonts w:ascii="Times New Roman" w:hAnsi="Times New Roman"/>
        </w:rPr>
        <w:t xml:space="preserve"> Interestingly, we also observe a strong excitation fluence dependence in both the initial decay dynamics of the exciton population as well as the rise time and relative intensity of the conduction band feature.</w:t>
      </w:r>
      <w:r w:rsidR="00A84C06">
        <w:rPr>
          <w:rFonts w:ascii="Times New Roman" w:hAnsi="Times New Roman"/>
        </w:rPr>
        <w:t xml:space="preserve"> These observations indicate an initial many-body interaction mechanism dominating the sub-picosecond dynamics.</w:t>
      </w:r>
      <w:r w:rsidR="0082684C">
        <w:rPr>
          <w:rFonts w:ascii="Times New Roman" w:hAnsi="Times New Roman"/>
        </w:rPr>
        <w:t xml:space="preserve"> </w:t>
      </w:r>
      <w:r w:rsidR="008E5001" w:rsidRPr="00BD45EB">
        <w:rPr>
          <w:rFonts w:ascii="Times New Roman" w:hAnsi="Times New Roman"/>
        </w:rPr>
        <w:t>Meineke</w:t>
      </w:r>
      <w:r w:rsidR="008E5001">
        <w:rPr>
          <w:rFonts w:ascii="Times New Roman" w:hAnsi="Times New Roman"/>
          <w:i/>
        </w:rPr>
        <w:t xml:space="preserve"> et al</w:t>
      </w:r>
      <w:r w:rsidR="008E5001">
        <w:rPr>
          <w:rFonts w:ascii="Times New Roman" w:hAnsi="Times New Roman"/>
        </w:rPr>
        <w:t>.</w:t>
      </w:r>
      <w:r w:rsidR="00687E39">
        <w:rPr>
          <w:rFonts w:ascii="Times New Roman" w:hAnsi="Times New Roman"/>
        </w:rPr>
        <w:t xml:space="preserve"> </w:t>
      </w:r>
      <w:r w:rsidR="008E5001">
        <w:rPr>
          <w:rFonts w:ascii="Times New Roman" w:hAnsi="Times New Roman"/>
        </w:rPr>
        <w:t>recently</w:t>
      </w:r>
      <w:r w:rsidR="00687E39">
        <w:rPr>
          <w:rFonts w:ascii="Times New Roman" w:hAnsi="Times New Roman"/>
        </w:rPr>
        <w:t xml:space="preserve"> uncovered ~1 ps and ~15 ps </w:t>
      </w:r>
      <w:r w:rsidR="00DC7671">
        <w:rPr>
          <w:rFonts w:ascii="Times New Roman" w:hAnsi="Times New Roman"/>
        </w:rPr>
        <w:t xml:space="preserve">decay </w:t>
      </w:r>
      <w:r w:rsidR="00687E39">
        <w:rPr>
          <w:rFonts w:ascii="Times New Roman" w:hAnsi="Times New Roman"/>
        </w:rPr>
        <w:t xml:space="preserve">components attributed </w:t>
      </w:r>
      <w:r w:rsidR="007B6983">
        <w:rPr>
          <w:rFonts w:ascii="Times New Roman" w:hAnsi="Times New Roman"/>
        </w:rPr>
        <w:t xml:space="preserve">to </w:t>
      </w:r>
      <w:r w:rsidR="00687E39">
        <w:rPr>
          <w:rFonts w:ascii="Times New Roman" w:hAnsi="Times New Roman"/>
        </w:rPr>
        <w:t>hot exciton relaxation</w:t>
      </w:r>
      <w:r w:rsidR="007B6983">
        <w:rPr>
          <w:rFonts w:ascii="Times New Roman" w:hAnsi="Times New Roman"/>
        </w:rPr>
        <w:t xml:space="preserve"> and exciton recombination </w:t>
      </w:r>
      <w:r w:rsidR="00DC7671">
        <w:rPr>
          <w:rFonts w:ascii="Times New Roman" w:hAnsi="Times New Roman"/>
        </w:rPr>
        <w:t>in bulk CrSBr</w:t>
      </w:r>
      <w:r w:rsidR="00687E39">
        <w:rPr>
          <w:rFonts w:ascii="Times New Roman" w:hAnsi="Times New Roman"/>
        </w:rPr>
        <w:t>,</w:t>
      </w:r>
      <w:r w:rsidR="00295D3B">
        <w:rPr>
          <w:rFonts w:ascii="Times New Roman" w:hAnsi="Times New Roman"/>
        </w:rPr>
        <w:t xml:space="preserve"> respectively,</w:t>
      </w:r>
      <w:r w:rsidR="00687E39">
        <w:rPr>
          <w:rFonts w:ascii="Times New Roman" w:hAnsi="Times New Roman"/>
        </w:rPr>
        <w:t xml:space="preserve"> </w:t>
      </w:r>
      <w:r w:rsidR="00925444">
        <w:rPr>
          <w:rFonts w:ascii="Times New Roman" w:hAnsi="Times New Roman"/>
        </w:rPr>
        <w:t>as well as a</w:t>
      </w:r>
      <w:r w:rsidR="00687E39">
        <w:rPr>
          <w:rFonts w:ascii="Times New Roman" w:hAnsi="Times New Roman"/>
        </w:rPr>
        <w:t xml:space="preserve"> significantly faster sub-</w:t>
      </w:r>
      <w:r w:rsidR="00DC7671">
        <w:rPr>
          <w:rFonts w:ascii="Times New Roman" w:hAnsi="Times New Roman"/>
        </w:rPr>
        <w:t xml:space="preserve">picosecond </w:t>
      </w:r>
      <w:r w:rsidR="00687E39">
        <w:rPr>
          <w:rFonts w:ascii="Times New Roman" w:hAnsi="Times New Roman"/>
        </w:rPr>
        <w:t>lifetime</w:t>
      </w:r>
      <w:r w:rsidR="00DC7671">
        <w:rPr>
          <w:rFonts w:ascii="Times New Roman" w:hAnsi="Times New Roman"/>
        </w:rPr>
        <w:t xml:space="preserve"> in monolayer CrSBr</w:t>
      </w:r>
      <w:r w:rsidR="00687E39">
        <w:rPr>
          <w:rFonts w:ascii="Times New Roman" w:hAnsi="Times New Roman"/>
        </w:rPr>
        <w:t>.</w:t>
      </w:r>
      <w:r w:rsidR="00DC7671">
        <w:rPr>
          <w:rFonts w:ascii="Times New Roman" w:hAnsi="Times New Roman"/>
        </w:rPr>
        <w:t xml:space="preserve"> </w:t>
      </w:r>
      <w:r w:rsidR="00DC7671">
        <w:rPr>
          <w:rFonts w:ascii="Times New Roman" w:hAnsi="Times New Roman"/>
        </w:rPr>
        <w:fldChar w:fldCharType="begin"/>
      </w:r>
      <w:r w:rsidR="00DC7671">
        <w:rPr>
          <w:rFonts w:ascii="Times New Roman" w:hAnsi="Times New Roman"/>
        </w:rPr>
        <w:instrText xml:space="preserve"> ADDIN ZOTERO_ITEM CSL_CITATION {"citationID":"iv85UUrX","properties":{"formattedCitation":"({\\i{}7})","plainCitation":"(7)","noteIndex":0},"citationItems":[{"id":2252,"uris":["http://zotero.org/users/8926575/items/36D7WBCU"],"itemData":{"id":2252,"type":"article-journal","abstract":"Among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C7671">
        <w:rPr>
          <w:rFonts w:ascii="Times New Roman" w:hAnsi="Times New Roman"/>
        </w:rPr>
        <w:fldChar w:fldCharType="separate"/>
      </w:r>
      <w:r w:rsidR="00DC7671" w:rsidRPr="00DC7671">
        <w:rPr>
          <w:rFonts w:ascii="Times New Roman" w:hAnsi="Times New Roman"/>
          <w:szCs w:val="24"/>
        </w:rPr>
        <w:t>(</w:t>
      </w:r>
      <w:r w:rsidR="00DC7671" w:rsidRPr="00DC7671">
        <w:rPr>
          <w:rFonts w:ascii="Times New Roman" w:hAnsi="Times New Roman"/>
          <w:i/>
          <w:iCs/>
          <w:szCs w:val="24"/>
        </w:rPr>
        <w:t>7</w:t>
      </w:r>
      <w:r w:rsidR="00DC7671" w:rsidRPr="00DC7671">
        <w:rPr>
          <w:rFonts w:ascii="Times New Roman" w:hAnsi="Times New Roman"/>
          <w:szCs w:val="24"/>
        </w:rPr>
        <w:t>)</w:t>
      </w:r>
      <w:r w:rsidR="00DC7671">
        <w:rPr>
          <w:rFonts w:ascii="Times New Roman" w:hAnsi="Times New Roman"/>
        </w:rPr>
        <w:fldChar w:fldCharType="end"/>
      </w:r>
      <w:r w:rsidR="00D55823">
        <w:rPr>
          <w:rFonts w:ascii="Times New Roman" w:hAnsi="Times New Roman"/>
        </w:rPr>
        <w:t xml:space="preserve"> </w:t>
      </w:r>
      <w:r w:rsidR="0082684C">
        <w:rPr>
          <w:rFonts w:ascii="Times New Roman" w:hAnsi="Times New Roman"/>
        </w:rPr>
        <w:t>Our work uncovers a novel</w:t>
      </w:r>
      <w:r w:rsidR="00925444">
        <w:rPr>
          <w:rFonts w:ascii="Times New Roman" w:hAnsi="Times New Roman"/>
        </w:rPr>
        <w:t>, excitation-fluence-dependent</w:t>
      </w:r>
      <w:r w:rsidR="0082684C">
        <w:rPr>
          <w:rFonts w:ascii="Times New Roman" w:hAnsi="Times New Roman"/>
        </w:rPr>
        <w:t xml:space="preserve"> </w:t>
      </w:r>
      <w:r w:rsidR="007B6983">
        <w:rPr>
          <w:rFonts w:ascii="Times New Roman" w:hAnsi="Times New Roman"/>
        </w:rPr>
        <w:t xml:space="preserve">ultrafast </w:t>
      </w:r>
      <w:r w:rsidR="00925444">
        <w:rPr>
          <w:rFonts w:ascii="Times New Roman" w:hAnsi="Times New Roman"/>
        </w:rPr>
        <w:t>exciton decay channel</w:t>
      </w:r>
      <w:r w:rsidR="007B6983">
        <w:rPr>
          <w:rFonts w:ascii="Times New Roman" w:hAnsi="Times New Roman"/>
        </w:rPr>
        <w:t xml:space="preserve"> in bulk CrSBr. Notably, this pathway leads to a strong competition between quasi-free conduction band electrons and bound excitons </w:t>
      </w:r>
      <w:r w:rsidR="0082684C">
        <w:rPr>
          <w:rFonts w:ascii="Times New Roman" w:hAnsi="Times New Roman"/>
        </w:rPr>
        <w:t>on sub-picosecond timescales</w:t>
      </w:r>
      <w:r w:rsidR="007B6983">
        <w:rPr>
          <w:rFonts w:ascii="Times New Roman" w:hAnsi="Times New Roman"/>
        </w:rPr>
        <w:t xml:space="preserve"> after photoexcitation</w:t>
      </w:r>
      <w:r w:rsidR="00260465">
        <w:rPr>
          <w:rFonts w:ascii="Times New Roman" w:hAnsi="Times New Roman"/>
        </w:rPr>
        <w:t>.</w:t>
      </w:r>
      <w:r w:rsidR="004A2AF5">
        <w:rPr>
          <w:rFonts w:ascii="Times New Roman" w:hAnsi="Times New Roman"/>
        </w:rPr>
        <w:t xml:space="preserve"> </w:t>
      </w:r>
      <w:r w:rsidR="00D55823">
        <w:rPr>
          <w:rFonts w:ascii="Times New Roman" w:hAnsi="Times New Roman"/>
        </w:rPr>
        <w:t>On longer time scales</w:t>
      </w:r>
      <w:r w:rsidR="0082684C">
        <w:rPr>
          <w:rFonts w:ascii="Times New Roman" w:hAnsi="Times New Roman"/>
        </w:rPr>
        <w:t xml:space="preserve"> of few tens of picoseconds</w:t>
      </w:r>
      <w:r w:rsidR="00D55823">
        <w:rPr>
          <w:rFonts w:ascii="Times New Roman" w:hAnsi="Times New Roman"/>
        </w:rPr>
        <w:t xml:space="preserve">, we </w:t>
      </w:r>
      <w:r w:rsidR="0082684C">
        <w:rPr>
          <w:rFonts w:ascii="Times New Roman" w:hAnsi="Times New Roman"/>
        </w:rPr>
        <w:t xml:space="preserve">indeed </w:t>
      </w:r>
      <w:r w:rsidR="0082684C">
        <w:rPr>
          <w:rFonts w:ascii="Times New Roman" w:hAnsi="Times New Roman"/>
        </w:rPr>
        <w:lastRenderedPageBreak/>
        <w:t>observe</w:t>
      </w:r>
      <w:r w:rsidR="00D55823">
        <w:rPr>
          <w:rFonts w:ascii="Times New Roman" w:hAnsi="Times New Roman"/>
        </w:rPr>
        <w:t xml:space="preserve"> dynamics </w:t>
      </w:r>
      <w:r w:rsidR="0082684C">
        <w:rPr>
          <w:rFonts w:ascii="Times New Roman" w:hAnsi="Times New Roman"/>
        </w:rPr>
        <w:t xml:space="preserve">consistent with a </w:t>
      </w:r>
      <w:r w:rsidR="00454C73">
        <w:rPr>
          <w:rFonts w:ascii="Times New Roman" w:hAnsi="Times New Roman"/>
        </w:rPr>
        <w:t xml:space="preserve">longer </w:t>
      </w:r>
      <w:r w:rsidR="0026381A">
        <w:rPr>
          <w:rFonts w:ascii="Times New Roman" w:hAnsi="Times New Roman"/>
        </w:rPr>
        <w:t xml:space="preserve">~15 ps decay component </w:t>
      </w:r>
      <w:r w:rsidR="00D55823">
        <w:rPr>
          <w:rFonts w:ascii="Times New Roman" w:hAnsi="Times New Roman"/>
        </w:rPr>
        <w:t>(</w:t>
      </w:r>
      <w:r w:rsidR="00D55823">
        <w:rPr>
          <w:rFonts w:ascii="Times New Roman" w:hAnsi="Times New Roman"/>
          <w:b/>
        </w:rPr>
        <w:t>Figure S</w:t>
      </w:r>
      <w:r w:rsidR="00D55823">
        <w:rPr>
          <w:rFonts w:ascii="Times New Roman" w:hAnsi="Times New Roman"/>
        </w:rPr>
        <w:t>)</w:t>
      </w:r>
      <w:r w:rsidR="00AA57F3">
        <w:rPr>
          <w:rFonts w:ascii="Times New Roman" w:hAnsi="Times New Roman"/>
        </w:rPr>
        <w:t xml:space="preserve"> </w:t>
      </w:r>
      <w:r w:rsidR="00454C73">
        <w:rPr>
          <w:rFonts w:ascii="Times New Roman" w:hAnsi="Times New Roman"/>
        </w:rPr>
        <w:t>as reported</w:t>
      </w:r>
      <w:r w:rsidR="00AA57F3">
        <w:rPr>
          <w:rFonts w:ascii="Times New Roman" w:hAnsi="Times New Roman"/>
        </w:rPr>
        <w:t xml:space="preserve"> </w:t>
      </w:r>
      <w:r w:rsidR="00454C73">
        <w:rPr>
          <w:rFonts w:ascii="Times New Roman" w:hAnsi="Times New Roman"/>
        </w:rPr>
        <w:t>in</w:t>
      </w:r>
      <w:r w:rsidR="00AA57F3">
        <w:rPr>
          <w:rFonts w:ascii="Times New Roman" w:hAnsi="Times New Roman"/>
        </w:rPr>
        <w:t xml:space="preserve"> </w:t>
      </w:r>
      <w:r w:rsidR="00EE50AD">
        <w:rPr>
          <w:rFonts w:ascii="Times New Roman" w:hAnsi="Times New Roman"/>
        </w:rPr>
        <w:t xml:space="preserve">the recent work of </w:t>
      </w:r>
      <w:r w:rsidR="00AA57F3">
        <w:rPr>
          <w:rFonts w:ascii="Times New Roman" w:hAnsi="Times New Roman"/>
        </w:rPr>
        <w:t xml:space="preserve">Meineke </w:t>
      </w:r>
      <w:r w:rsidR="00AA57F3">
        <w:rPr>
          <w:rFonts w:ascii="Times New Roman" w:hAnsi="Times New Roman"/>
          <w:i/>
        </w:rPr>
        <w:t>et al</w:t>
      </w:r>
      <w:r w:rsidR="00D55823">
        <w:rPr>
          <w:rFonts w:ascii="Times New Roman" w:hAnsi="Times New Roman"/>
        </w:rPr>
        <w:t xml:space="preserve">. </w:t>
      </w:r>
      <w:r w:rsidR="00D55823">
        <w:rPr>
          <w:rFonts w:ascii="Times New Roman" w:hAnsi="Times New Roman"/>
        </w:rPr>
        <w:fldChar w:fldCharType="begin"/>
      </w:r>
      <w:r w:rsidR="00D55823">
        <w:rPr>
          <w:rFonts w:ascii="Times New Roman" w:hAnsi="Times New Roman"/>
        </w:rPr>
        <w:instrText xml:space="preserve"> ADDIN ZOTERO_ITEM CSL_CITATION {"citationID":"Ta26r505","properties":{"formattedCitation":"({\\i{}7})","plainCitation":"(7)","noteIndex":0},"citationItems":[{"id":2252,"uris":["http://zotero.org/users/8926575/items/36D7WBCU"],"itemData":{"id":2252,"type":"article-journal","abstract":"Among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D55823">
        <w:rPr>
          <w:rFonts w:ascii="Times New Roman" w:hAnsi="Times New Roman"/>
        </w:rPr>
        <w:fldChar w:fldCharType="separate"/>
      </w:r>
      <w:r w:rsidR="00D55823" w:rsidRPr="00D55823">
        <w:rPr>
          <w:rFonts w:ascii="Times New Roman" w:hAnsi="Times New Roman"/>
          <w:szCs w:val="24"/>
        </w:rPr>
        <w:t>(</w:t>
      </w:r>
      <w:r w:rsidR="00D55823" w:rsidRPr="00D55823">
        <w:rPr>
          <w:rFonts w:ascii="Times New Roman" w:hAnsi="Times New Roman"/>
          <w:i/>
          <w:iCs/>
          <w:szCs w:val="24"/>
        </w:rPr>
        <w:t>7</w:t>
      </w:r>
      <w:r w:rsidR="00D55823" w:rsidRPr="00D55823">
        <w:rPr>
          <w:rFonts w:ascii="Times New Roman" w:hAnsi="Times New Roman"/>
          <w:szCs w:val="24"/>
        </w:rPr>
        <w:t>)</w:t>
      </w:r>
      <w:r w:rsidR="00D55823">
        <w:rPr>
          <w:rFonts w:ascii="Times New Roman" w:hAnsi="Times New Roman"/>
        </w:rPr>
        <w:fldChar w:fldCharType="end"/>
      </w:r>
      <w:r w:rsidR="00D55823">
        <w:rPr>
          <w:rFonts w:ascii="Times New Roman" w:hAnsi="Times New Roman"/>
        </w:rPr>
        <w:t xml:space="preserve"> </w:t>
      </w:r>
    </w:p>
    <w:p w:rsidR="00C22638" w:rsidRDefault="00DD3064" w:rsidP="00BD45EB">
      <w:pPr>
        <w:rPr>
          <w:rFonts w:ascii="Times New Roman" w:hAnsi="Times New Roman"/>
        </w:rPr>
      </w:pPr>
      <w:r>
        <w:rPr>
          <w:rFonts w:ascii="Times New Roman" w:hAnsi="Times New Roman"/>
        </w:rPr>
        <w:t xml:space="preserve">For excitation with </w:t>
      </w:r>
      <w:r w:rsidR="00266F0C">
        <w:rPr>
          <w:rFonts w:ascii="Times New Roman" w:hAnsi="Times New Roman"/>
        </w:rPr>
        <w:t>shorter</w:t>
      </w:r>
      <w:r w:rsidR="00B16EEA">
        <w:rPr>
          <w:rFonts w:ascii="Times New Roman" w:hAnsi="Times New Roman"/>
        </w:rPr>
        <w:t xml:space="preserve"> excitation wavelengths</w:t>
      </w:r>
      <w:r w:rsidR="00266F0C">
        <w:rPr>
          <w:rFonts w:ascii="Times New Roman" w:hAnsi="Times New Roman"/>
        </w:rPr>
        <w:t xml:space="preserve">, we observe a </w:t>
      </w:r>
      <w:r w:rsidR="00EE50AD">
        <w:rPr>
          <w:rFonts w:ascii="Times New Roman" w:hAnsi="Times New Roman"/>
        </w:rPr>
        <w:t xml:space="preserve">reversal in the early-time dynamics and relative intensities of </w:t>
      </w:r>
      <w:r>
        <w:rPr>
          <w:rFonts w:ascii="Times New Roman" w:hAnsi="Times New Roman"/>
        </w:rPr>
        <w:t>the CB and X</w:t>
      </w:r>
      <w:r w:rsidR="00EE50AD">
        <w:rPr>
          <w:rFonts w:ascii="Times New Roman" w:hAnsi="Times New Roman"/>
        </w:rPr>
        <w:t xml:space="preserve"> feature</w:t>
      </w:r>
      <w:r>
        <w:rPr>
          <w:rFonts w:ascii="Times New Roman" w:hAnsi="Times New Roman"/>
        </w:rPr>
        <w:t>s</w:t>
      </w:r>
      <w:r w:rsidR="00EE50AD">
        <w:rPr>
          <w:rFonts w:ascii="Times New Roman" w:hAnsi="Times New Roman"/>
        </w:rPr>
        <w:t xml:space="preserve"> such that the CB</w:t>
      </w:r>
      <w:r w:rsidR="00266F0C">
        <w:rPr>
          <w:rFonts w:ascii="Times New Roman" w:hAnsi="Times New Roman"/>
        </w:rPr>
        <w:t xml:space="preserve"> state</w:t>
      </w:r>
      <w:r w:rsidR="00EE50AD">
        <w:rPr>
          <w:rFonts w:ascii="Times New Roman" w:hAnsi="Times New Roman"/>
        </w:rPr>
        <w:t xml:space="preserve"> is populated first when exciting with higher photon energies (</w:t>
      </w:r>
      <w:r w:rsidR="00EE50AD" w:rsidRPr="00270198">
        <w:rPr>
          <w:rFonts w:ascii="Times New Roman" w:hAnsi="Times New Roman"/>
          <w:b/>
        </w:rPr>
        <w:t>Figure 4</w:t>
      </w:r>
      <w:r w:rsidR="00EE50AD">
        <w:rPr>
          <w:rFonts w:ascii="Times New Roman" w:hAnsi="Times New Roman"/>
          <w:b/>
        </w:rPr>
        <w:t>a</w:t>
      </w:r>
      <w:r w:rsidR="00EE50AD" w:rsidRPr="00270198">
        <w:rPr>
          <w:rFonts w:ascii="Times New Roman" w:hAnsi="Times New Roman"/>
        </w:rPr>
        <w:t>).</w:t>
      </w:r>
      <w:r w:rsidR="00EE50AD">
        <w:rPr>
          <w:rFonts w:ascii="Times New Roman" w:hAnsi="Times New Roman"/>
        </w:rPr>
        <w:t xml:space="preserve"> </w:t>
      </w:r>
      <w:r w:rsidR="00266F0C">
        <w:rPr>
          <w:rFonts w:ascii="Times New Roman" w:hAnsi="Times New Roman"/>
        </w:rPr>
        <w:t xml:space="preserve">This observation is most prominent with 400 nm excitation, </w:t>
      </w:r>
      <w:r w:rsidR="00742EEA">
        <w:rPr>
          <w:rFonts w:ascii="Times New Roman" w:hAnsi="Times New Roman"/>
        </w:rPr>
        <w:t>which results in hot electrons populated far</w:t>
      </w:r>
      <w:r w:rsidR="00266F0C">
        <w:rPr>
          <w:rFonts w:ascii="Times New Roman" w:hAnsi="Times New Roman"/>
        </w:rPr>
        <w:t xml:space="preserve"> above the band </w:t>
      </w:r>
      <w:r w:rsidR="00742EEA">
        <w:rPr>
          <w:rFonts w:ascii="Times New Roman" w:hAnsi="Times New Roman"/>
        </w:rPr>
        <w:t>edge</w:t>
      </w:r>
      <w:r w:rsidR="00266F0C">
        <w:rPr>
          <w:rFonts w:ascii="Times New Roman" w:hAnsi="Times New Roman"/>
        </w:rPr>
        <w:t xml:space="preserve">, </w:t>
      </w:r>
      <w:r>
        <w:rPr>
          <w:rFonts w:ascii="Times New Roman" w:hAnsi="Times New Roman"/>
        </w:rPr>
        <w:t>and</w:t>
      </w:r>
      <w:r w:rsidR="003E4C41">
        <w:rPr>
          <w:rFonts w:ascii="Times New Roman" w:hAnsi="Times New Roman"/>
        </w:rPr>
        <w:t xml:space="preserve"> we observe a </w:t>
      </w:r>
      <w:r w:rsidR="00266F0C">
        <w:rPr>
          <w:rFonts w:ascii="Times New Roman" w:hAnsi="Times New Roman"/>
        </w:rPr>
        <w:t>reversal at</w:t>
      </w:r>
      <w:r w:rsidR="00B055E1">
        <w:rPr>
          <w:rFonts w:ascii="Times New Roman" w:hAnsi="Times New Roman"/>
        </w:rPr>
        <w:t xml:space="preserve"> 700 nm (~1.77 eV) and especially at</w:t>
      </w:r>
      <w:r w:rsidR="00266F0C">
        <w:rPr>
          <w:rFonts w:ascii="Times New Roman" w:hAnsi="Times New Roman"/>
        </w:rPr>
        <w:t xml:space="preserve"> ~</w:t>
      </w:r>
      <w:r w:rsidR="00742EEA">
        <w:rPr>
          <w:rFonts w:ascii="Times New Roman" w:hAnsi="Times New Roman"/>
        </w:rPr>
        <w:t>680-</w:t>
      </w:r>
      <w:r w:rsidR="00266F0C">
        <w:rPr>
          <w:rFonts w:ascii="Times New Roman" w:hAnsi="Times New Roman"/>
        </w:rPr>
        <w:t>640</w:t>
      </w:r>
      <w:r w:rsidR="00742EEA">
        <w:rPr>
          <w:rFonts w:ascii="Times New Roman" w:hAnsi="Times New Roman"/>
        </w:rPr>
        <w:t xml:space="preserve"> nm (~1.8-1.9 eV) as well, consistent </w:t>
      </w:r>
      <w:r w:rsidR="00266F0C">
        <w:rPr>
          <w:rFonts w:ascii="Times New Roman" w:hAnsi="Times New Roman"/>
        </w:rPr>
        <w:t xml:space="preserve">with </w:t>
      </w:r>
      <w:r w:rsidR="00742EEA">
        <w:rPr>
          <w:rFonts w:ascii="Times New Roman" w:hAnsi="Times New Roman"/>
        </w:rPr>
        <w:t>conduction band energy</w:t>
      </w:r>
      <w:r w:rsidR="00266F0C">
        <w:rPr>
          <w:rFonts w:ascii="Times New Roman" w:hAnsi="Times New Roman"/>
        </w:rPr>
        <w:t xml:space="preserve"> in our ARPES </w:t>
      </w:r>
      <w:r w:rsidR="00742EEA">
        <w:rPr>
          <w:rFonts w:ascii="Times New Roman" w:hAnsi="Times New Roman"/>
        </w:rPr>
        <w:t>data</w:t>
      </w:r>
      <w:r w:rsidR="00266F0C">
        <w:rPr>
          <w:rFonts w:ascii="Times New Roman" w:hAnsi="Times New Roman"/>
        </w:rPr>
        <w:t xml:space="preserve"> and </w:t>
      </w:r>
      <w:r w:rsidR="00742EEA">
        <w:rPr>
          <w:rFonts w:ascii="Times New Roman" w:hAnsi="Times New Roman"/>
        </w:rPr>
        <w:t xml:space="preserve">recent </w:t>
      </w:r>
      <w:r w:rsidR="00266F0C">
        <w:rPr>
          <w:rFonts w:ascii="Times New Roman" w:hAnsi="Times New Roman"/>
        </w:rPr>
        <w:t xml:space="preserve">estimates </w:t>
      </w:r>
      <w:r w:rsidR="00742EEA">
        <w:rPr>
          <w:rFonts w:ascii="Times New Roman" w:hAnsi="Times New Roman"/>
        </w:rPr>
        <w:t xml:space="preserve">of the band gap </w:t>
      </w:r>
      <w:r w:rsidR="00266F0C">
        <w:rPr>
          <w:rFonts w:ascii="Times New Roman" w:hAnsi="Times New Roman"/>
        </w:rPr>
        <w:t>by previous</w:t>
      </w:r>
      <w:r w:rsidR="005347F0">
        <w:rPr>
          <w:rFonts w:ascii="Times New Roman" w:hAnsi="Times New Roman"/>
        </w:rPr>
        <w:t xml:space="preserve"> ARPES</w:t>
      </w:r>
      <w:r w:rsidR="00266F0C">
        <w:rPr>
          <w:rFonts w:ascii="Times New Roman" w:hAnsi="Times New Roman"/>
        </w:rPr>
        <w:t xml:space="preserve"> </w:t>
      </w:r>
      <w:r w:rsidR="00742EEA">
        <w:rPr>
          <w:rFonts w:ascii="Times New Roman" w:hAnsi="Times New Roman"/>
        </w:rPr>
        <w:t xml:space="preserve">measurements. </w:t>
      </w:r>
      <w:r w:rsidR="00742EEA">
        <w:rPr>
          <w:rFonts w:ascii="Times New Roman" w:hAnsi="Times New Roman"/>
        </w:rPr>
        <w:fldChar w:fldCharType="begin"/>
      </w:r>
      <w:r w:rsidR="00742EEA">
        <w:rPr>
          <w:rFonts w:ascii="Times New Roman" w:hAnsi="Times New Roman"/>
        </w:rPr>
        <w:instrText xml:space="preserve"> ADDIN ZOTERO_ITEM CSL_CITATION {"citationID":"PAWpieKp","properties":{"formattedCitation":"({\\i{}14}, {\\i{}18}, {\\i{}20})","plainCitation":"(14, 18, 20)","noteIndex":0},"citationItems":[{"id":29,"uris":["http://zotero.org/users/8926575/items/RJGJE8I8"],"itemData":{"id":29,"type":"article-journal","abstract":"We explore the electronic structure of paramagnetic CrSBr by comparative first principles calculations and angle-resolved photoemission spectroscopy. We theoretically approximate the paramagnetic phase using a supercell hosting spin configurations with broken long-range order and applying quasiparticle self-consistent $GW$ theory, without and with the inclusion of excitonic vertex corrections to the screened Coulomb interaction (QS$GW$ and QS$G\\hat{W}$, respectively). Comparing the quasi-particle band structure calculations to angle-resolved photoemission data collected at 200 K results in excellent agreement. This allows us to qualitatively explain the significant broadening of some bands as arising from the broken magnetic long-range order and/or electronic dispersion perpendicular to the quasi two-dimensional layers of the crystal structure. The experimental band gap at 200 K is found to be at least 1.51 eV at 200 K. At lower temperature, no photoemission data can be collected as a result of charging effects, pointing towards a significantly larger gap, which is consistent with the calculated band gap of $\\approx$ 2.1 eV.","container-title":"Physical Review B","DOI":"10.1103/PhysRevB.107.235107","ISSN":"2469-9950, 2469-9969","issue":"23","journalAbbreviation":"Phys. Rev. B","note":"arXiv:2303.01292 [cond-mat]","page":"235107","source":"arXiv.org","title":"Paramagnetic Electronic Structure of CrSBr: Comparison between Ab Initio GW Theory and Angle-Resolved Photoemission Spectroscopy","title-short":"Paramagnetic Electronic Structure of CrSBr","volume":"107","author":[{"family":"Bianchi","given":"Marco"},{"family":"Acharya","given":"Swagata"},{"family":"Dirnberger","given":"Florian"},{"family":"Klein","given":"Julian"},{"family":"Pashov","given":"Dimitar"},{"family":"Mosina","given":"Kseniia"},{"family":"Sofer","given":"Zdenek"},{"family":"Rudenko","given":"Alexander N."},{"family":"Katsnelson","given":"Mikhail I."},{"family":"Schilfgaarde","given":"Mark","non-dropping-particle":"van"},{"family":"Rösner","given":"Malte"},{"family":"Hofmann","given":"Philip"}],"issued":{"date-parts":[["2023",6,2]]}}},{"id":2245,"uris":["http://zotero.org/users/8926575/items/JA6U5JYI"],"itemData":{"id":2245,"type":"article","abstract":"Excitons, bound electron-hole pairs, influence the optical properties in strongly interacting solid state systems. Excitons and their associated many-body physics are typically most stable and pronounced in monolayer materials. Bulk systems with large exciton binding energies, on the other hand, are rare and the mechanisms driving their stability are still relatively unexplored. Here, we report an exceptionally large exciton binding energy in single crystals of the bulk van der Waals antiferromagnet CrSBr. Utilizing state-of-the-art angle-resolved photoemission spectroscopy and self-consistent ab-initio GW calculations, we present direct spectroscopic evidence that robust electronic and structural anisotropy can significantly amplify the exciton binding energy within bulk crystals. Furthermore, the application of a vertical electric field enables broad tunability of the optical and electronic properties. Our results indicate that CrSBr is a promising material for the study of the role of anisotropy in strongly interacting bulk systems and for the development of exciton-based optoelectronics.","note":"arXiv:2403.13897 [cond-mat]","number":"arXiv:2403.13897","publisher":"arXiv","source":"arXiv.org","title":"Large Exciton Binding Energy in the Bulk van der Waals Magnet CrSBr","URL":"http://arxiv.org/abs/2403.13897","author":[{"family":"Smolenski","given":"Shane"},{"family":"Wen","given":"Ming"},{"family":"Li","given":"Qiuyang"},{"family":"Downey","given":"Eoghan"},{"family":"Alfrey","given":"Adam"},{"family":"Liu","given":"Wenhao"},{"family":"Kondusamy","given":"Aswin L. N."},{"family":"Bostwick","given":"Aaron"},{"family":"Jozwiak","given":"Chris"},{"family":"Rotenberg","given":"Eli"},{"family":"Zhao","given":"Liuyan"},{"family":"Deng","given":"Hui"},{"family":"Lv","given":"Bing"},{"family":"Zgid","given":"Dominika"},{"family":"Gull","given":"Emanuel"},{"family":"Jo","given":"Na Hyun"}],"accessed":{"date-parts":[["2024",3,24]]},"issued":{"date-parts":[["2024",3,20]]}}},{"id":2271,"uris":["http://zotero.org/users/8926575/items/8Y9AVPU4"],"itemData":{"id":2271,"type":"article-journal","container-title":"npj 2D Materials and Applications","DOI":"10.1038/s41699-024-00492-7","ISSN":"2397-7132","issue":"1","journalAbbreviation":"npj 2D Mater Appl","language":"en","page":"54","source":"DOI.org (Crossref)","title":"Giant exchange splitting in the electronic structure of A-type 2D antiferromagnet CrSBr","volume":"8","author":[{"family":"Watson","given":"Matthew D."},{"family":"Acharya","given":"Swagata"},{"family":"Nunn","given":"James E."},{"family":"Nagireddy","given":"Laxman"},{"family":"Pashov","given":"Dimitar"},{"family":"Rösner","given":"Malte"},{"family":"Van Schilfgaarde","given":"Mark"},{"family":"Wilson","given":"Neil R."},{"family":"Cacho","given":"Cephise"}],"issued":{"date-parts":[["2024",8,12]]}}}],"schema":"https://github.com/citation-style-language/schema/raw/master/csl-citation.json"}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14</w:t>
      </w:r>
      <w:r w:rsidR="00742EEA" w:rsidRPr="00742EEA">
        <w:rPr>
          <w:rFonts w:ascii="Times New Roman" w:hAnsi="Times New Roman"/>
          <w:szCs w:val="24"/>
        </w:rPr>
        <w:t xml:space="preserve">, </w:t>
      </w:r>
      <w:r w:rsidR="00742EEA" w:rsidRPr="00742EEA">
        <w:rPr>
          <w:rFonts w:ascii="Times New Roman" w:hAnsi="Times New Roman"/>
          <w:i/>
          <w:iCs/>
          <w:szCs w:val="24"/>
        </w:rPr>
        <w:t>18</w:t>
      </w:r>
      <w:r w:rsidR="00742EEA" w:rsidRPr="00742EEA">
        <w:rPr>
          <w:rFonts w:ascii="Times New Roman" w:hAnsi="Times New Roman"/>
          <w:szCs w:val="24"/>
        </w:rPr>
        <w:t xml:space="preserve">, </w:t>
      </w:r>
      <w:r w:rsidR="00742EEA" w:rsidRPr="00742EEA">
        <w:rPr>
          <w:rFonts w:ascii="Times New Roman" w:hAnsi="Times New Roman"/>
          <w:i/>
          <w:iCs/>
          <w:szCs w:val="24"/>
        </w:rPr>
        <w:t>20</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Indeed, Meineke </w:t>
      </w:r>
      <w:r w:rsidR="00742EEA">
        <w:rPr>
          <w:rFonts w:ascii="Times New Roman" w:hAnsi="Times New Roman"/>
          <w:i/>
        </w:rPr>
        <w:t>et al</w:t>
      </w:r>
      <w:r w:rsidR="00742EEA">
        <w:rPr>
          <w:rFonts w:ascii="Times New Roman" w:hAnsi="Times New Roman"/>
        </w:rPr>
        <w:t xml:space="preserve">. observe a distinct change in the </w:t>
      </w:r>
      <w:r w:rsidR="005347F0">
        <w:rPr>
          <w:rFonts w:ascii="Times New Roman" w:hAnsi="Times New Roman"/>
        </w:rPr>
        <w:t xml:space="preserve">initial </w:t>
      </w:r>
      <w:r w:rsidR="00742EEA">
        <w:rPr>
          <w:rFonts w:ascii="Times New Roman" w:hAnsi="Times New Roman"/>
        </w:rPr>
        <w:t xml:space="preserve">dynamics with excitation </w:t>
      </w:r>
      <w:r w:rsidR="005347F0">
        <w:rPr>
          <w:rFonts w:ascii="Times New Roman" w:hAnsi="Times New Roman"/>
        </w:rPr>
        <w:t>of</w:t>
      </w:r>
      <w:r w:rsidR="00742EEA">
        <w:rPr>
          <w:rFonts w:ascii="Times New Roman" w:hAnsi="Times New Roman"/>
        </w:rPr>
        <w:t xml:space="preserve"> </w:t>
      </w:r>
      <w:r w:rsidR="005347F0">
        <w:rPr>
          <w:rFonts w:ascii="Times New Roman" w:hAnsi="Times New Roman"/>
        </w:rPr>
        <w:t>~</w:t>
      </w:r>
      <w:r w:rsidR="00742EEA">
        <w:rPr>
          <w:rFonts w:ascii="Times New Roman" w:hAnsi="Times New Roman"/>
        </w:rPr>
        <w:t xml:space="preserve">1.8 eV compared to lower energies. </w:t>
      </w:r>
      <w:r w:rsidR="00742EEA">
        <w:rPr>
          <w:rFonts w:ascii="Times New Roman" w:hAnsi="Times New Roman"/>
        </w:rPr>
        <w:fldChar w:fldCharType="begin"/>
      </w:r>
      <w:r w:rsidR="00742EEA">
        <w:rPr>
          <w:rFonts w:ascii="Times New Roman" w:hAnsi="Times New Roman"/>
        </w:rPr>
        <w:instrText xml:space="preserve"> ADDIN ZOTERO_ITEM CSL_CITATION {"citationID":"0UvqKpXI","properties":{"formattedCitation":"({\\i{}7})","plainCitation":"(7)","noteIndex":0},"citationItems":[{"id":2252,"uris":["http://zotero.org/users/8926575/items/36D7WBCU"],"itemData":{"id":2252,"type":"article-journal","abstract":"Among atomically thin semiconductors, CrSBr stands out as both its bulk and monolayer forms host tightly bound, quasi-one-dimensional excitons in a magnetic environment. Despite its pivotal importance for solid-state research, the exciton lifetime has remained unknown. While terahertz polarization probing can directly trace all excitons, independently of interband selection rules, the corresponding large far-field foci substantially exceed the lateral sample dimensions. Here, we combine terahertz polarization spectroscopy with near-field microscopy to reveal a femtosecond decay of paramagnetic excitons in a monolayer of CrSBr, which is 30 times shorter than the bulk lifetime. We unveil low-energy fingerprints of bound and unbound electron–hole pairs in bulk CrSBr and extract the nonequilibrium dielectric function of the monolayer in a model-free manner. Our results demonstrate the first direct access to the ultrafast dielectric response of quasi-one-dimensional excitons in CrSBr, potentially advancing the development of quantum devices based on ultrathin van der Waals magnets.","container-title":"Nano Letters","DOI":"10.1021/acs.nanolett.3c05010","ISSN":"1530-6984","issue":"14","journalAbbreviation":"Nano Lett.","note":"publisher: American Chemical Society","page":"4101-4107","source":"ACS Publications","title":"Ultrafast Exciton Dynamics in the Atomically Thin van der Waals Magnet CrSBr","volume":"24","author":[{"family":"Meineke","given":"Christian"},{"family":"Schlosser","given":"Jakob"},{"family":"Zizlsperger","given":"Martin"},{"family":"Liebich","given":"Marlene"},{"family":"Nilforoushan","given":"Niloufar"},{"family":"Mosina","given":"Kseniia"},{"family":"Terres","given":"Sophia"},{"family":"Chernikov","given":"Alexey"},{"family":"Sofer","given":"Zdenek"},{"family":"Huber","given":"Markus A."},{"family":"Florian","given":"Matthias"},{"family":"Kira","given":"Mackillo"},{"family":"Dirnberger","given":"Florian"},{"family":"Huber","given":"Rupert"}],"issued":{"date-parts":[["2024",4,10]]}}}],"schema":"https://github.com/citation-style-language/schema/raw/master/csl-citation.json"} </w:instrText>
      </w:r>
      <w:r w:rsidR="00742EEA">
        <w:rPr>
          <w:rFonts w:ascii="Times New Roman" w:hAnsi="Times New Roman"/>
        </w:rPr>
        <w:fldChar w:fldCharType="separate"/>
      </w:r>
      <w:r w:rsidR="00742EEA" w:rsidRPr="00742EEA">
        <w:rPr>
          <w:rFonts w:ascii="Times New Roman" w:hAnsi="Times New Roman"/>
          <w:szCs w:val="24"/>
        </w:rPr>
        <w:t>(</w:t>
      </w:r>
      <w:r w:rsidR="00742EEA" w:rsidRPr="00742EEA">
        <w:rPr>
          <w:rFonts w:ascii="Times New Roman" w:hAnsi="Times New Roman"/>
          <w:i/>
          <w:iCs/>
          <w:szCs w:val="24"/>
        </w:rPr>
        <w:t>7</w:t>
      </w:r>
      <w:r w:rsidR="00742EEA" w:rsidRPr="00742EEA">
        <w:rPr>
          <w:rFonts w:ascii="Times New Roman" w:hAnsi="Times New Roman"/>
          <w:szCs w:val="24"/>
        </w:rPr>
        <w:t>)</w:t>
      </w:r>
      <w:r w:rsidR="00742EEA">
        <w:rPr>
          <w:rFonts w:ascii="Times New Roman" w:hAnsi="Times New Roman"/>
        </w:rPr>
        <w:fldChar w:fldCharType="end"/>
      </w:r>
      <w:r w:rsidR="00742EEA">
        <w:rPr>
          <w:rFonts w:ascii="Times New Roman" w:hAnsi="Times New Roman"/>
        </w:rPr>
        <w:t xml:space="preserve"> </w:t>
      </w:r>
      <w:r w:rsidR="005347F0">
        <w:rPr>
          <w:rFonts w:ascii="Times New Roman" w:hAnsi="Times New Roman"/>
        </w:rPr>
        <w:t>These</w:t>
      </w:r>
      <w:r>
        <w:rPr>
          <w:rFonts w:ascii="Times New Roman" w:hAnsi="Times New Roman"/>
        </w:rPr>
        <w:t xml:space="preserve"> observations further support the interpretation of the CB feature origin as the conduction band of bulk CrSBr in our measurements.</w:t>
      </w:r>
      <w:r w:rsidR="00266F0C">
        <w:rPr>
          <w:rFonts w:ascii="Times New Roman" w:hAnsi="Times New Roman"/>
        </w:rPr>
        <w:t xml:space="preserve"> </w:t>
      </w:r>
      <w:r w:rsidR="00B055E1">
        <w:rPr>
          <w:rFonts w:ascii="Times New Roman" w:hAnsi="Times New Roman"/>
        </w:rPr>
        <w:t xml:space="preserve">An excitonic signature at 700 nm has also previously been noted. </w:t>
      </w:r>
      <w:r w:rsidR="00B055E1" w:rsidRPr="00B055E1">
        <w:rPr>
          <w:rFonts w:ascii="Times New Roman" w:hAnsi="Times New Roman"/>
          <w:highlight w:val="yellow"/>
        </w:rPr>
        <w:t>[?]</w:t>
      </w:r>
      <w:r w:rsidR="00B055E1">
        <w:rPr>
          <w:rFonts w:ascii="Times New Roman" w:hAnsi="Times New Roman"/>
        </w:rPr>
        <w:t xml:space="preserve"> However, </w:t>
      </w:r>
      <w:r w:rsidR="00266F0C">
        <w:rPr>
          <w:rFonts w:ascii="Times New Roman" w:hAnsi="Times New Roman"/>
        </w:rPr>
        <w:t>It is also interesting to note that</w:t>
      </w:r>
      <w:r w:rsidR="00EE50AD">
        <w:rPr>
          <w:rFonts w:ascii="Times New Roman" w:hAnsi="Times New Roman"/>
        </w:rPr>
        <w:t xml:space="preserve"> the exciton X state, while featuring a slightly delayed rise time with respect to the CB state with high pump photon energies, is very quickly populated even with very above-gap excitation</w:t>
      </w:r>
      <w:r>
        <w:rPr>
          <w:rFonts w:ascii="Times New Roman" w:hAnsi="Times New Roman"/>
        </w:rPr>
        <w:t>, e.g. 400 nm</w:t>
      </w:r>
      <w:r w:rsidR="00EE50AD">
        <w:rPr>
          <w:rFonts w:ascii="Times New Roman" w:hAnsi="Times New Roman"/>
        </w:rPr>
        <w:t xml:space="preserve">. Such a robust exciton formation </w:t>
      </w:r>
      <w:r>
        <w:rPr>
          <w:rFonts w:ascii="Times New Roman" w:hAnsi="Times New Roman"/>
        </w:rPr>
        <w:t>is consistent</w:t>
      </w:r>
      <w:r w:rsidR="00EE50AD">
        <w:rPr>
          <w:rFonts w:ascii="Times New Roman" w:hAnsi="Times New Roman"/>
        </w:rPr>
        <w:t xml:space="preserve"> </w:t>
      </w:r>
      <w:r>
        <w:rPr>
          <w:rFonts w:ascii="Times New Roman" w:hAnsi="Times New Roman"/>
        </w:rPr>
        <w:t>with</w:t>
      </w:r>
      <w:r w:rsidR="00EE50AD">
        <w:rPr>
          <w:rFonts w:ascii="Times New Roman" w:hAnsi="Times New Roman"/>
        </w:rPr>
        <w:t xml:space="preserve"> the </w:t>
      </w:r>
      <w:r>
        <w:rPr>
          <w:rFonts w:ascii="Times New Roman" w:hAnsi="Times New Roman"/>
        </w:rPr>
        <w:t xml:space="preserve">very </w:t>
      </w:r>
      <w:r w:rsidR="00EE50AD">
        <w:rPr>
          <w:rFonts w:ascii="Times New Roman" w:hAnsi="Times New Roman"/>
        </w:rPr>
        <w:t xml:space="preserve">high exciton binding energy </w:t>
      </w:r>
      <m:oMath>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 xml:space="preserve"> </m:t>
        </m:r>
      </m:oMath>
      <w:r w:rsidR="00EE50AD">
        <w:rPr>
          <w:rFonts w:ascii="Times New Roman" w:hAnsi="Times New Roman"/>
        </w:rPr>
        <w:t xml:space="preserve">~ 700 meV </w:t>
      </w:r>
      <w:r>
        <w:rPr>
          <w:rFonts w:ascii="Times New Roman" w:hAnsi="Times New Roman"/>
        </w:rPr>
        <w:t xml:space="preserve">that we measure in this material, as well as </w:t>
      </w:r>
      <w:r w:rsidR="00EE50AD">
        <w:rPr>
          <w:rFonts w:ascii="Times New Roman" w:hAnsi="Times New Roman"/>
        </w:rPr>
        <w:t xml:space="preserve">the </w:t>
      </w:r>
      <w:r w:rsidR="008B3B9A">
        <w:rPr>
          <w:rFonts w:ascii="Times New Roman" w:hAnsi="Times New Roman"/>
        </w:rPr>
        <w:t xml:space="preserve">distinct </w:t>
      </w:r>
      <w:r w:rsidR="005347F0">
        <w:rPr>
          <w:rFonts w:ascii="Times New Roman" w:hAnsi="Times New Roman"/>
        </w:rPr>
        <w:t xml:space="preserve">quasi-flat conduction </w:t>
      </w:r>
      <w:r w:rsidR="00EE50AD">
        <w:rPr>
          <w:rFonts w:ascii="Times New Roman" w:hAnsi="Times New Roman"/>
        </w:rPr>
        <w:t xml:space="preserve">band </w:t>
      </w:r>
      <w:r w:rsidR="005347F0">
        <w:rPr>
          <w:rFonts w:ascii="Times New Roman" w:hAnsi="Times New Roman"/>
        </w:rPr>
        <w:t>which features</w:t>
      </w:r>
      <w:r w:rsidR="00EE50AD">
        <w:rPr>
          <w:rFonts w:ascii="Times New Roman" w:hAnsi="Times New Roman"/>
        </w:rPr>
        <w:t xml:space="preserve"> less energetically </w:t>
      </w:r>
      <w:r w:rsidR="008B3B9A">
        <w:rPr>
          <w:rFonts w:ascii="Times New Roman" w:hAnsi="Times New Roman"/>
        </w:rPr>
        <w:t xml:space="preserve">favorable local </w:t>
      </w:r>
      <w:r>
        <w:rPr>
          <w:rFonts w:ascii="Times New Roman" w:hAnsi="Times New Roman"/>
        </w:rPr>
        <w:t>minima</w:t>
      </w:r>
      <w:r w:rsidR="005347F0">
        <w:rPr>
          <w:rFonts w:ascii="Times New Roman" w:hAnsi="Times New Roman"/>
        </w:rPr>
        <w:t xml:space="preserve"> for carriers to relax to or, for example, for dark </w:t>
      </w:r>
      <w:r w:rsidR="00EE50AD">
        <w:rPr>
          <w:rFonts w:ascii="Times New Roman" w:hAnsi="Times New Roman"/>
        </w:rPr>
        <w:t xml:space="preserve">excitons compared to </w:t>
      </w:r>
      <w:r w:rsidR="00EE50AD">
        <w:rPr>
          <w:rFonts w:ascii="Times New Roman" w:hAnsi="Times New Roman"/>
          <w:i/>
        </w:rPr>
        <w:t>e.g.</w:t>
      </w:r>
      <w:r w:rsidR="00EE50AD">
        <w:rPr>
          <w:rFonts w:ascii="Times New Roman" w:hAnsi="Times New Roman"/>
        </w:rPr>
        <w:t xml:space="preserve"> WSe</w:t>
      </w:r>
      <w:r w:rsidR="00EE50AD">
        <w:rPr>
          <w:rFonts w:ascii="Times New Roman" w:hAnsi="Times New Roman"/>
          <w:vertAlign w:val="subscript"/>
        </w:rPr>
        <w:t>2</w:t>
      </w:r>
      <w:r w:rsidR="00EE50AD">
        <w:rPr>
          <w:rFonts w:ascii="Times New Roman" w:hAnsi="Times New Roman"/>
        </w:rPr>
        <w:t xml:space="preserve">. </w:t>
      </w:r>
      <w:r w:rsidR="00EE50AD">
        <w:rPr>
          <w:rFonts w:ascii="Times New Roman" w:hAnsi="Times New Roman"/>
        </w:rPr>
        <w:fldChar w:fldCharType="begin"/>
      </w:r>
      <w:r w:rsidR="00EE50AD">
        <w:rPr>
          <w:rFonts w:ascii="Times New Roman" w:hAnsi="Times New Roman"/>
        </w:rPr>
        <w:instrText xml:space="preserve"> ADDIN ZOTERO_ITEM CSL_CITATION {"citationID":"fLails9F","properties":{"formattedCitation":"({\\i{}8})","plainCitation":"(8)","noteIndex":0},"citationItems":[{"id":2108,"uris":["http://zotero.org/users/8926575/items/EPYGK52U"],"itemData":{"id":2108,"type":"article-journal","abstract":"Excitons, Coulomb-bound electron–hole pairs, are the fundamental excitations governing the optoelectronic properties of semiconductors. Although optical signatures of excitons have been studied extensively, experimental access to the excitonic wave function itself has been elusive. Using multidimensional photoemission spectroscopy, we present a momentum-, energy-, and time-resolved perspective on excitons in the layered semiconductor WSe2. By tuning the excitation wavelength, we determine the energy–momentum signature of bright exciton formation and its difference from conventional single-particle excited states. The multidimensional data allow to retrieve fundamental exciton properties like the binding energy and the exciton–lattice coupling and to reconstruct the real-space excitonic distribution function via Fourier transform. All quantities are in excellent agreement with microscopic calculations. Our approach provides a full characterization of the exciton properties and is applicable to bright and dark excitons in semiconducting materials, heterostructures, and devices.","container-title":"Natural Sciences","DOI":"10.1002/ntls.10010","ISSN":"2698-6248, 2698-6248","issue":"1","journalAbbreviation":"Natural Sciences","language":"en","page":"e10010","source":"DOI.org (Crossref)","title":"Direct measurement of key exciton properties: Energy, dynamics, and spatial distribution of the wave function","title-short":"Direct measurement of key exciton properties","volume":"1","author":[{"family":"Dong","given":"Shuo"},{"family":"Puppin","given":"Michele"},{"family":"Pincelli","given":"Tommaso"},{"family":"Beaulieu","given":"Samuel"},{"family":"Christiansen","given":"Dominik"},{"family":"Hübener","given":"Hannes"},{"family":"Nicholson","given":"Christopher W."},{"family":"Xian","given":"Rui Patrick"},{"family":"Dendzik","given":"Maciej"},{"family":"Deng","given":"Yunpei"},{"family":"Windsor","given":"Yoav William"},{"family":"Selig","given":"Malte"},{"family":"Malic","given":"Ermin"},{"family":"Rubio","given":"Angel"},{"family":"Knorr","given":"Andreas"},{"family":"Wolf","given":"Martin"},{"family":"Rettig","given":"Laurenz"},{"family":"Ernstorfer","given":"Ralph"}],"issued":{"date-parts":[["2021",6]]}}}],"schema":"https://github.com/citation-style-language/schema/raw/master/csl-citation.json"} </w:instrText>
      </w:r>
      <w:r w:rsidR="00EE50AD">
        <w:rPr>
          <w:rFonts w:ascii="Times New Roman" w:hAnsi="Times New Roman"/>
        </w:rPr>
        <w:fldChar w:fldCharType="separate"/>
      </w:r>
      <w:r w:rsidR="00EE50AD" w:rsidRPr="002569A1">
        <w:rPr>
          <w:rFonts w:ascii="Times New Roman" w:hAnsi="Times New Roman"/>
        </w:rPr>
        <w:t>(</w:t>
      </w:r>
      <w:r w:rsidR="00EE50AD" w:rsidRPr="002569A1">
        <w:rPr>
          <w:rFonts w:ascii="Times New Roman" w:hAnsi="Times New Roman"/>
          <w:i/>
          <w:iCs/>
        </w:rPr>
        <w:t>8</w:t>
      </w:r>
      <w:r w:rsidR="00EE50AD" w:rsidRPr="002569A1">
        <w:rPr>
          <w:rFonts w:ascii="Times New Roman" w:hAnsi="Times New Roman"/>
        </w:rPr>
        <w:t>)</w:t>
      </w:r>
      <w:r w:rsidR="00EE50AD">
        <w:rPr>
          <w:rFonts w:ascii="Times New Roman" w:hAnsi="Times New Roman"/>
        </w:rPr>
        <w:fldChar w:fldCharType="end"/>
      </w:r>
    </w:p>
    <w:p w:rsidR="00DD3064" w:rsidRDefault="00DD3064" w:rsidP="00F42335">
      <w:pPr>
        <w:rPr>
          <w:rFonts w:ascii="Times New Roman" w:hAnsi="Times New Roman"/>
        </w:rPr>
      </w:pPr>
      <w:r>
        <w:rPr>
          <w:rFonts w:ascii="Times New Roman" w:hAnsi="Times New Roman"/>
        </w:rPr>
        <w:t>[</w:t>
      </w:r>
      <w:r w:rsidRPr="00F42335">
        <w:rPr>
          <w:rFonts w:ascii="Times New Roman" w:hAnsi="Times New Roman"/>
          <w:color w:val="000000" w:themeColor="text1"/>
          <w:highlight w:val="yellow"/>
        </w:rPr>
        <w:t>MOTT OR NOT?</w:t>
      </w:r>
      <w:r w:rsidRPr="00F42335">
        <w:rPr>
          <w:rFonts w:ascii="Times New Roman" w:hAnsi="Times New Roman"/>
          <w:color w:val="000000" w:themeColor="text1"/>
        </w:rPr>
        <w:t>]</w:t>
      </w:r>
      <w:r>
        <w:rPr>
          <w:rFonts w:ascii="Times New Roman" w:hAnsi="Times New Roman"/>
          <w:color w:val="000000" w:themeColor="text1"/>
        </w:rPr>
        <w:t xml:space="preserve"> </w:t>
      </w:r>
    </w:p>
    <w:p w:rsidR="005D2AAA" w:rsidRDefault="00C22638" w:rsidP="00F42335">
      <w:pPr>
        <w:rPr>
          <w:rFonts w:ascii="Times New Roman" w:hAnsi="Times New Roman"/>
        </w:rPr>
      </w:pPr>
      <w:r>
        <w:rPr>
          <w:rFonts w:ascii="Times New Roman" w:hAnsi="Times New Roman"/>
        </w:rPr>
        <w:t>Excitons i</w:t>
      </w:r>
      <w:r w:rsidRPr="00C22638">
        <w:rPr>
          <w:rFonts w:ascii="Times New Roman" w:hAnsi="Times New Roman"/>
        </w:rPr>
        <w:t>n semiconductors</w:t>
      </w:r>
      <w:r>
        <w:rPr>
          <w:rFonts w:ascii="Times New Roman" w:hAnsi="Times New Roman"/>
        </w:rPr>
        <w:t>… Recent two-dimensional semiconductors with exciton binding energies of few hundred meV have… In particular, work has focused on the excitonic Mott transition</w:t>
      </w:r>
      <w:r w:rsidR="009133E6">
        <w:rPr>
          <w:rFonts w:ascii="Times New Roman" w:hAnsi="Times New Roman"/>
        </w:rPr>
        <w:t>.</w:t>
      </w:r>
      <w:r w:rsidR="005D2AAA">
        <w:rPr>
          <w:rFonts w:ascii="Times New Roman" w:hAnsi="Times New Roman"/>
        </w:rPr>
        <w:t xml:space="preserve"> Here, … [Signatures of MOTT?]</w:t>
      </w:r>
      <w:r w:rsidR="009133E6">
        <w:rPr>
          <w:rFonts w:ascii="Times New Roman" w:hAnsi="Times New Roman"/>
        </w:rPr>
        <w:t xml:space="preserve"> In addition,</w:t>
      </w:r>
      <w:r>
        <w:rPr>
          <w:rFonts w:ascii="Times New Roman" w:hAnsi="Times New Roman"/>
        </w:rPr>
        <w:t xml:space="preserve"> </w:t>
      </w:r>
      <w:r w:rsidR="00A323ED">
        <w:rPr>
          <w:rFonts w:ascii="Times New Roman" w:hAnsi="Times New Roman"/>
        </w:rPr>
        <w:t xml:space="preserve">a </w:t>
      </w:r>
      <w:r>
        <w:rPr>
          <w:rFonts w:ascii="Times New Roman" w:hAnsi="Times New Roman"/>
        </w:rPr>
        <w:t>se</w:t>
      </w:r>
      <w:r w:rsidR="009133E6">
        <w:rPr>
          <w:rFonts w:ascii="Times New Roman" w:hAnsi="Times New Roman"/>
        </w:rPr>
        <w:t xml:space="preserve">parate </w:t>
      </w:r>
      <w:r w:rsidR="00F42335">
        <w:rPr>
          <w:rFonts w:ascii="Times New Roman" w:hAnsi="Times New Roman"/>
        </w:rPr>
        <w:t xml:space="preserve">Auger-type, </w:t>
      </w:r>
      <w:r w:rsidR="00A323ED">
        <w:rPr>
          <w:rFonts w:ascii="Times New Roman" w:hAnsi="Times New Roman"/>
        </w:rPr>
        <w:t>two-exciton</w:t>
      </w:r>
      <w:r w:rsidR="009133E6">
        <w:rPr>
          <w:rFonts w:ascii="Times New Roman" w:hAnsi="Times New Roman"/>
        </w:rPr>
        <w:t xml:space="preserve"> </w:t>
      </w:r>
      <w:r w:rsidR="00F42335">
        <w:rPr>
          <w:rFonts w:ascii="Times New Roman" w:hAnsi="Times New Roman"/>
        </w:rPr>
        <w:t>non-radiative decay pathway called</w:t>
      </w:r>
      <w:r w:rsidR="009133E6">
        <w:rPr>
          <w:rFonts w:ascii="Times New Roman" w:hAnsi="Times New Roman"/>
        </w:rPr>
        <w:t xml:space="preserve"> exciton-exciton annihilation (EEA) may occur </w:t>
      </w:r>
      <w:r>
        <w:rPr>
          <w:rFonts w:ascii="Times New Roman" w:hAnsi="Times New Roman"/>
        </w:rPr>
        <w:t xml:space="preserve">at </w:t>
      </w:r>
      <w:r w:rsidR="009133E6">
        <w:rPr>
          <w:rFonts w:ascii="Times New Roman" w:hAnsi="Times New Roman"/>
        </w:rPr>
        <w:t>lower</w:t>
      </w:r>
      <w:r>
        <w:rPr>
          <w:rFonts w:ascii="Times New Roman" w:hAnsi="Times New Roman"/>
        </w:rPr>
        <w:t xml:space="preserve"> excitation </w:t>
      </w:r>
      <w:r w:rsidR="009133E6">
        <w:rPr>
          <w:rFonts w:ascii="Times New Roman" w:hAnsi="Times New Roman"/>
        </w:rPr>
        <w:t>densities below the Mott transition</w:t>
      </w:r>
      <w:r>
        <w:rPr>
          <w:rFonts w:ascii="Times New Roman" w:hAnsi="Times New Roman"/>
        </w:rPr>
        <w:t>.</w:t>
      </w:r>
      <w:r w:rsidR="009133E6">
        <w:rPr>
          <w:rFonts w:ascii="Times New Roman" w:hAnsi="Times New Roman"/>
        </w:rPr>
        <w:t xml:space="preserve"> </w:t>
      </w:r>
      <w:r w:rsidR="009133E6">
        <w:rPr>
          <w:rFonts w:ascii="Times New Roman" w:hAnsi="Times New Roman"/>
        </w:rPr>
        <w:fldChar w:fldCharType="begin"/>
      </w:r>
      <w:r w:rsidR="00750E97">
        <w:rPr>
          <w:rFonts w:ascii="Times New Roman" w:hAnsi="Times New Roman"/>
        </w:rPr>
        <w:instrText xml:space="preserve"> ADDIN ZOTERO_ITEM CSL_CITATION {"citationID":"0IalRPot","properties":{"formattedCitation":"({\\i{}26})","plainCitation":"(26)","noteIndex":0},"citationItems":[{"id":2327,"uris":["http://zotero.org/users/8926575/items/ZVY2ZIA7"],"itemData":{"id":2327,"type":"article-journal","container-title":"Physical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schema":"https://github.com/citation-style-language/schema/raw/master/csl-citation.json"} </w:instrText>
      </w:r>
      <w:r w:rsidR="009133E6">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w:t>
      </w:r>
      <w:r w:rsidR="009133E6">
        <w:rPr>
          <w:rFonts w:ascii="Times New Roman" w:hAnsi="Times New Roman"/>
        </w:rPr>
        <w:fldChar w:fldCharType="end"/>
      </w:r>
      <w:r w:rsidR="00F42335">
        <w:rPr>
          <w:rFonts w:ascii="Times New Roman" w:hAnsi="Times New Roman"/>
        </w:rPr>
        <w:t xml:space="preserve"> In this scenario, one exciton non-radiatively recombines and leads to the disassociation of another excition, promoting its electron into the conduction band with excess energy. Exciton-exciton annihilation has been observed in …, in TMDs </w:t>
      </w:r>
      <w:r w:rsidR="00F42335">
        <w:rPr>
          <w:rFonts w:ascii="Times New Roman" w:hAnsi="Times New Roman"/>
        </w:rPr>
        <w:fldChar w:fldCharType="begin"/>
      </w:r>
      <w:r w:rsidR="00750E97">
        <w:rPr>
          <w:rFonts w:ascii="Times New Roman" w:hAnsi="Times New Roman"/>
        </w:rPr>
        <w:instrText xml:space="preserve"> ADDIN ZOTERO_ITEM CSL_CITATION {"citationID":"Y0O7yJHK","properties":{"unsorted":true,"formattedCitation":"({\\i{}26}, {\\i{}27})","plainCitation":"(26, 27)","noteIndex":0},"citationItems":[{"id":2327,"uris":["http://zotero.org/users/8926575/items/ZVY2ZIA7"],"itemData":{"id":2327,"type":"article-journal","container-title":"Physical Review B","DOI":"10.1103/PhysRevB.104.155416","ISSN":"2469-9950, 2469-9969","issue":"15","journalAbbreviation":"Phys. Rev. B","language":"en","page":"155416","source":"DOI.org (Crossref)","title":"Microscopic theory of exciton-exciton annihilation in two-dimensional semiconductors","volume":"104","author":[{"family":"Steinhoff","given":"Alexander"},{"family":"Jahnke","given":"Frank"},{"family":"Florian","given":"Matthias"}],"issued":{"date-parts":[["2021",10,11]]}}},{"id":177,"uris":["http://zotero.org/users/8926575/items/NUNCU7VN"],"itemData":{"id":177,"type":"article-journal","abstract":"Monolayer MoS2 is a direct-gap two-dimensional semiconductor that exhibits strong electron-hole interactions, leading to the formation of stable excitons and trions. Here we report the existence of efficient exciton-exciton annihilation, a four-body interaction, in this material. Exciton-exciton annihilation was identified experimentally in ultrafast transient absorption measurements through the emergence of a decay channel varying quadratically with exciton density. The rate of exciton-exciton annihilation was determined to be (4.3 +/- 1.1) x 10(-2) cm(2)/s at room temperature.","archive_location":"25171389","container-title":"Nano Lett","DOI":"10.1021/nl5021975","ISSN":"1530-6992 (Electronic) 1530-6984 (Linking)","issue":"10","note":"edition: 2014/08/30","page":"5625-9","title":"Observation of rapid exciton-exciton annihilation in monolayer molybdenum disulfide","volume":"14","author":[{"family":"Sun","given":"D."},{"family":"Rao","given":"Y."},{"family":"Reider","given":"G. A."},{"family":"Chen","given":"G."},{"family":"You","given":"Y."},{"family":"Brezin","given":"L."},{"family":"Harutyunyan","given":"A. R."},{"family":"Heinz","given":"T. F."}],"issued":{"date-parts":[["2014",10,8]]}}}],"schema":"https://github.com/citation-style-language/schema/raw/master/csl-citation.json"}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26</w:t>
      </w:r>
      <w:r w:rsidR="00750E97" w:rsidRPr="00750E97">
        <w:rPr>
          <w:rFonts w:ascii="Times New Roman" w:hAnsi="Times New Roman"/>
          <w:szCs w:val="24"/>
        </w:rPr>
        <w:t xml:space="preserve">, </w:t>
      </w:r>
      <w:r w:rsidR="00750E97" w:rsidRPr="00750E97">
        <w:rPr>
          <w:rFonts w:ascii="Times New Roman" w:hAnsi="Times New Roman"/>
          <w:i/>
          <w:iCs/>
          <w:szCs w:val="24"/>
        </w:rPr>
        <w:t>27</w:t>
      </w:r>
      <w:r w:rsidR="00750E97" w:rsidRPr="00750E97">
        <w:rPr>
          <w:rFonts w:ascii="Times New Roman" w:hAnsi="Times New Roman"/>
          <w:szCs w:val="24"/>
        </w:rPr>
        <w:t>)</w:t>
      </w:r>
      <w:r w:rsidR="00F42335">
        <w:rPr>
          <w:rFonts w:ascii="Times New Roman" w:hAnsi="Times New Roman"/>
        </w:rPr>
        <w:fldChar w:fldCharType="end"/>
      </w:r>
      <w:r w:rsidR="00F42335">
        <w:rPr>
          <w:rFonts w:ascii="Times New Roman" w:hAnsi="Times New Roman"/>
        </w:rPr>
        <w:t xml:space="preserve">, as well as layered perovskites. </w:t>
      </w:r>
      <w:r w:rsidR="00F42335">
        <w:rPr>
          <w:rFonts w:ascii="Times New Roman" w:hAnsi="Times New Roman"/>
        </w:rPr>
        <w:fldChar w:fldCharType="begin"/>
      </w:r>
      <w:r w:rsidR="00750E97">
        <w:rPr>
          <w:rFonts w:ascii="Times New Roman" w:hAnsi="Times New Roman"/>
        </w:rPr>
        <w:instrText xml:space="preserve"> ADDIN ZOTERO_ITEM CSL_CITATION {"citationID":"RU6HjoNs","properties":{"formattedCitation":"({\\i{}28})","plainCitation":"(28)","noteIndex":0},"citationItems":[{"id":2334,"uris":["http://zotero.org/users/8926575/items/8C9BIJA3"],"itemData":{"id":2334,"type":"article-journal","abstract":"Two-dimensional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sidR="00F42335">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sidR="00F42335">
        <w:rPr>
          <w:rFonts w:ascii="Times New Roman" w:hAnsi="Times New Roman"/>
        </w:rPr>
        <w:fldChar w:fldCharType="end"/>
      </w:r>
    </w:p>
    <w:p w:rsidR="005D2AAA" w:rsidRDefault="005D2AAA" w:rsidP="00F42335">
      <w:pPr>
        <w:rPr>
          <w:rFonts w:ascii="Times New Roman" w:hAnsi="Times New Roman"/>
        </w:rPr>
      </w:pPr>
      <w:r>
        <w:rPr>
          <w:rFonts w:ascii="Times New Roman" w:hAnsi="Times New Roman"/>
        </w:rPr>
        <w:t>In particular, debate has arisen over the abrupt or continuous nature of the excitonic Mott transition. While we observe a more-or-less continuous evolution of the dynamics and feature amplitudes, we do not resolve</w:t>
      </w:r>
      <w:r w:rsidR="00A14611">
        <w:rPr>
          <w:rFonts w:ascii="Times New Roman" w:hAnsi="Times New Roman"/>
        </w:rPr>
        <w:t xml:space="preserve"> an appreciable</w:t>
      </w:r>
      <w:r>
        <w:rPr>
          <w:rFonts w:ascii="Times New Roman" w:hAnsi="Times New Roman"/>
        </w:rPr>
        <w:t xml:space="preserve"> shift of</w:t>
      </w:r>
      <w:r w:rsidR="00A14611">
        <w:rPr>
          <w:rFonts w:ascii="Times New Roman" w:hAnsi="Times New Roman"/>
        </w:rPr>
        <w:t xml:space="preserve"> either</w:t>
      </w:r>
      <w:r>
        <w:rPr>
          <w:rFonts w:ascii="Times New Roman" w:hAnsi="Times New Roman"/>
        </w:rPr>
        <w:t xml:space="preserve"> the exciton </w:t>
      </w:r>
      <w:r w:rsidR="009B4663">
        <w:rPr>
          <w:rFonts w:ascii="Times New Roman" w:hAnsi="Times New Roman"/>
        </w:rPr>
        <w:t xml:space="preserve">or conduction band features </w:t>
      </w:r>
      <w:r w:rsidR="0018641A">
        <w:rPr>
          <w:rFonts w:ascii="Times New Roman" w:hAnsi="Times New Roman"/>
        </w:rPr>
        <w:t>with either ti</w:t>
      </w:r>
      <w:r w:rsidR="00A14611">
        <w:rPr>
          <w:rFonts w:ascii="Times New Roman" w:hAnsi="Times New Roman"/>
        </w:rPr>
        <w:t>me delay or excitation fluence in our measurements</w:t>
      </w:r>
      <w:r>
        <w:rPr>
          <w:rFonts w:ascii="Times New Roman" w:hAnsi="Times New Roman"/>
        </w:rPr>
        <w:t xml:space="preserve"> (</w:t>
      </w:r>
      <w:r w:rsidRPr="005D2AAA">
        <w:rPr>
          <w:rFonts w:ascii="Times New Roman" w:hAnsi="Times New Roman"/>
          <w:b/>
        </w:rPr>
        <w:t>Figure S</w:t>
      </w:r>
      <w:r>
        <w:rPr>
          <w:rFonts w:ascii="Times New Roman" w:hAnsi="Times New Roman"/>
        </w:rPr>
        <w:t>).</w:t>
      </w:r>
    </w:p>
    <w:p w:rsidR="00F42335" w:rsidRDefault="00F42335" w:rsidP="00F42335">
      <w:pPr>
        <w:rPr>
          <w:rFonts w:ascii="Times New Roman" w:hAnsi="Times New Roman"/>
        </w:rPr>
      </w:pPr>
      <w:r>
        <w:rPr>
          <w:rFonts w:ascii="Times New Roman" w:hAnsi="Times New Roman"/>
        </w:rPr>
        <w:t xml:space="preserve">Strong exciton-phonon coupling in CrSBr </w:t>
      </w:r>
      <w:r>
        <w:rPr>
          <w:rFonts w:ascii="Times New Roman" w:hAnsi="Times New Roman"/>
        </w:rPr>
        <w:fldChar w:fldCharType="begin"/>
      </w:r>
      <w:r w:rsidR="00750E97">
        <w:rPr>
          <w:rFonts w:ascii="Times New Roman" w:hAnsi="Times New Roman"/>
        </w:rPr>
        <w:instrText xml:space="preserve"> ADDIN ZOTERO_ITEM CSL_CITATION {"citationID":"NhHsIEUp","properties":{"formattedCitation":"({\\i{}29})","plainCitation":"(29)","noteIndex":0},"citationItems":[{"id":2325,"uris":["http://zotero.org/users/8926575/items/HUIVSK2J"],"itemData":{"id":2325,"type":"article-journal","abstract":"The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may also lead to enhanced phonon-assisted Auger-type decay pathways. </w:t>
      </w:r>
      <w:r>
        <w:rPr>
          <w:rFonts w:ascii="Times New Roman" w:hAnsi="Times New Roman"/>
        </w:rPr>
        <w:fldChar w:fldCharType="begin"/>
      </w:r>
      <w:r w:rsidR="00750E97">
        <w:rPr>
          <w:rFonts w:ascii="Times New Roman" w:hAnsi="Times New Roman"/>
        </w:rPr>
        <w:instrText xml:space="preserve"> ADDIN ZOTERO_ITEM CSL_CITATION {"citationID":"D9xP2loa","properties":{"formattedCitation":"({\\i{}30}, {\\i{}31})","plainCitation":"(30, 31)","noteIndex":0},"citationItems":[{"id":2298,"uris":["http://zotero.org/users/8926575/items/8IUCTTKP"],"itemData":{"id":2298,"type":"article-journal","abstract":"We present a consistent first-principles methodology to study both direct and phonon-assisted Auger-Meitner recombination (AMR) in indirect-gap semiconductors that we apply to investigate the microscopic origin of AMR processes in silicon. Our results are in excellent agreement with experimental measurements and show that phonon-assisted contributions dominate the recombination rate in both </w:instrText>
      </w:r>
      <w:r w:rsidR="00750E97">
        <w:rPr>
          <w:rFonts w:ascii="Cambria Math" w:hAnsi="Cambria Math" w:cs="Cambria Math"/>
        </w:rPr>
        <w:instrText>𝑛</w:instrText>
      </w:r>
      <w:r w:rsidR="00750E97">
        <w:rPr>
          <w:rFonts w:ascii="Times New Roman" w:hAnsi="Times New Roman"/>
        </w:rPr>
        <w:instrText xml:space="preserve">-type and </w:instrText>
      </w:r>
      <w:r w:rsidR="00750E97">
        <w:rPr>
          <w:rFonts w:ascii="Cambria Math" w:hAnsi="Cambria Math" w:cs="Cambria Math"/>
        </w:rPr>
        <w:instrText>𝑝</w:instrText>
      </w:r>
      <w:r w:rsidR="00750E97">
        <w:rPr>
          <w:rFonts w:ascii="Times New Roman" w:hAnsi="Times New Roman"/>
        </w:rPr>
        <w:instrText xml:space="preserve">-type silicon, demonstrating the critical role of phonons in enabling AMR. We also decompose the overall rates into contributions from specific phonons and electronic valleys to further elucidate the microscopic origins of AMR. Our results highlight potential pathways to modify the AMR rate in silicon via strain engineering.","container-title":"Physical Review Letters","DOI":"10.1103/PhysRevLett.131.076902","issue":"7","journalAbbreviation":"Phys. Rev. Lett.","note":"publisher: American Physical Society","page":"076902","source":"APS","title":"Phonon-Assisted Auger-Meitner Recombination in Silicon from First Principles","volume":"131","author":[{"family":"Bushick","given":"Kyle"},{"family":"Kioupakis","given":"Emmanouil"}],"issued":{"date-parts":[["2023",8,15]]}}},{"id":2297,"uris":["http://zotero.org/users/8926575/items/E8UG7DDX"],"itemData":{"id":2297,"type":"article","abstract":"The competition between the radiative and nonradiative lifetimes determines the optical quantum yield and plays a crucial role in the potential optoelectronic applications of transition metal dichalcogenides (TMDC). Here, we show that, in the presence of free carriers, an additional nonradiative decay channel opens for excitons in TMDC monolayers. Although the usual Auger decay channel is suppressed at low doping levels by the simultaneous momentum and energy conservation laws, exciton-phonon coupling relaxes this suppression. By solving a Bethe-Salpeter Equation, we calculate the phonon-assisted Auger decay rates in four typical TMDCs as a function of doping, temperature, and dielectric environment. We find that even for a relatively low doping of 10$^{12}$ cm$^{-2}$, the nonradiative lifetime ranges from 16 ps to 165 ps in different TMDCs, offering competition to the radiative decay channel.","language":"en","note":"arXiv:2408.00097 [cond-mat]","number":"arXiv:2408.00097","publisher":"arXiv","source":"arXiv.org","title":"Phonon-Assisted Auger Decay of Excitons in Doped Transition Metal Dichalcogenide Monolayers","URL":"http://arxiv.org/abs/2408.00097","author":[{"family":"Scharf","given":"Benedikt"},{"family":"Perebeinos","given":"Vasili"}],"accessed":{"date-parts":[["2024",8,30]]},"issued":{"date-parts":[["2024",7,31]]}}}],"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30</w:t>
      </w:r>
      <w:r w:rsidR="00750E97" w:rsidRPr="00750E97">
        <w:rPr>
          <w:rFonts w:ascii="Times New Roman" w:hAnsi="Times New Roman"/>
          <w:szCs w:val="24"/>
        </w:rPr>
        <w:t xml:space="preserve">, </w:t>
      </w:r>
      <w:r w:rsidR="00750E97" w:rsidRPr="00750E97">
        <w:rPr>
          <w:rFonts w:ascii="Times New Roman" w:hAnsi="Times New Roman"/>
          <w:i/>
          <w:iCs/>
          <w:szCs w:val="24"/>
        </w:rPr>
        <w:t>31</w:t>
      </w:r>
      <w:r w:rsidR="00750E97" w:rsidRPr="00750E97">
        <w:rPr>
          <w:rFonts w:ascii="Times New Roman" w:hAnsi="Times New Roman"/>
          <w:szCs w:val="24"/>
        </w:rPr>
        <w:t>)</w:t>
      </w:r>
      <w:r>
        <w:rPr>
          <w:rFonts w:ascii="Times New Roman" w:hAnsi="Times New Roman"/>
        </w:rPr>
        <w:fldChar w:fldCharType="end"/>
      </w:r>
    </w:p>
    <w:p w:rsidR="00F42335" w:rsidRDefault="00F42335" w:rsidP="00F42335">
      <w:pPr>
        <w:rPr>
          <w:rFonts w:ascii="Times New Roman" w:hAnsi="Times New Roman"/>
        </w:rPr>
      </w:pPr>
      <w:r>
        <w:rPr>
          <w:rFonts w:ascii="Times New Roman" w:hAnsi="Times New Roman"/>
        </w:rPr>
        <w:t xml:space="preserve">To gain further insight into the observed dynamics and test our theory of EEA </w:t>
      </w:r>
      <w:r w:rsidR="00DD3064">
        <w:rPr>
          <w:rFonts w:ascii="Times New Roman" w:hAnsi="Times New Roman"/>
        </w:rPr>
        <w:t xml:space="preserve">and exciton formation </w:t>
      </w:r>
      <w:r>
        <w:rPr>
          <w:rFonts w:ascii="Times New Roman" w:hAnsi="Times New Roman"/>
        </w:rPr>
        <w:t>in</w:t>
      </w:r>
      <w:r w:rsidR="00DD3064">
        <w:rPr>
          <w:rFonts w:ascii="Times New Roman" w:hAnsi="Times New Roman"/>
        </w:rPr>
        <w:t xml:space="preserve"> bulk CrSBr</w:t>
      </w:r>
      <w:r>
        <w:rPr>
          <w:rFonts w:ascii="Times New Roman" w:hAnsi="Times New Roman"/>
        </w:rPr>
        <w:t xml:space="preserve"> CrSBr, we develop a </w:t>
      </w:r>
      <w:r w:rsidR="00DD3064">
        <w:rPr>
          <w:rFonts w:ascii="Times New Roman" w:hAnsi="Times New Roman"/>
        </w:rPr>
        <w:t xml:space="preserve">coupled </w:t>
      </w:r>
      <w:r>
        <w:rPr>
          <w:rFonts w:ascii="Times New Roman" w:hAnsi="Times New Roman"/>
        </w:rPr>
        <w:t>rate-equation model co</w:t>
      </w:r>
      <w:r w:rsidR="002C7C18">
        <w:rPr>
          <w:rFonts w:ascii="Times New Roman" w:hAnsi="Times New Roman"/>
        </w:rPr>
        <w:t xml:space="preserve">nsidering exciton recombination, </w:t>
      </w:r>
      <w:r>
        <w:rPr>
          <w:rFonts w:ascii="Times New Roman" w:hAnsi="Times New Roman"/>
        </w:rPr>
        <w:t xml:space="preserve">exciton-exciton annihilation, </w:t>
      </w:r>
      <w:r w:rsidR="002C7C18">
        <w:rPr>
          <w:rFonts w:ascii="Times New Roman" w:hAnsi="Times New Roman"/>
        </w:rPr>
        <w:t>and</w:t>
      </w:r>
      <w:r>
        <w:rPr>
          <w:rFonts w:ascii="Times New Roman" w:hAnsi="Times New Roman"/>
        </w:rPr>
        <w:t xml:space="preserve"> exciton formation from free carriers</w:t>
      </w:r>
      <w:r w:rsidR="00EE50AD">
        <w:rPr>
          <w:rFonts w:ascii="Times New Roman" w:hAnsi="Times New Roman"/>
        </w:rPr>
        <w:t xml:space="preserve"> after photoexcitation</w:t>
      </w:r>
      <w:r w:rsidR="002E61BE">
        <w:rPr>
          <w:rFonts w:ascii="Times New Roman" w:hAnsi="Times New Roman"/>
        </w:rPr>
        <w:t xml:space="preserve"> (Eq. 1)</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{"citationID":"9Q0Rp1Tq","properties":{"formattedCitation":"({\\i{}28})","plainCitation":"(28)","noteIndex":0},"citationItems":[{"id":2334,"uris":["http://zotero.org/users/8926575/items/8C9BIJA3"],"itemData":{"id":2334,"type":"article-journal","abstract":"Two-dimensional Ruddlesden–Popper hybrid lead halide perovskites have become a major topic in perovskite optoelectronics. Here, we aim to unravel the ultrafast dynamics governing the evolution of charge carriers and excitons in these materials. Using a combination of ultrabroadband time-resolved THz (TRTS) and fluorescence upconversion spectroscopies, we find that sequential carrier cooling and exciton formation best explain the observed dynamics, while exciton–exciton interactions play an important role in the form of Auger heating and biexciton formation. We show that the presence of a longer-lived population of carriers is due to the latter processes and not to a Mott transition. Therefore, excitons still dominate at laser excitation densities. We use kinetic modeling to compare the phenethylammonium and butylammonium organic cations while investigating the stability of the resulting films. In addition, we demonstrate the capability of using ultrabroadband TRTS to study excitons in large binding energy semiconductors through spectral analysis at room temperature.","container-title":"The Journal of Physical Chemistry Letters","DOI":"10.1021/acs.jpclett.0c02425","issue":"18","journalAbbreviation":"J. Phys. Chem. Lett.","note":"publisher: American Chemical Society","page":"7692-7701","source":"ACS Publications","title":"Exciton and Carrier Dynamics in Two-Dimensional Perovskites","volume":"11","author":[{"family":"Burgos-Caminal","given":"Andrés"},{"family":"Socie","given":"Etienne"},{"family":"Bouduban","given":"Marine E. F."},{"family":"Moser","given":"Jacques-E."}],"issued":{"date-parts":[["2020",9,17]]}}}],"schema":"https://github.com/citation-style-language/schema/raw/master/csl-citation.json"}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28</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We globally fit the exciton and conduction band electron dynamics</w:t>
      </w:r>
      <w:r w:rsidR="00EE50AD">
        <w:rPr>
          <w:rFonts w:ascii="Times New Roman" w:hAnsi="Times New Roman"/>
        </w:rPr>
        <w:t xml:space="preserve"> for </w:t>
      </w:r>
      <w:r w:rsidR="00423AE0">
        <w:rPr>
          <w:rFonts w:ascii="Times New Roman" w:hAnsi="Times New Roman"/>
        </w:rPr>
        <w:t>a range of excitation fluence</w:t>
      </w:r>
      <w:r w:rsidR="00DD3064">
        <w:rPr>
          <w:rFonts w:ascii="Times New Roman" w:hAnsi="Times New Roman"/>
        </w:rPr>
        <w:t>s</w:t>
      </w:r>
      <w:r w:rsidR="00423AE0">
        <w:rPr>
          <w:rFonts w:ascii="Times New Roman" w:hAnsi="Times New Roman"/>
        </w:rPr>
        <w:t xml:space="preserve"> to this EEA-based model</w:t>
      </w:r>
      <w:r w:rsidR="00DD3064">
        <w:rPr>
          <w:rFonts w:ascii="Times New Roman" w:hAnsi="Times New Roman"/>
        </w:rPr>
        <w:t>, considering both resonant (910 nm) and above-gap (400 nm) excitation</w:t>
      </w:r>
      <w:r w:rsidR="00423AE0">
        <w:rPr>
          <w:rFonts w:ascii="Times New Roman" w:hAnsi="Times New Roman"/>
        </w:rPr>
        <w:t xml:space="preserve"> </w:t>
      </w:r>
      <w:r w:rsidR="002E61BE">
        <w:rPr>
          <w:rFonts w:ascii="Times New Roman" w:hAnsi="Times New Roman"/>
        </w:rPr>
        <w:t>(</w:t>
      </w:r>
      <w:r>
        <w:rPr>
          <w:rFonts w:ascii="Times New Roman" w:hAnsi="Times New Roman"/>
          <w:b/>
        </w:rPr>
        <w:t>Figure 5</w:t>
      </w:r>
      <w:r w:rsidR="002E61BE">
        <w:rPr>
          <w:rFonts w:ascii="Times New Roman" w:hAnsi="Times New Roman"/>
        </w:rPr>
        <w:t>).</w:t>
      </w:r>
      <w:r>
        <w:rPr>
          <w:rFonts w:ascii="Times New Roman" w:hAnsi="Times New Roman"/>
        </w:rPr>
        <w:t xml:space="preserve"> Overal</w:t>
      </w:r>
      <w:r w:rsidR="00423AE0">
        <w:rPr>
          <w:rFonts w:ascii="Times New Roman" w:hAnsi="Times New Roman"/>
        </w:rPr>
        <w:t>l, we are able to qualitatively reproduce</w:t>
      </w:r>
      <w:r>
        <w:rPr>
          <w:rFonts w:ascii="Times New Roman" w:hAnsi="Times New Roman"/>
        </w:rPr>
        <w:t xml:space="preserve"> our observations</w:t>
      </w:r>
      <w:r w:rsidR="00DD3064">
        <w:rPr>
          <w:rFonts w:ascii="Times New Roman" w:hAnsi="Times New Roman"/>
        </w:rPr>
        <w:t xml:space="preserve"> very</w:t>
      </w:r>
      <w:r>
        <w:rPr>
          <w:rFonts w:ascii="Times New Roman" w:hAnsi="Times New Roman"/>
        </w:rPr>
        <w:t xml:space="preserve"> well, including the evolution of the rise time of the conduction band feature and the faster </w:t>
      </w:r>
      <w:r w:rsidR="002E61BE">
        <w:rPr>
          <w:rFonts w:ascii="Times New Roman" w:hAnsi="Times New Roman"/>
        </w:rPr>
        <w:t xml:space="preserve">initial </w:t>
      </w:r>
      <w:r>
        <w:rPr>
          <w:rFonts w:ascii="Times New Roman" w:hAnsi="Times New Roman"/>
        </w:rPr>
        <w:t xml:space="preserve">decay dynamics of the exciton signal with increasing </w:t>
      </w:r>
      <w:r w:rsidR="002E61BE">
        <w:rPr>
          <w:rFonts w:ascii="Times New Roman" w:hAnsi="Times New Roman"/>
        </w:rPr>
        <w:t xml:space="preserve">excitation </w:t>
      </w:r>
      <w:r>
        <w:rPr>
          <w:rFonts w:ascii="Times New Roman" w:hAnsi="Times New Roman"/>
        </w:rPr>
        <w:t>fluence</w:t>
      </w:r>
      <w:r w:rsidR="00423AE0">
        <w:rPr>
          <w:rFonts w:ascii="Times New Roman" w:hAnsi="Times New Roman"/>
        </w:rPr>
        <w:t xml:space="preserve"> when resonantly exciting excitons, and the reversal when considering above-gap excitation.</w:t>
      </w:r>
      <w:r>
        <w:rPr>
          <w:rFonts w:ascii="Times New Roman" w:hAnsi="Times New Roman"/>
        </w:rPr>
        <w:t xml:space="preserve"> We extract </w:t>
      </w:r>
      <w:r>
        <w:rPr>
          <w:rFonts w:ascii="Times New Roman" w:hAnsi="Times New Roman"/>
        </w:rPr>
        <w:lastRenderedPageBreak/>
        <w:t xml:space="preserve">global time constants </w:t>
      </w:r>
      <w:r w:rsidRPr="00246F09">
        <w:rPr>
          <w:rFonts w:ascii="Times New Roman" w:hAnsi="Times New Roman"/>
          <w:highlight w:val="yellow"/>
        </w:rPr>
        <w:t>of ~ ps, fs, and fs</w:t>
      </w:r>
      <w:r>
        <w:rPr>
          <w:rFonts w:ascii="Times New Roman" w:hAnsi="Times New Roman"/>
        </w:rPr>
        <w:t xml:space="preserve"> for the exciton recombination,</w:t>
      </w:r>
      <w:r w:rsidR="00DD3064">
        <w:rPr>
          <w:rFonts w:ascii="Times New Roman" w:hAnsi="Times New Roman"/>
        </w:rPr>
        <w:t xml:space="preserve"> exciton-exciton</w:t>
      </w:r>
      <w:r>
        <w:rPr>
          <w:rFonts w:ascii="Times New Roman" w:hAnsi="Times New Roman"/>
        </w:rPr>
        <w:t xml:space="preserve"> annihilation, and </w:t>
      </w:r>
      <w:r w:rsidR="00DD3064">
        <w:rPr>
          <w:rFonts w:ascii="Times New Roman" w:hAnsi="Times New Roman"/>
        </w:rPr>
        <w:t xml:space="preserve">exciton </w:t>
      </w:r>
      <w:r>
        <w:rPr>
          <w:rFonts w:ascii="Times New Roman" w:hAnsi="Times New Roman"/>
        </w:rPr>
        <w:t xml:space="preserve">formation, respectively. While we have fit the time constants globally, considering </w:t>
      </w:r>
      <w:r w:rsidR="00423AE0">
        <w:rPr>
          <w:rFonts w:ascii="Times New Roman" w:hAnsi="Times New Roman"/>
        </w:rPr>
        <w:t>the</w:t>
      </w:r>
      <w:r>
        <w:rPr>
          <w:rFonts w:ascii="Times New Roman" w:hAnsi="Times New Roman"/>
        </w:rPr>
        <w:t xml:space="preserve"> time traces</w:t>
      </w:r>
      <w:r w:rsidR="00423AE0">
        <w:rPr>
          <w:rFonts w:ascii="Times New Roman" w:hAnsi="Times New Roman"/>
        </w:rPr>
        <w:t xml:space="preserve"> of both features</w:t>
      </w:r>
      <w:r>
        <w:rPr>
          <w:rFonts w:ascii="Times New Roman" w:hAnsi="Times New Roman"/>
        </w:rPr>
        <w:t xml:space="preserve"> for all </w:t>
      </w:r>
      <w:r w:rsidR="00DD3064">
        <w:rPr>
          <w:rFonts w:ascii="Times New Roman" w:hAnsi="Times New Roman"/>
        </w:rPr>
        <w:t xml:space="preserve">relevant </w:t>
      </w:r>
      <w:r>
        <w:rPr>
          <w:rFonts w:ascii="Times New Roman" w:hAnsi="Times New Roman"/>
        </w:rPr>
        <w:t>fluences</w:t>
      </w:r>
      <w:r w:rsidR="00423AE0">
        <w:rPr>
          <w:rFonts w:ascii="Times New Roman" w:hAnsi="Times New Roman"/>
        </w:rPr>
        <w:t xml:space="preserve"> and wavelengths</w:t>
      </w:r>
      <w:r>
        <w:rPr>
          <w:rFonts w:ascii="Times New Roman" w:hAnsi="Times New Roman"/>
        </w:rPr>
        <w:t xml:space="preserve"> simultaneously, we </w:t>
      </w:r>
      <w:r w:rsidR="008326C7">
        <w:rPr>
          <w:rFonts w:ascii="Times New Roman" w:hAnsi="Times New Roman"/>
        </w:rPr>
        <w:t>include independent free parameters to</w:t>
      </w:r>
      <w:r>
        <w:rPr>
          <w:rFonts w:ascii="Times New Roman" w:hAnsi="Times New Roman"/>
        </w:rPr>
        <w:t xml:space="preserve"> </w:t>
      </w:r>
      <w:r w:rsidR="00423AE0">
        <w:rPr>
          <w:rFonts w:ascii="Times New Roman" w:hAnsi="Times New Roman"/>
        </w:rPr>
        <w:t>correct</w:t>
      </w:r>
      <w:r>
        <w:rPr>
          <w:rFonts w:ascii="Times New Roman" w:hAnsi="Times New Roman"/>
        </w:rPr>
        <w:t xml:space="preserve"> the</w:t>
      </w:r>
      <w:r w:rsidR="00423AE0">
        <w:rPr>
          <w:rFonts w:ascii="Times New Roman" w:hAnsi="Times New Roman"/>
        </w:rPr>
        <w:t xml:space="preserve"> relative</w:t>
      </w:r>
      <w:r>
        <w:rPr>
          <w:rFonts w:ascii="Times New Roman" w:hAnsi="Times New Roman"/>
        </w:rPr>
        <w:t xml:space="preserve"> amplitudes of each curve (</w:t>
      </w:r>
      <w:r>
        <w:rPr>
          <w:rFonts w:ascii="Times New Roman" w:hAnsi="Times New Roman"/>
          <w:b/>
        </w:rPr>
        <w:t>Figure S</w:t>
      </w:r>
      <w:r>
        <w:rPr>
          <w:rFonts w:ascii="Times New Roman" w:hAnsi="Times New Roman"/>
        </w:rPr>
        <w:t>).</w:t>
      </w:r>
      <w:r w:rsidR="00017B47">
        <w:rPr>
          <w:rFonts w:ascii="Times New Roman" w:hAnsi="Times New Roman"/>
        </w:rPr>
        <w:t xml:space="preserve"> </w:t>
      </w:r>
      <w:r w:rsidR="00DD3064">
        <w:rPr>
          <w:rFonts w:ascii="Times New Roman" w:hAnsi="Times New Roman"/>
        </w:rPr>
        <w:t>Leveraging</w:t>
      </w:r>
      <w:r w:rsidR="008974C1">
        <w:rPr>
          <w:rFonts w:ascii="Times New Roman" w:hAnsi="Times New Roman"/>
        </w:rPr>
        <w:t xml:space="preserve"> our ability to observe both the CB and exciton states simultaneously,</w:t>
      </w:r>
      <w:r w:rsidR="002C2DE8">
        <w:rPr>
          <w:rFonts w:ascii="Times New Roman" w:hAnsi="Times New Roman"/>
        </w:rPr>
        <w:t xml:space="preserve"> we have uncovered </w:t>
      </w:r>
      <w:r w:rsidR="00017B47">
        <w:rPr>
          <w:rFonts w:ascii="Times New Roman" w:hAnsi="Times New Roman"/>
        </w:rPr>
        <w:t>strong EEA</w:t>
      </w:r>
      <w:r w:rsidR="00DD3064">
        <w:rPr>
          <w:rFonts w:ascii="Times New Roman" w:hAnsi="Times New Roman"/>
        </w:rPr>
        <w:t xml:space="preserve"> </w:t>
      </w:r>
      <w:r w:rsidR="00017B47">
        <w:rPr>
          <w:rFonts w:ascii="Times New Roman" w:hAnsi="Times New Roman"/>
        </w:rPr>
        <w:t>in bulk CrSBr as a prominent decay pathway for photoexcited excitons</w:t>
      </w:r>
      <w:r w:rsidR="00DD3064">
        <w:rPr>
          <w:rFonts w:ascii="Times New Roman" w:hAnsi="Times New Roman"/>
        </w:rPr>
        <w:t xml:space="preserve"> competing with excited state relaxation processes</w:t>
      </w:r>
    </w:p>
    <w:p w:rsidR="009E1E99" w:rsidRDefault="009E1E99" w:rsidP="00F42335">
      <w:pPr>
        <w:rPr>
          <w:rFonts w:ascii="Times New Roman" w:hAnsi="Times New Roman"/>
        </w:rPr>
      </w:pPr>
    </w:p>
    <w:p w:rsidR="002C7C18" w:rsidRPr="002C7C18" w:rsidRDefault="00D2384E" w:rsidP="002C7C18">
      <w:pPr>
        <w:pStyle w:val="NormalWeb"/>
        <w:spacing w:before="0" w:beforeAutospacing="0" w:after="0" w:afterAutospacing="0"/>
        <w:ind w:firstLine="720"/>
        <w:jc w:val="center"/>
        <w:rPr>
          <w:rFonts w:eastAsia="Times New Roman"/>
          <w:iCs/>
          <w:color w:val="000000" w:themeColor="text1"/>
          <w:kern w:val="24"/>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a</m:t>
              </m:r>
              <m:r>
                <w:rPr>
                  <w:rFonts w:ascii="Cambria Math" w:hAnsi="Cambria Math" w:cstheme="minorBidi"/>
                  <w:color w:val="000000" w:themeColor="text1"/>
                  <w:kern w:val="24"/>
                </w:rPr>
                <m:t>*</m:t>
              </m:r>
              <m:r>
                <w:rPr>
                  <w:rFonts w:ascii="Cambria Math" w:hAnsi="Cambria Math" w:cstheme="minorBidi"/>
                  <w:color w:val="000000" w:themeColor="text1"/>
                  <w:kern w:val="24"/>
                </w:rPr>
                <m:t>F</m:t>
              </m:r>
            </m:e>
            <m:sub>
              <m:r>
                <w:rPr>
                  <w:rFonts w:ascii="Cambria Math" w:hAnsi="Cambria Math" w:cstheme="minorBidi"/>
                  <w:color w:val="000000" w:themeColor="text1"/>
                  <w:kern w:val="24"/>
                </w:rPr>
                <m:t>i</m:t>
              </m:r>
            </m:sub>
          </m:sSub>
          <m:r>
            <w:rPr>
              <w:rFonts w:ascii="Cambria Math" w:hAnsi="Cambria Math" w:cstheme="minorBidi"/>
              <w:color w:val="000000" w:themeColor="text1"/>
              <w:kern w:val="24"/>
            </w:rPr>
            <m:t>*</m:t>
          </m:r>
          <m:r>
            <w:rPr>
              <w:rFonts w:ascii="Cambria Math" w:hAnsi="Cambria Math" w:cstheme="minorBidi"/>
              <w:color w:val="000000" w:themeColor="text1"/>
              <w:kern w:val="24"/>
            </w:rPr>
            <m:t>G</m:t>
          </m:r>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r</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oMath>
      </m:oMathPara>
    </w:p>
    <w:p w:rsidR="002C7C18" w:rsidRPr="002C7C18" w:rsidRDefault="00D2384E" w:rsidP="002C7C18">
      <w:pPr>
        <w:pStyle w:val="NormalWeb"/>
        <w:spacing w:before="0" w:beforeAutospacing="0" w:after="0" w:afterAutospacing="0"/>
        <w:jc w:val="center"/>
        <w:rPr>
          <w:color w:val="000000" w:themeColor="text1"/>
        </w:rPr>
      </w:pPr>
      <m:oMathPara>
        <m:oMathParaPr>
          <m:jc m:val="left"/>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d</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num>
            <m:den>
              <m:r>
                <w:rPr>
                  <w:rFonts w:ascii="Cambria Math" w:hAnsi="Cambria Math" w:cstheme="minorBidi"/>
                  <w:color w:val="000000" w:themeColor="text1"/>
                  <w:kern w:val="24"/>
                </w:rPr>
                <m:t>dt</m:t>
              </m:r>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c</m:t>
                      </m:r>
                    </m:sub>
                  </m:sSub>
                </m:e>
                <m:sup>
                  <m:r>
                    <w:rPr>
                      <w:rFonts w:ascii="Cambria Math" w:eastAsia="Cambria Math" w:hAnsi="Cambria Math" w:cstheme="minorBidi"/>
                      <w:color w:val="000000" w:themeColor="text1"/>
                      <w:kern w:val="24"/>
                    </w:rPr>
                    <m:t>2</m:t>
                  </m:r>
                </m:sup>
              </m:sSup>
            </m:num>
            <m:den>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f</m:t>
                  </m:r>
                </m:sub>
              </m:sSub>
            </m:den>
          </m:f>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p>
                <m:sSupPr>
                  <m:ctrlPr>
                    <w:rPr>
                      <w:rFonts w:ascii="Cambria Math" w:eastAsia="Cambria Math" w:hAnsi="Cambria Math" w:cstheme="minorBidi"/>
                      <w:i/>
                      <w:iCs/>
                      <w:color w:val="000000" w:themeColor="text1"/>
                      <w:kern w:val="24"/>
                    </w:rPr>
                  </m:ctrlPr>
                </m:sSup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X</m:t>
                      </m:r>
                    </m:sub>
                  </m:sSub>
                </m:e>
                <m:sup>
                  <m:r>
                    <w:rPr>
                      <w:rFonts w:ascii="Cambria Math" w:eastAsia="Cambria Math" w:hAnsi="Cambria Math" w:cstheme="minorBidi"/>
                      <w:color w:val="000000" w:themeColor="text1"/>
                      <w:kern w:val="24"/>
                    </w:rPr>
                    <m:t>2</m:t>
                  </m:r>
                </m:sup>
              </m:sSup>
            </m:num>
            <m:den>
              <m:r>
                <w:rPr>
                  <w:rFonts w:ascii="Cambria Math" w:hAnsi="Cambria Math" w:cstheme="minorBidi"/>
                  <w:color w:val="000000" w:themeColor="text1"/>
                  <w:kern w:val="24"/>
                </w:rPr>
                <m:t>2*</m:t>
              </m:r>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τ</m:t>
                  </m:r>
                </m:e>
                <m:sub>
                  <m:r>
                    <w:rPr>
                      <w:rFonts w:ascii="Cambria Math" w:hAnsi="Cambria Math" w:cstheme="minorBidi"/>
                      <w:color w:val="000000" w:themeColor="text1"/>
                      <w:kern w:val="24"/>
                    </w:rPr>
                    <m:t>EEA</m:t>
                  </m:r>
                </m:sub>
              </m:sSub>
            </m:den>
          </m:f>
        </m:oMath>
      </m:oMathPara>
    </w:p>
    <w:p w:rsidR="009133E6" w:rsidRDefault="009133E6" w:rsidP="009133E6">
      <w:pPr>
        <w:rPr>
          <w:rFonts w:ascii="Times New Roman" w:hAnsi="Times New Roman"/>
          <w:b/>
        </w:rPr>
      </w:pPr>
    </w:p>
    <w:p w:rsidR="00625B32" w:rsidRPr="00625B32" w:rsidRDefault="00625B32" w:rsidP="009133E6">
      <w:pPr>
        <w:rPr>
          <w:rFonts w:ascii="Times New Roman" w:hAnsi="Times New Roman"/>
        </w:rPr>
      </w:pPr>
      <w:r>
        <w:rPr>
          <w:rFonts w:ascii="Times New Roman" w:hAnsi="Times New Roman"/>
          <w:b/>
        </w:rPr>
        <w:t>Conclusions</w:t>
      </w:r>
    </w:p>
    <w:p w:rsidR="008B3DFA" w:rsidRDefault="008B3DFA" w:rsidP="00BD45EB">
      <w:pPr>
        <w:rPr>
          <w:rFonts w:ascii="Times New Roman" w:hAnsi="Times New Roman"/>
        </w:rPr>
      </w:pPr>
      <w:r>
        <w:rPr>
          <w:rFonts w:ascii="Times New Roman" w:hAnsi="Times New Roman"/>
        </w:rPr>
        <w:t xml:space="preserve">In this work, we </w:t>
      </w:r>
      <w:r w:rsidR="00761E0C">
        <w:rPr>
          <w:rFonts w:ascii="Times New Roman" w:hAnsi="Times New Roman"/>
        </w:rPr>
        <w:t xml:space="preserve">have provided for the first time a </w:t>
      </w:r>
      <w:r>
        <w:rPr>
          <w:rFonts w:ascii="Times New Roman" w:hAnsi="Times New Roman"/>
        </w:rPr>
        <w:t xml:space="preserve">direct, momentum-resolved view of the </w:t>
      </w:r>
      <w:r w:rsidR="00761E0C">
        <w:rPr>
          <w:rFonts w:ascii="Times New Roman" w:hAnsi="Times New Roman"/>
        </w:rPr>
        <w:t xml:space="preserve">strongly bound, </w:t>
      </w:r>
      <w:r>
        <w:rPr>
          <w:rFonts w:ascii="Times New Roman" w:hAnsi="Times New Roman"/>
        </w:rPr>
        <w:t>anisotropic excitons in the bulk van der Waals magnet CrSBr</w:t>
      </w:r>
      <w:r w:rsidR="00761E0C">
        <w:rPr>
          <w:rFonts w:ascii="Times New Roman" w:hAnsi="Times New Roman"/>
        </w:rPr>
        <w:t xml:space="preserve">. From this, we have extracted the </w:t>
      </w:r>
      <w:r>
        <w:rPr>
          <w:rFonts w:ascii="Times New Roman" w:hAnsi="Times New Roman"/>
        </w:rPr>
        <w:t>excitonic wavefunction as well as an exceedingly large exciton binding energy of ~700 meV. Furthermore, our work has uncovered a novel many-body decay pathway for these photo-generated excitons. Upon</w:t>
      </w:r>
      <w:r w:rsidR="00761E0C">
        <w:rPr>
          <w:rFonts w:ascii="Times New Roman" w:hAnsi="Times New Roman"/>
        </w:rPr>
        <w:t xml:space="preserve"> near-</w:t>
      </w:r>
      <w:r>
        <w:rPr>
          <w:rFonts w:ascii="Times New Roman" w:hAnsi="Times New Roman"/>
        </w:rPr>
        <w:t>resonant excitation of the exciton, a</w:t>
      </w:r>
      <w:r w:rsidR="009D184B">
        <w:rPr>
          <w:rFonts w:ascii="Times New Roman" w:hAnsi="Times New Roman"/>
        </w:rPr>
        <w:t>n</w:t>
      </w:r>
      <w:r>
        <w:rPr>
          <w:rFonts w:ascii="Times New Roman" w:hAnsi="Times New Roman"/>
        </w:rPr>
        <w:t xml:space="preserve"> Auger-type two-body process, exciton-exciton annihilation, dominates at higher excitation fluences</w:t>
      </w:r>
      <w:r w:rsidR="00761E0C">
        <w:rPr>
          <w:rFonts w:ascii="Times New Roman" w:hAnsi="Times New Roman"/>
        </w:rPr>
        <w:t>,</w:t>
      </w:r>
      <w:r>
        <w:rPr>
          <w:rFonts w:ascii="Times New Roman" w:hAnsi="Times New Roman"/>
        </w:rPr>
        <w:t xml:space="preserve"> </w:t>
      </w:r>
      <w:r w:rsidR="00761E0C">
        <w:rPr>
          <w:rFonts w:ascii="Times New Roman" w:hAnsi="Times New Roman"/>
        </w:rPr>
        <w:t xml:space="preserve">leading </w:t>
      </w:r>
      <w:r>
        <w:rPr>
          <w:rFonts w:ascii="Times New Roman" w:hAnsi="Times New Roman"/>
        </w:rPr>
        <w:t xml:space="preserve">to the generation of quasi-free carriers in the conduction band. With </w:t>
      </w:r>
      <w:r w:rsidR="00761E0C">
        <w:rPr>
          <w:rFonts w:ascii="Times New Roman" w:hAnsi="Times New Roman"/>
        </w:rPr>
        <w:t xml:space="preserve">substantially higher, </w:t>
      </w:r>
      <w:r>
        <w:rPr>
          <w:rFonts w:ascii="Times New Roman" w:hAnsi="Times New Roman"/>
        </w:rPr>
        <w:t>above-gap excitation, we observe the relaxation of hot carriers to the band edge before the formation of strongly bound excitons. The competition between these processes dominate the femtosecond and picosecond dyna</w:t>
      </w:r>
      <w:r w:rsidR="00761E0C">
        <w:rPr>
          <w:rFonts w:ascii="Times New Roman" w:hAnsi="Times New Roman"/>
        </w:rPr>
        <w:t>mics after photoexcitation, which we reproduce</w:t>
      </w:r>
      <w:r w:rsidR="009D184B">
        <w:rPr>
          <w:rFonts w:ascii="Times New Roman" w:hAnsi="Times New Roman"/>
        </w:rPr>
        <w:t xml:space="preserve"> well with a coupled rate equation model</w:t>
      </w:r>
      <w:r w:rsidR="00761E0C">
        <w:rPr>
          <w:rFonts w:ascii="Times New Roman" w:hAnsi="Times New Roman"/>
        </w:rPr>
        <w:t xml:space="preserve">. </w:t>
      </w:r>
    </w:p>
    <w:p w:rsidR="008B3DFA" w:rsidRDefault="008B3DFA" w:rsidP="00BD45EB">
      <w:pPr>
        <w:rPr>
          <w:rFonts w:ascii="Times New Roman" w:hAnsi="Times New Roman"/>
        </w:rPr>
      </w:pPr>
    </w:p>
    <w:p w:rsidR="008B3DFA" w:rsidRDefault="008B3DFA" w:rsidP="00BD45EB">
      <w:pPr>
        <w:rPr>
          <w:rFonts w:ascii="Times New Roman" w:hAnsi="Times New Roman"/>
        </w:rPr>
      </w:pPr>
    </w:p>
    <w:p w:rsidR="00297A4A" w:rsidRDefault="00297A4A" w:rsidP="00BD45EB">
      <w:pPr>
        <w:rPr>
          <w:rFonts w:ascii="Times New Roman" w:hAnsi="Times New Roman"/>
        </w:rPr>
      </w:pPr>
    </w:p>
    <w:p w:rsidR="00297A4A" w:rsidRDefault="00297A4A" w:rsidP="00BD45EB">
      <w:pPr>
        <w:rPr>
          <w:rFonts w:ascii="Times New Roman" w:hAnsi="Times New Roman"/>
        </w:rPr>
      </w:pPr>
    </w:p>
    <w:p w:rsidR="008B3DFA" w:rsidRDefault="00625B32" w:rsidP="00BD45EB">
      <w:pPr>
        <w:rPr>
          <w:rFonts w:ascii="Times New Roman" w:hAnsi="Times New Roman"/>
        </w:rPr>
      </w:pPr>
      <w:r>
        <w:rPr>
          <w:rFonts w:ascii="Times New Roman" w:hAnsi="Times New Roman"/>
        </w:rPr>
        <w:t>--------------------------------</w:t>
      </w:r>
    </w:p>
    <w:p w:rsidR="00BD45EB" w:rsidRPr="00C22638" w:rsidRDefault="008326C7" w:rsidP="00BD45EB">
      <w:pPr>
        <w:rPr>
          <w:rFonts w:ascii="Times New Roman" w:hAnsi="Times New Roman"/>
        </w:rPr>
      </w:pPr>
      <w:r>
        <w:rPr>
          <w:rFonts w:ascii="Times New Roman" w:hAnsi="Times New Roman"/>
        </w:rPr>
        <w:t>Exciton formation has been shown to occur in tens of femtoseconds in</w:t>
      </w:r>
      <w:r>
        <w:rPr>
          <w:rFonts w:ascii="Times New Roman" w:hAnsi="Times New Roman"/>
          <w:b/>
        </w:rPr>
        <w:t xml:space="preserve">  </w:t>
      </w:r>
      <w:r>
        <w:rPr>
          <w:rFonts w:ascii="Times New Roman" w:hAnsi="Times New Roman"/>
        </w:rPr>
        <w:t xml:space="preserve">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{"citationID":"M6rhHypX","properties":{"formattedCitation":"({\\i{}32})","plainCitation":"(32)","noteIndex":0},"citationItems":[{"id":441,"uris":["http://zotero.org/users/8926575/items/4RJE88DJ"],"itemData":{"id":441,"type":"article-journal","abstract":"The equilibrium and non-equilibrium optical properties of single-layer transition metal dichalcogenides (TMDs) are determined by strongly bound excitons. Exciton relaxation dynamics in TMDs have been extensively studied by time-domain optical spectroscopies. However, the formation dynamics of excitons following non-resonant photoexcitation of free electron-hole pairs have been challenging to directly probe because of their inherently fast timescales. Here, we use extremely short optical pulses to non-resonantly excite an electron-hole plasma and show the formation of two-dimensional excitons in single-layer MoS2 on the timescale of 30 fs via the induced changes to photo-absorption. These formation dynamics are significantly faster than in conventional 2D quantum wells and are attributed to the intense Coulombic interactions present in 2D TMDs. A theoretical model of a coherent polarization that dephases and relaxes to an incoherent exciton population reproduces the experimental dynamics on the sub-100-fs timescale and sheds light into the underlying mechanism of how the lowest-energy excitons, which are the most important for optoelectronic applications, form from higher-energy excitations. Importantly, a phonon-mediated exciton cascade from higher energy states to the ground excitonic state is found to be the rate-limiting process. These results set an ultimate timescale of the exciton formation in TMDs and elucidate the exceptionally fast physical mechanism behind this process.","archive_location":"33077721","container-title":"Nat Commun","DOI":"10.1038/s41467-020-18835-5","ISSN":"2041-1723 (Electronic) 2041-1723 (Linking)","issue":"1","note":"edition: 2020/10/21","page":"5277","title":"The ultrafast onset of exciton formation in 2D semiconductors","volume":"11","author":[{"family":"Trovatello","given":"C."},{"family":"Katsch","given":"F."},{"family":"Borys","given":"N. J."},{"family":"Selig","given":"M."},{"family":"Yao","given":"K."},{"family":"Borrego-Varillas","given":"R."},{"family":"Scotognella","given":"F."},{"family":"Kriegel","given":"I."},{"family":"Yan","given":"A."},{"family":"Zettl","given":"A."},{"family":"Schuck","given":"P. J."},{"family":"Knorr","given":"A."},{"family":"Cerullo","given":"G."},{"family":"Conte","given":"S. D."}],"issued":{"date-parts":[["2020",10,19]]}}}],"schema":"https://github.com/citation-style-language/schema/raw/master/csl-citation.json"}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32</w:t>
      </w:r>
      <w:r w:rsidR="00750E97" w:rsidRPr="00750E97">
        <w:rPr>
          <w:rFonts w:ascii="Times New Roman" w:hAnsi="Times New Roman"/>
          <w:szCs w:val="24"/>
        </w:rPr>
        <w:t>)</w:t>
      </w:r>
      <w:r>
        <w:rPr>
          <w:rFonts w:ascii="Times New Roman" w:hAnsi="Times New Roman"/>
        </w:rPr>
        <w:fldChar w:fldCharType="end"/>
      </w:r>
    </w:p>
    <w:p w:rsidR="00F42335" w:rsidRDefault="00BD45EB" w:rsidP="00BD45EB">
      <w:pPr>
        <w:rPr>
          <w:rFonts w:ascii="Times New Roman" w:hAnsi="Times New Roman"/>
        </w:rPr>
      </w:pPr>
      <w:r>
        <w:rPr>
          <w:rFonts w:ascii="Times New Roman" w:hAnsi="Times New Roman"/>
        </w:rPr>
        <w:t>The excitonic Mott transition has been a subject a large investigation. After the initial ~100 fs dynamics, the ionization ratio saturates to roughly 0.4 in our measurements.</w:t>
      </w:r>
    </w:p>
    <w:p w:rsidR="00BD45EB" w:rsidRDefault="00BD45EB" w:rsidP="00BD45EB">
      <w:pPr>
        <w:rPr>
          <w:rFonts w:ascii="Times New Roman" w:hAnsi="Times New Roman"/>
        </w:rPr>
      </w:pPr>
      <w:r>
        <w:rPr>
          <w:rFonts w:ascii="Times New Roman" w:hAnsi="Times New Roman"/>
        </w:rPr>
        <w:t xml:space="preserve">Excitation density and the Mott transition </w:t>
      </w:r>
      <w:r>
        <w:rPr>
          <w:rFonts w:ascii="Times New Roman" w:hAnsi="Times New Roman"/>
        </w:rPr>
        <w:fldChar w:fldCharType="begin"/>
      </w:r>
      <w:r w:rsidR="00750E97">
        <w:rPr>
          <w:rFonts w:ascii="Times New Roman" w:hAnsi="Times New Roman"/>
        </w:rPr>
        <w:instrText xml:space="preserve"> ADDIN ZOTERO_ITEM CSL_CITATION {"citationID":"6TfNiH8z","properties":{"formattedCitation":"({\\i{}33})","plainCitation":"(33)","noteIndex":0},"citationItems":[{"id":2272,"uris":["http://zotero.org/users/8926575/items/Y78W7BZA"],"itemData":{"id":2272,"type":"article-journal","abstract":"When electron-hole pairs are excited in a semiconductor, it is a priori not clear if they form a plasma of unbound fermionic particles or a gas of composite bosons called excitons. Usually, the exciton phase is associated with low temperatures. In atomically thin transition metal dichalcogenide semiconductors, excitons are particularly important even at room temperature due to strong Coulomb interaction and a large exciton density of states. Using state-of-the-art many-body theory, we show that the thermodynamic fission–fusion balance of excitons and electron-hole plasma can be efficiently tuned via the dielectric environment as well as charge carrier doping. We propose the observation of these effects by studying exciton satellites in photoemission and tunneling spectroscopy, which present direct solid-state counterparts of high-energy collider experiments on the induced fission of composite particles.","container-title":"Nature Communications","DOI":"10.1038/s41467-017-01298-6","ISSN":"2041-1723","issue":"1","journalAbbreviation":"Nat Commun","language":"en","license":"2017 The Author(s)","note":"publisher: Nature Publishing Group","page":"1166","source":"www.nature.com","title":"Exciton fission in monolayer transition metal dichalcogenide semiconductors","volume":"8","author":[{"family":"Steinhoff","given":"A."},{"family":"Florian","given":"M."},{"family":"Rösner","given":"M."},{"family":"Schönhoff","given":"G."},{"family":"Wehling","given":"T. O."},{"family":"Jahnke","given":"F."}],"issued":{"date-parts":[["2017",10,27]]}}}],"schema":"https://github.com/citation-style-language/schema/raw/master/csl-citation.json"}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33</w:t>
      </w:r>
      <w:r w:rsidR="00750E97" w:rsidRPr="00750E97">
        <w:rPr>
          <w:rFonts w:ascii="Times New Roman" w:hAnsi="Times New Roman"/>
          <w:szCs w:val="24"/>
        </w:rPr>
        <w:t>)</w:t>
      </w:r>
      <w:r>
        <w:rPr>
          <w:rFonts w:ascii="Times New Roman" w:hAnsi="Times New Roman"/>
        </w:rPr>
        <w:fldChar w:fldCharType="end"/>
      </w:r>
      <w:r>
        <w:rPr>
          <w:rFonts w:ascii="Times New Roman" w:hAnsi="Times New Roman"/>
        </w:rPr>
        <w:t xml:space="preserve"> in transition metal dichalcogenides. </w:t>
      </w:r>
      <w:r>
        <w:rPr>
          <w:rFonts w:ascii="Times New Roman" w:hAnsi="Times New Roman"/>
        </w:rPr>
        <w:fldChar w:fldCharType="begin"/>
      </w:r>
      <w:r w:rsidR="00750E97">
        <w:rPr>
          <w:rFonts w:ascii="Times New Roman" w:hAnsi="Times New Roman"/>
        </w:rPr>
        <w:instrText xml:space="preserve"> ADDIN ZOTERO_ITEM CSL_CITATION {"citationID":"93GtRysB","properties":{"formattedCitation":"({\\i{}34})","plainCitation":"(34)","noteIndex":0},"citationItems":[{"id":2276,"uris":["http://zotero.org/users/8926575/items/XUCHG93R"],"itemData":{"id":2276,"type":"article-journal","container-title":"Physical Review Letters","DOI":"10.1103/PhysRevLett.125.096401","ISSN":"0031-9007, 1079-7114","issue":"9","journalAbbreviation":"Phys. Rev. Lett.","language":"en","page":"096401","source":"DOI.org (Crossref)","title":"Observation of an Excitonic Mott Transition Through Ultrafast Core- &lt;i&gt;cum&lt;/i&gt; -Conduction Photoemission Spectroscopy","volume":"125","author":[{"family":"Dendzik","given":"Maciej"},{"family":"Xian","given":"R. Patrick"},{"family":"Perfetto","given":"Enrico"},{"family":"Sangalli","given":"Davide"},{"family":"Kutnyakhov","given":"Dmytro"},{"family":"Dong","given":"Shuo"},{"family":"Beaulieu","given":"Samuel"},{"family":"Pincelli","given":"Tommaso"},{"family":"Pressacco","given":"Federico"},{"family":"Curcio","given":"Davide"},{"family":"Agustsson","given":"Steinn Ymir"},{"family":"Heber","given":"Michael"},{"family":"Hauer","given":"Jasper"},{"family":"Wurth","given":"Wilfried"},{"family":"Brenner","given":"Günter"},{"family":"Acremann","given":"Yves"},{"family":"Hofmann","given":"Philip"},{"family":"Wolf","given":"Martin"},{"family":"Marini","given":"Andrea"},{"family":"Stefanucci","given":"Gianluca"},{"family":"Rettig","given":"Laurenz"},{"family":"Ernstorfer","given":"Ralph"}],"issued":{"date-parts":[["2020",8,24]]}}}],"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34</w:t>
      </w:r>
      <w:r w:rsidR="00750E97" w:rsidRPr="00750E97">
        <w:rPr>
          <w:rFonts w:ascii="Times New Roman" w:hAnsi="Times New Roman"/>
          <w:szCs w:val="24"/>
        </w:rPr>
        <w:t>)</w:t>
      </w:r>
      <w:r>
        <w:rPr>
          <w:rFonts w:ascii="Times New Roman" w:hAnsi="Times New Roman"/>
        </w:rPr>
        <w:fldChar w:fldCharType="end"/>
      </w:r>
    </w:p>
    <w:p w:rsidR="00BD45EB" w:rsidRDefault="00BD45EB" w:rsidP="00BD45EB">
      <w:pPr>
        <w:rPr>
          <w:rFonts w:ascii="Times New Roman" w:hAnsi="Times New Roman"/>
        </w:rPr>
      </w:pPr>
      <w:r>
        <w:rPr>
          <w:rFonts w:ascii="Times New Roman" w:hAnsi="Times New Roman"/>
        </w:rPr>
        <w:t xml:space="preserve">Bistability </w:t>
      </w:r>
      <w:r>
        <w:rPr>
          <w:rFonts w:ascii="Times New Roman" w:hAnsi="Times New Roman"/>
        </w:rPr>
        <w:fldChar w:fldCharType="begin"/>
      </w:r>
      <w:r w:rsidR="00750E97">
        <w:rPr>
          <w:rFonts w:ascii="Times New Roman" w:hAnsi="Times New Roman"/>
        </w:rPr>
        <w:instrText xml:space="preserve"> ADDIN ZOTERO_ITEM CSL_CITATION {"citationID":"bTE9eH3a","properties":{"formattedCitation":"({\\i{}35})","plainCitation":"(35)","noteIndex":0},"citationItems":[{"id":2284,"uris":["http://zotero.org/users/8926575/items/6VKRBQXW"],"itemData":{"id":2284,"type":"article-journal","abstract":"We perform a rate equation analysis of the dynamics of the exciton Mott transition (EMT) assuming a detailed balance between excitons and unbound electron–hole (e–h) pairs. Using the Saha equation and adopting an empirical expression for the band-gap renormalization effect caused by unbound e–h pairs, we show that the ionization ratio of excitons exhibits bistability as a function of the total e–h pair density at low temperatures. We demonstrate that an incubation time emerges in the dynamics of the EMT from the oversaturated exciton gas phase on the verge of the bistable region. The incubation time shows slowing down behavior when the pair density approaches saddle-node bifurcation of the hysteresis curve of the exciton ionization ratio.","container-title":"Journal of the Physical Society of Japan","DOI":"10.7566/JPSJ.86.103702","ISSN":"0031-9015","issue":"10","journalAbbreviation":"J. Phys. Soc. Jpn.","note":"publisher: The Physical Society of Japan","page":"103702","source":"journals.jps.jp (Atypon)","title":"Rate Equation Analysis of the Dynamics of First-order Exciton Mott Transition","volume":"86","author":[{"family":"Sekiguchi","given":"Fumiya"},{"family":"Shimano","given":"Ryo"}],"issued":{"date-parts":[["2017",10,15]]}}}],"schema":"https://github.com/citation-style-language/schema/raw/master/csl-citation.json"}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35</w:t>
      </w:r>
      <w:r w:rsidR="00750E97" w:rsidRPr="00750E97">
        <w:rPr>
          <w:rFonts w:ascii="Times New Roman" w:hAnsi="Times New Roman"/>
          <w:szCs w:val="24"/>
        </w:rPr>
        <w:t>)</w:t>
      </w:r>
      <w:r>
        <w:rPr>
          <w:rFonts w:ascii="Times New Roman" w:hAnsi="Times New Roman"/>
        </w:rPr>
        <w:fldChar w:fldCharType="end"/>
      </w:r>
    </w:p>
    <w:p w:rsidR="00297A4A" w:rsidRDefault="00CB6197" w:rsidP="006751B7">
      <w:pPr>
        <w:rPr>
          <w:rFonts w:ascii="Times New Roman" w:hAnsi="Times New Roman"/>
        </w:rPr>
      </w:pPr>
      <w:r>
        <w:rPr>
          <w:rFonts w:ascii="Times New Roman" w:hAnsi="Times New Roman"/>
        </w:rPr>
        <w:lastRenderedPageBreak/>
        <w:t>We do not</w:t>
      </w:r>
      <w:r w:rsidR="00BD45EB">
        <w:rPr>
          <w:rFonts w:ascii="Times New Roman" w:hAnsi="Times New Roman"/>
        </w:rPr>
        <w:t xml:space="preserve"> observe any notice</w:t>
      </w:r>
      <w:r>
        <w:rPr>
          <w:rFonts w:ascii="Times New Roman" w:hAnsi="Times New Roman"/>
        </w:rPr>
        <w:t>able shift in the X or CB peak positions as a function of delay time (</w:t>
      </w:r>
      <w:r>
        <w:rPr>
          <w:rFonts w:ascii="Times New Roman" w:hAnsi="Times New Roman"/>
          <w:b/>
        </w:rPr>
        <w:t>Figure S</w:t>
      </w:r>
      <w:r>
        <w:rPr>
          <w:rFonts w:ascii="Times New Roman" w:hAnsi="Times New Roman"/>
        </w:rPr>
        <w:t>).</w:t>
      </w:r>
    </w:p>
    <w:p w:rsidR="00297A4A" w:rsidRDefault="00297A4A" w:rsidP="006751B7">
      <w:pPr>
        <w:rPr>
          <w:rFonts w:ascii="Times New Roman" w:hAnsi="Times New Roman"/>
        </w:rPr>
      </w:pPr>
    </w:p>
    <w:p w:rsidR="00BD45EB" w:rsidRDefault="00AD49F3" w:rsidP="006751B7">
      <w:pPr>
        <w:rPr>
          <w:rFonts w:ascii="Times New Roman" w:hAnsi="Times New Roman"/>
        </w:rPr>
      </w:pPr>
      <w:r>
        <w:rPr>
          <w:rFonts w:ascii="Times New Roman" w:hAnsi="Times New Roman"/>
        </w:rPr>
        <w:t xml:space="preserve">-------------------- </w:t>
      </w:r>
    </w:p>
    <w:p w:rsidR="008326C7" w:rsidRDefault="008326C7" w:rsidP="006751B7">
      <w:pPr>
        <w:rPr>
          <w:rFonts w:ascii="Times New Roman" w:hAnsi="Times New Roman"/>
        </w:rPr>
      </w:pPr>
      <w:r>
        <w:rPr>
          <w:rFonts w:ascii="Times New Roman" w:hAnsi="Times New Roman"/>
        </w:rPr>
        <w:t>LITERATURE:</w:t>
      </w:r>
    </w:p>
    <w:p w:rsidR="00FB76DC" w:rsidRDefault="00DA0114" w:rsidP="006751B7">
      <w:pPr>
        <w:rPr>
          <w:rFonts w:ascii="Times New Roman" w:hAnsi="Times New Roman"/>
        </w:rPr>
      </w:pPr>
      <w:r>
        <w:rPr>
          <w:rFonts w:ascii="Times New Roman" w:hAnsi="Times New Roman"/>
        </w:rPr>
        <w:t>Time-resolved photoluminescence: 100s ps decay time as a function of temperature. [</w:t>
      </w:r>
      <w:r w:rsidR="00FB76DC">
        <w:rPr>
          <w:rFonts w:ascii="Times New Roman" w:hAnsi="Times New Roman"/>
        </w:rPr>
        <w:t>slower @</w:t>
      </w:r>
      <w:r>
        <w:rPr>
          <w:rFonts w:ascii="Times New Roman" w:hAnsi="Times New Roman"/>
        </w:rPr>
        <w:t xml:space="preserve"> RT?</w:t>
      </w:r>
      <w:r w:rsidR="00FB76DC">
        <w:rPr>
          <w:rFonts w:ascii="Times New Roman" w:hAnsi="Times New Roman"/>
        </w:rPr>
        <w:t>, 10s ps low T</w:t>
      </w:r>
      <w:r>
        <w:rPr>
          <w:rFonts w:ascii="Times New Roman" w:hAnsi="Times New Roman"/>
        </w:rPr>
        <w:t xml:space="preserve">] </w:t>
      </w:r>
      <w:r>
        <w:rPr>
          <w:rFonts w:ascii="Times New Roman" w:hAnsi="Times New Roman"/>
        </w:rPr>
        <w:fldChar w:fldCharType="begin"/>
      </w:r>
      <w:r w:rsidR="00750E97">
        <w:rPr>
          <w:rFonts w:ascii="Times New Roman" w:hAnsi="Times New Roman"/>
        </w:rPr>
        <w:instrText xml:space="preserve"> ADDIN ZOTERO_ITEM CSL_CITATION {"citationID":"aVI2qwPu","properties":{"formattedCitation":"({\\i{}29})","plainCitation":"(29)","noteIndex":0},"citationItems":[{"id":2325,"uris":["http://zotero.org/users/8926575/items/HUIVSK2J"],"itemData":{"id":2325,"type":"article-journal","abstract":"The layered, air-stable van der Waals antiferromagnetic compound CrSBr exhibits pronounced coupling among its optical, electronic, and magnetic properties. As an example, exciton dynamics can be significantly influenced by lattice vibrations through exciton–phonon coupling. Using low-temperature photoluminescence spectroscopy, we demonstrate the effective coupling between excitons and phonons in nanometer-thick CrSBr. By careful analysis, we identify that the satellite peaks predominantly arise from the interaction between the exciton and an optical phonon with a frequency of 118 cm–1 (</w:instrText>
      </w:r>
      <w:r w:rsidR="00750E97">
        <w:rPr>
          <w:rFonts w:ascii="Cambria Math" w:hAnsi="Cambria Math" w:cs="Cambria Math"/>
        </w:rPr>
        <w:instrText>∼</w:instrText>
      </w:r>
      <w:r w:rsidR="00750E97">
        <w:rPr>
          <w:rFonts w:ascii="Times New Roman" w:hAnsi="Times New Roman"/>
        </w:rPr>
        <w:instrText xml:space="preserve">14.6 meV) due to the out-of-plane vibration of Br atoms. Power-dependent and temperature-dependent photoluminescence measurements support exciton–phonon coupling and indicate a coupling between magnetic and optical properties, suggesting the possibility of carrier localization in the material. The presence of strong coupling between the exciton and the lattice may have important implications for the design of light–matter interactions in magnetic semiconductors and provide insights into the exciton dynamics in CrSBr. This highlights the potential for exploiting exciton–phonon coupling to control the optical properties of layered antiferromagnetic materials.","container-title":"ACS Nano","DOI":"10.1021/acsnano.3c07236","ISSN":"1936-0851","issue":"4","journalAbbreviation":"ACS Nano","note":"publisher: American Chemical Society","page":"2898-2905","source":"ACS Publications","title":"Strong Exciton–Phonon Coupling as a Fingerprint of Magnetic Ordering in van der Waals Layered CrSBr","volume":"18","author":[{"family":"Lin","given":"Kaiman"},{"family":"Sun","given":"Xiaoxiao"},{"family":"Dirnberger","given":"Florian"},{"family":"Li","given":"Yi"},{"family":"Qu","given":"Jiang"},{"family":"Wen","given":"Peiting"},{"family":"Sofer","given":"Zdenek"},{"family":"Söll","given":"Aljoscha"},{"family":"Winnerl","given":"Stephan"},{"family":"Helm","given":"Manfred"},{"family":"Zhou","given":"Shengqiang"},{"family":"Dan","given":"Yaping"},{"family":"Prucnal","given":"Slawomir"}],"issued":{"date-parts":[["2024",1,30]]}}}],"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29</w:t>
      </w:r>
      <w:r w:rsidR="00750E97" w:rsidRPr="00750E97">
        <w:rPr>
          <w:rFonts w:ascii="Times New Roman" w:hAnsi="Times New Roman"/>
          <w:szCs w:val="24"/>
        </w:rPr>
        <w:t>)</w:t>
      </w:r>
      <w:r>
        <w:rPr>
          <w:rFonts w:ascii="Times New Roman" w:hAnsi="Times New Roman"/>
        </w:rPr>
        <w:fldChar w:fldCharType="end"/>
      </w:r>
    </w:p>
    <w:p w:rsidR="00D5093D" w:rsidRDefault="001A7C65" w:rsidP="00BB11A9">
      <w:pPr>
        <w:rPr>
          <w:rFonts w:ascii="Times New Roman" w:hAnsi="Times New Roman"/>
        </w:rPr>
      </w:pPr>
      <w:r>
        <w:rPr>
          <w:rFonts w:ascii="Times New Roman" w:hAnsi="Times New Roman"/>
        </w:rPr>
        <w:t xml:space="preserve">Defect-assoctiated excitons in CrSBr-TMD heterostructures. </w:t>
      </w:r>
      <w:r>
        <w:rPr>
          <w:rFonts w:ascii="Times New Roman" w:hAnsi="Times New Roman"/>
        </w:rPr>
        <w:fldChar w:fldCharType="begin"/>
      </w:r>
      <w:r w:rsidR="00750E97">
        <w:rPr>
          <w:rFonts w:ascii="Times New Roman" w:hAnsi="Times New Roman"/>
        </w:rPr>
        <w:instrText xml:space="preserve"> ADDIN ZOTERO_ITEM CSL_CITATION {"citationID":"agDmwBvZ","properties":{"formattedCitation":"({\\i{}36})","plainCitation":"(36)","noteIndex":0},"citationItems":[{"id":2319,"uris":["http://zotero.org/users/8926575/items/6TDRUGKR"],"itemData":{"id":2319,"type":"article","abstract":"We present a comprehensive investigation of optical properties in MoSe$_2$/CrSBr heterostructures, unveiling the presence of localized excitons represented by a new emission feature, X$^*$. We demonstrate through temperature- and power-dependent photoluminescence spectroscopy that X$^*$ originates from excitons confined by intrinsic defects within the CrSBr layer. The valley polarization of X$^*$ and trion peaks displays opposite polarity under a magnetic field, which closely correlates with the magnetic order of CrSBr. This is attributed to spin-dependent charge transfer mechanisms across the heterointerface, supported by density functional theory calculations revealing a type-II band alignment and spin-polarized band structures. Furthermore, the strong in-plane anisotropy of CrSBr induces unique polarization-dependent responses in MoSe$_2$ emissions. Our study highlights the crucial role of defects in shaping excitonic properties. It offers valuable insights into spectral-resolved proximity effects in van der Waals heterostructures between semiconductor and magnet, contributing to advancing spintronic and valleytronic devices.","language":"en","note":"arXiv:2405.16079 [cond-mat]","number":"arXiv:2405.16079","publisher":"arXiv","source":"arXiv.org","title":"Intrinsic localized excitons in MoSe$_2$/CrSBr heterostructures","URL":"http://arxiv.org/abs/2405.16079","author":[{"family":"Huang","given":"Xinyue"},{"family":"Song","given":"Zhigang"},{"family":"Gao","given":"Yuchen"},{"family":"Gu","given":"Pingfan"},{"family":"Watanabe","given":"Kenji"},{"family":"Taniguchi","given":"Takashi"},{"family":"Yang","given":"Shiqi"},{"family":"Chen","given":"Zuxin"},{"family":"Ye","given":"Yu"}],"accessed":{"date-parts":[["2024",9,2]]},"issued":{"date-parts":[["2024",5,25]]}}}],"schema":"https://github.com/citation-style-language/schema/raw/master/csl-citation.json"} </w:instrText>
      </w:r>
      <w:r>
        <w:rPr>
          <w:rFonts w:ascii="Times New Roman" w:hAnsi="Times New Roman"/>
        </w:rPr>
        <w:fldChar w:fldCharType="separate"/>
      </w:r>
      <w:r w:rsidR="00750E97" w:rsidRPr="00750E97">
        <w:rPr>
          <w:rFonts w:ascii="Times New Roman" w:hAnsi="Times New Roman"/>
          <w:szCs w:val="24"/>
        </w:rPr>
        <w:t>(</w:t>
      </w:r>
      <w:r w:rsidR="00750E97" w:rsidRPr="00750E97">
        <w:rPr>
          <w:rFonts w:ascii="Times New Roman" w:hAnsi="Times New Roman"/>
          <w:i/>
          <w:iCs/>
          <w:szCs w:val="24"/>
        </w:rPr>
        <w:t>36</w:t>
      </w:r>
      <w:r w:rsidR="00750E97" w:rsidRPr="00750E97">
        <w:rPr>
          <w:rFonts w:ascii="Times New Roman" w:hAnsi="Times New Roman"/>
          <w:szCs w:val="24"/>
        </w:rPr>
        <w:t>)</w:t>
      </w:r>
      <w:r>
        <w:rPr>
          <w:rFonts w:ascii="Times New Roman" w:hAnsi="Times New Roman"/>
        </w:rPr>
        <w:fldChar w:fldCharType="end"/>
      </w:r>
    </w:p>
    <w:p w:rsidR="00AB79F3" w:rsidRPr="00297A4A" w:rsidRDefault="00AB79F3" w:rsidP="00BB11A9">
      <w:pPr>
        <w:rPr>
          <w:rFonts w:ascii="Times New Roman" w:hAnsi="Times New Roman"/>
        </w:rPr>
      </w:pPr>
    </w:p>
    <w:p w:rsidR="0012426A" w:rsidRDefault="0012426A" w:rsidP="005E2590">
      <w:pPr>
        <w:rPr>
          <w:rFonts w:ascii="Times New Roman" w:hAnsi="Times New Roman"/>
        </w:rPr>
      </w:pPr>
      <w:r>
        <w:rPr>
          <w:rFonts w:ascii="Times New Roman" w:hAnsi="Times New Roman"/>
        </w:rPr>
        <w:t xml:space="preserve">-------------------- </w:t>
      </w:r>
    </w:p>
    <w:p w:rsidR="00AB79F3" w:rsidRPr="0012426A" w:rsidRDefault="00AB79F3" w:rsidP="005E2590">
      <w:pPr>
        <w:rPr>
          <w:rFonts w:ascii="Times New Roman" w:hAnsi="Times New Roman"/>
        </w:rPr>
      </w:pPr>
    </w:p>
    <w:p w:rsidR="002C2DE8" w:rsidRPr="002C2DE8" w:rsidRDefault="005E2590" w:rsidP="005E2590">
      <w:pPr>
        <w:rPr>
          <w:rFonts w:ascii="Times New Roman" w:hAnsi="Times New Roman"/>
          <w:b/>
        </w:rPr>
      </w:pPr>
      <w:r w:rsidRPr="00992602">
        <w:rPr>
          <w:rFonts w:ascii="Times New Roman" w:hAnsi="Times New Roman"/>
          <w:b/>
        </w:rPr>
        <w:t>Methods</w:t>
      </w:r>
    </w:p>
    <w:p w:rsidR="0042748D" w:rsidRDefault="00FD2D75" w:rsidP="005E2590">
      <w:pPr>
        <w:rPr>
          <w:rFonts w:ascii="Times New Roman" w:hAnsi="Times New Roman"/>
        </w:rPr>
      </w:pPr>
      <w:r>
        <w:rPr>
          <w:rFonts w:ascii="Times New Roman" w:hAnsi="Times New Roman"/>
        </w:rPr>
        <w:t>trARPES were performed</w:t>
      </w:r>
      <w:r w:rsidR="00E415E3" w:rsidRPr="00992602">
        <w:rPr>
          <w:rFonts w:ascii="Times New Roman" w:hAnsi="Times New Roman"/>
        </w:rPr>
        <w:t xml:space="preserve"> </w:t>
      </w:r>
      <w:r>
        <w:rPr>
          <w:rFonts w:ascii="Times New Roman" w:hAnsi="Times New Roman"/>
        </w:rPr>
        <w:t>on bulk CrSBr</w:t>
      </w:r>
      <w:r w:rsidR="005E2590" w:rsidRPr="00992602">
        <w:rPr>
          <w:rFonts w:ascii="Times New Roman" w:hAnsi="Times New Roman"/>
        </w:rPr>
        <w:t xml:space="preserve"> crystals were grown by</w:t>
      </w:r>
      <w:r w:rsidR="00877135" w:rsidRPr="00992602">
        <w:rPr>
          <w:rFonts w:ascii="Times New Roman" w:hAnsi="Times New Roman"/>
        </w:rPr>
        <w:t xml:space="preserve"> …</w:t>
      </w:r>
      <w:r w:rsidR="005E2590" w:rsidRPr="00992602">
        <w:rPr>
          <w:rFonts w:ascii="Times New Roman" w:hAnsi="Times New Roman"/>
        </w:rPr>
        <w:t xml:space="preserve"> []. For ARPES measurements, bulk crystals were mechanically cleaved in ultrahigh vacuum in base pressures better than 10</w:t>
      </w:r>
      <w:r w:rsidR="005E2590" w:rsidRPr="00992602">
        <w:rPr>
          <w:rFonts w:ascii="Times New Roman" w:hAnsi="Times New Roman"/>
          <w:vertAlign w:val="superscript"/>
        </w:rPr>
        <w:t>-10</w:t>
      </w:r>
      <w:r w:rsidR="005E2590" w:rsidRPr="00992602">
        <w:rPr>
          <w:rFonts w:ascii="Times New Roman" w:hAnsi="Times New Roman"/>
        </w:rPr>
        <w:t xml:space="preserve"> mbar. </w:t>
      </w:r>
    </w:p>
    <w:p w:rsidR="00877135" w:rsidRPr="00992602" w:rsidRDefault="0042748D" w:rsidP="005E2590">
      <w:pPr>
        <w:rPr>
          <w:rFonts w:ascii="Times New Roman" w:hAnsi="Times New Roman"/>
        </w:rPr>
      </w:pPr>
      <w:r>
        <w:rPr>
          <w:rFonts w:ascii="Times New Roman" w:hAnsi="Times New Roman"/>
        </w:rPr>
        <w:t>tr</w:t>
      </w:r>
      <w:r w:rsidR="005E2590" w:rsidRPr="00992602">
        <w:rPr>
          <w:rFonts w:ascii="Times New Roman" w:hAnsi="Times New Roman"/>
        </w:rPr>
        <w:t xml:space="preserve">ARPES </w:t>
      </w:r>
      <w:r>
        <w:rPr>
          <w:rFonts w:ascii="Times New Roman" w:hAnsi="Times New Roman"/>
        </w:rPr>
        <w:t xml:space="preserve">measurements were performed using both a momentum microscope and a hemispherical analyzer. For the momentum microscope measurements. using a high-repetition rate </w:t>
      </w:r>
      <w:r w:rsidR="005E2590" w:rsidRPr="00992602">
        <w:rPr>
          <w:rFonts w:ascii="Times New Roman" w:hAnsi="Times New Roman"/>
        </w:rPr>
        <w:t xml:space="preserve">OPCPA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{"citationID":"nixcfdcD","properties":{"formattedCitation":"({\\i{}11})","plainCitation":"(11)","noteIndex":0},"citationItems":[{"id":2112,"uris":["http://zotero.org/users/8926575/items/6XXAGEWC"],"itemData":{"id":2112,"type":"article-journal","abstract":"An optical parametric chirped pulse amplifier fully based on Yb lasers at 500 kHz is described. Passive optical-synchronization is achieved between a fiber laser-pumped white-light and a 515 nm pump produced with a 200 W picosecond Yb:YAG InnoSlab amplifier. An output power up to 19.7 W with long-term stability of 0.3% is demonstrated for wavelength tunable pulses between 680 nm and 900 nm and spectral stability of 0.2%; 16.5 W can be achieved with a bandwidth supporting 5.4 fs pulses. We demonstrate compression of 30 µJ pulses to sub-20 fs duration with a prism compressor, suitable for high harmonic generation.","container-title":"Optics Express","DOI":"10.1364/OE.23.001491","ISSN":"1094-4087","issue":"2","journalAbbreviation":"Opt. Express","language":"en","page":"1491","source":"DOI.org (Crossref)","title":"500 kHz OPCPA delivering tunable sub-20 fs pulses with 15 W average power based on an all-ytterbium laser","volume":"23","author":[{"family":"Puppin","given":"Michele"},{"family":"Deng","given":"Yunpei"},{"family":"Prochnow","given":"Oliver"},{"family":"Ahrens","given":"Jan"},{"family":"Binhammer","given":"Thomas"},{"family":"Morgner","given":"Uwe"},{"family":"Krenz","given":"Marcel"},{"family":"Wolf","given":"Martin"},{"family":"Ernstorfer","given":"Ralph"}],"issued":{"date-parts":[["2015",1,26]]}}}],"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11</w:t>
      </w:r>
      <w:r w:rsidR="0056494B" w:rsidRPr="0056494B">
        <w:rPr>
          <w:rFonts w:ascii="Times New Roman" w:hAnsi="Times New Roman"/>
          <w:szCs w:val="24"/>
        </w:rPr>
        <w:t>)</w:t>
      </w:r>
      <w:r w:rsidR="005E2590" w:rsidRPr="00992602">
        <w:rPr>
          <w:rFonts w:ascii="Times New Roman" w:hAnsi="Times New Roman"/>
        </w:rPr>
        <w:fldChar w:fldCharType="end"/>
      </w:r>
      <w:r w:rsidR="005E2590" w:rsidRPr="00992602">
        <w:rPr>
          <w:rFonts w:ascii="Times New Roman" w:hAnsi="Times New Roman"/>
        </w:rPr>
        <w:t xml:space="preserve"> operating at </w:t>
      </w:r>
      <w:r>
        <w:rPr>
          <w:rFonts w:ascii="Times New Roman" w:hAnsi="Times New Roman"/>
        </w:rPr>
        <w:t>~</w:t>
      </w:r>
      <w:r w:rsidR="005E2590" w:rsidRPr="00992602">
        <w:rPr>
          <w:rFonts w:ascii="Times New Roman" w:hAnsi="Times New Roman"/>
        </w:rPr>
        <w:t xml:space="preserve">500 kHz </w:t>
      </w:r>
      <w:r w:rsidR="005E2590" w:rsidRPr="00992602">
        <w:rPr>
          <w:rFonts w:ascii="Times New Roman" w:hAnsi="Times New Roman"/>
        </w:rPr>
        <w:fldChar w:fldCharType="begin"/>
      </w:r>
      <w:r w:rsidR="0056494B">
        <w:rPr>
          <w:rFonts w:ascii="Times New Roman" w:hAnsi="Times New Roman"/>
        </w:rPr>
        <w:instrText xml:space="preserve"> ADDIN ZOTERO_ITEM CSL_CITATION {"citationID":"JqlS8xUp","properties":{"formattedCitation":"({\\i{}10}, {\\i{}12})","plainCitation":"(10, 12)","noteIndex":0},"citationItems":[{"id":97,"uris":["http://zotero.org/users/8926575/items/L3UN5JDC"],"itemData":{"id":97,"type":"article-journal","abstract":"Time- and angle-resolved photoemission spectroscopy (trARPES) employing a 500 kHz extreme-ultraviolet light source operating at 21.7 eV probe photon energy is reported. Based on a high-power ytterbium laser, optical parametric chirped pulse amplification, and ultraviolet-driven high-harmonic generation, the light source produces an isolated high-harmonic with 110 meV bandwidth and a flux of more than 1011 photons/s on the sample. Combined with a state-of-the-art ARPES chamber, this table-top experiment allows high-repetition rate pump-probe experiments of electron dynamics in occupied and normally unoccupied (excited) states in the entire Brillouin zone and with a temporal system response function below 40 fs.","container-title":"Review of Scientific Instruments","DOI":"10.1063/1.5081938","ISSN":"0034-6748","issue":"2","note":"publisher: American Institute of Physics","page":"023104","source":"aip.scitation.org (Atypon)","title":"Time- and angle-resolved photoemission spectroscopy of solids in the extreme ultraviolet at 500 kHz repetition rate","volume":"90","author":[{"family":"Puppin","given":"M."},{"family":"Deng","given":"Y."},{"family":"Nicholson","given":"C. W."},{"family":"Feldl","given":"J."},{"family":"Schröter","given":"N. B. M."},{"family":"Vita","given":"H."},{"family":"Kirchmann","given":"P. S."},{"family":"Monney","given":"C."},{"family":"Rettig","given":"L."},{"family":"Wolf","given":"M."},{"family":"Ernstorfer","given":"R."}],"issued":{"date-parts":[["2019",2]]}}},{"id":"KeLQQdeI/eZWgLPED","uris":["http://zotero.org/users/8926575/items/RCL5XG9X"],"itemData":{"id":1984,"type":"article-journal","abstract":"Time-of-flight-based momentum microscopy has a growing presence in photoemission studies, as it enables parallel energy- and momentumresolved acquisition of the full photoelectron distribution. Here, we report table-top extreme ultraviolet time- and angle-resolved photoemission spectroscopy (trARPES) featuring both a hemispherical analyzer and a momentum microscope within the same setup. We present a systematic comparison of the two detection schemes and quantify experimentally relevant parameters, including pump- and probe-induced space-charge effects, detection efficiency, photoelectron count rates, and depth of focus. We highlight the advantages and limitations of both instruments based on exemplary trARPES measurements of bulk WSe2. Our analysis demonstrates the complementary nature of the two spectrometers for time-resolved ARPES experiments. Their combination in a single experimental apparatus allows us to address a broad range of scientific questions with trARPES.","container-title":"Review of Scientific Instruments","DOI":"10.1063/5.0024493","ISSN":"0034-6748, 1089-7623","issue":"12","journalAbbreviation":"Review of Scientific Instruments","language":"en","page":"123112","source":"DOI.org (Crossref)","title":"A quantitative comparison of time-of-flight momentum microscopes and hemispherical analyzers for time- and angle-resolved photoemission spectroscopy experiments","volume":"91","author":[{"family":"Maklar","given":"J."},{"family":"Dong","given":"S."},{"family":"Beaulieu","given":"S."},{"family":"Pincelli","given":"T."},{"family":"Dendzik","given":"M."},{"family":"Windsor","given":"Y. W."},{"family":"Xian","given":"R. P."},{"family":"Wolf","given":"M."},{"family":"Ernstorfer","given":"R."},{"family":"Rettig","given":"L."}],"issued":{"date-parts":[["2020",12,1]]}}}],"schema":"https://github.com/citation-style-language/schema/raw/master/csl-citation.json"} </w:instrText>
      </w:r>
      <w:r w:rsidR="005E2590" w:rsidRPr="00992602">
        <w:rPr>
          <w:rFonts w:ascii="Times New Roman" w:hAnsi="Times New Roman"/>
        </w:rPr>
        <w:fldChar w:fldCharType="separate"/>
      </w:r>
      <w:r w:rsidR="0056494B" w:rsidRPr="0056494B">
        <w:rPr>
          <w:rFonts w:ascii="Times New Roman" w:hAnsi="Times New Roman"/>
          <w:szCs w:val="24"/>
        </w:rPr>
        <w:t>(</w:t>
      </w:r>
      <w:r w:rsidR="0056494B" w:rsidRPr="0056494B">
        <w:rPr>
          <w:rFonts w:ascii="Times New Roman" w:hAnsi="Times New Roman"/>
          <w:i/>
          <w:iCs/>
          <w:szCs w:val="24"/>
        </w:rPr>
        <w:t>10</w:t>
      </w:r>
      <w:r w:rsidR="0056494B" w:rsidRPr="0056494B">
        <w:rPr>
          <w:rFonts w:ascii="Times New Roman" w:hAnsi="Times New Roman"/>
          <w:szCs w:val="24"/>
        </w:rPr>
        <w:t xml:space="preserve">, </w:t>
      </w:r>
      <w:r w:rsidR="0056494B" w:rsidRPr="0056494B">
        <w:rPr>
          <w:rFonts w:ascii="Times New Roman" w:hAnsi="Times New Roman"/>
          <w:i/>
          <w:iCs/>
          <w:szCs w:val="24"/>
        </w:rPr>
        <w:t>12</w:t>
      </w:r>
      <w:r w:rsidR="0056494B" w:rsidRPr="0056494B">
        <w:rPr>
          <w:rFonts w:ascii="Times New Roman" w:hAnsi="Times New Roman"/>
          <w:szCs w:val="24"/>
        </w:rPr>
        <w:t>)</w:t>
      </w:r>
      <w:r w:rsidR="005E2590" w:rsidRPr="00992602">
        <w:rPr>
          <w:rFonts w:ascii="Times New Roman" w:hAnsi="Times New Roman"/>
        </w:rPr>
        <w:fldChar w:fldCharType="end"/>
      </w:r>
    </w:p>
    <w:p w:rsidR="00746766" w:rsidRPr="0012426A" w:rsidRDefault="005E2590" w:rsidP="00BB11A9">
      <w:pPr>
        <w:rPr>
          <w:rFonts w:ascii="Times New Roman" w:hAnsi="Times New Roman"/>
          <w:strike/>
        </w:rPr>
      </w:pPr>
      <w:r w:rsidRPr="0012426A">
        <w:rPr>
          <w:rFonts w:ascii="Times New Roman" w:hAnsi="Times New Roman"/>
          <w:strike/>
        </w:rPr>
        <w:t>Previous investigations of two-dimensional semiconductors using ARPES have noted the presence of sample charging due to the photocurrent. In this work, we see clear effects of charging by a shifting of the energy scale at temperatures below T ~ 110 K, and thus we limit our measurements to temperatures above this limit.</w:t>
      </w:r>
    </w:p>
    <w:p w:rsidR="00EE5D30" w:rsidRPr="00992602" w:rsidRDefault="00EE5D30" w:rsidP="00BB11A9">
      <w:pPr>
        <w:rPr>
          <w:rFonts w:ascii="Times New Roman" w:hAnsi="Times New Roman"/>
          <w:b/>
        </w:rPr>
      </w:pPr>
      <w:r w:rsidRPr="00992602">
        <w:rPr>
          <w:rFonts w:ascii="Times New Roman" w:hAnsi="Times New Roman"/>
          <w:b/>
        </w:rPr>
        <w:t>Author Contributions</w:t>
      </w:r>
    </w:p>
    <w:p w:rsidR="004B21B9" w:rsidRPr="004B21B9" w:rsidRDefault="00B03279" w:rsidP="00BB11A9">
      <w:pPr>
        <w:rPr>
          <w:rFonts w:ascii="Times New Roman" w:hAnsi="Times New Roman"/>
        </w:rPr>
      </w:pPr>
      <w:r w:rsidRPr="00992602">
        <w:rPr>
          <w:rFonts w:ascii="Times New Roman" w:hAnsi="Times New Roman"/>
        </w:rPr>
        <w:t xml:space="preserve">L.T.L, T.P., </w:t>
      </w:r>
      <w:r w:rsidR="002C2DE8">
        <w:rPr>
          <w:rFonts w:ascii="Times New Roman" w:hAnsi="Times New Roman"/>
        </w:rPr>
        <w:t xml:space="preserve">M.A.W, </w:t>
      </w:r>
      <w:r w:rsidRPr="00992602">
        <w:rPr>
          <w:rFonts w:ascii="Times New Roman" w:hAnsi="Times New Roman"/>
        </w:rPr>
        <w:t>and T.</w:t>
      </w:r>
      <w:r w:rsidR="004E1928" w:rsidRPr="00992602">
        <w:rPr>
          <w:rFonts w:ascii="Times New Roman" w:hAnsi="Times New Roman"/>
        </w:rPr>
        <w:t>d.C</w:t>
      </w:r>
      <w:r w:rsidRPr="00992602">
        <w:rPr>
          <w:rFonts w:ascii="Times New Roman" w:hAnsi="Times New Roman"/>
        </w:rPr>
        <w:t xml:space="preserve">. performed ARPES experiments. </w:t>
      </w:r>
      <w:r w:rsidR="004E1928" w:rsidRPr="00992602">
        <w:rPr>
          <w:rFonts w:ascii="Times New Roman" w:hAnsi="Times New Roman"/>
        </w:rPr>
        <w:t>F.M</w:t>
      </w:r>
      <w:r w:rsidR="00940618" w:rsidRPr="00992602">
        <w:rPr>
          <w:rFonts w:ascii="Times New Roman" w:hAnsi="Times New Roman"/>
        </w:rPr>
        <w:t xml:space="preserve">., N.P.W, Z.S. </w:t>
      </w:r>
      <w:r w:rsidRPr="00992602">
        <w:rPr>
          <w:rFonts w:ascii="Times New Roman" w:hAnsi="Times New Roman"/>
        </w:rPr>
        <w:t>provided bulk crystal samples.</w:t>
      </w:r>
      <w:r w:rsidR="00FA09DA" w:rsidRPr="00992602">
        <w:rPr>
          <w:rFonts w:ascii="Times New Roman" w:hAnsi="Times New Roman"/>
        </w:rPr>
        <w:t xml:space="preserve"> </w:t>
      </w:r>
      <w:r w:rsidR="001550AC" w:rsidRPr="00992602">
        <w:rPr>
          <w:rFonts w:ascii="Times New Roman" w:hAnsi="Times New Roman"/>
        </w:rPr>
        <w:t xml:space="preserve">M.W., </w:t>
      </w:r>
      <w:r w:rsidRPr="00992602">
        <w:rPr>
          <w:rFonts w:ascii="Times New Roman" w:hAnsi="Times New Roman"/>
        </w:rPr>
        <w:t>L</w:t>
      </w:r>
      <w:r w:rsidR="001550AC" w:rsidRPr="00992602">
        <w:rPr>
          <w:rFonts w:ascii="Times New Roman" w:hAnsi="Times New Roman"/>
        </w:rPr>
        <w:t>.R., and R.E. provided funding</w:t>
      </w:r>
      <w:r w:rsidR="002C2DE8">
        <w:rPr>
          <w:rFonts w:ascii="Times New Roman" w:hAnsi="Times New Roman"/>
        </w:rPr>
        <w:t>, supervision,</w:t>
      </w:r>
      <w:r w:rsidR="001550AC" w:rsidRPr="00992602">
        <w:rPr>
          <w:rFonts w:ascii="Times New Roman" w:hAnsi="Times New Roman"/>
        </w:rPr>
        <w:t xml:space="preserve"> and infrastructure. L.T.L</w:t>
      </w:r>
      <w:r w:rsidRPr="00992602">
        <w:rPr>
          <w:rFonts w:ascii="Times New Roman" w:hAnsi="Times New Roman"/>
        </w:rPr>
        <w:t xml:space="preserve"> </w:t>
      </w:r>
      <w:r w:rsidR="0042748D">
        <w:rPr>
          <w:rFonts w:ascii="Times New Roman" w:hAnsi="Times New Roman"/>
        </w:rPr>
        <w:t xml:space="preserve">analyzed the data and </w:t>
      </w:r>
      <w:r w:rsidRPr="00992602">
        <w:rPr>
          <w:rFonts w:ascii="Times New Roman" w:hAnsi="Times New Roman"/>
        </w:rPr>
        <w:t>wrote the manuscript with input from all authors.</w:t>
      </w:r>
    </w:p>
    <w:p w:rsidR="00EE5D30" w:rsidRPr="00992602" w:rsidRDefault="006F56AA" w:rsidP="00BB11A9">
      <w:pPr>
        <w:rPr>
          <w:rFonts w:ascii="Times New Roman" w:hAnsi="Times New Roman"/>
          <w:b/>
        </w:rPr>
      </w:pPr>
      <w:r w:rsidRPr="00992602">
        <w:rPr>
          <w:rFonts w:ascii="Times New Roman" w:hAnsi="Times New Roman"/>
          <w:b/>
        </w:rPr>
        <w:t>Acknowledgements</w:t>
      </w:r>
    </w:p>
    <w:p w:rsidR="003F38B3" w:rsidRPr="00992602" w:rsidRDefault="00503B64" w:rsidP="00BB11A9">
      <w:pPr>
        <w:rPr>
          <w:rFonts w:ascii="Times New Roman" w:hAnsi="Times New Roman"/>
        </w:rPr>
      </w:pPr>
      <w:r w:rsidRPr="00992602">
        <w:rPr>
          <w:rFonts w:ascii="Times New Roman" w:hAnsi="Times New Roman"/>
        </w:rPr>
        <w:t xml:space="preserve">This work was funded […]. </w:t>
      </w:r>
      <w:r w:rsidR="003F38B3" w:rsidRPr="00992602">
        <w:rPr>
          <w:rFonts w:ascii="Times New Roman" w:hAnsi="Times New Roman"/>
        </w:rPr>
        <w:t>L.T.L acknowledges financial support from the Alexander von Humboldt Foundation.</w:t>
      </w:r>
      <w:r w:rsidR="0042748D">
        <w:rPr>
          <w:rFonts w:ascii="Times New Roman" w:hAnsi="Times New Roman"/>
        </w:rPr>
        <w:t xml:space="preserve"> The authors thank Florian Dirnberger and Philip Hofmann for fruitful discussions.</w:t>
      </w:r>
    </w:p>
    <w:p w:rsidR="00FD0FD5" w:rsidRPr="00992602" w:rsidRDefault="00FD0FD5" w:rsidP="00BB11A9">
      <w:pPr>
        <w:rPr>
          <w:rFonts w:ascii="Times New Roman" w:hAnsi="Times New Roman"/>
        </w:rPr>
      </w:pPr>
    </w:p>
    <w:p w:rsidR="0042748D" w:rsidRDefault="0042748D">
      <w:pPr>
        <w:spacing w:after="0"/>
        <w:jc w:val="left"/>
        <w:rPr>
          <w:rFonts w:ascii="Times New Roman" w:hAnsi="Times New Roman"/>
          <w:b/>
        </w:rPr>
      </w:pPr>
      <w:r>
        <w:rPr>
          <w:rFonts w:ascii="Times New Roman" w:hAnsi="Times New Roman"/>
          <w:b/>
        </w:rPr>
        <w:br w:type="page"/>
      </w:r>
    </w:p>
    <w:p w:rsidR="00EA027D" w:rsidRPr="00992602" w:rsidRDefault="00EA027D" w:rsidP="00BB11A9">
      <w:pPr>
        <w:rPr>
          <w:rFonts w:ascii="Times New Roman" w:hAnsi="Times New Roman"/>
          <w:b/>
        </w:rPr>
      </w:pPr>
      <w:r w:rsidRPr="00992602">
        <w:rPr>
          <w:rFonts w:ascii="Times New Roman" w:hAnsi="Times New Roman"/>
          <w:b/>
        </w:rPr>
        <w:lastRenderedPageBreak/>
        <w:t>References</w:t>
      </w:r>
    </w:p>
    <w:p w:rsidR="00750E97" w:rsidRPr="00750E97" w:rsidRDefault="00EA027D" w:rsidP="00750E97">
      <w:pPr>
        <w:pStyle w:val="Bibliography"/>
        <w:rPr>
          <w:rFonts w:ascii="Times New Roman" w:hAnsi="Times New Roman"/>
        </w:rPr>
      </w:pPr>
      <w:r w:rsidRPr="00992602">
        <w:rPr>
          <w:b/>
        </w:rPr>
        <w:fldChar w:fldCharType="begin"/>
      </w:r>
      <w:r w:rsidR="00F42335">
        <w:rPr>
          <w:b/>
        </w:rPr>
        <w:instrText xml:space="preserve"> ADDIN ZOTERO_BIBL {"uncited":[],"omitted":[],"custom":[]} CSL_BIBLIOGRAPHY </w:instrText>
      </w:r>
      <w:r w:rsidRPr="00992602">
        <w:rPr>
          <w:b/>
        </w:rPr>
        <w:fldChar w:fldCharType="separate"/>
      </w:r>
      <w:r w:rsidR="00750E97" w:rsidRPr="00750E97">
        <w:rPr>
          <w:rFonts w:ascii="Times New Roman" w:hAnsi="Times New Roman"/>
        </w:rPr>
        <w:t xml:space="preserve">1. </w:t>
      </w:r>
      <w:r w:rsidR="00750E97" w:rsidRPr="00750E97">
        <w:rPr>
          <w:rFonts w:ascii="Times New Roman" w:hAnsi="Times New Roman"/>
        </w:rPr>
        <w:tab/>
        <w:t xml:space="preserve">N. P. Wilson, K. Lee, J. Cenker, K. Xie, A. H. Dismukes, E. J. Telford, J. Fonseca, S. Sivakumar, C. Dean, T. Cao, X. Roy, X. Xu, X. Zhu, Interlayer electronic coupling on demand in a 2D magnetic semiconductor. </w:t>
      </w:r>
      <w:r w:rsidR="00750E97" w:rsidRPr="00750E97">
        <w:rPr>
          <w:rFonts w:ascii="Times New Roman" w:hAnsi="Times New Roman"/>
          <w:i/>
          <w:iCs/>
        </w:rPr>
        <w:t>Nat. Mater.</w:t>
      </w:r>
      <w:r w:rsidR="00750E97" w:rsidRPr="00750E97">
        <w:rPr>
          <w:rFonts w:ascii="Times New Roman" w:hAnsi="Times New Roman"/>
        </w:rPr>
        <w:t xml:space="preserve"> </w:t>
      </w:r>
      <w:r w:rsidR="00750E97" w:rsidRPr="00750E97">
        <w:rPr>
          <w:rFonts w:ascii="Times New Roman" w:hAnsi="Times New Roman"/>
          <w:b/>
          <w:bCs/>
        </w:rPr>
        <w:t>20</w:t>
      </w:r>
      <w:r w:rsidR="00750E97" w:rsidRPr="00750E97">
        <w:rPr>
          <w:rFonts w:ascii="Times New Roman" w:hAnsi="Times New Roman"/>
        </w:rPr>
        <w:t>, 1657–1662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 </w:t>
      </w:r>
      <w:r w:rsidRPr="00750E97">
        <w:rPr>
          <w:rFonts w:ascii="Times New Roman" w:hAnsi="Times New Roman"/>
        </w:rPr>
        <w:tab/>
        <w:t xml:space="preserve">Y. J. Bae, J. Wang, A. Scheie, J. Xu, D. G. Chica, G. M. Diederich, J. Cenker, M. E. Ziebel, Y. Bai, H. Ren, C. R. Dean, M. Delor, X. Xu, X. Roy, A. D. Kent, X. Zhu, Exciton-coupled coherent magnons in a 2D semiconductor. </w:t>
      </w:r>
      <w:r w:rsidRPr="00750E97">
        <w:rPr>
          <w:rFonts w:ascii="Times New Roman" w:hAnsi="Times New Roman"/>
          <w:i/>
          <w:iCs/>
        </w:rPr>
        <w:t>Nature</w:t>
      </w:r>
      <w:r w:rsidRPr="00750E97">
        <w:rPr>
          <w:rFonts w:ascii="Times New Roman" w:hAnsi="Times New Roman"/>
        </w:rPr>
        <w:t xml:space="preserve"> </w:t>
      </w:r>
      <w:r w:rsidRPr="00750E97">
        <w:rPr>
          <w:rFonts w:ascii="Times New Roman" w:hAnsi="Times New Roman"/>
          <w:b/>
          <w:bCs/>
        </w:rPr>
        <w:t>609</w:t>
      </w:r>
      <w:r w:rsidRPr="00750E97">
        <w:rPr>
          <w:rFonts w:ascii="Times New Roman" w:hAnsi="Times New Roman"/>
        </w:rPr>
        <w:t>, 282–286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 </w:t>
      </w:r>
      <w:r w:rsidRPr="00750E97">
        <w:rPr>
          <w:rFonts w:ascii="Times New Roman" w:hAnsi="Times New Roman"/>
        </w:rPr>
        <w:tab/>
        <w:t xml:space="preserve">M. E. Ziebel, M. L. Feuer, J. Cox, X. Zhu, C. R. Dean, X. Roy, CrSBr: An Air-Stable, Two-Dimensional Magnetic Semiconductor.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4319–4329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4. </w:t>
      </w:r>
      <w:r w:rsidRPr="00750E97">
        <w:rPr>
          <w:rFonts w:ascii="Times New Roman" w:hAnsi="Times New Roman"/>
        </w:rPr>
        <w:tab/>
        <w:t xml:space="preserve">N. J. Brennan, C. A. Noble, J. Tang, M. E. Ziebel, Y. J. Bae, Important Elements of Spin-Exciton and Magnon-Exciton Coupling. </w:t>
      </w:r>
      <w:r w:rsidRPr="00750E97">
        <w:rPr>
          <w:rFonts w:ascii="Times New Roman" w:hAnsi="Times New Roman"/>
          <w:i/>
          <w:iCs/>
        </w:rPr>
        <w:t>ACS Phys. Chem Au</w:t>
      </w:r>
      <w:r w:rsidRPr="00750E97">
        <w:rPr>
          <w:rFonts w:ascii="Times New Roman" w:hAnsi="Times New Roman"/>
        </w:rPr>
        <w:t xml:space="preserve"> </w:t>
      </w:r>
      <w:r w:rsidRPr="00750E97">
        <w:rPr>
          <w:rFonts w:ascii="Times New Roman" w:hAnsi="Times New Roman"/>
          <w:b/>
          <w:bCs/>
        </w:rPr>
        <w:t>4</w:t>
      </w:r>
      <w:r w:rsidRPr="00750E97">
        <w:rPr>
          <w:rFonts w:ascii="Times New Roman" w:hAnsi="Times New Roman"/>
        </w:rPr>
        <w:t>, 322–327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5. </w:t>
      </w:r>
      <w:r w:rsidRPr="00750E97">
        <w:rPr>
          <w:rFonts w:ascii="Times New Roman" w:hAnsi="Times New Roman"/>
        </w:rPr>
        <w:tab/>
        <w:t xml:space="preserve">G. M. Diederich, J. Cenker, Y. Ren, J. Fonseca, D. G. Chica, Y. J. Bae, X. Zhu, X. Roy, T. Cao, D. Xiao, X. Xu, Tunable interaction between excitons and hybridized magnons in a layered semiconductor. </w:t>
      </w:r>
      <w:r w:rsidRPr="00750E97">
        <w:rPr>
          <w:rFonts w:ascii="Times New Roman" w:hAnsi="Times New Roman"/>
          <w:i/>
          <w:iCs/>
        </w:rPr>
        <w:t>Nat. Nanotechnol.</w:t>
      </w:r>
      <w:r w:rsidRPr="00750E97">
        <w:rPr>
          <w:rFonts w:ascii="Times New Roman" w:hAnsi="Times New Roman"/>
        </w:rPr>
        <w:t>, 1–6 (2022).</w:t>
      </w:r>
    </w:p>
    <w:p w:rsidR="00750E97" w:rsidRPr="00750E97" w:rsidRDefault="00750E97" w:rsidP="00750E97">
      <w:pPr>
        <w:pStyle w:val="Bibliography"/>
        <w:rPr>
          <w:rFonts w:ascii="Times New Roman" w:hAnsi="Times New Roman"/>
        </w:rPr>
      </w:pPr>
      <w:r w:rsidRPr="00750E97">
        <w:rPr>
          <w:rFonts w:ascii="Times New Roman" w:hAnsi="Times New Roman"/>
        </w:rPr>
        <w:t xml:space="preserve">6. </w:t>
      </w:r>
      <w:r w:rsidRPr="00750E97">
        <w:rPr>
          <w:rFonts w:ascii="Times New Roman" w:hAnsi="Times New Roman"/>
        </w:rPr>
        <w:tab/>
        <w:t xml:space="preserve">Y. Sun, F. Meng, C. Lee, A. Soll, H. Zhang, R. Ramesh, J. Yao, Z. Sofer, J. Orenstein, Dipolar spin wave packet transport in a van der Waals antiferromagnet. </w:t>
      </w:r>
      <w:r w:rsidRPr="00750E97">
        <w:rPr>
          <w:rFonts w:ascii="Times New Roman" w:hAnsi="Times New Roman"/>
          <w:i/>
          <w:iCs/>
        </w:rPr>
        <w:t>Nat. Phys.</w:t>
      </w:r>
      <w:r w:rsidRPr="00750E97">
        <w:rPr>
          <w:rFonts w:ascii="Times New Roman" w:hAnsi="Times New Roman"/>
        </w:rPr>
        <w:t>, 1–7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7. </w:t>
      </w:r>
      <w:r w:rsidRPr="00750E97">
        <w:rPr>
          <w:rFonts w:ascii="Times New Roman" w:hAnsi="Times New Roman"/>
        </w:rPr>
        <w:tab/>
        <w:t xml:space="preserve">C. Meineke, J. Schlosser, M. Zizlsperger, M. Liebich, N. Nilforoushan, K. Mosina, S. Terres, A. Chernikov, Z. Sofer, M. A. Huber, M. Florian, M. Kira, F. Dirnberger, R. Huber, Ultrafast Exciton Dynamics in the Atomically Thin van der Waals Magnet CrSBr.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24</w:t>
      </w:r>
      <w:r w:rsidRPr="00750E97">
        <w:rPr>
          <w:rFonts w:ascii="Times New Roman" w:hAnsi="Times New Roman"/>
        </w:rPr>
        <w:t>, 4101–4107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8. </w:t>
      </w:r>
      <w:r w:rsidRPr="00750E97">
        <w:rPr>
          <w:rFonts w:ascii="Times New Roman" w:hAnsi="Times New Roman"/>
        </w:rPr>
        <w:tab/>
        <w:t xml:space="preserve">S. Dong, M. Puppin, T. Pincelli, S. Beaulieu, D. Christiansen, H. Hübener, C. W. Nicholson, R. P. Xian, M. Dendzik, Y. Deng, Y. W. Windsor, M. Selig, E. Malic, A. Rubio, A. Knorr, M. Wolf, L. Rettig, R. Ernstorfer, Direct measurement of key exciton properties: Energy, dynamics, and spatial distribution of the wave function. </w:t>
      </w:r>
      <w:r w:rsidRPr="00750E97">
        <w:rPr>
          <w:rFonts w:ascii="Times New Roman" w:hAnsi="Times New Roman"/>
          <w:i/>
          <w:iCs/>
        </w:rPr>
        <w:t>Natural Sciences</w:t>
      </w:r>
      <w:r w:rsidRPr="00750E97">
        <w:rPr>
          <w:rFonts w:ascii="Times New Roman" w:hAnsi="Times New Roman"/>
        </w:rPr>
        <w:t xml:space="preserve"> </w:t>
      </w:r>
      <w:r w:rsidRPr="00750E97">
        <w:rPr>
          <w:rFonts w:ascii="Times New Roman" w:hAnsi="Times New Roman"/>
          <w:b/>
          <w:bCs/>
        </w:rPr>
        <w:t>1</w:t>
      </w:r>
      <w:r w:rsidRPr="00750E97">
        <w:rPr>
          <w:rFonts w:ascii="Times New Roman" w:hAnsi="Times New Roman"/>
        </w:rPr>
        <w:t>, e10010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9. </w:t>
      </w:r>
      <w:r w:rsidRPr="00750E97">
        <w:rPr>
          <w:rFonts w:ascii="Times New Roman" w:hAnsi="Times New Roman"/>
        </w:rPr>
        <w:tab/>
        <w:t xml:space="preserve">D. Guerci, M. Capone, M. Fabrizio, Exciton Mott transition revisited. </w:t>
      </w:r>
      <w:r w:rsidRPr="00750E97">
        <w:rPr>
          <w:rFonts w:ascii="Times New Roman" w:hAnsi="Times New Roman"/>
          <w:i/>
          <w:iCs/>
        </w:rPr>
        <w:t>Phys. Rev. Mater.</w:t>
      </w:r>
      <w:r w:rsidRPr="00750E97">
        <w:rPr>
          <w:rFonts w:ascii="Times New Roman" w:hAnsi="Times New Roman"/>
        </w:rPr>
        <w:t xml:space="preserve"> </w:t>
      </w:r>
      <w:r w:rsidRPr="00750E97">
        <w:rPr>
          <w:rFonts w:ascii="Times New Roman" w:hAnsi="Times New Roman"/>
          <w:b/>
          <w:bCs/>
        </w:rPr>
        <w:t>3</w:t>
      </w:r>
      <w:r w:rsidRPr="00750E97">
        <w:rPr>
          <w:rFonts w:ascii="Times New Roman" w:hAnsi="Times New Roman"/>
        </w:rPr>
        <w:t>, 054605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10. </w:t>
      </w:r>
      <w:r w:rsidRPr="00750E97">
        <w:rPr>
          <w:rFonts w:ascii="Times New Roman" w:hAnsi="Times New Roman"/>
        </w:rPr>
        <w:tab/>
        <w:t xml:space="preserve">M. Puppin, Y. Deng, C. W. Nicholson, J. Feldl, N. B. M. Schröter, H. Vita, P. S. Kirchmann, C. Monney, L. Rettig, M. Wolf, R. Ernstorfer, Time- and angle-resolved photoemission spectroscopy of solids in the extreme ultraviolet at 500 kHz repetition rate.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90</w:t>
      </w:r>
      <w:r w:rsidRPr="00750E97">
        <w:rPr>
          <w:rFonts w:ascii="Times New Roman" w:hAnsi="Times New Roman"/>
        </w:rPr>
        <w:t>, 023104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11. </w:t>
      </w:r>
      <w:r w:rsidRPr="00750E97">
        <w:rPr>
          <w:rFonts w:ascii="Times New Roman" w:hAnsi="Times New Roman"/>
        </w:rPr>
        <w:tab/>
        <w:t xml:space="preserve">M. Puppin, Y. Deng, O. Prochnow, J. Ahrens, T. Binhammer, U. Morgner, M. Krenz, M. Wolf, R. Ernstorfer, 500 kHz OPCPA delivering tunable sub-20 fs pulses with 15 W average power based on an all-ytterbium laser. </w:t>
      </w:r>
      <w:r w:rsidRPr="00750E97">
        <w:rPr>
          <w:rFonts w:ascii="Times New Roman" w:hAnsi="Times New Roman"/>
          <w:i/>
          <w:iCs/>
        </w:rPr>
        <w:t>Opt. Express</w:t>
      </w:r>
      <w:r w:rsidRPr="00750E97">
        <w:rPr>
          <w:rFonts w:ascii="Times New Roman" w:hAnsi="Times New Roman"/>
        </w:rPr>
        <w:t xml:space="preserve"> </w:t>
      </w:r>
      <w:r w:rsidRPr="00750E97">
        <w:rPr>
          <w:rFonts w:ascii="Times New Roman" w:hAnsi="Times New Roman"/>
          <w:b/>
          <w:bCs/>
        </w:rPr>
        <w:t>23</w:t>
      </w:r>
      <w:r w:rsidRPr="00750E97">
        <w:rPr>
          <w:rFonts w:ascii="Times New Roman" w:hAnsi="Times New Roman"/>
        </w:rPr>
        <w:t>, 1491 (2015).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12. </w:t>
      </w:r>
      <w:r w:rsidRPr="00750E97">
        <w:rPr>
          <w:rFonts w:ascii="Times New Roman" w:hAnsi="Times New Roman"/>
        </w:rPr>
        <w:tab/>
        <w:t xml:space="preserve">J. Maklar, S. Dong, S. Beaulieu, T. Pincelli, M. Dendzik, Y. W. Windsor, R. P. Xian, M. Wolf, R. Ernstorfer, L. Rettig, A quantitative comparison of time-of-flight momentum microscopes </w:t>
      </w:r>
      <w:r w:rsidRPr="00750E97">
        <w:rPr>
          <w:rFonts w:ascii="Times New Roman" w:hAnsi="Times New Roman"/>
        </w:rPr>
        <w:lastRenderedPageBreak/>
        <w:t xml:space="preserve">and hemispherical analyzers for time- and angle-resolved photoemission spectroscopy experiments. </w:t>
      </w:r>
      <w:r w:rsidRPr="00750E97">
        <w:rPr>
          <w:rFonts w:ascii="Times New Roman" w:hAnsi="Times New Roman"/>
          <w:i/>
          <w:iCs/>
        </w:rPr>
        <w:t>Review of Scientific Instruments</w:t>
      </w:r>
      <w:r w:rsidRPr="00750E97">
        <w:rPr>
          <w:rFonts w:ascii="Times New Roman" w:hAnsi="Times New Roman"/>
        </w:rPr>
        <w:t xml:space="preserve"> </w:t>
      </w:r>
      <w:r w:rsidRPr="00750E97">
        <w:rPr>
          <w:rFonts w:ascii="Times New Roman" w:hAnsi="Times New Roman"/>
          <w:b/>
          <w:bCs/>
        </w:rPr>
        <w:t>91</w:t>
      </w:r>
      <w:r w:rsidRPr="00750E97">
        <w:rPr>
          <w:rFonts w:ascii="Times New Roman" w:hAnsi="Times New Roman"/>
        </w:rPr>
        <w:t>, 123112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13. </w:t>
      </w:r>
      <w:r w:rsidRPr="00750E97">
        <w:rPr>
          <w:rFonts w:ascii="Times New Roman" w:hAnsi="Times New Roman"/>
        </w:rPr>
        <w:tab/>
        <w:t xml:space="preserve">O. Karni, I. Esin, K. M. Dani, Through the Lens of a Momentum Microscope: Viewing Light‐Induced Quantum Phenomena in 2D Materials.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35</w:t>
      </w:r>
      <w:r w:rsidRPr="00750E97">
        <w:rPr>
          <w:rFonts w:ascii="Times New Roman" w:hAnsi="Times New Roman"/>
        </w:rPr>
        <w:t>, 2204120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14. </w:t>
      </w:r>
      <w:r w:rsidRPr="00750E97">
        <w:rPr>
          <w:rFonts w:ascii="Times New Roman" w:hAnsi="Times New Roman"/>
        </w:rPr>
        <w:tab/>
        <w:t xml:space="preserve">M. Bianchi, S. Acharya, F. Dirnberger, J. Klein, D. Pashov, K. Mosina, Z. Sofer, A. N. Rudenko, M. I. Katsnelson, M. van Schilfgaarde, M. Rösner, P. Hofmann, Paramagnetic Electronic Structure of CrSBr: Comparison between Ab Initio GW Theory and Angle-Resolved Photoemission Spectroscopy.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107</w:t>
      </w:r>
      <w:r w:rsidRPr="00750E97">
        <w:rPr>
          <w:rFonts w:ascii="Times New Roman" w:hAnsi="Times New Roman"/>
        </w:rPr>
        <w:t>, 235107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15. </w:t>
      </w:r>
      <w:r w:rsidRPr="00750E97">
        <w:rPr>
          <w:rFonts w:ascii="Times New Roman" w:hAnsi="Times New Roman"/>
        </w:rPr>
        <w:tab/>
        <w:t>M. Bianchi, K. Hsieh, E. J. Porat, F. Dirnberger, J. Klein, K. Mosina, Z. Sofer, A. N. Rudenko, M. I. Katsnelson, Y. P. Chen, M. Rösner, P. Hofmann, Charge transfer-induced Lifshitz transition and magnetic symmetry breaking in ultrathin CrSBr crystals. arXiv arXiv:2307.12675 [Preprint] (2023). https://doi.org/10.48550/arXiv.2307.12675.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16. </w:t>
      </w:r>
      <w:r w:rsidRPr="00750E97">
        <w:rPr>
          <w:rFonts w:ascii="Times New Roman" w:hAnsi="Times New Roman"/>
        </w:rPr>
        <w:tab/>
        <w:t xml:space="preserve">F. Pei, J. Yu, J. Zhou, S. Wang, D. Liu, Y. Yuan, L. Xi, F. Jin, X. Kan, C. Wang, L. Wang, W. Yan, Y. Wu, S. Wang, K. Chen, T. Ma, X. Liu, M. Yang, Q. Li, Surface-Sensitive Detection of Magnetic Phase Transition in Van Der Waals Magnet CrSBr. </w:t>
      </w:r>
      <w:r w:rsidRPr="00750E97">
        <w:rPr>
          <w:rFonts w:ascii="Times New Roman" w:hAnsi="Times New Roman"/>
          <w:i/>
          <w:iCs/>
        </w:rPr>
        <w:t>Advanced Functional Materials</w:t>
      </w:r>
      <w:r w:rsidRPr="00750E97">
        <w:rPr>
          <w:rFonts w:ascii="Times New Roman" w:hAnsi="Times New Roman"/>
        </w:rPr>
        <w:t xml:space="preserve"> </w:t>
      </w:r>
      <w:r w:rsidRPr="00750E97">
        <w:rPr>
          <w:rFonts w:ascii="Times New Roman" w:hAnsi="Times New Roman"/>
          <w:b/>
          <w:bCs/>
        </w:rPr>
        <w:t>n/a</w:t>
      </w:r>
      <w:r w:rsidRPr="00750E97">
        <w:rPr>
          <w:rFonts w:ascii="Times New Roman" w:hAnsi="Times New Roman"/>
        </w:rPr>
        <w:t>, 2309335.</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17. </w:t>
      </w:r>
      <w:r w:rsidRPr="00750E97">
        <w:rPr>
          <w:rFonts w:ascii="Times New Roman" w:hAnsi="Times New Roman"/>
        </w:rPr>
        <w:tab/>
        <w:t xml:space="preserve">M. Bianchi, K. Hsieh, E. J. Porat, F. Dirnberger, J. Klein, K. Mosina, Z. Sofer, A. N. Rudenko, M. I. Katsnelson, Y. P. Chen, M. Rösner, P. Hofmann, Charge transfer induced Lifshitz transition and magnetic symmetry breaking in ultrathin CrSBr crystals.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108</w:t>
      </w:r>
      <w:r w:rsidRPr="00750E97">
        <w:rPr>
          <w:rFonts w:ascii="Times New Roman" w:hAnsi="Times New Roman"/>
        </w:rPr>
        <w:t>, 195410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18. </w:t>
      </w:r>
      <w:r w:rsidRPr="00750E97">
        <w:rPr>
          <w:rFonts w:ascii="Times New Roman" w:hAnsi="Times New Roman"/>
        </w:rPr>
        <w:tab/>
        <w:t>S. Smolenski, M. Wen, Q. Li, E. Downey, A. Alfrey, W. Liu, A. L. N. Kondusamy, A. Bostwick, C. Jozwiak, E. Rotenberg, L. Zhao, H. Deng, B. Lv, D. Zgid, E. Gull, N. H. Jo, Large Exciton Binding Energy in the Bulk van der Waals Magnet CrSBr. arXiv arXiv:2403.13897 [Preprint] (2024). http://arxiv.org/abs/2403.13897.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19. </w:t>
      </w:r>
      <w:r w:rsidRPr="00750E97">
        <w:rPr>
          <w:rFonts w:ascii="Times New Roman" w:hAnsi="Times New Roman"/>
        </w:rPr>
        <w:tab/>
        <w:t xml:space="preserve">E. J. Telford, A. H. Dismukes, K. Lee, M. Cheng, A. Wieteska, A. K. Bartholomew, Y.-S. Chen, X. Xu, A. N. Pasupathy, X. Zhu, C. R. Dean, X. Roy, Layered Antiferromagnetism Induces Large Negative Magnetoresistance in the van der Waals Semiconductor CrSBr. </w:t>
      </w:r>
      <w:r w:rsidRPr="00750E97">
        <w:rPr>
          <w:rFonts w:ascii="Times New Roman" w:hAnsi="Times New Roman"/>
          <w:i/>
          <w:iCs/>
        </w:rPr>
        <w:t>Advanced Materials</w:t>
      </w:r>
      <w:r w:rsidRPr="00750E97">
        <w:rPr>
          <w:rFonts w:ascii="Times New Roman" w:hAnsi="Times New Roman"/>
        </w:rPr>
        <w:t xml:space="preserve"> </w:t>
      </w:r>
      <w:r w:rsidRPr="00750E97">
        <w:rPr>
          <w:rFonts w:ascii="Times New Roman" w:hAnsi="Times New Roman"/>
          <w:b/>
          <w:bCs/>
        </w:rPr>
        <w:t>32</w:t>
      </w:r>
      <w:r w:rsidRPr="00750E97">
        <w:rPr>
          <w:rFonts w:ascii="Times New Roman" w:hAnsi="Times New Roman"/>
        </w:rPr>
        <w:t>, 2003240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20. </w:t>
      </w:r>
      <w:r w:rsidRPr="00750E97">
        <w:rPr>
          <w:rFonts w:ascii="Times New Roman" w:hAnsi="Times New Roman"/>
        </w:rPr>
        <w:tab/>
        <w:t xml:space="preserve">M. D. Watson, S. Acharya, J. E. Nunn, L. Nagireddy, D. Pashov, M. Rösner, M. Van Schilfgaarde, N. R. Wilson, C. Cacho, Giant exchange splitting in the electronic structure of A-type 2D antiferromagnet CrSBr. </w:t>
      </w:r>
      <w:r w:rsidRPr="00750E97">
        <w:rPr>
          <w:rFonts w:ascii="Times New Roman" w:hAnsi="Times New Roman"/>
          <w:i/>
          <w:iCs/>
        </w:rPr>
        <w:t>npj 2D Mater Appl</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54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21. </w:t>
      </w:r>
      <w:r w:rsidRPr="00750E97">
        <w:rPr>
          <w:rFonts w:ascii="Times New Roman" w:hAnsi="Times New Roman"/>
        </w:rPr>
        <w:tab/>
        <w:t xml:space="preserve">J. Klein, B. Pingault, M. Florian, M.-C. Heißenbüttel, A. Steinhoff, Z. Song, K. Torres, F. Dirnberger, J. B. Curtis, M. Weile, A. Penn, T. Deilmann, R. Dana, R. Bushati, J. Quan, J. Luxa, Z. Sofer, A. Alù, V. M. Menon, U. Wurstbauer, M. Rohlfing, P. Narang, M. Lončar, F. M. Ross, The Bulk van der Waals Layered Magnet CrSBr is a Quasi-1D Material.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17</w:t>
      </w:r>
      <w:r w:rsidRPr="00750E97">
        <w:rPr>
          <w:rFonts w:ascii="Times New Roman" w:hAnsi="Times New Roman"/>
        </w:rPr>
        <w:t>, 5316–5328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22. </w:t>
      </w:r>
      <w:r w:rsidRPr="00750E97">
        <w:rPr>
          <w:rFonts w:ascii="Times New Roman" w:hAnsi="Times New Roman"/>
        </w:rPr>
        <w:tab/>
        <w:t xml:space="preserve">A. Rustagi, A. F. Kemper, Photoemission signature of excitons.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97</w:t>
      </w:r>
      <w:r w:rsidRPr="00750E97">
        <w:rPr>
          <w:rFonts w:ascii="Times New Roman" w:hAnsi="Times New Roman"/>
        </w:rPr>
        <w:t>, 235310 (2018).</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23. </w:t>
      </w:r>
      <w:r w:rsidRPr="00750E97">
        <w:rPr>
          <w:rFonts w:ascii="Times New Roman" w:hAnsi="Times New Roman"/>
        </w:rPr>
        <w:tab/>
        <w:t xml:space="preserve">D. Christiansen, M. Selig, E. Malic, R. Ernstorfer, A. Knorr, Theory of exciton dynamics in time-resolved ARPES: Intra- and intervalley scattering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100</w:t>
      </w:r>
      <w:r w:rsidRPr="00750E97">
        <w:rPr>
          <w:rFonts w:ascii="Times New Roman" w:hAnsi="Times New Roman"/>
        </w:rPr>
        <w:t>, 205401 (2019).</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24. </w:t>
      </w:r>
      <w:r w:rsidRPr="00750E97">
        <w:rPr>
          <w:rFonts w:ascii="Times New Roman" w:hAnsi="Times New Roman"/>
        </w:rPr>
        <w:tab/>
        <w:t xml:space="preserve">M. Reutzel, G. S. M. Jansen, S. Mathias, Probing excitons with time-resolved momentum microscopy. </w:t>
      </w:r>
      <w:r w:rsidRPr="00750E97">
        <w:rPr>
          <w:rFonts w:ascii="Times New Roman" w:hAnsi="Times New Roman"/>
          <w:i/>
          <w:iCs/>
        </w:rPr>
        <w:t>Advances in Physics: X</w:t>
      </w:r>
      <w:r w:rsidRPr="00750E97">
        <w:rPr>
          <w:rFonts w:ascii="Times New Roman" w:hAnsi="Times New Roman"/>
        </w:rPr>
        <w:t xml:space="preserve"> </w:t>
      </w:r>
      <w:r w:rsidRPr="00750E97">
        <w:rPr>
          <w:rFonts w:ascii="Times New Roman" w:hAnsi="Times New Roman"/>
          <w:b/>
          <w:bCs/>
        </w:rPr>
        <w:t>9</w:t>
      </w:r>
      <w:r w:rsidRPr="00750E97">
        <w:rPr>
          <w:rFonts w:ascii="Times New Roman" w:hAnsi="Times New Roman"/>
        </w:rPr>
        <w:t>, 2378722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25. </w:t>
      </w:r>
      <w:r w:rsidRPr="00750E97">
        <w:rPr>
          <w:rFonts w:ascii="Times New Roman" w:hAnsi="Times New Roman"/>
        </w:rPr>
        <w:tab/>
        <w:t xml:space="preserve">T.-X. Qian, J. Zhou, T.-Y. Cai, S. Ju, Anisotropic electron-hole excitation and large linear dichroism in the two-dimensional ferromagnet CrSBr with in-plane magnetization. </w:t>
      </w:r>
      <w:r w:rsidRPr="00750E97">
        <w:rPr>
          <w:rFonts w:ascii="Times New Roman" w:hAnsi="Times New Roman"/>
          <w:i/>
          <w:iCs/>
        </w:rPr>
        <w:t>Phys. Rev. Res.</w:t>
      </w:r>
      <w:r w:rsidRPr="00750E97">
        <w:rPr>
          <w:rFonts w:ascii="Times New Roman" w:hAnsi="Times New Roman"/>
        </w:rPr>
        <w:t xml:space="preserve"> </w:t>
      </w:r>
      <w:r w:rsidRPr="00750E97">
        <w:rPr>
          <w:rFonts w:ascii="Times New Roman" w:hAnsi="Times New Roman"/>
          <w:b/>
          <w:bCs/>
        </w:rPr>
        <w:t>5</w:t>
      </w:r>
      <w:r w:rsidRPr="00750E97">
        <w:rPr>
          <w:rFonts w:ascii="Times New Roman" w:hAnsi="Times New Roman"/>
        </w:rPr>
        <w:t>, 033143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26. </w:t>
      </w:r>
      <w:r w:rsidRPr="00750E97">
        <w:rPr>
          <w:rFonts w:ascii="Times New Roman" w:hAnsi="Times New Roman"/>
        </w:rPr>
        <w:tab/>
        <w:t xml:space="preserve">A. Steinhoff, F. Jahnke, M. Florian, Microscopic theory of exciton-exciton annihilation in two-dimensional semiconductors. </w:t>
      </w:r>
      <w:r w:rsidRPr="00750E97">
        <w:rPr>
          <w:rFonts w:ascii="Times New Roman" w:hAnsi="Times New Roman"/>
          <w:i/>
          <w:iCs/>
        </w:rPr>
        <w:t>Phys. Rev. B</w:t>
      </w:r>
      <w:r w:rsidRPr="00750E97">
        <w:rPr>
          <w:rFonts w:ascii="Times New Roman" w:hAnsi="Times New Roman"/>
        </w:rPr>
        <w:t xml:space="preserve"> </w:t>
      </w:r>
      <w:r w:rsidRPr="00750E97">
        <w:rPr>
          <w:rFonts w:ascii="Times New Roman" w:hAnsi="Times New Roman"/>
          <w:b/>
          <w:bCs/>
        </w:rPr>
        <w:t>104</w:t>
      </w:r>
      <w:r w:rsidRPr="00750E97">
        <w:rPr>
          <w:rFonts w:ascii="Times New Roman" w:hAnsi="Times New Roman"/>
        </w:rPr>
        <w:t>, 155416 (2021).</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27. </w:t>
      </w:r>
      <w:r w:rsidRPr="00750E97">
        <w:rPr>
          <w:rFonts w:ascii="Times New Roman" w:hAnsi="Times New Roman"/>
        </w:rPr>
        <w:tab/>
        <w:t xml:space="preserve">D. Sun, Y. Rao, G. A. Reider, G. Chen, Y. You, L. Brezin, A. R. Harutyunyan, T. F. Heinz, Observation of rapid exciton-exciton annihilation in monolayer molybdenum disulfide. </w:t>
      </w:r>
      <w:r w:rsidRPr="00750E97">
        <w:rPr>
          <w:rFonts w:ascii="Times New Roman" w:hAnsi="Times New Roman"/>
          <w:i/>
          <w:iCs/>
        </w:rPr>
        <w:t>Nano Lett</w:t>
      </w:r>
      <w:r w:rsidRPr="00750E97">
        <w:rPr>
          <w:rFonts w:ascii="Times New Roman" w:hAnsi="Times New Roman"/>
        </w:rPr>
        <w:t xml:space="preserve"> </w:t>
      </w:r>
      <w:r w:rsidRPr="00750E97">
        <w:rPr>
          <w:rFonts w:ascii="Times New Roman" w:hAnsi="Times New Roman"/>
          <w:b/>
          <w:bCs/>
        </w:rPr>
        <w:t>14</w:t>
      </w:r>
      <w:r w:rsidRPr="00750E97">
        <w:rPr>
          <w:rFonts w:ascii="Times New Roman" w:hAnsi="Times New Roman"/>
        </w:rPr>
        <w:t>, 5625–9 (2014).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28. </w:t>
      </w:r>
      <w:r w:rsidRPr="00750E97">
        <w:rPr>
          <w:rFonts w:ascii="Times New Roman" w:hAnsi="Times New Roman"/>
        </w:rPr>
        <w:tab/>
        <w:t xml:space="preserve">A. Burgos-Caminal, E. Socie, M. E. F. Bouduban, J.-E. Moser, Exciton and Carrier Dynamics in Two-Dimensional Perovskites. </w:t>
      </w:r>
      <w:r w:rsidRPr="00750E97">
        <w:rPr>
          <w:rFonts w:ascii="Times New Roman" w:hAnsi="Times New Roman"/>
          <w:i/>
          <w:iCs/>
        </w:rPr>
        <w:t>J. Phys. Chem. Lett.</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7692–7701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29. </w:t>
      </w:r>
      <w:r w:rsidRPr="00750E97">
        <w:rPr>
          <w:rFonts w:ascii="Times New Roman" w:hAnsi="Times New Roman"/>
        </w:rPr>
        <w:tab/>
        <w:t xml:space="preserve">K. Lin, X. Sun, F. Dirnberger, Y. Li, J. Qu, P. Wen, Z. Sofer, A. Söll, S. Winnerl, M. Helm, S. Zhou, Y. Dan, S. Prucnal, Strong Exciton–Phonon Coupling as a Fingerprint of Magnetic Ordering in van der Waals Layered CrSBr. </w:t>
      </w:r>
      <w:r w:rsidRPr="00750E97">
        <w:rPr>
          <w:rFonts w:ascii="Times New Roman" w:hAnsi="Times New Roman"/>
          <w:i/>
          <w:iCs/>
        </w:rPr>
        <w:t>ACS Nano</w:t>
      </w:r>
      <w:r w:rsidRPr="00750E97">
        <w:rPr>
          <w:rFonts w:ascii="Times New Roman" w:hAnsi="Times New Roman"/>
        </w:rPr>
        <w:t xml:space="preserve"> </w:t>
      </w:r>
      <w:r w:rsidRPr="00750E97">
        <w:rPr>
          <w:rFonts w:ascii="Times New Roman" w:hAnsi="Times New Roman"/>
          <w:b/>
          <w:bCs/>
        </w:rPr>
        <w:t>18</w:t>
      </w:r>
      <w:r w:rsidRPr="00750E97">
        <w:rPr>
          <w:rFonts w:ascii="Times New Roman" w:hAnsi="Times New Roman"/>
        </w:rPr>
        <w:t>, 2898–2905 (2024).</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30. </w:t>
      </w:r>
      <w:r w:rsidRPr="00750E97">
        <w:rPr>
          <w:rFonts w:ascii="Times New Roman" w:hAnsi="Times New Roman"/>
        </w:rPr>
        <w:tab/>
        <w:t xml:space="preserve">K. Bushick, E. Kioupakis, Phonon-Assisted Auger-Meitner Recombination in Silicon from First Principles.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131</w:t>
      </w:r>
      <w:r w:rsidRPr="00750E97">
        <w:rPr>
          <w:rFonts w:ascii="Times New Roman" w:hAnsi="Times New Roman"/>
        </w:rPr>
        <w:t>, 076902 (2023).</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31. </w:t>
      </w:r>
      <w:r w:rsidRPr="00750E97">
        <w:rPr>
          <w:rFonts w:ascii="Times New Roman" w:hAnsi="Times New Roman"/>
        </w:rPr>
        <w:tab/>
        <w:t>B. Scharf, V. Perebeinos, Phonon-Assisted Auger Decay of Excitons in Doped Transition Metal Dichalcogenide Monolayers. arXiv arXiv:2408.00097 [Preprint] (2024). http://arxiv.org/abs/2408.00097.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32. </w:t>
      </w:r>
      <w:r w:rsidRPr="00750E97">
        <w:rPr>
          <w:rFonts w:ascii="Times New Roman" w:hAnsi="Times New Roman"/>
        </w:rPr>
        <w:tab/>
        <w:t xml:space="preserve">C. Trovatello, F. Katsch, N. J. Borys, M. Selig, K. Yao, R. Borrego-Varillas, F. Scotognella, I. Kriegel, A. Yan, A. Zettl, P. J. Schuck, A. Knorr, G. Cerullo, S. D. Conte, The ultrafast onset of exciton formation in 2D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11</w:t>
      </w:r>
      <w:r w:rsidRPr="00750E97">
        <w:rPr>
          <w:rFonts w:ascii="Times New Roman" w:hAnsi="Times New Roman"/>
        </w:rPr>
        <w:t>, 5277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33. </w:t>
      </w:r>
      <w:r w:rsidRPr="00750E97">
        <w:rPr>
          <w:rFonts w:ascii="Times New Roman" w:hAnsi="Times New Roman"/>
        </w:rPr>
        <w:tab/>
        <w:t xml:space="preserve">A. Steinhoff, M. Florian, M. Rösner, G. Schönhoff, T. O. Wehling, F. Jahnke, Exciton fission in monolayer transition metal dichalcogenide semiconductors. </w:t>
      </w:r>
      <w:r w:rsidRPr="00750E97">
        <w:rPr>
          <w:rFonts w:ascii="Times New Roman" w:hAnsi="Times New Roman"/>
          <w:i/>
          <w:iCs/>
        </w:rPr>
        <w:t>Nat Commun</w:t>
      </w:r>
      <w:r w:rsidRPr="00750E97">
        <w:rPr>
          <w:rFonts w:ascii="Times New Roman" w:hAnsi="Times New Roman"/>
        </w:rPr>
        <w:t xml:space="preserve"> </w:t>
      </w:r>
      <w:r w:rsidRPr="00750E97">
        <w:rPr>
          <w:rFonts w:ascii="Times New Roman" w:hAnsi="Times New Roman"/>
          <w:b/>
          <w:bCs/>
        </w:rPr>
        <w:t>8</w:t>
      </w:r>
      <w:r w:rsidRPr="00750E97">
        <w:rPr>
          <w:rFonts w:ascii="Times New Roman" w:hAnsi="Times New Roman"/>
        </w:rPr>
        <w:t>, 1166 (2017).</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34. </w:t>
      </w:r>
      <w:r w:rsidRPr="00750E97">
        <w:rPr>
          <w:rFonts w:ascii="Times New Roman" w:hAnsi="Times New Roman"/>
        </w:rPr>
        <w:tab/>
        <w:t xml:space="preserve">M. Dendzik, R. P. Xian, E. Perfetto, D. Sangalli, D. Kutnyakhov, S. Dong, S. Beaulieu, T. Pincelli, F. Pressacco, D. Curcio, S. Y. Agustsson, M. Heber, J. Hauer, W. Wurth, G. Brenner, Y. Acremann, P. Hofmann, M. Wolf, A. Marini, G. Stefanucci, L. Rettig, R. Ernstorfer, Observation of an Excitonic Mott Transition Through Ultrafast Core- </w:t>
      </w:r>
      <w:r w:rsidRPr="00750E97">
        <w:rPr>
          <w:rFonts w:ascii="Times New Roman" w:hAnsi="Times New Roman"/>
          <w:i/>
          <w:iCs/>
        </w:rPr>
        <w:t>cum</w:t>
      </w:r>
      <w:r w:rsidRPr="00750E97">
        <w:rPr>
          <w:rFonts w:ascii="Times New Roman" w:hAnsi="Times New Roman"/>
        </w:rPr>
        <w:t xml:space="preserve"> -Conduction Photoemission Spectroscopy. </w:t>
      </w:r>
      <w:r w:rsidRPr="00750E97">
        <w:rPr>
          <w:rFonts w:ascii="Times New Roman" w:hAnsi="Times New Roman"/>
          <w:i/>
          <w:iCs/>
        </w:rPr>
        <w:t>Phys. Rev. Lett.</w:t>
      </w:r>
      <w:r w:rsidRPr="00750E97">
        <w:rPr>
          <w:rFonts w:ascii="Times New Roman" w:hAnsi="Times New Roman"/>
        </w:rPr>
        <w:t xml:space="preserve"> </w:t>
      </w:r>
      <w:r w:rsidRPr="00750E97">
        <w:rPr>
          <w:rFonts w:ascii="Times New Roman" w:hAnsi="Times New Roman"/>
          <w:b/>
          <w:bCs/>
        </w:rPr>
        <w:t>125</w:t>
      </w:r>
      <w:r w:rsidRPr="00750E97">
        <w:rPr>
          <w:rFonts w:ascii="Times New Roman" w:hAnsi="Times New Roman"/>
        </w:rPr>
        <w:t>, 096401 (2020).</w:t>
      </w:r>
    </w:p>
    <w:p w:rsidR="00750E97" w:rsidRPr="00750E97" w:rsidRDefault="00750E97" w:rsidP="00750E97">
      <w:pPr>
        <w:pStyle w:val="Bibliography"/>
        <w:rPr>
          <w:rFonts w:ascii="Times New Roman" w:hAnsi="Times New Roman"/>
        </w:rPr>
      </w:pPr>
      <w:r w:rsidRPr="00750E97">
        <w:rPr>
          <w:rFonts w:ascii="Times New Roman" w:hAnsi="Times New Roman"/>
        </w:rPr>
        <w:t xml:space="preserve">35. </w:t>
      </w:r>
      <w:r w:rsidRPr="00750E97">
        <w:rPr>
          <w:rFonts w:ascii="Times New Roman" w:hAnsi="Times New Roman"/>
        </w:rPr>
        <w:tab/>
        <w:t xml:space="preserve">F. Sekiguchi, R. Shimano, Rate Equation Analysis of the Dynamics of First-order Exciton Mott Transition. </w:t>
      </w:r>
      <w:r w:rsidRPr="00750E97">
        <w:rPr>
          <w:rFonts w:ascii="Times New Roman" w:hAnsi="Times New Roman"/>
          <w:i/>
          <w:iCs/>
        </w:rPr>
        <w:t>J. Phys. Soc. Jpn.</w:t>
      </w:r>
      <w:r w:rsidRPr="00750E97">
        <w:rPr>
          <w:rFonts w:ascii="Times New Roman" w:hAnsi="Times New Roman"/>
        </w:rPr>
        <w:t xml:space="preserve"> </w:t>
      </w:r>
      <w:r w:rsidRPr="00750E97">
        <w:rPr>
          <w:rFonts w:ascii="Times New Roman" w:hAnsi="Times New Roman"/>
          <w:b/>
          <w:bCs/>
        </w:rPr>
        <w:t>86</w:t>
      </w:r>
      <w:r w:rsidRPr="00750E97">
        <w:rPr>
          <w:rFonts w:ascii="Times New Roman" w:hAnsi="Times New Roman"/>
        </w:rPr>
        <w:t>, 103702 (2017).</w:t>
      </w:r>
    </w:p>
    <w:p w:rsidR="00750E97" w:rsidRPr="00750E97" w:rsidRDefault="00750E97" w:rsidP="00750E97">
      <w:pPr>
        <w:pStyle w:val="Bibliography"/>
        <w:rPr>
          <w:rFonts w:ascii="Times New Roman" w:hAnsi="Times New Roman"/>
        </w:rPr>
      </w:pPr>
      <w:r w:rsidRPr="00750E97">
        <w:rPr>
          <w:rFonts w:ascii="Times New Roman" w:hAnsi="Times New Roman"/>
        </w:rPr>
        <w:lastRenderedPageBreak/>
        <w:t xml:space="preserve">36. </w:t>
      </w:r>
      <w:r w:rsidRPr="00750E97">
        <w:rPr>
          <w:rFonts w:ascii="Times New Roman" w:hAnsi="Times New Roman"/>
        </w:rPr>
        <w:tab/>
        <w:t>X. Huang, Z. Song, Y. Gao, P. Gu, K. Watanabe, T. Taniguchi, S. Yang, Z. Chen, Y. Ye, Intrinsic localized excitons in MoSe$_2$/CrSBr heterostructures. arXiv arXiv:2405.16079 [Preprint] (2024). http://arxiv.org/abs/2405.16079.</w:t>
      </w:r>
    </w:p>
    <w:p w:rsidR="003E1AC9" w:rsidRDefault="00EA027D" w:rsidP="00EA027D">
      <w:pPr>
        <w:rPr>
          <w:rFonts w:ascii="Times New Roman" w:hAnsi="Times New Roman"/>
          <w:b/>
        </w:rPr>
      </w:pPr>
      <w:r w:rsidRPr="00992602">
        <w:rPr>
          <w:rFonts w:ascii="Times New Roman" w:hAnsi="Times New Roman"/>
          <w:b/>
        </w:rPr>
        <w:fldChar w:fldCharType="end"/>
      </w:r>
    </w:p>
    <w:p w:rsidR="003E1AC9" w:rsidRDefault="003E1AC9">
      <w:pPr>
        <w:spacing w:after="0"/>
        <w:jc w:val="left"/>
        <w:rPr>
          <w:rFonts w:ascii="Times New Roman" w:hAnsi="Times New Roman"/>
          <w:b/>
        </w:rPr>
      </w:pPr>
      <w:r>
        <w:rPr>
          <w:rFonts w:ascii="Times New Roman" w:hAnsi="Times New Roman"/>
          <w:b/>
        </w:rPr>
        <w:br w:type="page"/>
      </w:r>
    </w:p>
    <w:p w:rsidR="003E1AC9" w:rsidRPr="003E1AC9" w:rsidRDefault="003E1AC9" w:rsidP="003E1AC9">
      <w:pPr>
        <w:rPr>
          <w:rFonts w:ascii="Times New Roman" w:hAnsi="Times New Roman"/>
          <w:b/>
          <w:sz w:val="40"/>
          <w:szCs w:val="40"/>
        </w:rPr>
      </w:pPr>
      <w:r w:rsidRPr="003E1AC9">
        <w:rPr>
          <w:rFonts w:ascii="Times New Roman" w:hAnsi="Times New Roman"/>
          <w:b/>
          <w:sz w:val="40"/>
          <w:szCs w:val="40"/>
        </w:rPr>
        <w:lastRenderedPageBreak/>
        <w:t>Supplementary Information</w:t>
      </w:r>
    </w:p>
    <w:p w:rsidR="003E1AC9" w:rsidRDefault="003E1AC9" w:rsidP="003E1AC9">
      <w:pPr>
        <w:rPr>
          <w:rFonts w:ascii="Times New Roman" w:hAnsi="Times New Roman"/>
          <w:b/>
          <w:sz w:val="32"/>
          <w:szCs w:val="32"/>
        </w:rPr>
      </w:pPr>
      <w:r>
        <w:rPr>
          <w:rFonts w:ascii="Times New Roman" w:hAnsi="Times New Roman"/>
          <w:b/>
          <w:sz w:val="32"/>
          <w:szCs w:val="32"/>
        </w:rPr>
        <w:t>Ultrafast Formation and Annihilation of Strongly Bound Excitons in Bulk CrSBr</w:t>
      </w:r>
    </w:p>
    <w:p w:rsidR="003E1AC9" w:rsidRPr="00C725B1" w:rsidRDefault="003E1AC9" w:rsidP="003E1AC9">
      <w:pPr>
        <w:rPr>
          <w:rFonts w:ascii="Times New Roman" w:hAnsi="Times New Roman"/>
          <w:b/>
          <w:strike/>
          <w:sz w:val="20"/>
        </w:rPr>
      </w:pPr>
      <w:r w:rsidRPr="00C725B1">
        <w:rPr>
          <w:rFonts w:ascii="Times New Roman" w:hAnsi="Times New Roman"/>
          <w:b/>
          <w:strike/>
          <w:sz w:val="20"/>
        </w:rPr>
        <w:t>Ultrafast Exciton and Carrier Dynamics in Bulk CrSBr</w:t>
      </w:r>
    </w:p>
    <w:p w:rsidR="003E1AC9" w:rsidRPr="00992602" w:rsidRDefault="003E1AC9" w:rsidP="003E1AC9">
      <w:pPr>
        <w:rPr>
          <w:rFonts w:ascii="Times New Roman" w:hAnsi="Times New Roman"/>
          <w:color w:val="183C55"/>
          <w:sz w:val="42"/>
          <w:szCs w:val="42"/>
        </w:rPr>
      </w:pPr>
      <w:r w:rsidRPr="00992602">
        <w:rPr>
          <w:rFonts w:ascii="Times New Roman" w:hAnsi="Times New Roman"/>
        </w:rPr>
        <w:t>Lawson T. Lloyd</w:t>
      </w:r>
      <w:r w:rsidRPr="00992602">
        <w:rPr>
          <w:rFonts w:ascii="Times New Roman" w:hAnsi="Times New Roman"/>
          <w:vertAlign w:val="superscript"/>
        </w:rPr>
        <w:t>1</w:t>
      </w:r>
      <w:r w:rsidRPr="00992602">
        <w:rPr>
          <w:rFonts w:ascii="Times New Roman" w:hAnsi="Times New Roman"/>
        </w:rPr>
        <w:t>, Tommaso Pincelli</w:t>
      </w:r>
      <w:r w:rsidRPr="00992602">
        <w:rPr>
          <w:rFonts w:ascii="Times New Roman" w:hAnsi="Times New Roman"/>
          <w:vertAlign w:val="superscript"/>
        </w:rPr>
        <w:t>1,2</w:t>
      </w:r>
      <w:r w:rsidRPr="00992602">
        <w:rPr>
          <w:rFonts w:ascii="Times New Roman" w:hAnsi="Times New Roman"/>
        </w:rPr>
        <w:t xml:space="preserve">, </w:t>
      </w:r>
      <w:r>
        <w:rPr>
          <w:rFonts w:ascii="Times New Roman" w:hAnsi="Times New Roman"/>
        </w:rPr>
        <w:t xml:space="preserve">M. A. Wahada, </w:t>
      </w:r>
      <w:r w:rsidRPr="00992602">
        <w:rPr>
          <w:rFonts w:ascii="Times New Roman" w:hAnsi="Times New Roman"/>
        </w:rPr>
        <w:t>Túlio de Castro</w:t>
      </w:r>
      <w:r w:rsidRPr="00992602">
        <w:rPr>
          <w:rFonts w:ascii="Times New Roman" w:hAnsi="Times New Roman"/>
          <w:vertAlign w:val="superscript"/>
        </w:rPr>
        <w:t>1</w:t>
      </w:r>
      <w:r w:rsidRPr="00992602">
        <w:rPr>
          <w:rFonts w:ascii="Times New Roman" w:hAnsi="Times New Roman"/>
        </w:rPr>
        <w:t>, Ferdinand Menzel</w:t>
      </w:r>
      <w:r w:rsidRPr="00992602">
        <w:rPr>
          <w:rFonts w:ascii="Times New Roman" w:hAnsi="Times New Roman"/>
          <w:vertAlign w:val="superscript"/>
        </w:rPr>
        <w:t>3</w:t>
      </w:r>
      <w:r w:rsidRPr="00992602">
        <w:rPr>
          <w:rFonts w:ascii="Times New Roman" w:hAnsi="Times New Roman"/>
        </w:rPr>
        <w:t>, Zdeně</w:t>
      </w:r>
      <w:r w:rsidRPr="00992602">
        <w:rPr>
          <w:rFonts w:ascii="Times New Roman" w:hAnsi="Times New Roman"/>
          <w:szCs w:val="24"/>
        </w:rPr>
        <w:t>k Sofer</w:t>
      </w:r>
      <w:r w:rsidRPr="00992602">
        <w:rPr>
          <w:rFonts w:ascii="Times New Roman" w:hAnsi="Times New Roman"/>
          <w:szCs w:val="24"/>
          <w:vertAlign w:val="superscript"/>
        </w:rPr>
        <w:t>4</w:t>
      </w:r>
      <w:r w:rsidRPr="00992602">
        <w:rPr>
          <w:rFonts w:ascii="Times New Roman" w:hAnsi="Times New Roman"/>
          <w:szCs w:val="24"/>
        </w:rPr>
        <w:t>, Nathan P. Wilson</w:t>
      </w:r>
      <w:r w:rsidRPr="00992602">
        <w:rPr>
          <w:rFonts w:ascii="Times New Roman" w:hAnsi="Times New Roman"/>
          <w:szCs w:val="24"/>
          <w:vertAlign w:val="superscript"/>
        </w:rPr>
        <w:t>3</w:t>
      </w:r>
      <w:r w:rsidRPr="00992602">
        <w:rPr>
          <w:rFonts w:ascii="Times New Roman" w:hAnsi="Times New Roman"/>
          <w:szCs w:val="24"/>
        </w:rPr>
        <w:t xml:space="preserve">, </w:t>
      </w:r>
      <w:r>
        <w:rPr>
          <w:rFonts w:ascii="Times New Roman" w:hAnsi="Times New Roman"/>
          <w:szCs w:val="24"/>
        </w:rPr>
        <w:t>Martin Wolf</w:t>
      </w:r>
      <w:r w:rsidRPr="00992602">
        <w:rPr>
          <w:rFonts w:ascii="Times New Roman" w:hAnsi="Times New Roman"/>
          <w:vertAlign w:val="superscript"/>
        </w:rPr>
        <w:t>1</w:t>
      </w:r>
      <w:r>
        <w:rPr>
          <w:rFonts w:ascii="Times New Roman" w:hAnsi="Times New Roman"/>
          <w:szCs w:val="24"/>
        </w:rPr>
        <w:t xml:space="preserve">, </w:t>
      </w:r>
      <w:r w:rsidRPr="00992602">
        <w:rPr>
          <w:rFonts w:ascii="Times New Roman" w:hAnsi="Times New Roman"/>
          <w:szCs w:val="24"/>
        </w:rPr>
        <w:t>Laurenz Rettig</w:t>
      </w:r>
      <w:r w:rsidRPr="00992602">
        <w:rPr>
          <w:rFonts w:ascii="Times New Roman" w:hAnsi="Times New Roman"/>
          <w:szCs w:val="24"/>
          <w:vertAlign w:val="superscript"/>
        </w:rPr>
        <w:t>1</w:t>
      </w:r>
      <w:r w:rsidRPr="00992602">
        <w:rPr>
          <w:rFonts w:ascii="Times New Roman" w:hAnsi="Times New Roman"/>
          <w:szCs w:val="24"/>
        </w:rPr>
        <w:t>, and Ralph Ernstorfer</w:t>
      </w:r>
      <w:r>
        <w:rPr>
          <w:rFonts w:ascii="Times New Roman" w:hAnsi="Times New Roman"/>
          <w:szCs w:val="24"/>
        </w:rPr>
        <w:t>*</w:t>
      </w:r>
      <w:r>
        <w:rPr>
          <w:rFonts w:ascii="Times New Roman" w:hAnsi="Times New Roman"/>
          <w:szCs w:val="24"/>
          <w:vertAlign w:val="superscript"/>
        </w:rPr>
        <w:t>,1,</w:t>
      </w:r>
      <w:r w:rsidRPr="00992602">
        <w:rPr>
          <w:rFonts w:ascii="Times New Roman" w:hAnsi="Times New Roman"/>
          <w:szCs w:val="24"/>
          <w:vertAlign w:val="superscript"/>
        </w:rPr>
        <w:t>2</w:t>
      </w:r>
    </w:p>
    <w:p w:rsidR="003E1AC9" w:rsidRPr="002B20EA" w:rsidRDefault="003E1AC9" w:rsidP="003E1AC9">
      <w:pPr>
        <w:pStyle w:val="NoSpacing"/>
        <w:numPr>
          <w:ilvl w:val="0"/>
          <w:numId w:val="3"/>
        </w:numPr>
        <w:rPr>
          <w:rFonts w:ascii="Times New Roman" w:hAnsi="Times New Roman"/>
          <w:lang w:val="de-DE"/>
        </w:rPr>
      </w:pPr>
      <w:r w:rsidRPr="002B20EA">
        <w:rPr>
          <w:rStyle w:val="normaltextrun"/>
          <w:rFonts w:ascii="Times New Roman" w:hAnsi="Times New Roman"/>
          <w:lang w:val="de-DE"/>
        </w:rPr>
        <w:t>Fritz-Haber-Institut der Max Planck Gesellschaft, Berlin, Germany</w:t>
      </w:r>
    </w:p>
    <w:p w:rsidR="003E1AC9" w:rsidRPr="00992602" w:rsidRDefault="003E1AC9" w:rsidP="003E1AC9">
      <w:pPr>
        <w:pStyle w:val="NoSpacing"/>
        <w:numPr>
          <w:ilvl w:val="0"/>
          <w:numId w:val="3"/>
        </w:numPr>
        <w:rPr>
          <w:rStyle w:val="normaltextrun"/>
          <w:rFonts w:ascii="Times New Roman" w:hAnsi="Times New Roman"/>
        </w:rPr>
      </w:pPr>
      <w:r w:rsidRPr="00992602">
        <w:rPr>
          <w:rStyle w:val="normaltextrun"/>
          <w:rFonts w:ascii="Times New Roman" w:hAnsi="Times New Roman"/>
        </w:rPr>
        <w:t>Technische Universität Berlin, Berlin, Germany</w:t>
      </w:r>
    </w:p>
    <w:p w:rsidR="003E1AC9" w:rsidRPr="00992602" w:rsidRDefault="003E1AC9" w:rsidP="003E1AC9">
      <w:pPr>
        <w:pStyle w:val="NoSpacing"/>
        <w:numPr>
          <w:ilvl w:val="0"/>
          <w:numId w:val="3"/>
        </w:numPr>
        <w:rPr>
          <w:rFonts w:ascii="Times New Roman" w:hAnsi="Times New Roman"/>
          <w:color w:val="222222"/>
          <w:szCs w:val="24"/>
        </w:rPr>
      </w:pPr>
      <w:r w:rsidRPr="00992602">
        <w:rPr>
          <w:rFonts w:ascii="Times New Roman" w:hAnsi="Times New Roman"/>
          <w:color w:val="222222"/>
          <w:szCs w:val="24"/>
        </w:rPr>
        <w:t>Walter Schottky Institut, Department of Physics, School of Natural Sciences, Technische Universität München, Garching, Germany</w:t>
      </w:r>
    </w:p>
    <w:p w:rsidR="003E1AC9" w:rsidRDefault="003E1AC9" w:rsidP="003E1AC9">
      <w:pPr>
        <w:pStyle w:val="NoSpacing"/>
        <w:numPr>
          <w:ilvl w:val="0"/>
          <w:numId w:val="3"/>
        </w:numPr>
        <w:rPr>
          <w:rFonts w:ascii="Times New Roman" w:hAnsi="Times New Roman"/>
          <w:szCs w:val="24"/>
        </w:rPr>
      </w:pPr>
      <w:r w:rsidRPr="00992602">
        <w:rPr>
          <w:rFonts w:ascii="Times New Roman" w:hAnsi="Times New Roman"/>
          <w:szCs w:val="24"/>
        </w:rPr>
        <w:t>Chemistry Department, University of Chemistry and Technology Prague, 16628 Prague, Czech Republic</w:t>
      </w:r>
    </w:p>
    <w:p w:rsidR="003E1AC9" w:rsidRPr="00992602" w:rsidRDefault="003E1AC9" w:rsidP="003E1AC9">
      <w:pPr>
        <w:pStyle w:val="NoSpacing"/>
        <w:rPr>
          <w:rFonts w:ascii="Times New Roman" w:hAnsi="Times New Roman"/>
          <w:szCs w:val="24"/>
        </w:rPr>
      </w:pPr>
    </w:p>
    <w:p w:rsidR="003E1AC9" w:rsidRPr="00E46970" w:rsidRDefault="003E1AC9" w:rsidP="003E1AC9">
      <w:pPr>
        <w:rPr>
          <w:rFonts w:ascii="Times New Roman" w:hAnsi="Times New Roman"/>
        </w:rPr>
      </w:pPr>
      <w:r>
        <w:rPr>
          <w:rFonts w:ascii="Times New Roman" w:hAnsi="Times New Roman"/>
        </w:rPr>
        <w:t>* Corresponding author: ernstorfer@fhi-berlin.mpg.de</w:t>
      </w:r>
    </w:p>
    <w:p w:rsidR="00EA027D" w:rsidRDefault="00EA027D"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 Additional </w:t>
      </w:r>
      <w:r w:rsidR="00E93341">
        <w:rPr>
          <w:rFonts w:ascii="Times New Roman" w:hAnsi="Times New Roman"/>
          <w:b/>
        </w:rPr>
        <w:t xml:space="preserve">trARPES </w:t>
      </w:r>
      <w:r>
        <w:rPr>
          <w:rFonts w:ascii="Times New Roman" w:hAnsi="Times New Roman"/>
          <w:b/>
        </w:rPr>
        <w:t>Data</w:t>
      </w:r>
    </w:p>
    <w:p w:rsidR="003E1AC9" w:rsidRDefault="003E1AC9" w:rsidP="00EA027D">
      <w:pPr>
        <w:rPr>
          <w:rFonts w:ascii="Times New Roman" w:hAnsi="Times New Roman"/>
          <w:b/>
        </w:rPr>
      </w:pPr>
    </w:p>
    <w:p w:rsidR="003E1AC9" w:rsidRDefault="003E1AC9" w:rsidP="00EA027D">
      <w:pPr>
        <w:rPr>
          <w:rFonts w:ascii="Times New Roman" w:hAnsi="Times New Roman"/>
          <w:b/>
        </w:rPr>
      </w:pPr>
      <w:r>
        <w:rPr>
          <w:rFonts w:ascii="Times New Roman" w:hAnsi="Times New Roman"/>
          <w:b/>
        </w:rPr>
        <w:t xml:space="preserve">II. </w:t>
      </w:r>
      <w:r w:rsidR="000F1002">
        <w:rPr>
          <w:rFonts w:ascii="Times New Roman" w:hAnsi="Times New Roman"/>
          <w:b/>
        </w:rPr>
        <w:t>Fitting the Data</w:t>
      </w:r>
    </w:p>
    <w:p w:rsidR="003E1AC9" w:rsidRDefault="003E1AC9" w:rsidP="00EA027D">
      <w:pPr>
        <w:rPr>
          <w:rFonts w:ascii="Times New Roman" w:hAnsi="Times New Roman"/>
          <w:b/>
        </w:rPr>
      </w:pPr>
    </w:p>
    <w:p w:rsidR="003E1AC9" w:rsidRPr="00992602" w:rsidRDefault="003E1AC9" w:rsidP="00EA027D">
      <w:pPr>
        <w:rPr>
          <w:rFonts w:ascii="Times New Roman" w:hAnsi="Times New Roman"/>
          <w:b/>
        </w:rPr>
      </w:pPr>
      <w:r>
        <w:rPr>
          <w:rFonts w:ascii="Times New Roman" w:hAnsi="Times New Roman"/>
          <w:b/>
        </w:rPr>
        <w:t xml:space="preserve">III. </w:t>
      </w:r>
      <w:bookmarkStart w:id="0" w:name="_GoBack"/>
      <w:bookmarkEnd w:id="0"/>
    </w:p>
    <w:sectPr w:rsidR="003E1AC9" w:rsidRPr="00992602" w:rsidSect="003F4D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84E" w:rsidRDefault="00D2384E" w:rsidP="00BB11A9">
      <w:pPr>
        <w:spacing w:after="0"/>
      </w:pPr>
      <w:r>
        <w:separator/>
      </w:r>
    </w:p>
  </w:endnote>
  <w:endnote w:type="continuationSeparator" w:id="0">
    <w:p w:rsidR="00D2384E" w:rsidRDefault="00D2384E" w:rsidP="00BB1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84E" w:rsidRDefault="00D2384E" w:rsidP="00BB11A9">
      <w:pPr>
        <w:spacing w:after="0"/>
      </w:pPr>
      <w:r>
        <w:separator/>
      </w:r>
    </w:p>
  </w:footnote>
  <w:footnote w:type="continuationSeparator" w:id="0">
    <w:p w:rsidR="00D2384E" w:rsidRDefault="00D2384E" w:rsidP="00BB11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D543C"/>
    <w:multiLevelType w:val="hybridMultilevel"/>
    <w:tmpl w:val="B260A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F29CF"/>
    <w:multiLevelType w:val="hybridMultilevel"/>
    <w:tmpl w:val="0D6C3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76F17"/>
    <w:multiLevelType w:val="multilevel"/>
    <w:tmpl w:val="4DA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93280"/>
    <w:multiLevelType w:val="hybridMultilevel"/>
    <w:tmpl w:val="1E02B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A9"/>
    <w:rsid w:val="0000644D"/>
    <w:rsid w:val="00007FA2"/>
    <w:rsid w:val="00012F09"/>
    <w:rsid w:val="000154B4"/>
    <w:rsid w:val="00017B47"/>
    <w:rsid w:val="0003058A"/>
    <w:rsid w:val="0004124F"/>
    <w:rsid w:val="000650BB"/>
    <w:rsid w:val="00072EA9"/>
    <w:rsid w:val="00072F2E"/>
    <w:rsid w:val="0008688F"/>
    <w:rsid w:val="00092DC4"/>
    <w:rsid w:val="000A1875"/>
    <w:rsid w:val="000A1BA6"/>
    <w:rsid w:val="000A3A41"/>
    <w:rsid w:val="000B1F7D"/>
    <w:rsid w:val="000B2B41"/>
    <w:rsid w:val="000B2D34"/>
    <w:rsid w:val="000E3119"/>
    <w:rsid w:val="000E3E9F"/>
    <w:rsid w:val="000F1002"/>
    <w:rsid w:val="0010078C"/>
    <w:rsid w:val="001037B2"/>
    <w:rsid w:val="00106866"/>
    <w:rsid w:val="00111AA6"/>
    <w:rsid w:val="0012426A"/>
    <w:rsid w:val="00127BEC"/>
    <w:rsid w:val="0013231C"/>
    <w:rsid w:val="00136FEC"/>
    <w:rsid w:val="00142AE9"/>
    <w:rsid w:val="001550AC"/>
    <w:rsid w:val="0015669E"/>
    <w:rsid w:val="00161245"/>
    <w:rsid w:val="00163F23"/>
    <w:rsid w:val="00164322"/>
    <w:rsid w:val="001658DA"/>
    <w:rsid w:val="00173FF8"/>
    <w:rsid w:val="00176585"/>
    <w:rsid w:val="0018051E"/>
    <w:rsid w:val="00181434"/>
    <w:rsid w:val="00182790"/>
    <w:rsid w:val="00185D49"/>
    <w:rsid w:val="0018641A"/>
    <w:rsid w:val="001A1C88"/>
    <w:rsid w:val="001A203D"/>
    <w:rsid w:val="001A3984"/>
    <w:rsid w:val="001A510D"/>
    <w:rsid w:val="001A585E"/>
    <w:rsid w:val="001A5DEA"/>
    <w:rsid w:val="001A5F61"/>
    <w:rsid w:val="001A7C65"/>
    <w:rsid w:val="001C04FF"/>
    <w:rsid w:val="001E4FF7"/>
    <w:rsid w:val="001F5611"/>
    <w:rsid w:val="001F5B93"/>
    <w:rsid w:val="002049BA"/>
    <w:rsid w:val="002150D9"/>
    <w:rsid w:val="00221C5E"/>
    <w:rsid w:val="002326CE"/>
    <w:rsid w:val="00232D52"/>
    <w:rsid w:val="00234D16"/>
    <w:rsid w:val="00235E49"/>
    <w:rsid w:val="00244015"/>
    <w:rsid w:val="00246F09"/>
    <w:rsid w:val="002523AA"/>
    <w:rsid w:val="002569A1"/>
    <w:rsid w:val="00260465"/>
    <w:rsid w:val="0026381A"/>
    <w:rsid w:val="00264DC4"/>
    <w:rsid w:val="00266F0C"/>
    <w:rsid w:val="00270198"/>
    <w:rsid w:val="00274949"/>
    <w:rsid w:val="0027707B"/>
    <w:rsid w:val="00280BB4"/>
    <w:rsid w:val="002910C1"/>
    <w:rsid w:val="00295D3B"/>
    <w:rsid w:val="00297A4A"/>
    <w:rsid w:val="002A39B5"/>
    <w:rsid w:val="002A5EB5"/>
    <w:rsid w:val="002B20EA"/>
    <w:rsid w:val="002B6596"/>
    <w:rsid w:val="002C14AE"/>
    <w:rsid w:val="002C2DE8"/>
    <w:rsid w:val="002C5443"/>
    <w:rsid w:val="002C7C18"/>
    <w:rsid w:val="002D2BB5"/>
    <w:rsid w:val="002E61BE"/>
    <w:rsid w:val="002F76FD"/>
    <w:rsid w:val="00301FD2"/>
    <w:rsid w:val="003144FF"/>
    <w:rsid w:val="00315CD6"/>
    <w:rsid w:val="003168EE"/>
    <w:rsid w:val="003200F6"/>
    <w:rsid w:val="00323272"/>
    <w:rsid w:val="00324D7F"/>
    <w:rsid w:val="00325C8C"/>
    <w:rsid w:val="00327E81"/>
    <w:rsid w:val="00330022"/>
    <w:rsid w:val="00330D9B"/>
    <w:rsid w:val="00331950"/>
    <w:rsid w:val="00335317"/>
    <w:rsid w:val="00341124"/>
    <w:rsid w:val="0034243F"/>
    <w:rsid w:val="003600AA"/>
    <w:rsid w:val="003656FB"/>
    <w:rsid w:val="0036703B"/>
    <w:rsid w:val="00374730"/>
    <w:rsid w:val="0037543A"/>
    <w:rsid w:val="00377452"/>
    <w:rsid w:val="003921BC"/>
    <w:rsid w:val="00394382"/>
    <w:rsid w:val="00396677"/>
    <w:rsid w:val="003A06A5"/>
    <w:rsid w:val="003A30D8"/>
    <w:rsid w:val="003A7ECA"/>
    <w:rsid w:val="003B4549"/>
    <w:rsid w:val="003B7AF5"/>
    <w:rsid w:val="003D0303"/>
    <w:rsid w:val="003E1AC9"/>
    <w:rsid w:val="003E4906"/>
    <w:rsid w:val="003E4C41"/>
    <w:rsid w:val="003E71BE"/>
    <w:rsid w:val="003F024E"/>
    <w:rsid w:val="003F38B3"/>
    <w:rsid w:val="003F4D09"/>
    <w:rsid w:val="004047E0"/>
    <w:rsid w:val="004144C1"/>
    <w:rsid w:val="0041757D"/>
    <w:rsid w:val="00423AE0"/>
    <w:rsid w:val="0042748D"/>
    <w:rsid w:val="0043171C"/>
    <w:rsid w:val="004334F6"/>
    <w:rsid w:val="00446258"/>
    <w:rsid w:val="00451396"/>
    <w:rsid w:val="00451E5C"/>
    <w:rsid w:val="00454C73"/>
    <w:rsid w:val="0045566B"/>
    <w:rsid w:val="00462D79"/>
    <w:rsid w:val="00464290"/>
    <w:rsid w:val="00472EED"/>
    <w:rsid w:val="00492D54"/>
    <w:rsid w:val="00493544"/>
    <w:rsid w:val="00497B24"/>
    <w:rsid w:val="004A2AF5"/>
    <w:rsid w:val="004A3A61"/>
    <w:rsid w:val="004B21B9"/>
    <w:rsid w:val="004B54A6"/>
    <w:rsid w:val="004B7F9B"/>
    <w:rsid w:val="004C259E"/>
    <w:rsid w:val="004D1062"/>
    <w:rsid w:val="004D2179"/>
    <w:rsid w:val="004D373E"/>
    <w:rsid w:val="004D783B"/>
    <w:rsid w:val="004E1928"/>
    <w:rsid w:val="004F2DC9"/>
    <w:rsid w:val="00500499"/>
    <w:rsid w:val="005037BA"/>
    <w:rsid w:val="00503B64"/>
    <w:rsid w:val="005062AE"/>
    <w:rsid w:val="00510E89"/>
    <w:rsid w:val="0052270D"/>
    <w:rsid w:val="00525208"/>
    <w:rsid w:val="0052669D"/>
    <w:rsid w:val="005274F6"/>
    <w:rsid w:val="005347F0"/>
    <w:rsid w:val="005511A9"/>
    <w:rsid w:val="005515E8"/>
    <w:rsid w:val="005617F0"/>
    <w:rsid w:val="0056494B"/>
    <w:rsid w:val="0057081C"/>
    <w:rsid w:val="00574262"/>
    <w:rsid w:val="00587D20"/>
    <w:rsid w:val="005B068E"/>
    <w:rsid w:val="005C0EA1"/>
    <w:rsid w:val="005D112B"/>
    <w:rsid w:val="005D1AE1"/>
    <w:rsid w:val="005D2AAA"/>
    <w:rsid w:val="005E2590"/>
    <w:rsid w:val="005E4F09"/>
    <w:rsid w:val="005E7742"/>
    <w:rsid w:val="005F0458"/>
    <w:rsid w:val="005F2B67"/>
    <w:rsid w:val="005F2DA7"/>
    <w:rsid w:val="00615ED4"/>
    <w:rsid w:val="00617E9A"/>
    <w:rsid w:val="00625B32"/>
    <w:rsid w:val="006269BB"/>
    <w:rsid w:val="00626DD5"/>
    <w:rsid w:val="00627E40"/>
    <w:rsid w:val="006308D3"/>
    <w:rsid w:val="00630DF4"/>
    <w:rsid w:val="006337AF"/>
    <w:rsid w:val="00633C18"/>
    <w:rsid w:val="00641F0B"/>
    <w:rsid w:val="00654DA6"/>
    <w:rsid w:val="00673E3D"/>
    <w:rsid w:val="00674E64"/>
    <w:rsid w:val="006751B7"/>
    <w:rsid w:val="0067609C"/>
    <w:rsid w:val="006803FB"/>
    <w:rsid w:val="00680C45"/>
    <w:rsid w:val="00680EB9"/>
    <w:rsid w:val="006843BA"/>
    <w:rsid w:val="00684F65"/>
    <w:rsid w:val="00687E39"/>
    <w:rsid w:val="006A3778"/>
    <w:rsid w:val="006A669D"/>
    <w:rsid w:val="006B0C6D"/>
    <w:rsid w:val="006C640C"/>
    <w:rsid w:val="006E106D"/>
    <w:rsid w:val="006E1853"/>
    <w:rsid w:val="006E5A85"/>
    <w:rsid w:val="006F309A"/>
    <w:rsid w:val="006F416B"/>
    <w:rsid w:val="006F56AA"/>
    <w:rsid w:val="00703F06"/>
    <w:rsid w:val="00706E0C"/>
    <w:rsid w:val="00714D3E"/>
    <w:rsid w:val="0071622F"/>
    <w:rsid w:val="00722669"/>
    <w:rsid w:val="00737EBA"/>
    <w:rsid w:val="0074240A"/>
    <w:rsid w:val="00742EEA"/>
    <w:rsid w:val="00743DAE"/>
    <w:rsid w:val="00746766"/>
    <w:rsid w:val="00750E97"/>
    <w:rsid w:val="00761E0C"/>
    <w:rsid w:val="007814B6"/>
    <w:rsid w:val="00797E4D"/>
    <w:rsid w:val="007A5EC1"/>
    <w:rsid w:val="007B106E"/>
    <w:rsid w:val="007B3CF1"/>
    <w:rsid w:val="007B6983"/>
    <w:rsid w:val="007B77D4"/>
    <w:rsid w:val="007C4D83"/>
    <w:rsid w:val="007C52EE"/>
    <w:rsid w:val="007E724C"/>
    <w:rsid w:val="007F2792"/>
    <w:rsid w:val="007F3CE2"/>
    <w:rsid w:val="007F6783"/>
    <w:rsid w:val="0080514F"/>
    <w:rsid w:val="00807037"/>
    <w:rsid w:val="00820B9C"/>
    <w:rsid w:val="0082684C"/>
    <w:rsid w:val="00832485"/>
    <w:rsid w:val="008326C7"/>
    <w:rsid w:val="00840B27"/>
    <w:rsid w:val="00841B4E"/>
    <w:rsid w:val="008469D5"/>
    <w:rsid w:val="00870521"/>
    <w:rsid w:val="00873EC0"/>
    <w:rsid w:val="00877135"/>
    <w:rsid w:val="00877F1D"/>
    <w:rsid w:val="00886874"/>
    <w:rsid w:val="00894D45"/>
    <w:rsid w:val="008974C1"/>
    <w:rsid w:val="008A21E0"/>
    <w:rsid w:val="008A58A1"/>
    <w:rsid w:val="008B1B04"/>
    <w:rsid w:val="008B3B9A"/>
    <w:rsid w:val="008B3DFA"/>
    <w:rsid w:val="008B7888"/>
    <w:rsid w:val="008C0911"/>
    <w:rsid w:val="008C27D6"/>
    <w:rsid w:val="008D0507"/>
    <w:rsid w:val="008D40BE"/>
    <w:rsid w:val="008E08E9"/>
    <w:rsid w:val="008E4A10"/>
    <w:rsid w:val="008E5001"/>
    <w:rsid w:val="008E622F"/>
    <w:rsid w:val="008F154E"/>
    <w:rsid w:val="00905474"/>
    <w:rsid w:val="009133E6"/>
    <w:rsid w:val="00913706"/>
    <w:rsid w:val="00914E01"/>
    <w:rsid w:val="009236AD"/>
    <w:rsid w:val="00925444"/>
    <w:rsid w:val="00931685"/>
    <w:rsid w:val="00937AB5"/>
    <w:rsid w:val="00940618"/>
    <w:rsid w:val="009464A3"/>
    <w:rsid w:val="00962440"/>
    <w:rsid w:val="00963A7B"/>
    <w:rsid w:val="00964929"/>
    <w:rsid w:val="00983B5C"/>
    <w:rsid w:val="00992602"/>
    <w:rsid w:val="0099611B"/>
    <w:rsid w:val="00997329"/>
    <w:rsid w:val="009B4663"/>
    <w:rsid w:val="009C23ED"/>
    <w:rsid w:val="009D184B"/>
    <w:rsid w:val="009E1E99"/>
    <w:rsid w:val="009E7DF5"/>
    <w:rsid w:val="009F2EF5"/>
    <w:rsid w:val="00A11235"/>
    <w:rsid w:val="00A14611"/>
    <w:rsid w:val="00A21DFF"/>
    <w:rsid w:val="00A323ED"/>
    <w:rsid w:val="00A42126"/>
    <w:rsid w:val="00A543F3"/>
    <w:rsid w:val="00A636AA"/>
    <w:rsid w:val="00A66D91"/>
    <w:rsid w:val="00A66F2F"/>
    <w:rsid w:val="00A815AD"/>
    <w:rsid w:val="00A84C06"/>
    <w:rsid w:val="00A8618D"/>
    <w:rsid w:val="00A95B7A"/>
    <w:rsid w:val="00A969BB"/>
    <w:rsid w:val="00AA2632"/>
    <w:rsid w:val="00AA57F3"/>
    <w:rsid w:val="00AA62AB"/>
    <w:rsid w:val="00AB212F"/>
    <w:rsid w:val="00AB26E7"/>
    <w:rsid w:val="00AB4157"/>
    <w:rsid w:val="00AB62C2"/>
    <w:rsid w:val="00AB6BE4"/>
    <w:rsid w:val="00AB79F3"/>
    <w:rsid w:val="00AC1B3D"/>
    <w:rsid w:val="00AC253B"/>
    <w:rsid w:val="00AD0EDA"/>
    <w:rsid w:val="00AD34AB"/>
    <w:rsid w:val="00AD49F3"/>
    <w:rsid w:val="00AD63F1"/>
    <w:rsid w:val="00AE5ECE"/>
    <w:rsid w:val="00AF037D"/>
    <w:rsid w:val="00AF08B6"/>
    <w:rsid w:val="00AF138F"/>
    <w:rsid w:val="00AF264C"/>
    <w:rsid w:val="00B03279"/>
    <w:rsid w:val="00B055E1"/>
    <w:rsid w:val="00B10A8B"/>
    <w:rsid w:val="00B15DCA"/>
    <w:rsid w:val="00B16EEA"/>
    <w:rsid w:val="00B206AC"/>
    <w:rsid w:val="00B3300F"/>
    <w:rsid w:val="00B371FF"/>
    <w:rsid w:val="00B42251"/>
    <w:rsid w:val="00B506EE"/>
    <w:rsid w:val="00B50F3B"/>
    <w:rsid w:val="00B512E6"/>
    <w:rsid w:val="00B773DF"/>
    <w:rsid w:val="00B77731"/>
    <w:rsid w:val="00B93820"/>
    <w:rsid w:val="00B97361"/>
    <w:rsid w:val="00BA0A43"/>
    <w:rsid w:val="00BB11A9"/>
    <w:rsid w:val="00BC05FB"/>
    <w:rsid w:val="00BC2DF3"/>
    <w:rsid w:val="00BD0A46"/>
    <w:rsid w:val="00BD1787"/>
    <w:rsid w:val="00BD45EB"/>
    <w:rsid w:val="00BE1F08"/>
    <w:rsid w:val="00BE57A6"/>
    <w:rsid w:val="00BF6A93"/>
    <w:rsid w:val="00C00A6E"/>
    <w:rsid w:val="00C01C5D"/>
    <w:rsid w:val="00C02DCD"/>
    <w:rsid w:val="00C0574D"/>
    <w:rsid w:val="00C11E84"/>
    <w:rsid w:val="00C22638"/>
    <w:rsid w:val="00C246F7"/>
    <w:rsid w:val="00C334E2"/>
    <w:rsid w:val="00C3386E"/>
    <w:rsid w:val="00C42CA2"/>
    <w:rsid w:val="00C61496"/>
    <w:rsid w:val="00C63235"/>
    <w:rsid w:val="00C725B1"/>
    <w:rsid w:val="00C820B8"/>
    <w:rsid w:val="00C8387A"/>
    <w:rsid w:val="00C86906"/>
    <w:rsid w:val="00CA687A"/>
    <w:rsid w:val="00CB3DBE"/>
    <w:rsid w:val="00CB6197"/>
    <w:rsid w:val="00CC1B71"/>
    <w:rsid w:val="00CE11E4"/>
    <w:rsid w:val="00CE4BCA"/>
    <w:rsid w:val="00CE6942"/>
    <w:rsid w:val="00CF61EC"/>
    <w:rsid w:val="00D04E9B"/>
    <w:rsid w:val="00D15CDC"/>
    <w:rsid w:val="00D2384E"/>
    <w:rsid w:val="00D302D2"/>
    <w:rsid w:val="00D352B1"/>
    <w:rsid w:val="00D47302"/>
    <w:rsid w:val="00D505F1"/>
    <w:rsid w:val="00D5074F"/>
    <w:rsid w:val="00D5093D"/>
    <w:rsid w:val="00D557AE"/>
    <w:rsid w:val="00D55823"/>
    <w:rsid w:val="00D65035"/>
    <w:rsid w:val="00D65F01"/>
    <w:rsid w:val="00D94E6A"/>
    <w:rsid w:val="00D97E7A"/>
    <w:rsid w:val="00DA0114"/>
    <w:rsid w:val="00DC7671"/>
    <w:rsid w:val="00DD3064"/>
    <w:rsid w:val="00DF5691"/>
    <w:rsid w:val="00E056C8"/>
    <w:rsid w:val="00E318D3"/>
    <w:rsid w:val="00E3241A"/>
    <w:rsid w:val="00E35A5C"/>
    <w:rsid w:val="00E415E3"/>
    <w:rsid w:val="00E46970"/>
    <w:rsid w:val="00E504F8"/>
    <w:rsid w:val="00E6460D"/>
    <w:rsid w:val="00E6661F"/>
    <w:rsid w:val="00E66897"/>
    <w:rsid w:val="00E723C5"/>
    <w:rsid w:val="00E74BE4"/>
    <w:rsid w:val="00E75286"/>
    <w:rsid w:val="00E93341"/>
    <w:rsid w:val="00E94157"/>
    <w:rsid w:val="00EA027D"/>
    <w:rsid w:val="00EB4124"/>
    <w:rsid w:val="00EB7FD6"/>
    <w:rsid w:val="00EC29BC"/>
    <w:rsid w:val="00ED1912"/>
    <w:rsid w:val="00ED75BD"/>
    <w:rsid w:val="00EE0100"/>
    <w:rsid w:val="00EE2068"/>
    <w:rsid w:val="00EE2438"/>
    <w:rsid w:val="00EE2AEC"/>
    <w:rsid w:val="00EE50AD"/>
    <w:rsid w:val="00EE5D30"/>
    <w:rsid w:val="00EE7717"/>
    <w:rsid w:val="00EF5A28"/>
    <w:rsid w:val="00EF624F"/>
    <w:rsid w:val="00F01BF0"/>
    <w:rsid w:val="00F03D94"/>
    <w:rsid w:val="00F075FB"/>
    <w:rsid w:val="00F12320"/>
    <w:rsid w:val="00F126B9"/>
    <w:rsid w:val="00F139ED"/>
    <w:rsid w:val="00F15B91"/>
    <w:rsid w:val="00F17061"/>
    <w:rsid w:val="00F2206C"/>
    <w:rsid w:val="00F227D6"/>
    <w:rsid w:val="00F23C4B"/>
    <w:rsid w:val="00F3752C"/>
    <w:rsid w:val="00F42335"/>
    <w:rsid w:val="00F434EF"/>
    <w:rsid w:val="00F45B42"/>
    <w:rsid w:val="00F7031C"/>
    <w:rsid w:val="00F71798"/>
    <w:rsid w:val="00F73485"/>
    <w:rsid w:val="00F86CE6"/>
    <w:rsid w:val="00F90053"/>
    <w:rsid w:val="00F93E53"/>
    <w:rsid w:val="00FA09DA"/>
    <w:rsid w:val="00FA2229"/>
    <w:rsid w:val="00FA247D"/>
    <w:rsid w:val="00FB2963"/>
    <w:rsid w:val="00FB76DC"/>
    <w:rsid w:val="00FD0FD5"/>
    <w:rsid w:val="00FD2D75"/>
    <w:rsid w:val="00FE0815"/>
    <w:rsid w:val="00FE3D45"/>
    <w:rsid w:val="00FE4513"/>
    <w:rsid w:val="00FF242C"/>
    <w:rsid w:val="00FF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592C"/>
  <w15:chartTrackingRefBased/>
  <w15:docId w15:val="{E1DB0DEF-82DE-124C-B862-DB0FCFAB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1A9"/>
    <w:pPr>
      <w:spacing w:after="200"/>
      <w:jc w:val="both"/>
    </w:pPr>
    <w:rPr>
      <w:rFonts w:ascii="Times" w:hAnsi="Times" w:cs="Times New Roman"/>
      <w:szCs w:val="20"/>
    </w:rPr>
  </w:style>
  <w:style w:type="paragraph" w:styleId="Heading2">
    <w:name w:val="heading 2"/>
    <w:basedOn w:val="Normal"/>
    <w:link w:val="Heading2Char"/>
    <w:uiPriority w:val="9"/>
    <w:qFormat/>
    <w:rsid w:val="001C04FF"/>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E1853"/>
    <w:rPr>
      <w:rFonts w:ascii="Tahoma" w:hAnsi="Tahoma" w:cs="Tahoma"/>
      <w:sz w:val="16"/>
      <w:szCs w:val="16"/>
    </w:rPr>
  </w:style>
  <w:style w:type="character" w:customStyle="1" w:styleId="BalloonTextChar">
    <w:name w:val="Balloon Text Char"/>
    <w:basedOn w:val="DefaultParagraphFont"/>
    <w:link w:val="BalloonText"/>
    <w:semiHidden/>
    <w:rsid w:val="00E504F8"/>
    <w:rPr>
      <w:rFonts w:ascii="Tahoma" w:eastAsia="Times New Roman" w:hAnsi="Tahoma" w:cs="Tahoma"/>
      <w:sz w:val="16"/>
      <w:szCs w:val="16"/>
    </w:rPr>
  </w:style>
  <w:style w:type="paragraph" w:customStyle="1" w:styleId="AFTitleRunningHead">
    <w:name w:val="AF_Title_Running_Head"/>
    <w:basedOn w:val="Normal"/>
    <w:next w:val="Normal"/>
    <w:rsid w:val="006E1853"/>
    <w:pPr>
      <w:spacing w:line="480" w:lineRule="auto"/>
    </w:pPr>
  </w:style>
  <w:style w:type="paragraph" w:customStyle="1" w:styleId="AIReceivedDate">
    <w:name w:val="AI_Received_Date"/>
    <w:basedOn w:val="Normal"/>
    <w:next w:val="Normal"/>
    <w:rsid w:val="006E1853"/>
    <w:pPr>
      <w:spacing w:after="240" w:line="480" w:lineRule="auto"/>
    </w:pPr>
    <w:rPr>
      <w:b/>
    </w:rPr>
  </w:style>
  <w:style w:type="paragraph" w:customStyle="1" w:styleId="BATitle">
    <w:name w:val="BA_Title"/>
    <w:basedOn w:val="Normal"/>
    <w:next w:val="Normal"/>
    <w:rsid w:val="006E1853"/>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6E1853"/>
    <w:pPr>
      <w:spacing w:after="240" w:line="480" w:lineRule="auto"/>
      <w:jc w:val="center"/>
    </w:pPr>
    <w:rPr>
      <w:i/>
    </w:rPr>
  </w:style>
  <w:style w:type="paragraph" w:customStyle="1" w:styleId="BCAuthorAddress">
    <w:name w:val="BC_Author_Address"/>
    <w:basedOn w:val="Normal"/>
    <w:next w:val="Normal"/>
    <w:rsid w:val="006E1853"/>
    <w:pPr>
      <w:spacing w:after="240" w:line="480" w:lineRule="auto"/>
      <w:jc w:val="center"/>
    </w:pPr>
  </w:style>
  <w:style w:type="paragraph" w:customStyle="1" w:styleId="BDAbstract">
    <w:name w:val="BD_Abstract"/>
    <w:basedOn w:val="Normal"/>
    <w:next w:val="Normal"/>
    <w:rsid w:val="006E1853"/>
    <w:pPr>
      <w:spacing w:before="360" w:after="360" w:line="480" w:lineRule="auto"/>
    </w:pPr>
  </w:style>
  <w:style w:type="paragraph" w:customStyle="1" w:styleId="BEAuthorBiography">
    <w:name w:val="BE_Author_Biography"/>
    <w:basedOn w:val="Normal"/>
    <w:rsid w:val="006E1853"/>
    <w:pPr>
      <w:spacing w:line="480" w:lineRule="auto"/>
    </w:pPr>
  </w:style>
  <w:style w:type="paragraph" w:customStyle="1" w:styleId="BGKeywords">
    <w:name w:val="BG_Keywords"/>
    <w:basedOn w:val="Normal"/>
    <w:rsid w:val="006E1853"/>
    <w:pPr>
      <w:spacing w:line="480" w:lineRule="auto"/>
    </w:pPr>
  </w:style>
  <w:style w:type="paragraph" w:customStyle="1" w:styleId="BHBriefs">
    <w:name w:val="BH_Briefs"/>
    <w:basedOn w:val="Normal"/>
    <w:rsid w:val="006E1853"/>
    <w:pPr>
      <w:spacing w:line="480" w:lineRule="auto"/>
    </w:pPr>
  </w:style>
  <w:style w:type="paragraph" w:customStyle="1" w:styleId="BIEmailAddress">
    <w:name w:val="BI_Email_Address"/>
    <w:basedOn w:val="Normal"/>
    <w:next w:val="AIReceivedDate"/>
    <w:rsid w:val="006E1853"/>
    <w:pPr>
      <w:spacing w:line="480" w:lineRule="auto"/>
    </w:pPr>
  </w:style>
  <w:style w:type="paragraph" w:styleId="BodyText">
    <w:name w:val="Body Text"/>
    <w:basedOn w:val="Normal"/>
    <w:link w:val="BodyTextChar"/>
    <w:rsid w:val="006E1853"/>
    <w:pPr>
      <w:jc w:val="center"/>
    </w:pPr>
    <w:rPr>
      <w:b/>
      <w:sz w:val="40"/>
    </w:rPr>
  </w:style>
  <w:style w:type="character" w:customStyle="1" w:styleId="BodyTextChar">
    <w:name w:val="Body Text Char"/>
    <w:basedOn w:val="DefaultParagraphFont"/>
    <w:link w:val="BodyText"/>
    <w:rsid w:val="006E1853"/>
    <w:rPr>
      <w:rFonts w:ascii="Times" w:eastAsia="Times New Roman" w:hAnsi="Times" w:cs="Times New Roman"/>
      <w:b/>
      <w:sz w:val="40"/>
      <w:szCs w:val="20"/>
    </w:rPr>
  </w:style>
  <w:style w:type="paragraph" w:customStyle="1" w:styleId="Default">
    <w:name w:val="Default"/>
    <w:rsid w:val="006E1853"/>
    <w:pPr>
      <w:autoSpaceDE w:val="0"/>
      <w:autoSpaceDN w:val="0"/>
      <w:adjustRightInd w:val="0"/>
    </w:pPr>
    <w:rPr>
      <w:rFonts w:ascii="Symbol" w:hAnsi="Symbol" w:cs="Symbol"/>
      <w:color w:val="000000"/>
    </w:rPr>
  </w:style>
  <w:style w:type="paragraph" w:customStyle="1" w:styleId="FAAuthorInfoSubtitle">
    <w:name w:val="FA_Author_Info_Subtitle"/>
    <w:basedOn w:val="Normal"/>
    <w:link w:val="FAAuthorInfoSubtitleChar"/>
    <w:autoRedefine/>
    <w:rsid w:val="006E1853"/>
    <w:pPr>
      <w:spacing w:before="120" w:after="60" w:line="480" w:lineRule="auto"/>
      <w:jc w:val="left"/>
    </w:pPr>
    <w:rPr>
      <w:b/>
    </w:rPr>
  </w:style>
  <w:style w:type="character" w:customStyle="1" w:styleId="FAAuthorInfoSubtitleChar">
    <w:name w:val="FA_Author_Info_Subtitle Char"/>
    <w:link w:val="FAAuthorInfoSubtitle"/>
    <w:rsid w:val="006E1853"/>
    <w:rPr>
      <w:rFonts w:ascii="Times" w:eastAsia="Times New Roman" w:hAnsi="Times" w:cs="Times New Roman"/>
      <w:b/>
      <w:szCs w:val="20"/>
    </w:rPr>
  </w:style>
  <w:style w:type="paragraph" w:customStyle="1" w:styleId="FACorrespondingAuthorFootnote">
    <w:name w:val="FA_Corresponding_Author_Footnote"/>
    <w:basedOn w:val="Normal"/>
    <w:next w:val="Normal"/>
    <w:rsid w:val="006E1853"/>
    <w:pPr>
      <w:spacing w:line="480" w:lineRule="auto"/>
    </w:pPr>
  </w:style>
  <w:style w:type="paragraph" w:customStyle="1" w:styleId="FCChartFootnote">
    <w:name w:val="FC_Chart_Footnote"/>
    <w:basedOn w:val="Normal"/>
    <w:next w:val="Normal"/>
    <w:rsid w:val="006E1853"/>
    <w:pPr>
      <w:ind w:firstLine="187"/>
    </w:pPr>
  </w:style>
  <w:style w:type="paragraph" w:customStyle="1" w:styleId="FDSchemeFootnote">
    <w:name w:val="FD_Scheme_Footnote"/>
    <w:basedOn w:val="Normal"/>
    <w:next w:val="Normal"/>
    <w:rsid w:val="006E1853"/>
    <w:pPr>
      <w:ind w:firstLine="187"/>
    </w:pPr>
  </w:style>
  <w:style w:type="paragraph" w:customStyle="1" w:styleId="FETableFootnote">
    <w:name w:val="FE_Table_Footnote"/>
    <w:basedOn w:val="Normal"/>
    <w:next w:val="Normal"/>
    <w:rsid w:val="006E1853"/>
    <w:pPr>
      <w:ind w:firstLine="187"/>
    </w:pPr>
  </w:style>
  <w:style w:type="character" w:styleId="FollowedHyperlink">
    <w:name w:val="FollowedHyperlink"/>
    <w:rsid w:val="006E1853"/>
    <w:rPr>
      <w:color w:val="800080"/>
      <w:u w:val="single"/>
    </w:rPr>
  </w:style>
  <w:style w:type="paragraph" w:styleId="Footer">
    <w:name w:val="footer"/>
    <w:basedOn w:val="Normal"/>
    <w:link w:val="FooterChar"/>
    <w:rsid w:val="006E1853"/>
    <w:pPr>
      <w:tabs>
        <w:tab w:val="center" w:pos="4320"/>
        <w:tab w:val="right" w:pos="8640"/>
      </w:tabs>
    </w:pPr>
  </w:style>
  <w:style w:type="character" w:customStyle="1" w:styleId="FooterChar">
    <w:name w:val="Footer Char"/>
    <w:basedOn w:val="DefaultParagraphFont"/>
    <w:link w:val="Footer"/>
    <w:rsid w:val="006E1853"/>
    <w:rPr>
      <w:rFonts w:ascii="Times" w:eastAsia="Times New Roman" w:hAnsi="Times" w:cs="Times New Roman"/>
      <w:szCs w:val="20"/>
    </w:rPr>
  </w:style>
  <w:style w:type="paragraph" w:styleId="FootnoteText">
    <w:name w:val="footnote text"/>
    <w:basedOn w:val="Normal"/>
    <w:next w:val="Normal"/>
    <w:link w:val="FootnoteTextChar"/>
    <w:semiHidden/>
    <w:rsid w:val="006E1853"/>
  </w:style>
  <w:style w:type="character" w:customStyle="1" w:styleId="FootnoteTextChar">
    <w:name w:val="Footnote Text Char"/>
    <w:basedOn w:val="DefaultParagraphFont"/>
    <w:link w:val="FootnoteText"/>
    <w:semiHidden/>
    <w:rsid w:val="006E1853"/>
    <w:rPr>
      <w:rFonts w:ascii="Times" w:eastAsia="Times New Roman" w:hAnsi="Times" w:cs="Times New Roman"/>
      <w:szCs w:val="20"/>
    </w:rPr>
  </w:style>
  <w:style w:type="character" w:styleId="Hyperlink">
    <w:name w:val="Hyperlink"/>
    <w:rsid w:val="006E1853"/>
    <w:rPr>
      <w:color w:val="0000FF"/>
      <w:u w:val="single"/>
    </w:rPr>
  </w:style>
  <w:style w:type="character" w:styleId="PageNumber">
    <w:name w:val="page number"/>
    <w:basedOn w:val="DefaultParagraphFont"/>
    <w:rsid w:val="006E1853"/>
  </w:style>
  <w:style w:type="paragraph" w:customStyle="1" w:styleId="SNSynopsisTOC">
    <w:name w:val="SN_Synopsis_TOC"/>
    <w:basedOn w:val="Normal"/>
    <w:rsid w:val="006E1853"/>
    <w:pPr>
      <w:spacing w:line="480" w:lineRule="auto"/>
    </w:pPr>
  </w:style>
  <w:style w:type="paragraph" w:customStyle="1" w:styleId="StyleFACorrespondingAuthorFootnote7pt">
    <w:name w:val="Style FA_Corresponding_Author_Footnote + 7 pt"/>
    <w:basedOn w:val="Normal"/>
    <w:next w:val="BGKeywords"/>
    <w:link w:val="StyleFACorrespondingAuthorFootnote7ptChar"/>
    <w:autoRedefine/>
    <w:rsid w:val="006E1853"/>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6E1853"/>
    <w:rPr>
      <w:rFonts w:ascii="Arno Pro" w:eastAsia="Times New Roman" w:hAnsi="Arno Pro" w:cs="Times New Roman"/>
      <w:kern w:val="20"/>
      <w:sz w:val="18"/>
      <w:szCs w:val="20"/>
    </w:rPr>
  </w:style>
  <w:style w:type="paragraph" w:customStyle="1" w:styleId="TAMainText">
    <w:name w:val="TA_Main_Text"/>
    <w:basedOn w:val="Normal"/>
    <w:rsid w:val="006E1853"/>
    <w:pPr>
      <w:spacing w:after="0" w:line="480" w:lineRule="auto"/>
      <w:ind w:firstLine="202"/>
    </w:pPr>
  </w:style>
  <w:style w:type="paragraph" w:customStyle="1" w:styleId="TCTableBody">
    <w:name w:val="TC_Table_Body"/>
    <w:basedOn w:val="Normal"/>
    <w:rsid w:val="006E1853"/>
  </w:style>
  <w:style w:type="paragraph" w:customStyle="1" w:styleId="TDAcknowledgments">
    <w:name w:val="TD_Acknowledgments"/>
    <w:basedOn w:val="Normal"/>
    <w:next w:val="Normal"/>
    <w:rsid w:val="006E1853"/>
    <w:pPr>
      <w:spacing w:before="200" w:line="480" w:lineRule="auto"/>
      <w:ind w:firstLine="202"/>
    </w:pPr>
  </w:style>
  <w:style w:type="paragraph" w:customStyle="1" w:styleId="TESupportingInformation">
    <w:name w:val="TE_Supporting_Information"/>
    <w:basedOn w:val="Normal"/>
    <w:next w:val="Normal"/>
    <w:rsid w:val="006E1853"/>
    <w:pPr>
      <w:spacing w:line="480" w:lineRule="auto"/>
      <w:ind w:firstLine="187"/>
    </w:pPr>
  </w:style>
  <w:style w:type="paragraph" w:customStyle="1" w:styleId="TFReferencesSection">
    <w:name w:val="TF_References_Section"/>
    <w:basedOn w:val="Normal"/>
    <w:rsid w:val="006E1853"/>
    <w:pPr>
      <w:spacing w:line="480" w:lineRule="auto"/>
      <w:ind w:firstLine="187"/>
    </w:pPr>
  </w:style>
  <w:style w:type="paragraph" w:customStyle="1" w:styleId="VAFigureCaption">
    <w:name w:val="VA_Figure_Caption"/>
    <w:basedOn w:val="Normal"/>
    <w:next w:val="Normal"/>
    <w:rsid w:val="006E1853"/>
    <w:pPr>
      <w:spacing w:line="480" w:lineRule="auto"/>
    </w:pPr>
  </w:style>
  <w:style w:type="paragraph" w:customStyle="1" w:styleId="VBChartTitle">
    <w:name w:val="VB_Chart_Title"/>
    <w:basedOn w:val="Normal"/>
    <w:next w:val="Normal"/>
    <w:rsid w:val="006E1853"/>
    <w:pPr>
      <w:spacing w:line="480" w:lineRule="auto"/>
    </w:pPr>
  </w:style>
  <w:style w:type="paragraph" w:customStyle="1" w:styleId="VCSchemeTitle">
    <w:name w:val="VC_Scheme_Title"/>
    <w:basedOn w:val="Normal"/>
    <w:next w:val="Normal"/>
    <w:rsid w:val="006E1853"/>
    <w:pPr>
      <w:spacing w:line="480" w:lineRule="auto"/>
    </w:pPr>
  </w:style>
  <w:style w:type="paragraph" w:customStyle="1" w:styleId="VDTableTitle">
    <w:name w:val="VD_Table_Title"/>
    <w:basedOn w:val="Normal"/>
    <w:next w:val="Normal"/>
    <w:rsid w:val="006E1853"/>
    <w:pPr>
      <w:spacing w:line="480" w:lineRule="auto"/>
    </w:pPr>
  </w:style>
  <w:style w:type="paragraph" w:customStyle="1" w:styleId="paragraph">
    <w:name w:val="paragraph"/>
    <w:basedOn w:val="Normal"/>
    <w:rsid w:val="00BB11A9"/>
    <w:pPr>
      <w:spacing w:before="100" w:beforeAutospacing="1" w:after="100" w:afterAutospacing="1"/>
      <w:jc w:val="left"/>
    </w:pPr>
    <w:rPr>
      <w:rFonts w:ascii="Times New Roman" w:hAnsi="Times New Roman"/>
      <w:szCs w:val="24"/>
    </w:rPr>
  </w:style>
  <w:style w:type="character" w:customStyle="1" w:styleId="normaltextrun">
    <w:name w:val="normaltextrun"/>
    <w:basedOn w:val="DefaultParagraphFont"/>
    <w:rsid w:val="00BB11A9"/>
  </w:style>
  <w:style w:type="paragraph" w:styleId="Header">
    <w:name w:val="header"/>
    <w:basedOn w:val="Normal"/>
    <w:link w:val="HeaderChar"/>
    <w:uiPriority w:val="99"/>
    <w:unhideWhenUsed/>
    <w:rsid w:val="00BB11A9"/>
    <w:pPr>
      <w:tabs>
        <w:tab w:val="center" w:pos="4680"/>
        <w:tab w:val="right" w:pos="9360"/>
      </w:tabs>
      <w:spacing w:after="0"/>
    </w:pPr>
  </w:style>
  <w:style w:type="character" w:customStyle="1" w:styleId="HeaderChar">
    <w:name w:val="Header Char"/>
    <w:basedOn w:val="DefaultParagraphFont"/>
    <w:link w:val="Header"/>
    <w:uiPriority w:val="99"/>
    <w:rsid w:val="00BB11A9"/>
    <w:rPr>
      <w:rFonts w:ascii="Times" w:hAnsi="Times" w:cs="Times New Roman"/>
      <w:szCs w:val="20"/>
    </w:rPr>
  </w:style>
  <w:style w:type="paragraph" w:styleId="Bibliography">
    <w:name w:val="Bibliography"/>
    <w:basedOn w:val="Normal"/>
    <w:next w:val="Normal"/>
    <w:uiPriority w:val="37"/>
    <w:unhideWhenUsed/>
    <w:rsid w:val="00EA027D"/>
    <w:pPr>
      <w:tabs>
        <w:tab w:val="left" w:pos="260"/>
        <w:tab w:val="left" w:pos="380"/>
      </w:tabs>
      <w:spacing w:after="240"/>
      <w:ind w:left="384" w:hanging="384"/>
    </w:pPr>
  </w:style>
  <w:style w:type="character" w:customStyle="1" w:styleId="Heading2Char">
    <w:name w:val="Heading 2 Char"/>
    <w:basedOn w:val="DefaultParagraphFont"/>
    <w:link w:val="Heading2"/>
    <w:uiPriority w:val="9"/>
    <w:rsid w:val="001C04FF"/>
    <w:rPr>
      <w:rFonts w:ascii="Times New Roman" w:hAnsi="Times New Roman" w:cs="Times New Roman"/>
      <w:b/>
      <w:bCs/>
      <w:sz w:val="36"/>
      <w:szCs w:val="36"/>
    </w:rPr>
  </w:style>
  <w:style w:type="paragraph" w:styleId="ListParagraph">
    <w:name w:val="List Paragraph"/>
    <w:basedOn w:val="Normal"/>
    <w:uiPriority w:val="34"/>
    <w:qFormat/>
    <w:rsid w:val="001C04FF"/>
    <w:pPr>
      <w:ind w:left="720"/>
      <w:contextualSpacing/>
    </w:pPr>
  </w:style>
  <w:style w:type="paragraph" w:styleId="NormalWeb">
    <w:name w:val="Normal (Web)"/>
    <w:basedOn w:val="Normal"/>
    <w:uiPriority w:val="99"/>
    <w:semiHidden/>
    <w:unhideWhenUsed/>
    <w:rsid w:val="003D0303"/>
    <w:pPr>
      <w:spacing w:before="100" w:beforeAutospacing="1" w:after="100" w:afterAutospacing="1"/>
      <w:jc w:val="left"/>
    </w:pPr>
    <w:rPr>
      <w:rFonts w:ascii="Times New Roman" w:eastAsiaTheme="minorEastAsia" w:hAnsi="Times New Roman"/>
      <w:szCs w:val="24"/>
    </w:rPr>
  </w:style>
  <w:style w:type="paragraph" w:styleId="NoSpacing">
    <w:name w:val="No Spacing"/>
    <w:uiPriority w:val="1"/>
    <w:qFormat/>
    <w:rsid w:val="00EE2438"/>
    <w:pPr>
      <w:jc w:val="both"/>
    </w:pPr>
    <w:rPr>
      <w:rFonts w:ascii="Times" w:hAnsi="Times" w:cs="Times New Roman"/>
      <w:szCs w:val="20"/>
    </w:rPr>
  </w:style>
  <w:style w:type="character" w:styleId="PlaceholderText">
    <w:name w:val="Placeholder Text"/>
    <w:basedOn w:val="DefaultParagraphFont"/>
    <w:uiPriority w:val="99"/>
    <w:semiHidden/>
    <w:rsid w:val="00092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7098">
      <w:bodyDiv w:val="1"/>
      <w:marLeft w:val="0"/>
      <w:marRight w:val="0"/>
      <w:marTop w:val="0"/>
      <w:marBottom w:val="0"/>
      <w:divBdr>
        <w:top w:val="none" w:sz="0" w:space="0" w:color="auto"/>
        <w:left w:val="none" w:sz="0" w:space="0" w:color="auto"/>
        <w:bottom w:val="none" w:sz="0" w:space="0" w:color="auto"/>
        <w:right w:val="none" w:sz="0" w:space="0" w:color="auto"/>
      </w:divBdr>
    </w:div>
    <w:div w:id="103965878">
      <w:bodyDiv w:val="1"/>
      <w:marLeft w:val="0"/>
      <w:marRight w:val="0"/>
      <w:marTop w:val="0"/>
      <w:marBottom w:val="0"/>
      <w:divBdr>
        <w:top w:val="none" w:sz="0" w:space="0" w:color="auto"/>
        <w:left w:val="none" w:sz="0" w:space="0" w:color="auto"/>
        <w:bottom w:val="none" w:sz="0" w:space="0" w:color="auto"/>
        <w:right w:val="none" w:sz="0" w:space="0" w:color="auto"/>
      </w:divBdr>
    </w:div>
    <w:div w:id="218781941">
      <w:bodyDiv w:val="1"/>
      <w:marLeft w:val="0"/>
      <w:marRight w:val="0"/>
      <w:marTop w:val="0"/>
      <w:marBottom w:val="0"/>
      <w:divBdr>
        <w:top w:val="none" w:sz="0" w:space="0" w:color="auto"/>
        <w:left w:val="none" w:sz="0" w:space="0" w:color="auto"/>
        <w:bottom w:val="none" w:sz="0" w:space="0" w:color="auto"/>
        <w:right w:val="none" w:sz="0" w:space="0" w:color="auto"/>
      </w:divBdr>
    </w:div>
    <w:div w:id="246157515">
      <w:bodyDiv w:val="1"/>
      <w:marLeft w:val="0"/>
      <w:marRight w:val="0"/>
      <w:marTop w:val="0"/>
      <w:marBottom w:val="0"/>
      <w:divBdr>
        <w:top w:val="none" w:sz="0" w:space="0" w:color="auto"/>
        <w:left w:val="none" w:sz="0" w:space="0" w:color="auto"/>
        <w:bottom w:val="none" w:sz="0" w:space="0" w:color="auto"/>
        <w:right w:val="none" w:sz="0" w:space="0" w:color="auto"/>
      </w:divBdr>
    </w:div>
    <w:div w:id="844124996">
      <w:bodyDiv w:val="1"/>
      <w:marLeft w:val="0"/>
      <w:marRight w:val="0"/>
      <w:marTop w:val="0"/>
      <w:marBottom w:val="0"/>
      <w:divBdr>
        <w:top w:val="none" w:sz="0" w:space="0" w:color="auto"/>
        <w:left w:val="none" w:sz="0" w:space="0" w:color="auto"/>
        <w:bottom w:val="none" w:sz="0" w:space="0" w:color="auto"/>
        <w:right w:val="none" w:sz="0" w:space="0" w:color="auto"/>
      </w:divBdr>
      <w:divsChild>
        <w:div w:id="1902058316">
          <w:marLeft w:val="0"/>
          <w:marRight w:val="0"/>
          <w:marTop w:val="0"/>
          <w:marBottom w:val="0"/>
          <w:divBdr>
            <w:top w:val="none" w:sz="0" w:space="0" w:color="auto"/>
            <w:left w:val="none" w:sz="0" w:space="0" w:color="auto"/>
            <w:bottom w:val="none" w:sz="0" w:space="0" w:color="auto"/>
            <w:right w:val="none" w:sz="0" w:space="0" w:color="auto"/>
          </w:divBdr>
          <w:divsChild>
            <w:div w:id="1318147157">
              <w:marLeft w:val="0"/>
              <w:marRight w:val="0"/>
              <w:marTop w:val="0"/>
              <w:marBottom w:val="0"/>
              <w:divBdr>
                <w:top w:val="none" w:sz="0" w:space="0" w:color="auto"/>
                <w:left w:val="none" w:sz="0" w:space="0" w:color="auto"/>
                <w:bottom w:val="none" w:sz="0" w:space="0" w:color="auto"/>
                <w:right w:val="none" w:sz="0" w:space="0" w:color="auto"/>
              </w:divBdr>
              <w:divsChild>
                <w:div w:id="17518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28993">
      <w:bodyDiv w:val="1"/>
      <w:marLeft w:val="0"/>
      <w:marRight w:val="0"/>
      <w:marTop w:val="0"/>
      <w:marBottom w:val="0"/>
      <w:divBdr>
        <w:top w:val="none" w:sz="0" w:space="0" w:color="auto"/>
        <w:left w:val="none" w:sz="0" w:space="0" w:color="auto"/>
        <w:bottom w:val="none" w:sz="0" w:space="0" w:color="auto"/>
        <w:right w:val="none" w:sz="0" w:space="0" w:color="auto"/>
      </w:divBdr>
    </w:div>
    <w:div w:id="12096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26851</TotalTime>
  <Pages>11</Pages>
  <Words>23271</Words>
  <Characters>132646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Lloyd</dc:creator>
  <cp:keywords/>
  <dc:description/>
  <cp:lastModifiedBy>Lawson Lloyd</cp:lastModifiedBy>
  <cp:revision>174</cp:revision>
  <dcterms:created xsi:type="dcterms:W3CDTF">2024-07-08T10:37:00Z</dcterms:created>
  <dcterms:modified xsi:type="dcterms:W3CDTF">2024-09-14T06:43:00Z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id="KeLQQdeI"/&gt;&lt;style id="http://www.zotero.org/styles/science" hasBibliography="1" bibliographyStyleHasBeenSet="1"/&gt;&lt;prefs&gt;&lt;pref name="fieldType" value="Field"/&gt;&lt;/prefs&gt;&lt;/data&gt;</vt:lpwstr>
  </property>
</Properties>
</file>