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053D4" w14:textId="77777777" w:rsidR="00D65B5B" w:rsidRDefault="00D65B5B" w:rsidP="000D7893">
      <w:pPr>
        <w:jc w:val="center"/>
        <w:rPr>
          <w:b/>
          <w:sz w:val="24"/>
          <w:szCs w:val="24"/>
        </w:rPr>
      </w:pPr>
    </w:p>
    <w:p w14:paraId="6EDF229A" w14:textId="01538D4C" w:rsidR="000D7893" w:rsidRPr="0096232D" w:rsidRDefault="00D65B5B" w:rsidP="000D7893">
      <w:pPr>
        <w:jc w:val="center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>Personal Qualification Summary - Michael Lawson</w:t>
      </w:r>
    </w:p>
    <w:p w14:paraId="78E77FC2" w14:textId="5D73D95C" w:rsidR="000D7893" w:rsidRPr="0096232D" w:rsidRDefault="000D7893" w:rsidP="000D7893">
      <w:pPr>
        <w:rPr>
          <w:sz w:val="24"/>
          <w:szCs w:val="24"/>
        </w:rPr>
      </w:pPr>
      <w:bookmarkStart w:id="0" w:name="_Hlk516577992"/>
    </w:p>
    <w:bookmarkEnd w:id="0"/>
    <w:p w14:paraId="641D1BD4" w14:textId="77777777" w:rsidR="000D7893" w:rsidRPr="0096232D" w:rsidRDefault="000D7893" w:rsidP="000D7893">
      <w:pPr>
        <w:rPr>
          <w:sz w:val="24"/>
          <w:szCs w:val="24"/>
        </w:rPr>
      </w:pPr>
      <w:r w:rsidRPr="0096232D">
        <w:rPr>
          <w:b/>
          <w:sz w:val="24"/>
          <w:szCs w:val="24"/>
        </w:rPr>
        <w:t>Education and Training</w:t>
      </w:r>
    </w:p>
    <w:tbl>
      <w:tblPr>
        <w:tblStyle w:val="TableGrid"/>
        <w:tblW w:w="4987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1"/>
        <w:gridCol w:w="1869"/>
        <w:gridCol w:w="2881"/>
        <w:gridCol w:w="1216"/>
        <w:gridCol w:w="1369"/>
      </w:tblGrid>
      <w:tr w:rsidR="00D65B5B" w:rsidRPr="00D458A6" w14:paraId="7ECFF45C" w14:textId="77777777" w:rsidTr="00381A16">
        <w:trPr>
          <w:trHeight w:val="144"/>
        </w:trPr>
        <w:tc>
          <w:tcPr>
            <w:tcW w:w="1072" w:type="pct"/>
          </w:tcPr>
          <w:p w14:paraId="1F427E1F" w14:textId="77777777" w:rsidR="00D65B5B" w:rsidRPr="00D458A6" w:rsidRDefault="00D65B5B" w:rsidP="00381A16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Virginia Tech</w:t>
            </w:r>
          </w:p>
        </w:tc>
        <w:tc>
          <w:tcPr>
            <w:tcW w:w="1001" w:type="pct"/>
          </w:tcPr>
          <w:p w14:paraId="54ED251B" w14:textId="77777777" w:rsidR="00D65B5B" w:rsidRPr="00D458A6" w:rsidRDefault="00D65B5B" w:rsidP="00381A16">
            <w:pPr>
              <w:pStyle w:val="References"/>
              <w:ind w:firstLine="0"/>
              <w:rPr>
                <w:sz w:val="22"/>
                <w:szCs w:val="22"/>
              </w:rPr>
            </w:pPr>
            <w:bookmarkStart w:id="1" w:name="OLE_LINK4"/>
            <w:bookmarkStart w:id="2" w:name="OLE_LINK5"/>
            <w:r>
              <w:rPr>
                <w:sz w:val="22"/>
                <w:szCs w:val="22"/>
              </w:rPr>
              <w:t>Blacksburg, VA</w:t>
            </w:r>
            <w:bookmarkEnd w:id="1"/>
            <w:bookmarkEnd w:id="2"/>
          </w:p>
        </w:tc>
        <w:tc>
          <w:tcPr>
            <w:tcW w:w="1543" w:type="pct"/>
          </w:tcPr>
          <w:p w14:paraId="28B55F57" w14:textId="77777777" w:rsidR="00D65B5B" w:rsidRPr="00D458A6" w:rsidRDefault="00D65B5B" w:rsidP="00381A16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651" w:type="pct"/>
          </w:tcPr>
          <w:p w14:paraId="511760F9" w14:textId="77777777" w:rsidR="00D65B5B" w:rsidRPr="00D458A6" w:rsidRDefault="00D65B5B" w:rsidP="00381A16">
            <w:pPr>
              <w:pStyle w:val="References"/>
              <w:ind w:firstLine="0"/>
              <w:jc w:val="left"/>
              <w:rPr>
                <w:sz w:val="22"/>
                <w:szCs w:val="22"/>
              </w:rPr>
            </w:pPr>
            <w:r w:rsidRPr="00D458A6">
              <w:rPr>
                <w:sz w:val="22"/>
                <w:szCs w:val="22"/>
              </w:rPr>
              <w:t>B.S.</w:t>
            </w:r>
          </w:p>
        </w:tc>
        <w:tc>
          <w:tcPr>
            <w:tcW w:w="733" w:type="pct"/>
          </w:tcPr>
          <w:p w14:paraId="08F01E88" w14:textId="77777777" w:rsidR="00D65B5B" w:rsidRPr="00D458A6" w:rsidRDefault="00D65B5B" w:rsidP="00381A16">
            <w:pPr>
              <w:pStyle w:val="References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</w:tr>
      <w:tr w:rsidR="00D65B5B" w:rsidRPr="00D458A6" w14:paraId="2BF7B240" w14:textId="77777777" w:rsidTr="00381A16">
        <w:trPr>
          <w:trHeight w:val="144"/>
        </w:trPr>
        <w:tc>
          <w:tcPr>
            <w:tcW w:w="1072" w:type="pct"/>
          </w:tcPr>
          <w:p w14:paraId="0ADE6D07" w14:textId="77777777" w:rsidR="00D65B5B" w:rsidRPr="00D458A6" w:rsidRDefault="00D65B5B" w:rsidP="00381A16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Virginia Tech</w:t>
            </w:r>
          </w:p>
        </w:tc>
        <w:tc>
          <w:tcPr>
            <w:tcW w:w="1001" w:type="pct"/>
          </w:tcPr>
          <w:p w14:paraId="120965E9" w14:textId="77777777" w:rsidR="00D65B5B" w:rsidRPr="00D458A6" w:rsidRDefault="00D65B5B" w:rsidP="00381A16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Blacksburg, VA</w:t>
            </w:r>
          </w:p>
        </w:tc>
        <w:tc>
          <w:tcPr>
            <w:tcW w:w="1543" w:type="pct"/>
          </w:tcPr>
          <w:p w14:paraId="0D97503F" w14:textId="77777777" w:rsidR="00D65B5B" w:rsidRPr="00D458A6" w:rsidRDefault="00D65B5B" w:rsidP="00381A16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651" w:type="pct"/>
          </w:tcPr>
          <w:p w14:paraId="00EE47FF" w14:textId="77777777" w:rsidR="00D65B5B" w:rsidRPr="00D458A6" w:rsidRDefault="00D65B5B" w:rsidP="00381A16">
            <w:pPr>
              <w:pStyle w:val="References"/>
              <w:ind w:firstLine="0"/>
              <w:jc w:val="left"/>
              <w:rPr>
                <w:sz w:val="22"/>
                <w:szCs w:val="22"/>
              </w:rPr>
            </w:pPr>
            <w:r w:rsidRPr="00D458A6">
              <w:rPr>
                <w:sz w:val="22"/>
                <w:szCs w:val="22"/>
              </w:rPr>
              <w:t>M.S.</w:t>
            </w:r>
          </w:p>
        </w:tc>
        <w:tc>
          <w:tcPr>
            <w:tcW w:w="733" w:type="pct"/>
          </w:tcPr>
          <w:p w14:paraId="504CC393" w14:textId="77777777" w:rsidR="00D65B5B" w:rsidRPr="00D458A6" w:rsidRDefault="00D65B5B" w:rsidP="00381A16">
            <w:pPr>
              <w:pStyle w:val="References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</w:tr>
      <w:tr w:rsidR="00D65B5B" w:rsidRPr="00D458A6" w14:paraId="19D4C086" w14:textId="77777777" w:rsidTr="00381A16">
        <w:trPr>
          <w:trHeight w:val="144"/>
        </w:trPr>
        <w:tc>
          <w:tcPr>
            <w:tcW w:w="1072" w:type="pct"/>
          </w:tcPr>
          <w:p w14:paraId="587E0A01" w14:textId="77777777" w:rsidR="00D65B5B" w:rsidRPr="00D458A6" w:rsidRDefault="00D65B5B" w:rsidP="00381A16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Penn State</w:t>
            </w:r>
          </w:p>
        </w:tc>
        <w:tc>
          <w:tcPr>
            <w:tcW w:w="1001" w:type="pct"/>
          </w:tcPr>
          <w:p w14:paraId="7652B083" w14:textId="77777777" w:rsidR="00D65B5B" w:rsidRPr="00D458A6" w:rsidRDefault="00D65B5B" w:rsidP="00381A16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College, PA</w:t>
            </w:r>
          </w:p>
        </w:tc>
        <w:tc>
          <w:tcPr>
            <w:tcW w:w="1543" w:type="pct"/>
          </w:tcPr>
          <w:p w14:paraId="5D4A7DDC" w14:textId="77777777" w:rsidR="00D65B5B" w:rsidRPr="00D458A6" w:rsidRDefault="00D65B5B" w:rsidP="00381A16">
            <w:pPr>
              <w:pStyle w:val="References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651" w:type="pct"/>
          </w:tcPr>
          <w:p w14:paraId="0DCB4CE6" w14:textId="77777777" w:rsidR="00D65B5B" w:rsidRPr="00D458A6" w:rsidRDefault="00D65B5B" w:rsidP="00381A16">
            <w:pPr>
              <w:pStyle w:val="References"/>
              <w:ind w:firstLine="0"/>
              <w:jc w:val="left"/>
              <w:rPr>
                <w:sz w:val="22"/>
                <w:szCs w:val="22"/>
              </w:rPr>
            </w:pPr>
            <w:r w:rsidRPr="00D458A6">
              <w:rPr>
                <w:sz w:val="22"/>
                <w:szCs w:val="22"/>
              </w:rPr>
              <w:t>Ph.D.</w:t>
            </w:r>
          </w:p>
        </w:tc>
        <w:tc>
          <w:tcPr>
            <w:tcW w:w="733" w:type="pct"/>
          </w:tcPr>
          <w:p w14:paraId="4B51BD37" w14:textId="77777777" w:rsidR="00D65B5B" w:rsidRPr="00D458A6" w:rsidRDefault="00D65B5B" w:rsidP="00381A16">
            <w:pPr>
              <w:pStyle w:val="References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</w:tr>
    </w:tbl>
    <w:p w14:paraId="590D204B" w14:textId="6357180C" w:rsidR="000D7893" w:rsidRPr="0096232D" w:rsidRDefault="000D7893" w:rsidP="000D7893">
      <w:pPr>
        <w:rPr>
          <w:sz w:val="24"/>
          <w:szCs w:val="24"/>
        </w:rPr>
      </w:pPr>
    </w:p>
    <w:p w14:paraId="679CD534" w14:textId="77777777" w:rsidR="000D7893" w:rsidRPr="0096232D" w:rsidRDefault="000D7893" w:rsidP="000D7893">
      <w:pPr>
        <w:rPr>
          <w:sz w:val="24"/>
          <w:szCs w:val="24"/>
        </w:rPr>
      </w:pPr>
    </w:p>
    <w:p w14:paraId="06AC24AE" w14:textId="77777777" w:rsidR="000D7893" w:rsidRPr="0096232D" w:rsidRDefault="000D7893" w:rsidP="000D7893">
      <w:pPr>
        <w:rPr>
          <w:sz w:val="24"/>
          <w:szCs w:val="24"/>
        </w:rPr>
      </w:pPr>
      <w:r w:rsidRPr="0096232D">
        <w:rPr>
          <w:b/>
          <w:sz w:val="24"/>
          <w:szCs w:val="24"/>
        </w:rPr>
        <w:t>Professional Experience</w:t>
      </w:r>
    </w:p>
    <w:p w14:paraId="338E4B9F" w14:textId="77777777" w:rsidR="00D65B5B" w:rsidRPr="00D65B5B" w:rsidRDefault="00D65B5B" w:rsidP="00D65B5B">
      <w:pPr>
        <w:ind w:left="1440" w:hanging="1440"/>
        <w:rPr>
          <w:sz w:val="24"/>
          <w:szCs w:val="24"/>
        </w:rPr>
      </w:pPr>
      <w:r w:rsidRPr="00D65B5B">
        <w:rPr>
          <w:sz w:val="24"/>
          <w:szCs w:val="24"/>
        </w:rPr>
        <w:t>2017 – current</w:t>
      </w:r>
      <w:r w:rsidRPr="00D65B5B">
        <w:rPr>
          <w:sz w:val="24"/>
          <w:szCs w:val="24"/>
        </w:rPr>
        <w:tab/>
        <w:t>Senior Scientist, National Renewable Energy Laboratory, Boulder, CO</w:t>
      </w:r>
    </w:p>
    <w:p w14:paraId="74F7DF8F" w14:textId="77777777" w:rsidR="00D65B5B" w:rsidRPr="00D65B5B" w:rsidRDefault="00D65B5B" w:rsidP="00D65B5B">
      <w:pPr>
        <w:ind w:left="1440" w:hanging="1440"/>
        <w:rPr>
          <w:sz w:val="24"/>
          <w:szCs w:val="24"/>
        </w:rPr>
      </w:pPr>
      <w:r w:rsidRPr="00D65B5B">
        <w:rPr>
          <w:sz w:val="24"/>
          <w:szCs w:val="24"/>
        </w:rPr>
        <w:t xml:space="preserve">2015 – 2017 </w:t>
      </w:r>
      <w:r w:rsidRPr="00D65B5B">
        <w:rPr>
          <w:sz w:val="24"/>
          <w:szCs w:val="24"/>
        </w:rPr>
        <w:tab/>
        <w:t xml:space="preserve">Technical Advisor (M&amp;O), U.S. DOE Wind and </w:t>
      </w:r>
      <w:proofErr w:type="gramStart"/>
      <w:r w:rsidRPr="00D65B5B">
        <w:rPr>
          <w:sz w:val="24"/>
          <w:szCs w:val="24"/>
        </w:rPr>
        <w:t>Water Power</w:t>
      </w:r>
      <w:proofErr w:type="gramEnd"/>
      <w:r w:rsidRPr="00D65B5B">
        <w:rPr>
          <w:sz w:val="24"/>
          <w:szCs w:val="24"/>
        </w:rPr>
        <w:t xml:space="preserve"> Office, Washington, D.C.</w:t>
      </w:r>
    </w:p>
    <w:p w14:paraId="6448781E" w14:textId="77777777" w:rsidR="00D65B5B" w:rsidRPr="00D65B5B" w:rsidRDefault="00D65B5B" w:rsidP="00D65B5B">
      <w:pPr>
        <w:ind w:left="1440" w:hanging="1440"/>
        <w:rPr>
          <w:sz w:val="24"/>
          <w:szCs w:val="24"/>
        </w:rPr>
      </w:pPr>
      <w:r w:rsidRPr="00D65B5B">
        <w:rPr>
          <w:sz w:val="24"/>
          <w:szCs w:val="24"/>
        </w:rPr>
        <w:t xml:space="preserve">2012 – 2014 </w:t>
      </w:r>
      <w:r w:rsidRPr="00D65B5B">
        <w:rPr>
          <w:sz w:val="24"/>
          <w:szCs w:val="24"/>
        </w:rPr>
        <w:tab/>
        <w:t>Scientist, National Renewable Energy Laboratory, Boulder, CO</w:t>
      </w:r>
    </w:p>
    <w:p w14:paraId="4B350AD0" w14:textId="77777777" w:rsidR="00D65B5B" w:rsidRPr="00D65B5B" w:rsidRDefault="00D65B5B" w:rsidP="00D65B5B">
      <w:pPr>
        <w:ind w:left="1440" w:hanging="1440"/>
        <w:rPr>
          <w:sz w:val="24"/>
          <w:szCs w:val="24"/>
        </w:rPr>
      </w:pPr>
      <w:r w:rsidRPr="00D65B5B">
        <w:rPr>
          <w:sz w:val="24"/>
          <w:szCs w:val="24"/>
        </w:rPr>
        <w:t xml:space="preserve">2010 – 2012 </w:t>
      </w:r>
      <w:r w:rsidRPr="00D65B5B">
        <w:rPr>
          <w:sz w:val="24"/>
          <w:szCs w:val="24"/>
        </w:rPr>
        <w:tab/>
        <w:t xml:space="preserve">Post-Doctoral Researcher, </w:t>
      </w:r>
      <w:bookmarkStart w:id="3" w:name="OLE_LINK6"/>
      <w:bookmarkStart w:id="4" w:name="OLE_LINK7"/>
      <w:bookmarkStart w:id="5" w:name="OLE_LINK8"/>
      <w:bookmarkStart w:id="6" w:name="OLE_LINK9"/>
      <w:r w:rsidRPr="00D65B5B">
        <w:rPr>
          <w:sz w:val="24"/>
          <w:szCs w:val="24"/>
        </w:rPr>
        <w:t>National Renewable Energy Laboratory, Boulder, CO</w:t>
      </w:r>
      <w:bookmarkEnd w:id="3"/>
      <w:bookmarkEnd w:id="4"/>
      <w:bookmarkEnd w:id="5"/>
      <w:bookmarkEnd w:id="6"/>
    </w:p>
    <w:p w14:paraId="4CECA753" w14:textId="77777777" w:rsidR="00D65B5B" w:rsidRPr="00D65B5B" w:rsidRDefault="00D65B5B" w:rsidP="00D65B5B">
      <w:pPr>
        <w:ind w:left="1440" w:hanging="1440"/>
        <w:rPr>
          <w:bCs/>
          <w:sz w:val="24"/>
          <w:szCs w:val="24"/>
        </w:rPr>
      </w:pPr>
      <w:r w:rsidRPr="00D65B5B">
        <w:rPr>
          <w:bCs/>
          <w:sz w:val="24"/>
          <w:szCs w:val="24"/>
        </w:rPr>
        <w:t>2007</w:t>
      </w:r>
      <w:r w:rsidRPr="00D65B5B">
        <w:rPr>
          <w:bCs/>
          <w:sz w:val="24"/>
          <w:szCs w:val="24"/>
        </w:rPr>
        <w:tab/>
      </w:r>
      <w:r w:rsidRPr="00D65B5B">
        <w:rPr>
          <w:bCs/>
          <w:sz w:val="24"/>
          <w:szCs w:val="24"/>
        </w:rPr>
        <w:tab/>
        <w:t>Aerodynamics Engineer, BMW, Munich Germany</w:t>
      </w:r>
    </w:p>
    <w:p w14:paraId="50472581" w14:textId="77777777" w:rsidR="000D7893" w:rsidRPr="0096232D" w:rsidRDefault="000D7893" w:rsidP="000D7893">
      <w:pPr>
        <w:ind w:left="1440" w:hanging="1440"/>
        <w:rPr>
          <w:sz w:val="24"/>
          <w:szCs w:val="24"/>
        </w:rPr>
      </w:pPr>
    </w:p>
    <w:p w14:paraId="5476B581" w14:textId="77777777" w:rsidR="000D7893" w:rsidRPr="0096232D" w:rsidRDefault="000D7893" w:rsidP="000D7893">
      <w:pPr>
        <w:pStyle w:val="CM5"/>
        <w:spacing w:line="271" w:lineRule="atLeast"/>
        <w:ind w:left="1440" w:hanging="1440"/>
        <w:jc w:val="both"/>
      </w:pPr>
      <w:r w:rsidRPr="0096232D">
        <w:rPr>
          <w:b/>
        </w:rPr>
        <w:t xml:space="preserve">Selected Publications  </w:t>
      </w:r>
    </w:p>
    <w:p w14:paraId="03355BB3" w14:textId="736B9582" w:rsidR="00D65B5B" w:rsidRPr="00D65B5B" w:rsidRDefault="00D65B5B" w:rsidP="00D65B5B">
      <w:pPr>
        <w:pStyle w:val="ListParagraph"/>
        <w:numPr>
          <w:ilvl w:val="0"/>
          <w:numId w:val="20"/>
        </w:numPr>
        <w:rPr>
          <w:rStyle w:val="Strong"/>
          <w:rFonts w:eastAsia="Times New Roman"/>
        </w:rPr>
      </w:pPr>
      <w:r w:rsidRPr="00D65B5B">
        <w:rPr>
          <w:rFonts w:eastAsia="Times New Roman"/>
          <w:color w:val="24292E"/>
          <w:shd w:val="clear" w:color="auto" w:fill="FFFFFF"/>
        </w:rPr>
        <w:t>Kelley, M., Tom, N., Yu, Y., Wright, A., Lawson, M., 2020, "Annual Performance of the Second-Generation Variable-Geometry Oscillating Surge Wave Energy Converter", Submitted to Renewable Energy.</w:t>
      </w:r>
      <w:r>
        <w:rPr>
          <w:rFonts w:eastAsia="Times New Roman"/>
          <w:color w:val="24292E"/>
          <w:shd w:val="clear" w:color="auto" w:fill="FFFFFF"/>
        </w:rPr>
        <w:tab/>
      </w:r>
    </w:p>
    <w:p w14:paraId="55288762" w14:textId="4D6A546B" w:rsidR="00D65B5B" w:rsidRPr="00D65B5B" w:rsidRDefault="00D65B5B" w:rsidP="00D65B5B">
      <w:pPr>
        <w:pStyle w:val="ListParagraph"/>
        <w:numPr>
          <w:ilvl w:val="0"/>
          <w:numId w:val="20"/>
        </w:numPr>
      </w:pPr>
      <w:r w:rsidRPr="00D65B5B">
        <w:rPr>
          <w:rStyle w:val="Strong"/>
          <w:b w:val="0"/>
          <w:bCs w:val="0"/>
          <w:color w:val="24292E"/>
          <w:shd w:val="clear" w:color="auto" w:fill="FFFFFF"/>
        </w:rPr>
        <w:t xml:space="preserve">Thomas, S., Ananthan, S., </w:t>
      </w:r>
      <w:proofErr w:type="spellStart"/>
      <w:r w:rsidRPr="00D65B5B">
        <w:rPr>
          <w:rStyle w:val="Strong"/>
          <w:b w:val="0"/>
          <w:bCs w:val="0"/>
          <w:color w:val="24292E"/>
          <w:shd w:val="clear" w:color="auto" w:fill="FFFFFF"/>
        </w:rPr>
        <w:t>Yellapantula</w:t>
      </w:r>
      <w:proofErr w:type="spellEnd"/>
      <w:r w:rsidRPr="00D65B5B">
        <w:rPr>
          <w:rStyle w:val="Strong"/>
          <w:b w:val="0"/>
          <w:bCs w:val="0"/>
          <w:color w:val="24292E"/>
          <w:shd w:val="clear" w:color="auto" w:fill="FFFFFF"/>
        </w:rPr>
        <w:t>, S., Hu, J., Lawson, M., Sprague, M.</w:t>
      </w:r>
      <w:r w:rsidRPr="00D65B5B">
        <w:rPr>
          <w:b/>
          <w:bCs/>
          <w:color w:val="24292E"/>
          <w:shd w:val="clear" w:color="auto" w:fill="FFFFFF"/>
        </w:rPr>
        <w:t>,</w:t>
      </w:r>
      <w:r w:rsidRPr="00D65B5B">
        <w:rPr>
          <w:color w:val="24292E"/>
          <w:shd w:val="clear" w:color="auto" w:fill="FFFFFF"/>
        </w:rPr>
        <w:t xml:space="preserve"> 2019, "A Comparison of Classical and Aggregation-Based Algebraic Multigrid Preconditioners for High-Fidelity Simulation of Wind Turbine Incompressible Flows", </w:t>
      </w:r>
      <w:r w:rsidRPr="00D65B5B">
        <w:rPr>
          <w:rStyle w:val="Emphasis"/>
          <w:color w:val="24292E"/>
          <w:shd w:val="clear" w:color="auto" w:fill="FFFFFF"/>
        </w:rPr>
        <w:t>SIAM Journal on Scientific Computing</w:t>
      </w:r>
      <w:r w:rsidRPr="00D65B5B">
        <w:rPr>
          <w:color w:val="24292E"/>
          <w:shd w:val="clear" w:color="auto" w:fill="FFFFFF"/>
        </w:rPr>
        <w:t>, </w:t>
      </w:r>
      <w:hyperlink r:id="rId8" w:history="1">
        <w:r w:rsidRPr="0087562E">
          <w:rPr>
            <w:rStyle w:val="Hyperlink"/>
            <w:shd w:val="clear" w:color="auto" w:fill="FFFFFF"/>
          </w:rPr>
          <w:t>https://doi.org/10.1137/18M1179018</w:t>
        </w:r>
      </w:hyperlink>
      <w:r w:rsidRPr="00D65B5B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  </w:t>
      </w:r>
    </w:p>
    <w:p w14:paraId="38E7224A" w14:textId="737CE732" w:rsidR="00D65B5B" w:rsidRDefault="00D65B5B" w:rsidP="00D65B5B">
      <w:pPr>
        <w:pStyle w:val="ListParagraph"/>
        <w:numPr>
          <w:ilvl w:val="0"/>
          <w:numId w:val="20"/>
        </w:numPr>
      </w:pPr>
      <w:r w:rsidRPr="00DE6BF5">
        <w:t xml:space="preserve">Fleming, P, </w:t>
      </w:r>
      <w:proofErr w:type="spellStart"/>
      <w:r w:rsidRPr="00DE6BF5">
        <w:t>Annoni</w:t>
      </w:r>
      <w:proofErr w:type="spellEnd"/>
      <w:r w:rsidRPr="00DE6BF5">
        <w:t>, J., Churchfield, M., Martinez, T., Gruchalla, K., Lawson, M., 201</w:t>
      </w:r>
      <w:r>
        <w:t>8</w:t>
      </w:r>
      <w:r w:rsidRPr="00DE6BF5">
        <w:t xml:space="preserve">, “From wake steering to flow control”, Wind Energy Sciences, </w:t>
      </w:r>
      <w:hyperlink r:id="rId9" w:history="1">
        <w:r w:rsidRPr="00DE6BF5">
          <w:rPr>
            <w:rStyle w:val="Hyperlink"/>
          </w:rPr>
          <w:t>https://doi.org/10.</w:t>
        </w:r>
        <w:r w:rsidRPr="00DE6BF5">
          <w:rPr>
            <w:rStyle w:val="Hyperlink"/>
          </w:rPr>
          <w:t>5</w:t>
        </w:r>
        <w:r w:rsidRPr="00DE6BF5">
          <w:rPr>
            <w:rStyle w:val="Hyperlink"/>
          </w:rPr>
          <w:t>194/wes-3-243-2018</w:t>
        </w:r>
      </w:hyperlink>
      <w:r w:rsidRPr="00DE6BF5">
        <w:t>.</w:t>
      </w:r>
    </w:p>
    <w:p w14:paraId="19BE6639" w14:textId="1B4A8F07" w:rsidR="00D65B5B" w:rsidRPr="00D65B5B" w:rsidRDefault="00D65B5B" w:rsidP="00D65B5B">
      <w:pPr>
        <w:pStyle w:val="ListParagraph"/>
        <w:numPr>
          <w:ilvl w:val="0"/>
          <w:numId w:val="20"/>
        </w:numPr>
      </w:pPr>
      <w:r w:rsidRPr="00D65B5B">
        <w:rPr>
          <w:rStyle w:val="Strong"/>
          <w:color w:val="24292E"/>
          <w:shd w:val="clear" w:color="auto" w:fill="FFFFFF"/>
        </w:rPr>
        <w:t>Tom N., Yu, Y., Wright, A., Lawson, M.</w:t>
      </w:r>
      <w:r w:rsidRPr="00D65B5B">
        <w:rPr>
          <w:color w:val="24292E"/>
          <w:shd w:val="clear" w:color="auto" w:fill="FFFFFF"/>
        </w:rPr>
        <w:t>, 2017, "Balancing Power Absorption Against Structural Loads With Viscous Drag and Power-Takeoff Efficiency Considerations", </w:t>
      </w:r>
      <w:r w:rsidRPr="00D65B5B">
        <w:rPr>
          <w:rStyle w:val="Emphasis"/>
          <w:color w:val="24292E"/>
          <w:shd w:val="clear" w:color="auto" w:fill="FFFFFF"/>
        </w:rPr>
        <w:t>IEEE Journal of Oceanic Engineering</w:t>
      </w:r>
      <w:r w:rsidRPr="00D65B5B">
        <w:rPr>
          <w:color w:val="24292E"/>
          <w:shd w:val="clear" w:color="auto" w:fill="FFFFFF"/>
        </w:rPr>
        <w:t>, </w:t>
      </w:r>
      <w:hyperlink r:id="rId10" w:history="1">
        <w:r w:rsidRPr="00D65B5B">
          <w:rPr>
            <w:rStyle w:val="Hyperlink"/>
            <w:color w:val="0366D6"/>
            <w:shd w:val="clear" w:color="auto" w:fill="FFFFFF"/>
          </w:rPr>
          <w:t>https://doi.org/10.1109/JOE.2017.2764393</w:t>
        </w:r>
      </w:hyperlink>
      <w:r w:rsidRPr="00D65B5B">
        <w:rPr>
          <w:color w:val="24292E"/>
          <w:shd w:val="clear" w:color="auto" w:fill="FFFFFF"/>
        </w:rPr>
        <w:t>.</w:t>
      </w:r>
    </w:p>
    <w:p w14:paraId="161B3D3D" w14:textId="77777777" w:rsidR="00D65B5B" w:rsidRPr="00DE6BF5" w:rsidRDefault="00D65B5B" w:rsidP="00D65B5B">
      <w:pPr>
        <w:pStyle w:val="ListParagraph"/>
        <w:numPr>
          <w:ilvl w:val="0"/>
          <w:numId w:val="20"/>
        </w:numPr>
      </w:pPr>
      <w:r w:rsidRPr="00DE6BF5">
        <w:t xml:space="preserve">Tom N., Lawson, M., Yu, Y., Wright, A., 2016. “Spectral Modeling of an Oscillating Surge Wave Energy Converter with Control Surfaces”. Applied Ocean Research, </w:t>
      </w:r>
      <w:hyperlink r:id="rId11" w:history="1">
        <w:r w:rsidRPr="00DE6BF5">
          <w:rPr>
            <w:rStyle w:val="Hyperlink"/>
          </w:rPr>
          <w:t>https://doi.org/10.1016/j.apor.2016.01.006</w:t>
        </w:r>
      </w:hyperlink>
      <w:r w:rsidRPr="00DE6BF5">
        <w:t>.</w:t>
      </w:r>
    </w:p>
    <w:p w14:paraId="2E090429" w14:textId="65F7FA42" w:rsidR="00D65B5B" w:rsidRDefault="00D65B5B" w:rsidP="00D65B5B">
      <w:pPr>
        <w:pStyle w:val="ListParagraph"/>
        <w:numPr>
          <w:ilvl w:val="0"/>
          <w:numId w:val="20"/>
        </w:numPr>
      </w:pPr>
      <w:r w:rsidRPr="00DE6BF5">
        <w:t xml:space="preserve">Tom N., Lawson, M., Yu, Y., Wright, A., 2016. “Development of a Nearshore Oscillating Surge Wave Energy Converter with Variable </w:t>
      </w:r>
      <w:proofErr w:type="spellStart"/>
      <w:r w:rsidRPr="00DE6BF5">
        <w:t>Geometrys</w:t>
      </w:r>
      <w:proofErr w:type="spellEnd"/>
      <w:r w:rsidRPr="00DE6BF5">
        <w:t xml:space="preserve">”. Renewable Energy, </w:t>
      </w:r>
      <w:hyperlink r:id="rId12" w:history="1">
        <w:r w:rsidRPr="0087562E">
          <w:rPr>
            <w:rStyle w:val="Hyperlink"/>
          </w:rPr>
          <w:t>https://doi.org/10.1016/j.renene.2016.04. 016</w:t>
        </w:r>
      </w:hyperlink>
      <w:r w:rsidRPr="00DE6BF5">
        <w:t>.</w:t>
      </w:r>
      <w:r>
        <w:t xml:space="preserve"> </w:t>
      </w:r>
    </w:p>
    <w:p w14:paraId="2AF158CF" w14:textId="77777777" w:rsidR="00D65B5B" w:rsidRDefault="00D65B5B" w:rsidP="00D65B5B">
      <w:pPr>
        <w:pStyle w:val="ListParagraph"/>
        <w:numPr>
          <w:ilvl w:val="0"/>
          <w:numId w:val="20"/>
        </w:numPr>
      </w:pPr>
      <w:r w:rsidRPr="002F787B">
        <w:t xml:space="preserve">Lawson, M., Li, Y., and Sale, D., 2011. "Development and Verification of a Computational Fluid Dynamics Model of a Horizontal-Axis Tidal Current Turbine". Proceedings of the 30th International Conference on Ocean, Offshore, and Arctic Engineering, Paper No. OMAE2011-49863, </w:t>
      </w:r>
      <w:hyperlink r:id="rId13" w:history="1">
        <w:r w:rsidRPr="001A7026">
          <w:rPr>
            <w:rStyle w:val="Hyperlink"/>
          </w:rPr>
          <w:t>https://doi.org/10.1115/OMAE2011-49863</w:t>
        </w:r>
      </w:hyperlink>
      <w:r w:rsidRPr="002F787B">
        <w:t>.</w:t>
      </w:r>
    </w:p>
    <w:p w14:paraId="07E8D4B8" w14:textId="77777777" w:rsidR="00D65B5B" w:rsidRPr="002F787B" w:rsidRDefault="00D65B5B" w:rsidP="00D65B5B">
      <w:pPr>
        <w:pStyle w:val="ListParagraph"/>
        <w:numPr>
          <w:ilvl w:val="0"/>
          <w:numId w:val="20"/>
        </w:numPr>
      </w:pPr>
      <w:r w:rsidRPr="002F787B">
        <w:t xml:space="preserve">Bir, G., Lawson, M., and Li, Y., 2011. "Structural Design of a Horizontal-axis Tidal Current Turbine Composite Blade". Proceedings of the 30th International Conference on Ocean, Offshore, and Arctic Engineering, Paper No. OMAE2011-50063, </w:t>
      </w:r>
      <w:hyperlink r:id="rId14" w:history="1">
        <w:r w:rsidRPr="001A7026">
          <w:rPr>
            <w:rStyle w:val="Hyperlink"/>
          </w:rPr>
          <w:t>https://doi.org/10.1115/OMAE2011-50063</w:t>
        </w:r>
      </w:hyperlink>
      <w:r w:rsidRPr="002F787B">
        <w:t>.</w:t>
      </w:r>
    </w:p>
    <w:p w14:paraId="0A355051" w14:textId="5B07C919" w:rsidR="00D65B5B" w:rsidRPr="002F787B" w:rsidRDefault="00D65B5B" w:rsidP="00D65B5B">
      <w:pPr>
        <w:pStyle w:val="ListParagraph"/>
        <w:numPr>
          <w:ilvl w:val="0"/>
          <w:numId w:val="20"/>
        </w:numPr>
      </w:pPr>
      <w:r w:rsidRPr="00DE6BF5">
        <w:t xml:space="preserve">Lawson, M., Craven, B., Paterson, E., and Settles, G., 2012. “A Computational Study of Odorant Transport and Deposition in the Canine Nasal Cavity: Implications for Olfaction”. Chemical Senses, </w:t>
      </w:r>
      <w:hyperlink r:id="rId15" w:history="1">
        <w:r w:rsidRPr="0087562E">
          <w:rPr>
            <w:rStyle w:val="Hyperlink"/>
          </w:rPr>
          <w:t>https://doi.org/10.1093/chemse/bjs039</w:t>
        </w:r>
      </w:hyperlink>
      <w:r w:rsidRPr="00DE6BF5">
        <w:t>.</w:t>
      </w:r>
      <w:r>
        <w:t xml:space="preserve"> </w:t>
      </w:r>
    </w:p>
    <w:p w14:paraId="62B44CA6" w14:textId="18FB56E7" w:rsidR="000D7893" w:rsidRDefault="000D7893" w:rsidP="00D65B5B">
      <w:pPr>
        <w:pStyle w:val="NRELResumeBullet"/>
        <w:numPr>
          <w:ilvl w:val="0"/>
          <w:numId w:val="0"/>
        </w:numPr>
        <w:rPr>
          <w:szCs w:val="24"/>
        </w:rPr>
      </w:pPr>
    </w:p>
    <w:p w14:paraId="2DF9E065" w14:textId="03BE5BA9" w:rsidR="00D65B5B" w:rsidRDefault="00D65B5B" w:rsidP="00D65B5B">
      <w:pPr>
        <w:pStyle w:val="NoSpacing"/>
        <w:rPr>
          <w:b/>
        </w:rPr>
      </w:pPr>
      <w:r>
        <w:rPr>
          <w:b/>
        </w:rPr>
        <w:t>Relevant Patents</w:t>
      </w:r>
    </w:p>
    <w:p w14:paraId="7D418F3E" w14:textId="3438D7DF" w:rsidR="00D65B5B" w:rsidRPr="00D65B5B" w:rsidRDefault="00D65B5B" w:rsidP="00D65B5B">
      <w:pPr>
        <w:pStyle w:val="Papers"/>
        <w:numPr>
          <w:ilvl w:val="0"/>
          <w:numId w:val="21"/>
        </w:numPr>
        <w:rPr>
          <w:szCs w:val="20"/>
        </w:rPr>
      </w:pPr>
      <w:r w:rsidRPr="00CD3F88">
        <w:rPr>
          <w:szCs w:val="20"/>
        </w:rPr>
        <w:t xml:space="preserve">Wave Energy Conversion Incorporating Actuated Geometry, 2018, US </w:t>
      </w:r>
      <w:r>
        <w:rPr>
          <w:szCs w:val="20"/>
        </w:rPr>
        <w:t xml:space="preserve">Patent Number </w:t>
      </w:r>
      <w:r w:rsidRPr="00CD3F88">
        <w:rPr>
          <w:szCs w:val="20"/>
        </w:rPr>
        <w:t>10066595 B2</w:t>
      </w:r>
    </w:p>
    <w:sectPr w:rsidR="00D65B5B" w:rsidRPr="00D65B5B" w:rsidSect="002E7A3B">
      <w:headerReference w:type="default" r:id="rId16"/>
      <w:pgSz w:w="12240" w:h="15840"/>
      <w:pgMar w:top="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A7217" w14:textId="77777777" w:rsidR="00CB4F02" w:rsidRDefault="00CB4F02" w:rsidP="00B41FBF">
      <w:r>
        <w:separator/>
      </w:r>
    </w:p>
  </w:endnote>
  <w:endnote w:type="continuationSeparator" w:id="0">
    <w:p w14:paraId="65B6D27E" w14:textId="77777777" w:rsidR="00CB4F02" w:rsidRDefault="00CB4F02" w:rsidP="00B4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47C98" w14:textId="77777777" w:rsidR="00CB4F02" w:rsidRDefault="00CB4F02" w:rsidP="00B41FBF">
      <w:r>
        <w:separator/>
      </w:r>
    </w:p>
  </w:footnote>
  <w:footnote w:type="continuationSeparator" w:id="0">
    <w:p w14:paraId="3EC5D780" w14:textId="77777777" w:rsidR="00CB4F02" w:rsidRDefault="00CB4F02" w:rsidP="00B41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F8893" w14:textId="77777777" w:rsidR="00F83811" w:rsidRPr="009C142D" w:rsidRDefault="00F83811" w:rsidP="00F83811">
    <w:pPr>
      <w:pStyle w:val="Header"/>
      <w:rPr>
        <w:b/>
        <w:sz w:val="24"/>
        <w:szCs w:val="24"/>
      </w:rPr>
    </w:pPr>
    <w:r w:rsidRPr="00C404EE">
      <w:rPr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A3B9EC1" wp14:editId="6C461D0A">
          <wp:simplePos x="0" y="0"/>
          <wp:positionH relativeFrom="page">
            <wp:posOffset>914400</wp:posOffset>
          </wp:positionH>
          <wp:positionV relativeFrom="page">
            <wp:posOffset>180975</wp:posOffset>
          </wp:positionV>
          <wp:extent cx="1852613" cy="652463"/>
          <wp:effectExtent l="19050" t="0" r="0" b="0"/>
          <wp:wrapNone/>
          <wp:docPr id="2" name="Picture 1" descr="http://thesource.nrel.gov/communications/images/nrel_logo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hesource.nrel.gov/communications/images/nrel_logo_lar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613" cy="6524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C142D">
      <w:rPr>
        <w:b/>
        <w:sz w:val="24"/>
        <w:szCs w:val="24"/>
      </w:rPr>
      <w:tab/>
    </w:r>
    <w:r>
      <w:tab/>
    </w:r>
  </w:p>
  <w:p w14:paraId="22B74B0B" w14:textId="06ADD117" w:rsidR="00F83811" w:rsidRDefault="00F83811" w:rsidP="005B058E">
    <w:pPr>
      <w:pStyle w:val="Header"/>
      <w:spacing w:after="20"/>
    </w:pPr>
    <w:r w:rsidRPr="00B41FBF">
      <w:rPr>
        <w:sz w:val="20"/>
        <w:szCs w:val="20"/>
      </w:rPr>
      <w:tab/>
    </w:r>
    <w:r w:rsidRPr="00B41FBF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7A38"/>
    <w:multiLevelType w:val="hybridMultilevel"/>
    <w:tmpl w:val="1CAA29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C1988"/>
    <w:multiLevelType w:val="hybridMultilevel"/>
    <w:tmpl w:val="7332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95DD8"/>
    <w:multiLevelType w:val="hybridMultilevel"/>
    <w:tmpl w:val="02C2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1494"/>
    <w:multiLevelType w:val="hybridMultilevel"/>
    <w:tmpl w:val="F0C2DF54"/>
    <w:lvl w:ilvl="0" w:tplc="186680CE">
      <w:numFmt w:val="bullet"/>
      <w:lvlText w:val="•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92C1284"/>
    <w:multiLevelType w:val="hybridMultilevel"/>
    <w:tmpl w:val="16BA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2135D"/>
    <w:multiLevelType w:val="hybridMultilevel"/>
    <w:tmpl w:val="26EC732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823801"/>
    <w:multiLevelType w:val="hybridMultilevel"/>
    <w:tmpl w:val="94E80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866DF"/>
    <w:multiLevelType w:val="hybridMultilevel"/>
    <w:tmpl w:val="680AA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F7286A"/>
    <w:multiLevelType w:val="hybridMultilevel"/>
    <w:tmpl w:val="7ECE43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DA1273"/>
    <w:multiLevelType w:val="hybridMultilevel"/>
    <w:tmpl w:val="F018510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AB017D"/>
    <w:multiLevelType w:val="hybridMultilevel"/>
    <w:tmpl w:val="1F72CF84"/>
    <w:lvl w:ilvl="0" w:tplc="294A7720">
      <w:start w:val="1"/>
      <w:numFmt w:val="bullet"/>
      <w:pStyle w:val="NRELResume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5B2289F"/>
    <w:multiLevelType w:val="hybridMultilevel"/>
    <w:tmpl w:val="3206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918CD"/>
    <w:multiLevelType w:val="hybridMultilevel"/>
    <w:tmpl w:val="671E77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458FE"/>
    <w:multiLevelType w:val="hybridMultilevel"/>
    <w:tmpl w:val="BFBC3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C1ECD7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5B6009"/>
    <w:multiLevelType w:val="hybridMultilevel"/>
    <w:tmpl w:val="279014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83C3B"/>
    <w:multiLevelType w:val="hybridMultilevel"/>
    <w:tmpl w:val="D4EAA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DA55CD"/>
    <w:multiLevelType w:val="hybridMultilevel"/>
    <w:tmpl w:val="BB3C66C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EA351B"/>
    <w:multiLevelType w:val="hybridMultilevel"/>
    <w:tmpl w:val="6DF02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866E15"/>
    <w:multiLevelType w:val="hybridMultilevel"/>
    <w:tmpl w:val="6DF02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4"/>
  </w:num>
  <w:num w:numId="5">
    <w:abstractNumId w:val="16"/>
  </w:num>
  <w:num w:numId="6">
    <w:abstractNumId w:val="7"/>
  </w:num>
  <w:num w:numId="7">
    <w:abstractNumId w:val="9"/>
  </w:num>
  <w:num w:numId="8">
    <w:abstractNumId w:val="0"/>
  </w:num>
  <w:num w:numId="9">
    <w:abstractNumId w:val="15"/>
  </w:num>
  <w:num w:numId="10">
    <w:abstractNumId w:val="1"/>
  </w:num>
  <w:num w:numId="11">
    <w:abstractNumId w:val="12"/>
  </w:num>
  <w:num w:numId="12">
    <w:abstractNumId w:val="2"/>
  </w:num>
  <w:num w:numId="13">
    <w:abstractNumId w:val="10"/>
  </w:num>
  <w:num w:numId="14">
    <w:abstractNumId w:val="8"/>
  </w:num>
  <w:num w:numId="15">
    <w:abstractNumId w:val="13"/>
  </w:num>
  <w:num w:numId="16">
    <w:abstractNumId w:val="3"/>
  </w:num>
  <w:num w:numId="17">
    <w:abstractNumId w:val="10"/>
  </w:num>
  <w:num w:numId="18">
    <w:abstractNumId w:val="4"/>
  </w:num>
  <w:num w:numId="19">
    <w:abstractNumId w:val="11"/>
  </w:num>
  <w:num w:numId="20">
    <w:abstractNumId w:val="17"/>
  </w:num>
  <w:num w:numId="21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C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Johnson DK.enl&lt;/item&gt;&lt;/Libraries&gt;&lt;/ENLibraries&gt;"/>
  </w:docVars>
  <w:rsids>
    <w:rsidRoot w:val="00B41FBF"/>
    <w:rsid w:val="000007AA"/>
    <w:rsid w:val="00000906"/>
    <w:rsid w:val="00001459"/>
    <w:rsid w:val="0000186B"/>
    <w:rsid w:val="000035BC"/>
    <w:rsid w:val="00003AF0"/>
    <w:rsid w:val="00003B72"/>
    <w:rsid w:val="00004F1F"/>
    <w:rsid w:val="0000620F"/>
    <w:rsid w:val="00007213"/>
    <w:rsid w:val="00012BF1"/>
    <w:rsid w:val="000169B7"/>
    <w:rsid w:val="000212D9"/>
    <w:rsid w:val="000216B6"/>
    <w:rsid w:val="00022E57"/>
    <w:rsid w:val="000238DC"/>
    <w:rsid w:val="00025509"/>
    <w:rsid w:val="000264BF"/>
    <w:rsid w:val="00026E27"/>
    <w:rsid w:val="000328AE"/>
    <w:rsid w:val="00034DC0"/>
    <w:rsid w:val="00036A03"/>
    <w:rsid w:val="00036D15"/>
    <w:rsid w:val="0004071C"/>
    <w:rsid w:val="00040DEA"/>
    <w:rsid w:val="00042CD0"/>
    <w:rsid w:val="0004393A"/>
    <w:rsid w:val="000443C0"/>
    <w:rsid w:val="00047043"/>
    <w:rsid w:val="000527DE"/>
    <w:rsid w:val="000542F7"/>
    <w:rsid w:val="00054BE2"/>
    <w:rsid w:val="00055452"/>
    <w:rsid w:val="0006029B"/>
    <w:rsid w:val="00060534"/>
    <w:rsid w:val="00061E6F"/>
    <w:rsid w:val="00062106"/>
    <w:rsid w:val="00062C41"/>
    <w:rsid w:val="00064422"/>
    <w:rsid w:val="00064804"/>
    <w:rsid w:val="00064867"/>
    <w:rsid w:val="00066C7D"/>
    <w:rsid w:val="00071786"/>
    <w:rsid w:val="000734C5"/>
    <w:rsid w:val="00073F72"/>
    <w:rsid w:val="000741D9"/>
    <w:rsid w:val="00076E41"/>
    <w:rsid w:val="00084B40"/>
    <w:rsid w:val="00084C0E"/>
    <w:rsid w:val="00086057"/>
    <w:rsid w:val="0008729B"/>
    <w:rsid w:val="000876DD"/>
    <w:rsid w:val="00087E5A"/>
    <w:rsid w:val="0009376E"/>
    <w:rsid w:val="000A5BCE"/>
    <w:rsid w:val="000B1028"/>
    <w:rsid w:val="000B1BF1"/>
    <w:rsid w:val="000B24E3"/>
    <w:rsid w:val="000B5BA4"/>
    <w:rsid w:val="000B6DC1"/>
    <w:rsid w:val="000C6C13"/>
    <w:rsid w:val="000C7EDF"/>
    <w:rsid w:val="000D76CF"/>
    <w:rsid w:val="000D7893"/>
    <w:rsid w:val="000D7D0C"/>
    <w:rsid w:val="000E0AE9"/>
    <w:rsid w:val="000E2E67"/>
    <w:rsid w:val="000E3F34"/>
    <w:rsid w:val="000E59CF"/>
    <w:rsid w:val="000E7717"/>
    <w:rsid w:val="000F06ED"/>
    <w:rsid w:val="000F0B27"/>
    <w:rsid w:val="000F239D"/>
    <w:rsid w:val="000F31CE"/>
    <w:rsid w:val="000F509D"/>
    <w:rsid w:val="000F541F"/>
    <w:rsid w:val="000F7F55"/>
    <w:rsid w:val="00100026"/>
    <w:rsid w:val="0010025A"/>
    <w:rsid w:val="00104278"/>
    <w:rsid w:val="00105903"/>
    <w:rsid w:val="00107E1E"/>
    <w:rsid w:val="0011017E"/>
    <w:rsid w:val="00111187"/>
    <w:rsid w:val="001134A4"/>
    <w:rsid w:val="00115414"/>
    <w:rsid w:val="00116E5E"/>
    <w:rsid w:val="00116F46"/>
    <w:rsid w:val="001225E0"/>
    <w:rsid w:val="0013067A"/>
    <w:rsid w:val="001312DE"/>
    <w:rsid w:val="00131798"/>
    <w:rsid w:val="00132FB9"/>
    <w:rsid w:val="001338DF"/>
    <w:rsid w:val="00134DAD"/>
    <w:rsid w:val="00141C37"/>
    <w:rsid w:val="001456C4"/>
    <w:rsid w:val="001470B4"/>
    <w:rsid w:val="00147F5C"/>
    <w:rsid w:val="00150CEC"/>
    <w:rsid w:val="00151CD8"/>
    <w:rsid w:val="00152D51"/>
    <w:rsid w:val="0015337D"/>
    <w:rsid w:val="00156316"/>
    <w:rsid w:val="00164D27"/>
    <w:rsid w:val="0016798A"/>
    <w:rsid w:val="00174CC7"/>
    <w:rsid w:val="001779F6"/>
    <w:rsid w:val="0018090E"/>
    <w:rsid w:val="00180C15"/>
    <w:rsid w:val="00180F57"/>
    <w:rsid w:val="001835C3"/>
    <w:rsid w:val="00190A1B"/>
    <w:rsid w:val="00194609"/>
    <w:rsid w:val="001962ED"/>
    <w:rsid w:val="001A4214"/>
    <w:rsid w:val="001A424C"/>
    <w:rsid w:val="001A4F80"/>
    <w:rsid w:val="001A5B92"/>
    <w:rsid w:val="001A6E87"/>
    <w:rsid w:val="001B321C"/>
    <w:rsid w:val="001B5E73"/>
    <w:rsid w:val="001B76FA"/>
    <w:rsid w:val="001B7CA6"/>
    <w:rsid w:val="001C0C00"/>
    <w:rsid w:val="001C14C8"/>
    <w:rsid w:val="001C3111"/>
    <w:rsid w:val="001C5D84"/>
    <w:rsid w:val="001C71BF"/>
    <w:rsid w:val="001D08DA"/>
    <w:rsid w:val="001D12E3"/>
    <w:rsid w:val="001D20DF"/>
    <w:rsid w:val="001D2963"/>
    <w:rsid w:val="001D48B4"/>
    <w:rsid w:val="001D4F8A"/>
    <w:rsid w:val="001D7666"/>
    <w:rsid w:val="001D791B"/>
    <w:rsid w:val="001E10B8"/>
    <w:rsid w:val="001E3FB3"/>
    <w:rsid w:val="001E7FA1"/>
    <w:rsid w:val="001F1D55"/>
    <w:rsid w:val="001F1D5A"/>
    <w:rsid w:val="001F21BB"/>
    <w:rsid w:val="001F23D3"/>
    <w:rsid w:val="001F44A9"/>
    <w:rsid w:val="001F5AB7"/>
    <w:rsid w:val="001F6A0B"/>
    <w:rsid w:val="002008D8"/>
    <w:rsid w:val="0020099E"/>
    <w:rsid w:val="00201007"/>
    <w:rsid w:val="0020122E"/>
    <w:rsid w:val="00203729"/>
    <w:rsid w:val="00203E1D"/>
    <w:rsid w:val="00210D3C"/>
    <w:rsid w:val="00212AA8"/>
    <w:rsid w:val="0021378B"/>
    <w:rsid w:val="002145F5"/>
    <w:rsid w:val="00214FF2"/>
    <w:rsid w:val="00217C53"/>
    <w:rsid w:val="00217D4A"/>
    <w:rsid w:val="0022064C"/>
    <w:rsid w:val="00222596"/>
    <w:rsid w:val="00224781"/>
    <w:rsid w:val="00224F99"/>
    <w:rsid w:val="0022511F"/>
    <w:rsid w:val="0022656E"/>
    <w:rsid w:val="0023152E"/>
    <w:rsid w:val="00236BD1"/>
    <w:rsid w:val="002371D8"/>
    <w:rsid w:val="00237A48"/>
    <w:rsid w:val="00240236"/>
    <w:rsid w:val="002419F0"/>
    <w:rsid w:val="0024265F"/>
    <w:rsid w:val="00242D1B"/>
    <w:rsid w:val="00243632"/>
    <w:rsid w:val="00243979"/>
    <w:rsid w:val="00244706"/>
    <w:rsid w:val="00245523"/>
    <w:rsid w:val="002465D9"/>
    <w:rsid w:val="002517A6"/>
    <w:rsid w:val="002525F9"/>
    <w:rsid w:val="00253EC1"/>
    <w:rsid w:val="00257801"/>
    <w:rsid w:val="00257E34"/>
    <w:rsid w:val="00260C19"/>
    <w:rsid w:val="00262FC1"/>
    <w:rsid w:val="002634F6"/>
    <w:rsid w:val="00265E27"/>
    <w:rsid w:val="00266AD5"/>
    <w:rsid w:val="002670EA"/>
    <w:rsid w:val="0026720F"/>
    <w:rsid w:val="00270F8D"/>
    <w:rsid w:val="002713B5"/>
    <w:rsid w:val="0027373D"/>
    <w:rsid w:val="00273779"/>
    <w:rsid w:val="0028191D"/>
    <w:rsid w:val="00282C8D"/>
    <w:rsid w:val="00282D41"/>
    <w:rsid w:val="00282F01"/>
    <w:rsid w:val="00283581"/>
    <w:rsid w:val="00283E11"/>
    <w:rsid w:val="00283F04"/>
    <w:rsid w:val="0028402A"/>
    <w:rsid w:val="002848DA"/>
    <w:rsid w:val="002907C6"/>
    <w:rsid w:val="00291EC7"/>
    <w:rsid w:val="00292442"/>
    <w:rsid w:val="00292909"/>
    <w:rsid w:val="002960FA"/>
    <w:rsid w:val="0029709F"/>
    <w:rsid w:val="00297885"/>
    <w:rsid w:val="002A1094"/>
    <w:rsid w:val="002A3E58"/>
    <w:rsid w:val="002A4637"/>
    <w:rsid w:val="002A5FD4"/>
    <w:rsid w:val="002B1071"/>
    <w:rsid w:val="002B1624"/>
    <w:rsid w:val="002B28A7"/>
    <w:rsid w:val="002B2DC3"/>
    <w:rsid w:val="002B52C5"/>
    <w:rsid w:val="002B6308"/>
    <w:rsid w:val="002B7C72"/>
    <w:rsid w:val="002C0741"/>
    <w:rsid w:val="002C202F"/>
    <w:rsid w:val="002C5727"/>
    <w:rsid w:val="002C6A42"/>
    <w:rsid w:val="002C73F8"/>
    <w:rsid w:val="002C7855"/>
    <w:rsid w:val="002D0175"/>
    <w:rsid w:val="002D121D"/>
    <w:rsid w:val="002D21DF"/>
    <w:rsid w:val="002D2D3B"/>
    <w:rsid w:val="002D6DFC"/>
    <w:rsid w:val="002D7C82"/>
    <w:rsid w:val="002E0030"/>
    <w:rsid w:val="002E2491"/>
    <w:rsid w:val="002E486C"/>
    <w:rsid w:val="002E4FED"/>
    <w:rsid w:val="002E6DA1"/>
    <w:rsid w:val="002E6F3B"/>
    <w:rsid w:val="002E7A3B"/>
    <w:rsid w:val="002E7E6B"/>
    <w:rsid w:val="002F4D4F"/>
    <w:rsid w:val="002F5523"/>
    <w:rsid w:val="00300FE1"/>
    <w:rsid w:val="003039AC"/>
    <w:rsid w:val="003074E4"/>
    <w:rsid w:val="003074FF"/>
    <w:rsid w:val="00307719"/>
    <w:rsid w:val="00314014"/>
    <w:rsid w:val="0031623E"/>
    <w:rsid w:val="003209D1"/>
    <w:rsid w:val="0032223E"/>
    <w:rsid w:val="003230E0"/>
    <w:rsid w:val="003267FD"/>
    <w:rsid w:val="00330858"/>
    <w:rsid w:val="0033478E"/>
    <w:rsid w:val="00343605"/>
    <w:rsid w:val="003440C6"/>
    <w:rsid w:val="0034435E"/>
    <w:rsid w:val="003445CB"/>
    <w:rsid w:val="0034470B"/>
    <w:rsid w:val="00345DCF"/>
    <w:rsid w:val="00347C7C"/>
    <w:rsid w:val="00347C87"/>
    <w:rsid w:val="003516C8"/>
    <w:rsid w:val="00357B97"/>
    <w:rsid w:val="003634DE"/>
    <w:rsid w:val="0036469E"/>
    <w:rsid w:val="00364A5F"/>
    <w:rsid w:val="00366149"/>
    <w:rsid w:val="003661F1"/>
    <w:rsid w:val="0036769D"/>
    <w:rsid w:val="00371496"/>
    <w:rsid w:val="0037166D"/>
    <w:rsid w:val="003748EE"/>
    <w:rsid w:val="0038441A"/>
    <w:rsid w:val="003852EF"/>
    <w:rsid w:val="00385470"/>
    <w:rsid w:val="00386611"/>
    <w:rsid w:val="0039191D"/>
    <w:rsid w:val="00393317"/>
    <w:rsid w:val="00394AC6"/>
    <w:rsid w:val="003956F8"/>
    <w:rsid w:val="00397351"/>
    <w:rsid w:val="003A5B7B"/>
    <w:rsid w:val="003A68F7"/>
    <w:rsid w:val="003B3921"/>
    <w:rsid w:val="003B4D8B"/>
    <w:rsid w:val="003B4FC4"/>
    <w:rsid w:val="003C3C87"/>
    <w:rsid w:val="003C7BB4"/>
    <w:rsid w:val="003D11D6"/>
    <w:rsid w:val="003D2A65"/>
    <w:rsid w:val="003D5F2A"/>
    <w:rsid w:val="003D7BF4"/>
    <w:rsid w:val="003D7C18"/>
    <w:rsid w:val="003E2DB0"/>
    <w:rsid w:val="003E3877"/>
    <w:rsid w:val="003F233B"/>
    <w:rsid w:val="003F325D"/>
    <w:rsid w:val="003F3A7B"/>
    <w:rsid w:val="003F537F"/>
    <w:rsid w:val="003F637E"/>
    <w:rsid w:val="003F7BE0"/>
    <w:rsid w:val="003F7FBF"/>
    <w:rsid w:val="00400B83"/>
    <w:rsid w:val="00401037"/>
    <w:rsid w:val="00403CBB"/>
    <w:rsid w:val="00403F8C"/>
    <w:rsid w:val="004100CE"/>
    <w:rsid w:val="00411EC4"/>
    <w:rsid w:val="00413D35"/>
    <w:rsid w:val="004146DC"/>
    <w:rsid w:val="0041515D"/>
    <w:rsid w:val="00415766"/>
    <w:rsid w:val="00417943"/>
    <w:rsid w:val="00417BC5"/>
    <w:rsid w:val="00423B70"/>
    <w:rsid w:val="004306E2"/>
    <w:rsid w:val="004324AF"/>
    <w:rsid w:val="0043273F"/>
    <w:rsid w:val="0043300F"/>
    <w:rsid w:val="00434162"/>
    <w:rsid w:val="00434549"/>
    <w:rsid w:val="00436EDA"/>
    <w:rsid w:val="00437AE9"/>
    <w:rsid w:val="00440449"/>
    <w:rsid w:val="004405A0"/>
    <w:rsid w:val="00442922"/>
    <w:rsid w:val="00443DEB"/>
    <w:rsid w:val="00445E34"/>
    <w:rsid w:val="00446FFB"/>
    <w:rsid w:val="004515AD"/>
    <w:rsid w:val="0045338A"/>
    <w:rsid w:val="004557DA"/>
    <w:rsid w:val="00464BDA"/>
    <w:rsid w:val="00464FB8"/>
    <w:rsid w:val="00467045"/>
    <w:rsid w:val="00467FE6"/>
    <w:rsid w:val="00470807"/>
    <w:rsid w:val="00470C93"/>
    <w:rsid w:val="00470DD1"/>
    <w:rsid w:val="00471589"/>
    <w:rsid w:val="00472B0F"/>
    <w:rsid w:val="00473D4F"/>
    <w:rsid w:val="00473D7D"/>
    <w:rsid w:val="0047657B"/>
    <w:rsid w:val="004861F7"/>
    <w:rsid w:val="00487944"/>
    <w:rsid w:val="00492A82"/>
    <w:rsid w:val="00493BF3"/>
    <w:rsid w:val="004942F0"/>
    <w:rsid w:val="004A15DB"/>
    <w:rsid w:val="004A1F41"/>
    <w:rsid w:val="004A2C32"/>
    <w:rsid w:val="004A4964"/>
    <w:rsid w:val="004A6E93"/>
    <w:rsid w:val="004B124C"/>
    <w:rsid w:val="004B179E"/>
    <w:rsid w:val="004B26D2"/>
    <w:rsid w:val="004B282C"/>
    <w:rsid w:val="004B2FA3"/>
    <w:rsid w:val="004B3ECB"/>
    <w:rsid w:val="004B57DF"/>
    <w:rsid w:val="004B777B"/>
    <w:rsid w:val="004C32A9"/>
    <w:rsid w:val="004C539D"/>
    <w:rsid w:val="004C6E7A"/>
    <w:rsid w:val="004D0AF3"/>
    <w:rsid w:val="004D111A"/>
    <w:rsid w:val="004D147C"/>
    <w:rsid w:val="004D2993"/>
    <w:rsid w:val="004D2D3F"/>
    <w:rsid w:val="004D2FAE"/>
    <w:rsid w:val="004D4E30"/>
    <w:rsid w:val="004D5ED5"/>
    <w:rsid w:val="004E2AFB"/>
    <w:rsid w:val="004E59ED"/>
    <w:rsid w:val="004E5A08"/>
    <w:rsid w:val="004F383A"/>
    <w:rsid w:val="004F3DF7"/>
    <w:rsid w:val="004F420A"/>
    <w:rsid w:val="004F4D08"/>
    <w:rsid w:val="004F78F4"/>
    <w:rsid w:val="005006F0"/>
    <w:rsid w:val="00503DD3"/>
    <w:rsid w:val="005041D5"/>
    <w:rsid w:val="00516875"/>
    <w:rsid w:val="00520CBC"/>
    <w:rsid w:val="00521D6E"/>
    <w:rsid w:val="00522A7B"/>
    <w:rsid w:val="0052407B"/>
    <w:rsid w:val="00524991"/>
    <w:rsid w:val="00525494"/>
    <w:rsid w:val="005256B5"/>
    <w:rsid w:val="00526501"/>
    <w:rsid w:val="005321BC"/>
    <w:rsid w:val="00533DA2"/>
    <w:rsid w:val="00534560"/>
    <w:rsid w:val="00537D4B"/>
    <w:rsid w:val="0054064D"/>
    <w:rsid w:val="00540EC4"/>
    <w:rsid w:val="00542F40"/>
    <w:rsid w:val="005430EC"/>
    <w:rsid w:val="00544C5D"/>
    <w:rsid w:val="0055022A"/>
    <w:rsid w:val="00551927"/>
    <w:rsid w:val="00551C08"/>
    <w:rsid w:val="00555141"/>
    <w:rsid w:val="005556F8"/>
    <w:rsid w:val="00560883"/>
    <w:rsid w:val="00560CBA"/>
    <w:rsid w:val="00561EB1"/>
    <w:rsid w:val="0056276A"/>
    <w:rsid w:val="00564FE6"/>
    <w:rsid w:val="00565120"/>
    <w:rsid w:val="00567655"/>
    <w:rsid w:val="00570CA7"/>
    <w:rsid w:val="005738CC"/>
    <w:rsid w:val="00573FF1"/>
    <w:rsid w:val="00580FA0"/>
    <w:rsid w:val="00581174"/>
    <w:rsid w:val="0058325B"/>
    <w:rsid w:val="0058498C"/>
    <w:rsid w:val="00597861"/>
    <w:rsid w:val="005A06D8"/>
    <w:rsid w:val="005A488E"/>
    <w:rsid w:val="005A60CF"/>
    <w:rsid w:val="005A6381"/>
    <w:rsid w:val="005B058E"/>
    <w:rsid w:val="005B2375"/>
    <w:rsid w:val="005B23F2"/>
    <w:rsid w:val="005B56A0"/>
    <w:rsid w:val="005B6A7E"/>
    <w:rsid w:val="005B7969"/>
    <w:rsid w:val="005C0A69"/>
    <w:rsid w:val="005C27D6"/>
    <w:rsid w:val="005C484E"/>
    <w:rsid w:val="005C5A70"/>
    <w:rsid w:val="005C67B2"/>
    <w:rsid w:val="005D093C"/>
    <w:rsid w:val="005D1C86"/>
    <w:rsid w:val="005D4272"/>
    <w:rsid w:val="005D6A0F"/>
    <w:rsid w:val="005E0F3E"/>
    <w:rsid w:val="005E2816"/>
    <w:rsid w:val="005E38D8"/>
    <w:rsid w:val="005E45F5"/>
    <w:rsid w:val="005E4DC4"/>
    <w:rsid w:val="005E5EAD"/>
    <w:rsid w:val="005E7573"/>
    <w:rsid w:val="005E7606"/>
    <w:rsid w:val="005F0662"/>
    <w:rsid w:val="005F0823"/>
    <w:rsid w:val="005F141C"/>
    <w:rsid w:val="005F67EB"/>
    <w:rsid w:val="00600515"/>
    <w:rsid w:val="0060064A"/>
    <w:rsid w:val="00601B4F"/>
    <w:rsid w:val="00601D6C"/>
    <w:rsid w:val="00602DF4"/>
    <w:rsid w:val="00611795"/>
    <w:rsid w:val="00611E72"/>
    <w:rsid w:val="00613B5E"/>
    <w:rsid w:val="00616EC2"/>
    <w:rsid w:val="0062062F"/>
    <w:rsid w:val="00626486"/>
    <w:rsid w:val="0063445F"/>
    <w:rsid w:val="006370B8"/>
    <w:rsid w:val="0063755B"/>
    <w:rsid w:val="006377C7"/>
    <w:rsid w:val="00642E92"/>
    <w:rsid w:val="0064788E"/>
    <w:rsid w:val="00650475"/>
    <w:rsid w:val="00651AD1"/>
    <w:rsid w:val="00653505"/>
    <w:rsid w:val="00653609"/>
    <w:rsid w:val="006546C8"/>
    <w:rsid w:val="006550BA"/>
    <w:rsid w:val="0065598F"/>
    <w:rsid w:val="00655A61"/>
    <w:rsid w:val="00656277"/>
    <w:rsid w:val="00661E18"/>
    <w:rsid w:val="00667AF2"/>
    <w:rsid w:val="006737BB"/>
    <w:rsid w:val="00674B6E"/>
    <w:rsid w:val="00675259"/>
    <w:rsid w:val="00677B16"/>
    <w:rsid w:val="00677F4D"/>
    <w:rsid w:val="00683037"/>
    <w:rsid w:val="006830B1"/>
    <w:rsid w:val="006839EF"/>
    <w:rsid w:val="0068442C"/>
    <w:rsid w:val="0068589A"/>
    <w:rsid w:val="00686C92"/>
    <w:rsid w:val="00686F93"/>
    <w:rsid w:val="006929F8"/>
    <w:rsid w:val="006941E9"/>
    <w:rsid w:val="006951BB"/>
    <w:rsid w:val="006951E4"/>
    <w:rsid w:val="00695CC8"/>
    <w:rsid w:val="00695CCF"/>
    <w:rsid w:val="00697866"/>
    <w:rsid w:val="006A0084"/>
    <w:rsid w:val="006A1B90"/>
    <w:rsid w:val="006A568A"/>
    <w:rsid w:val="006B2660"/>
    <w:rsid w:val="006B3B79"/>
    <w:rsid w:val="006B4E3A"/>
    <w:rsid w:val="006B5A5E"/>
    <w:rsid w:val="006B6DF1"/>
    <w:rsid w:val="006B7AAC"/>
    <w:rsid w:val="006C174B"/>
    <w:rsid w:val="006C5030"/>
    <w:rsid w:val="006C529C"/>
    <w:rsid w:val="006C5816"/>
    <w:rsid w:val="006C6FC4"/>
    <w:rsid w:val="006C78F7"/>
    <w:rsid w:val="006D2FD7"/>
    <w:rsid w:val="006D4250"/>
    <w:rsid w:val="006D5CD8"/>
    <w:rsid w:val="006D60E7"/>
    <w:rsid w:val="006D75C3"/>
    <w:rsid w:val="006E23CF"/>
    <w:rsid w:val="006E2D80"/>
    <w:rsid w:val="006E38EB"/>
    <w:rsid w:val="006E3E19"/>
    <w:rsid w:val="006E44C5"/>
    <w:rsid w:val="006E460F"/>
    <w:rsid w:val="006E5AB6"/>
    <w:rsid w:val="006E5DCB"/>
    <w:rsid w:val="006E60BF"/>
    <w:rsid w:val="006E7785"/>
    <w:rsid w:val="006F02C9"/>
    <w:rsid w:val="006F22CA"/>
    <w:rsid w:val="006F373A"/>
    <w:rsid w:val="006F4A2D"/>
    <w:rsid w:val="006F4CA4"/>
    <w:rsid w:val="006F4DE5"/>
    <w:rsid w:val="006F573D"/>
    <w:rsid w:val="007004C9"/>
    <w:rsid w:val="007019C3"/>
    <w:rsid w:val="007021F7"/>
    <w:rsid w:val="007051FD"/>
    <w:rsid w:val="007057D4"/>
    <w:rsid w:val="007079C3"/>
    <w:rsid w:val="00713280"/>
    <w:rsid w:val="0071400C"/>
    <w:rsid w:val="00721524"/>
    <w:rsid w:val="007224D0"/>
    <w:rsid w:val="00723D32"/>
    <w:rsid w:val="00723DB5"/>
    <w:rsid w:val="00725E25"/>
    <w:rsid w:val="0073032D"/>
    <w:rsid w:val="00731E15"/>
    <w:rsid w:val="007326F4"/>
    <w:rsid w:val="00733B12"/>
    <w:rsid w:val="00734088"/>
    <w:rsid w:val="00734C00"/>
    <w:rsid w:val="00737EFE"/>
    <w:rsid w:val="00741A76"/>
    <w:rsid w:val="007422C5"/>
    <w:rsid w:val="00743747"/>
    <w:rsid w:val="00746FA0"/>
    <w:rsid w:val="0075023D"/>
    <w:rsid w:val="0075101D"/>
    <w:rsid w:val="007517BC"/>
    <w:rsid w:val="007518C6"/>
    <w:rsid w:val="0075516B"/>
    <w:rsid w:val="007602C8"/>
    <w:rsid w:val="00762D63"/>
    <w:rsid w:val="007635D3"/>
    <w:rsid w:val="0077041D"/>
    <w:rsid w:val="007705B2"/>
    <w:rsid w:val="007718A4"/>
    <w:rsid w:val="00773ADF"/>
    <w:rsid w:val="00773E7A"/>
    <w:rsid w:val="0077526B"/>
    <w:rsid w:val="007809FE"/>
    <w:rsid w:val="00781647"/>
    <w:rsid w:val="007822EE"/>
    <w:rsid w:val="0079165F"/>
    <w:rsid w:val="007943CA"/>
    <w:rsid w:val="007946F9"/>
    <w:rsid w:val="00797828"/>
    <w:rsid w:val="00797F69"/>
    <w:rsid w:val="007A1A9A"/>
    <w:rsid w:val="007A3CDA"/>
    <w:rsid w:val="007A6527"/>
    <w:rsid w:val="007B0ED9"/>
    <w:rsid w:val="007B2FCD"/>
    <w:rsid w:val="007B30D2"/>
    <w:rsid w:val="007B38A9"/>
    <w:rsid w:val="007B59BC"/>
    <w:rsid w:val="007B5DA8"/>
    <w:rsid w:val="007B7AC2"/>
    <w:rsid w:val="007C074F"/>
    <w:rsid w:val="007C3566"/>
    <w:rsid w:val="007C3F5A"/>
    <w:rsid w:val="007C55E0"/>
    <w:rsid w:val="007D02C5"/>
    <w:rsid w:val="007D0C97"/>
    <w:rsid w:val="007D3EEA"/>
    <w:rsid w:val="007D7670"/>
    <w:rsid w:val="007E2F82"/>
    <w:rsid w:val="007E32ED"/>
    <w:rsid w:val="007E5076"/>
    <w:rsid w:val="007E717E"/>
    <w:rsid w:val="007E7796"/>
    <w:rsid w:val="007E7CC0"/>
    <w:rsid w:val="007F115C"/>
    <w:rsid w:val="007F2AB1"/>
    <w:rsid w:val="007F31B7"/>
    <w:rsid w:val="007F4C3E"/>
    <w:rsid w:val="007F52CC"/>
    <w:rsid w:val="007F6546"/>
    <w:rsid w:val="007F785F"/>
    <w:rsid w:val="00801262"/>
    <w:rsid w:val="008042D7"/>
    <w:rsid w:val="00805211"/>
    <w:rsid w:val="00807D1A"/>
    <w:rsid w:val="008116EE"/>
    <w:rsid w:val="00815CE2"/>
    <w:rsid w:val="00820399"/>
    <w:rsid w:val="00820F24"/>
    <w:rsid w:val="008214E5"/>
    <w:rsid w:val="0082227C"/>
    <w:rsid w:val="0082284A"/>
    <w:rsid w:val="00822D84"/>
    <w:rsid w:val="008239CC"/>
    <w:rsid w:val="00824411"/>
    <w:rsid w:val="00824B9C"/>
    <w:rsid w:val="00831F7A"/>
    <w:rsid w:val="00832730"/>
    <w:rsid w:val="0083309C"/>
    <w:rsid w:val="008444D8"/>
    <w:rsid w:val="00847B40"/>
    <w:rsid w:val="00850790"/>
    <w:rsid w:val="008511F5"/>
    <w:rsid w:val="00851D4F"/>
    <w:rsid w:val="008553BB"/>
    <w:rsid w:val="0085565F"/>
    <w:rsid w:val="00861798"/>
    <w:rsid w:val="00866193"/>
    <w:rsid w:val="0087061D"/>
    <w:rsid w:val="00872296"/>
    <w:rsid w:val="0087250F"/>
    <w:rsid w:val="0087425C"/>
    <w:rsid w:val="0087548D"/>
    <w:rsid w:val="00875E65"/>
    <w:rsid w:val="00880D90"/>
    <w:rsid w:val="00881AD2"/>
    <w:rsid w:val="00882DB7"/>
    <w:rsid w:val="008842C1"/>
    <w:rsid w:val="00893BA3"/>
    <w:rsid w:val="00897DAC"/>
    <w:rsid w:val="008A0319"/>
    <w:rsid w:val="008A07CE"/>
    <w:rsid w:val="008A25C7"/>
    <w:rsid w:val="008A30B1"/>
    <w:rsid w:val="008A5440"/>
    <w:rsid w:val="008A6D3F"/>
    <w:rsid w:val="008A6D60"/>
    <w:rsid w:val="008B0672"/>
    <w:rsid w:val="008B0E9B"/>
    <w:rsid w:val="008B7ED4"/>
    <w:rsid w:val="008C043D"/>
    <w:rsid w:val="008C2B93"/>
    <w:rsid w:val="008C2E09"/>
    <w:rsid w:val="008C56F4"/>
    <w:rsid w:val="008C6719"/>
    <w:rsid w:val="008C6870"/>
    <w:rsid w:val="008D0D72"/>
    <w:rsid w:val="008D0F3A"/>
    <w:rsid w:val="008D4B9B"/>
    <w:rsid w:val="008D6BA7"/>
    <w:rsid w:val="008E0BA2"/>
    <w:rsid w:val="008E1570"/>
    <w:rsid w:val="008E1A23"/>
    <w:rsid w:val="008E7F7A"/>
    <w:rsid w:val="008F03D6"/>
    <w:rsid w:val="008F1953"/>
    <w:rsid w:val="008F539C"/>
    <w:rsid w:val="008F5569"/>
    <w:rsid w:val="008F67BA"/>
    <w:rsid w:val="008F7CB2"/>
    <w:rsid w:val="00900300"/>
    <w:rsid w:val="0090470C"/>
    <w:rsid w:val="009058F7"/>
    <w:rsid w:val="0090703B"/>
    <w:rsid w:val="00907980"/>
    <w:rsid w:val="009102B7"/>
    <w:rsid w:val="00910A35"/>
    <w:rsid w:val="00913276"/>
    <w:rsid w:val="0091392E"/>
    <w:rsid w:val="00914F95"/>
    <w:rsid w:val="00915CAC"/>
    <w:rsid w:val="0092035E"/>
    <w:rsid w:val="00920D55"/>
    <w:rsid w:val="009212A8"/>
    <w:rsid w:val="009222DB"/>
    <w:rsid w:val="00922414"/>
    <w:rsid w:val="0092623B"/>
    <w:rsid w:val="00933FB0"/>
    <w:rsid w:val="00940559"/>
    <w:rsid w:val="009407E0"/>
    <w:rsid w:val="00940A18"/>
    <w:rsid w:val="0094169F"/>
    <w:rsid w:val="00942080"/>
    <w:rsid w:val="009509AE"/>
    <w:rsid w:val="00951A41"/>
    <w:rsid w:val="009536AD"/>
    <w:rsid w:val="00955DD8"/>
    <w:rsid w:val="009565AA"/>
    <w:rsid w:val="0096232D"/>
    <w:rsid w:val="0096285E"/>
    <w:rsid w:val="00962D9D"/>
    <w:rsid w:val="009636BF"/>
    <w:rsid w:val="00964510"/>
    <w:rsid w:val="00964A4C"/>
    <w:rsid w:val="00964ED6"/>
    <w:rsid w:val="00965CB5"/>
    <w:rsid w:val="00966523"/>
    <w:rsid w:val="0097052E"/>
    <w:rsid w:val="009705D6"/>
    <w:rsid w:val="009729A8"/>
    <w:rsid w:val="00972DED"/>
    <w:rsid w:val="009730D6"/>
    <w:rsid w:val="00974DA8"/>
    <w:rsid w:val="00976972"/>
    <w:rsid w:val="00976E6D"/>
    <w:rsid w:val="009771E6"/>
    <w:rsid w:val="009807D6"/>
    <w:rsid w:val="00984522"/>
    <w:rsid w:val="009872ED"/>
    <w:rsid w:val="00987A3E"/>
    <w:rsid w:val="00992D44"/>
    <w:rsid w:val="009937C7"/>
    <w:rsid w:val="00993ECF"/>
    <w:rsid w:val="00994071"/>
    <w:rsid w:val="0099556D"/>
    <w:rsid w:val="0099795D"/>
    <w:rsid w:val="009A0012"/>
    <w:rsid w:val="009A147B"/>
    <w:rsid w:val="009A228D"/>
    <w:rsid w:val="009A45C0"/>
    <w:rsid w:val="009A48EA"/>
    <w:rsid w:val="009A7864"/>
    <w:rsid w:val="009A7BCE"/>
    <w:rsid w:val="009B1B8F"/>
    <w:rsid w:val="009B56EF"/>
    <w:rsid w:val="009B59B2"/>
    <w:rsid w:val="009B5E63"/>
    <w:rsid w:val="009B67E1"/>
    <w:rsid w:val="009B7C2F"/>
    <w:rsid w:val="009C142D"/>
    <w:rsid w:val="009C41CF"/>
    <w:rsid w:val="009C72D3"/>
    <w:rsid w:val="009D008A"/>
    <w:rsid w:val="009D2F6C"/>
    <w:rsid w:val="009D492A"/>
    <w:rsid w:val="009D5266"/>
    <w:rsid w:val="009D6FC4"/>
    <w:rsid w:val="009D7D05"/>
    <w:rsid w:val="009E2CED"/>
    <w:rsid w:val="009E393B"/>
    <w:rsid w:val="009E4752"/>
    <w:rsid w:val="009E5052"/>
    <w:rsid w:val="009E7829"/>
    <w:rsid w:val="009F156A"/>
    <w:rsid w:val="009F241B"/>
    <w:rsid w:val="00A01388"/>
    <w:rsid w:val="00A0405E"/>
    <w:rsid w:val="00A07074"/>
    <w:rsid w:val="00A07607"/>
    <w:rsid w:val="00A07DDB"/>
    <w:rsid w:val="00A16E12"/>
    <w:rsid w:val="00A204E8"/>
    <w:rsid w:val="00A2209F"/>
    <w:rsid w:val="00A22AA5"/>
    <w:rsid w:val="00A23241"/>
    <w:rsid w:val="00A273DE"/>
    <w:rsid w:val="00A312D5"/>
    <w:rsid w:val="00A31C4F"/>
    <w:rsid w:val="00A3570D"/>
    <w:rsid w:val="00A37552"/>
    <w:rsid w:val="00A41110"/>
    <w:rsid w:val="00A43753"/>
    <w:rsid w:val="00A503F3"/>
    <w:rsid w:val="00A53EE1"/>
    <w:rsid w:val="00A550FA"/>
    <w:rsid w:val="00A55231"/>
    <w:rsid w:val="00A56215"/>
    <w:rsid w:val="00A56C36"/>
    <w:rsid w:val="00A570C3"/>
    <w:rsid w:val="00A57A29"/>
    <w:rsid w:val="00A57EC8"/>
    <w:rsid w:val="00A61653"/>
    <w:rsid w:val="00A6222B"/>
    <w:rsid w:val="00A63A91"/>
    <w:rsid w:val="00A65425"/>
    <w:rsid w:val="00A65569"/>
    <w:rsid w:val="00A72CC5"/>
    <w:rsid w:val="00A73138"/>
    <w:rsid w:val="00A73F17"/>
    <w:rsid w:val="00A76855"/>
    <w:rsid w:val="00A817F3"/>
    <w:rsid w:val="00A823AB"/>
    <w:rsid w:val="00A86354"/>
    <w:rsid w:val="00A8669D"/>
    <w:rsid w:val="00A8673D"/>
    <w:rsid w:val="00A923A2"/>
    <w:rsid w:val="00A92D98"/>
    <w:rsid w:val="00A94880"/>
    <w:rsid w:val="00AA22F2"/>
    <w:rsid w:val="00AA29DA"/>
    <w:rsid w:val="00AA5714"/>
    <w:rsid w:val="00AA6253"/>
    <w:rsid w:val="00AA69CE"/>
    <w:rsid w:val="00AB2163"/>
    <w:rsid w:val="00AB554D"/>
    <w:rsid w:val="00AB6507"/>
    <w:rsid w:val="00AB6C58"/>
    <w:rsid w:val="00AC4852"/>
    <w:rsid w:val="00AC5E19"/>
    <w:rsid w:val="00AC7D38"/>
    <w:rsid w:val="00AD08B2"/>
    <w:rsid w:val="00AD36BC"/>
    <w:rsid w:val="00AD405A"/>
    <w:rsid w:val="00AD4E06"/>
    <w:rsid w:val="00AD5D2A"/>
    <w:rsid w:val="00AD5EE3"/>
    <w:rsid w:val="00AE1B16"/>
    <w:rsid w:val="00AE55DB"/>
    <w:rsid w:val="00AE7044"/>
    <w:rsid w:val="00AF1FA3"/>
    <w:rsid w:val="00AF266F"/>
    <w:rsid w:val="00AF2D30"/>
    <w:rsid w:val="00AF2EDF"/>
    <w:rsid w:val="00AF4895"/>
    <w:rsid w:val="00B0083C"/>
    <w:rsid w:val="00B00A26"/>
    <w:rsid w:val="00B03496"/>
    <w:rsid w:val="00B03605"/>
    <w:rsid w:val="00B04CCB"/>
    <w:rsid w:val="00B05E20"/>
    <w:rsid w:val="00B06DFF"/>
    <w:rsid w:val="00B11940"/>
    <w:rsid w:val="00B146F9"/>
    <w:rsid w:val="00B16E6A"/>
    <w:rsid w:val="00B2016C"/>
    <w:rsid w:val="00B20A48"/>
    <w:rsid w:val="00B21262"/>
    <w:rsid w:val="00B21D1F"/>
    <w:rsid w:val="00B2243A"/>
    <w:rsid w:val="00B2308E"/>
    <w:rsid w:val="00B23E9E"/>
    <w:rsid w:val="00B24D61"/>
    <w:rsid w:val="00B25C00"/>
    <w:rsid w:val="00B319BB"/>
    <w:rsid w:val="00B35450"/>
    <w:rsid w:val="00B368E5"/>
    <w:rsid w:val="00B37175"/>
    <w:rsid w:val="00B3773F"/>
    <w:rsid w:val="00B41456"/>
    <w:rsid w:val="00B41910"/>
    <w:rsid w:val="00B41FBF"/>
    <w:rsid w:val="00B44139"/>
    <w:rsid w:val="00B4549E"/>
    <w:rsid w:val="00B45E4D"/>
    <w:rsid w:val="00B504C2"/>
    <w:rsid w:val="00B539F4"/>
    <w:rsid w:val="00B53AF1"/>
    <w:rsid w:val="00B543F3"/>
    <w:rsid w:val="00B55BD8"/>
    <w:rsid w:val="00B56614"/>
    <w:rsid w:val="00B56EA4"/>
    <w:rsid w:val="00B577C2"/>
    <w:rsid w:val="00B57F10"/>
    <w:rsid w:val="00B63447"/>
    <w:rsid w:val="00B66901"/>
    <w:rsid w:val="00B7037B"/>
    <w:rsid w:val="00B730A9"/>
    <w:rsid w:val="00B73CC3"/>
    <w:rsid w:val="00B745A8"/>
    <w:rsid w:val="00B74BEE"/>
    <w:rsid w:val="00B74CDC"/>
    <w:rsid w:val="00B75A99"/>
    <w:rsid w:val="00B8089A"/>
    <w:rsid w:val="00B80CEE"/>
    <w:rsid w:val="00B83134"/>
    <w:rsid w:val="00B841E8"/>
    <w:rsid w:val="00B8539E"/>
    <w:rsid w:val="00B8742C"/>
    <w:rsid w:val="00B9138E"/>
    <w:rsid w:val="00B94FB2"/>
    <w:rsid w:val="00B969D3"/>
    <w:rsid w:val="00B96A80"/>
    <w:rsid w:val="00B96DC5"/>
    <w:rsid w:val="00B97A48"/>
    <w:rsid w:val="00BA0134"/>
    <w:rsid w:val="00BA19F7"/>
    <w:rsid w:val="00BA1C0C"/>
    <w:rsid w:val="00BA3943"/>
    <w:rsid w:val="00BA4445"/>
    <w:rsid w:val="00BA7C12"/>
    <w:rsid w:val="00BA7F7F"/>
    <w:rsid w:val="00BB0752"/>
    <w:rsid w:val="00BB3080"/>
    <w:rsid w:val="00BB35EF"/>
    <w:rsid w:val="00BB3D74"/>
    <w:rsid w:val="00BB5A1E"/>
    <w:rsid w:val="00BC1294"/>
    <w:rsid w:val="00BC1C33"/>
    <w:rsid w:val="00BC2E5A"/>
    <w:rsid w:val="00BC4019"/>
    <w:rsid w:val="00BC46F7"/>
    <w:rsid w:val="00BC6162"/>
    <w:rsid w:val="00BC721C"/>
    <w:rsid w:val="00BD145F"/>
    <w:rsid w:val="00BD175B"/>
    <w:rsid w:val="00BD3DE3"/>
    <w:rsid w:val="00BD3E25"/>
    <w:rsid w:val="00BE0D81"/>
    <w:rsid w:val="00BE3BDC"/>
    <w:rsid w:val="00BE43A6"/>
    <w:rsid w:val="00BE7A80"/>
    <w:rsid w:val="00BF4026"/>
    <w:rsid w:val="00BF6381"/>
    <w:rsid w:val="00BF7E47"/>
    <w:rsid w:val="00C0040A"/>
    <w:rsid w:val="00C013BC"/>
    <w:rsid w:val="00C015F4"/>
    <w:rsid w:val="00C01ABF"/>
    <w:rsid w:val="00C0224C"/>
    <w:rsid w:val="00C02253"/>
    <w:rsid w:val="00C115C3"/>
    <w:rsid w:val="00C11FB4"/>
    <w:rsid w:val="00C12561"/>
    <w:rsid w:val="00C14123"/>
    <w:rsid w:val="00C168B4"/>
    <w:rsid w:val="00C203D1"/>
    <w:rsid w:val="00C22345"/>
    <w:rsid w:val="00C2563D"/>
    <w:rsid w:val="00C31188"/>
    <w:rsid w:val="00C32CE7"/>
    <w:rsid w:val="00C36B19"/>
    <w:rsid w:val="00C36BD1"/>
    <w:rsid w:val="00C36D6F"/>
    <w:rsid w:val="00C3738F"/>
    <w:rsid w:val="00C438D3"/>
    <w:rsid w:val="00C52E82"/>
    <w:rsid w:val="00C541B9"/>
    <w:rsid w:val="00C54B55"/>
    <w:rsid w:val="00C558EE"/>
    <w:rsid w:val="00C60F1F"/>
    <w:rsid w:val="00C6346C"/>
    <w:rsid w:val="00C63557"/>
    <w:rsid w:val="00C6418B"/>
    <w:rsid w:val="00C65740"/>
    <w:rsid w:val="00C65902"/>
    <w:rsid w:val="00C66430"/>
    <w:rsid w:val="00C76C60"/>
    <w:rsid w:val="00C810BB"/>
    <w:rsid w:val="00C81B3E"/>
    <w:rsid w:val="00C82A8B"/>
    <w:rsid w:val="00C833E5"/>
    <w:rsid w:val="00C835CA"/>
    <w:rsid w:val="00C85CB4"/>
    <w:rsid w:val="00C86FAF"/>
    <w:rsid w:val="00C90896"/>
    <w:rsid w:val="00C91CBC"/>
    <w:rsid w:val="00C93890"/>
    <w:rsid w:val="00CA107E"/>
    <w:rsid w:val="00CA1170"/>
    <w:rsid w:val="00CA38C0"/>
    <w:rsid w:val="00CA6738"/>
    <w:rsid w:val="00CA7533"/>
    <w:rsid w:val="00CB4F02"/>
    <w:rsid w:val="00CB5ECB"/>
    <w:rsid w:val="00CC166E"/>
    <w:rsid w:val="00CC2C43"/>
    <w:rsid w:val="00CD0FDE"/>
    <w:rsid w:val="00CD5BA2"/>
    <w:rsid w:val="00CD5D62"/>
    <w:rsid w:val="00CE6E0B"/>
    <w:rsid w:val="00CF37E1"/>
    <w:rsid w:val="00CF48F9"/>
    <w:rsid w:val="00CF582C"/>
    <w:rsid w:val="00CF5CAD"/>
    <w:rsid w:val="00CF6051"/>
    <w:rsid w:val="00D04579"/>
    <w:rsid w:val="00D07637"/>
    <w:rsid w:val="00D07C99"/>
    <w:rsid w:val="00D12E5E"/>
    <w:rsid w:val="00D15492"/>
    <w:rsid w:val="00D173B0"/>
    <w:rsid w:val="00D21850"/>
    <w:rsid w:val="00D228F9"/>
    <w:rsid w:val="00D22A86"/>
    <w:rsid w:val="00D22EE9"/>
    <w:rsid w:val="00D23B0E"/>
    <w:rsid w:val="00D2452B"/>
    <w:rsid w:val="00D26CBB"/>
    <w:rsid w:val="00D316D4"/>
    <w:rsid w:val="00D32311"/>
    <w:rsid w:val="00D3325F"/>
    <w:rsid w:val="00D34031"/>
    <w:rsid w:val="00D35885"/>
    <w:rsid w:val="00D36400"/>
    <w:rsid w:val="00D3660C"/>
    <w:rsid w:val="00D374AA"/>
    <w:rsid w:val="00D40592"/>
    <w:rsid w:val="00D4110B"/>
    <w:rsid w:val="00D42DCC"/>
    <w:rsid w:val="00D43F5C"/>
    <w:rsid w:val="00D46CA6"/>
    <w:rsid w:val="00D47090"/>
    <w:rsid w:val="00D522D8"/>
    <w:rsid w:val="00D55B18"/>
    <w:rsid w:val="00D56EC4"/>
    <w:rsid w:val="00D57874"/>
    <w:rsid w:val="00D57EBF"/>
    <w:rsid w:val="00D63C78"/>
    <w:rsid w:val="00D6473D"/>
    <w:rsid w:val="00D64BBF"/>
    <w:rsid w:val="00D65B5B"/>
    <w:rsid w:val="00D664CC"/>
    <w:rsid w:val="00D66912"/>
    <w:rsid w:val="00D710B5"/>
    <w:rsid w:val="00D71C29"/>
    <w:rsid w:val="00D71CB6"/>
    <w:rsid w:val="00D73E4C"/>
    <w:rsid w:val="00D8018E"/>
    <w:rsid w:val="00D80F97"/>
    <w:rsid w:val="00D83767"/>
    <w:rsid w:val="00D92677"/>
    <w:rsid w:val="00D93667"/>
    <w:rsid w:val="00D95CD2"/>
    <w:rsid w:val="00D974D7"/>
    <w:rsid w:val="00DA093F"/>
    <w:rsid w:val="00DA0D2E"/>
    <w:rsid w:val="00DA5ADE"/>
    <w:rsid w:val="00DA6EFA"/>
    <w:rsid w:val="00DB0F7A"/>
    <w:rsid w:val="00DB2763"/>
    <w:rsid w:val="00DB315E"/>
    <w:rsid w:val="00DC0C4E"/>
    <w:rsid w:val="00DC0EE3"/>
    <w:rsid w:val="00DC163A"/>
    <w:rsid w:val="00DC6159"/>
    <w:rsid w:val="00DD0568"/>
    <w:rsid w:val="00DD0F95"/>
    <w:rsid w:val="00DD1CA0"/>
    <w:rsid w:val="00DD5159"/>
    <w:rsid w:val="00DE171F"/>
    <w:rsid w:val="00DE363E"/>
    <w:rsid w:val="00DE606A"/>
    <w:rsid w:val="00DF03E1"/>
    <w:rsid w:val="00DF17CF"/>
    <w:rsid w:val="00DF29DB"/>
    <w:rsid w:val="00DF62FF"/>
    <w:rsid w:val="00DF6A38"/>
    <w:rsid w:val="00DF757C"/>
    <w:rsid w:val="00E00613"/>
    <w:rsid w:val="00E016F8"/>
    <w:rsid w:val="00E01E7C"/>
    <w:rsid w:val="00E03C82"/>
    <w:rsid w:val="00E03E8B"/>
    <w:rsid w:val="00E05041"/>
    <w:rsid w:val="00E05803"/>
    <w:rsid w:val="00E058D3"/>
    <w:rsid w:val="00E05DBA"/>
    <w:rsid w:val="00E06F3B"/>
    <w:rsid w:val="00E07A46"/>
    <w:rsid w:val="00E10109"/>
    <w:rsid w:val="00E11C22"/>
    <w:rsid w:val="00E12D6C"/>
    <w:rsid w:val="00E12F0B"/>
    <w:rsid w:val="00E1413B"/>
    <w:rsid w:val="00E15467"/>
    <w:rsid w:val="00E237EA"/>
    <w:rsid w:val="00E25640"/>
    <w:rsid w:val="00E315A9"/>
    <w:rsid w:val="00E32339"/>
    <w:rsid w:val="00E331AF"/>
    <w:rsid w:val="00E35765"/>
    <w:rsid w:val="00E36E4F"/>
    <w:rsid w:val="00E427D1"/>
    <w:rsid w:val="00E4729C"/>
    <w:rsid w:val="00E50A4A"/>
    <w:rsid w:val="00E5137F"/>
    <w:rsid w:val="00E518B2"/>
    <w:rsid w:val="00E52971"/>
    <w:rsid w:val="00E53CE8"/>
    <w:rsid w:val="00E55C3D"/>
    <w:rsid w:val="00E56DF0"/>
    <w:rsid w:val="00E62AA2"/>
    <w:rsid w:val="00E65AE5"/>
    <w:rsid w:val="00E669C8"/>
    <w:rsid w:val="00E67D89"/>
    <w:rsid w:val="00E7162F"/>
    <w:rsid w:val="00E717D7"/>
    <w:rsid w:val="00E731C0"/>
    <w:rsid w:val="00E74F7B"/>
    <w:rsid w:val="00E75DCA"/>
    <w:rsid w:val="00E765C7"/>
    <w:rsid w:val="00E76B5E"/>
    <w:rsid w:val="00E802A4"/>
    <w:rsid w:val="00E8232E"/>
    <w:rsid w:val="00E83167"/>
    <w:rsid w:val="00E86EB3"/>
    <w:rsid w:val="00E9124B"/>
    <w:rsid w:val="00E94E73"/>
    <w:rsid w:val="00E95FD9"/>
    <w:rsid w:val="00E9669F"/>
    <w:rsid w:val="00E97869"/>
    <w:rsid w:val="00E97C1D"/>
    <w:rsid w:val="00EA17A5"/>
    <w:rsid w:val="00EA31BE"/>
    <w:rsid w:val="00EA5185"/>
    <w:rsid w:val="00EA54F3"/>
    <w:rsid w:val="00EA5B9D"/>
    <w:rsid w:val="00EA708E"/>
    <w:rsid w:val="00EB27E4"/>
    <w:rsid w:val="00EB45E3"/>
    <w:rsid w:val="00EB6859"/>
    <w:rsid w:val="00EB775D"/>
    <w:rsid w:val="00EC0197"/>
    <w:rsid w:val="00EC371B"/>
    <w:rsid w:val="00EC395A"/>
    <w:rsid w:val="00ED06D5"/>
    <w:rsid w:val="00ED1702"/>
    <w:rsid w:val="00ED17D2"/>
    <w:rsid w:val="00ED2DEF"/>
    <w:rsid w:val="00ED3415"/>
    <w:rsid w:val="00ED3A11"/>
    <w:rsid w:val="00ED3B50"/>
    <w:rsid w:val="00ED77B1"/>
    <w:rsid w:val="00EE5EFE"/>
    <w:rsid w:val="00EE71B9"/>
    <w:rsid w:val="00EF5BC0"/>
    <w:rsid w:val="00EF6335"/>
    <w:rsid w:val="00EF6A1D"/>
    <w:rsid w:val="00F03E4C"/>
    <w:rsid w:val="00F060F3"/>
    <w:rsid w:val="00F070F7"/>
    <w:rsid w:val="00F07684"/>
    <w:rsid w:val="00F11506"/>
    <w:rsid w:val="00F13B7D"/>
    <w:rsid w:val="00F15AA6"/>
    <w:rsid w:val="00F16059"/>
    <w:rsid w:val="00F17CF9"/>
    <w:rsid w:val="00F20A81"/>
    <w:rsid w:val="00F25847"/>
    <w:rsid w:val="00F31D23"/>
    <w:rsid w:val="00F33DB5"/>
    <w:rsid w:val="00F341AB"/>
    <w:rsid w:val="00F35C2A"/>
    <w:rsid w:val="00F35E5B"/>
    <w:rsid w:val="00F36806"/>
    <w:rsid w:val="00F373BC"/>
    <w:rsid w:val="00F4028C"/>
    <w:rsid w:val="00F40F63"/>
    <w:rsid w:val="00F43F87"/>
    <w:rsid w:val="00F44773"/>
    <w:rsid w:val="00F5285F"/>
    <w:rsid w:val="00F55CF0"/>
    <w:rsid w:val="00F55F45"/>
    <w:rsid w:val="00F623E0"/>
    <w:rsid w:val="00F62E91"/>
    <w:rsid w:val="00F637D9"/>
    <w:rsid w:val="00F6416D"/>
    <w:rsid w:val="00F652FD"/>
    <w:rsid w:val="00F6733D"/>
    <w:rsid w:val="00F73DAF"/>
    <w:rsid w:val="00F75013"/>
    <w:rsid w:val="00F75035"/>
    <w:rsid w:val="00F76CAD"/>
    <w:rsid w:val="00F8155C"/>
    <w:rsid w:val="00F83652"/>
    <w:rsid w:val="00F83811"/>
    <w:rsid w:val="00F83C4C"/>
    <w:rsid w:val="00F9326A"/>
    <w:rsid w:val="00F958F1"/>
    <w:rsid w:val="00FA29E9"/>
    <w:rsid w:val="00FA4733"/>
    <w:rsid w:val="00FA6198"/>
    <w:rsid w:val="00FA64F0"/>
    <w:rsid w:val="00FA7707"/>
    <w:rsid w:val="00FA7851"/>
    <w:rsid w:val="00FB1123"/>
    <w:rsid w:val="00FB3119"/>
    <w:rsid w:val="00FB31D9"/>
    <w:rsid w:val="00FB5232"/>
    <w:rsid w:val="00FB5679"/>
    <w:rsid w:val="00FB5DF6"/>
    <w:rsid w:val="00FB61BD"/>
    <w:rsid w:val="00FC36E7"/>
    <w:rsid w:val="00FC5932"/>
    <w:rsid w:val="00FC7680"/>
    <w:rsid w:val="00FD145E"/>
    <w:rsid w:val="00FD253E"/>
    <w:rsid w:val="00FD4215"/>
    <w:rsid w:val="00FD5CDE"/>
    <w:rsid w:val="00FD60AB"/>
    <w:rsid w:val="00FD6578"/>
    <w:rsid w:val="00FD71A9"/>
    <w:rsid w:val="00FD7206"/>
    <w:rsid w:val="00FE0AD1"/>
    <w:rsid w:val="00FE1DB4"/>
    <w:rsid w:val="00FE268A"/>
    <w:rsid w:val="00FE668F"/>
    <w:rsid w:val="00FF4BFF"/>
    <w:rsid w:val="00FF52E1"/>
    <w:rsid w:val="00FF5A36"/>
    <w:rsid w:val="00FF5AE2"/>
    <w:rsid w:val="00FF70C8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F3EE2"/>
  <w15:docId w15:val="{C27C6DF4-E0BE-497F-A24B-3FE7C3C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1D"/>
    <w:rPr>
      <w:rFonts w:ascii="Times New Roman" w:hAnsi="Times New Roman"/>
    </w:rPr>
  </w:style>
  <w:style w:type="paragraph" w:styleId="Heading4">
    <w:name w:val="heading 4"/>
    <w:basedOn w:val="Normal"/>
    <w:next w:val="Normal"/>
    <w:link w:val="Heading4Char"/>
    <w:qFormat/>
    <w:locked/>
    <w:rsid w:val="009771E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locked/>
    <w:rsid w:val="009771E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41F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41FB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41F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41FB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41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1FBF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1A4F80"/>
    <w:pPr>
      <w:widowControl w:val="0"/>
      <w:tabs>
        <w:tab w:val="right" w:pos="540"/>
        <w:tab w:val="left" w:pos="1080"/>
        <w:tab w:val="left" w:pos="1170"/>
      </w:tabs>
      <w:ind w:left="1170" w:hanging="630"/>
    </w:pPr>
    <w:rPr>
      <w:rFonts w:ascii="Arial" w:eastAsia="Times New Roman" w:hAnsi="Arial" w:cs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A4F80"/>
    <w:rPr>
      <w:rFonts w:ascii="Arial" w:hAnsi="Arial" w:cs="Arial"/>
      <w:snapToGrid w:val="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717D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084B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84B40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084B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84B40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rsid w:val="00084B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84B40"/>
    <w:rPr>
      <w:rFonts w:ascii="Times New Roman" w:hAnsi="Times New Roman" w:cs="Times New Roman"/>
    </w:rPr>
  </w:style>
  <w:style w:type="paragraph" w:customStyle="1" w:styleId="a">
    <w:name w:val="_"/>
    <w:basedOn w:val="Normal"/>
    <w:uiPriority w:val="99"/>
    <w:rsid w:val="00AF4895"/>
    <w:pPr>
      <w:widowControl w:val="0"/>
      <w:ind w:left="720" w:hanging="720"/>
    </w:pPr>
    <w:rPr>
      <w:rFonts w:eastAsia="Times New Roman"/>
      <w:sz w:val="24"/>
      <w:szCs w:val="20"/>
    </w:rPr>
  </w:style>
  <w:style w:type="paragraph" w:customStyle="1" w:styleId="NRELResumeBullet">
    <w:name w:val="NREL_Resume_Bullet"/>
    <w:qFormat/>
    <w:rsid w:val="00B75A99"/>
    <w:pPr>
      <w:numPr>
        <w:numId w:val="1"/>
      </w:numPr>
    </w:pPr>
    <w:rPr>
      <w:rFonts w:ascii="Times New Roman" w:eastAsia="Times" w:hAnsi="Times New Roman"/>
      <w:sz w:val="24"/>
      <w:szCs w:val="20"/>
    </w:rPr>
  </w:style>
  <w:style w:type="character" w:styleId="Strong">
    <w:name w:val="Strong"/>
    <w:basedOn w:val="DefaultParagraphFont"/>
    <w:uiPriority w:val="22"/>
    <w:qFormat/>
    <w:locked/>
    <w:rsid w:val="00B75A99"/>
    <w:rPr>
      <w:rFonts w:cs="Times New Roman"/>
      <w:b/>
      <w:bCs/>
    </w:rPr>
  </w:style>
  <w:style w:type="paragraph" w:customStyle="1" w:styleId="Default">
    <w:name w:val="Default"/>
    <w:rsid w:val="00C11FB4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C11FB4"/>
    <w:rPr>
      <w:color w:val="auto"/>
    </w:rPr>
  </w:style>
  <w:style w:type="paragraph" w:customStyle="1" w:styleId="CM2">
    <w:name w:val="CM2"/>
    <w:basedOn w:val="Default"/>
    <w:next w:val="Default"/>
    <w:uiPriority w:val="99"/>
    <w:rsid w:val="00C11FB4"/>
    <w:pPr>
      <w:spacing w:line="271" w:lineRule="atLeast"/>
    </w:pPr>
    <w:rPr>
      <w:color w:val="auto"/>
    </w:rPr>
  </w:style>
  <w:style w:type="paragraph" w:customStyle="1" w:styleId="CM42">
    <w:name w:val="CM42"/>
    <w:basedOn w:val="Default"/>
    <w:next w:val="Default"/>
    <w:uiPriority w:val="99"/>
    <w:rsid w:val="00C11FB4"/>
    <w:rPr>
      <w:color w:val="auto"/>
    </w:rPr>
  </w:style>
  <w:style w:type="paragraph" w:styleId="PlainText">
    <w:name w:val="Plain Text"/>
    <w:basedOn w:val="Normal"/>
    <w:link w:val="PlainTextChar"/>
    <w:rsid w:val="006B6DF1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B6DF1"/>
    <w:rPr>
      <w:rFonts w:ascii="Courier New" w:eastAsia="Times New Roman" w:hAnsi="Courier New"/>
      <w:sz w:val="20"/>
      <w:szCs w:val="20"/>
    </w:rPr>
  </w:style>
  <w:style w:type="character" w:styleId="CommentReference">
    <w:name w:val="annotation reference"/>
    <w:basedOn w:val="DefaultParagraphFont"/>
    <w:rsid w:val="005A60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60CF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A60CF"/>
    <w:rPr>
      <w:rFonts w:ascii="Times New Roman" w:eastAsia="Times New Roman" w:hAnsi="Times New Roman"/>
      <w:sz w:val="20"/>
      <w:szCs w:val="20"/>
    </w:rPr>
  </w:style>
  <w:style w:type="paragraph" w:styleId="Revision">
    <w:name w:val="Revision"/>
    <w:hidden/>
    <w:uiPriority w:val="99"/>
    <w:semiHidden/>
    <w:rsid w:val="005A60CF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rsid w:val="009771E6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71E6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9771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locked/>
    <w:rsid w:val="00CD5D62"/>
    <w:rPr>
      <w:i/>
      <w:iCs/>
    </w:rPr>
  </w:style>
  <w:style w:type="paragraph" w:customStyle="1" w:styleId="NRELResumeSection">
    <w:name w:val="NREL_Resume_Section"/>
    <w:next w:val="NRELResumeBullet"/>
    <w:qFormat/>
    <w:rsid w:val="00CA7533"/>
    <w:pPr>
      <w:keepNext/>
      <w:spacing w:before="240"/>
    </w:pPr>
    <w:rPr>
      <w:rFonts w:ascii="Arial" w:eastAsia="Times" w:hAnsi="Arial"/>
      <w:b/>
      <w:color w:val="0079C1"/>
      <w:sz w:val="24"/>
      <w:szCs w:val="20"/>
    </w:rPr>
  </w:style>
  <w:style w:type="table" w:styleId="TableGrid">
    <w:name w:val="Table Grid"/>
    <w:basedOn w:val="TableNormal"/>
    <w:uiPriority w:val="59"/>
    <w:locked/>
    <w:rsid w:val="00F25847"/>
    <w:rPr>
      <w:rFonts w:asciiTheme="minorHAnsi" w:eastAsiaTheme="minorHAnsi" w:hAnsiTheme="minorHAnsi" w:cstheme="minorBidi"/>
    </w:rPr>
    <w:tblPr/>
  </w:style>
  <w:style w:type="paragraph" w:customStyle="1" w:styleId="References">
    <w:name w:val="References"/>
    <w:basedOn w:val="Normal"/>
    <w:link w:val="ReferencesChar"/>
    <w:rsid w:val="00D65B5B"/>
    <w:pPr>
      <w:ind w:firstLine="288"/>
      <w:jc w:val="both"/>
    </w:pPr>
    <w:rPr>
      <w:rFonts w:eastAsia="Times New Roman"/>
      <w:sz w:val="18"/>
      <w:szCs w:val="24"/>
    </w:rPr>
  </w:style>
  <w:style w:type="character" w:customStyle="1" w:styleId="ReferencesChar">
    <w:name w:val="References Char"/>
    <w:basedOn w:val="DefaultParagraphFont"/>
    <w:link w:val="References"/>
    <w:rsid w:val="00D65B5B"/>
    <w:rPr>
      <w:rFonts w:ascii="Times New Roman" w:eastAsia="Times New Roman" w:hAnsi="Times New Roman"/>
      <w:sz w:val="18"/>
      <w:szCs w:val="24"/>
    </w:rPr>
  </w:style>
  <w:style w:type="paragraph" w:styleId="NoSpacing">
    <w:name w:val="No Spacing"/>
    <w:uiPriority w:val="1"/>
    <w:qFormat/>
    <w:rsid w:val="00D65B5B"/>
    <w:rPr>
      <w:rFonts w:ascii="Times New Roman" w:eastAsiaTheme="minorHAnsi" w:hAnsi="Times New Roman" w:cstheme="minorBid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65B5B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65B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5B"/>
    <w:rPr>
      <w:color w:val="605E5C"/>
      <w:shd w:val="clear" w:color="auto" w:fill="E1DFDD"/>
    </w:rPr>
  </w:style>
  <w:style w:type="paragraph" w:customStyle="1" w:styleId="Papers">
    <w:name w:val="Papers"/>
    <w:basedOn w:val="Normal"/>
    <w:link w:val="PapersChar"/>
    <w:qFormat/>
    <w:rsid w:val="00D65B5B"/>
    <w:pPr>
      <w:ind w:left="216" w:hanging="216"/>
      <w:jc w:val="both"/>
    </w:pPr>
    <w:rPr>
      <w:szCs w:val="18"/>
    </w:rPr>
  </w:style>
  <w:style w:type="character" w:customStyle="1" w:styleId="PapersChar">
    <w:name w:val="Papers Char"/>
    <w:basedOn w:val="DefaultParagraphFont"/>
    <w:link w:val="Papers"/>
    <w:rsid w:val="00D65B5B"/>
    <w:rPr>
      <w:rFonts w:ascii="Times New Roman" w:hAnsi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37/18M1179018" TargetMode="External"/><Relationship Id="rId13" Type="http://schemas.openxmlformats.org/officeDocument/2006/relationships/hyperlink" Target="https://doi.org/10.1115/OMAE2011-4986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renene.2016.04.%2001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apor.2016.01.00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93/chemse/bjs039" TargetMode="External"/><Relationship Id="rId10" Type="http://schemas.openxmlformats.org/officeDocument/2006/relationships/hyperlink" Target="https://doi.org/10.1109/JOE.2017.27643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5194/wes-3-243-2018" TargetMode="External"/><Relationship Id="rId14" Type="http://schemas.openxmlformats.org/officeDocument/2006/relationships/hyperlink" Target="https://doi.org/10.1115/OMAE2011-5006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10C6-E807-4351-B9C3-532BA0E2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D</vt:lpstr>
    </vt:vector>
  </TitlesOfParts>
  <Company>NREL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D</dc:title>
  <dc:creator>lpohle</dc:creator>
  <cp:lastModifiedBy>Lawson, Michael</cp:lastModifiedBy>
  <cp:revision>3</cp:revision>
  <cp:lastPrinted>2011-02-08T20:15:00Z</cp:lastPrinted>
  <dcterms:created xsi:type="dcterms:W3CDTF">2020-08-20T13:41:00Z</dcterms:created>
  <dcterms:modified xsi:type="dcterms:W3CDTF">2020-08-20T13:50:00Z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0x01010011B17AA8A74DAC409244FABB2627F7C50070A4E358A9FDE34BAABB87D665C0ABDA</vt:lpwstr>
  </property>
  <property fmtid="{D5CDD505-2E9C-101B-9397-08002B2CF9AE}" pid="3" name="Company">
    <vt:lpwstr>NREL</vt:lpwstr>
  </property>
</Properties>
</file>