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640" w:lineRule="exact"/>
        <w:jc w:val="center"/>
        <w:rPr>
          <w:rFonts w:hint="eastAsia" w:ascii="宋体" w:hAnsi="宋体"/>
          <w:b/>
          <w:sz w:val="44"/>
          <w:szCs w:val="44"/>
        </w:rPr>
      </w:pPr>
      <w:r>
        <w:rPr>
          <w:rFonts w:hint="eastAsia" w:ascii="宋体" w:hAnsi="宋体"/>
          <w:b/>
          <w:sz w:val="44"/>
          <w:szCs w:val="44"/>
        </w:rPr>
        <w:t>深圳前海合作区人民法院诉讼材料清单指引</w:t>
      </w:r>
    </w:p>
    <w:p>
      <w:pPr>
        <w:spacing w:line="640" w:lineRule="exact"/>
        <w:jc w:val="center"/>
        <w:rPr>
          <w:rFonts w:hint="eastAsia" w:ascii="宋体" w:hAnsi="宋体"/>
          <w:b/>
          <w:sz w:val="36"/>
          <w:szCs w:val="36"/>
        </w:rPr>
      </w:pPr>
      <w:r>
        <w:rPr>
          <w:rFonts w:hint="eastAsia" w:ascii="宋体" w:hAnsi="宋体"/>
          <w:b/>
          <w:sz w:val="36"/>
          <w:szCs w:val="36"/>
        </w:rPr>
        <w:t>（辖区内且不具有涉外因素的普通民商事案件）</w:t>
      </w:r>
    </w:p>
    <w:p>
      <w:pPr>
        <w:spacing w:line="400" w:lineRule="exact"/>
        <w:jc w:val="center"/>
        <w:rPr>
          <w:rFonts w:hint="eastAsia" w:ascii="宋体" w:hAnsi="宋体"/>
          <w:b/>
          <w:sz w:val="32"/>
          <w:szCs w:val="32"/>
        </w:rPr>
      </w:pPr>
    </w:p>
    <w:p>
      <w:pPr>
        <w:spacing w:line="420" w:lineRule="exact"/>
        <w:ind w:firstLine="560" w:firstLineChars="200"/>
        <w:rPr>
          <w:rFonts w:hint="eastAsia" w:ascii="宋体" w:hAnsi="宋体"/>
          <w:sz w:val="28"/>
          <w:szCs w:val="28"/>
        </w:rPr>
      </w:pPr>
      <w:r>
        <w:rPr>
          <w:rFonts w:hint="eastAsia" w:ascii="宋体" w:hAnsi="宋体"/>
          <w:sz w:val="28"/>
          <w:szCs w:val="28"/>
        </w:rPr>
        <w:t>请您在起诉时准备好以下材料，</w:t>
      </w:r>
      <w:r>
        <w:rPr>
          <w:rFonts w:hint="eastAsia" w:ascii="宋体" w:hAnsi="宋体"/>
          <w:b/>
          <w:sz w:val="28"/>
          <w:szCs w:val="28"/>
        </w:rPr>
        <w:t>材料齐全</w:t>
      </w:r>
      <w:r>
        <w:rPr>
          <w:rFonts w:hint="eastAsia" w:ascii="宋体" w:hAnsi="宋体"/>
          <w:sz w:val="28"/>
          <w:szCs w:val="28"/>
        </w:rPr>
        <w:t>方可向法院起诉：</w:t>
      </w:r>
    </w:p>
    <w:p>
      <w:pPr>
        <w:spacing w:line="420" w:lineRule="exact"/>
        <w:ind w:firstLine="562" w:firstLineChars="200"/>
        <w:rPr>
          <w:rFonts w:hint="eastAsia" w:ascii="宋体" w:hAnsi="宋体"/>
          <w:b/>
          <w:sz w:val="28"/>
          <w:szCs w:val="28"/>
        </w:rPr>
      </w:pPr>
      <w:r>
        <w:rPr>
          <w:rFonts w:hint="eastAsia" w:ascii="宋体" w:hAnsi="宋体"/>
          <w:b/>
          <w:sz w:val="28"/>
          <w:szCs w:val="28"/>
        </w:rPr>
        <w:t>1.起诉状原件（需注明案由）</w:t>
      </w:r>
    </w:p>
    <w:p>
      <w:pPr>
        <w:spacing w:line="420" w:lineRule="exact"/>
        <w:ind w:firstLine="562" w:firstLineChars="200"/>
        <w:rPr>
          <w:rFonts w:hint="eastAsia" w:ascii="宋体" w:hAnsi="宋体"/>
          <w:b/>
          <w:sz w:val="28"/>
          <w:szCs w:val="28"/>
        </w:rPr>
      </w:pPr>
      <w:r>
        <w:rPr>
          <w:rFonts w:hint="eastAsia" w:ascii="宋体" w:hAnsi="宋体"/>
          <w:b/>
          <w:sz w:val="28"/>
          <w:szCs w:val="28"/>
        </w:rPr>
        <w:t>2.当事人主体资格证明材料</w:t>
      </w:r>
    </w:p>
    <w:p>
      <w:pPr>
        <w:spacing w:line="420" w:lineRule="exact"/>
        <w:ind w:firstLine="562" w:firstLineChars="200"/>
        <w:rPr>
          <w:rFonts w:hint="eastAsia" w:ascii="宋体" w:hAnsi="宋体"/>
          <w:b/>
          <w:color w:val="FF0000"/>
          <w:sz w:val="28"/>
          <w:szCs w:val="28"/>
        </w:rPr>
      </w:pPr>
      <w:r>
        <w:rPr>
          <w:rFonts w:hint="eastAsia" w:ascii="宋体" w:hAnsi="宋体"/>
          <w:b/>
          <w:color w:val="FF0000"/>
          <w:sz w:val="28"/>
          <w:szCs w:val="28"/>
        </w:rPr>
        <w:t>（1）当事人是自然人的：</w:t>
      </w:r>
    </w:p>
    <w:p>
      <w:pPr>
        <w:spacing w:line="420" w:lineRule="exact"/>
        <w:ind w:firstLine="560" w:firstLineChars="200"/>
        <w:rPr>
          <w:rFonts w:hint="eastAsia" w:ascii="宋体" w:hAnsi="宋体"/>
          <w:sz w:val="28"/>
          <w:szCs w:val="28"/>
        </w:rPr>
      </w:pPr>
      <w:r>
        <w:rPr>
          <w:rFonts w:hint="eastAsia" w:ascii="宋体" w:hAnsi="宋体"/>
          <w:sz w:val="28"/>
          <w:szCs w:val="28"/>
        </w:rPr>
        <w:t>居民身份证、深圳市居住证或户口本复印件。</w:t>
      </w:r>
    </w:p>
    <w:p>
      <w:pPr>
        <w:spacing w:line="420" w:lineRule="exact"/>
        <w:ind w:firstLine="560" w:firstLineChars="200"/>
        <w:rPr>
          <w:rFonts w:hint="eastAsia" w:ascii="宋体" w:hAnsi="宋体"/>
          <w:sz w:val="28"/>
          <w:szCs w:val="28"/>
        </w:rPr>
      </w:pPr>
      <w:r>
        <w:rPr>
          <w:rFonts w:hint="eastAsia" w:ascii="宋体" w:hAnsi="宋体"/>
          <w:sz w:val="28"/>
          <w:szCs w:val="28"/>
        </w:rPr>
        <w:t>经常居住地证明：公安局人口信息科出具的在有效期内的居住证办理信息；或由居委会、街道办出具的居住证明，证明当事人从某年某月某日至今一直居住在本院辖区，已连续居住满一年。</w:t>
      </w:r>
    </w:p>
    <w:p>
      <w:pPr>
        <w:spacing w:line="420" w:lineRule="exact"/>
        <w:ind w:firstLine="562" w:firstLineChars="200"/>
        <w:rPr>
          <w:rFonts w:hint="eastAsia" w:ascii="宋体" w:hAnsi="宋体"/>
          <w:b/>
          <w:color w:val="FF0000"/>
          <w:sz w:val="28"/>
          <w:szCs w:val="28"/>
        </w:rPr>
      </w:pPr>
      <w:r>
        <w:rPr>
          <w:rFonts w:hint="eastAsia" w:ascii="宋体" w:hAnsi="宋体"/>
          <w:b/>
          <w:color w:val="FF0000"/>
          <w:sz w:val="28"/>
          <w:szCs w:val="28"/>
        </w:rPr>
        <w:t>（2）当事人是法人或其他组织的：</w:t>
      </w:r>
    </w:p>
    <w:p>
      <w:pPr>
        <w:spacing w:line="440" w:lineRule="exact"/>
        <w:ind w:firstLine="560" w:firstLineChars="200"/>
        <w:rPr>
          <w:rFonts w:hint="eastAsia" w:ascii="宋体" w:hAnsi="宋体"/>
          <w:sz w:val="28"/>
          <w:szCs w:val="28"/>
        </w:rPr>
      </w:pPr>
      <w:r>
        <w:rPr>
          <w:rFonts w:hint="eastAsia" w:ascii="宋体" w:hAnsi="宋体"/>
          <w:sz w:val="28"/>
          <w:szCs w:val="28"/>
        </w:rPr>
        <w:t>①营业执照复印件或工商注册登记查询证明；</w:t>
      </w:r>
    </w:p>
    <w:p>
      <w:pPr>
        <w:tabs>
          <w:tab w:val="left" w:pos="220"/>
        </w:tabs>
        <w:spacing w:line="440" w:lineRule="exact"/>
        <w:ind w:firstLine="560" w:firstLineChars="200"/>
        <w:rPr>
          <w:rFonts w:hint="eastAsia" w:ascii="宋体" w:hAnsi="宋体"/>
          <w:sz w:val="28"/>
          <w:szCs w:val="28"/>
        </w:rPr>
      </w:pPr>
      <w:r>
        <w:rPr>
          <w:rFonts w:hint="eastAsia" w:ascii="宋体" w:hAnsi="宋体"/>
          <w:sz w:val="28"/>
          <w:szCs w:val="28"/>
        </w:rPr>
        <w:t>②全国社会信用代码查询证明；</w:t>
      </w:r>
    </w:p>
    <w:p>
      <w:pPr>
        <w:spacing w:line="420" w:lineRule="exact"/>
        <w:ind w:firstLine="560" w:firstLineChars="200"/>
        <w:rPr>
          <w:rFonts w:hint="eastAsia" w:ascii="宋体" w:hAnsi="宋体"/>
          <w:sz w:val="28"/>
          <w:szCs w:val="28"/>
        </w:rPr>
      </w:pPr>
      <w:r>
        <w:rPr>
          <w:rFonts w:hint="eastAsia" w:ascii="宋体" w:hAnsi="宋体"/>
          <w:sz w:val="28"/>
          <w:szCs w:val="28"/>
          <w:lang w:eastAsia="zh-CN"/>
        </w:rPr>
        <w:t>国家</w:t>
      </w:r>
      <w:r>
        <w:rPr>
          <w:rFonts w:hint="eastAsia" w:ascii="宋体" w:hAnsi="宋体"/>
          <w:sz w:val="28"/>
          <w:szCs w:val="28"/>
        </w:rPr>
        <w:t>企业</w:t>
      </w:r>
      <w:r>
        <w:rPr>
          <w:rFonts w:hint="eastAsia" w:ascii="宋体" w:hAnsi="宋体"/>
          <w:sz w:val="28"/>
          <w:szCs w:val="28"/>
          <w:lang w:eastAsia="zh-CN"/>
        </w:rPr>
        <w:t>信用信息公示系统</w:t>
      </w:r>
      <w:r>
        <w:rPr>
          <w:rFonts w:hint="eastAsia" w:ascii="宋体" w:hAnsi="宋体"/>
          <w:sz w:val="28"/>
          <w:szCs w:val="28"/>
        </w:rPr>
        <w:t>：</w:t>
      </w:r>
      <w:r>
        <w:rPr>
          <w:rFonts w:hint="eastAsia" w:ascii="宋体" w:hAnsi="宋体"/>
          <w:sz w:val="28"/>
          <w:szCs w:val="28"/>
        </w:rPr>
        <w:fldChar w:fldCharType="begin"/>
      </w:r>
      <w:r>
        <w:rPr>
          <w:rFonts w:hint="eastAsia" w:ascii="宋体" w:hAnsi="宋体"/>
          <w:sz w:val="28"/>
          <w:szCs w:val="28"/>
        </w:rPr>
        <w:instrText xml:space="preserve"> HYPERLINK "http://www.gsxt.gov.cn" </w:instrText>
      </w:r>
      <w:r>
        <w:rPr>
          <w:rFonts w:hint="eastAsia" w:ascii="宋体" w:hAnsi="宋体"/>
          <w:sz w:val="28"/>
          <w:szCs w:val="28"/>
        </w:rPr>
        <w:fldChar w:fldCharType="separate"/>
      </w:r>
      <w:r>
        <w:rPr>
          <w:rFonts w:hint="eastAsia" w:ascii="宋体" w:hAnsi="宋体"/>
          <w:sz w:val="28"/>
          <w:szCs w:val="28"/>
        </w:rPr>
        <w:t>ww</w:t>
      </w:r>
      <w:bookmarkStart w:id="0" w:name="_GoBack"/>
      <w:bookmarkEnd w:id="0"/>
      <w:r>
        <w:rPr>
          <w:rFonts w:hint="eastAsia" w:ascii="宋体" w:hAnsi="宋体"/>
          <w:sz w:val="28"/>
          <w:szCs w:val="28"/>
        </w:rPr>
        <w:t>w.gsxt.gov.cn</w:t>
      </w:r>
      <w:r>
        <w:rPr>
          <w:rFonts w:hint="eastAsia" w:ascii="宋体" w:hAnsi="宋体"/>
          <w:sz w:val="28"/>
          <w:szCs w:val="28"/>
        </w:rPr>
        <w:fldChar w:fldCharType="end"/>
      </w:r>
    </w:p>
    <w:p>
      <w:pPr>
        <w:spacing w:line="440" w:lineRule="exact"/>
        <w:ind w:firstLine="560" w:firstLineChars="200"/>
        <w:rPr>
          <w:rFonts w:hint="eastAsia" w:ascii="宋体" w:hAnsi="宋体"/>
          <w:sz w:val="28"/>
          <w:szCs w:val="28"/>
        </w:rPr>
      </w:pPr>
      <w:r>
        <w:rPr>
          <w:rFonts w:hint="eastAsia" w:ascii="宋体" w:hAnsi="宋体"/>
          <w:sz w:val="28"/>
          <w:szCs w:val="28"/>
        </w:rPr>
        <w:t>③当事人为</w:t>
      </w:r>
      <w:r>
        <w:rPr>
          <w:rFonts w:hint="eastAsia" w:ascii="宋体" w:hAnsi="宋体"/>
          <w:b/>
          <w:sz w:val="28"/>
          <w:szCs w:val="28"/>
        </w:rPr>
        <w:t>原告</w:t>
      </w:r>
      <w:r>
        <w:rPr>
          <w:rFonts w:hint="eastAsia" w:ascii="宋体" w:hAnsi="宋体"/>
          <w:sz w:val="28"/>
          <w:szCs w:val="28"/>
        </w:rPr>
        <w:t>的，需另外提交：法定代表人（代表人）身份证明书原件及法定代表人（代表人）身份证复印件。</w:t>
      </w:r>
    </w:p>
    <w:p>
      <w:pPr>
        <w:spacing w:line="420" w:lineRule="exact"/>
        <w:ind w:firstLine="562" w:firstLineChars="200"/>
        <w:rPr>
          <w:rFonts w:hint="eastAsia" w:ascii="宋体" w:hAnsi="宋体"/>
          <w:b/>
          <w:sz w:val="28"/>
          <w:szCs w:val="28"/>
        </w:rPr>
      </w:pPr>
      <w:r>
        <w:rPr>
          <w:rFonts w:hint="eastAsia" w:ascii="宋体" w:hAnsi="宋体"/>
          <w:b/>
          <w:sz w:val="28"/>
          <w:szCs w:val="28"/>
        </w:rPr>
        <w:t>3.当事人的委托代理材料</w:t>
      </w:r>
    </w:p>
    <w:p>
      <w:pPr>
        <w:spacing w:line="420" w:lineRule="exact"/>
        <w:ind w:firstLine="562" w:firstLineChars="200"/>
        <w:rPr>
          <w:rFonts w:hint="eastAsia" w:ascii="宋体" w:hAnsi="宋体"/>
          <w:b/>
          <w:sz w:val="28"/>
          <w:szCs w:val="28"/>
        </w:rPr>
      </w:pPr>
      <w:r>
        <w:rPr>
          <w:rFonts w:hint="eastAsia" w:ascii="宋体" w:hAnsi="宋体"/>
          <w:b/>
          <w:sz w:val="28"/>
          <w:szCs w:val="28"/>
        </w:rPr>
        <w:t>（1）授权委托书原件</w:t>
      </w:r>
    </w:p>
    <w:p>
      <w:pPr>
        <w:spacing w:line="420" w:lineRule="exact"/>
        <w:ind w:firstLine="560" w:firstLineChars="200"/>
        <w:rPr>
          <w:rFonts w:hint="eastAsia" w:ascii="宋体" w:hAnsi="宋体"/>
          <w:sz w:val="28"/>
          <w:szCs w:val="28"/>
        </w:rPr>
      </w:pPr>
      <w:r>
        <w:rPr>
          <w:rFonts w:hint="eastAsia" w:ascii="宋体" w:hAnsi="宋体"/>
          <w:sz w:val="28"/>
          <w:szCs w:val="28"/>
        </w:rPr>
        <w:t>授权委托书，请注明一般授权或特别授权（需明确具体权限）。</w:t>
      </w:r>
    </w:p>
    <w:p>
      <w:pPr>
        <w:spacing w:line="420" w:lineRule="exact"/>
        <w:ind w:firstLine="562" w:firstLineChars="200"/>
        <w:rPr>
          <w:rFonts w:hint="eastAsia" w:ascii="宋体" w:hAnsi="宋体"/>
          <w:b/>
          <w:sz w:val="28"/>
          <w:szCs w:val="28"/>
        </w:rPr>
      </w:pPr>
      <w:r>
        <w:rPr>
          <w:rFonts w:hint="eastAsia" w:ascii="宋体" w:hAnsi="宋体"/>
          <w:b/>
          <w:sz w:val="28"/>
          <w:szCs w:val="28"/>
        </w:rPr>
        <w:t>（2）代理人资格证明材料</w:t>
      </w:r>
    </w:p>
    <w:p>
      <w:pPr>
        <w:spacing w:line="420" w:lineRule="exact"/>
        <w:ind w:firstLine="562" w:firstLineChars="200"/>
        <w:rPr>
          <w:rFonts w:hint="eastAsia" w:ascii="宋体" w:hAnsi="宋体"/>
          <w:sz w:val="28"/>
          <w:szCs w:val="28"/>
        </w:rPr>
      </w:pPr>
      <w:r>
        <w:rPr>
          <w:rFonts w:hint="eastAsia" w:ascii="宋体" w:hAnsi="宋体"/>
          <w:b/>
          <w:sz w:val="28"/>
          <w:szCs w:val="28"/>
        </w:rPr>
        <w:t>律师</w:t>
      </w:r>
      <w:r>
        <w:rPr>
          <w:rFonts w:hint="eastAsia" w:ascii="宋体" w:hAnsi="宋体"/>
          <w:sz w:val="28"/>
          <w:szCs w:val="28"/>
        </w:rPr>
        <w:t>代理的，应提交以下材料：</w:t>
      </w:r>
    </w:p>
    <w:p>
      <w:pPr>
        <w:spacing w:line="420" w:lineRule="exact"/>
        <w:ind w:firstLine="560" w:firstLineChars="200"/>
        <w:rPr>
          <w:rFonts w:hint="eastAsia" w:ascii="宋体" w:hAnsi="宋体"/>
          <w:sz w:val="28"/>
          <w:szCs w:val="28"/>
        </w:rPr>
      </w:pPr>
      <w:r>
        <w:rPr>
          <w:rFonts w:hint="eastAsia" w:ascii="宋体" w:hAnsi="宋体"/>
          <w:sz w:val="28"/>
          <w:szCs w:val="28"/>
        </w:rPr>
        <w:t>①律师事务所所函原件；</w:t>
      </w:r>
    </w:p>
    <w:p>
      <w:pPr>
        <w:numPr>
          <w:ilvl w:val="0"/>
          <w:numId w:val="1"/>
        </w:numPr>
        <w:spacing w:line="420" w:lineRule="exact"/>
        <w:rPr>
          <w:rFonts w:hint="eastAsia" w:ascii="宋体" w:hAnsi="宋体"/>
          <w:sz w:val="28"/>
          <w:szCs w:val="28"/>
        </w:rPr>
      </w:pPr>
      <w:r>
        <w:rPr>
          <w:rFonts w:hint="eastAsia" w:ascii="宋体" w:hAnsi="宋体"/>
          <w:sz w:val="28"/>
          <w:szCs w:val="28"/>
        </w:rPr>
        <w:t>执业证复印件。</w:t>
      </w:r>
    </w:p>
    <w:p>
      <w:pPr>
        <w:spacing w:line="420" w:lineRule="exact"/>
        <w:ind w:firstLine="562" w:firstLineChars="200"/>
        <w:rPr>
          <w:rFonts w:hint="eastAsia" w:ascii="宋体" w:hAnsi="宋体"/>
          <w:sz w:val="28"/>
          <w:szCs w:val="28"/>
        </w:rPr>
      </w:pPr>
      <w:r>
        <w:rPr>
          <w:rFonts w:hint="eastAsia" w:ascii="宋体" w:hAnsi="宋体"/>
          <w:b/>
          <w:sz w:val="28"/>
          <w:szCs w:val="28"/>
        </w:rPr>
        <w:t>基层法律服务工作者</w:t>
      </w:r>
      <w:r>
        <w:rPr>
          <w:rFonts w:hint="eastAsia" w:ascii="宋体" w:hAnsi="宋体"/>
          <w:sz w:val="28"/>
          <w:szCs w:val="28"/>
        </w:rPr>
        <w:t>代理的，应提交以下材料：</w:t>
      </w:r>
    </w:p>
    <w:p>
      <w:pPr>
        <w:spacing w:line="420" w:lineRule="exact"/>
        <w:ind w:firstLine="560" w:firstLineChars="200"/>
        <w:rPr>
          <w:rFonts w:hint="eastAsia" w:ascii="宋体" w:hAnsi="宋体"/>
          <w:sz w:val="28"/>
          <w:szCs w:val="28"/>
        </w:rPr>
      </w:pPr>
      <w:r>
        <w:rPr>
          <w:rFonts w:hint="eastAsia" w:ascii="宋体" w:hAnsi="宋体"/>
          <w:sz w:val="28"/>
          <w:szCs w:val="28"/>
        </w:rPr>
        <w:t>①基层法律服务所出具的介绍信；</w:t>
      </w:r>
    </w:p>
    <w:p>
      <w:pPr>
        <w:spacing w:line="420" w:lineRule="exact"/>
        <w:ind w:firstLine="560" w:firstLineChars="200"/>
        <w:rPr>
          <w:rFonts w:hint="eastAsia" w:ascii="宋体" w:hAnsi="宋体"/>
          <w:sz w:val="28"/>
          <w:szCs w:val="28"/>
        </w:rPr>
      </w:pPr>
      <w:r>
        <w:rPr>
          <w:rFonts w:hint="eastAsia" w:ascii="宋体" w:hAnsi="宋体"/>
          <w:sz w:val="28"/>
          <w:szCs w:val="28"/>
        </w:rPr>
        <w:t>②法律服务工作者执业证复印件；</w:t>
      </w:r>
    </w:p>
    <w:p>
      <w:pPr>
        <w:spacing w:line="420" w:lineRule="exact"/>
        <w:ind w:firstLine="560" w:firstLineChars="200"/>
        <w:rPr>
          <w:rFonts w:hint="eastAsia" w:ascii="宋体" w:hAnsi="宋体"/>
          <w:sz w:val="28"/>
          <w:szCs w:val="28"/>
        </w:rPr>
      </w:pPr>
      <w:r>
        <w:rPr>
          <w:rFonts w:hint="eastAsia" w:ascii="宋体" w:hAnsi="宋体"/>
          <w:sz w:val="28"/>
          <w:szCs w:val="28"/>
        </w:rPr>
        <w:t>③当事人属于该辖区的证明材料原件。</w:t>
      </w:r>
    </w:p>
    <w:p>
      <w:pPr>
        <w:spacing w:line="420" w:lineRule="exact"/>
        <w:ind w:firstLine="562" w:firstLineChars="200"/>
        <w:rPr>
          <w:rFonts w:hint="eastAsia" w:ascii="宋体" w:hAnsi="宋体"/>
          <w:sz w:val="28"/>
          <w:szCs w:val="28"/>
        </w:rPr>
      </w:pPr>
      <w:r>
        <w:rPr>
          <w:rFonts w:hint="eastAsia" w:ascii="宋体" w:hAnsi="宋体"/>
          <w:b/>
          <w:sz w:val="28"/>
          <w:szCs w:val="28"/>
        </w:rPr>
        <w:t>近亲属或监护人</w:t>
      </w:r>
      <w:r>
        <w:rPr>
          <w:rFonts w:hint="eastAsia" w:ascii="宋体" w:hAnsi="宋体"/>
          <w:sz w:val="28"/>
          <w:szCs w:val="28"/>
        </w:rPr>
        <w:t>代理的，应提交以下材料：</w:t>
      </w:r>
    </w:p>
    <w:p>
      <w:pPr>
        <w:spacing w:line="420" w:lineRule="exact"/>
        <w:ind w:firstLine="560" w:firstLineChars="200"/>
        <w:rPr>
          <w:rFonts w:hint="eastAsia" w:ascii="宋体" w:hAnsi="宋体"/>
          <w:sz w:val="28"/>
          <w:szCs w:val="28"/>
        </w:rPr>
      </w:pPr>
      <w:r>
        <w:rPr>
          <w:rFonts w:hint="eastAsia" w:ascii="宋体" w:hAnsi="宋体"/>
          <w:sz w:val="28"/>
          <w:szCs w:val="28"/>
        </w:rPr>
        <w:t>①有关部门出具的亲属关系证明原件；</w:t>
      </w:r>
    </w:p>
    <w:p>
      <w:pPr>
        <w:spacing w:line="420" w:lineRule="exact"/>
        <w:ind w:firstLine="560" w:firstLineChars="200"/>
        <w:rPr>
          <w:rFonts w:hint="eastAsia" w:ascii="宋体" w:hAnsi="宋体"/>
          <w:sz w:val="28"/>
          <w:szCs w:val="28"/>
        </w:rPr>
      </w:pPr>
      <w:r>
        <w:rPr>
          <w:rFonts w:hint="eastAsia" w:ascii="宋体" w:hAnsi="宋体"/>
          <w:sz w:val="28"/>
          <w:szCs w:val="28"/>
        </w:rPr>
        <w:t>②代理人身份证复印件。</w:t>
      </w:r>
    </w:p>
    <w:p>
      <w:pPr>
        <w:spacing w:line="420" w:lineRule="exact"/>
        <w:ind w:firstLine="562" w:firstLineChars="200"/>
        <w:rPr>
          <w:rFonts w:hint="eastAsia" w:ascii="宋体" w:hAnsi="宋体"/>
          <w:sz w:val="28"/>
          <w:szCs w:val="28"/>
        </w:rPr>
      </w:pPr>
      <w:r>
        <w:rPr>
          <w:rFonts w:hint="eastAsia" w:ascii="宋体" w:hAnsi="宋体"/>
          <w:b/>
          <w:sz w:val="28"/>
          <w:szCs w:val="28"/>
        </w:rPr>
        <w:t>员工</w:t>
      </w:r>
      <w:r>
        <w:rPr>
          <w:rFonts w:hint="eastAsia" w:ascii="宋体" w:hAnsi="宋体"/>
          <w:sz w:val="28"/>
          <w:szCs w:val="28"/>
        </w:rPr>
        <w:t>代理其所在单位的，应提交以下材料：</w:t>
      </w:r>
    </w:p>
    <w:p>
      <w:pPr>
        <w:spacing w:line="420" w:lineRule="exact"/>
        <w:ind w:firstLine="560" w:firstLineChars="200"/>
        <w:rPr>
          <w:rFonts w:hint="eastAsia" w:ascii="宋体" w:hAnsi="宋体"/>
          <w:sz w:val="28"/>
          <w:szCs w:val="28"/>
        </w:rPr>
      </w:pPr>
      <w:r>
        <w:rPr>
          <w:rFonts w:hint="eastAsia" w:ascii="宋体" w:hAnsi="宋体"/>
          <w:sz w:val="28"/>
          <w:szCs w:val="28"/>
        </w:rPr>
        <w:t>①加盖单位公章的员工证明书原件；</w:t>
      </w:r>
    </w:p>
    <w:p>
      <w:pPr>
        <w:spacing w:line="420" w:lineRule="exact"/>
        <w:ind w:firstLine="560" w:firstLineChars="200"/>
        <w:rPr>
          <w:rFonts w:hint="eastAsia" w:ascii="宋体" w:hAnsi="宋体"/>
          <w:sz w:val="28"/>
          <w:szCs w:val="28"/>
        </w:rPr>
      </w:pPr>
      <w:r>
        <w:rPr>
          <w:rFonts w:hint="eastAsia" w:ascii="宋体" w:hAnsi="宋体"/>
          <w:sz w:val="28"/>
          <w:szCs w:val="28"/>
        </w:rPr>
        <w:t>②代理人身份证复印件。</w:t>
      </w:r>
    </w:p>
    <w:p>
      <w:pPr>
        <w:spacing w:line="420" w:lineRule="exact"/>
        <w:ind w:firstLine="562" w:firstLineChars="200"/>
        <w:rPr>
          <w:rFonts w:hint="eastAsia" w:ascii="宋体" w:hAnsi="宋体"/>
          <w:sz w:val="28"/>
          <w:szCs w:val="28"/>
        </w:rPr>
      </w:pPr>
      <w:r>
        <w:rPr>
          <w:rFonts w:hint="eastAsia" w:ascii="宋体" w:hAnsi="宋体"/>
          <w:b/>
          <w:sz w:val="28"/>
          <w:szCs w:val="28"/>
        </w:rPr>
        <w:t>其他</w:t>
      </w:r>
      <w:r>
        <w:rPr>
          <w:rFonts w:hint="eastAsia" w:ascii="宋体" w:hAnsi="宋体"/>
          <w:sz w:val="28"/>
          <w:szCs w:val="28"/>
        </w:rPr>
        <w:t>代理的，应提交以下材料：</w:t>
      </w:r>
    </w:p>
    <w:p>
      <w:pPr>
        <w:spacing w:line="420" w:lineRule="exact"/>
        <w:ind w:firstLine="560" w:firstLineChars="200"/>
        <w:rPr>
          <w:rFonts w:hint="eastAsia" w:ascii="宋体" w:hAnsi="宋体"/>
          <w:sz w:val="28"/>
          <w:szCs w:val="28"/>
        </w:rPr>
      </w:pPr>
      <w:r>
        <w:rPr>
          <w:rFonts w:hint="eastAsia" w:ascii="宋体" w:hAnsi="宋体"/>
          <w:sz w:val="28"/>
          <w:szCs w:val="28"/>
        </w:rPr>
        <w:t>①代理人身份证复印件；</w:t>
      </w:r>
    </w:p>
    <w:p>
      <w:pPr>
        <w:spacing w:line="420" w:lineRule="exact"/>
        <w:ind w:firstLine="560" w:firstLineChars="200"/>
        <w:rPr>
          <w:rFonts w:hint="eastAsia" w:ascii="宋体" w:hAnsi="宋体"/>
          <w:sz w:val="28"/>
          <w:szCs w:val="28"/>
        </w:rPr>
      </w:pPr>
      <w:r>
        <w:rPr>
          <w:rFonts w:hint="eastAsia" w:ascii="宋体" w:hAnsi="宋体"/>
          <w:sz w:val="28"/>
          <w:szCs w:val="28"/>
        </w:rPr>
        <w:t>②当事人所在社区、单位推荐的公民应当提交推荐材料和当事人属于该社区、单位的证明材料；</w:t>
      </w:r>
    </w:p>
    <w:p>
      <w:pPr>
        <w:spacing w:line="420" w:lineRule="exact"/>
        <w:ind w:firstLine="560" w:firstLineChars="200"/>
        <w:rPr>
          <w:rFonts w:hint="eastAsia" w:ascii="宋体" w:hAnsi="宋体"/>
          <w:sz w:val="28"/>
          <w:szCs w:val="28"/>
        </w:rPr>
      </w:pPr>
      <w:r>
        <w:rPr>
          <w:rFonts w:hint="eastAsia" w:ascii="宋体" w:hAnsi="宋体"/>
          <w:sz w:val="28"/>
          <w:szCs w:val="28"/>
        </w:rPr>
        <w:t>③有关社会团体推荐的公民担任诉讼代理人的，应当符合下列条件：a.社会团体属于依法登记设立或者依法免予登记设立的非营利性法人组织；b.被代理人属于该社会团体的成员，或者当事人一方住所地位于该社会团体的活动地域；c.代理事务属于该社会团体章程载明的业务范围；d.被推荐的公民是该社会团体的负责人或者与该社会团体有合法劳动人事关系的工作人员。</w:t>
      </w:r>
    </w:p>
    <w:p>
      <w:pPr>
        <w:spacing w:line="420" w:lineRule="exact"/>
        <w:ind w:firstLine="562" w:firstLineChars="200"/>
        <w:rPr>
          <w:rFonts w:hint="eastAsia" w:ascii="宋体" w:hAnsi="宋体"/>
          <w:b/>
          <w:sz w:val="28"/>
          <w:szCs w:val="28"/>
        </w:rPr>
      </w:pPr>
      <w:r>
        <w:rPr>
          <w:rFonts w:hint="eastAsia" w:ascii="宋体" w:hAnsi="宋体"/>
          <w:b/>
          <w:sz w:val="28"/>
          <w:szCs w:val="28"/>
        </w:rPr>
        <w:t>4.证据材料</w:t>
      </w:r>
    </w:p>
    <w:p>
      <w:pPr>
        <w:spacing w:line="420" w:lineRule="exact"/>
        <w:ind w:firstLine="560" w:firstLineChars="200"/>
        <w:rPr>
          <w:rFonts w:hint="eastAsia" w:ascii="宋体" w:hAnsi="宋体"/>
          <w:sz w:val="28"/>
          <w:szCs w:val="28"/>
        </w:rPr>
      </w:pPr>
      <w:r>
        <w:rPr>
          <w:rFonts w:hint="eastAsia" w:ascii="宋体" w:hAnsi="宋体"/>
          <w:sz w:val="28"/>
          <w:szCs w:val="28"/>
        </w:rPr>
        <w:t>当事人提交的书证用A4纸复印并整理成册。</w:t>
      </w:r>
    </w:p>
    <w:p>
      <w:pPr>
        <w:spacing w:line="420" w:lineRule="exact"/>
        <w:ind w:firstLine="562" w:firstLineChars="200"/>
        <w:rPr>
          <w:rFonts w:hint="eastAsia" w:ascii="宋体" w:hAnsi="宋体"/>
          <w:b/>
          <w:sz w:val="28"/>
          <w:szCs w:val="28"/>
        </w:rPr>
      </w:pPr>
      <w:r>
        <w:rPr>
          <w:rFonts w:hint="eastAsia" w:ascii="宋体" w:hAnsi="宋体"/>
          <w:b/>
          <w:sz w:val="28"/>
          <w:szCs w:val="28"/>
        </w:rPr>
        <w:t>5.证据材料清单</w:t>
      </w:r>
    </w:p>
    <w:p>
      <w:pPr>
        <w:spacing w:line="420" w:lineRule="exact"/>
        <w:ind w:firstLine="560" w:firstLineChars="200"/>
        <w:rPr>
          <w:rFonts w:hint="eastAsia" w:ascii="宋体" w:hAnsi="宋体"/>
          <w:sz w:val="28"/>
          <w:szCs w:val="28"/>
        </w:rPr>
      </w:pPr>
      <w:r>
        <w:rPr>
          <w:rFonts w:hint="eastAsia" w:ascii="宋体" w:hAnsi="宋体"/>
          <w:sz w:val="28"/>
          <w:szCs w:val="28"/>
        </w:rPr>
        <w:t>详细列明所提交材料的名称、页数及份数，并在备注栏注明各项材料是原件或复印件及证明内容。</w:t>
      </w:r>
    </w:p>
    <w:p>
      <w:pPr>
        <w:spacing w:line="420" w:lineRule="exact"/>
        <w:ind w:firstLine="562" w:firstLineChars="200"/>
        <w:rPr>
          <w:rFonts w:hint="eastAsia" w:ascii="宋体" w:hAnsi="宋体"/>
          <w:b/>
          <w:sz w:val="28"/>
          <w:szCs w:val="28"/>
        </w:rPr>
      </w:pPr>
      <w:r>
        <w:rPr>
          <w:rFonts w:hint="eastAsia" w:ascii="宋体" w:hAnsi="宋体"/>
          <w:b/>
          <w:sz w:val="28"/>
          <w:szCs w:val="28"/>
        </w:rPr>
        <w:t>6.原告送达地址确认书及被告送达地址线索书（需使用我院的格式版本,可到我院官网“便民法律文书”一栏下载）</w:t>
      </w:r>
    </w:p>
    <w:p>
      <w:pPr>
        <w:spacing w:line="420" w:lineRule="exact"/>
        <w:ind w:firstLine="560" w:firstLineChars="200"/>
        <w:rPr>
          <w:rFonts w:hint="eastAsia" w:ascii="宋体" w:hAnsi="宋体"/>
          <w:sz w:val="28"/>
          <w:szCs w:val="28"/>
        </w:rPr>
      </w:pPr>
      <w:r>
        <w:rPr>
          <w:rFonts w:hint="eastAsia" w:ascii="宋体" w:hAnsi="宋体"/>
          <w:sz w:val="28"/>
          <w:szCs w:val="28"/>
        </w:rPr>
        <w:t>具体注明原被告联系地址及联系方式并签字确认。</w:t>
      </w:r>
    </w:p>
    <w:p>
      <w:pPr>
        <w:spacing w:line="420" w:lineRule="exact"/>
        <w:ind w:firstLine="562" w:firstLineChars="200"/>
        <w:rPr>
          <w:rFonts w:hint="eastAsia" w:ascii="宋体" w:hAnsi="宋体"/>
          <w:b/>
          <w:sz w:val="28"/>
          <w:szCs w:val="28"/>
        </w:rPr>
      </w:pPr>
      <w:r>
        <w:rPr>
          <w:rFonts w:hint="eastAsia" w:ascii="宋体" w:hAnsi="宋体"/>
          <w:b/>
          <w:sz w:val="28"/>
          <w:szCs w:val="28"/>
        </w:rPr>
        <w:t>7.劳动争议案件应提交的特别材料</w:t>
      </w:r>
    </w:p>
    <w:p>
      <w:pPr>
        <w:spacing w:line="420" w:lineRule="exact"/>
        <w:ind w:firstLine="560" w:firstLineChars="200"/>
        <w:rPr>
          <w:rFonts w:hint="eastAsia" w:ascii="宋体" w:hAnsi="宋体"/>
          <w:sz w:val="28"/>
          <w:szCs w:val="28"/>
        </w:rPr>
      </w:pPr>
      <w:r>
        <w:rPr>
          <w:rFonts w:hint="eastAsia" w:ascii="宋体" w:hAnsi="宋体"/>
          <w:sz w:val="28"/>
          <w:szCs w:val="28"/>
        </w:rPr>
        <w:t>①劳动仲裁裁决书或不予受理通知书；</w:t>
      </w:r>
    </w:p>
    <w:p>
      <w:pPr>
        <w:spacing w:line="420" w:lineRule="exact"/>
        <w:ind w:firstLine="560" w:firstLineChars="200"/>
        <w:rPr>
          <w:rFonts w:hint="eastAsia" w:ascii="宋体" w:hAnsi="宋体"/>
          <w:sz w:val="28"/>
          <w:szCs w:val="28"/>
        </w:rPr>
      </w:pPr>
      <w:r>
        <w:rPr>
          <w:rFonts w:hint="eastAsia" w:ascii="宋体" w:hAnsi="宋体"/>
          <w:sz w:val="28"/>
          <w:szCs w:val="28"/>
        </w:rPr>
        <w:t>②劳动仲裁裁决书送达回证。</w:t>
      </w:r>
    </w:p>
    <w:p>
      <w:pPr>
        <w:spacing w:line="420" w:lineRule="exact"/>
        <w:ind w:firstLine="562" w:firstLineChars="200"/>
        <w:rPr>
          <w:rFonts w:hint="eastAsia" w:ascii="宋体" w:hAnsi="宋体"/>
          <w:b/>
          <w:sz w:val="28"/>
          <w:szCs w:val="28"/>
        </w:rPr>
      </w:pPr>
      <w:r>
        <w:rPr>
          <w:rFonts w:hint="eastAsia" w:ascii="宋体" w:hAnsi="宋体"/>
          <w:b/>
          <w:sz w:val="28"/>
          <w:szCs w:val="28"/>
        </w:rPr>
        <w:t>8.家事案件应提交的特别材料</w:t>
      </w:r>
    </w:p>
    <w:p>
      <w:pPr>
        <w:spacing w:line="420" w:lineRule="exact"/>
        <w:ind w:firstLine="560" w:firstLineChars="200"/>
        <w:rPr>
          <w:rFonts w:hint="eastAsia" w:ascii="宋体" w:hAnsi="宋体"/>
          <w:sz w:val="28"/>
          <w:szCs w:val="28"/>
        </w:rPr>
      </w:pPr>
      <w:r>
        <w:rPr>
          <w:rFonts w:hint="eastAsia" w:ascii="宋体" w:hAnsi="宋体"/>
          <w:sz w:val="28"/>
          <w:szCs w:val="28"/>
        </w:rPr>
        <w:t>①起诉离婚的，应提交结婚证复印件或民政局出具的婚姻证明；</w:t>
      </w:r>
    </w:p>
    <w:p>
      <w:pPr>
        <w:spacing w:line="420" w:lineRule="exact"/>
        <w:ind w:firstLine="560" w:firstLineChars="200"/>
        <w:rPr>
          <w:rFonts w:hint="eastAsia" w:ascii="宋体" w:hAnsi="宋体"/>
          <w:sz w:val="28"/>
          <w:szCs w:val="28"/>
        </w:rPr>
      </w:pPr>
      <w:r>
        <w:rPr>
          <w:rFonts w:hint="eastAsia" w:ascii="宋体" w:hAnsi="宋体"/>
          <w:sz w:val="28"/>
          <w:szCs w:val="28"/>
        </w:rPr>
        <w:t>②起诉解除事实婚姻的，应提交社区工作站及街道办事处或派出所出具的证明离婚双方在1994年之前以夫妻名义共同生活的证明；</w:t>
      </w:r>
    </w:p>
    <w:p>
      <w:pPr>
        <w:spacing w:line="420" w:lineRule="exact"/>
        <w:ind w:firstLine="560" w:firstLineChars="200"/>
        <w:rPr>
          <w:rFonts w:hint="eastAsia" w:ascii="宋体" w:hAnsi="宋体"/>
          <w:sz w:val="28"/>
          <w:szCs w:val="28"/>
        </w:rPr>
      </w:pPr>
      <w:r>
        <w:rPr>
          <w:rFonts w:hint="eastAsia" w:ascii="宋体" w:hAnsi="宋体"/>
          <w:sz w:val="28"/>
          <w:szCs w:val="28"/>
        </w:rPr>
        <w:t>③曾起诉请求离婚未获法院判决支持，再次起诉的，应提交盖有生效章的判决书复印件；</w:t>
      </w:r>
    </w:p>
    <w:p>
      <w:pPr>
        <w:spacing w:line="420" w:lineRule="exact"/>
        <w:ind w:firstLine="560" w:firstLineChars="200"/>
        <w:rPr>
          <w:rFonts w:hint="eastAsia" w:ascii="宋体" w:hAnsi="宋体"/>
          <w:sz w:val="28"/>
          <w:szCs w:val="28"/>
        </w:rPr>
      </w:pPr>
      <w:r>
        <w:rPr>
          <w:rFonts w:hint="eastAsia" w:ascii="宋体" w:hAnsi="宋体"/>
          <w:sz w:val="28"/>
          <w:szCs w:val="28"/>
        </w:rPr>
        <w:t>④请求法院变更婚生子女抚养权的，提交子女的出生证明或户口簿复印件；</w:t>
      </w:r>
    </w:p>
    <w:p>
      <w:pPr>
        <w:spacing w:line="420" w:lineRule="exact"/>
        <w:ind w:firstLine="560" w:firstLineChars="200"/>
        <w:rPr>
          <w:rFonts w:hint="eastAsia" w:ascii="宋体" w:hAnsi="宋体"/>
          <w:sz w:val="28"/>
          <w:szCs w:val="28"/>
        </w:rPr>
      </w:pPr>
      <w:r>
        <w:rPr>
          <w:rFonts w:hint="eastAsia" w:ascii="宋体" w:hAnsi="宋体"/>
          <w:sz w:val="28"/>
          <w:szCs w:val="28"/>
        </w:rPr>
        <w:t>⑤继承案件应提交当事人是合法继承人的证明（包括结婚证、户口本、身份证或公安机关等有关部门出具的证明等）、被继承人死亡证明书。证明是被继承人养子女的，应提交收养关系证明书。</w:t>
      </w:r>
    </w:p>
    <w:p>
      <w:pPr>
        <w:spacing w:line="420" w:lineRule="exact"/>
        <w:ind w:firstLine="562" w:firstLineChars="200"/>
        <w:rPr>
          <w:rFonts w:hint="eastAsia" w:ascii="宋体" w:hAnsi="宋体"/>
          <w:b/>
          <w:color w:val="FF0000"/>
          <w:sz w:val="28"/>
          <w:szCs w:val="28"/>
        </w:rPr>
      </w:pPr>
      <w:r>
        <w:rPr>
          <w:rFonts w:hint="eastAsia" w:ascii="宋体" w:hAnsi="宋体"/>
          <w:b/>
          <w:color w:val="FF0000"/>
          <w:sz w:val="28"/>
          <w:szCs w:val="28"/>
        </w:rPr>
        <w:t>以上材料均提交一份即可。</w:t>
      </w:r>
    </w:p>
    <w:sectPr>
      <w:footerReference r:id="rId3" w:type="default"/>
      <w:footerReference r:id="rId4" w:type="even"/>
      <w:pgSz w:w="11906" w:h="16838"/>
      <w:pgMar w:top="851" w:right="1134" w:bottom="851"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fldChar w:fldCharType="begin"/>
    </w:r>
    <w:r>
      <w:instrText xml:space="preserve">PAGE   \* MERGEFORMAT</w:instrText>
    </w:r>
    <w:r>
      <w:fldChar w:fldCharType="separate"/>
    </w:r>
    <w:r>
      <w:rPr>
        <w:lang w:val="zh-CN"/>
      </w:rPr>
      <w:t>2</w:t>
    </w:r>
    <w:r>
      <w:fldChar w:fldCharType="end"/>
    </w: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7"/>
      </w:rPr>
    </w:pPr>
    <w:r>
      <w:fldChar w:fldCharType="begin"/>
    </w:r>
    <w:r>
      <w:rPr>
        <w:rStyle w:val="7"/>
      </w:rPr>
      <w:instrText xml:space="preserve">PAGE  </w:instrText>
    </w:r>
    <w:r>
      <w:fldChar w:fldCharType="separate"/>
    </w:r>
    <w:r>
      <w:fldChar w:fldCharType="end"/>
    </w:r>
  </w:p>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3A2716"/>
    <w:multiLevelType w:val="multilevel"/>
    <w:tmpl w:val="703A2716"/>
    <w:lvl w:ilvl="0" w:tentative="0">
      <w:start w:val="2"/>
      <w:numFmt w:val="decimalEnclosedCircle"/>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6C73"/>
    <w:rsid w:val="000206EF"/>
    <w:rsid w:val="00044967"/>
    <w:rsid w:val="0006176C"/>
    <w:rsid w:val="000A2CE8"/>
    <w:rsid w:val="000D0AF3"/>
    <w:rsid w:val="000D38F6"/>
    <w:rsid w:val="000F0F18"/>
    <w:rsid w:val="00116379"/>
    <w:rsid w:val="00140D80"/>
    <w:rsid w:val="00151B51"/>
    <w:rsid w:val="00154A30"/>
    <w:rsid w:val="00181B72"/>
    <w:rsid w:val="00185E1D"/>
    <w:rsid w:val="001B3CE7"/>
    <w:rsid w:val="001F3E49"/>
    <w:rsid w:val="00224A53"/>
    <w:rsid w:val="0028262C"/>
    <w:rsid w:val="002A6C56"/>
    <w:rsid w:val="002B33B8"/>
    <w:rsid w:val="002C284E"/>
    <w:rsid w:val="002C5650"/>
    <w:rsid w:val="002E0A1C"/>
    <w:rsid w:val="002F0C84"/>
    <w:rsid w:val="00337C2D"/>
    <w:rsid w:val="003464E8"/>
    <w:rsid w:val="003562D7"/>
    <w:rsid w:val="00363150"/>
    <w:rsid w:val="0039663D"/>
    <w:rsid w:val="003A16ED"/>
    <w:rsid w:val="003C36CA"/>
    <w:rsid w:val="003F1D87"/>
    <w:rsid w:val="003F40D1"/>
    <w:rsid w:val="004541ED"/>
    <w:rsid w:val="004A44DC"/>
    <w:rsid w:val="004B6DB4"/>
    <w:rsid w:val="004E485D"/>
    <w:rsid w:val="004F21A6"/>
    <w:rsid w:val="005043B7"/>
    <w:rsid w:val="00520B01"/>
    <w:rsid w:val="0052223B"/>
    <w:rsid w:val="00526FED"/>
    <w:rsid w:val="005275AE"/>
    <w:rsid w:val="00537873"/>
    <w:rsid w:val="00547C37"/>
    <w:rsid w:val="005576F6"/>
    <w:rsid w:val="0056457C"/>
    <w:rsid w:val="00564AFA"/>
    <w:rsid w:val="005703DE"/>
    <w:rsid w:val="005835B7"/>
    <w:rsid w:val="005B183B"/>
    <w:rsid w:val="005E3B13"/>
    <w:rsid w:val="00612FE4"/>
    <w:rsid w:val="00661A7E"/>
    <w:rsid w:val="00683FFD"/>
    <w:rsid w:val="006967DA"/>
    <w:rsid w:val="006A5B11"/>
    <w:rsid w:val="006B59E3"/>
    <w:rsid w:val="006C7363"/>
    <w:rsid w:val="007179DF"/>
    <w:rsid w:val="007338F6"/>
    <w:rsid w:val="00753447"/>
    <w:rsid w:val="0080037A"/>
    <w:rsid w:val="00835203"/>
    <w:rsid w:val="00846790"/>
    <w:rsid w:val="008713FA"/>
    <w:rsid w:val="008817C9"/>
    <w:rsid w:val="00896ACC"/>
    <w:rsid w:val="008B49F9"/>
    <w:rsid w:val="008C2C11"/>
    <w:rsid w:val="008F72DD"/>
    <w:rsid w:val="00904F2E"/>
    <w:rsid w:val="00907FB7"/>
    <w:rsid w:val="00915AEF"/>
    <w:rsid w:val="0094344A"/>
    <w:rsid w:val="009446B5"/>
    <w:rsid w:val="00952A40"/>
    <w:rsid w:val="00953EB7"/>
    <w:rsid w:val="00957E5C"/>
    <w:rsid w:val="00963E68"/>
    <w:rsid w:val="00987EBB"/>
    <w:rsid w:val="009A181F"/>
    <w:rsid w:val="009A2EFD"/>
    <w:rsid w:val="009A3E63"/>
    <w:rsid w:val="009C0CC8"/>
    <w:rsid w:val="009C507D"/>
    <w:rsid w:val="009D7A6C"/>
    <w:rsid w:val="00A17068"/>
    <w:rsid w:val="00A57A3E"/>
    <w:rsid w:val="00A601A9"/>
    <w:rsid w:val="00A80209"/>
    <w:rsid w:val="00A80EAF"/>
    <w:rsid w:val="00A92649"/>
    <w:rsid w:val="00A927DB"/>
    <w:rsid w:val="00AF08CE"/>
    <w:rsid w:val="00B50EBC"/>
    <w:rsid w:val="00B662D8"/>
    <w:rsid w:val="00B70699"/>
    <w:rsid w:val="00B96DDC"/>
    <w:rsid w:val="00BA20BB"/>
    <w:rsid w:val="00BF35D0"/>
    <w:rsid w:val="00C4116E"/>
    <w:rsid w:val="00C47CA5"/>
    <w:rsid w:val="00CA4A8A"/>
    <w:rsid w:val="00CC72AA"/>
    <w:rsid w:val="00CD7E47"/>
    <w:rsid w:val="00D07122"/>
    <w:rsid w:val="00D374E2"/>
    <w:rsid w:val="00D7723D"/>
    <w:rsid w:val="00DA1F94"/>
    <w:rsid w:val="00DA35C7"/>
    <w:rsid w:val="00DF050A"/>
    <w:rsid w:val="00E00D2A"/>
    <w:rsid w:val="00E06A89"/>
    <w:rsid w:val="00E06D97"/>
    <w:rsid w:val="00EC36E7"/>
    <w:rsid w:val="00ED630D"/>
    <w:rsid w:val="00EE51C8"/>
    <w:rsid w:val="00EE6DDA"/>
    <w:rsid w:val="00F1510E"/>
    <w:rsid w:val="00F16F22"/>
    <w:rsid w:val="00F35FEB"/>
    <w:rsid w:val="00F67809"/>
    <w:rsid w:val="00F73D8B"/>
    <w:rsid w:val="00F87BD6"/>
    <w:rsid w:val="00F97D04"/>
    <w:rsid w:val="00FB306E"/>
    <w:rsid w:val="00FC0F84"/>
    <w:rsid w:val="00FD0F95"/>
    <w:rsid w:val="2E580836"/>
    <w:rsid w:val="5B770B13"/>
    <w:rsid w:val="CDFD278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Balloon Text"/>
    <w:basedOn w:val="1"/>
    <w:uiPriority w:val="0"/>
    <w:rPr>
      <w:sz w:val="18"/>
      <w:szCs w:val="18"/>
    </w:rPr>
  </w:style>
  <w:style w:type="paragraph" w:styleId="3">
    <w:name w:val="footer"/>
    <w:basedOn w:val="1"/>
    <w:link w:val="10"/>
    <w:uiPriority w:val="99"/>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kern w:val="2"/>
      <w:sz w:val="18"/>
      <w:szCs w:val="18"/>
    </w:rPr>
  </w:style>
  <w:style w:type="character" w:styleId="7">
    <w:name w:val="page number"/>
    <w:basedOn w:val="6"/>
    <w:uiPriority w:val="0"/>
  </w:style>
  <w:style w:type="character" w:styleId="8">
    <w:name w:val="Hyperlink"/>
    <w:uiPriority w:val="0"/>
    <w:rPr>
      <w:color w:val="0000FF"/>
      <w:u w:val="single"/>
    </w:rPr>
  </w:style>
  <w:style w:type="character" w:customStyle="1" w:styleId="9">
    <w:name w:val="页眉 Char"/>
    <w:link w:val="4"/>
    <w:uiPriority w:val="0"/>
    <w:rPr>
      <w:kern w:val="2"/>
      <w:sz w:val="18"/>
      <w:szCs w:val="18"/>
    </w:rPr>
  </w:style>
  <w:style w:type="character" w:customStyle="1" w:styleId="10">
    <w:name w:val="页脚 Char"/>
    <w:link w:val="3"/>
    <w:uiPriority w:val="99"/>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Pages>
  <Words>228</Words>
  <Characters>1300</Characters>
  <Lines>10</Lines>
  <Paragraphs>3</Paragraphs>
  <TotalTime>28</TotalTime>
  <ScaleCrop>false</ScaleCrop>
  <LinksUpToDate>false</LinksUpToDate>
  <CharactersWithSpaces>1525</CharactersWithSpaces>
  <Application>WPS Office_11.8.2.10505_F1E327BC-269C-435d-A152-05C5408002CA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2017-12-07T09:56:00Z</dcterms:created>
  <dc:creator>阳佳</dc:creator>
  <cp:lastModifiedBy>tuyingjie</cp:lastModifiedBy>
  <cp:lastPrinted>2015-04-28T15:51:00Z</cp:lastPrinted>
  <dcterms:modified xsi:type="dcterms:W3CDTF">2026-03-18T17:11:46Z</dcterms:modified>
  <dc:title>劳动争议案件（劳动者起诉用人单位）</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2052-11.8.2.10505</vt:lpwstr>
  </property>
</Properties>
</file>