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273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before="161" w:line="248" w:lineRule="auto"/>
        <w:ind w:left="3037" w:right="3037" w:firstLine="58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10"/>
          <w:sz w:val="44"/>
          <w:szCs w:val="44"/>
        </w:rPr>
        <w:t>民事起诉状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 </w:t>
      </w: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（不正当竞争纠纷）</w:t>
      </w:r>
    </w:p>
    <w:p>
      <w:pPr>
        <w:spacing w:line="148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5"/>
              </w:rPr>
              <w:t>表中勾选项可以在对应项打“√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5"/>
              </w:rPr>
              <w:t>”;您认为另有重要内容需</w:t>
            </w:r>
            <w:r>
              <w:rPr>
                <w:color w:val="231F20"/>
                <w:spacing w:val="4"/>
              </w:rPr>
              <w:t>要列明的，可以另附页填写。</w:t>
            </w:r>
          </w:p>
          <w:p>
            <w:pPr>
              <w:pStyle w:val="6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>
            <w:pPr>
              <w:pStyle w:val="6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职务：     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1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      职务：            </w:t>
            </w:r>
            <w:r>
              <w:rPr>
                <w:color w:val="231F20"/>
                <w:spacing w:val="-1"/>
              </w:rPr>
              <w:t xml:space="preserve">  联系电话：</w:t>
            </w:r>
          </w:p>
          <w:p>
            <w:pPr>
              <w:pStyle w:val="6"/>
              <w:spacing w:before="28"/>
              <w:ind w:left="503"/>
            </w:pPr>
            <w:r>
              <w:rPr>
                <w:color w:val="231F20"/>
                <w:spacing w:val="-1"/>
              </w:rPr>
              <w:t>代理权限：一般授权□    特别授权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"/>
              </w:rPr>
              <w:t xml:space="preserve">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   </w:t>
            </w:r>
          </w:p>
          <w:p>
            <w:pPr>
              <w:pStyle w:val="6"/>
              <w:spacing w:before="3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>
            <w:pPr>
              <w:pStyle w:val="6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职务：    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2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3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1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9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6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2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6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2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>
            <w:pPr>
              <w:pStyle w:val="6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职务：    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>
      <w:pPr>
        <w:pStyle w:val="2"/>
      </w:pPr>
    </w:p>
    <w:p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4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2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2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200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8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0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48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204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3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8" w:lineRule="auto"/>
              <w:ind w:left="102"/>
            </w:pPr>
            <w:r>
              <w:rPr>
                <w:color w:val="231F20"/>
                <w:spacing w:val="-4"/>
              </w:rPr>
              <w:t>1. 停止侵害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10" w:lineRule="auto"/>
              <w:ind w:left="84"/>
            </w:pPr>
            <w:r>
              <w:rPr>
                <w:color w:val="231F20"/>
              </w:rPr>
              <w:t>有□    内容：具体陈述侵害对象、停止侵权的方式和内容等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85"/>
            </w:pPr>
            <w:r>
              <w:rPr>
                <w:color w:val="231F20"/>
                <w:spacing w:val="-1"/>
              </w:rPr>
              <w:t>2. 赔偿经济损失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9" w:lineRule="auto"/>
              <w:ind w:left="84"/>
            </w:pPr>
            <w:r>
              <w:rPr>
                <w:color w:val="231F20"/>
              </w:rPr>
              <w:t>有□    经济损失共计        元</w:t>
            </w:r>
          </w:p>
          <w:p>
            <w:pPr>
              <w:pStyle w:val="6"/>
              <w:spacing w:before="63" w:line="235" w:lineRule="auto"/>
              <w:ind w:left="715"/>
            </w:pPr>
            <w:r>
              <w:rPr>
                <w:color w:val="231F20"/>
              </w:rPr>
              <w:t>原告损失□        元；被告获利□     元；法定赔</w:t>
            </w:r>
            <w:r>
              <w:rPr>
                <w:color w:val="231F20"/>
                <w:spacing w:val="-1"/>
              </w:rPr>
              <w:t>偿□     元；</w:t>
            </w:r>
          </w:p>
          <w:p>
            <w:pPr>
              <w:pStyle w:val="6"/>
              <w:spacing w:before="35" w:line="210" w:lineRule="auto"/>
              <w:ind w:left="712"/>
            </w:pPr>
            <w:r>
              <w:rPr>
                <w:color w:val="231F20"/>
                <w:spacing w:val="-4"/>
              </w:rPr>
              <w:t>计算依据或参考因素：</w:t>
            </w:r>
          </w:p>
          <w:p>
            <w:pPr>
              <w:pStyle w:val="6"/>
              <w:spacing w:before="63" w:line="239" w:lineRule="auto"/>
              <w:ind w:left="713"/>
            </w:pPr>
            <w:r>
              <w:rPr>
                <w:color w:val="231F20"/>
                <w:spacing w:val="-4"/>
              </w:rPr>
              <w:t>具体计算方式（选择以原告损失或被告获利计算赔偿数额时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11" w:lineRule="auto"/>
              <w:ind w:left="89"/>
            </w:pPr>
            <w:r>
              <w:rPr>
                <w:color w:val="231F20"/>
                <w:spacing w:val="-1"/>
              </w:rPr>
              <w:t>3. 支付合理费用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88" w:lineRule="exact"/>
            </w:pPr>
          </w:p>
          <w:tbl>
            <w:tblPr>
              <w:tblStyle w:val="5"/>
              <w:tblW w:w="0" w:type="auto"/>
              <w:tblInd w:w="84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67"/>
              <w:gridCol w:w="654"/>
              <w:gridCol w:w="2543"/>
            </w:tblGrid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1467" w:type="dxa"/>
                  <w:noWrap w:val="0"/>
                  <w:vAlign w:val="top"/>
                </w:tcPr>
                <w:p>
                  <w:pPr>
                    <w:pStyle w:val="6"/>
                    <w:spacing w:before="1" w:line="198" w:lineRule="auto"/>
                  </w:pPr>
                  <w:r>
                    <w:rPr>
                      <w:color w:val="231F20"/>
                    </w:rPr>
                    <w:t>有□    律师费</w:t>
                  </w:r>
                </w:p>
              </w:tc>
              <w:tc>
                <w:tcPr>
                  <w:tcW w:w="654" w:type="dxa"/>
                  <w:noWrap w:val="0"/>
                  <w:vAlign w:val="top"/>
                </w:tcPr>
                <w:p>
                  <w:pPr>
                    <w:pStyle w:val="6"/>
                    <w:spacing w:before="7" w:line="193" w:lineRule="auto"/>
                    <w:ind w:left="259"/>
                  </w:pPr>
                  <w:r>
                    <w:rPr>
                      <w:color w:val="231F20"/>
                    </w:rPr>
                    <w:t>元</w:t>
                  </w:r>
                </w:p>
              </w:tc>
              <w:tc>
                <w:tcPr>
                  <w:tcW w:w="2543" w:type="dxa"/>
                  <w:noWrap w:val="0"/>
                  <w:vAlign w:val="top"/>
                </w:tcPr>
                <w:p>
                  <w:pPr>
                    <w:pStyle w:val="6"/>
                    <w:spacing w:line="199" w:lineRule="auto"/>
                    <w:jc w:val="right"/>
                  </w:pPr>
                  <w:r>
                    <w:rPr>
                      <w:color w:val="231F20"/>
                      <w:spacing w:val="-1"/>
                    </w:rPr>
                    <w:t>律师费凭证：有□    无□</w:t>
                  </w:r>
                </w:p>
              </w:tc>
            </w:tr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40" w:hRule="atLeast"/>
              </w:trPr>
              <w:tc>
                <w:tcPr>
                  <w:tcW w:w="1467" w:type="dxa"/>
                  <w:noWrap w:val="0"/>
                  <w:vAlign w:val="top"/>
                </w:tcPr>
                <w:p>
                  <w:pPr>
                    <w:pStyle w:val="6"/>
                    <w:spacing w:before="72" w:line="197" w:lineRule="auto"/>
                    <w:ind w:left="628"/>
                  </w:pPr>
                  <w:r>
                    <w:rPr>
                      <w:color w:val="231F20"/>
                      <w:spacing w:val="-1"/>
                    </w:rPr>
                    <w:t>公证费</w:t>
                  </w:r>
                </w:p>
              </w:tc>
              <w:tc>
                <w:tcPr>
                  <w:tcW w:w="654" w:type="dxa"/>
                  <w:noWrap w:val="0"/>
                  <w:vAlign w:val="top"/>
                </w:tcPr>
                <w:p>
                  <w:pPr>
                    <w:pStyle w:val="6"/>
                    <w:spacing w:before="77" w:line="193" w:lineRule="auto"/>
                    <w:ind w:left="211"/>
                  </w:pPr>
                  <w:r>
                    <w:rPr>
                      <w:color w:val="231F20"/>
                    </w:rPr>
                    <w:t>元</w:t>
                  </w:r>
                </w:p>
              </w:tc>
              <w:tc>
                <w:tcPr>
                  <w:tcW w:w="2543" w:type="dxa"/>
                  <w:noWrap w:val="0"/>
                  <w:vAlign w:val="top"/>
                </w:tcPr>
                <w:p>
                  <w:pPr>
                    <w:pStyle w:val="6"/>
                    <w:spacing w:before="70" w:line="199" w:lineRule="auto"/>
                    <w:ind w:left="187"/>
                  </w:pPr>
                  <w:r>
                    <w:rPr>
                      <w:color w:val="231F20"/>
                    </w:rPr>
                    <w:t>公证费凭证：有□    无□</w:t>
                  </w:r>
                </w:p>
              </w:tc>
            </w:tr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1" w:hRule="atLeast"/>
              </w:trPr>
              <w:tc>
                <w:tcPr>
                  <w:tcW w:w="1467" w:type="dxa"/>
                  <w:noWrap w:val="0"/>
                  <w:vAlign w:val="top"/>
                </w:tcPr>
                <w:p>
                  <w:pPr>
                    <w:pStyle w:val="6"/>
                    <w:spacing w:before="72" w:line="188" w:lineRule="exact"/>
                    <w:ind w:left="630"/>
                  </w:pPr>
                  <w:r>
                    <w:rPr>
                      <w:color w:val="231F20"/>
                      <w:spacing w:val="-1"/>
                      <w:position w:val="-2"/>
                    </w:rPr>
                    <w:t>差旅费</w:t>
                  </w:r>
                </w:p>
              </w:tc>
              <w:tc>
                <w:tcPr>
                  <w:tcW w:w="654" w:type="dxa"/>
                  <w:noWrap w:val="0"/>
                  <w:vAlign w:val="top"/>
                </w:tcPr>
                <w:p>
                  <w:pPr>
                    <w:pStyle w:val="6"/>
                    <w:spacing w:before="77" w:line="183" w:lineRule="exact"/>
                    <w:ind w:left="211"/>
                  </w:pPr>
                  <w:r>
                    <w:rPr>
                      <w:color w:val="231F20"/>
                      <w:position w:val="-2"/>
                    </w:rPr>
                    <w:t>元</w:t>
                  </w:r>
                </w:p>
              </w:tc>
              <w:tc>
                <w:tcPr>
                  <w:tcW w:w="2543" w:type="dxa"/>
                  <w:noWrap w:val="0"/>
                  <w:vAlign w:val="top"/>
                </w:tcPr>
                <w:p>
                  <w:pPr>
                    <w:pStyle w:val="6"/>
                    <w:spacing w:before="70" w:line="190" w:lineRule="exact"/>
                    <w:ind w:left="188"/>
                  </w:pPr>
                  <w:r>
                    <w:rPr>
                      <w:color w:val="231F20"/>
                      <w:position w:val="-2"/>
                    </w:rPr>
                    <w:t>差旅费凭证：有□    无□</w:t>
                  </w:r>
                </w:p>
              </w:tc>
            </w:tr>
          </w:tbl>
          <w:p>
            <w:pPr>
              <w:pStyle w:val="6"/>
              <w:spacing w:before="137" w:line="209" w:lineRule="auto"/>
              <w:ind w:left="713"/>
            </w:pPr>
            <w:r>
              <w:rPr>
                <w:color w:val="231F20"/>
              </w:rPr>
              <w:t>其他费用    元        凭证：有□    无□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45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1" w:line="207" w:lineRule="auto"/>
              <w:ind w:left="85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消除影响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45" w:lineRule="auto"/>
              <w:ind w:left="82" w:right="6566" w:firstLine="1"/>
            </w:pPr>
            <w:r>
              <w:rPr>
                <w:color w:val="231F20"/>
                <w:spacing w:val="-3"/>
              </w:rPr>
              <w:t>有□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10" w:lineRule="auto"/>
              <w:ind w:left="86"/>
            </w:pPr>
            <w:r>
              <w:rPr>
                <w:color w:val="231F20"/>
                <w:spacing w:val="-1"/>
              </w:rPr>
              <w:t>6. 其他请求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2"/>
      </w:pPr>
    </w:p>
    <w:p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10" w:lineRule="auto"/>
              <w:ind w:left="102"/>
            </w:pPr>
            <w:r>
              <w:rPr>
                <w:color w:val="231F20"/>
                <w:spacing w:val="-3"/>
              </w:rPr>
              <w:t>1. 原告主体情况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10" w:lineRule="auto"/>
              <w:ind w:left="83"/>
            </w:pPr>
            <w:r>
              <w:rPr>
                <w:color w:val="231F20"/>
                <w:spacing w:val="-7"/>
              </w:rPr>
              <w:t>具体情形：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51" w:lineRule="auto"/>
              <w:ind w:left="83" w:right="84" w:firstLine="2"/>
              <w:jc w:val="both"/>
            </w:pPr>
            <w:r>
              <w:rPr>
                <w:color w:val="231F20"/>
                <w:spacing w:val="18"/>
              </w:rPr>
              <w:t>2. 原告主张的权益基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22"/>
              </w:rPr>
              <w:t>础或特定行为的损害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对象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6"/>
              </w:rPr>
              <w:t xml:space="preserve">     </w:t>
            </w:r>
            <w:r>
              <w:rPr>
                <w:color w:val="231F20"/>
                <w:spacing w:val="-10"/>
              </w:rPr>
              <w:t>内容：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56" w:lineRule="auto"/>
              <w:ind w:left="83" w:right="84" w:firstLine="5"/>
              <w:jc w:val="both"/>
            </w:pPr>
            <w:r>
              <w:rPr>
                <w:color w:val="231F20"/>
                <w:spacing w:val="-1"/>
              </w:rPr>
              <w:t>3. 被告实行不正当竞争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行为的具体事实（包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括时间、地点、表现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形式、具体内容、主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观故意程度和损害后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"/>
              </w:rPr>
              <w:t>果等）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9" w:lineRule="auto"/>
              <w:ind w:left="82"/>
            </w:pPr>
            <w:r>
              <w:rPr>
                <w:color w:val="231F20"/>
                <w:spacing w:val="-1"/>
              </w:rPr>
              <w:t>4. 其他情况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jc w:val="right"/>
            </w:pPr>
            <w:r>
              <w:rPr>
                <w:color w:val="231F20"/>
                <w:spacing w:val="-11"/>
              </w:rPr>
              <w:t>5.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05" w:lineRule="auto"/>
              <w:ind w:left="37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9" w:lineRule="auto"/>
              <w:ind w:left="84"/>
            </w:pPr>
            <w:r>
              <w:rPr>
                <w:color w:val="231F20"/>
                <w:spacing w:val="-2"/>
              </w:rPr>
              <w:t>有□     内容：  件（已结、未结）、案号、案由、当事人、审理法院、案件进展等（可</w:t>
            </w:r>
            <w:r>
              <w:rPr>
                <w:color w:val="231F20"/>
                <w:spacing w:val="-3"/>
              </w:rPr>
              <w:t>另附页）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6" w:line="204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54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>
      <w:pPr>
        <w:pStyle w:val="2"/>
      </w:pPr>
    </w:p>
    <w:p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48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4"/>
          <w:sz w:val="36"/>
          <w:szCs w:val="36"/>
        </w:rPr>
        <w:t>附件</w:t>
      </w:r>
    </w:p>
    <w:p>
      <w:pPr>
        <w:spacing w:before="201" w:line="206" w:lineRule="auto"/>
        <w:ind w:left="3605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原告证据清单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3039"/>
        <w:gridCol w:w="1454"/>
        <w:gridCol w:w="2511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3039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109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454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308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511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735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2280"/>
            </w:pPr>
            <w:r>
              <w:rPr>
                <w:color w:val="231F20"/>
                <w:spacing w:val="-1"/>
              </w:rPr>
              <w:t>1. 原告主张的权益基础或特定行为的损害对象的证据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8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84" w:line="237" w:lineRule="auto"/>
              <w:ind w:left="85" w:right="81" w:hanging="1"/>
            </w:pPr>
            <w:r>
              <w:rPr>
                <w:color w:val="231F20"/>
                <w:spacing w:val="10"/>
              </w:rPr>
              <w:t>体现权益基础或损害对象的证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据（如有一定影响的标识）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3418"/>
            </w:pPr>
            <w:r>
              <w:rPr>
                <w:color w:val="231F20"/>
                <w:spacing w:val="-1"/>
              </w:rPr>
              <w:t>2. 被诉不正当竞争行为证据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90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87" w:line="236" w:lineRule="auto"/>
              <w:ind w:left="89" w:right="81" w:hanging="5"/>
            </w:pPr>
            <w:r>
              <w:rPr>
                <w:color w:val="231F20"/>
                <w:spacing w:val="10"/>
              </w:rPr>
              <w:t>被告实施了被诉不正当竞争行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为的证据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91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90" w:line="235" w:lineRule="auto"/>
              <w:ind w:left="100" w:right="81" w:hanging="16"/>
            </w:pPr>
            <w:r>
              <w:rPr>
                <w:color w:val="231F20"/>
                <w:spacing w:val="10"/>
              </w:rPr>
              <w:t>被诉不正当竞争行为造成损害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5"/>
              </w:rPr>
              <w:t>的证据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92" w:line="184" w:lineRule="auto"/>
              <w:ind w:left="347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87" w:line="236" w:lineRule="auto"/>
              <w:ind w:left="83" w:right="81"/>
            </w:pPr>
            <w:r>
              <w:rPr>
                <w:color w:val="231F20"/>
                <w:spacing w:val="10"/>
              </w:rPr>
              <w:t>体现被告实施被诉不正当竞争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行为主观意图的证据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9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93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92" w:line="234" w:lineRule="auto"/>
              <w:ind w:left="82" w:right="81" w:firstLine="2"/>
            </w:pPr>
            <w:r>
              <w:rPr>
                <w:color w:val="231F20"/>
                <w:spacing w:val="10"/>
              </w:rPr>
              <w:t>被告不正当竞争行为实施期间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证据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4" w:line="184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93" w:line="208" w:lineRule="auto"/>
              <w:ind w:right="5"/>
              <w:jc w:val="right"/>
            </w:pPr>
            <w:r>
              <w:rPr>
                <w:color w:val="231F20"/>
              </w:rPr>
              <w:t>被告财务报表（如无，可不交）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8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6" w:line="184" w:lineRule="auto"/>
              <w:ind w:left="344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0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>
      <w:pPr>
        <w:pStyle w:val="2"/>
        <w:spacing w:line="273" w:lineRule="auto"/>
      </w:pPr>
    </w:p>
    <w:p>
      <w:pPr>
        <w:pStyle w:val="2"/>
        <w:spacing w:line="273" w:lineRule="auto"/>
      </w:pPr>
    </w:p>
    <w:p>
      <w:pPr>
        <w:pStyle w:val="2"/>
        <w:spacing w:line="273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before="161" w:line="248" w:lineRule="auto"/>
        <w:ind w:left="3037" w:right="3037" w:firstLine="58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10"/>
          <w:sz w:val="44"/>
          <w:szCs w:val="44"/>
        </w:rPr>
        <w:t>民事答辩状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 </w:t>
      </w: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（不正当竞争纠纷）</w:t>
      </w:r>
    </w:p>
    <w:p>
      <w:pPr>
        <w:spacing w:line="148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191"/>
        <w:gridCol w:w="1748"/>
        <w:gridCol w:w="542"/>
        <w:gridCol w:w="474"/>
        <w:gridCol w:w="4310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5"/>
              </w:rPr>
              <w:t>表中勾选项可以在对应项打“√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5"/>
              </w:rPr>
              <w:t>”;您认为另有重要内容需</w:t>
            </w:r>
            <w:r>
              <w:rPr>
                <w:color w:val="231F20"/>
                <w:spacing w:val="4"/>
              </w:rPr>
              <w:t>要列明的，可以另附页填写。</w:t>
            </w:r>
          </w:p>
          <w:p>
            <w:pPr>
              <w:pStyle w:val="6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79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328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939" w:type="dxa"/>
            <w:gridSpan w:val="2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16" w:type="dxa"/>
            <w:gridSpan w:val="2"/>
            <w:noWrap w:val="0"/>
            <w:vAlign w:val="top"/>
          </w:tcPr>
          <w:p>
            <w:pPr>
              <w:pStyle w:val="6"/>
              <w:spacing w:before="86" w:line="208" w:lineRule="auto"/>
              <w:ind w:left="301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31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>
            <w:pPr>
              <w:pStyle w:val="6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6" w:line="209" w:lineRule="auto"/>
              <w:ind w:left="99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2"/>
              </w:rPr>
              <w:t xml:space="preserve"> 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民族：</w:t>
            </w:r>
          </w:p>
          <w:p>
            <w:pPr>
              <w:pStyle w:val="6"/>
              <w:spacing w:before="62" w:line="239" w:lineRule="auto"/>
              <w:ind w:left="85"/>
            </w:pPr>
            <w:r>
              <w:rPr>
                <w:color w:val="231F20"/>
              </w:rPr>
              <w:t xml:space="preserve">工作单位：                      职务：       </w:t>
            </w:r>
            <w:r>
              <w:rPr>
                <w:color w:val="231F20"/>
                <w:spacing w:val="-1"/>
              </w:rPr>
              <w:t xml:space="preserve">          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4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gridSpan w:val="2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3" w:line="238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gridSpan w:val="2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11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      职务：            </w:t>
            </w:r>
            <w:r>
              <w:rPr>
                <w:color w:val="231F20"/>
                <w:spacing w:val="-1"/>
              </w:rPr>
              <w:t xml:space="preserve">  联系电话：</w:t>
            </w:r>
          </w:p>
          <w:p>
            <w:pPr>
              <w:pStyle w:val="6"/>
              <w:spacing w:before="28"/>
              <w:ind w:left="503"/>
            </w:pPr>
            <w:r>
              <w:rPr>
                <w:color w:val="231F20"/>
                <w:spacing w:val="-1"/>
              </w:rPr>
              <w:t>代理权限：一般授权□    特别授权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"/>
              </w:rPr>
              <w:t xml:space="preserve">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   </w:t>
            </w:r>
          </w:p>
          <w:p>
            <w:pPr>
              <w:pStyle w:val="6"/>
              <w:spacing w:before="3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8" w:lineRule="auto"/>
              <w:ind w:left="102"/>
            </w:pPr>
            <w:r>
              <w:rPr>
                <w:color w:val="231F20"/>
                <w:spacing w:val="-2"/>
              </w:rPr>
              <w:t>1. 对停止侵害有无异议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49" w:lineRule="auto"/>
              <w:ind w:left="80" w:firstLine="4"/>
              <w:jc w:val="both"/>
            </w:pPr>
            <w:r>
              <w:rPr>
                <w:color w:val="231F20"/>
                <w:spacing w:val="-1"/>
              </w:rPr>
              <w:t>2. 对赔偿经济损失有无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23"/>
              </w:rPr>
              <w:t>异议（包括对原告主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8"/>
              </w:rPr>
              <w:t>张的损失、被告获利、</w:t>
            </w:r>
            <w:r>
              <w:rPr>
                <w:color w:val="231F20"/>
              </w:rPr>
              <w:t xml:space="preserve"> 赔偿数额等有无异议）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5" w:right="84" w:firstLine="3"/>
            </w:pPr>
            <w:r>
              <w:rPr>
                <w:color w:val="231F20"/>
                <w:spacing w:val="-1"/>
              </w:rPr>
              <w:t>3. 对支付合理费用有无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10" w:lineRule="auto"/>
              <w:ind w:left="82"/>
            </w:pPr>
            <w:r>
              <w:rPr>
                <w:color w:val="231F20"/>
                <w:spacing w:val="-1"/>
              </w:rPr>
              <w:t>4.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0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5" w:right="85" w:firstLine="17"/>
            </w:pPr>
            <w:r>
              <w:rPr>
                <w:color w:val="231F20"/>
                <w:spacing w:val="16"/>
              </w:rPr>
              <w:t>1. 对原告资格是否有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43" w:lineRule="auto"/>
              <w:ind w:left="83" w:right="84" w:firstLine="2"/>
              <w:jc w:val="both"/>
            </w:pPr>
            <w:r>
              <w:rPr>
                <w:color w:val="231F20"/>
                <w:spacing w:val="-1"/>
              </w:rPr>
              <w:t>2. 对原告主张的权益基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础或特定行为的损害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对象有无异议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51" w:lineRule="auto"/>
              <w:ind w:left="83" w:firstLine="5"/>
              <w:jc w:val="both"/>
            </w:pPr>
            <w:r>
              <w:rPr>
                <w:color w:val="231F20"/>
                <w:spacing w:val="-1"/>
              </w:rPr>
              <w:t>3. 对被诉行为的具体事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7"/>
              </w:rPr>
              <w:t xml:space="preserve">实（包括时间、地点、 表现形式、具体内容、 </w:t>
            </w:r>
            <w:r>
              <w:rPr>
                <w:color w:val="231F20"/>
                <w:spacing w:val="21"/>
              </w:rPr>
              <w:t>主观故意程度、损害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"/>
              </w:rPr>
              <w:t>后果等）有无异议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>
      <w:pPr>
        <w:pStyle w:val="2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8" w:lineRule="auto"/>
              <w:ind w:left="81" w:right="84"/>
            </w:pPr>
            <w:r>
              <w:rPr>
                <w:color w:val="231F20"/>
                <w:spacing w:val="-1"/>
              </w:rPr>
              <w:t>4. 有无正当使用或合法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来源等抗辩事由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right="84" w:firstLine="117"/>
            </w:pPr>
            <w:r>
              <w:rPr>
                <w:color w:val="231F20"/>
                <w:spacing w:val="-6"/>
              </w:rPr>
              <w:t>5. 其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6"/>
              </w:rPr>
              <w:t>他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异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6"/>
              </w:rPr>
              <w:t>议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及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依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9" w:lineRule="auto"/>
              <w:jc w:val="right"/>
            </w:pPr>
            <w:r>
              <w:rPr>
                <w:color w:val="231F20"/>
                <w:spacing w:val="-11"/>
              </w:rPr>
              <w:t>6.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jc w:val="right"/>
            </w:pPr>
            <w:r>
              <w:rPr>
                <w:color w:val="231F20"/>
                <w:spacing w:val="-10"/>
              </w:rPr>
              <w:t>7. 质证清单（可另附页）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2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48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附件</w:t>
      </w:r>
      <w:r>
        <w:rPr>
          <w:rFonts w:ascii="方正小标宋_GBK" w:hAnsi="方正小标宋_GBK" w:eastAsia="方正小标宋_GBK" w:cs="方正小标宋_GBK"/>
          <w:color w:val="231F20"/>
          <w:spacing w:val="25"/>
          <w:sz w:val="36"/>
          <w:szCs w:val="36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1</w:t>
      </w:r>
    </w:p>
    <w:p>
      <w:pPr>
        <w:spacing w:before="201" w:line="206" w:lineRule="auto"/>
        <w:ind w:left="3601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6"/>
          <w:szCs w:val="36"/>
        </w:rPr>
        <w:t>被告证据清单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2595"/>
        <w:gridCol w:w="1577"/>
        <w:gridCol w:w="2832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2595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876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577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369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83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896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9" w:lineRule="auto"/>
              <w:ind w:left="2490"/>
            </w:pPr>
            <w:r>
              <w:rPr>
                <w:color w:val="231F20"/>
                <w:spacing w:val="-1"/>
              </w:rPr>
              <w:t>1. 原告主张的权益基础或损害对象不存在的证据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7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pStyle w:val="6"/>
              <w:spacing w:before="86" w:line="244" w:lineRule="auto"/>
              <w:ind w:left="84" w:right="82"/>
              <w:jc w:val="both"/>
            </w:pPr>
            <w:r>
              <w:rPr>
                <w:color w:val="231F20"/>
                <w:spacing w:val="10"/>
              </w:rPr>
              <w:t>不存在权益基础或损害对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10"/>
              </w:rPr>
              <w:t>象的证据（如标识不具有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显著性）</w:t>
            </w: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3313"/>
            </w:pPr>
            <w:r>
              <w:rPr>
                <w:color w:val="231F20"/>
                <w:spacing w:val="-1"/>
              </w:rPr>
              <w:t>2. 对被诉行为进行反驳的证据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91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pStyle w:val="6"/>
              <w:spacing w:before="90" w:line="235" w:lineRule="auto"/>
              <w:ind w:left="84" w:right="82"/>
            </w:pPr>
            <w:r>
              <w:rPr>
                <w:color w:val="231F20"/>
                <w:spacing w:val="10"/>
              </w:rPr>
              <w:t>被诉行为具有正当性的证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据（如描述性使用）</w:t>
            </w: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92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pStyle w:val="6"/>
              <w:spacing w:before="90" w:line="235" w:lineRule="auto"/>
              <w:ind w:left="84" w:right="82"/>
            </w:pPr>
            <w:r>
              <w:rPr>
                <w:color w:val="231F20"/>
                <w:spacing w:val="10"/>
              </w:rPr>
              <w:t>被诉不正当竞争行为未造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成损害的证据</w:t>
            </w: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3" w:line="184" w:lineRule="auto"/>
              <w:ind w:left="347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9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4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pStyle w:val="6"/>
              <w:spacing w:before="91" w:line="209" w:lineRule="auto"/>
              <w:ind w:left="83"/>
            </w:pPr>
            <w:r>
              <w:rPr>
                <w:color w:val="231F20"/>
                <w:spacing w:val="-1"/>
              </w:rPr>
              <w:t>具有合法来源的证据</w:t>
            </w: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4" w:line="184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8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3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>
      <w:pPr>
        <w:pStyle w:val="2"/>
        <w:spacing w:line="248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2</w:t>
      </w:r>
    </w:p>
    <w:p>
      <w:pPr>
        <w:spacing w:before="201" w:line="206" w:lineRule="auto"/>
        <w:ind w:left="28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z w:val="36"/>
          <w:szCs w:val="36"/>
        </w:rPr>
        <w:t>对原告证据的质证意见</w:t>
      </w:r>
    </w:p>
    <w:p>
      <w:pPr>
        <w:spacing w:before="31" w:line="231" w:lineRule="auto"/>
        <w:ind w:left="1601"/>
        <w:rPr>
          <w:rFonts w:ascii="方正楷体_GBK" w:hAnsi="方正楷体_GBK" w:eastAsia="方正楷体_GBK" w:cs="方正楷体_GBK"/>
          <w:sz w:val="36"/>
          <w:szCs w:val="36"/>
        </w:rPr>
      </w:pPr>
      <w:r>
        <w:rPr>
          <w:rFonts w:ascii="方正楷体_GBK" w:hAnsi="方正楷体_GBK" w:eastAsia="方正楷体_GBK" w:cs="方正楷体_GBK"/>
          <w:color w:val="231F20"/>
          <w:spacing w:val="1"/>
          <w:sz w:val="36"/>
          <w:szCs w:val="36"/>
        </w:rPr>
        <w:t>（依照原告提交的证据目录顺序排列）</w:t>
      </w:r>
    </w:p>
    <w:p>
      <w:pPr>
        <w:spacing w:line="21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6"/>
        <w:gridCol w:w="1743"/>
        <w:gridCol w:w="1357"/>
        <w:gridCol w:w="1357"/>
        <w:gridCol w:w="1359"/>
        <w:gridCol w:w="2822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150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743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44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357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09" w:lineRule="auto"/>
              <w:ind w:left="367"/>
            </w:pPr>
            <w:r>
              <w:rPr>
                <w:color w:val="231F20"/>
                <w:spacing w:val="-2"/>
              </w:rPr>
              <w:t>真实性</w:t>
            </w:r>
          </w:p>
        </w:tc>
        <w:tc>
          <w:tcPr>
            <w:tcW w:w="1357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09" w:lineRule="auto"/>
              <w:ind w:left="364"/>
            </w:pPr>
            <w:r>
              <w:rPr>
                <w:color w:val="231F20"/>
                <w:spacing w:val="-1"/>
              </w:rPr>
              <w:t>合法性</w:t>
            </w:r>
          </w:p>
        </w:tc>
        <w:tc>
          <w:tcPr>
            <w:tcW w:w="1359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365"/>
            </w:pPr>
            <w:r>
              <w:rPr>
                <w:color w:val="231F20"/>
                <w:spacing w:val="-1"/>
              </w:rPr>
              <w:t>关联性</w:t>
            </w:r>
          </w:p>
        </w:tc>
        <w:tc>
          <w:tcPr>
            <w:tcW w:w="282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7" w:lineRule="auto"/>
              <w:ind w:left="258"/>
            </w:pPr>
            <w:r>
              <w:rPr>
                <w:color w:val="231F20"/>
                <w:spacing w:val="-1"/>
              </w:rPr>
              <w:t>有无证明力及证明力大小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2280"/>
            </w:pPr>
            <w:r>
              <w:rPr>
                <w:color w:val="231F20"/>
                <w:spacing w:val="-1"/>
              </w:rPr>
              <w:t>1. 原告主张的权益基础或特定行为的损害对象的证据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18" w:line="184" w:lineRule="auto"/>
              <w:ind w:left="212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19" w:line="184" w:lineRule="auto"/>
              <w:ind w:left="212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0" w:line="184" w:lineRule="auto"/>
              <w:ind w:left="212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3418"/>
            </w:pPr>
            <w:r>
              <w:rPr>
                <w:color w:val="231F20"/>
                <w:spacing w:val="-1"/>
              </w:rPr>
              <w:t>2. 被诉不正当竞争行为证据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1" w:line="184" w:lineRule="auto"/>
              <w:ind w:left="194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9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2" w:line="184" w:lineRule="auto"/>
              <w:ind w:left="198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4" w:line="183" w:lineRule="auto"/>
              <w:ind w:left="198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3" w:lineRule="auto"/>
              <w:ind w:left="198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9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3" w:lineRule="auto"/>
              <w:ind w:left="191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716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4" w:lineRule="auto"/>
              <w:ind w:left="191"/>
            </w:pPr>
            <w:r>
              <w:rPr>
                <w:color w:val="231F20"/>
                <w:spacing w:val="-1"/>
              </w:rPr>
              <w:t>4-2</w:t>
            </w:r>
          </w:p>
        </w:tc>
        <w:tc>
          <w:tcPr>
            <w:tcW w:w="1743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4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8" w:line="248" w:lineRule="auto"/>
        <w:ind w:left="3037" w:right="3037" w:firstLine="58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10"/>
          <w:sz w:val="44"/>
          <w:szCs w:val="44"/>
        </w:rPr>
        <w:t>民事起诉状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 </w:t>
      </w: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（不正当竞争纠纷）</w:t>
      </w:r>
    </w:p>
    <w:p>
      <w:pPr>
        <w:spacing w:line="148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5"/>
              </w:rPr>
              <w:t>表中勾选项可以在对应项打“√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5"/>
              </w:rPr>
              <w:t>”;您认为另有重要内容需</w:t>
            </w:r>
            <w:r>
              <w:rPr>
                <w:color w:val="231F20"/>
                <w:spacing w:val="4"/>
              </w:rPr>
              <w:t>要列明的，可以另附页填写。</w:t>
            </w:r>
          </w:p>
          <w:p>
            <w:pPr>
              <w:pStyle w:val="6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>
            <w:pPr>
              <w:pStyle w:val="6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贸易有限公司</w:t>
            </w:r>
          </w:p>
          <w:p>
            <w:pPr>
              <w:pStyle w:val="6"/>
              <w:spacing w:before="41" w:line="253" w:lineRule="auto"/>
              <w:ind w:left="88" w:right="1081" w:hanging="5"/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上海市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号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室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19" w:line="259" w:lineRule="auto"/>
              <w:ind w:left="84" w:right="262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法定代表人 / 负责人：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罗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    </w:t>
            </w:r>
            <w:r>
              <w:rPr>
                <w:color w:val="231F20"/>
                <w:spacing w:val="-7"/>
              </w:rPr>
              <w:t>职务：总经理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6"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>
            <w:pPr>
              <w:pStyle w:val="6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1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334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</w:rPr>
              <w:t xml:space="preserve">   </w:t>
            </w:r>
            <w:r>
              <w:rPr>
                <w:color w:val="231F20"/>
                <w:spacing w:val="-6"/>
              </w:rPr>
              <w:t xml:space="preserve">职务：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律师</w:t>
            </w:r>
          </w:p>
          <w:p>
            <w:pPr>
              <w:pStyle w:val="6"/>
              <w:spacing w:before="49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54" w:line="227" w:lineRule="auto"/>
              <w:ind w:left="82" w:right="954" w:firstLine="420"/>
            </w:pPr>
            <w:r>
              <w:rPr>
                <w:color w:val="231F20"/>
                <w:spacing w:val="-3"/>
              </w:rPr>
              <w:t>代理权限：一般授权□    特别授权</w:t>
            </w:r>
            <w:r>
              <w:rPr>
                <w:rFonts w:hint="default" w:ascii="Wingdings 2" w:hAnsi="Wingdings 2" w:cs="Wingdings 2"/>
                <w:color w:val="231F20"/>
                <w:spacing w:val="3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6"/>
                <w:w w:val="101"/>
                <w:position w:val="-1"/>
                <w:sz w:val="23"/>
                <w:szCs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position w:val="-1"/>
                <w:sz w:val="23"/>
                <w:szCs w:val="23"/>
                <w:u w:val="single" w:color="auto"/>
              </w:rPr>
              <w:t xml:space="preserve">                        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0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>
            <w:pPr>
              <w:pStyle w:val="6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          </w:t>
            </w:r>
            <w:r>
              <w:rPr>
                <w:color w:val="231F20"/>
              </w:rPr>
              <w:t>职务：              联系</w:t>
            </w:r>
            <w:r>
              <w:rPr>
                <w:color w:val="231F20"/>
                <w:spacing w:val="-1"/>
              </w:rPr>
              <w:t>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89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科技发展有限公司</w:t>
            </w:r>
          </w:p>
          <w:p>
            <w:pPr>
              <w:pStyle w:val="6"/>
              <w:spacing w:before="41" w:line="253" w:lineRule="auto"/>
              <w:ind w:left="88" w:right="346" w:hanging="5"/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-1"/>
              </w:rPr>
              <w:t>）：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江西省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县  ×× 号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室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19" w:line="229" w:lineRule="auto"/>
              <w:ind w:left="85"/>
            </w:pPr>
            <w:r>
              <w:rPr>
                <w:color w:val="231F20"/>
                <w:spacing w:val="-5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李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</w:t>
            </w:r>
            <w:r>
              <w:rPr>
                <w:color w:val="231F20"/>
                <w:spacing w:val="-5"/>
              </w:rPr>
              <w:t>职务</w:t>
            </w:r>
            <w:r>
              <w:rPr>
                <w:color w:val="231F20"/>
                <w:spacing w:val="-6"/>
              </w:rPr>
              <w:t>：  经理</w:t>
            </w:r>
          </w:p>
          <w:p>
            <w:pPr>
              <w:pStyle w:val="6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42"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>
            <w:pPr>
              <w:pStyle w:val="6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6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3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>
            <w:pPr>
              <w:pStyle w:val="6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>
      <w:pPr>
        <w:pStyle w:val="2"/>
      </w:pPr>
    </w:p>
    <w:p>
      <w:pPr>
        <w:sectPr>
          <w:footerReference r:id="rId1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5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1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3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6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8" w:lineRule="auto"/>
              <w:ind w:left="102"/>
            </w:pPr>
            <w:r>
              <w:rPr>
                <w:color w:val="231F20"/>
                <w:spacing w:val="-4"/>
              </w:rPr>
              <w:t>1. 停止侵害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18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判令  ×× 立即停止使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用带有“××”字样的企业名称</w:t>
            </w:r>
          </w:p>
          <w:p>
            <w:pPr>
              <w:pStyle w:val="6"/>
              <w:spacing w:before="3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赔偿经济损失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172" w:lineRule="auto"/>
              <w:ind w:left="84"/>
            </w:pPr>
            <w:r>
              <w:rPr>
                <w:color w:val="231F20"/>
                <w:spacing w:val="-7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7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7"/>
              </w:rPr>
              <w:t>经济损失共计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7"/>
              </w:rPr>
              <w:t>××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7"/>
              </w:rPr>
              <w:t>元</w:t>
            </w:r>
          </w:p>
          <w:p>
            <w:pPr>
              <w:pStyle w:val="6"/>
              <w:spacing w:before="53" w:line="193" w:lineRule="auto"/>
              <w:ind w:left="715"/>
            </w:pPr>
            <w:r>
              <w:rPr>
                <w:color w:val="231F20"/>
                <w:spacing w:val="-3"/>
              </w:rPr>
              <w:t>原告损失□        元；被告获利□     元；法定赔偿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×× </w:t>
            </w:r>
            <w:r>
              <w:rPr>
                <w:color w:val="231F20"/>
                <w:spacing w:val="-4"/>
              </w:rPr>
              <w:t>元；</w:t>
            </w:r>
          </w:p>
          <w:p>
            <w:pPr>
              <w:pStyle w:val="6"/>
              <w:spacing w:before="12" w:line="264" w:lineRule="auto"/>
              <w:ind w:left="715" w:right="84" w:hanging="3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6"/>
              </w:rPr>
              <w:t>计算依据或参考因素：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原告注册商标及字号的知名度和影响力；被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告与原告属相同行业，仍登记注册使用与原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告字号、商标相同的字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号从事经营活动，主观恶意明显</w:t>
            </w:r>
          </w:p>
          <w:p>
            <w:pPr>
              <w:pStyle w:val="6"/>
              <w:spacing w:before="23" w:line="239" w:lineRule="auto"/>
              <w:ind w:left="713"/>
            </w:pPr>
            <w:r>
              <w:rPr>
                <w:color w:val="231F20"/>
                <w:spacing w:val="-4"/>
              </w:rPr>
              <w:t>具体计算方式（选择以原告损失或被告获利计算赔偿数额时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0" w:lineRule="auto"/>
              <w:rPr>
                <w:rFonts w:ascii="Arial"/>
                <w:sz w:val="21"/>
              </w:rPr>
            </w:pPr>
          </w:p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1" w:lineRule="auto"/>
              <w:ind w:left="89"/>
            </w:pPr>
            <w:r>
              <w:rPr>
                <w:color w:val="231F20"/>
                <w:spacing w:val="-1"/>
              </w:rPr>
              <w:t>3. 支付合理费用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188" w:lineRule="auto"/>
              <w:ind w:left="84"/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 xml:space="preserve">律师费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元        </w:t>
            </w:r>
            <w:r>
              <w:rPr>
                <w:color w:val="231F20"/>
                <w:spacing w:val="-5"/>
              </w:rPr>
              <w:t>律师费凭证：有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无□</w:t>
            </w:r>
          </w:p>
          <w:p>
            <w:pPr>
              <w:pStyle w:val="6"/>
              <w:spacing w:before="30" w:line="188" w:lineRule="auto"/>
              <w:ind w:left="712"/>
            </w:pPr>
            <w:r>
              <w:rPr>
                <w:color w:val="231F20"/>
                <w:spacing w:val="-5"/>
              </w:rPr>
              <w:t xml:space="preserve">公证费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      </w:t>
            </w:r>
            <w:r>
              <w:rPr>
                <w:color w:val="231F20"/>
                <w:spacing w:val="-5"/>
              </w:rPr>
              <w:t>公证费凭证：有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无□</w:t>
            </w:r>
          </w:p>
          <w:p>
            <w:pPr>
              <w:pStyle w:val="6"/>
              <w:spacing w:before="30" w:line="188" w:lineRule="auto"/>
              <w:ind w:left="71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 xml:space="preserve">差旅费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</w:t>
            </w:r>
            <w:r>
              <w:rPr>
                <w:color w:val="231F20"/>
                <w:spacing w:val="-2"/>
              </w:rPr>
              <w:t>元        差旅费凭证：有□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</w:p>
          <w:p>
            <w:pPr>
              <w:pStyle w:val="6"/>
              <w:spacing w:before="31" w:line="188" w:lineRule="auto"/>
              <w:ind w:left="71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 xml:space="preserve">其他费用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</w:t>
            </w:r>
            <w:r>
              <w:rPr>
                <w:color w:val="231F20"/>
                <w:spacing w:val="-2"/>
              </w:rPr>
              <w:t>元        凭证：有□    无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</w:p>
          <w:p>
            <w:pPr>
              <w:pStyle w:val="6"/>
              <w:spacing w:before="3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204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7" w:lineRule="auto"/>
              <w:ind w:left="85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消除影响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46" w:lineRule="auto"/>
              <w:ind w:left="82" w:right="6566" w:firstLine="1"/>
            </w:pPr>
            <w:r>
              <w:rPr>
                <w:color w:val="231F20"/>
                <w:spacing w:val="-3"/>
              </w:rPr>
              <w:t>有□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86"/>
            </w:pPr>
            <w:r>
              <w:rPr>
                <w:color w:val="231F20"/>
                <w:spacing w:val="-1"/>
              </w:rPr>
              <w:t>6. 其他请求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52" w:lineRule="auto"/>
              <w:ind w:left="89" w:right="81" w:firstLine="4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 科技发展有限公司登记注册带有“××”字样的企业名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称并使用，构成不正当竞争，应当承担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有关民事责任。</w:t>
            </w:r>
          </w:p>
        </w:tc>
      </w:tr>
    </w:tbl>
    <w:p>
      <w:pPr>
        <w:pStyle w:val="2"/>
      </w:pPr>
    </w:p>
    <w:p>
      <w:pPr>
        <w:sectPr>
          <w:footerReference r:id="rId1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0" w:lineRule="auto"/>
              <w:ind w:left="102"/>
            </w:pPr>
            <w:r>
              <w:rPr>
                <w:color w:val="231F20"/>
                <w:spacing w:val="-3"/>
              </w:rPr>
              <w:t>1. 原告主体情况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18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具体情形：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原告是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贸易有限公司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83" w:right="84" w:firstLine="2"/>
              <w:jc w:val="both"/>
            </w:pPr>
            <w:r>
              <w:rPr>
                <w:color w:val="231F20"/>
                <w:spacing w:val="18"/>
              </w:rPr>
              <w:t>2. 原告主张的权益基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22"/>
              </w:rPr>
              <w:t>础或特定行为的损害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对象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57" w:lineRule="auto"/>
              <w:ind w:left="734" w:right="79" w:hanging="65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内容：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原告的第  ×× 号“××”商标于  ××××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  ×  日被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核准注册，核定使用范围为第  × 类“××”，有效期限经续展至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日自成立以来，原告及其子公司以“××”作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为企业字号持续经营至今，“××”系列产品凭借其稳定、优良、安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全的品质，在相关公众中具有高的知名度和美誉度。原告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注册商标于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 年被认定为驰名商标等等。</w:t>
            </w:r>
          </w:p>
          <w:p>
            <w:pPr>
              <w:pStyle w:val="6"/>
              <w:spacing w:before="3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52" w:lineRule="auto"/>
              <w:ind w:left="83" w:right="84" w:firstLine="5"/>
              <w:jc w:val="both"/>
            </w:pPr>
            <w:r>
              <w:rPr>
                <w:color w:val="231F20"/>
                <w:spacing w:val="-1"/>
              </w:rPr>
              <w:t>3. 被告实行不正当竞争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行为的具体事实（包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括时间、地点、表现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形式、具体内容、主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观故意程度和损害后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"/>
              </w:rPr>
              <w:t>果等）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spacing w:before="74" w:line="273" w:lineRule="auto"/>
              <w:ind w:left="84" w:right="77" w:hanging="2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被告成立于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××××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日，主营业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务与原告业务相同。被告将与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原告“××”字号和商标中的“××”文字相同的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文字登记注册为企业名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称，并在商业经营中进行使用，易使相关公众认为被告与原告具有某种关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联关系。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9" w:lineRule="auto"/>
              <w:ind w:left="82"/>
            </w:pPr>
            <w:r>
              <w:rPr>
                <w:color w:val="231F20"/>
                <w:spacing w:val="-1"/>
              </w:rPr>
              <w:t>4. 其他情况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</w:rPr>
              <w:t>无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9" w:lineRule="auto"/>
              <w:jc w:val="right"/>
            </w:pPr>
            <w:r>
              <w:rPr>
                <w:color w:val="231F20"/>
                <w:spacing w:val="-11"/>
              </w:rPr>
              <w:t>5.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97"/>
            </w:pPr>
            <w:r>
              <w:rPr>
                <w:color w:val="231F20"/>
                <w:spacing w:val="-5"/>
              </w:rPr>
              <w:t>附页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7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9" w:lineRule="auto"/>
              <w:ind w:left="84"/>
            </w:pPr>
            <w:r>
              <w:rPr>
                <w:color w:val="231F20"/>
                <w:spacing w:val="-2"/>
              </w:rPr>
              <w:t>有□     内容：  件（已结、未结）、案号、案由、当事人、审理法院、案件进展等（可</w:t>
            </w:r>
            <w:r>
              <w:rPr>
                <w:color w:val="231F20"/>
                <w:spacing w:val="-3"/>
              </w:rPr>
              <w:t>另附页）</w:t>
            </w:r>
          </w:p>
          <w:p>
            <w:pPr>
              <w:pStyle w:val="6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>
      <w:pPr>
        <w:pStyle w:val="2"/>
      </w:pPr>
    </w:p>
    <w:p>
      <w:pPr>
        <w:sectPr>
          <w:footerReference r:id="rId1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4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69" w:line="219" w:lineRule="auto"/>
        <w:ind w:left="5379" w:hanging="16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4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6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23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4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21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4"/>
          <w:sz w:val="30"/>
          <w:szCs w:val="30"/>
        </w:rPr>
        <w:t>贸易有限公司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8" w:line="248" w:lineRule="auto"/>
        <w:ind w:left="3037" w:right="3037" w:firstLine="58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10"/>
          <w:sz w:val="44"/>
          <w:szCs w:val="44"/>
        </w:rPr>
        <w:t>民事答辩状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 </w:t>
      </w: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（不正当竞争纠纷）</w:t>
      </w:r>
    </w:p>
    <w:p>
      <w:pPr>
        <w:spacing w:line="148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191"/>
        <w:gridCol w:w="2045"/>
        <w:gridCol w:w="1079"/>
        <w:gridCol w:w="3950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43" w:line="239" w:lineRule="auto"/>
              <w:ind w:left="83" w:right="88" w:firstLine="419"/>
            </w:pPr>
            <w:r>
              <w:rPr>
                <w:color w:val="231F20"/>
                <w:spacing w:val="8"/>
              </w:rPr>
              <w:t xml:space="preserve">3. 本表有些内容可能与您的案件无关，您认为与案件无关的项目可以填“无”或不填；对于 </w:t>
            </w:r>
            <w:r>
              <w:rPr>
                <w:color w:val="231F20"/>
                <w:spacing w:val="5"/>
              </w:rPr>
              <w:t>本表中勾选项可以在对应项打“√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5"/>
              </w:rPr>
              <w:t>”;您认为另有重要内容需要列明的，</w:t>
            </w:r>
            <w:r>
              <w:rPr>
                <w:color w:val="231F20"/>
                <w:spacing w:val="4"/>
              </w:rPr>
              <w:t>可以另附页填写。</w:t>
            </w:r>
          </w:p>
          <w:p>
            <w:pPr>
              <w:pStyle w:val="6"/>
              <w:spacing w:before="15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>
            <w:pPr>
              <w:pStyle w:val="6"/>
              <w:spacing w:before="25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79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328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236" w:type="dxa"/>
            <w:gridSpan w:val="2"/>
            <w:noWrap w:val="0"/>
            <w:vAlign w:val="top"/>
          </w:tcPr>
          <w:p>
            <w:pPr>
              <w:spacing w:before="80" w:line="230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（2022）京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民初  ×××× 号</w:t>
            </w:r>
          </w:p>
        </w:tc>
        <w:tc>
          <w:tcPr>
            <w:tcW w:w="1079" w:type="dxa"/>
            <w:noWrap w:val="0"/>
            <w:vAlign w:val="top"/>
          </w:tcPr>
          <w:p>
            <w:pPr>
              <w:pStyle w:val="6"/>
              <w:spacing w:before="86" w:line="208" w:lineRule="auto"/>
              <w:ind w:left="333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95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30" w:lineRule="auto"/>
              <w:ind w:left="125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不正当竞争纠纷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>
            <w:pPr>
              <w:pStyle w:val="6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6" w:line="209" w:lineRule="auto"/>
              <w:ind w:left="99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2"/>
              </w:rPr>
              <w:t xml:space="preserve"> 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民族：</w:t>
            </w:r>
          </w:p>
          <w:p>
            <w:pPr>
              <w:pStyle w:val="6"/>
              <w:spacing w:before="62" w:line="239" w:lineRule="auto"/>
              <w:ind w:left="85"/>
            </w:pPr>
            <w:r>
              <w:rPr>
                <w:color w:val="231F20"/>
              </w:rPr>
              <w:t xml:space="preserve">工作单位：                      职务：       </w:t>
            </w:r>
            <w:r>
              <w:rPr>
                <w:color w:val="231F20"/>
                <w:spacing w:val="-1"/>
              </w:rPr>
              <w:t xml:space="preserve">          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4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5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科技发展有限公司</w:t>
            </w:r>
          </w:p>
          <w:p>
            <w:pPr>
              <w:pStyle w:val="6"/>
              <w:spacing w:before="41" w:line="253" w:lineRule="auto"/>
              <w:ind w:left="88" w:right="346" w:hanging="5"/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-1"/>
              </w:rPr>
              <w:t>）：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江西省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县  ×× 号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室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19" w:line="259" w:lineRule="auto"/>
              <w:ind w:left="84" w:right="282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      </w:t>
            </w:r>
            <w:r>
              <w:rPr>
                <w:color w:val="231F20"/>
                <w:spacing w:val="-6"/>
              </w:rPr>
              <w:t>职务：经理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6"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>
            <w:pPr>
              <w:pStyle w:val="6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20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>
            <w:pPr>
              <w:pStyle w:val="6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53" w:line="207" w:lineRule="auto"/>
              <w:ind w:left="82" w:right="954" w:firstLine="420"/>
            </w:pPr>
            <w:r>
              <w:rPr>
                <w:color w:val="231F20"/>
                <w:spacing w:val="-3"/>
              </w:rPr>
              <w:t>代理权限：一般授权□    特别授权</w:t>
            </w:r>
            <w:r>
              <w:rPr>
                <w:rFonts w:hint="default" w:ascii="Wingdings 2" w:hAnsi="Wingdings 2" w:cs="Wingdings 2"/>
                <w:color w:val="231F20"/>
                <w:spacing w:val="3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6"/>
                <w:w w:val="101"/>
                <w:position w:val="-1"/>
                <w:sz w:val="23"/>
                <w:szCs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position w:val="-1"/>
                <w:sz w:val="23"/>
                <w:szCs w:val="23"/>
                <w:u w:val="single" w:color="auto"/>
              </w:rPr>
              <w:t xml:space="preserve">                        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6" w:line="208" w:lineRule="auto"/>
              <w:ind w:left="102"/>
            </w:pPr>
            <w:r>
              <w:rPr>
                <w:color w:val="231F20"/>
                <w:spacing w:val="-2"/>
              </w:rPr>
              <w:t>1. 对停止侵害有无异议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不应当承担停止侵权责任等。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49" w:lineRule="auto"/>
              <w:ind w:left="80" w:firstLine="4"/>
              <w:jc w:val="both"/>
            </w:pPr>
            <w:r>
              <w:rPr>
                <w:color w:val="231F20"/>
                <w:spacing w:val="-1"/>
              </w:rPr>
              <w:t>2. 对赔偿经济损失有无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23"/>
              </w:rPr>
              <w:t>异议（包括对原告主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8"/>
              </w:rPr>
              <w:t>张的损失、被告获利、</w:t>
            </w:r>
            <w:r>
              <w:rPr>
                <w:color w:val="231F20"/>
              </w:rPr>
              <w:t xml:space="preserve"> 赔偿数额等有无异议）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1" w:line="232" w:lineRule="auto"/>
              <w:ind w:left="742" w:right="79" w:hanging="65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异议内容：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不应当承担赔偿经济损失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的责任。被告注册后，根据其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 年及</w:t>
            </w:r>
            <w:r>
              <w:rPr>
                <w:rFonts w:ascii="方正楷体_GBK" w:hAnsi="方正楷体_GBK" w:eastAsia="方正楷体_GBK" w:cs="方正楷体_GBK"/>
                <w:color w:val="231F20"/>
                <w:spacing w:val="6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 年度企业年报显示，营业收入为“×”，且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</w:rPr>
              <w:t>亏损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</w:rPr>
              <w:t>万元。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41" w:lineRule="auto"/>
              <w:ind w:left="85" w:right="84" w:firstLine="3"/>
            </w:pPr>
            <w:r>
              <w:rPr>
                <w:color w:val="231F20"/>
                <w:spacing w:val="-1"/>
              </w:rPr>
              <w:t>3. 对支付合理费用有无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合理费用未实际支出、费用过高。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10" w:lineRule="auto"/>
              <w:ind w:left="82"/>
            </w:pPr>
            <w:r>
              <w:rPr>
                <w:color w:val="231F20"/>
                <w:spacing w:val="-1"/>
              </w:rPr>
              <w:t>4.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0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>
            <w:pPr>
              <w:spacing w:line="221" w:lineRule="auto"/>
              <w:ind w:left="276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（对起诉状事实与理由的确认或者异议）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8" w:lineRule="auto"/>
              <w:ind w:left="13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×× 科技发展有限公司被诉行为不构成不正当竞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争，不应当承担有关民事责任。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85" w:firstLine="17"/>
            </w:pPr>
            <w:r>
              <w:rPr>
                <w:color w:val="231F20"/>
                <w:spacing w:val="16"/>
              </w:rPr>
              <w:t>1. 对原告资格是否有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4" w:lineRule="auto"/>
              <w:ind w:left="83" w:right="84" w:firstLine="2"/>
              <w:jc w:val="both"/>
            </w:pPr>
            <w:r>
              <w:rPr>
                <w:color w:val="231F20"/>
                <w:spacing w:val="-1"/>
              </w:rPr>
              <w:t>2. 对原告主张的权益基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础或特定行为的损害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对象有无异议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7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51" w:lineRule="auto"/>
              <w:ind w:left="83" w:firstLine="5"/>
              <w:jc w:val="both"/>
            </w:pPr>
            <w:r>
              <w:rPr>
                <w:color w:val="231F20"/>
                <w:spacing w:val="-1"/>
              </w:rPr>
              <w:t>3. 对被诉行为的具体事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7"/>
              </w:rPr>
              <w:t xml:space="preserve">实（包括时间、地点、 表现形式、具体内容、 </w:t>
            </w:r>
            <w:r>
              <w:rPr>
                <w:color w:val="231F20"/>
                <w:spacing w:val="21"/>
              </w:rPr>
              <w:t>主观故意程度、损害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"/>
              </w:rPr>
              <w:t>后果等）有无异议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18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被告与原告的行业类别不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同，主营业务不同。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62" w:lineRule="auto"/>
              <w:ind w:left="81" w:right="84"/>
            </w:pPr>
            <w:r>
              <w:rPr>
                <w:color w:val="231F20"/>
                <w:spacing w:val="-1"/>
              </w:rPr>
              <w:t>4. 有无正当使用或合法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来源等抗辩事由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213" w:lineRule="auto"/>
              <w:ind w:left="741" w:right="79" w:hanging="65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“××”是被告的注册商标，被告将自己的商标作为字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号使用符合法律规定。</w:t>
            </w:r>
          </w:p>
        </w:tc>
      </w:tr>
    </w:tbl>
    <w:p>
      <w:pPr>
        <w:pStyle w:val="2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8" w:lineRule="auto"/>
              <w:ind w:right="84" w:firstLine="117"/>
            </w:pPr>
            <w:r>
              <w:rPr>
                <w:color w:val="231F20"/>
                <w:spacing w:val="-6"/>
              </w:rPr>
              <w:t>5. 其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6"/>
              </w:rPr>
              <w:t>他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异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6"/>
              </w:rPr>
              <w:t>议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及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依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09" w:lineRule="auto"/>
              <w:jc w:val="right"/>
            </w:pPr>
            <w:r>
              <w:rPr>
                <w:color w:val="231F20"/>
                <w:spacing w:val="-11"/>
              </w:rPr>
              <w:t>6.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97"/>
            </w:pPr>
            <w:r>
              <w:rPr>
                <w:color w:val="231F20"/>
                <w:spacing w:val="-5"/>
              </w:rPr>
              <w:t>附页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09" w:lineRule="auto"/>
              <w:jc w:val="right"/>
            </w:pPr>
            <w:r>
              <w:rPr>
                <w:color w:val="231F20"/>
                <w:spacing w:val="-10"/>
              </w:rPr>
              <w:t>7. 质证清单（可另附页）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97"/>
            </w:pPr>
            <w:r>
              <w:rPr>
                <w:color w:val="231F20"/>
                <w:spacing w:val="-5"/>
              </w:rPr>
              <w:t>附页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69" w:line="219" w:lineRule="auto"/>
        <w:ind w:left="5429" w:hanging="232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1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24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1"/>
          <w:sz w:val="30"/>
          <w:szCs w:val="30"/>
        </w:rPr>
        <w:t>×× 科技发展有限公司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21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书宋简体">
    <w:altName w:val="宋体"/>
    <w:panose1 w:val="02010601030101010101"/>
    <w:charset w:val="00"/>
    <w:family w:val="auto"/>
    <w:pitch w:val="default"/>
    <w:sig w:usb0="00000000" w:usb1="00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513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514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515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516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517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518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519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521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522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right="6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523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524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525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526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527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528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529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531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6E7FF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theme" Target="theme/theme1.xml"/><Relationship Id="rId21" Type="http://schemas.openxmlformats.org/officeDocument/2006/relationships/footer" Target="footer17.xml"/><Relationship Id="rId20" Type="http://schemas.openxmlformats.org/officeDocument/2006/relationships/footer" Target="footer16.xml"/><Relationship Id="rId2" Type="http://schemas.openxmlformats.org/officeDocument/2006/relationships/settings" Target="settings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广东高院纠错账号</cp:lastModifiedBy>
  <dcterms:modified xsi:type="dcterms:W3CDTF">2025-07-14T15:07:29Z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2052-11.8.2.12024</vt:lpwstr>
  </property>
  <property fmtid="{D5CDD505-2E9C-101B-9397-08002B2CF9AE}" pid="3" name="ICV">
    <vt:lpwstr>2172727141E0B2F6B1AC74685CDA9422</vt:lpwstr>
  </property>
</Properties>
</file>