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A4DF0">
      <w:pPr>
        <w:pStyle w:val="2"/>
        <w:spacing w:line="273" w:lineRule="auto"/>
      </w:pPr>
      <w:bookmarkStart w:id="2" w:name="_GoBack"/>
      <w:bookmarkEnd w:id="2"/>
    </w:p>
    <w:p w14:paraId="35EBBD33">
      <w:pPr>
        <w:pStyle w:val="2"/>
        <w:spacing w:line="274" w:lineRule="auto"/>
      </w:pPr>
    </w:p>
    <w:p w14:paraId="06466C67">
      <w:pPr>
        <w:pStyle w:val="2"/>
        <w:spacing w:line="274" w:lineRule="auto"/>
      </w:pPr>
    </w:p>
    <w:p w14:paraId="6D1C31F1">
      <w:pPr>
        <w:pStyle w:val="2"/>
        <w:spacing w:line="274" w:lineRule="auto"/>
      </w:pPr>
    </w:p>
    <w:p w14:paraId="62846022">
      <w:pPr>
        <w:pStyle w:val="2"/>
        <w:spacing w:line="274" w:lineRule="auto"/>
      </w:pPr>
    </w:p>
    <w:p w14:paraId="58F24F13">
      <w:pPr>
        <w:pStyle w:val="2"/>
        <w:spacing w:line="242" w:lineRule="auto"/>
      </w:pPr>
    </w:p>
    <w:p w14:paraId="1CB06546">
      <w:pPr>
        <w:pStyle w:val="2"/>
        <w:spacing w:line="243" w:lineRule="auto"/>
      </w:pPr>
    </w:p>
    <w:p w14:paraId="21F3460A">
      <w:pPr>
        <w:pStyle w:val="2"/>
        <w:spacing w:line="243" w:lineRule="auto"/>
      </w:pPr>
    </w:p>
    <w:p w14:paraId="513066E8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86D0551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61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1C158748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（劳动争议纠纷）</w:t>
      </w:r>
    </w:p>
    <w:p w14:paraId="755315CC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4CC4D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A522A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79A0B6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511E2A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56EEFF5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334BC086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3A602E8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59FCEA7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7EE3BF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0D630EE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189D1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CADD4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09751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A601B2">
            <w:pPr>
              <w:spacing w:line="298" w:lineRule="auto"/>
              <w:rPr>
                <w:rFonts w:ascii="Arial"/>
                <w:sz w:val="21"/>
              </w:rPr>
            </w:pPr>
          </w:p>
          <w:p w14:paraId="65BA696E">
            <w:pPr>
              <w:spacing w:line="298" w:lineRule="auto"/>
              <w:rPr>
                <w:rFonts w:ascii="Arial"/>
                <w:sz w:val="21"/>
              </w:rPr>
            </w:pPr>
          </w:p>
          <w:p w14:paraId="04D1168C">
            <w:pPr>
              <w:spacing w:line="298" w:lineRule="auto"/>
              <w:rPr>
                <w:rFonts w:ascii="Arial"/>
                <w:sz w:val="21"/>
              </w:rPr>
            </w:pPr>
          </w:p>
          <w:p w14:paraId="7005BDC7">
            <w:pPr>
              <w:spacing w:line="299" w:lineRule="auto"/>
              <w:rPr>
                <w:rFonts w:ascii="Arial"/>
                <w:sz w:val="21"/>
              </w:rPr>
            </w:pPr>
          </w:p>
          <w:p w14:paraId="3828F87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3FF963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8AEB829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8C7AF4C">
            <w:pPr>
              <w:pStyle w:val="8"/>
              <w:spacing w:before="78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29664250">
            <w:pPr>
              <w:pStyle w:val="8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1973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14BC016C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49FA7728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4549928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号</w:t>
            </w:r>
          </w:p>
          <w:p w14:paraId="2FD6FEA5">
            <w:pPr>
              <w:pStyle w:val="8"/>
              <w:spacing w:before="47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131724C4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6360662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6AA5BB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5B230B">
            <w:pPr>
              <w:spacing w:line="284" w:lineRule="auto"/>
              <w:rPr>
                <w:rFonts w:ascii="Arial"/>
                <w:sz w:val="21"/>
              </w:rPr>
            </w:pPr>
          </w:p>
          <w:p w14:paraId="30D029BC">
            <w:pPr>
              <w:spacing w:line="284" w:lineRule="auto"/>
              <w:rPr>
                <w:rFonts w:ascii="Arial"/>
                <w:sz w:val="21"/>
              </w:rPr>
            </w:pPr>
          </w:p>
          <w:p w14:paraId="1293F478">
            <w:pPr>
              <w:spacing w:line="285" w:lineRule="auto"/>
              <w:rPr>
                <w:rFonts w:ascii="Arial"/>
                <w:sz w:val="21"/>
              </w:rPr>
            </w:pPr>
          </w:p>
          <w:p w14:paraId="66570C59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B15B0F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3569AF5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汪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1622A8C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律师事务所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1E67445A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A42363A">
            <w:pPr>
              <w:pStyle w:val="8"/>
              <w:spacing w:before="48" w:line="208" w:lineRule="auto"/>
              <w:ind w:left="82" w:right="876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21AC47B9">
      <w:pPr>
        <w:pStyle w:val="2"/>
      </w:pPr>
    </w:p>
    <w:p w14:paraId="79C06095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568EAD1">
      <w:pPr>
        <w:spacing w:before="41"/>
      </w:pPr>
    </w:p>
    <w:p w14:paraId="4E2FCC0E">
      <w:pPr>
        <w:spacing w:before="41"/>
      </w:pPr>
    </w:p>
    <w:p w14:paraId="70E6DCC2">
      <w:pPr>
        <w:spacing w:before="41"/>
      </w:pPr>
    </w:p>
    <w:p w14:paraId="16CB629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51063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B65BD5">
            <w:pPr>
              <w:spacing w:line="244" w:lineRule="auto"/>
              <w:rPr>
                <w:rFonts w:ascii="Arial"/>
                <w:sz w:val="21"/>
              </w:rPr>
            </w:pPr>
          </w:p>
          <w:p w14:paraId="47EBE18A">
            <w:pPr>
              <w:spacing w:line="244" w:lineRule="auto"/>
              <w:rPr>
                <w:rFonts w:ascii="Arial"/>
                <w:sz w:val="21"/>
              </w:rPr>
            </w:pPr>
          </w:p>
          <w:p w14:paraId="6CD9DF44">
            <w:pPr>
              <w:spacing w:line="244" w:lineRule="auto"/>
              <w:rPr>
                <w:rFonts w:ascii="Arial"/>
                <w:sz w:val="21"/>
              </w:rPr>
            </w:pPr>
          </w:p>
          <w:p w14:paraId="7779C8AF">
            <w:pPr>
              <w:spacing w:line="244" w:lineRule="auto"/>
              <w:rPr>
                <w:rFonts w:ascii="Arial"/>
                <w:sz w:val="21"/>
              </w:rPr>
            </w:pPr>
          </w:p>
          <w:p w14:paraId="44DF38AC">
            <w:pPr>
              <w:spacing w:line="244" w:lineRule="auto"/>
              <w:rPr>
                <w:rFonts w:ascii="Arial"/>
                <w:sz w:val="21"/>
              </w:rPr>
            </w:pPr>
          </w:p>
          <w:p w14:paraId="77A66B05">
            <w:pPr>
              <w:spacing w:line="245" w:lineRule="auto"/>
              <w:rPr>
                <w:rFonts w:ascii="Arial"/>
                <w:sz w:val="21"/>
              </w:rPr>
            </w:pPr>
          </w:p>
          <w:p w14:paraId="62EB229F">
            <w:pPr>
              <w:spacing w:line="245" w:lineRule="auto"/>
              <w:rPr>
                <w:rFonts w:ascii="Arial"/>
                <w:sz w:val="21"/>
              </w:rPr>
            </w:pPr>
          </w:p>
          <w:p w14:paraId="37F43042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697DC4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870732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 w14:paraId="76CD9BF0">
            <w:pPr>
              <w:pStyle w:val="8"/>
              <w:spacing w:before="3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北京市平谷区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号</w:t>
            </w:r>
          </w:p>
          <w:p w14:paraId="7CA0EC77">
            <w:pPr>
              <w:pStyle w:val="8"/>
              <w:spacing w:before="37" w:line="260" w:lineRule="auto"/>
              <w:ind w:left="84" w:right="2623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北京市平谷区  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6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张  ××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5B82E2C">
            <w:pPr>
              <w:pStyle w:val="8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4C4B72DD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5895B27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E64229A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E1D8266">
            <w:pPr>
              <w:pStyle w:val="8"/>
              <w:spacing w:before="67" w:line="21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/ 参股□)  </w:t>
            </w:r>
            <w:r>
              <w:rPr>
                <w:color w:val="231F20"/>
                <w:spacing w:val="-1"/>
              </w:rPr>
              <w:t xml:space="preserve"> 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172915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9759F8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9E5C6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ADF5FF">
            <w:pPr>
              <w:spacing w:before="80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判决北京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公司支付 11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个月第二倍工资 33000 元及解除劳动合同经济补偿 3000 元</w:t>
            </w:r>
          </w:p>
        </w:tc>
      </w:tr>
      <w:tr w14:paraId="54A85B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F81E22">
            <w:pPr>
              <w:pStyle w:val="8"/>
              <w:spacing w:before="252" w:line="211" w:lineRule="auto"/>
              <w:ind w:left="102"/>
            </w:pPr>
            <w:r>
              <w:rPr>
                <w:color w:val="231F20"/>
                <w:spacing w:val="-2"/>
              </w:rPr>
              <w:t>1. 是否主张工资支付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7EC776">
            <w:pPr>
              <w:pStyle w:val="8"/>
              <w:spacing w:before="102" w:line="204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0542EE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F83B96">
            <w:pPr>
              <w:pStyle w:val="8"/>
              <w:spacing w:before="88" w:line="236" w:lineRule="auto"/>
              <w:ind w:left="88" w:right="84" w:hanging="3"/>
            </w:pPr>
            <w:r>
              <w:rPr>
                <w:color w:val="231F20"/>
                <w:spacing w:val="-1"/>
              </w:rPr>
              <w:t>2. 是否主张未签订书面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劳动合同双倍工资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769CD6">
            <w:pPr>
              <w:pStyle w:val="8"/>
              <w:spacing w:before="102" w:line="168" w:lineRule="auto"/>
              <w:ind w:left="84"/>
            </w:pPr>
            <w:r>
              <w:rPr>
                <w:color w:val="231F20"/>
                <w:spacing w:val="-1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否□</w:t>
            </w:r>
          </w:p>
          <w:p w14:paraId="1182D320">
            <w:pPr>
              <w:pStyle w:val="8"/>
              <w:spacing w:before="42" w:line="217" w:lineRule="auto"/>
              <w:ind w:left="1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11 个月第二倍工资共计 33000 元</w:t>
            </w:r>
          </w:p>
        </w:tc>
      </w:tr>
      <w:tr w14:paraId="42C31E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9497F9">
            <w:pPr>
              <w:pStyle w:val="8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是否主张加班费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D5C742">
            <w:pPr>
              <w:pStyle w:val="8"/>
              <w:spacing w:before="103" w:line="204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54F389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8679DE">
            <w:pPr>
              <w:pStyle w:val="8"/>
              <w:spacing w:before="83" w:line="238" w:lineRule="auto"/>
              <w:ind w:left="84" w:right="84" w:hanging="2"/>
            </w:pPr>
            <w:r>
              <w:rPr>
                <w:color w:val="231F20"/>
                <w:spacing w:val="-1"/>
              </w:rPr>
              <w:t>4. 是否主张未休年休假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工资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368EE5">
            <w:pPr>
              <w:pStyle w:val="8"/>
              <w:spacing w:before="103" w:line="204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636295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113D7A">
            <w:pPr>
              <w:pStyle w:val="8"/>
              <w:spacing w:before="87" w:line="244" w:lineRule="auto"/>
              <w:ind w:left="83" w:right="84" w:firstLine="2"/>
              <w:jc w:val="both"/>
            </w:pPr>
            <w:r>
              <w:rPr>
                <w:color w:val="231F20"/>
                <w:spacing w:val="-1"/>
              </w:rPr>
              <w:t>5. 是否主张未依法缴纳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社会保险费造成的经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济损失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ABF86F">
            <w:pPr>
              <w:pStyle w:val="8"/>
              <w:spacing w:before="272" w:line="226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3BA5F4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79A7BC">
            <w:pPr>
              <w:pStyle w:val="8"/>
              <w:spacing w:before="88" w:line="236" w:lineRule="auto"/>
              <w:ind w:left="103" w:right="84" w:hanging="17"/>
            </w:pPr>
            <w:r>
              <w:rPr>
                <w:color w:val="231F20"/>
                <w:spacing w:val="-1"/>
              </w:rPr>
              <w:t>6. 是否主张解除劳动合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同经济补偿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C11DE8">
            <w:pPr>
              <w:pStyle w:val="8"/>
              <w:spacing w:before="103" w:line="168" w:lineRule="auto"/>
              <w:ind w:left="84"/>
            </w:pPr>
            <w:r>
              <w:rPr>
                <w:color w:val="231F20"/>
                <w:spacing w:val="-12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1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否□</w:t>
            </w:r>
          </w:p>
          <w:p w14:paraId="19D57D6E">
            <w:pPr>
              <w:pStyle w:val="8"/>
              <w:spacing w:before="52" w:line="205" w:lineRule="auto"/>
              <w:ind w:left="1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3000 元</w:t>
            </w:r>
          </w:p>
        </w:tc>
      </w:tr>
      <w:tr w14:paraId="677248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F05A75">
            <w:pPr>
              <w:pStyle w:val="8"/>
              <w:spacing w:before="91" w:line="235" w:lineRule="auto"/>
              <w:ind w:left="87" w:right="84" w:hanging="3"/>
            </w:pPr>
            <w:r>
              <w:rPr>
                <w:color w:val="231F20"/>
                <w:spacing w:val="-1"/>
              </w:rPr>
              <w:t>7. 是否主张违法解除劳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动合同赔偿金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1049B7">
            <w:pPr>
              <w:pStyle w:val="8"/>
              <w:spacing w:before="103" w:line="204" w:lineRule="auto"/>
              <w:ind w:left="101" w:right="5914" w:hanging="17"/>
            </w:pPr>
            <w:r>
              <w:rPr>
                <w:color w:val="231F20"/>
                <w:spacing w:val="-13"/>
              </w:rPr>
              <w:t>是□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3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1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529FF8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1C327D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6BEF56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3B1F58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616BB0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9.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7199D7">
            <w:pPr>
              <w:spacing w:before="11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2DE3F5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E2E81B">
            <w:pPr>
              <w:pStyle w:val="8"/>
              <w:spacing w:before="89" w:line="208" w:lineRule="auto"/>
              <w:ind w:left="102"/>
            </w:pPr>
            <w:r>
              <w:rPr>
                <w:color w:val="231F20"/>
                <w:spacing w:val="-3"/>
              </w:rPr>
              <w:t>10.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207A6A">
            <w:pPr>
              <w:spacing w:before="109" w:line="191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36000 元</w:t>
            </w:r>
          </w:p>
        </w:tc>
      </w:tr>
      <w:tr w14:paraId="3C553B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3F37AC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 w14:paraId="128AEC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3268F5">
            <w:pPr>
              <w:spacing w:line="258" w:lineRule="auto"/>
              <w:rPr>
                <w:rFonts w:ascii="Arial"/>
                <w:sz w:val="21"/>
              </w:rPr>
            </w:pPr>
          </w:p>
          <w:p w14:paraId="2A6EA725">
            <w:pPr>
              <w:spacing w:line="259" w:lineRule="auto"/>
              <w:rPr>
                <w:rFonts w:ascii="Arial"/>
                <w:sz w:val="21"/>
              </w:rPr>
            </w:pPr>
          </w:p>
          <w:p w14:paraId="2FCB67DD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EF28D3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7A6BDAD8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DE76F10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2CC683AE">
      <w:pPr>
        <w:pStyle w:val="2"/>
      </w:pPr>
    </w:p>
    <w:p w14:paraId="662A8128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BD4C7C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C574F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7C02BE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90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3DEB4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F68DFE">
            <w:pPr>
              <w:spacing w:before="79" w:line="253" w:lineRule="auto"/>
              <w:ind w:left="134" w:right="93" w:hanging="3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入职北京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公司工作但未签订书面劳动合同，1 年期满后刘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提出续签合同，但北京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公司不同意，双方劳动关系终止。</w:t>
            </w:r>
          </w:p>
        </w:tc>
      </w:tr>
      <w:tr w14:paraId="175AB7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A9E39F">
            <w:pPr>
              <w:pStyle w:val="8"/>
              <w:spacing w:before="83" w:line="209" w:lineRule="auto"/>
              <w:ind w:left="102"/>
            </w:pPr>
            <w:r>
              <w:rPr>
                <w:color w:val="231F20"/>
                <w:spacing w:val="-2"/>
              </w:rPr>
              <w:t>1. 劳动合同签订情况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F901A2">
            <w:pPr>
              <w:spacing w:before="79" w:line="228" w:lineRule="auto"/>
              <w:ind w:left="10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未签订书面劳动合同，经劳动仲裁确认存在劳动关系</w:t>
            </w:r>
          </w:p>
        </w:tc>
      </w:tr>
      <w:tr w14:paraId="11A503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DDC556">
            <w:pPr>
              <w:spacing w:line="343" w:lineRule="auto"/>
              <w:rPr>
                <w:rFonts w:ascii="Arial"/>
                <w:sz w:val="21"/>
              </w:rPr>
            </w:pPr>
          </w:p>
          <w:p w14:paraId="4686F298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劳动合同履行情况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BCB8F8">
            <w:pPr>
              <w:spacing w:before="81" w:line="260" w:lineRule="auto"/>
              <w:ind w:left="82" w:right="80" w:firstLine="1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于 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日入职北京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公司，从事清洁工作，约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定每月工资 3000 元，劳动合同期限 1 年，但未签订书面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劳动合同。1 年期满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后，刘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提出续签合同，但北京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公司不同意。</w:t>
            </w:r>
          </w:p>
        </w:tc>
      </w:tr>
      <w:tr w14:paraId="33F17C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F6D918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解除或终止劳动关系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09927E">
            <w:pPr>
              <w:spacing w:before="79" w:line="253" w:lineRule="auto"/>
              <w:ind w:left="99" w:right="8" w:hanging="1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合同期满后，因北京  ×× 公司不同意续签合同，2020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劳动关系终止。</w:t>
            </w:r>
          </w:p>
        </w:tc>
      </w:tr>
      <w:tr w14:paraId="29975B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3C6872">
            <w:pPr>
              <w:pStyle w:val="8"/>
              <w:spacing w:before="84" w:line="209" w:lineRule="auto"/>
              <w:ind w:left="82"/>
            </w:pPr>
            <w:r>
              <w:rPr>
                <w:color w:val="231F20"/>
                <w:spacing w:val="-1"/>
              </w:rPr>
              <w:t>4. 工伤情况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DD7E75">
            <w:pPr>
              <w:spacing w:before="107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40740E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0E5222">
            <w:pPr>
              <w:spacing w:line="255" w:lineRule="auto"/>
              <w:rPr>
                <w:rFonts w:ascii="Arial"/>
                <w:sz w:val="21"/>
              </w:rPr>
            </w:pPr>
          </w:p>
          <w:p w14:paraId="7D3A4A2A">
            <w:pPr>
              <w:spacing w:line="255" w:lineRule="auto"/>
              <w:rPr>
                <w:rFonts w:ascii="Arial"/>
                <w:sz w:val="21"/>
              </w:rPr>
            </w:pPr>
          </w:p>
          <w:p w14:paraId="0CB3A84A">
            <w:pPr>
              <w:spacing w:line="255" w:lineRule="auto"/>
              <w:rPr>
                <w:rFonts w:ascii="Arial"/>
                <w:sz w:val="21"/>
              </w:rPr>
            </w:pPr>
          </w:p>
          <w:p w14:paraId="64A69381">
            <w:pPr>
              <w:spacing w:line="255" w:lineRule="auto"/>
              <w:rPr>
                <w:rFonts w:ascii="Arial"/>
                <w:sz w:val="21"/>
              </w:rPr>
            </w:pPr>
          </w:p>
          <w:p w14:paraId="476D71DC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5. 劳动仲裁相关情况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6BDAD3">
            <w:pPr>
              <w:spacing w:before="81" w:line="270" w:lineRule="auto"/>
              <w:ind w:left="88" w:right="7" w:firstLine="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于 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日申请劳动仲裁，请求确认其自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2019 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日至 2020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日与北京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公司存在劳动关系；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×× 公司向其支付未签书面劳动合同而应支付的第二倍工资 33000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元；北京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公司向其支付解除劳动关系经济补偿 3000 元。</w:t>
            </w:r>
          </w:p>
          <w:p w14:paraId="19FDA127">
            <w:pPr>
              <w:spacing w:before="24" w:line="260" w:lineRule="auto"/>
              <w:ind w:left="95" w:right="79" w:firstLine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区劳动人事争议仲裁委员会于 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日作出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××× 号裁决书，确认北京  ×× 公司与刘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 xml:space="preserve"> 在 2019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至 2020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日存在劳动关系，并驳回了刘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其他仲裁请求。</w:t>
            </w:r>
          </w:p>
        </w:tc>
      </w:tr>
      <w:tr w14:paraId="5F2027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906CE8">
            <w:pPr>
              <w:pStyle w:val="8"/>
              <w:spacing w:before="85" w:line="209" w:lineRule="auto"/>
              <w:ind w:left="86"/>
            </w:pPr>
            <w:r>
              <w:rPr>
                <w:color w:val="231F20"/>
                <w:spacing w:val="-1"/>
              </w:rPr>
              <w:t>6. 其他相关情况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98A90A">
            <w:pPr>
              <w:spacing w:before="108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19F3FA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519BC0">
            <w:pPr>
              <w:pStyle w:val="8"/>
              <w:spacing w:before="254" w:line="210" w:lineRule="auto"/>
              <w:ind w:left="84"/>
            </w:pPr>
            <w:r>
              <w:rPr>
                <w:color w:val="231F20"/>
                <w:spacing w:val="-1"/>
              </w:rPr>
              <w:t>7. 诉请依据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AD7969">
            <w:pPr>
              <w:spacing w:before="82" w:line="252" w:lineRule="auto"/>
              <w:ind w:left="128" w:right="95" w:hanging="12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>《中华人民共和国劳动合同法》第七条、第十条、第四十四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条、第四十六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条、第四十七条、第八十二条</w:t>
            </w:r>
          </w:p>
        </w:tc>
      </w:tr>
      <w:tr w14:paraId="643792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4B0FE5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448CFD">
            <w:pPr>
              <w:spacing w:before="80" w:line="230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 w14:paraId="3A3379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703F9C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3997A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48C32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4DFB8D">
            <w:pPr>
              <w:spacing w:line="258" w:lineRule="auto"/>
              <w:rPr>
                <w:rFonts w:ascii="Arial"/>
                <w:sz w:val="21"/>
              </w:rPr>
            </w:pPr>
          </w:p>
          <w:p w14:paraId="66A5FCCF">
            <w:pPr>
              <w:spacing w:line="259" w:lineRule="auto"/>
              <w:rPr>
                <w:rFonts w:ascii="Arial"/>
                <w:sz w:val="21"/>
              </w:rPr>
            </w:pPr>
          </w:p>
          <w:p w14:paraId="44EE5A67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458F0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7CCC2E">
            <w:pPr>
              <w:spacing w:line="266" w:lineRule="auto"/>
              <w:rPr>
                <w:rFonts w:ascii="Arial"/>
                <w:sz w:val="21"/>
              </w:rPr>
            </w:pPr>
          </w:p>
          <w:p w14:paraId="2430EEEC">
            <w:pPr>
              <w:spacing w:line="266" w:lineRule="auto"/>
              <w:rPr>
                <w:rFonts w:ascii="Arial"/>
                <w:sz w:val="21"/>
              </w:rPr>
            </w:pPr>
          </w:p>
          <w:p w14:paraId="79A997B2">
            <w:pPr>
              <w:spacing w:line="267" w:lineRule="auto"/>
              <w:rPr>
                <w:rFonts w:ascii="Arial"/>
                <w:sz w:val="21"/>
              </w:rPr>
            </w:pPr>
          </w:p>
          <w:p w14:paraId="00BFE960">
            <w:pPr>
              <w:spacing w:line="267" w:lineRule="auto"/>
              <w:rPr>
                <w:rFonts w:ascii="Arial"/>
                <w:sz w:val="21"/>
              </w:rPr>
            </w:pPr>
          </w:p>
          <w:p w14:paraId="02F2AF78">
            <w:pPr>
              <w:spacing w:line="267" w:lineRule="auto"/>
              <w:rPr>
                <w:rFonts w:ascii="Arial"/>
                <w:sz w:val="21"/>
              </w:rPr>
            </w:pPr>
          </w:p>
          <w:p w14:paraId="05BFF78D">
            <w:pPr>
              <w:spacing w:line="267" w:lineRule="auto"/>
              <w:rPr>
                <w:rFonts w:ascii="Arial"/>
                <w:sz w:val="21"/>
              </w:rPr>
            </w:pPr>
          </w:p>
          <w:p w14:paraId="4D8255A4">
            <w:pPr>
              <w:spacing w:line="267" w:lineRule="auto"/>
              <w:rPr>
                <w:rFonts w:ascii="Arial"/>
                <w:sz w:val="21"/>
              </w:rPr>
            </w:pPr>
          </w:p>
          <w:p w14:paraId="26269B06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103F6A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1E2F8D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11380F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FC4470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5E0619F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C977DCC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4273F72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033D73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72CEC552">
      <w:pPr>
        <w:pStyle w:val="2"/>
      </w:pPr>
    </w:p>
    <w:p w14:paraId="30214B6E">
      <w:pPr>
        <w:spacing w:before="41"/>
      </w:pPr>
    </w:p>
    <w:p w14:paraId="16811144">
      <w:pPr>
        <w:spacing w:before="41"/>
      </w:pPr>
    </w:p>
    <w:p w14:paraId="5FC01A31">
      <w:pPr>
        <w:spacing w:before="41"/>
      </w:pPr>
    </w:p>
    <w:p w14:paraId="10F3AA3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6A3A8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440B88">
            <w:pPr>
              <w:pStyle w:val="8"/>
              <w:spacing w:before="256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28D9B8">
            <w:pPr>
              <w:pStyle w:val="8"/>
              <w:spacing w:before="84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4009A3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C5383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06FDA37">
            <w:pPr>
              <w:spacing w:line="349" w:lineRule="auto"/>
              <w:rPr>
                <w:rFonts w:ascii="Arial"/>
                <w:sz w:val="21"/>
              </w:rPr>
            </w:pPr>
          </w:p>
          <w:p w14:paraId="507F4970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219CC6">
            <w:pPr>
              <w:pStyle w:val="8"/>
              <w:spacing w:before="95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D34740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79C561F">
      <w:pPr>
        <w:spacing w:before="169" w:line="217" w:lineRule="auto"/>
        <w:ind w:left="5208" w:right="34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8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刘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3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月  ××  日</w:t>
      </w:r>
    </w:p>
    <w:p w14:paraId="48DB12B0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CE182DFD-2A12-4059-A869-360A54FDA67E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5304DFE9-6B8F-41C9-AF95-6D94830B8BD5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BC3C5390-A6E1-4C12-89BF-10388D26A687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A8CE3DA3-6EB2-4F6D-BB1C-968A4EC2E468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1656DAA7-89A5-46EB-A85C-920DE90EFB7D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7C9BD188-B251-4212-824E-44D45BE1B6DE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8CEBDF12-422A-4228-8587-D105E71B233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1F5396C5-A356-410F-8746-571DBB0A63A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AE922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08364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D3AAF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5C818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D6B4803"/>
    <w:rsid w:val="0EEEE2EE"/>
    <w:rsid w:val="10F478F8"/>
    <w:rsid w:val="1BB82A97"/>
    <w:rsid w:val="1DAE4148"/>
    <w:rsid w:val="1F2627D1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B63782A"/>
    <w:rsid w:val="576F55A7"/>
    <w:rsid w:val="59BDB788"/>
    <w:rsid w:val="5BEF04A4"/>
    <w:rsid w:val="5D995DEF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2095</Words>
  <Characters>2183</Characters>
  <TotalTime>64</TotalTime>
  <ScaleCrop>false</ScaleCrop>
  <LinksUpToDate>false</LinksUpToDate>
  <CharactersWithSpaces>2661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2025-08-20T03:01:05Z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6CB5E5821BC643968B1C230A48535DA0_13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