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01D5D2">
      <w:pPr>
        <w:pStyle w:val="2"/>
        <w:spacing w:line="242" w:lineRule="auto"/>
      </w:pPr>
      <w:bookmarkStart w:id="6" w:name="_GoBack"/>
      <w:bookmarkEnd w:id="6"/>
    </w:p>
    <w:p w14:paraId="378E51FC">
      <w:pPr>
        <w:pStyle w:val="2"/>
        <w:spacing w:line="242" w:lineRule="auto"/>
      </w:pPr>
    </w:p>
    <w:p w14:paraId="06BD6A91">
      <w:pPr>
        <w:pStyle w:val="2"/>
        <w:spacing w:line="243" w:lineRule="auto"/>
      </w:pPr>
    </w:p>
    <w:p w14:paraId="57A733D5">
      <w:pPr>
        <w:pStyle w:val="2"/>
        <w:spacing w:line="243" w:lineRule="auto"/>
      </w:pPr>
    </w:p>
    <w:p w14:paraId="4E265586">
      <w:pPr>
        <w:spacing w:before="140" w:line="230" w:lineRule="auto"/>
        <w:ind w:left="8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41048DB4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29"/>
      <w:bookmarkEnd w:id="0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民事起诉状</w:t>
      </w:r>
    </w:p>
    <w:p w14:paraId="5A891166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7626A224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337D10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2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59EF9FED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72B3414D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50988411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614C056C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本表所列内容是您提起诉讼以及人民法院查明案件事实所需，请务必如实填写。</w:t>
            </w:r>
          </w:p>
          <w:p w14:paraId="46533B3F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68F404F2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4B2DAE79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47157309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738A5A2B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35CF458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E7D5ED5">
            <w:pPr>
              <w:spacing w:before="83" w:line="192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6BD7287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D2B28E0">
            <w:pPr>
              <w:spacing w:line="298" w:lineRule="auto"/>
              <w:rPr>
                <w:rFonts w:ascii="Arial"/>
                <w:sz w:val="21"/>
              </w:rPr>
            </w:pPr>
          </w:p>
          <w:p w14:paraId="475FF70B">
            <w:pPr>
              <w:spacing w:line="298" w:lineRule="auto"/>
              <w:rPr>
                <w:rFonts w:ascii="Arial"/>
                <w:sz w:val="21"/>
              </w:rPr>
            </w:pPr>
          </w:p>
          <w:p w14:paraId="75A4B0C8">
            <w:pPr>
              <w:spacing w:line="298" w:lineRule="auto"/>
              <w:rPr>
                <w:rFonts w:ascii="Arial"/>
                <w:sz w:val="21"/>
              </w:rPr>
            </w:pPr>
          </w:p>
          <w:p w14:paraId="003585E2">
            <w:pPr>
              <w:spacing w:line="299" w:lineRule="auto"/>
              <w:rPr>
                <w:rFonts w:ascii="Arial"/>
                <w:sz w:val="21"/>
              </w:rPr>
            </w:pPr>
          </w:p>
          <w:p w14:paraId="1F1ACAA3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63B37424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D89678D">
            <w:pPr>
              <w:pStyle w:val="8"/>
              <w:spacing w:before="81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</w:p>
          <w:p w14:paraId="5F1B5F82">
            <w:pPr>
              <w:pStyle w:val="8"/>
              <w:spacing w:before="57" w:line="173" w:lineRule="auto"/>
              <w:ind w:left="83"/>
            </w:pPr>
            <w:r>
              <w:rPr>
                <w:color w:val="231F20"/>
                <w:spacing w:val="-8"/>
              </w:rPr>
              <w:t>性别：男</w:t>
            </w:r>
            <w:r>
              <w:rPr>
                <w:rFonts w:hint="default" w:ascii="Wingdings 2" w:hAnsi="Wingdings 2" w:cs="Wingdings 2"/>
                <w:color w:val="231F20"/>
                <w:spacing w:val="2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8"/>
              </w:rPr>
              <w:t>女□</w:t>
            </w:r>
          </w:p>
          <w:p w14:paraId="78E12EB7">
            <w:pPr>
              <w:pStyle w:val="8"/>
              <w:spacing w:before="40" w:line="228" w:lineRule="auto"/>
              <w:ind w:left="99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出生日期：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1946 年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月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 xml:space="preserve">日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 xml:space="preserve">        </w:t>
            </w:r>
            <w:r>
              <w:rPr>
                <w:color w:val="231F20"/>
                <w:spacing w:val="-7"/>
              </w:rPr>
              <w:t>民族：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</w:rPr>
              <w:t>汉族</w:t>
            </w:r>
          </w:p>
          <w:p w14:paraId="6319DDB6">
            <w:pPr>
              <w:pStyle w:val="8"/>
              <w:spacing w:before="41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工作单位：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自由职业                        </w:t>
            </w:r>
            <w:r>
              <w:rPr>
                <w:color w:val="231F20"/>
                <w:spacing w:val="-3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无</w:t>
            </w:r>
          </w:p>
          <w:p w14:paraId="41E9F3EF">
            <w:pPr>
              <w:pStyle w:val="8"/>
              <w:spacing w:before="40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5E76D84D">
            <w:pPr>
              <w:pStyle w:val="8"/>
              <w:spacing w:before="38" w:line="229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5"/>
              </w:rPr>
              <w:t>）：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>×× 省  ×× 县  ×× 街道  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2"/>
              </w:rPr>
              <w:t>小区  ××× 号</w:t>
            </w:r>
          </w:p>
          <w:p w14:paraId="45C473E1">
            <w:pPr>
              <w:pStyle w:val="8"/>
              <w:spacing w:before="47" w:line="208" w:lineRule="auto"/>
              <w:ind w:left="86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经常居住地：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同上</w:t>
            </w:r>
          </w:p>
          <w:p w14:paraId="1EFC7A92">
            <w:pPr>
              <w:pStyle w:val="8"/>
              <w:spacing w:before="63" w:line="227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证件类型：</w:t>
            </w:r>
            <w:r>
              <w:rPr>
                <w:color w:val="231F20"/>
                <w:spacing w:val="-2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身份证</w:t>
            </w:r>
          </w:p>
          <w:p w14:paraId="2B051D32">
            <w:pPr>
              <w:pStyle w:val="8"/>
              <w:spacing w:before="44" w:line="216" w:lineRule="auto"/>
              <w:ind w:left="8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证件号码：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</w:t>
            </w:r>
          </w:p>
        </w:tc>
      </w:tr>
      <w:tr w14:paraId="1F72C56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61" w:hRule="atLeast"/>
        </w:trPr>
        <w:tc>
          <w:tcPr>
            <w:tcW w:w="2270" w:type="dxa"/>
            <w:tcBorders>
              <w:left w:val="single" w:color="231F20" w:sz="4" w:space="0"/>
              <w:bottom w:val="nil"/>
            </w:tcBorders>
            <w:noWrap w:val="0"/>
            <w:vAlign w:val="top"/>
          </w:tcPr>
          <w:p w14:paraId="36ACD733">
            <w:pPr>
              <w:spacing w:line="255" w:lineRule="auto"/>
              <w:rPr>
                <w:rFonts w:ascii="Arial"/>
                <w:sz w:val="21"/>
              </w:rPr>
            </w:pPr>
          </w:p>
          <w:p w14:paraId="6E9C7CE2">
            <w:pPr>
              <w:spacing w:line="255" w:lineRule="auto"/>
              <w:rPr>
                <w:rFonts w:ascii="Arial"/>
                <w:sz w:val="21"/>
              </w:rPr>
            </w:pPr>
          </w:p>
          <w:p w14:paraId="70CA8583">
            <w:pPr>
              <w:spacing w:line="255" w:lineRule="auto"/>
              <w:rPr>
                <w:rFonts w:ascii="Arial"/>
                <w:sz w:val="21"/>
              </w:rPr>
            </w:pPr>
          </w:p>
          <w:p w14:paraId="72EE56E6">
            <w:pPr>
              <w:spacing w:line="255" w:lineRule="auto"/>
              <w:rPr>
                <w:rFonts w:ascii="Arial"/>
                <w:sz w:val="21"/>
              </w:rPr>
            </w:pPr>
          </w:p>
          <w:p w14:paraId="370308C0">
            <w:pPr>
              <w:spacing w:line="256" w:lineRule="auto"/>
              <w:rPr>
                <w:rFonts w:ascii="Arial"/>
                <w:sz w:val="21"/>
              </w:rPr>
            </w:pPr>
          </w:p>
          <w:p w14:paraId="62342E7B">
            <w:pPr>
              <w:spacing w:line="256" w:lineRule="auto"/>
              <w:rPr>
                <w:rFonts w:ascii="Arial"/>
                <w:sz w:val="21"/>
              </w:rPr>
            </w:pPr>
          </w:p>
          <w:p w14:paraId="7DF804C9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原告</w:t>
            </w:r>
          </w:p>
          <w:p w14:paraId="3601EB1F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3B047A6">
            <w:pPr>
              <w:pStyle w:val="8"/>
              <w:spacing w:before="89" w:line="240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505DCCF1">
            <w:pPr>
              <w:pStyle w:val="8"/>
              <w:spacing w:before="67" w:line="240" w:lineRule="auto"/>
              <w:ind w:left="83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1"/>
              </w:rPr>
              <w:t>）：</w:t>
            </w:r>
          </w:p>
          <w:p w14:paraId="6822C32E">
            <w:pPr>
              <w:pStyle w:val="8"/>
              <w:spacing w:before="48" w:line="240" w:lineRule="auto"/>
              <w:ind w:left="89"/>
            </w:pPr>
            <w:r>
              <w:rPr>
                <w:color w:val="231F20"/>
                <w:spacing w:val="-10"/>
              </w:rPr>
              <w:t>注册地 /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0"/>
              </w:rPr>
              <w:t>登记地：</w:t>
            </w:r>
          </w:p>
          <w:p w14:paraId="5BBDA86E">
            <w:pPr>
              <w:pStyle w:val="8"/>
              <w:spacing w:before="72" w:line="240" w:lineRule="auto"/>
              <w:ind w:left="85"/>
            </w:pPr>
            <w:r>
              <w:rPr>
                <w:color w:val="231F20"/>
                <w:spacing w:val="-2"/>
              </w:rPr>
              <w:t xml:space="preserve">法定代表人 / 负责人：           </w:t>
            </w:r>
            <w:r>
              <w:rPr>
                <w:color w:val="231F20"/>
                <w:spacing w:val="-3"/>
              </w:rPr>
              <w:t xml:space="preserve"> 职务：            联系电话：</w:t>
            </w:r>
          </w:p>
          <w:p w14:paraId="2A50BFF0">
            <w:pPr>
              <w:pStyle w:val="8"/>
              <w:spacing w:before="70" w:line="240" w:lineRule="auto"/>
              <w:ind w:left="85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788CCA34">
            <w:pPr>
              <w:pStyle w:val="8"/>
              <w:spacing w:before="69" w:line="240" w:lineRule="auto"/>
              <w:ind w:left="82"/>
            </w:pPr>
            <w:r>
              <w:rPr>
                <w:color w:val="231F20"/>
                <w:spacing w:val="9"/>
              </w:rPr>
              <w:t>类型：有限责任公司□   股份有限公司□   上市公司□</w:t>
            </w:r>
          </w:p>
          <w:p w14:paraId="0919A65B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12"/>
              </w:rPr>
              <w:t>其他企业法人□   事业单位□   社会团体□</w:t>
            </w:r>
            <w:r>
              <w:rPr>
                <w:color w:val="231F20"/>
                <w:spacing w:val="11"/>
              </w:rPr>
              <w:t xml:space="preserve">   </w:t>
            </w:r>
            <w:r>
              <w:rPr>
                <w:color w:val="231F20"/>
                <w:spacing w:val="12"/>
              </w:rPr>
              <w:t>基金会□</w:t>
            </w:r>
          </w:p>
          <w:p w14:paraId="4D4DBADF">
            <w:pPr>
              <w:pStyle w:val="8"/>
              <w:spacing w:before="68" w:line="240" w:lineRule="auto"/>
              <w:ind w:left="713"/>
            </w:pPr>
            <w:r>
              <w:rPr>
                <w:color w:val="231F20"/>
                <w:spacing w:val="9"/>
              </w:rPr>
              <w:t>社会服务机构□   机关法人□   农村集体经济组织法人□</w:t>
            </w:r>
          </w:p>
          <w:p w14:paraId="1199F295">
            <w:pPr>
              <w:pStyle w:val="8"/>
              <w:spacing w:before="71" w:line="240" w:lineRule="auto"/>
              <w:ind w:left="715"/>
            </w:pPr>
            <w:r>
              <w:rPr>
                <w:color w:val="231F20"/>
                <w:spacing w:val="5"/>
              </w:rPr>
              <w:t>城镇农村的合作经济组织法人□   基层群众性自治组织法人□</w:t>
            </w:r>
          </w:p>
          <w:p w14:paraId="31C2D9D2">
            <w:pPr>
              <w:pStyle w:val="8"/>
              <w:spacing w:before="66" w:line="240" w:lineRule="auto"/>
              <w:ind w:left="83" w:right="266" w:firstLine="629"/>
            </w:pPr>
            <w:r>
              <w:rPr>
                <w:color w:val="231F20"/>
                <w:spacing w:val="8"/>
              </w:rPr>
              <w:t>个人独资企业□   合伙企业□   不具有法人资格的专业服务机</w:t>
            </w:r>
            <w:r>
              <w:rPr>
                <w:color w:val="231F20"/>
                <w:spacing w:val="7"/>
              </w:rPr>
              <w:t>构□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9"/>
              </w:rPr>
              <w:t>所有制性质：国有□（控股□</w:t>
            </w:r>
            <w:r>
              <w:rPr>
                <w:color w:val="231F20"/>
                <w:spacing w:val="-10"/>
              </w:rPr>
              <w:t xml:space="preserve"> 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  <w:spacing w:val="-9"/>
              </w:rPr>
              <w:t xml:space="preserve"> </w:t>
            </w:r>
            <w:r>
              <w:rPr>
                <w:color w:val="231F20"/>
                <w:spacing w:val="9"/>
              </w:rPr>
              <w:t>参股□)   民营□   其他</w:t>
            </w:r>
            <w:r>
              <w:rPr>
                <w:color w:val="231F20"/>
                <w:spacing w:val="9"/>
                <w:u w:val="single" w:color="auto"/>
              </w:rPr>
              <w:t xml:space="preserve">   </w:t>
            </w:r>
            <w:r>
              <w:rPr>
                <w:color w:val="231F20"/>
                <w:spacing w:val="8"/>
                <w:u w:val="single" w:color="auto"/>
              </w:rPr>
              <w:t xml:space="preserve">             </w:t>
            </w:r>
          </w:p>
        </w:tc>
      </w:tr>
    </w:tbl>
    <w:p w14:paraId="25B9659F">
      <w:pPr>
        <w:pStyle w:val="2"/>
      </w:pPr>
    </w:p>
    <w:p w14:paraId="12D3A872">
      <w:pPr>
        <w:spacing w:before="41"/>
      </w:pPr>
    </w:p>
    <w:p w14:paraId="501E36FB">
      <w:pPr>
        <w:spacing w:before="41"/>
      </w:pPr>
    </w:p>
    <w:p w14:paraId="123CAA0A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62FE7E5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75A96A5">
            <w:pPr>
              <w:spacing w:line="284" w:lineRule="auto"/>
              <w:rPr>
                <w:rFonts w:ascii="Arial"/>
                <w:sz w:val="21"/>
              </w:rPr>
            </w:pPr>
          </w:p>
          <w:p w14:paraId="68DE5027">
            <w:pPr>
              <w:spacing w:line="284" w:lineRule="auto"/>
              <w:rPr>
                <w:rFonts w:ascii="Arial"/>
                <w:sz w:val="21"/>
              </w:rPr>
            </w:pPr>
          </w:p>
          <w:p w14:paraId="344588F3">
            <w:pPr>
              <w:spacing w:line="284" w:lineRule="auto"/>
              <w:rPr>
                <w:rFonts w:ascii="Arial"/>
                <w:sz w:val="21"/>
              </w:rPr>
            </w:pPr>
          </w:p>
          <w:p w14:paraId="212F72B4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58A014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0944280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bookmarkStart w:id="1" w:name="bookmark257"/>
            <w:bookmarkEnd w:id="1"/>
            <w:r>
              <w:rPr>
                <w:color w:val="231F20"/>
                <w:spacing w:val="-9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 玲，系傅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 女儿</w:t>
            </w:r>
          </w:p>
          <w:p w14:paraId="300A6E68">
            <w:pPr>
              <w:pStyle w:val="8"/>
              <w:spacing w:before="43" w:line="229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自由职业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5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无</w:t>
            </w:r>
          </w:p>
          <w:p w14:paraId="4EE87484">
            <w:pPr>
              <w:pStyle w:val="8"/>
              <w:spacing w:before="4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24AAEC8B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7BBA70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32DC7F2">
            <w:pPr>
              <w:spacing w:line="255" w:lineRule="auto"/>
              <w:rPr>
                <w:rFonts w:ascii="Arial"/>
                <w:sz w:val="21"/>
              </w:rPr>
            </w:pPr>
          </w:p>
          <w:p w14:paraId="22135D5E">
            <w:pPr>
              <w:spacing w:line="256" w:lineRule="auto"/>
              <w:rPr>
                <w:rFonts w:ascii="Arial"/>
                <w:sz w:val="21"/>
              </w:rPr>
            </w:pPr>
          </w:p>
          <w:p w14:paraId="1C5F9E40">
            <w:pPr>
              <w:spacing w:line="256" w:lineRule="auto"/>
              <w:rPr>
                <w:rFonts w:ascii="Arial"/>
                <w:sz w:val="21"/>
              </w:rPr>
            </w:pPr>
          </w:p>
          <w:p w14:paraId="4AEE86AC">
            <w:pPr>
              <w:spacing w:line="256" w:lineRule="auto"/>
              <w:rPr>
                <w:rFonts w:ascii="Arial"/>
                <w:sz w:val="21"/>
              </w:rPr>
            </w:pPr>
          </w:p>
          <w:p w14:paraId="5C81F7AE">
            <w:pPr>
              <w:pStyle w:val="8"/>
              <w:spacing w:before="78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54CE10EC">
            <w:pPr>
              <w:pStyle w:val="8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548922">
            <w:pPr>
              <w:pStyle w:val="8"/>
              <w:spacing w:before="86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8F3E6D3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6ED08F3F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47BDD171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52A032B7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3AE52755">
            <w:pPr>
              <w:pStyle w:val="8"/>
              <w:spacing w:before="43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243D8B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3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DE8C06F">
            <w:pPr>
              <w:spacing w:line="244" w:lineRule="auto"/>
              <w:rPr>
                <w:rFonts w:ascii="Arial"/>
                <w:sz w:val="21"/>
              </w:rPr>
            </w:pPr>
          </w:p>
          <w:p w14:paraId="7DEFE898">
            <w:pPr>
              <w:spacing w:line="244" w:lineRule="auto"/>
              <w:rPr>
                <w:rFonts w:ascii="Arial"/>
                <w:sz w:val="21"/>
              </w:rPr>
            </w:pPr>
          </w:p>
          <w:p w14:paraId="4BC757CA">
            <w:pPr>
              <w:spacing w:line="244" w:lineRule="auto"/>
              <w:rPr>
                <w:rFonts w:ascii="Arial"/>
                <w:sz w:val="21"/>
              </w:rPr>
            </w:pPr>
          </w:p>
          <w:p w14:paraId="1E1DC28A">
            <w:pPr>
              <w:spacing w:line="244" w:lineRule="auto"/>
              <w:rPr>
                <w:rFonts w:ascii="Arial"/>
                <w:sz w:val="21"/>
              </w:rPr>
            </w:pPr>
          </w:p>
          <w:p w14:paraId="126928B3">
            <w:pPr>
              <w:spacing w:line="244" w:lineRule="auto"/>
              <w:rPr>
                <w:rFonts w:ascii="Arial"/>
                <w:sz w:val="21"/>
              </w:rPr>
            </w:pPr>
          </w:p>
          <w:p w14:paraId="3377E09F">
            <w:pPr>
              <w:spacing w:line="244" w:lineRule="auto"/>
              <w:rPr>
                <w:rFonts w:ascii="Arial"/>
                <w:sz w:val="21"/>
              </w:rPr>
            </w:pPr>
          </w:p>
          <w:p w14:paraId="1E9B2F28">
            <w:pPr>
              <w:spacing w:line="245" w:lineRule="auto"/>
              <w:rPr>
                <w:rFonts w:ascii="Arial"/>
                <w:sz w:val="21"/>
              </w:rPr>
            </w:pPr>
          </w:p>
          <w:p w14:paraId="2E0D6CA2">
            <w:pPr>
              <w:pStyle w:val="8"/>
              <w:spacing w:before="79" w:line="206" w:lineRule="auto"/>
              <w:ind w:left="923"/>
            </w:pPr>
            <w:r>
              <w:rPr>
                <w:color w:val="231F20"/>
                <w:spacing w:val="-2"/>
              </w:rPr>
              <w:t>被告</w:t>
            </w:r>
          </w:p>
          <w:p w14:paraId="2C1E9050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ACA8093">
            <w:pPr>
              <w:pStyle w:val="8"/>
              <w:spacing w:before="80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房地产开发有限公司</w:t>
            </w:r>
          </w:p>
          <w:p w14:paraId="44226D37">
            <w:pPr>
              <w:pStyle w:val="8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县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129CE859">
            <w:pPr>
              <w:pStyle w:val="8"/>
              <w:spacing w:before="19" w:line="22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 xml:space="preserve">钟  ××                        </w:t>
            </w:r>
            <w:r>
              <w:rPr>
                <w:color w:val="231F20"/>
                <w:spacing w:val="-2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总经理</w:t>
            </w:r>
          </w:p>
          <w:p w14:paraId="22D5B7DA">
            <w:pPr>
              <w:pStyle w:val="8"/>
              <w:spacing w:before="49" w:line="259" w:lineRule="auto"/>
              <w:ind w:left="84" w:right="1316" w:firstLine="1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 xml:space="preserve">统一社会信用代码：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×××××××××××××××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EC09E69">
            <w:pPr>
              <w:pStyle w:val="8"/>
              <w:spacing w:before="16" w:line="175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4CDB9BC8">
            <w:pPr>
              <w:pStyle w:val="8"/>
              <w:spacing w:before="42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3B9A724F">
            <w:pPr>
              <w:pStyle w:val="8"/>
              <w:spacing w:before="65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6A7EA474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7C223455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  <w:tr w14:paraId="30F0C77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1748609">
            <w:pPr>
              <w:spacing w:line="255" w:lineRule="auto"/>
              <w:rPr>
                <w:rFonts w:ascii="Arial"/>
                <w:sz w:val="21"/>
              </w:rPr>
            </w:pPr>
          </w:p>
          <w:p w14:paraId="6A02D95A">
            <w:pPr>
              <w:spacing w:line="256" w:lineRule="auto"/>
              <w:rPr>
                <w:rFonts w:ascii="Arial"/>
                <w:sz w:val="21"/>
              </w:rPr>
            </w:pPr>
          </w:p>
          <w:p w14:paraId="76CDEBE5">
            <w:pPr>
              <w:spacing w:line="256" w:lineRule="auto"/>
              <w:rPr>
                <w:rFonts w:ascii="Arial"/>
                <w:sz w:val="21"/>
              </w:rPr>
            </w:pPr>
          </w:p>
          <w:p w14:paraId="539F7951">
            <w:pPr>
              <w:spacing w:line="256" w:lineRule="auto"/>
              <w:rPr>
                <w:rFonts w:ascii="Arial"/>
                <w:sz w:val="21"/>
              </w:rPr>
            </w:pPr>
          </w:p>
          <w:p w14:paraId="5919847A">
            <w:pPr>
              <w:pStyle w:val="8"/>
              <w:spacing w:before="78" w:line="262" w:lineRule="auto"/>
              <w:ind w:left="594" w:right="600" w:firstLine="221"/>
            </w:pPr>
            <w:r>
              <w:rPr>
                <w:color w:val="231F20"/>
                <w:spacing w:val="-1"/>
              </w:rPr>
              <w:t>第三人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9C48B10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5912E2F9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4221C46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3772B4E2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4AD1D68A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0A1CB851">
            <w:pPr>
              <w:pStyle w:val="8"/>
              <w:spacing w:before="42" w:line="237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</w:tbl>
    <w:p w14:paraId="15854E8C">
      <w:pPr>
        <w:pStyle w:val="2"/>
      </w:pPr>
    </w:p>
    <w:p w14:paraId="54665E68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26DFA852">
      <w:pPr>
        <w:spacing w:before="41"/>
      </w:pPr>
    </w:p>
    <w:p w14:paraId="07474C02">
      <w:pPr>
        <w:spacing w:before="41"/>
      </w:pPr>
    </w:p>
    <w:p w14:paraId="5A5C0E2A">
      <w:pPr>
        <w:spacing w:before="41"/>
      </w:pPr>
    </w:p>
    <w:p w14:paraId="0B5014F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008D260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D519D06">
            <w:pPr>
              <w:spacing w:line="254" w:lineRule="auto"/>
              <w:rPr>
                <w:rFonts w:ascii="Arial"/>
                <w:sz w:val="21"/>
              </w:rPr>
            </w:pPr>
          </w:p>
          <w:p w14:paraId="5F462E4F">
            <w:pPr>
              <w:spacing w:line="254" w:lineRule="auto"/>
              <w:rPr>
                <w:rFonts w:ascii="Arial"/>
                <w:sz w:val="21"/>
              </w:rPr>
            </w:pPr>
          </w:p>
          <w:p w14:paraId="4AAFC012">
            <w:pPr>
              <w:spacing w:line="254" w:lineRule="auto"/>
              <w:rPr>
                <w:rFonts w:ascii="Arial"/>
                <w:sz w:val="21"/>
              </w:rPr>
            </w:pPr>
          </w:p>
          <w:p w14:paraId="68C3F3D4">
            <w:pPr>
              <w:spacing w:line="255" w:lineRule="auto"/>
              <w:rPr>
                <w:rFonts w:ascii="Arial"/>
                <w:sz w:val="21"/>
              </w:rPr>
            </w:pPr>
          </w:p>
          <w:p w14:paraId="70922D17">
            <w:pPr>
              <w:spacing w:line="255" w:lineRule="auto"/>
              <w:rPr>
                <w:rFonts w:ascii="Arial"/>
                <w:sz w:val="21"/>
              </w:rPr>
            </w:pPr>
          </w:p>
          <w:p w14:paraId="173D4D48">
            <w:pPr>
              <w:spacing w:line="255" w:lineRule="auto"/>
              <w:rPr>
                <w:rFonts w:ascii="Arial"/>
                <w:sz w:val="21"/>
              </w:rPr>
            </w:pPr>
          </w:p>
          <w:p w14:paraId="5A68C89B">
            <w:pPr>
              <w:pStyle w:val="8"/>
              <w:spacing w:before="79" w:line="209" w:lineRule="auto"/>
              <w:ind w:left="816"/>
            </w:pPr>
            <w:r>
              <w:rPr>
                <w:color w:val="231F20"/>
                <w:spacing w:val="-1"/>
              </w:rPr>
              <w:t>第三人</w:t>
            </w:r>
          </w:p>
          <w:p w14:paraId="01450099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C475315">
            <w:pPr>
              <w:pStyle w:val="8"/>
              <w:spacing w:before="88" w:line="207" w:lineRule="auto"/>
              <w:ind w:left="85"/>
            </w:pPr>
            <w:r>
              <w:rPr>
                <w:color w:val="231F20"/>
                <w:spacing w:val="-10"/>
              </w:rPr>
              <w:t>名称：</w:t>
            </w:r>
          </w:p>
          <w:p w14:paraId="2B936AAE">
            <w:pPr>
              <w:pStyle w:val="8"/>
              <w:spacing w:before="63" w:line="247" w:lineRule="auto"/>
              <w:ind w:left="88" w:right="3954" w:hanging="5"/>
            </w:pPr>
            <w:r>
              <w:rPr>
                <w:color w:val="231F20"/>
                <w:spacing w:val="-8"/>
              </w:rPr>
              <w:t>住所地（主要办事机构所在地</w:t>
            </w:r>
            <w:r>
              <w:rPr>
                <w:color w:val="231F20"/>
                <w:spacing w:val="-10"/>
              </w:rPr>
              <w:t>）：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4"/>
              </w:rPr>
              <w:t>注册地 / 登记地：</w:t>
            </w:r>
          </w:p>
          <w:p w14:paraId="471AD550">
            <w:pPr>
              <w:pStyle w:val="8"/>
              <w:spacing w:before="38" w:line="209" w:lineRule="auto"/>
              <w:ind w:left="85"/>
            </w:pPr>
            <w:r>
              <w:rPr>
                <w:color w:val="231F20"/>
                <w:spacing w:val="-1"/>
              </w:rPr>
              <w:t>法定代表人 / 负责人：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1"/>
              </w:rPr>
              <w:t>职务：              联系电话：</w:t>
            </w:r>
          </w:p>
          <w:p w14:paraId="6C5B45EF">
            <w:pPr>
              <w:pStyle w:val="8"/>
              <w:spacing w:before="65" w:line="210" w:lineRule="auto"/>
              <w:ind w:left="137"/>
            </w:pPr>
            <w:r>
              <w:rPr>
                <w:color w:val="231F20"/>
                <w:spacing w:val="-5"/>
              </w:rPr>
              <w:t>统一社会信用代码：</w:t>
            </w:r>
          </w:p>
          <w:p w14:paraId="3A2D4DA8">
            <w:pPr>
              <w:pStyle w:val="8"/>
              <w:spacing w:before="66" w:line="209" w:lineRule="auto"/>
              <w:ind w:left="82"/>
            </w:pPr>
            <w:r>
              <w:rPr>
                <w:color w:val="231F20"/>
              </w:rPr>
              <w:t>类型：有限责任公司□    股份有限公司□    上市公司□</w:t>
            </w:r>
          </w:p>
          <w:p w14:paraId="2D1A719B">
            <w:pPr>
              <w:pStyle w:val="8"/>
              <w:spacing w:before="65" w:line="261" w:lineRule="auto"/>
              <w:ind w:left="711" w:right="1316" w:firstLine="1"/>
            </w:pPr>
            <w:r>
              <w:rPr>
                <w:color w:val="231F20"/>
              </w:rPr>
              <w:t>其他企业法人□    事业单位□    社会团体□    基金会□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会服务机构□    机关法人□    农村集体经济组织法人□</w:t>
            </w:r>
          </w:p>
          <w:p w14:paraId="43E5F96A">
            <w:pPr>
              <w:pStyle w:val="8"/>
              <w:spacing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46D0828A">
            <w:pPr>
              <w:pStyle w:val="8"/>
              <w:spacing w:before="68" w:line="237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   参股□)    民营□    其他</w:t>
            </w:r>
            <w:r>
              <w:rPr>
                <w:color w:val="231F20"/>
                <w:u w:val="single" w:color="auto"/>
              </w:rPr>
              <w:t xml:space="preserve">                     </w:t>
            </w:r>
          </w:p>
        </w:tc>
      </w:tr>
      <w:tr w14:paraId="0B92D24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70CF841">
            <w:pPr>
              <w:spacing w:before="85" w:line="191" w:lineRule="auto"/>
              <w:ind w:left="4068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</w:p>
        </w:tc>
      </w:tr>
      <w:tr w14:paraId="721929B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1B08257">
            <w:pPr>
              <w:spacing w:before="81" w:line="226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1.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解除原、被告双方签订的商品房买卖合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同；</w:t>
            </w:r>
          </w:p>
          <w:p w14:paraId="336BDD70">
            <w:pPr>
              <w:spacing w:before="59" w:line="251" w:lineRule="auto"/>
              <w:ind w:left="107" w:right="79" w:hanging="2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2.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判令被告返还原告购房款</w:t>
            </w:r>
            <w:r>
              <w:rPr>
                <w:rFonts w:ascii="方正楷体_GBK" w:hAnsi="方正楷体_GBK" w:eastAsia="方正楷体_GBK" w:cs="方正楷体_GBK"/>
                <w:color w:val="231F20"/>
                <w:spacing w:val="3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1352668.56</w:t>
            </w:r>
            <w:r>
              <w:rPr>
                <w:rFonts w:ascii="方正楷体_GBK" w:hAnsi="方正楷体_GBK" w:eastAsia="方正楷体_GBK" w:cs="方正楷体_GBK"/>
                <w:color w:val="231F20"/>
                <w:spacing w:val="2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元并承担利息损失（利息自付款之日起按年利率</w:t>
            </w:r>
            <w:r>
              <w:rPr>
                <w:rFonts w:ascii="方正楷体_GBK" w:hAnsi="方正楷体_GBK" w:eastAsia="方正楷体_GBK" w:cs="方正楷体_GBK"/>
                <w:color w:val="231F20"/>
                <w:spacing w:val="26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6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%</w:t>
            </w:r>
            <w:r>
              <w:rPr>
                <w:rFonts w:ascii="方正楷体_GBK" w:hAnsi="方正楷体_GBK" w:eastAsia="方正楷体_GBK" w:cs="方正楷体_GBK"/>
                <w:color w:val="231F20"/>
                <w:spacing w:val="31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计算至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6"/>
                <w:sz w:val="21"/>
                <w:szCs w:val="21"/>
              </w:rPr>
              <w:t>实际返还之日止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）；</w:t>
            </w:r>
          </w:p>
          <w:p w14:paraId="753A021E">
            <w:pPr>
              <w:spacing w:before="60" w:line="229" w:lineRule="auto"/>
              <w:ind w:left="87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判令被告赔偿原告损失 93600 元。</w:t>
            </w:r>
          </w:p>
        </w:tc>
      </w:tr>
      <w:tr w14:paraId="2E95CC8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1E8676A">
            <w:pPr>
              <w:spacing w:line="341" w:lineRule="auto"/>
              <w:rPr>
                <w:rFonts w:ascii="Arial"/>
                <w:sz w:val="21"/>
              </w:rPr>
            </w:pPr>
          </w:p>
          <w:p w14:paraId="6A74812F">
            <w:pPr>
              <w:spacing w:line="341" w:lineRule="auto"/>
              <w:rPr>
                <w:rFonts w:ascii="Arial"/>
                <w:sz w:val="21"/>
              </w:rPr>
            </w:pPr>
          </w:p>
          <w:p w14:paraId="4FF7D21E">
            <w:pPr>
              <w:pStyle w:val="8"/>
              <w:spacing w:before="79" w:line="262" w:lineRule="auto"/>
              <w:ind w:left="82" w:right="84" w:firstLine="20"/>
            </w:pPr>
            <w:r>
              <w:rPr>
                <w:color w:val="231F20"/>
                <w:spacing w:val="14"/>
              </w:rPr>
              <w:t>1.</w:t>
            </w:r>
            <w:r>
              <w:rPr>
                <w:color w:val="231F20"/>
                <w:spacing w:val="46"/>
                <w:w w:val="101"/>
              </w:rPr>
              <w:t xml:space="preserve"> </w:t>
            </w:r>
            <w:r>
              <w:rPr>
                <w:color w:val="231F20"/>
                <w:spacing w:val="14"/>
              </w:rPr>
              <w:t>确定房屋买卖合同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关系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2AF96DE">
            <w:pPr>
              <w:pStyle w:val="8"/>
              <w:spacing w:before="90" w:line="229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78B9ACB">
            <w:pPr>
              <w:pStyle w:val="8"/>
              <w:spacing w:before="3" w:line="238" w:lineRule="auto"/>
              <w:ind w:left="92" w:right="2786"/>
            </w:pPr>
            <w:r>
              <w:rPr>
                <w:color w:val="231F20"/>
                <w:spacing w:val="-1"/>
              </w:rPr>
              <w:t>主张确认合同无效□    主张确认合同未成立□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4"/>
              </w:rPr>
              <w:t>主张解除</w:t>
            </w:r>
            <w:r>
              <w:rPr>
                <w:rFonts w:hint="default" w:ascii="Wingdings 2" w:hAnsi="Wingdings 2" w:cs="Wingdings 2"/>
                <w:color w:val="231F20"/>
                <w:spacing w:val="35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主张撤销□</w:t>
            </w:r>
            <w:r>
              <w:rPr>
                <w:color w:val="231F20"/>
                <w:spacing w:val="4"/>
              </w:rPr>
              <w:t xml:space="preserve">    </w:t>
            </w:r>
            <w:r>
              <w:rPr>
                <w:color w:val="231F20"/>
                <w:spacing w:val="-4"/>
              </w:rPr>
              <w:t>主张继续履行□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-1"/>
              </w:rPr>
              <w:t>主张订立正式房屋买卖合同□</w:t>
            </w:r>
          </w:p>
          <w:p w14:paraId="2F1EBC33">
            <w:pPr>
              <w:pStyle w:val="8"/>
              <w:spacing w:before="1" w:line="215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</w:rPr>
              <w:t>具体主张：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>解除原、被告双方签订的商品房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买卖合同</w:t>
            </w:r>
          </w:p>
        </w:tc>
      </w:tr>
      <w:tr w14:paraId="3F94C74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912F5BD">
            <w:pPr>
              <w:spacing w:line="297" w:lineRule="auto"/>
              <w:rPr>
                <w:rFonts w:ascii="Arial"/>
                <w:sz w:val="21"/>
              </w:rPr>
            </w:pPr>
          </w:p>
          <w:p w14:paraId="444A0C82">
            <w:pPr>
              <w:spacing w:line="297" w:lineRule="auto"/>
              <w:rPr>
                <w:rFonts w:ascii="Arial"/>
                <w:sz w:val="21"/>
              </w:rPr>
            </w:pPr>
          </w:p>
          <w:p w14:paraId="5D831D51">
            <w:pPr>
              <w:spacing w:line="297" w:lineRule="auto"/>
              <w:rPr>
                <w:rFonts w:ascii="Arial"/>
                <w:sz w:val="21"/>
              </w:rPr>
            </w:pPr>
          </w:p>
          <w:p w14:paraId="4DDB1565">
            <w:pPr>
              <w:spacing w:line="297" w:lineRule="auto"/>
              <w:rPr>
                <w:rFonts w:ascii="Arial"/>
                <w:sz w:val="21"/>
              </w:rPr>
            </w:pPr>
          </w:p>
          <w:p w14:paraId="58D1E4FC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支付或返还购房款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F9021D">
            <w:pPr>
              <w:pStyle w:val="8"/>
              <w:spacing w:before="90" w:line="232" w:lineRule="auto"/>
              <w:ind w:left="83" w:right="5888" w:hanging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无此问题□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0"/>
              </w:rPr>
              <w:t>有此问题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26A33103">
            <w:pPr>
              <w:pStyle w:val="8"/>
              <w:spacing w:before="2" w:line="223" w:lineRule="auto"/>
              <w:ind w:left="92" w:right="2310" w:hanging="9"/>
            </w:pPr>
            <w:r>
              <w:rPr>
                <w:color w:val="231F20"/>
                <w:spacing w:val="-3"/>
              </w:rPr>
              <w:t>具体主张：主张返还  首付款□ / 定金□ /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3"/>
              </w:rPr>
              <w:t>已付款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主张支付欠付房款□</w:t>
            </w:r>
          </w:p>
          <w:p w14:paraId="6CF7AF19">
            <w:pPr>
              <w:pStyle w:val="8"/>
              <w:spacing w:before="8" w:line="230" w:lineRule="auto"/>
              <w:ind w:left="92" w:right="446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主张支付违约金□或利息□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2"/>
              </w:rPr>
              <w:t>主张赔偿损失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90DAE59">
            <w:pPr>
              <w:pStyle w:val="8"/>
              <w:spacing w:line="244" w:lineRule="auto"/>
              <w:ind w:left="88" w:right="9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1"/>
              </w:rPr>
              <w:t>金额及明细：</w:t>
            </w:r>
            <w:r>
              <w:rPr>
                <w:color w:val="231F20"/>
                <w:spacing w:val="-1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购房款 1325843 元，税费 18245.56 元，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不动产登记费 80 元，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装修费用 8500 元。</w:t>
            </w:r>
          </w:p>
        </w:tc>
      </w:tr>
      <w:tr w14:paraId="62B9346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C11C3F9">
            <w:pPr>
              <w:spacing w:line="341" w:lineRule="auto"/>
              <w:rPr>
                <w:rFonts w:ascii="Arial"/>
                <w:sz w:val="21"/>
              </w:rPr>
            </w:pPr>
          </w:p>
          <w:p w14:paraId="65978D23">
            <w:pPr>
              <w:spacing w:line="342" w:lineRule="auto"/>
              <w:rPr>
                <w:rFonts w:ascii="Arial"/>
                <w:sz w:val="21"/>
              </w:rPr>
            </w:pPr>
          </w:p>
          <w:p w14:paraId="3473BD4E">
            <w:pPr>
              <w:pStyle w:val="8"/>
              <w:spacing w:before="78" w:line="211" w:lineRule="auto"/>
              <w:ind w:left="89"/>
            </w:pPr>
            <w:r>
              <w:rPr>
                <w:color w:val="231F20"/>
                <w:spacing w:val="-1"/>
              </w:rPr>
              <w:t>3. 交付或返还房屋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26F35F1">
            <w:pPr>
              <w:pStyle w:val="8"/>
              <w:spacing w:before="102" w:line="225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519CB174">
            <w:pPr>
              <w:pStyle w:val="8"/>
              <w:spacing w:line="260" w:lineRule="auto"/>
              <w:ind w:left="92" w:right="4513"/>
            </w:pPr>
            <w:r>
              <w:rPr>
                <w:color w:val="231F20"/>
                <w:spacing w:val="-1"/>
              </w:rPr>
              <w:t>主张交付房屋：是□ / 否□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主张返还房屋：是□ / 否□</w:t>
            </w:r>
          </w:p>
          <w:p w14:paraId="501B0065">
            <w:pPr>
              <w:pStyle w:val="8"/>
              <w:spacing w:line="210" w:lineRule="auto"/>
              <w:ind w:left="92"/>
            </w:pPr>
            <w:r>
              <w:rPr>
                <w:color w:val="231F20"/>
                <w:spacing w:val="-1"/>
              </w:rPr>
              <w:t>主张支付逾期交房违约金：是□ / 否□</w:t>
            </w:r>
          </w:p>
        </w:tc>
      </w:tr>
    </w:tbl>
    <w:p w14:paraId="5061C7B9">
      <w:pPr>
        <w:pStyle w:val="2"/>
      </w:pPr>
    </w:p>
    <w:p w14:paraId="08AB933E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779EBD34">
      <w:pPr>
        <w:spacing w:before="41"/>
      </w:pPr>
    </w:p>
    <w:p w14:paraId="5514F5EF">
      <w:pPr>
        <w:spacing w:before="41"/>
      </w:pPr>
    </w:p>
    <w:p w14:paraId="2BB8B265">
      <w:pPr>
        <w:spacing w:before="41"/>
      </w:pPr>
    </w:p>
    <w:p w14:paraId="16F07EA5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78BBCD1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E461E7">
            <w:pPr>
              <w:spacing w:line="257" w:lineRule="auto"/>
              <w:rPr>
                <w:rFonts w:ascii="Arial"/>
                <w:sz w:val="21"/>
              </w:rPr>
            </w:pPr>
          </w:p>
          <w:p w14:paraId="425AF396">
            <w:pPr>
              <w:spacing w:line="258" w:lineRule="auto"/>
              <w:rPr>
                <w:rFonts w:ascii="Arial"/>
                <w:sz w:val="21"/>
              </w:rPr>
            </w:pPr>
          </w:p>
          <w:p w14:paraId="431FC330">
            <w:pPr>
              <w:pStyle w:val="8"/>
              <w:spacing w:before="78" w:line="208" w:lineRule="auto"/>
              <w:ind w:left="82"/>
            </w:pPr>
            <w:r>
              <w:rPr>
                <w:color w:val="231F20"/>
                <w:spacing w:val="-1"/>
              </w:rPr>
              <w:t>4. 办理房屋登记手续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A3A85A1">
            <w:pPr>
              <w:pStyle w:val="8"/>
              <w:spacing w:before="99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1AC5B1D6">
            <w:pPr>
              <w:pStyle w:val="8"/>
              <w:spacing w:before="1" w:line="237" w:lineRule="auto"/>
              <w:ind w:left="92" w:right="3463"/>
            </w:pPr>
            <w:r>
              <w:rPr>
                <w:color w:val="231F20"/>
                <w:spacing w:val="-1"/>
              </w:rPr>
              <w:t>主张协助办理不动产登记：是□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1"/>
              </w:rPr>
              <w:t>主张支付逾期办证违约金：是□ / 否□</w:t>
            </w:r>
          </w:p>
        </w:tc>
      </w:tr>
      <w:tr w14:paraId="2A4961D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9336A2">
            <w:pPr>
              <w:spacing w:line="257" w:lineRule="auto"/>
              <w:rPr>
                <w:rFonts w:ascii="Arial"/>
                <w:sz w:val="21"/>
              </w:rPr>
            </w:pPr>
          </w:p>
          <w:p w14:paraId="4FA119FC">
            <w:pPr>
              <w:spacing w:line="257" w:lineRule="auto"/>
              <w:rPr>
                <w:rFonts w:ascii="Arial"/>
                <w:sz w:val="21"/>
              </w:rPr>
            </w:pPr>
          </w:p>
          <w:p w14:paraId="6D7C80E1">
            <w:pPr>
              <w:pStyle w:val="8"/>
              <w:spacing w:before="78" w:line="263" w:lineRule="auto"/>
              <w:ind w:left="84" w:right="85" w:firstLine="1"/>
            </w:pPr>
            <w:r>
              <w:rPr>
                <w:color w:val="231F20"/>
                <w:spacing w:val="18"/>
              </w:rPr>
              <w:t>5. 返还或承担中介服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务费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342A23">
            <w:pPr>
              <w:pStyle w:val="8"/>
              <w:spacing w:before="95" w:line="227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1778F783">
            <w:pPr>
              <w:pStyle w:val="8"/>
              <w:spacing w:line="207" w:lineRule="auto"/>
              <w:ind w:left="92"/>
            </w:pPr>
            <w:r>
              <w:rPr>
                <w:color w:val="231F20"/>
                <w:spacing w:val="-1"/>
              </w:rPr>
              <w:t>主张返还中介服务费：是□ / 否□</w:t>
            </w:r>
          </w:p>
          <w:p w14:paraId="1DC85B5B">
            <w:pPr>
              <w:pStyle w:val="8"/>
              <w:spacing w:before="67" w:line="237" w:lineRule="auto"/>
              <w:ind w:left="84" w:right="3463" w:firstLine="8"/>
            </w:pPr>
            <w:r>
              <w:rPr>
                <w:color w:val="231F20"/>
                <w:spacing w:val="-1"/>
              </w:rPr>
              <w:t>主张被告承担中介服务费：是□ / 否□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1677F8F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9CAFED">
            <w:pPr>
              <w:spacing w:line="341" w:lineRule="auto"/>
              <w:rPr>
                <w:rFonts w:ascii="Arial"/>
                <w:sz w:val="21"/>
              </w:rPr>
            </w:pPr>
          </w:p>
          <w:p w14:paraId="2BB313A2">
            <w:pPr>
              <w:spacing w:line="342" w:lineRule="auto"/>
              <w:rPr>
                <w:rFonts w:ascii="Arial"/>
                <w:sz w:val="21"/>
              </w:rPr>
            </w:pPr>
          </w:p>
          <w:p w14:paraId="4D3922F7">
            <w:pPr>
              <w:pStyle w:val="8"/>
              <w:spacing w:before="79" w:line="208" w:lineRule="auto"/>
              <w:ind w:left="86"/>
            </w:pPr>
            <w:r>
              <w:rPr>
                <w:color w:val="231F20"/>
                <w:spacing w:val="-1"/>
              </w:rPr>
              <w:t>6. 房屋质量损害赔偿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4260F4A">
            <w:pPr>
              <w:pStyle w:val="8"/>
              <w:spacing w:before="97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269DE23D">
            <w:pPr>
              <w:pStyle w:val="8"/>
              <w:spacing w:line="209" w:lineRule="auto"/>
              <w:ind w:left="84"/>
            </w:pPr>
            <w:r>
              <w:rPr>
                <w:color w:val="231F20"/>
              </w:rPr>
              <w:t>是否主张被告予以维修：是□ / 否□</w:t>
            </w:r>
          </w:p>
          <w:p w14:paraId="351C6A78">
            <w:pPr>
              <w:pStyle w:val="8"/>
              <w:spacing w:before="64" w:line="238" w:lineRule="auto"/>
              <w:ind w:left="84" w:right="2413"/>
            </w:pPr>
            <w:r>
              <w:rPr>
                <w:color w:val="231F20"/>
              </w:rPr>
              <w:t xml:space="preserve">是否主张被告承担原告垫付的维修费：是□ </w:t>
            </w:r>
            <w:r>
              <w:rPr>
                <w:color w:val="231F20"/>
                <w:spacing w:val="-1"/>
              </w:rPr>
              <w:t>/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6"/>
              </w:rPr>
              <w:t>金额及明细：</w:t>
            </w:r>
          </w:p>
        </w:tc>
      </w:tr>
      <w:tr w14:paraId="5BA7B66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F06D140">
            <w:pPr>
              <w:pStyle w:val="8"/>
              <w:spacing w:before="85" w:line="237" w:lineRule="auto"/>
              <w:ind w:left="84" w:right="85"/>
            </w:pPr>
            <w:r>
              <w:rPr>
                <w:color w:val="231F20"/>
                <w:spacing w:val="18"/>
              </w:rPr>
              <w:t>7. 解除担保贷款（按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揭）合同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4321DBC">
            <w:pPr>
              <w:pStyle w:val="8"/>
              <w:spacing w:before="99" w:line="169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</w:p>
          <w:p w14:paraId="28F41837">
            <w:pPr>
              <w:pStyle w:val="8"/>
              <w:spacing w:before="47" w:line="210" w:lineRule="auto"/>
              <w:ind w:left="84"/>
            </w:pPr>
            <w:r>
              <w:rPr>
                <w:color w:val="231F20"/>
                <w:spacing w:val="-3"/>
              </w:rPr>
              <w:t>有此问题□    具体要求：</w:t>
            </w:r>
          </w:p>
        </w:tc>
      </w:tr>
      <w:tr w14:paraId="16D653C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F645106">
            <w:pPr>
              <w:spacing w:line="344" w:lineRule="auto"/>
              <w:rPr>
                <w:rFonts w:ascii="Arial"/>
                <w:sz w:val="21"/>
              </w:rPr>
            </w:pPr>
          </w:p>
          <w:p w14:paraId="400B39EC">
            <w:pPr>
              <w:pStyle w:val="8"/>
              <w:spacing w:before="78" w:line="263" w:lineRule="auto"/>
              <w:ind w:left="101" w:right="84" w:hanging="13"/>
            </w:pPr>
            <w:r>
              <w:rPr>
                <w:color w:val="231F20"/>
                <w:spacing w:val="-1"/>
              </w:rPr>
              <w:t>8. 鉴定及其他实现债权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的费用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96093AD">
            <w:pPr>
              <w:pStyle w:val="8"/>
              <w:spacing w:before="98" w:line="226" w:lineRule="auto"/>
              <w:ind w:left="83" w:right="5888" w:hanging="1"/>
            </w:pPr>
            <w:r>
              <w:rPr>
                <w:color w:val="231F20"/>
                <w:spacing w:val="-10"/>
              </w:rPr>
              <w:t>无此问题</w:t>
            </w:r>
            <w:r>
              <w:rPr>
                <w:rFonts w:hint="default" w:ascii="Wingdings 2" w:hAnsi="Wingdings 2" w:cs="Wingdings 2"/>
                <w:color w:val="231F20"/>
                <w:spacing w:val="2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有此问题□</w:t>
            </w:r>
          </w:p>
          <w:p w14:paraId="68E94BD8">
            <w:pPr>
              <w:pStyle w:val="8"/>
              <w:spacing w:line="237" w:lineRule="auto"/>
              <w:ind w:left="90" w:right="4513" w:hanging="9"/>
            </w:pPr>
            <w:r>
              <w:rPr>
                <w:color w:val="231F20"/>
              </w:rPr>
              <w:t xml:space="preserve">请求委托鉴定：是□ / 否□ </w:t>
            </w:r>
            <w:r>
              <w:rPr>
                <w:color w:val="231F20"/>
                <w:spacing w:val="-8"/>
              </w:rPr>
              <w:t>费用明细：</w:t>
            </w:r>
          </w:p>
        </w:tc>
      </w:tr>
      <w:tr w14:paraId="7B88FB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102B8D8">
            <w:pPr>
              <w:pStyle w:val="8"/>
              <w:spacing w:before="257" w:line="208" w:lineRule="auto"/>
              <w:ind w:left="85"/>
            </w:pPr>
            <w:r>
              <w:rPr>
                <w:color w:val="231F20"/>
                <w:spacing w:val="-1"/>
              </w:rPr>
              <w:t>9. 是否主张诉讼费用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8AE9CEC">
            <w:pPr>
              <w:pStyle w:val="8"/>
              <w:spacing w:before="103" w:line="204" w:lineRule="auto"/>
              <w:ind w:left="86" w:right="6518" w:hanging="2"/>
            </w:pPr>
            <w:r>
              <w:rPr>
                <w:color w:val="231F20"/>
                <w:spacing w:val="-25"/>
              </w:rPr>
              <w:t>是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2"/>
              </w:rPr>
              <w:t>否□</w:t>
            </w:r>
          </w:p>
        </w:tc>
      </w:tr>
      <w:tr w14:paraId="3342B4C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6C1824">
            <w:pPr>
              <w:pStyle w:val="8"/>
              <w:spacing w:before="84" w:line="210" w:lineRule="auto"/>
              <w:ind w:left="102"/>
            </w:pPr>
            <w:r>
              <w:rPr>
                <w:color w:val="231F20"/>
                <w:spacing w:val="-3"/>
              </w:rPr>
              <w:t>10. 其他请求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04E1513">
            <w:pPr>
              <w:spacing w:before="82" w:line="229" w:lineRule="auto"/>
              <w:ind w:left="82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要求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×× 房地产开发有限公司承担承诺补偿的损失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3600 元</w:t>
            </w:r>
          </w:p>
        </w:tc>
      </w:tr>
      <w:tr w14:paraId="69CA90D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318F380">
            <w:pPr>
              <w:pStyle w:val="8"/>
              <w:spacing w:before="87" w:line="208" w:lineRule="auto"/>
              <w:ind w:left="102"/>
            </w:pPr>
            <w:r>
              <w:rPr>
                <w:color w:val="231F20"/>
                <w:spacing w:val="-3"/>
              </w:rPr>
              <w:t>11. 标的总额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2524F5">
            <w:pPr>
              <w:spacing w:before="108" w:line="191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1446268.56 元</w:t>
            </w:r>
          </w:p>
        </w:tc>
      </w:tr>
      <w:tr w14:paraId="13789BD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E22E9E4">
            <w:pPr>
              <w:spacing w:before="69" w:line="199" w:lineRule="auto"/>
              <w:ind w:left="332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约定管辖和诉前保全</w:t>
            </w:r>
          </w:p>
        </w:tc>
      </w:tr>
      <w:tr w14:paraId="40FFFF63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235D88">
            <w:pPr>
              <w:pStyle w:val="8"/>
              <w:spacing w:before="97"/>
              <w:ind w:left="89" w:right="84" w:firstLine="13"/>
            </w:pPr>
            <w:r>
              <w:rPr>
                <w:color w:val="231F20"/>
                <w:spacing w:val="-2"/>
              </w:rPr>
              <w:t>1. 有无仲裁、法院管辖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约定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85E4FE6">
            <w:pPr>
              <w:pStyle w:val="8"/>
              <w:spacing w:before="84" w:line="217" w:lineRule="auto"/>
              <w:ind w:left="82" w:right="4714" w:firstLine="1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有□    合同条款及内容：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299B4A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6E75BCB">
            <w:pPr>
              <w:spacing w:line="258" w:lineRule="auto"/>
              <w:rPr>
                <w:rFonts w:ascii="Arial"/>
                <w:sz w:val="21"/>
              </w:rPr>
            </w:pPr>
          </w:p>
          <w:p w14:paraId="6C91A31C">
            <w:pPr>
              <w:spacing w:line="258" w:lineRule="auto"/>
              <w:rPr>
                <w:rFonts w:ascii="Arial"/>
                <w:sz w:val="21"/>
              </w:rPr>
            </w:pPr>
          </w:p>
          <w:p w14:paraId="78F95F89">
            <w:pPr>
              <w:pStyle w:val="8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>2. 是否已经诉前保全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F588300">
            <w:pPr>
              <w:pStyle w:val="8"/>
              <w:spacing w:before="87" w:line="208" w:lineRule="auto"/>
              <w:ind w:left="84"/>
            </w:pPr>
            <w:r>
              <w:rPr>
                <w:color w:val="231F20"/>
                <w:spacing w:val="-3"/>
              </w:rPr>
              <w:t>是□    保全法院：</w:t>
            </w:r>
            <w:r>
              <w:rPr>
                <w:color w:val="231F20"/>
                <w:spacing w:val="1"/>
              </w:rPr>
              <w:t xml:space="preserve">              </w:t>
            </w:r>
            <w:r>
              <w:rPr>
                <w:color w:val="231F20"/>
                <w:spacing w:val="-3"/>
              </w:rPr>
              <w:t>保全时间：</w:t>
            </w:r>
          </w:p>
          <w:p w14:paraId="537E5AAE">
            <w:pPr>
              <w:pStyle w:val="8"/>
              <w:spacing w:before="67" w:line="230" w:lineRule="auto"/>
              <w:ind w:left="86" w:right="5344" w:firstLine="626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9"/>
              </w:rPr>
              <w:t>保全案号：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6A499DB">
            <w:pPr>
              <w:pStyle w:val="8"/>
              <w:spacing w:before="1" w:line="209" w:lineRule="auto"/>
            </w:pPr>
            <w:r>
              <w:rPr>
                <w:color w:val="231F20"/>
                <w:spacing w:val="-1"/>
              </w:rPr>
              <w:t>（如申请诉讼保全，请另行提交诉讼保全申请及相关材料）</w:t>
            </w:r>
          </w:p>
        </w:tc>
      </w:tr>
      <w:tr w14:paraId="6B0F644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0D9A8FCC">
            <w:pPr>
              <w:spacing w:before="71" w:line="198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</w:tc>
      </w:tr>
      <w:tr w14:paraId="6FCF741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6482426">
            <w:pPr>
              <w:spacing w:before="83" w:line="260" w:lineRule="auto"/>
              <w:ind w:left="93" w:right="78" w:hanging="1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双方签订商品房买卖合同，傅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依约支付购房款且房屋已交付，现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×× 房地产开发有限公司不 能兑现承诺的学区，故商品房买卖合同应予解除， ×× 房地产开发有限公司应返还购房款并赔偿损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失。</w:t>
            </w:r>
          </w:p>
        </w:tc>
      </w:tr>
    </w:tbl>
    <w:p w14:paraId="750C8F4D">
      <w:pPr>
        <w:pStyle w:val="2"/>
      </w:pPr>
    </w:p>
    <w:p w14:paraId="7E502F02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16034AC0">
      <w:pPr>
        <w:spacing w:before="41"/>
      </w:pPr>
    </w:p>
    <w:p w14:paraId="75E2BD29">
      <w:pPr>
        <w:spacing w:before="41"/>
      </w:pPr>
    </w:p>
    <w:p w14:paraId="27337E27">
      <w:pPr>
        <w:spacing w:before="41"/>
      </w:pPr>
    </w:p>
    <w:p w14:paraId="648AB10D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D31668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8CA4E98">
            <w:pPr>
              <w:spacing w:line="261" w:lineRule="auto"/>
              <w:rPr>
                <w:rFonts w:ascii="Arial"/>
                <w:sz w:val="21"/>
              </w:rPr>
            </w:pPr>
          </w:p>
          <w:p w14:paraId="75A9869C">
            <w:pPr>
              <w:spacing w:line="261" w:lineRule="auto"/>
              <w:rPr>
                <w:rFonts w:ascii="Arial"/>
                <w:sz w:val="21"/>
              </w:rPr>
            </w:pPr>
          </w:p>
          <w:p w14:paraId="59C4FA65">
            <w:pPr>
              <w:spacing w:line="261" w:lineRule="auto"/>
              <w:rPr>
                <w:rFonts w:ascii="Arial"/>
                <w:sz w:val="21"/>
              </w:rPr>
            </w:pPr>
          </w:p>
          <w:p w14:paraId="5D906430">
            <w:pPr>
              <w:spacing w:line="262" w:lineRule="auto"/>
              <w:rPr>
                <w:rFonts w:ascii="Arial"/>
                <w:sz w:val="21"/>
              </w:rPr>
            </w:pPr>
          </w:p>
          <w:p w14:paraId="45A4B658">
            <w:pPr>
              <w:spacing w:line="262" w:lineRule="auto"/>
              <w:rPr>
                <w:rFonts w:ascii="Arial"/>
                <w:sz w:val="21"/>
              </w:rPr>
            </w:pPr>
          </w:p>
          <w:p w14:paraId="7B06E573">
            <w:pPr>
              <w:spacing w:line="262" w:lineRule="auto"/>
              <w:rPr>
                <w:rFonts w:ascii="Arial"/>
                <w:sz w:val="21"/>
              </w:rPr>
            </w:pPr>
          </w:p>
          <w:p w14:paraId="3B0473A3">
            <w:pPr>
              <w:spacing w:line="262" w:lineRule="auto"/>
              <w:rPr>
                <w:rFonts w:ascii="Arial"/>
                <w:sz w:val="21"/>
              </w:rPr>
            </w:pPr>
          </w:p>
          <w:p w14:paraId="79E8DC59">
            <w:pPr>
              <w:spacing w:line="262" w:lineRule="auto"/>
              <w:rPr>
                <w:rFonts w:ascii="Arial"/>
                <w:sz w:val="21"/>
              </w:rPr>
            </w:pPr>
          </w:p>
          <w:p w14:paraId="78956177">
            <w:pPr>
              <w:spacing w:line="262" w:lineRule="auto"/>
              <w:rPr>
                <w:rFonts w:ascii="Arial"/>
                <w:sz w:val="21"/>
              </w:rPr>
            </w:pPr>
          </w:p>
          <w:p w14:paraId="1E85AFA2">
            <w:pPr>
              <w:spacing w:line="262" w:lineRule="auto"/>
              <w:rPr>
                <w:rFonts w:ascii="Arial"/>
                <w:sz w:val="21"/>
              </w:rPr>
            </w:pPr>
          </w:p>
          <w:p w14:paraId="3411DC8E">
            <w:pPr>
              <w:spacing w:line="262" w:lineRule="auto"/>
              <w:rPr>
                <w:rFonts w:ascii="Arial"/>
                <w:sz w:val="21"/>
              </w:rPr>
            </w:pPr>
          </w:p>
          <w:p w14:paraId="49E6E8D8">
            <w:pPr>
              <w:pStyle w:val="8"/>
              <w:spacing w:before="78" w:line="262" w:lineRule="auto"/>
              <w:ind w:left="92" w:right="84" w:firstLine="10"/>
            </w:pPr>
            <w:r>
              <w:rPr>
                <w:color w:val="231F20"/>
                <w:spacing w:val="-2"/>
              </w:rPr>
              <w:t>1. 涉及房屋买卖合同关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系的基本情况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EC02177">
            <w:pPr>
              <w:pStyle w:val="8"/>
              <w:spacing w:before="81" w:line="228" w:lineRule="auto"/>
              <w:ind w:left="8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合同订立时间：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月 1  日</w:t>
            </w:r>
          </w:p>
          <w:p w14:paraId="5630B104">
            <w:pPr>
              <w:pStyle w:val="8"/>
              <w:spacing w:before="54" w:line="176" w:lineRule="auto"/>
              <w:ind w:left="85"/>
            </w:pPr>
            <w:r>
              <w:rPr>
                <w:color w:val="231F20"/>
                <w:spacing w:val="-3"/>
              </w:rPr>
              <w:t>房屋性质：商品房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 xml:space="preserve">经济适用房□   </w:t>
            </w:r>
            <w:r>
              <w:rPr>
                <w:color w:val="231F20"/>
                <w:spacing w:val="-4"/>
              </w:rPr>
              <w:t xml:space="preserve">  自建房□    其他：</w:t>
            </w:r>
          </w:p>
          <w:p w14:paraId="7A6DC93B">
            <w:pPr>
              <w:pStyle w:val="8"/>
              <w:spacing w:before="38" w:line="226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 xml:space="preserve">房屋位置：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×× 县  ×× 公馆第</w:t>
            </w:r>
            <w:r>
              <w:rPr>
                <w:rFonts w:ascii="方正楷体_GBK" w:hAnsi="方正楷体_GBK" w:eastAsia="方正楷体_GBK" w:cs="方正楷体_GBK"/>
                <w:color w:val="231F20"/>
                <w:spacing w:val="23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1 幢 2 单元 802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室</w:t>
            </w:r>
          </w:p>
          <w:p w14:paraId="44F555B1">
            <w:pPr>
              <w:pStyle w:val="8"/>
              <w:spacing w:before="43" w:line="231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房屋面积：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建筑面积 102.54 平方米</w:t>
            </w:r>
          </w:p>
          <w:p w14:paraId="07E25196">
            <w:pPr>
              <w:pStyle w:val="8"/>
              <w:spacing w:before="39" w:line="229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房屋单价：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 xml:space="preserve">每平方米 12930 元               </w:t>
            </w:r>
            <w:r>
              <w:rPr>
                <w:color w:val="231F20"/>
                <w:spacing w:val="-1"/>
              </w:rPr>
              <w:t>总价：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132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5843 元</w:t>
            </w:r>
          </w:p>
          <w:p w14:paraId="48F98903">
            <w:pPr>
              <w:pStyle w:val="8"/>
              <w:spacing w:before="57" w:line="172" w:lineRule="auto"/>
              <w:ind w:left="85"/>
            </w:pPr>
            <w:r>
              <w:rPr>
                <w:color w:val="231F20"/>
                <w:spacing w:val="-3"/>
              </w:rPr>
              <w:t>房屋是否首次出售：是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3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3"/>
              </w:rPr>
              <w:t>否□</w:t>
            </w:r>
          </w:p>
          <w:p w14:paraId="2498E23E">
            <w:pPr>
              <w:pStyle w:val="8"/>
              <w:spacing w:before="57" w:line="172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是否为预售房：是□    否</w:t>
            </w:r>
            <w:r>
              <w:rPr>
                <w:rFonts w:hint="default" w:ascii="Wingdings 2" w:hAnsi="Wingdings 2" w:cs="Wingdings 2"/>
                <w:color w:val="231F20"/>
                <w:spacing w:val="33"/>
                <w:sz w:val="23"/>
                <w:lang w:eastAsia="zh-CN"/>
              </w:rPr>
              <w:t>R</w:t>
            </w:r>
          </w:p>
          <w:p w14:paraId="694FA861">
            <w:pPr>
              <w:pStyle w:val="8"/>
              <w:spacing w:before="45" w:line="209" w:lineRule="auto"/>
              <w:ind w:left="88"/>
            </w:pPr>
            <w:r>
              <w:rPr>
                <w:color w:val="231F20"/>
                <w:spacing w:val="-1"/>
              </w:rPr>
              <w:t>预售合同是否登记备案：是□ / 否□</w:t>
            </w:r>
          </w:p>
          <w:p w14:paraId="4E9CB248">
            <w:pPr>
              <w:pStyle w:val="8"/>
              <w:spacing w:before="84" w:line="168" w:lineRule="auto"/>
              <w:ind w:left="84"/>
            </w:pPr>
            <w:r>
              <w:rPr>
                <w:color w:val="231F20"/>
                <w:spacing w:val="-5"/>
              </w:rPr>
              <w:t>是否网签：是</w:t>
            </w:r>
            <w:r>
              <w:rPr>
                <w:rFonts w:hint="default" w:ascii="Wingdings 2" w:hAnsi="Wingdings 2" w:cs="Wingdings 2"/>
                <w:color w:val="231F20"/>
                <w:spacing w:val="29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5"/>
              </w:rPr>
              <w:t>/ 否□</w:t>
            </w:r>
          </w:p>
          <w:p w14:paraId="3E4A7919">
            <w:pPr>
              <w:pStyle w:val="8"/>
              <w:spacing w:before="51" w:line="206" w:lineRule="auto"/>
              <w:ind w:left="84"/>
            </w:pPr>
            <w:r>
              <w:rPr>
                <w:color w:val="231F20"/>
              </w:rPr>
              <w:t>是否预告登记：是□ / 否□</w:t>
            </w:r>
          </w:p>
          <w:p w14:paraId="59A5E64B">
            <w:pPr>
              <w:pStyle w:val="8"/>
              <w:spacing w:before="77" w:line="172" w:lineRule="auto"/>
              <w:ind w:left="85"/>
            </w:pPr>
            <w:r>
              <w:rPr>
                <w:color w:val="231F20"/>
                <w:spacing w:val="-3"/>
              </w:rPr>
              <w:t>订立的合同性质：本约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预约□</w:t>
            </w:r>
          </w:p>
          <w:p w14:paraId="434AFBA5">
            <w:pPr>
              <w:pStyle w:val="8"/>
              <w:spacing w:before="57" w:line="175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</w:rPr>
              <w:t>是否已向被告发出解除 / 撤销合同的通知：是□    否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</w:p>
          <w:p w14:paraId="12A0B006">
            <w:pPr>
              <w:pStyle w:val="8"/>
              <w:spacing w:before="43" w:line="266" w:lineRule="auto"/>
              <w:ind w:left="82" w:right="77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"/>
              </w:rPr>
              <w:t>解除 / 撤销事由：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购房时， ×× 房地产开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发有限公司承诺傅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的外孙可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以于 2023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月份就读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×× 县实验小学，傅  ×× 为了外孙能享有优质的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教学环境，故购买  ×× 房地产开发有限公司的房产。现傅  ×× 外孙至今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未能就读于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6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</w:rPr>
              <w:t>×× 县实验小学，且整个小学阶段均无法入学，并错过通过别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的途径入读实验小学的机会。傅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基于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×× 房地产开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</w:rPr>
              <w:t>发有限公司的虚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假广告及虚假承诺购买了房产，而驱使傅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×× 购房的主要因素即学区问题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却无法满足。</w:t>
            </w:r>
          </w:p>
        </w:tc>
      </w:tr>
      <w:tr w14:paraId="4DA1D6C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EB53C37">
            <w:pPr>
              <w:spacing w:line="283" w:lineRule="auto"/>
              <w:rPr>
                <w:rFonts w:ascii="Arial"/>
                <w:sz w:val="21"/>
              </w:rPr>
            </w:pPr>
          </w:p>
          <w:p w14:paraId="21D8C9D8">
            <w:pPr>
              <w:spacing w:line="283" w:lineRule="auto"/>
              <w:rPr>
                <w:rFonts w:ascii="Arial"/>
                <w:sz w:val="21"/>
              </w:rPr>
            </w:pPr>
          </w:p>
          <w:p w14:paraId="35C5347E">
            <w:pPr>
              <w:spacing w:line="283" w:lineRule="auto"/>
              <w:rPr>
                <w:rFonts w:ascii="Arial"/>
                <w:sz w:val="21"/>
              </w:rPr>
            </w:pPr>
          </w:p>
          <w:p w14:paraId="308A65F4">
            <w:pPr>
              <w:pStyle w:val="8"/>
              <w:spacing w:before="79" w:line="211" w:lineRule="auto"/>
              <w:ind w:left="85"/>
            </w:pPr>
            <w:r>
              <w:rPr>
                <w:color w:val="231F20"/>
                <w:spacing w:val="-1"/>
              </w:rPr>
              <w:t>2. 购房款支付情况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7E4D5A5">
            <w:pPr>
              <w:pStyle w:val="8"/>
              <w:spacing w:before="93" w:line="224" w:lineRule="auto"/>
              <w:ind w:left="100" w:right="1517" w:hanging="1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支付方式：按揭贷款□    支付现金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以房抵债□     其他：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已支付 / 欠付购房款数额：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已付 1325843 元</w:t>
            </w:r>
          </w:p>
          <w:p w14:paraId="1E1CD13C">
            <w:pPr>
              <w:pStyle w:val="8"/>
              <w:spacing w:before="19" w:line="177" w:lineRule="auto"/>
              <w:ind w:left="84"/>
            </w:pPr>
            <w:r>
              <w:rPr>
                <w:color w:val="231F20"/>
                <w:spacing w:val="-5"/>
              </w:rPr>
              <w:t>是否已支付定金：是</w:t>
            </w:r>
            <w:r>
              <w:rPr>
                <w:rFonts w:hint="default" w:ascii="Wingdings 2" w:hAnsi="Wingdings 2" w:cs="Wingdings 2"/>
                <w:color w:val="231F20"/>
                <w:spacing w:val="38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37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5"/>
              </w:rPr>
              <w:t>（定金数额</w:t>
            </w:r>
            <w:r>
              <w:rPr>
                <w:color w:val="231F20"/>
                <w:spacing w:val="26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14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万元</w:t>
            </w:r>
            <w:r>
              <w:rPr>
                <w:color w:val="231F20"/>
                <w:spacing w:val="-5"/>
              </w:rPr>
              <w:t>）/ 否□</w:t>
            </w:r>
          </w:p>
          <w:p w14:paraId="2B9596EA">
            <w:pPr>
              <w:pStyle w:val="8"/>
              <w:spacing w:before="49" w:line="223" w:lineRule="auto"/>
              <w:ind w:left="83" w:right="4256"/>
            </w:pPr>
            <w:r>
              <w:rPr>
                <w:color w:val="231F20"/>
                <w:spacing w:val="-4"/>
              </w:rPr>
              <w:t>是否包含精装修：是□ / 否</w:t>
            </w:r>
            <w:r>
              <w:rPr>
                <w:rFonts w:hint="default" w:ascii="Wingdings 2" w:hAnsi="Wingdings 2" w:cs="Wingdings 2"/>
                <w:color w:val="231F20"/>
                <w:spacing w:val="32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1"/>
              </w:rPr>
              <w:t>合同有关购房款支付的约定：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7"/>
              </w:rPr>
              <w:t>其他事由：</w:t>
            </w:r>
          </w:p>
        </w:tc>
      </w:tr>
      <w:tr w14:paraId="0C62F0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03D261D">
            <w:pPr>
              <w:spacing w:line="256" w:lineRule="auto"/>
              <w:rPr>
                <w:rFonts w:ascii="Arial"/>
                <w:sz w:val="21"/>
              </w:rPr>
            </w:pPr>
          </w:p>
          <w:p w14:paraId="01C330D8">
            <w:pPr>
              <w:spacing w:line="256" w:lineRule="auto"/>
              <w:rPr>
                <w:rFonts w:ascii="Arial"/>
                <w:sz w:val="21"/>
              </w:rPr>
            </w:pPr>
          </w:p>
          <w:p w14:paraId="7F190CBB">
            <w:pPr>
              <w:pStyle w:val="8"/>
              <w:spacing w:before="79" w:line="211" w:lineRule="auto"/>
              <w:ind w:left="89"/>
            </w:pPr>
            <w:r>
              <w:rPr>
                <w:color w:val="231F20"/>
                <w:spacing w:val="-1"/>
              </w:rPr>
              <w:t>3. 房屋交付情况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6CCC9A1">
            <w:pPr>
              <w:pStyle w:val="8"/>
              <w:spacing w:before="95" w:line="173" w:lineRule="auto"/>
              <w:ind w:left="84"/>
            </w:pPr>
            <w:r>
              <w:rPr>
                <w:color w:val="231F20"/>
                <w:spacing w:val="-3"/>
              </w:rPr>
              <w:t>是否已经实际交付：是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</w:p>
          <w:p w14:paraId="08B7C9ED">
            <w:pPr>
              <w:pStyle w:val="8"/>
              <w:spacing w:before="57" w:line="174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1"/>
              </w:rPr>
              <w:t>是否存在房屋面积差：是□ / 否</w:t>
            </w:r>
            <w:r>
              <w:rPr>
                <w:rFonts w:hint="default" w:ascii="Wingdings 2" w:hAnsi="Wingdings 2" w:cs="Wingdings 2"/>
                <w:color w:val="231F20"/>
                <w:spacing w:val="33"/>
                <w:w w:val="101"/>
                <w:sz w:val="23"/>
                <w:lang w:eastAsia="zh-CN"/>
              </w:rPr>
              <w:t>R</w:t>
            </w:r>
          </w:p>
          <w:p w14:paraId="104F6F07">
            <w:pPr>
              <w:pStyle w:val="8"/>
              <w:spacing w:before="52" w:line="206" w:lineRule="auto"/>
              <w:ind w:left="83" w:right="3836"/>
            </w:pPr>
            <w:r>
              <w:rPr>
                <w:color w:val="231F20"/>
                <w:spacing w:val="-3"/>
              </w:rPr>
              <w:t>是否包含车位或车库：是□ / 否</w:t>
            </w:r>
            <w:r>
              <w:rPr>
                <w:rFonts w:hint="default" w:ascii="Wingdings 2" w:hAnsi="Wingdings 2" w:cs="Wingdings 2"/>
                <w:color w:val="231F20"/>
                <w:spacing w:val="23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position w:val="-1"/>
                <w:sz w:val="23"/>
                <w:szCs w:val="23"/>
              </w:rPr>
              <w:t xml:space="preserve"> </w:t>
            </w:r>
            <w:r>
              <w:rPr>
                <w:color w:val="231F20"/>
                <w:spacing w:val="-4"/>
              </w:rPr>
              <w:t>合同约定的交房时间：</w:t>
            </w:r>
          </w:p>
        </w:tc>
      </w:tr>
      <w:tr w14:paraId="45125F1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AF12F8E">
            <w:pPr>
              <w:spacing w:line="349" w:lineRule="auto"/>
              <w:rPr>
                <w:rFonts w:ascii="Arial"/>
                <w:sz w:val="21"/>
              </w:rPr>
            </w:pPr>
          </w:p>
          <w:p w14:paraId="0951E1C5">
            <w:pPr>
              <w:pStyle w:val="8"/>
              <w:spacing w:before="78" w:line="263" w:lineRule="auto"/>
              <w:ind w:left="82" w:right="85"/>
            </w:pPr>
            <w:r>
              <w:rPr>
                <w:color w:val="231F20"/>
                <w:spacing w:val="18"/>
              </w:rPr>
              <w:t>4. 房屋登记手续办理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F4170F">
            <w:pPr>
              <w:pStyle w:val="8"/>
              <w:spacing w:before="99" w:line="171" w:lineRule="auto"/>
              <w:ind w:left="84"/>
            </w:pPr>
            <w:r>
              <w:rPr>
                <w:color w:val="231F20"/>
                <w:spacing w:val="-3"/>
              </w:rPr>
              <w:t>是否已经取得首次登记：是</w:t>
            </w:r>
            <w:r>
              <w:rPr>
                <w:rFonts w:hint="default" w:ascii="Wingdings 2" w:hAnsi="Wingdings 2" w:cs="Wingdings 2"/>
                <w:color w:val="231F20"/>
                <w:spacing w:val="25"/>
                <w:w w:val="10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</w:p>
          <w:p w14:paraId="67905BE6">
            <w:pPr>
              <w:pStyle w:val="8"/>
              <w:spacing w:before="59" w:line="225" w:lineRule="auto"/>
              <w:ind w:left="84" w:right="3048"/>
            </w:pPr>
            <w:r>
              <w:rPr>
                <w:color w:val="231F20"/>
                <w:spacing w:val="-3"/>
              </w:rPr>
              <w:t>是否办理不动产转移登记手续：是</w:t>
            </w:r>
            <w:r>
              <w:rPr>
                <w:rFonts w:hint="default" w:ascii="Wingdings 2" w:hAnsi="Wingdings 2" w:cs="Wingdings 2"/>
                <w:color w:val="231F20"/>
                <w:spacing w:val="31"/>
                <w:sz w:val="23"/>
                <w:lang w:eastAsia="zh-CN"/>
              </w:rPr>
              <w:t>R</w:t>
            </w:r>
            <w:r>
              <w:rPr>
                <w:color w:val="231F20"/>
                <w:spacing w:val="-3"/>
              </w:rPr>
              <w:t>/ 否□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是否约定逾期办证违约金：</w:t>
            </w:r>
          </w:p>
          <w:p w14:paraId="4A97346E">
            <w:pPr>
              <w:pStyle w:val="8"/>
              <w:spacing w:before="2" w:line="210" w:lineRule="auto"/>
              <w:ind w:left="83"/>
            </w:pPr>
            <w:r>
              <w:rPr>
                <w:color w:val="231F20"/>
                <w:spacing w:val="-6"/>
              </w:rPr>
              <w:t>具体计算标准：</w:t>
            </w:r>
          </w:p>
        </w:tc>
      </w:tr>
      <w:tr w14:paraId="40C8995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8896D88">
            <w:pPr>
              <w:pStyle w:val="8"/>
              <w:spacing w:before="89" w:line="208" w:lineRule="auto"/>
              <w:ind w:left="85"/>
            </w:pPr>
            <w:r>
              <w:rPr>
                <w:color w:val="231F20"/>
                <w:spacing w:val="-4"/>
              </w:rPr>
              <w:t>5.</w:t>
            </w:r>
            <w:r>
              <w:rPr>
                <w:color w:val="231F20"/>
                <w:spacing w:val="33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中介服务费情况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A2B2F50">
            <w:pPr>
              <w:pStyle w:val="8"/>
              <w:spacing w:before="89" w:line="208" w:lineRule="auto"/>
              <w:ind w:left="83"/>
            </w:pPr>
            <w:r>
              <w:rPr>
                <w:color w:val="231F20"/>
                <w:spacing w:val="-2"/>
              </w:rPr>
              <w:t>应返还□ / 承担□</w:t>
            </w:r>
            <w:r>
              <w:rPr>
                <w:color w:val="231F20"/>
                <w:spacing w:val="9"/>
              </w:rPr>
              <w:t xml:space="preserve">    </w:t>
            </w:r>
            <w:r>
              <w:rPr>
                <w:color w:val="231F20"/>
                <w:spacing w:val="-2"/>
              </w:rPr>
              <w:t>中介服务费的事由</w:t>
            </w:r>
          </w:p>
        </w:tc>
      </w:tr>
      <w:tr w14:paraId="150622C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1C5C08D">
            <w:pPr>
              <w:spacing w:line="343" w:lineRule="auto"/>
              <w:rPr>
                <w:rFonts w:ascii="Arial"/>
                <w:sz w:val="21"/>
              </w:rPr>
            </w:pPr>
          </w:p>
          <w:p w14:paraId="0C440A7D">
            <w:pPr>
              <w:spacing w:line="343" w:lineRule="auto"/>
              <w:rPr>
                <w:rFonts w:ascii="Arial"/>
                <w:sz w:val="21"/>
              </w:rPr>
            </w:pPr>
          </w:p>
          <w:p w14:paraId="6AB92F1E">
            <w:pPr>
              <w:pStyle w:val="8"/>
              <w:spacing w:before="79" w:line="262" w:lineRule="auto"/>
              <w:ind w:left="82" w:right="85" w:firstLine="3"/>
            </w:pPr>
            <w:r>
              <w:rPr>
                <w:color w:val="231F20"/>
                <w:spacing w:val="18"/>
              </w:rPr>
              <w:t>6. 质量损害赔偿相关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1"/>
              </w:rPr>
              <w:t>情况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7572E7B">
            <w:pPr>
              <w:pStyle w:val="8"/>
              <w:spacing w:before="87" w:line="261" w:lineRule="auto"/>
              <w:ind w:left="85" w:right="3206"/>
            </w:pPr>
            <w:r>
              <w:rPr>
                <w:color w:val="231F20"/>
                <w:spacing w:val="-1"/>
              </w:rPr>
              <w:t>属于严重影响正常居住使用的质量问题□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1"/>
              </w:rPr>
              <w:t>属于可修复的质量问题□</w:t>
            </w:r>
          </w:p>
          <w:p w14:paraId="2576271D">
            <w:pPr>
              <w:pStyle w:val="8"/>
              <w:spacing w:before="1" w:line="260" w:lineRule="auto"/>
              <w:ind w:left="84" w:right="4046"/>
              <w:jc w:val="both"/>
            </w:pPr>
            <w:r>
              <w:rPr>
                <w:color w:val="231F20"/>
                <w:spacing w:val="-1"/>
              </w:rPr>
              <w:t>是否还在质保期内：是□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1"/>
              </w:rPr>
              <w:t>是否存在修复行为：是□    否□</w:t>
            </w:r>
            <w:r>
              <w:rPr>
                <w:color w:val="231F20"/>
                <w:spacing w:val="15"/>
              </w:rPr>
              <w:t xml:space="preserve"> </w:t>
            </w:r>
            <w:r>
              <w:rPr>
                <w:color w:val="231F20"/>
                <w:spacing w:val="-4"/>
              </w:rPr>
              <w:t>是否通知维修：是□    否□</w:t>
            </w:r>
          </w:p>
          <w:p w14:paraId="21AF6A3F">
            <w:pPr>
              <w:pStyle w:val="8"/>
              <w:spacing w:line="208" w:lineRule="auto"/>
              <w:ind w:left="81"/>
            </w:pPr>
            <w:r>
              <w:rPr>
                <w:color w:val="231F20"/>
                <w:spacing w:val="-7"/>
              </w:rPr>
              <w:t>赔偿数额：</w:t>
            </w:r>
          </w:p>
        </w:tc>
      </w:tr>
    </w:tbl>
    <w:p w14:paraId="6AA46911">
      <w:pPr>
        <w:pStyle w:val="2"/>
      </w:pPr>
    </w:p>
    <w:p w14:paraId="7F250218">
      <w:pPr>
        <w:sectPr>
          <w:footerReference r:id="rId9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2D2A9114">
      <w:pPr>
        <w:spacing w:before="41"/>
      </w:pPr>
    </w:p>
    <w:p w14:paraId="299D2F95">
      <w:pPr>
        <w:spacing w:before="41"/>
      </w:pPr>
    </w:p>
    <w:p w14:paraId="4603B7EB">
      <w:pPr>
        <w:spacing w:before="41"/>
      </w:pPr>
    </w:p>
    <w:p w14:paraId="6B7B61C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3550B64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B0F9FA0">
            <w:pPr>
              <w:pStyle w:val="8"/>
              <w:spacing w:before="94" w:line="242" w:lineRule="auto"/>
              <w:ind w:right="85" w:firstLine="116"/>
            </w:pPr>
            <w:r>
              <w:rPr>
                <w:color w:val="231F20"/>
                <w:spacing w:val="15"/>
              </w:rPr>
              <w:t>7. 是否签订担保贷款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（按揭）合同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E79BF36">
            <w:pPr>
              <w:pStyle w:val="8"/>
              <w:spacing w:before="83" w:line="218" w:lineRule="auto"/>
              <w:ind w:left="86" w:right="5344" w:hanging="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4"/>
              </w:rPr>
              <w:t>是□    具体情况：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4"/>
              </w:rPr>
              <w:t>否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</w:tc>
      </w:tr>
      <w:tr w14:paraId="67AE753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FAEBA16">
            <w:pPr>
              <w:pStyle w:val="8"/>
              <w:spacing w:before="83" w:line="238" w:lineRule="auto"/>
              <w:ind w:left="84" w:right="84" w:firstLine="3"/>
            </w:pPr>
            <w:r>
              <w:rPr>
                <w:color w:val="231F20"/>
                <w:spacing w:val="-4"/>
              </w:rPr>
              <w:t>8.</w:t>
            </w:r>
            <w:r>
              <w:rPr>
                <w:color w:val="231F20"/>
                <w:spacing w:val="35"/>
                <w:w w:val="101"/>
              </w:rPr>
              <w:t xml:space="preserve"> </w:t>
            </w:r>
            <w:r>
              <w:rPr>
                <w:color w:val="231F20"/>
                <w:spacing w:val="-4"/>
              </w:rPr>
              <w:t>申请鉴定及其他实现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债权费用的事实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BC6B4B5">
            <w:pPr>
              <w:pStyle w:val="8"/>
              <w:spacing w:before="82" w:line="210" w:lineRule="auto"/>
              <w:ind w:left="84"/>
            </w:pPr>
            <w:r>
              <w:rPr>
                <w:color w:val="231F20"/>
                <w:spacing w:val="-3"/>
              </w:rPr>
              <w:t>是□    具体情况：</w:t>
            </w:r>
          </w:p>
          <w:p w14:paraId="02D6059E">
            <w:pPr>
              <w:pStyle w:val="8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  <w:tr w14:paraId="5D4BFC6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9FD747D">
            <w:pPr>
              <w:spacing w:line="342" w:lineRule="auto"/>
              <w:rPr>
                <w:rFonts w:ascii="Arial"/>
                <w:sz w:val="21"/>
              </w:rPr>
            </w:pPr>
          </w:p>
          <w:p w14:paraId="53090025">
            <w:pPr>
              <w:pStyle w:val="8"/>
              <w:spacing w:before="78" w:line="210" w:lineRule="auto"/>
              <w:ind w:left="85"/>
            </w:pPr>
            <w:r>
              <w:rPr>
                <w:color w:val="231F20"/>
                <w:spacing w:val="-1"/>
              </w:rPr>
              <w:t>9. 请求依据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609367F2">
            <w:pPr>
              <w:pStyle w:val="8"/>
              <w:spacing w:before="83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6EDDCE53">
            <w:pPr>
              <w:pStyle w:val="8"/>
              <w:spacing w:before="62" w:line="246" w:lineRule="auto"/>
              <w:ind w:left="110" w:right="99" w:hanging="2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《最高人民法院关于审理商品房买卖合同纠纷案件适用法律若干</w:t>
            </w:r>
            <w:r>
              <w:rPr>
                <w:rFonts w:ascii="方正楷体_GBK" w:hAnsi="方正楷体_GBK" w:eastAsia="方正楷体_GBK" w:cs="方正楷体_GBK"/>
                <w:color w:val="231F20"/>
                <w:spacing w:val="17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问题的解释》第三条</w:t>
            </w:r>
          </w:p>
        </w:tc>
      </w:tr>
      <w:tr w14:paraId="5894B2B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13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413DD1">
            <w:pPr>
              <w:spacing w:line="242" w:lineRule="auto"/>
              <w:rPr>
                <w:rFonts w:ascii="Arial"/>
                <w:sz w:val="21"/>
              </w:rPr>
            </w:pPr>
          </w:p>
          <w:p w14:paraId="500305EA">
            <w:pPr>
              <w:spacing w:line="242" w:lineRule="auto"/>
              <w:rPr>
                <w:rFonts w:ascii="Arial"/>
                <w:sz w:val="21"/>
              </w:rPr>
            </w:pPr>
          </w:p>
          <w:p w14:paraId="4ECEC3F0">
            <w:pPr>
              <w:spacing w:line="242" w:lineRule="auto"/>
              <w:rPr>
                <w:rFonts w:ascii="Arial"/>
                <w:sz w:val="21"/>
              </w:rPr>
            </w:pPr>
          </w:p>
          <w:p w14:paraId="6A955D68">
            <w:pPr>
              <w:spacing w:line="242" w:lineRule="auto"/>
              <w:rPr>
                <w:rFonts w:ascii="Arial"/>
                <w:sz w:val="21"/>
              </w:rPr>
            </w:pPr>
          </w:p>
          <w:p w14:paraId="6F6786AF">
            <w:pPr>
              <w:spacing w:line="242" w:lineRule="auto"/>
              <w:rPr>
                <w:rFonts w:ascii="Arial"/>
                <w:sz w:val="21"/>
              </w:rPr>
            </w:pPr>
          </w:p>
          <w:p w14:paraId="7AF093FE">
            <w:pPr>
              <w:spacing w:line="242" w:lineRule="auto"/>
              <w:rPr>
                <w:rFonts w:ascii="Arial"/>
                <w:sz w:val="21"/>
              </w:rPr>
            </w:pPr>
          </w:p>
          <w:p w14:paraId="311C755F">
            <w:pPr>
              <w:spacing w:line="243" w:lineRule="auto"/>
              <w:rPr>
                <w:rFonts w:ascii="Arial"/>
                <w:sz w:val="21"/>
              </w:rPr>
            </w:pPr>
          </w:p>
          <w:p w14:paraId="51C2C7C0">
            <w:pPr>
              <w:pStyle w:val="8"/>
              <w:spacing w:before="79" w:line="262" w:lineRule="auto"/>
              <w:ind w:left="91" w:right="84" w:firstLine="11"/>
            </w:pPr>
            <w:r>
              <w:rPr>
                <w:color w:val="231F20"/>
                <w:spacing w:val="6"/>
              </w:rPr>
              <w:t>10. 证据清单（可另附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页）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5E89EE4">
            <w:pPr>
              <w:spacing w:before="79" w:line="228" w:lineRule="auto"/>
              <w:ind w:left="9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1. 定金合同一份，以证明傅  ×× 预定案涉房屋并支付定金 10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万元。</w:t>
            </w:r>
          </w:p>
          <w:p w14:paraId="0C4C303E">
            <w:pPr>
              <w:spacing w:before="58" w:line="251" w:lineRule="auto"/>
              <w:ind w:left="87" w:right="79" w:hanging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5"/>
                <w:sz w:val="21"/>
                <w:szCs w:val="21"/>
              </w:rPr>
              <w:t>2. 优化装修协议书、户型图和收款收据一份，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以证明傅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4"/>
                <w:sz w:val="21"/>
                <w:szCs w:val="21"/>
              </w:rPr>
              <w:t>×× 支付了 8500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元优化装修费用。</w:t>
            </w:r>
          </w:p>
          <w:p w14:paraId="0C07F698">
            <w:pPr>
              <w:spacing w:before="61" w:line="251" w:lineRule="auto"/>
              <w:ind w:left="112" w:right="80" w:hanging="2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3. 商品房买卖合同一份，以证明双方于</w:t>
            </w:r>
            <w:r>
              <w:rPr>
                <w:rFonts w:ascii="方正楷体_GBK" w:hAnsi="方正楷体_GBK" w:eastAsia="方正楷体_GBK" w:cs="方正楷体_GBK"/>
                <w:color w:val="231F20"/>
                <w:spacing w:val="16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1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月 1  日签订商品房买卖合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  <w:sz w:val="21"/>
                <w:szCs w:val="21"/>
              </w:rPr>
              <w:t>同的事实。</w:t>
            </w:r>
          </w:p>
          <w:p w14:paraId="3427CA73">
            <w:pPr>
              <w:spacing w:before="58" w:line="251" w:lineRule="auto"/>
              <w:ind w:left="85" w:right="106" w:firstLine="1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4. 增值税普通发票、税收缴款书（契税）、不动产登记费用票据各一份，以</w:t>
            </w:r>
            <w:r>
              <w:rPr>
                <w:rFonts w:ascii="方正楷体_GBK" w:hAnsi="方正楷体_GBK" w:eastAsia="方正楷体_GBK" w:cs="方正楷体_GBK"/>
                <w:color w:val="231F20"/>
                <w:spacing w:val="7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证明傅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55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×× 为购买房屋支付除合同房款以外的税费。</w:t>
            </w:r>
          </w:p>
          <w:p w14:paraId="6EA94611">
            <w:pPr>
              <w:spacing w:before="60" w:line="228" w:lineRule="auto"/>
              <w:ind w:left="90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2"/>
                <w:sz w:val="21"/>
                <w:szCs w:val="21"/>
              </w:rPr>
              <w:t>5. 不动产权证书，以证明房屋的登记情况。</w:t>
            </w:r>
          </w:p>
          <w:p w14:paraId="1EBA4364">
            <w:pPr>
              <w:spacing w:before="57" w:line="264" w:lineRule="auto"/>
              <w:ind w:left="86" w:right="10" w:firstLine="2"/>
              <w:jc w:val="both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6.2022 年 7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月 28</w:t>
            </w:r>
            <w:r>
              <w:rPr>
                <w:rFonts w:ascii="方正楷体_GBK" w:hAnsi="方正楷体_GBK" w:eastAsia="方正楷体_GBK" w:cs="方正楷体_GBK"/>
                <w:color w:val="231F20"/>
                <w:spacing w:val="43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日在售楼中心傅  ×× 与  ×× 房地产开发有限公司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工作人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员的现场录音、现场宣传照片、×× 县市场监管局举报投诉转办单各一份，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以证明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1"/>
                <w:sz w:val="21"/>
                <w:szCs w:val="21"/>
              </w:rPr>
              <w:t>×× 房地产开发有限公司曾承诺可以在 202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>3 年 9</w:t>
            </w:r>
            <w:r>
              <w:rPr>
                <w:rFonts w:ascii="方正楷体_GBK" w:hAnsi="方正楷体_GBK" w:eastAsia="方正楷体_GBK" w:cs="方正楷体_GBK"/>
                <w:color w:val="231F20"/>
                <w:spacing w:val="20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z w:val="21"/>
                <w:szCs w:val="21"/>
              </w:rPr>
              <w:t xml:space="preserve">月 1  日前入读实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  <w:sz w:val="21"/>
                <w:szCs w:val="21"/>
              </w:rPr>
              <w:t>验小学。</w:t>
            </w:r>
          </w:p>
        </w:tc>
      </w:tr>
      <w:tr w14:paraId="05A1A7E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6453BA5D">
            <w:pPr>
              <w:spacing w:before="85" w:line="191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7D6E2E7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64F09009">
            <w:pPr>
              <w:pStyle w:val="8"/>
              <w:spacing w:before="88" w:line="248" w:lineRule="auto"/>
              <w:ind w:left="80" w:firstLine="3"/>
              <w:jc w:val="both"/>
            </w:pPr>
            <w:r>
              <w:rPr>
                <w:color w:val="231F20"/>
                <w:spacing w:val="-1"/>
              </w:rPr>
              <w:t>是否了解调解作为非诉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21"/>
              </w:rPr>
              <w:t>讼纠纷解决方式，能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8"/>
              </w:rPr>
              <w:t>及时、高效、低成本、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不伤和气地解决纠纷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54E55D58">
            <w:pPr>
              <w:spacing w:line="259" w:lineRule="auto"/>
              <w:rPr>
                <w:rFonts w:ascii="Arial"/>
                <w:sz w:val="21"/>
              </w:rPr>
            </w:pPr>
          </w:p>
          <w:p w14:paraId="7E661996">
            <w:pPr>
              <w:spacing w:line="259" w:lineRule="auto"/>
              <w:rPr>
                <w:rFonts w:ascii="Arial"/>
                <w:sz w:val="21"/>
              </w:rPr>
            </w:pPr>
          </w:p>
          <w:p w14:paraId="5D67F3F4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40E0778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76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A72DC53">
            <w:pPr>
              <w:spacing w:line="263" w:lineRule="auto"/>
              <w:rPr>
                <w:rFonts w:ascii="Arial"/>
                <w:sz w:val="21"/>
              </w:rPr>
            </w:pPr>
          </w:p>
          <w:p w14:paraId="54FE1E4F">
            <w:pPr>
              <w:spacing w:line="264" w:lineRule="auto"/>
              <w:rPr>
                <w:rFonts w:ascii="Arial"/>
                <w:sz w:val="21"/>
              </w:rPr>
            </w:pPr>
          </w:p>
          <w:p w14:paraId="2F345CFB">
            <w:pPr>
              <w:spacing w:line="264" w:lineRule="auto"/>
              <w:rPr>
                <w:rFonts w:ascii="Arial"/>
                <w:sz w:val="21"/>
              </w:rPr>
            </w:pPr>
          </w:p>
          <w:p w14:paraId="308B77E3">
            <w:pPr>
              <w:spacing w:line="264" w:lineRule="auto"/>
              <w:rPr>
                <w:rFonts w:ascii="Arial"/>
                <w:sz w:val="21"/>
              </w:rPr>
            </w:pPr>
          </w:p>
          <w:p w14:paraId="12A53807">
            <w:pPr>
              <w:spacing w:line="264" w:lineRule="auto"/>
              <w:rPr>
                <w:rFonts w:ascii="Arial"/>
                <w:sz w:val="21"/>
              </w:rPr>
            </w:pPr>
          </w:p>
          <w:p w14:paraId="691FCA47">
            <w:pPr>
              <w:spacing w:line="264" w:lineRule="auto"/>
              <w:rPr>
                <w:rFonts w:ascii="Arial"/>
                <w:sz w:val="21"/>
              </w:rPr>
            </w:pPr>
          </w:p>
          <w:p w14:paraId="5D1A2529">
            <w:pPr>
              <w:spacing w:line="264" w:lineRule="auto"/>
              <w:rPr>
                <w:rFonts w:ascii="Arial"/>
                <w:sz w:val="21"/>
              </w:rPr>
            </w:pPr>
          </w:p>
          <w:p w14:paraId="7E418E71">
            <w:pPr>
              <w:spacing w:line="264" w:lineRule="auto"/>
              <w:rPr>
                <w:rFonts w:ascii="Arial"/>
                <w:sz w:val="21"/>
              </w:rPr>
            </w:pPr>
          </w:p>
          <w:p w14:paraId="6A8ACCE9">
            <w:pPr>
              <w:spacing w:line="264" w:lineRule="auto"/>
              <w:rPr>
                <w:rFonts w:ascii="Arial"/>
                <w:sz w:val="21"/>
              </w:rPr>
            </w:pPr>
          </w:p>
          <w:p w14:paraId="11DECB52">
            <w:pPr>
              <w:pStyle w:val="8"/>
              <w:spacing w:before="78" w:line="263" w:lineRule="auto"/>
              <w:ind w:left="83" w:right="84"/>
            </w:pPr>
            <w:r>
              <w:rPr>
                <w:color w:val="231F20"/>
                <w:spacing w:val="22"/>
              </w:rPr>
              <w:t>是否了解先行调解解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764D2932">
            <w:pPr>
              <w:pStyle w:val="8"/>
              <w:spacing w:before="86" w:line="258" w:lineRule="auto"/>
              <w:ind w:left="82" w:right="89" w:firstLine="20"/>
              <w:jc w:val="both"/>
            </w:pPr>
            <w:r>
              <w:rPr>
                <w:color w:val="231F20"/>
                <w:spacing w:val="4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5"/>
              </w:rPr>
              <w:t>将依程序开庭审理案件，但可能需要经过较长一段时间的排期等待，且审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3"/>
              </w:rPr>
              <w:t>理、执行周期相对较长。</w:t>
            </w:r>
          </w:p>
          <w:p w14:paraId="34031FD8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F0A29BB">
            <w:pPr>
              <w:pStyle w:val="8"/>
              <w:spacing w:before="65" w:line="261" w:lineRule="auto"/>
              <w:ind w:left="85" w:right="94"/>
            </w:pPr>
            <w:r>
              <w:rPr>
                <w:color w:val="231F20"/>
                <w:spacing w:val="5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</w:rPr>
              <w:t>确认的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不交纳诉讼费用，要求出具调解书的减半交纳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5DE9C6AC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49693D61">
            <w:pPr>
              <w:pStyle w:val="8"/>
              <w:spacing w:before="67" w:line="256" w:lineRule="auto"/>
              <w:ind w:left="82" w:right="92" w:firstLine="6"/>
            </w:pPr>
            <w:r>
              <w:rPr>
                <w:color w:val="231F20"/>
                <w:spacing w:val="5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</w:rPr>
              <w:t>解组织和调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解员再进行调解。调解无法达成一致意见的，法院将依程序排期开庭。</w:t>
            </w:r>
          </w:p>
          <w:p w14:paraId="2D312C85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017727DC">
            <w:pPr>
              <w:pStyle w:val="8"/>
              <w:spacing w:before="66" w:line="261" w:lineRule="auto"/>
              <w:ind w:left="99" w:right="88" w:hanging="17"/>
            </w:pPr>
            <w:r>
              <w:rPr>
                <w:color w:val="231F20"/>
                <w:spacing w:val="5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当事人同意不得公开。</w:t>
            </w:r>
          </w:p>
          <w:p w14:paraId="367C6C2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5B0CC062">
            <w:pPr>
              <w:pStyle w:val="8"/>
              <w:spacing w:before="65" w:line="261" w:lineRule="auto"/>
              <w:ind w:left="85" w:right="92"/>
            </w:pPr>
            <w:r>
              <w:rPr>
                <w:color w:val="231F20"/>
                <w:spacing w:val="5"/>
              </w:rPr>
              <w:t>5. 调解达成的协议具有法律效力，可以依照法律规定申请司法确认，具有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强制执行效力。</w:t>
            </w:r>
          </w:p>
          <w:p w14:paraId="3E3ACC8D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64CCC5BA">
      <w:pPr>
        <w:pStyle w:val="2"/>
      </w:pPr>
    </w:p>
    <w:p w14:paraId="185CB934">
      <w:pPr>
        <w:sectPr>
          <w:footerReference r:id="rId10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7F6B5504">
      <w:pPr>
        <w:spacing w:before="41"/>
      </w:pPr>
    </w:p>
    <w:p w14:paraId="5C3A1063">
      <w:pPr>
        <w:spacing w:before="41"/>
      </w:pPr>
    </w:p>
    <w:p w14:paraId="09B1FA44">
      <w:pPr>
        <w:spacing w:before="41"/>
      </w:pPr>
    </w:p>
    <w:p w14:paraId="1F34EBC7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4" w:space="0"/>
          <w:left w:val="single" w:color="231F20" w:sz="4" w:space="0"/>
          <w:bottom w:val="single" w:color="231F20" w:sz="4" w:space="0"/>
          <w:right w:val="single" w:color="231F20" w:sz="4" w:space="0"/>
          <w:insideH w:val="single" w:color="231F20" w:sz="4" w:space="0"/>
          <w:insideV w:val="single" w:color="231F2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B09BC0A">
        <w:tblPrEx>
          <w:tblBorders>
            <w:top w:val="single" w:color="231F20" w:sz="4" w:space="0"/>
            <w:left w:val="single" w:color="231F20" w:sz="4" w:space="0"/>
            <w:bottom w:val="single" w:color="231F20" w:sz="4" w:space="0"/>
            <w:right w:val="single" w:color="231F20" w:sz="4" w:space="0"/>
            <w:insideH w:val="single" w:color="231F20" w:sz="4" w:space="0"/>
            <w:insideV w:val="single" w:color="231F2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2" w:hRule="atLeast"/>
        </w:trPr>
        <w:tc>
          <w:tcPr>
            <w:tcW w:w="2270" w:type="dxa"/>
            <w:tcBorders>
              <w:top w:val="single" w:color="231F20" w:sz="2" w:space="0"/>
              <w:right w:val="single" w:color="231F20" w:sz="2" w:space="0"/>
            </w:tcBorders>
            <w:noWrap w:val="0"/>
            <w:vAlign w:val="top"/>
          </w:tcPr>
          <w:p w14:paraId="6C1A8F8D">
            <w:pPr>
              <w:spacing w:line="346" w:lineRule="auto"/>
              <w:rPr>
                <w:rFonts w:ascii="Arial"/>
                <w:sz w:val="21"/>
              </w:rPr>
            </w:pPr>
          </w:p>
          <w:p w14:paraId="16FD8608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074" w:type="dxa"/>
            <w:tcBorders>
              <w:top w:val="single" w:color="231F20" w:sz="2" w:space="0"/>
              <w:left w:val="single" w:color="231F20" w:sz="2" w:space="0"/>
            </w:tcBorders>
            <w:noWrap w:val="0"/>
            <w:vAlign w:val="top"/>
          </w:tcPr>
          <w:p w14:paraId="7749C78B">
            <w:pPr>
              <w:pStyle w:val="8"/>
              <w:spacing w:before="92" w:line="258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004825A2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59C449CE">
      <w:pPr>
        <w:spacing w:before="169" w:line="219" w:lineRule="auto"/>
        <w:ind w:left="5379" w:right="20" w:hanging="43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27"/>
          <w:sz w:val="30"/>
          <w:szCs w:val="30"/>
        </w:rPr>
        <w:t>具状人（签字、盖章</w:t>
      </w:r>
      <w:r>
        <w:rPr>
          <w:rFonts w:ascii="方正小标宋_GBK" w:hAnsi="方正小标宋_GBK" w:eastAsia="方正小标宋_GBK" w:cs="方正小标宋_GBK"/>
          <w:color w:val="231F20"/>
          <w:spacing w:val="-11"/>
          <w:sz w:val="30"/>
          <w:szCs w:val="30"/>
        </w:rPr>
        <w:t>）：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傅</w:t>
      </w:r>
      <w:r>
        <w:rPr>
          <w:rFonts w:ascii="方正楷体_GBK" w:hAnsi="方正楷体_GBK" w:eastAsia="方正楷体_GBK" w:cs="方正楷体_GBK"/>
          <w:color w:val="231F20"/>
          <w:spacing w:val="59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7"/>
          <w:sz w:val="30"/>
          <w:szCs w:val="30"/>
        </w:rPr>
        <w:t>××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2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2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2"/>
          <w:sz w:val="30"/>
          <w:szCs w:val="30"/>
        </w:rPr>
        <w:t>月  ××  日</w:t>
      </w:r>
    </w:p>
    <w:p w14:paraId="017FF524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11" w:type="default"/>
      <w:footerReference r:id="rId12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308EA2">
    <w:pPr>
      <w:spacing w:line="176" w:lineRule="auto"/>
      <w:ind w:left="12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26"/>
    <w:bookmarkEnd w:id="3"/>
    <w:bookmarkStart w:id="4" w:name="bookmark95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B5371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F3882E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D612B">
    <w:pPr>
      <w:pStyle w:val="3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FB03A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57ED59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F679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DF84C8A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3C230FA"/>
    <w:rsid w:val="05922349"/>
    <w:rsid w:val="0B8C6CF8"/>
    <w:rsid w:val="0EEEE2EE"/>
    <w:rsid w:val="14047324"/>
    <w:rsid w:val="1BB82A97"/>
    <w:rsid w:val="1DAE4148"/>
    <w:rsid w:val="26B62EF1"/>
    <w:rsid w:val="272B15B8"/>
    <w:rsid w:val="33DA9E9B"/>
    <w:rsid w:val="3AEB0608"/>
    <w:rsid w:val="3CE8434E"/>
    <w:rsid w:val="3F47EB2B"/>
    <w:rsid w:val="3F9FDA55"/>
    <w:rsid w:val="3FDF4AB0"/>
    <w:rsid w:val="3FEFD56B"/>
    <w:rsid w:val="3FFCB97D"/>
    <w:rsid w:val="454665EF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4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er" Target="footer6.xml"/><Relationship Id="rId11" Type="http://schemas.openxmlformats.org/officeDocument/2006/relationships/header" Target="header2.xml"/><Relationship Id="rId10" Type="http://schemas.openxmlformats.org/officeDocument/2006/relationships/footer" Target="footer5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3746</Words>
  <Characters>3890</Characters>
  <TotalTime>0</TotalTime>
  <ScaleCrop>false</ScaleCrop>
  <LinksUpToDate>false</LinksUpToDate>
  <CharactersWithSpaces>4989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2025-08-20T05:26:04Z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6B47F2B5296A47A0A548410378955935_13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