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C8198">
      <w:pPr>
        <w:pStyle w:val="2"/>
        <w:spacing w:line="273" w:lineRule="auto"/>
      </w:pPr>
      <w:bookmarkStart w:id="2" w:name="_GoBack"/>
      <w:bookmarkEnd w:id="2"/>
    </w:p>
    <w:p w14:paraId="4A70A2C2">
      <w:pPr>
        <w:pStyle w:val="2"/>
        <w:spacing w:line="273" w:lineRule="auto"/>
      </w:pPr>
    </w:p>
    <w:p w14:paraId="4FED7CFF">
      <w:pPr>
        <w:pStyle w:val="2"/>
        <w:spacing w:line="274" w:lineRule="auto"/>
      </w:pPr>
    </w:p>
    <w:p w14:paraId="6F256489">
      <w:pPr>
        <w:pStyle w:val="2"/>
        <w:spacing w:line="274" w:lineRule="auto"/>
      </w:pPr>
    </w:p>
    <w:p w14:paraId="5A771111">
      <w:pPr>
        <w:pStyle w:val="2"/>
        <w:spacing w:line="274" w:lineRule="auto"/>
      </w:pPr>
    </w:p>
    <w:p w14:paraId="6EAADA1F">
      <w:pPr>
        <w:pStyle w:val="2"/>
        <w:spacing w:line="274" w:lineRule="auto"/>
      </w:pPr>
    </w:p>
    <w:p w14:paraId="21CBF155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72"/>
      <w:bookmarkEnd w:id="0"/>
      <w:bookmarkStart w:id="1" w:name="bookmark44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B883B85"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（房屋租赁合同纠纷）</w:t>
      </w:r>
    </w:p>
    <w:p w14:paraId="04101EC7">
      <w:pPr>
        <w:spacing w:line="173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2"/>
        <w:gridCol w:w="1098"/>
        <w:gridCol w:w="2402"/>
        <w:gridCol w:w="1167"/>
        <w:gridCol w:w="3505"/>
      </w:tblGrid>
      <w:tr w14:paraId="48A8E2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784CD6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E29537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AFBA20B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86C07E6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2A34BB4F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D289DD2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6BE0807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539C3E6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1E7DE49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05F55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72" w:type="dxa"/>
            <w:tcBorders>
              <w:left w:val="single" w:color="231F20" w:sz="4" w:space="0"/>
            </w:tcBorders>
            <w:noWrap w:val="0"/>
            <w:vAlign w:val="top"/>
          </w:tcPr>
          <w:p w14:paraId="28125EB7">
            <w:pPr>
              <w:pStyle w:val="8"/>
              <w:spacing w:before="86" w:line="208" w:lineRule="auto"/>
              <w:ind w:left="37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00" w:type="dxa"/>
            <w:gridSpan w:val="2"/>
            <w:noWrap w:val="0"/>
            <w:vAlign w:val="top"/>
          </w:tcPr>
          <w:p w14:paraId="3806FA82"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 w14:paraId="48373804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2B72A214">
            <w:pPr>
              <w:rPr>
                <w:rFonts w:ascii="Arial"/>
                <w:sz w:val="21"/>
              </w:rPr>
            </w:pPr>
          </w:p>
        </w:tc>
      </w:tr>
      <w:tr w14:paraId="45E406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AC8A9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CA041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2F5EC1E9">
            <w:pPr>
              <w:spacing w:line="255" w:lineRule="auto"/>
              <w:rPr>
                <w:rFonts w:ascii="Arial"/>
                <w:sz w:val="21"/>
              </w:rPr>
            </w:pPr>
          </w:p>
          <w:p w14:paraId="04765BB8">
            <w:pPr>
              <w:spacing w:line="255" w:lineRule="auto"/>
              <w:rPr>
                <w:rFonts w:ascii="Arial"/>
                <w:sz w:val="21"/>
              </w:rPr>
            </w:pPr>
          </w:p>
          <w:p w14:paraId="590A4247">
            <w:pPr>
              <w:spacing w:line="255" w:lineRule="auto"/>
              <w:rPr>
                <w:rFonts w:ascii="Arial"/>
                <w:sz w:val="21"/>
              </w:rPr>
            </w:pPr>
          </w:p>
          <w:p w14:paraId="36CF8C9B">
            <w:pPr>
              <w:spacing w:line="256" w:lineRule="auto"/>
              <w:rPr>
                <w:rFonts w:ascii="Arial"/>
                <w:sz w:val="21"/>
              </w:rPr>
            </w:pPr>
          </w:p>
          <w:p w14:paraId="791362B1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0D6F8D28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7FC0E5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FB47897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30D44FCD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79EC7E89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1281119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6C61B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3E8BBB72">
            <w:pPr>
              <w:spacing w:line="255" w:lineRule="auto"/>
              <w:rPr>
                <w:rFonts w:ascii="Arial"/>
                <w:sz w:val="21"/>
              </w:rPr>
            </w:pPr>
          </w:p>
          <w:p w14:paraId="5DE6D59E">
            <w:pPr>
              <w:spacing w:line="255" w:lineRule="auto"/>
              <w:rPr>
                <w:rFonts w:ascii="Arial"/>
                <w:sz w:val="21"/>
              </w:rPr>
            </w:pPr>
          </w:p>
          <w:p w14:paraId="19D19CAD">
            <w:pPr>
              <w:spacing w:line="255" w:lineRule="auto"/>
              <w:rPr>
                <w:rFonts w:ascii="Arial"/>
                <w:sz w:val="21"/>
              </w:rPr>
            </w:pPr>
          </w:p>
          <w:p w14:paraId="7FA79F42">
            <w:pPr>
              <w:spacing w:line="255" w:lineRule="auto"/>
              <w:rPr>
                <w:rFonts w:ascii="Arial"/>
                <w:sz w:val="21"/>
              </w:rPr>
            </w:pPr>
          </w:p>
          <w:p w14:paraId="3CD654E9">
            <w:pPr>
              <w:spacing w:line="255" w:lineRule="auto"/>
              <w:rPr>
                <w:rFonts w:ascii="Arial"/>
                <w:sz w:val="21"/>
              </w:rPr>
            </w:pPr>
          </w:p>
          <w:p w14:paraId="1FADABF5">
            <w:pPr>
              <w:spacing w:line="255" w:lineRule="auto"/>
              <w:rPr>
                <w:rFonts w:ascii="Arial"/>
                <w:sz w:val="21"/>
              </w:rPr>
            </w:pPr>
          </w:p>
          <w:p w14:paraId="41AB3007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65145F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666F57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5750F9D8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37A805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5EA671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BE5F59A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4F649EE7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2832B81D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5389FCFA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4E850B52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66B90E64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57613B86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2FE5A00B">
      <w:pPr>
        <w:pStyle w:val="2"/>
      </w:pPr>
    </w:p>
    <w:p w14:paraId="2F840F2B">
      <w:pPr>
        <w:spacing w:before="41"/>
      </w:pPr>
    </w:p>
    <w:p w14:paraId="127934BB">
      <w:pPr>
        <w:spacing w:before="41"/>
      </w:pPr>
    </w:p>
    <w:p w14:paraId="7EF7E88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8E936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E6D2C1">
            <w:pPr>
              <w:spacing w:line="341" w:lineRule="auto"/>
              <w:rPr>
                <w:rFonts w:ascii="Arial"/>
                <w:sz w:val="21"/>
              </w:rPr>
            </w:pPr>
          </w:p>
          <w:p w14:paraId="14E12858">
            <w:pPr>
              <w:spacing w:line="342" w:lineRule="auto"/>
              <w:rPr>
                <w:rFonts w:ascii="Arial"/>
                <w:sz w:val="21"/>
              </w:rPr>
            </w:pPr>
          </w:p>
          <w:p w14:paraId="39FA1B0B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CA0ECF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454A529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2470E96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73F827BE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C8833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096DB0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058611CA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5954C1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872F5A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EA8F9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A1C73F">
            <w:pPr>
              <w:pStyle w:val="8"/>
              <w:spacing w:before="83" w:line="238" w:lineRule="auto"/>
              <w:ind w:left="82" w:right="84" w:firstLine="20"/>
            </w:pPr>
            <w:r>
              <w:rPr>
                <w:color w:val="231F20"/>
                <w:spacing w:val="-2"/>
              </w:rPr>
              <w:t>1. 对支付租金的诉请有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9112AF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40FF74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0A10D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A138D2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2. 对迟延支付租金的利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息（违约金）有无异议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AB1356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A3806D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64E91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0F9855">
            <w:pPr>
              <w:pStyle w:val="8"/>
              <w:spacing w:before="83" w:line="238" w:lineRule="auto"/>
              <w:ind w:left="85" w:right="85" w:firstLine="3"/>
            </w:pPr>
            <w:r>
              <w:rPr>
                <w:color w:val="231F20"/>
                <w:spacing w:val="18"/>
              </w:rPr>
              <w:t>3. 对交付标的物有无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56D9C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FCEAED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4FBA7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5AAA47">
            <w:pPr>
              <w:pStyle w:val="8"/>
              <w:spacing w:before="255" w:line="209" w:lineRule="auto"/>
              <w:ind w:left="82"/>
            </w:pPr>
            <w:r>
              <w:rPr>
                <w:color w:val="231F20"/>
                <w:spacing w:val="-1"/>
              </w:rPr>
              <w:t>4. 对解除合同有无异议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F5B3D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5EACDA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320DC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26177A">
            <w:pPr>
              <w:pStyle w:val="8"/>
              <w:spacing w:before="85" w:line="237" w:lineRule="auto"/>
              <w:ind w:left="82" w:right="85" w:firstLine="3"/>
            </w:pPr>
            <w:r>
              <w:rPr>
                <w:color w:val="231F20"/>
                <w:spacing w:val="3"/>
              </w:rPr>
              <w:t>5. 对返还租赁物 / 押金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并赔偿损失有无异议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E128D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57075A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CA905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A8CB8A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对实现债权的费用有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7CC90E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0AFEED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62B95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80FBEA">
            <w:pPr>
              <w:pStyle w:val="8"/>
              <w:spacing w:before="85" w:line="237" w:lineRule="auto"/>
              <w:ind w:left="81" w:right="84" w:firstLine="2"/>
            </w:pPr>
            <w:r>
              <w:rPr>
                <w:color w:val="231F20"/>
                <w:spacing w:val="-1"/>
              </w:rPr>
              <w:t>7. 对诉讼费负担有无异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E44072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3BD327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9EC9F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F8F367">
            <w:pPr>
              <w:pStyle w:val="8"/>
              <w:spacing w:before="254" w:line="210" w:lineRule="auto"/>
              <w:ind w:left="88"/>
            </w:pPr>
            <w:r>
              <w:rPr>
                <w:color w:val="231F20"/>
                <w:spacing w:val="-1"/>
              </w:rPr>
              <w:t>8.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32F5A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F87947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97A13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73771C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9.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03ADC4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AD0999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C8933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51C450">
            <w:pPr>
              <w:spacing w:before="72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02B2099C">
            <w:pPr>
              <w:spacing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15FB95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71C040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4BCBBEBE">
      <w:pPr>
        <w:pStyle w:val="2"/>
      </w:pPr>
    </w:p>
    <w:p w14:paraId="1B4561FA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555173A">
      <w:pPr>
        <w:spacing w:before="41"/>
      </w:pPr>
    </w:p>
    <w:p w14:paraId="015CC605">
      <w:pPr>
        <w:spacing w:before="41"/>
      </w:pPr>
    </w:p>
    <w:p w14:paraId="653367FA">
      <w:pPr>
        <w:spacing w:before="41"/>
      </w:pPr>
    </w:p>
    <w:p w14:paraId="4C876E3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8C6A5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51C2A5">
            <w:pPr>
              <w:pStyle w:val="8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-2"/>
              </w:rPr>
              <w:t>1. 对合同签订情况（名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地点等）有无异议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9CE147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5598EA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64080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FDFF3D">
            <w:pPr>
              <w:pStyle w:val="8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对签订主体有无异议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323F25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6DD3B3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1679F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4245C2">
            <w:pPr>
              <w:pStyle w:val="8"/>
              <w:spacing w:before="83" w:line="245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对租赁标的物情况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7"/>
              </w:rPr>
              <w:t>（坐落位置、面积、产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权情况等）有无异议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F689B2">
            <w:pPr>
              <w:pStyle w:val="8"/>
              <w:spacing w:before="26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19BDE4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904E4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5D80E5">
            <w:pPr>
              <w:pStyle w:val="8"/>
              <w:spacing w:before="85" w:line="237" w:lineRule="auto"/>
              <w:ind w:left="83" w:right="84" w:hanging="1"/>
            </w:pPr>
            <w:r>
              <w:rPr>
                <w:color w:val="231F20"/>
                <w:spacing w:val="-1"/>
              </w:rPr>
              <w:t>4. 对合同约定租赁期限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27DAD9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2480B1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3A9F0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5DB65E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5. 对合同约定的租金及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A26EE7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92AAE4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C3CDA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ACB8C0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对其他费用的约定有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F1D21F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406B8E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0EFF5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8DC924">
            <w:pPr>
              <w:pStyle w:val="8"/>
              <w:spacing w:before="84" w:line="237" w:lineRule="auto"/>
              <w:ind w:left="84" w:right="84"/>
            </w:pPr>
            <w:r>
              <w:rPr>
                <w:color w:val="231F20"/>
                <w:spacing w:val="-1"/>
              </w:rPr>
              <w:t>7. 对合同约定的违约责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34FB6D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D2A477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85700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78ABB1">
            <w:pPr>
              <w:pStyle w:val="8"/>
              <w:spacing w:before="85" w:line="237" w:lineRule="auto"/>
              <w:ind w:left="84" w:right="84" w:firstLine="3"/>
            </w:pPr>
            <w:r>
              <w:rPr>
                <w:color w:val="231F20"/>
                <w:spacing w:val="-1"/>
              </w:rPr>
              <w:t>8. 对是否约定合同解除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条件有无异议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9D827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B22ED4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687CF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55558E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9. 对租赁物交付时间有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621EB9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D6C92A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62A89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B9449F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10. 对押金约定情况有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4691F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D2DD0A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A49A3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B5EA0A">
            <w:pPr>
              <w:pStyle w:val="8"/>
              <w:spacing w:before="84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11. 对租金支付情况有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75AAE5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048925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895F8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54B253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12. 对逾期未付租金情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733244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1803DC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1BEBE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220EE3">
            <w:pPr>
              <w:pStyle w:val="8"/>
              <w:spacing w:before="88" w:line="236" w:lineRule="auto"/>
              <w:ind w:left="87" w:right="85" w:firstLine="15"/>
            </w:pPr>
            <w:r>
              <w:rPr>
                <w:color w:val="231F20"/>
                <w:spacing w:val="9"/>
              </w:rPr>
              <w:t>13.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08F71E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DD5D91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5E30B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293258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14.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66BC13">
            <w:pPr>
              <w:rPr>
                <w:rFonts w:ascii="Arial"/>
                <w:sz w:val="21"/>
              </w:rPr>
            </w:pPr>
          </w:p>
        </w:tc>
      </w:tr>
      <w:tr w14:paraId="0B0CEB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0D283B">
            <w:pPr>
              <w:pStyle w:val="8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15.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1D1206">
            <w:pPr>
              <w:pStyle w:val="8"/>
              <w:spacing w:before="88" w:line="236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1A12DF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55FD85">
            <w:pPr>
              <w:pStyle w:val="8"/>
              <w:spacing w:before="87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16.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94065A">
            <w:pPr>
              <w:rPr>
                <w:rFonts w:ascii="Arial"/>
                <w:sz w:val="21"/>
              </w:rPr>
            </w:pPr>
          </w:p>
        </w:tc>
      </w:tr>
    </w:tbl>
    <w:p w14:paraId="75DCABC7">
      <w:pPr>
        <w:pStyle w:val="2"/>
      </w:pPr>
    </w:p>
    <w:p w14:paraId="1549E9B9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6CABCB9">
      <w:pPr>
        <w:spacing w:before="41"/>
      </w:pPr>
    </w:p>
    <w:p w14:paraId="78881352">
      <w:pPr>
        <w:spacing w:before="41"/>
      </w:pPr>
    </w:p>
    <w:p w14:paraId="0931D3B7">
      <w:pPr>
        <w:spacing w:before="41"/>
      </w:pPr>
    </w:p>
    <w:p w14:paraId="33EC683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1C56A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AAC4B0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1D527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3AFDB0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3687D7">
            <w:pPr>
              <w:spacing w:line="258" w:lineRule="auto"/>
              <w:rPr>
                <w:rFonts w:ascii="Arial"/>
                <w:sz w:val="21"/>
              </w:rPr>
            </w:pPr>
          </w:p>
          <w:p w14:paraId="6B91F994">
            <w:pPr>
              <w:spacing w:line="258" w:lineRule="auto"/>
              <w:rPr>
                <w:rFonts w:ascii="Arial"/>
                <w:sz w:val="21"/>
              </w:rPr>
            </w:pPr>
          </w:p>
          <w:p w14:paraId="4A25BD9B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FA66D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9F08B9">
            <w:pPr>
              <w:spacing w:line="263" w:lineRule="auto"/>
              <w:rPr>
                <w:rFonts w:ascii="Arial"/>
                <w:sz w:val="21"/>
              </w:rPr>
            </w:pPr>
          </w:p>
          <w:p w14:paraId="0C4CAF83">
            <w:pPr>
              <w:spacing w:line="263" w:lineRule="auto"/>
              <w:rPr>
                <w:rFonts w:ascii="Arial"/>
                <w:sz w:val="21"/>
              </w:rPr>
            </w:pPr>
          </w:p>
          <w:p w14:paraId="5CB1FBBF">
            <w:pPr>
              <w:spacing w:line="263" w:lineRule="auto"/>
              <w:rPr>
                <w:rFonts w:ascii="Arial"/>
                <w:sz w:val="21"/>
              </w:rPr>
            </w:pPr>
          </w:p>
          <w:p w14:paraId="42109CF4">
            <w:pPr>
              <w:spacing w:line="264" w:lineRule="auto"/>
              <w:rPr>
                <w:rFonts w:ascii="Arial"/>
                <w:sz w:val="21"/>
              </w:rPr>
            </w:pPr>
          </w:p>
          <w:p w14:paraId="2DF3CE43">
            <w:pPr>
              <w:spacing w:line="264" w:lineRule="auto"/>
              <w:rPr>
                <w:rFonts w:ascii="Arial"/>
                <w:sz w:val="21"/>
              </w:rPr>
            </w:pPr>
          </w:p>
          <w:p w14:paraId="1C222F69">
            <w:pPr>
              <w:spacing w:line="264" w:lineRule="auto"/>
              <w:rPr>
                <w:rFonts w:ascii="Arial"/>
                <w:sz w:val="21"/>
              </w:rPr>
            </w:pPr>
          </w:p>
          <w:p w14:paraId="15D5DBEF">
            <w:pPr>
              <w:spacing w:line="264" w:lineRule="auto"/>
              <w:rPr>
                <w:rFonts w:ascii="Arial"/>
                <w:sz w:val="21"/>
              </w:rPr>
            </w:pPr>
          </w:p>
          <w:p w14:paraId="148A32CF">
            <w:pPr>
              <w:spacing w:line="264" w:lineRule="auto"/>
              <w:rPr>
                <w:rFonts w:ascii="Arial"/>
                <w:sz w:val="21"/>
              </w:rPr>
            </w:pPr>
          </w:p>
          <w:p w14:paraId="49F0B55A">
            <w:pPr>
              <w:spacing w:line="264" w:lineRule="auto"/>
              <w:rPr>
                <w:rFonts w:ascii="Arial"/>
                <w:sz w:val="21"/>
              </w:rPr>
            </w:pPr>
          </w:p>
          <w:p w14:paraId="527A59D4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D7A689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F0FF6A5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51B240D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F40DD7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DB591E9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9B92CBC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3C83C7C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6FAF28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6E472A3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F6FF66C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D4E9B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9D2CE17">
            <w:pPr>
              <w:spacing w:line="353" w:lineRule="auto"/>
              <w:rPr>
                <w:rFonts w:ascii="Arial"/>
                <w:sz w:val="21"/>
              </w:rPr>
            </w:pPr>
          </w:p>
          <w:p w14:paraId="676D5DE5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E9F1D7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CF8FD93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2ED1BE1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85B9581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F60BE9D-559B-45CF-B829-770237CAE634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865955EF-0E38-4C54-9E3A-63C58B0C272C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CC883C70-68BE-4C12-A3FC-9616629DC14B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F1FA1611-FF6D-49E3-8653-EE1C441BDF8E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5700D847-1C3A-487A-81D3-6A7C4CB49E5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BF239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E160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6B87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43D72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3F056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661B9A"/>
    <w:rsid w:val="05922349"/>
    <w:rsid w:val="0B8C6CF8"/>
    <w:rsid w:val="0EEEE2EE"/>
    <w:rsid w:val="1BB82A97"/>
    <w:rsid w:val="1DAE4148"/>
    <w:rsid w:val="1DC67833"/>
    <w:rsid w:val="26B62EF1"/>
    <w:rsid w:val="285010A3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6ED728E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1815</Words>
  <Characters>1859</Characters>
  <TotalTime>2</TotalTime>
  <ScaleCrop>false</ScaleCrop>
  <LinksUpToDate>false</LinksUpToDate>
  <CharactersWithSpaces>2367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48D8A6D0897544C1A537F785BB65F5E8_13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