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218A9">
      <w:pPr>
        <w:pStyle w:val="2"/>
        <w:spacing w:line="242" w:lineRule="auto"/>
      </w:pPr>
      <w:bookmarkStart w:id="4" w:name="_GoBack"/>
      <w:bookmarkEnd w:id="4"/>
    </w:p>
    <w:p w14:paraId="5D7EA2A0">
      <w:pPr>
        <w:pStyle w:val="2"/>
        <w:spacing w:line="242" w:lineRule="auto"/>
      </w:pPr>
    </w:p>
    <w:p w14:paraId="2CAA19A5">
      <w:pPr>
        <w:pStyle w:val="2"/>
        <w:spacing w:line="243" w:lineRule="auto"/>
      </w:pPr>
    </w:p>
    <w:p w14:paraId="3206087D">
      <w:pPr>
        <w:pStyle w:val="2"/>
        <w:spacing w:line="243" w:lineRule="auto"/>
      </w:pPr>
    </w:p>
    <w:p w14:paraId="7D7E883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3BEF45B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2DC94B4B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2EF3423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A7A84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7EC6B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36E6E5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DBED4D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0C1150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F6E704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1C0A5C3">
            <w:pPr>
              <w:pStyle w:val="8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本表以原告为专利权人为示例，原告为无效宣告请求人的亦可参考。</w:t>
            </w:r>
          </w:p>
          <w:p w14:paraId="55FF1B72">
            <w:pPr>
              <w:pStyle w:val="8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145AB1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1BB6414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C6402F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0C890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A2716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2C58F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64CDF6">
            <w:pPr>
              <w:spacing w:line="256" w:lineRule="auto"/>
              <w:rPr>
                <w:rFonts w:ascii="Arial"/>
                <w:sz w:val="21"/>
              </w:rPr>
            </w:pPr>
          </w:p>
          <w:p w14:paraId="68833D4C">
            <w:pPr>
              <w:spacing w:line="256" w:lineRule="auto"/>
              <w:rPr>
                <w:rFonts w:ascii="Arial"/>
                <w:sz w:val="21"/>
              </w:rPr>
            </w:pPr>
          </w:p>
          <w:p w14:paraId="14648D12">
            <w:pPr>
              <w:spacing w:line="256" w:lineRule="auto"/>
              <w:rPr>
                <w:rFonts w:ascii="Arial"/>
                <w:sz w:val="21"/>
              </w:rPr>
            </w:pPr>
          </w:p>
          <w:p w14:paraId="0A43881E">
            <w:pPr>
              <w:spacing w:line="256" w:lineRule="auto"/>
              <w:rPr>
                <w:rFonts w:ascii="Arial"/>
                <w:sz w:val="21"/>
              </w:rPr>
            </w:pPr>
          </w:p>
          <w:p w14:paraId="474BC16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E43973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D4E14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5B2946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0A5C08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7398C0F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4A8B9DC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BC0DEB2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79597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3BDC95">
            <w:pPr>
              <w:spacing w:line="285" w:lineRule="auto"/>
              <w:rPr>
                <w:rFonts w:ascii="Arial"/>
                <w:sz w:val="21"/>
              </w:rPr>
            </w:pPr>
          </w:p>
          <w:p w14:paraId="4A5157EF">
            <w:pPr>
              <w:spacing w:line="286" w:lineRule="auto"/>
              <w:rPr>
                <w:rFonts w:ascii="Arial"/>
                <w:sz w:val="21"/>
              </w:rPr>
            </w:pPr>
          </w:p>
          <w:p w14:paraId="7B9D9BEB">
            <w:pPr>
              <w:spacing w:line="286" w:lineRule="auto"/>
              <w:rPr>
                <w:rFonts w:ascii="Arial"/>
                <w:sz w:val="21"/>
              </w:rPr>
            </w:pPr>
          </w:p>
          <w:p w14:paraId="73691B03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204D77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DFDFF7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8FEBB5C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6C781561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57926230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法定代表人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××       </w:t>
            </w:r>
            <w:r>
              <w:rPr>
                <w:color w:val="231F20"/>
                <w:spacing w:val="-1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总经理</w:t>
            </w:r>
          </w:p>
          <w:p w14:paraId="1C6F2300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</w:p>
          <w:p w14:paraId="0951ED04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4295DF8C">
      <w:pPr>
        <w:pStyle w:val="2"/>
      </w:pPr>
    </w:p>
    <w:p w14:paraId="33816608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3DC006C">
      <w:pPr>
        <w:spacing w:before="41"/>
      </w:pPr>
    </w:p>
    <w:p w14:paraId="6A576C11">
      <w:pPr>
        <w:spacing w:before="41"/>
      </w:pPr>
    </w:p>
    <w:p w14:paraId="50484FA8">
      <w:pPr>
        <w:spacing w:before="41"/>
      </w:pPr>
    </w:p>
    <w:p w14:paraId="189F3B9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D63D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93671F">
            <w:pPr>
              <w:spacing w:line="256" w:lineRule="auto"/>
              <w:rPr>
                <w:rFonts w:ascii="Arial"/>
                <w:sz w:val="21"/>
              </w:rPr>
            </w:pPr>
          </w:p>
          <w:p w14:paraId="1CBD1F33">
            <w:pPr>
              <w:spacing w:line="256" w:lineRule="auto"/>
              <w:rPr>
                <w:rFonts w:ascii="Arial"/>
                <w:sz w:val="21"/>
              </w:rPr>
            </w:pPr>
          </w:p>
          <w:p w14:paraId="2B72DAF6">
            <w:pPr>
              <w:spacing w:line="256" w:lineRule="auto"/>
              <w:rPr>
                <w:rFonts w:ascii="Arial"/>
                <w:sz w:val="21"/>
              </w:rPr>
            </w:pPr>
          </w:p>
          <w:p w14:paraId="41328582">
            <w:pPr>
              <w:spacing w:line="256" w:lineRule="auto"/>
              <w:rPr>
                <w:rFonts w:ascii="Arial"/>
                <w:sz w:val="21"/>
              </w:rPr>
            </w:pPr>
          </w:p>
          <w:p w14:paraId="68A4595F">
            <w:pPr>
              <w:spacing w:line="256" w:lineRule="auto"/>
              <w:rPr>
                <w:rFonts w:ascii="Arial"/>
                <w:sz w:val="21"/>
              </w:rPr>
            </w:pPr>
          </w:p>
          <w:p w14:paraId="41D0A0B1">
            <w:pPr>
              <w:spacing w:line="256" w:lineRule="auto"/>
              <w:rPr>
                <w:rFonts w:ascii="Arial"/>
                <w:sz w:val="21"/>
              </w:rPr>
            </w:pPr>
          </w:p>
          <w:p w14:paraId="59D2CAA8">
            <w:pPr>
              <w:spacing w:line="256" w:lineRule="auto"/>
              <w:rPr>
                <w:rFonts w:ascii="Arial"/>
                <w:sz w:val="21"/>
              </w:rPr>
            </w:pPr>
          </w:p>
          <w:p w14:paraId="03E1DAB2">
            <w:pPr>
              <w:spacing w:line="256" w:lineRule="auto"/>
              <w:rPr>
                <w:rFonts w:ascii="Arial"/>
                <w:sz w:val="21"/>
              </w:rPr>
            </w:pPr>
          </w:p>
          <w:p w14:paraId="070FEB2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AB7877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1BAF69">
            <w:pPr>
              <w:pStyle w:val="8"/>
              <w:spacing w:before="27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04BDA5C4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60ADACB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0FA2B33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4976D963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5B32C422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FA34142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2EF5DAFF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F8906CF">
            <w:pPr>
              <w:pStyle w:val="8"/>
              <w:spacing w:before="34" w:line="262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70DD7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8ED014">
            <w:pPr>
              <w:spacing w:line="258" w:lineRule="auto"/>
              <w:rPr>
                <w:rFonts w:ascii="Arial"/>
                <w:sz w:val="21"/>
              </w:rPr>
            </w:pPr>
          </w:p>
          <w:p w14:paraId="14747F16">
            <w:pPr>
              <w:spacing w:line="259" w:lineRule="auto"/>
              <w:rPr>
                <w:rFonts w:ascii="Arial"/>
                <w:sz w:val="21"/>
              </w:rPr>
            </w:pPr>
          </w:p>
          <w:p w14:paraId="7F0499FB">
            <w:pPr>
              <w:spacing w:line="259" w:lineRule="auto"/>
              <w:rPr>
                <w:rFonts w:ascii="Arial"/>
                <w:sz w:val="21"/>
              </w:rPr>
            </w:pPr>
          </w:p>
          <w:p w14:paraId="634EE15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0F0D7E03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88CE2C">
            <w:pPr>
              <w:spacing w:line="263" w:lineRule="auto"/>
              <w:rPr>
                <w:rFonts w:ascii="Arial"/>
                <w:sz w:val="21"/>
              </w:rPr>
            </w:pPr>
          </w:p>
          <w:p w14:paraId="62938DF0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46C520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FEFF636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3715CF51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43F97AE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713703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0009E9">
            <w:pPr>
              <w:spacing w:line="271" w:lineRule="auto"/>
              <w:rPr>
                <w:rFonts w:ascii="Arial"/>
                <w:sz w:val="21"/>
              </w:rPr>
            </w:pPr>
          </w:p>
          <w:p w14:paraId="09F8E4AB">
            <w:pPr>
              <w:spacing w:line="272" w:lineRule="auto"/>
              <w:rPr>
                <w:rFonts w:ascii="Arial"/>
                <w:sz w:val="21"/>
              </w:rPr>
            </w:pPr>
          </w:p>
          <w:p w14:paraId="347EEDDC">
            <w:pPr>
              <w:spacing w:line="272" w:lineRule="auto"/>
              <w:rPr>
                <w:rFonts w:ascii="Arial"/>
                <w:sz w:val="21"/>
              </w:rPr>
            </w:pPr>
          </w:p>
          <w:p w14:paraId="2D8B0D6B">
            <w:pPr>
              <w:spacing w:line="272" w:lineRule="auto"/>
              <w:rPr>
                <w:rFonts w:ascii="Arial"/>
                <w:sz w:val="21"/>
              </w:rPr>
            </w:pPr>
          </w:p>
          <w:p w14:paraId="781FBFF4">
            <w:pPr>
              <w:spacing w:line="272" w:lineRule="auto"/>
              <w:rPr>
                <w:rFonts w:ascii="Arial"/>
                <w:sz w:val="21"/>
              </w:rPr>
            </w:pPr>
          </w:p>
          <w:p w14:paraId="011DB595">
            <w:pPr>
              <w:spacing w:line="272" w:lineRule="auto"/>
              <w:rPr>
                <w:rFonts w:ascii="Arial"/>
                <w:sz w:val="21"/>
              </w:rPr>
            </w:pPr>
          </w:p>
          <w:p w14:paraId="70753A0A">
            <w:pPr>
              <w:spacing w:line="272" w:lineRule="auto"/>
              <w:rPr>
                <w:rFonts w:ascii="Arial"/>
                <w:sz w:val="21"/>
              </w:rPr>
            </w:pPr>
          </w:p>
          <w:p w14:paraId="2EEED33D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02BA083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6838BF">
            <w:pPr>
              <w:pStyle w:val="8"/>
              <w:spacing w:before="302" w:line="240" w:lineRule="auto"/>
              <w:ind w:left="84"/>
              <w:rPr>
                <w:rFonts w:ascii="MS Gothic" w:hAnsi="MS Gothic" w:eastAsia="MS Gothic" w:cs="MS Gothic"/>
                <w:sz w:val="23"/>
                <w:szCs w:val="23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-3"/>
                <w:sz w:val="23"/>
                <w:szCs w:val="23"/>
              </w:rPr>
              <w:t>☑</w:t>
            </w:r>
          </w:p>
          <w:p w14:paraId="646A432B">
            <w:pPr>
              <w:pStyle w:val="8"/>
              <w:spacing w:before="21" w:line="240" w:lineRule="auto"/>
              <w:ind w:left="505"/>
            </w:pPr>
            <w:r>
              <w:rPr>
                <w:color w:val="231F20"/>
                <w:spacing w:val="3"/>
              </w:rPr>
              <w:t>姓名：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3"/>
              </w:rPr>
              <w:t>陈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3"/>
              </w:rPr>
              <w:t>××</w:t>
            </w:r>
          </w:p>
          <w:p w14:paraId="1EEB7404">
            <w:pPr>
              <w:pStyle w:val="8"/>
              <w:spacing w:before="79" w:line="240" w:lineRule="auto"/>
              <w:ind w:left="503"/>
              <w:rPr>
                <w:rFonts w:ascii="MS Gothic" w:hAnsi="MS Gothic" w:eastAsia="MS Gothic" w:cs="MS Gothic"/>
                <w:sz w:val="23"/>
                <w:szCs w:val="23"/>
              </w:rPr>
            </w:pPr>
            <w:r>
              <w:rPr>
                <w:color w:val="231F20"/>
                <w:spacing w:val="9"/>
              </w:rPr>
              <w:t>性别：男□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9"/>
              </w:rPr>
              <w:t xml:space="preserve">女 </w:t>
            </w:r>
            <w:r>
              <w:rPr>
                <w:rFonts w:ascii="MS Gothic" w:hAnsi="MS Gothic" w:eastAsia="MS Gothic" w:cs="MS Gothic"/>
                <w:color w:val="231F20"/>
                <w:spacing w:val="9"/>
                <w:position w:val="-1"/>
                <w:sz w:val="23"/>
                <w:szCs w:val="23"/>
              </w:rPr>
              <w:t>☑</w:t>
            </w:r>
          </w:p>
          <w:p w14:paraId="77599A6B">
            <w:pPr>
              <w:pStyle w:val="8"/>
              <w:spacing w:before="18" w:line="240" w:lineRule="auto"/>
              <w:ind w:left="519"/>
            </w:pPr>
            <w:r>
              <w:rPr>
                <w:color w:val="231F20"/>
                <w:spacing w:val="-10"/>
              </w:rPr>
              <w:t>出生日期：1998 年 10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月 29  日               民族：汉族</w:t>
            </w:r>
          </w:p>
          <w:p w14:paraId="693C9312">
            <w:pPr>
              <w:pStyle w:val="8"/>
              <w:spacing w:before="37" w:line="240" w:lineRule="auto"/>
              <w:ind w:left="503"/>
              <w:rPr>
                <w:rFonts w:ascii="黑体" w:hAnsi="黑体" w:eastAsia="黑体" w:cs="黑体"/>
              </w:rPr>
            </w:pPr>
            <w:r>
              <w:rPr>
                <w:color w:val="231F20"/>
                <w:spacing w:val="4"/>
              </w:rPr>
              <w:t xml:space="preserve">单位： ×× 专利代理有限公司        </w:t>
            </w:r>
            <w:r>
              <w:rPr>
                <w:color w:val="231F20"/>
                <w:spacing w:val="3"/>
              </w:rPr>
              <w:t xml:space="preserve">  职务：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3"/>
              </w:rPr>
              <w:t>专利代理师</w:t>
            </w:r>
            <w:r>
              <w:rPr>
                <w:rFonts w:ascii="黑体" w:hAnsi="黑体" w:eastAsia="黑体" w:cs="黑体"/>
                <w:color w:val="231F20"/>
                <w:spacing w:val="3"/>
              </w:rPr>
              <w:t>（员工担任代</w:t>
            </w:r>
          </w:p>
          <w:p w14:paraId="64B5FE25">
            <w:pPr>
              <w:spacing w:before="37" w:line="240" w:lineRule="auto"/>
              <w:ind w:left="509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color w:val="231F20"/>
                <w:spacing w:val="-1"/>
                <w:sz w:val="21"/>
                <w:szCs w:val="21"/>
              </w:rPr>
              <w:t>理人需写明部门）</w:t>
            </w:r>
          </w:p>
          <w:p w14:paraId="6343F719">
            <w:pPr>
              <w:pStyle w:val="8"/>
              <w:spacing w:before="73" w:line="240" w:lineRule="auto"/>
              <w:ind w:left="504"/>
            </w:pPr>
            <w:r>
              <w:rPr>
                <w:color w:val="231F20"/>
                <w:spacing w:val="33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3"/>
              </w:rPr>
              <w:t>×××××××××××</w:t>
            </w:r>
          </w:p>
          <w:p w14:paraId="08DA8C66">
            <w:pPr>
              <w:pStyle w:val="8"/>
              <w:spacing w:before="43" w:line="240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13268A6B">
            <w:pPr>
              <w:pStyle w:val="8"/>
              <w:spacing w:before="40" w:line="240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  <w:w w:val="95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6EBA6EFF">
            <w:pPr>
              <w:pStyle w:val="8"/>
              <w:spacing w:before="55" w:line="240" w:lineRule="auto"/>
              <w:ind w:left="82"/>
              <w:rPr>
                <w:color w:val="231F20"/>
                <w:u w:val="single" w:color="auto"/>
              </w:rPr>
            </w:pPr>
            <w:r>
              <w:rPr>
                <w:color w:val="231F20"/>
                <w:spacing w:val="1"/>
              </w:rPr>
              <w:t>代理权限：一般授权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MS Gothic" w:hAnsi="MS Gothic" w:eastAsia="MS Gothic" w:cs="MS Gothic"/>
                <w:color w:val="231F20"/>
                <w:spacing w:val="1"/>
                <w:sz w:val="23"/>
                <w:szCs w:val="23"/>
              </w:rPr>
              <w:t>☑</w:t>
            </w:r>
            <w:r>
              <w:rPr>
                <w:rFonts w:ascii="MS Gothic" w:hAnsi="MS Gothic" w:eastAsia="MS Gothic" w:cs="MS Gothic"/>
                <w:color w:val="231F20"/>
                <w:spacing w:val="10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特别授权□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       </w:t>
            </w:r>
          </w:p>
          <w:p w14:paraId="5279D175">
            <w:pPr>
              <w:pStyle w:val="8"/>
              <w:spacing w:before="55" w:line="240" w:lineRule="auto"/>
              <w:ind w:left="82"/>
            </w:pP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5"/>
              </w:rPr>
              <w:t>无□</w:t>
            </w:r>
          </w:p>
        </w:tc>
      </w:tr>
      <w:tr w14:paraId="3F3A5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6BEED9">
            <w:pPr>
              <w:spacing w:line="264" w:lineRule="auto"/>
              <w:rPr>
                <w:rFonts w:ascii="Arial"/>
                <w:sz w:val="21"/>
              </w:rPr>
            </w:pPr>
          </w:p>
          <w:p w14:paraId="08092D93">
            <w:pPr>
              <w:spacing w:line="264" w:lineRule="auto"/>
              <w:rPr>
                <w:rFonts w:ascii="Arial"/>
                <w:sz w:val="21"/>
              </w:rPr>
            </w:pPr>
          </w:p>
          <w:p w14:paraId="24EB990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F68FC4">
            <w:pPr>
              <w:pStyle w:val="8"/>
              <w:spacing w:before="26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 w14:paraId="6BD8CB46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×××××××× 号</w:t>
            </w:r>
          </w:p>
          <w:p w14:paraId="0DD9AC86">
            <w:pPr>
              <w:pStyle w:val="8"/>
              <w:spacing w:before="39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法定代表人：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</w:tc>
      </w:tr>
    </w:tbl>
    <w:p w14:paraId="0E4DCDD1">
      <w:pPr>
        <w:pStyle w:val="2"/>
      </w:pPr>
    </w:p>
    <w:p w14:paraId="45A4FC63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5FAE5C4">
      <w:pPr>
        <w:spacing w:before="41"/>
      </w:pPr>
    </w:p>
    <w:p w14:paraId="2BF8CE51">
      <w:pPr>
        <w:spacing w:before="41"/>
      </w:pPr>
    </w:p>
    <w:p w14:paraId="2B6462F0">
      <w:pPr>
        <w:spacing w:before="41"/>
      </w:pPr>
    </w:p>
    <w:p w14:paraId="08826AA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59638E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B7CB93">
            <w:pPr>
              <w:spacing w:line="255" w:lineRule="auto"/>
              <w:rPr>
                <w:rFonts w:ascii="Arial"/>
                <w:sz w:val="21"/>
              </w:rPr>
            </w:pPr>
          </w:p>
          <w:p w14:paraId="54E3DEAB">
            <w:pPr>
              <w:spacing w:line="255" w:lineRule="auto"/>
              <w:rPr>
                <w:rFonts w:ascii="Arial"/>
                <w:sz w:val="21"/>
              </w:rPr>
            </w:pPr>
          </w:p>
          <w:p w14:paraId="29F1B829">
            <w:pPr>
              <w:spacing w:line="255" w:lineRule="auto"/>
              <w:rPr>
                <w:rFonts w:ascii="Arial"/>
                <w:sz w:val="21"/>
              </w:rPr>
            </w:pPr>
          </w:p>
          <w:p w14:paraId="62FA2A11">
            <w:pPr>
              <w:spacing w:line="256" w:lineRule="auto"/>
              <w:rPr>
                <w:rFonts w:ascii="Arial"/>
                <w:sz w:val="21"/>
              </w:rPr>
            </w:pPr>
          </w:p>
          <w:p w14:paraId="386C551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D5C6381">
            <w:pPr>
              <w:pStyle w:val="8"/>
              <w:spacing w:before="80" w:line="228" w:lineRule="auto"/>
              <w:ind w:left="85"/>
              <w:rPr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姓名：</w:t>
            </w:r>
          </w:p>
          <w:p w14:paraId="5BC5C7E8">
            <w:pPr>
              <w:pStyle w:val="8"/>
              <w:spacing w:before="80" w:line="228" w:lineRule="auto"/>
              <w:ind w:left="85"/>
              <w:rPr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性别：男□   女□</w:t>
            </w:r>
          </w:p>
          <w:p w14:paraId="6D302DEB">
            <w:pPr>
              <w:pStyle w:val="8"/>
              <w:spacing w:before="80" w:line="228" w:lineRule="auto"/>
              <w:ind w:left="85"/>
              <w:rPr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出生日期：           年       月        日               民族：</w:t>
            </w:r>
          </w:p>
          <w:p w14:paraId="4BD0C0F3">
            <w:pPr>
              <w:pStyle w:val="8"/>
              <w:spacing w:before="80" w:line="228" w:lineRule="auto"/>
              <w:ind w:left="85"/>
              <w:rPr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工作单位：               职务：                        联系电话：</w:t>
            </w:r>
          </w:p>
          <w:p w14:paraId="345C96E3">
            <w:pPr>
              <w:pStyle w:val="8"/>
              <w:spacing w:before="80" w:line="228" w:lineRule="auto"/>
              <w:ind w:left="85"/>
              <w:rPr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住所地（户籍所在地）：</w:t>
            </w:r>
          </w:p>
          <w:p w14:paraId="0BE2DD38">
            <w:pPr>
              <w:pStyle w:val="8"/>
              <w:spacing w:before="80" w:line="228" w:lineRule="auto"/>
              <w:ind w:left="85"/>
              <w:rPr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经常居住地：</w:t>
            </w:r>
          </w:p>
          <w:p w14:paraId="6D4CE8C6">
            <w:pPr>
              <w:pStyle w:val="8"/>
              <w:spacing w:before="80" w:line="228" w:lineRule="auto"/>
              <w:ind w:left="85"/>
              <w:rPr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证件类型：</w:t>
            </w:r>
          </w:p>
          <w:p w14:paraId="16DAE914">
            <w:pPr>
              <w:pStyle w:val="8"/>
              <w:spacing w:before="80" w:line="228" w:lineRule="auto"/>
              <w:ind w:left="85"/>
            </w:pPr>
            <w:r>
              <w:rPr>
                <w:color w:val="231F20"/>
                <w:spacing w:val="-6"/>
              </w:rPr>
              <w:t>证件号码：</w:t>
            </w:r>
          </w:p>
        </w:tc>
      </w:tr>
      <w:tr w14:paraId="362DAF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D68436">
            <w:pPr>
              <w:spacing w:line="253" w:lineRule="auto"/>
              <w:rPr>
                <w:rFonts w:ascii="Arial"/>
                <w:sz w:val="21"/>
              </w:rPr>
            </w:pPr>
          </w:p>
          <w:p w14:paraId="14C975D5">
            <w:pPr>
              <w:spacing w:line="254" w:lineRule="auto"/>
              <w:rPr>
                <w:rFonts w:ascii="Arial"/>
                <w:sz w:val="21"/>
              </w:rPr>
            </w:pPr>
          </w:p>
          <w:p w14:paraId="4E76359B">
            <w:pPr>
              <w:spacing w:line="254" w:lineRule="auto"/>
              <w:rPr>
                <w:rFonts w:ascii="Arial"/>
                <w:sz w:val="21"/>
              </w:rPr>
            </w:pPr>
          </w:p>
          <w:p w14:paraId="151AAA12">
            <w:pPr>
              <w:spacing w:line="254" w:lineRule="auto"/>
              <w:rPr>
                <w:rFonts w:ascii="Arial"/>
                <w:sz w:val="21"/>
              </w:rPr>
            </w:pPr>
          </w:p>
          <w:p w14:paraId="1E532187">
            <w:pPr>
              <w:spacing w:line="254" w:lineRule="auto"/>
              <w:rPr>
                <w:rFonts w:ascii="Arial"/>
                <w:sz w:val="21"/>
              </w:rPr>
            </w:pPr>
          </w:p>
          <w:p w14:paraId="38C2CA89">
            <w:pPr>
              <w:spacing w:line="254" w:lineRule="auto"/>
              <w:rPr>
                <w:rFonts w:ascii="Arial"/>
                <w:sz w:val="21"/>
              </w:rPr>
            </w:pPr>
          </w:p>
          <w:p w14:paraId="4611ED1C">
            <w:pPr>
              <w:spacing w:line="254" w:lineRule="auto"/>
              <w:rPr>
                <w:rFonts w:ascii="Arial"/>
                <w:sz w:val="21"/>
              </w:rPr>
            </w:pPr>
          </w:p>
          <w:p w14:paraId="1C4C2882">
            <w:pPr>
              <w:spacing w:line="254" w:lineRule="auto"/>
              <w:rPr>
                <w:rFonts w:ascii="Arial"/>
                <w:sz w:val="21"/>
              </w:rPr>
            </w:pPr>
          </w:p>
          <w:p w14:paraId="055B911F">
            <w:pPr>
              <w:spacing w:line="254" w:lineRule="auto"/>
              <w:rPr>
                <w:rFonts w:ascii="Arial"/>
                <w:sz w:val="21"/>
              </w:rPr>
            </w:pPr>
          </w:p>
          <w:p w14:paraId="1B274132">
            <w:pPr>
              <w:spacing w:line="254" w:lineRule="auto"/>
              <w:rPr>
                <w:rFonts w:ascii="Arial"/>
                <w:sz w:val="21"/>
              </w:rPr>
            </w:pPr>
          </w:p>
          <w:p w14:paraId="418B802E">
            <w:pPr>
              <w:spacing w:line="254" w:lineRule="auto"/>
              <w:rPr>
                <w:rFonts w:ascii="Arial"/>
                <w:sz w:val="21"/>
              </w:rPr>
            </w:pPr>
          </w:p>
          <w:p w14:paraId="711CA6EC">
            <w:pPr>
              <w:spacing w:line="254" w:lineRule="auto"/>
              <w:rPr>
                <w:rFonts w:ascii="Arial"/>
                <w:sz w:val="21"/>
              </w:rPr>
            </w:pPr>
          </w:p>
          <w:p w14:paraId="6D3FE46C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B332AD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097601B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18A64B7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1987468F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1EC59836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738EF296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2CFF515">
            <w:pPr>
              <w:pStyle w:val="8"/>
              <w:spacing w:before="38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1C620FB5">
            <w:pPr>
              <w:pStyle w:val="8"/>
              <w:spacing w:before="56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198052D4">
            <w:pPr>
              <w:pStyle w:val="8"/>
              <w:spacing w:before="46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6FDDF8E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AA5EF76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55839120">
            <w:pPr>
              <w:pStyle w:val="8"/>
              <w:spacing w:before="62" w:line="246" w:lineRule="auto"/>
              <w:ind w:left="86" w:right="791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"/>
              </w:rPr>
              <w:t>所有制性质：国有□（控股□    参股□)    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1"/>
              </w:rPr>
              <w:t xml:space="preserve">□    </w:t>
            </w:r>
            <w:r>
              <w:rPr>
                <w:color w:val="231F20"/>
                <w:spacing w:val="1"/>
              </w:rPr>
              <w:t>其他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19579877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F6A84B5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00C41E02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6EDBC45F">
            <w:pPr>
              <w:pStyle w:val="8"/>
              <w:spacing w:before="32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0D5B6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A1EF11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37DDB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DD0590">
            <w:pPr>
              <w:spacing w:before="83" w:line="251" w:lineRule="auto"/>
              <w:ind w:left="87" w:right="89" w:firstLine="1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1. 判决撤销国家知识产权局第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号无效宣告请求审查决定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（以下简称“被诉决定”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3"/>
                <w:w w:val="8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判令被告重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新作出审查决定；</w:t>
            </w:r>
          </w:p>
          <w:p w14:paraId="72BB4E38">
            <w:pPr>
              <w:spacing w:before="6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判令被告承担本案诉讼费用。</w:t>
            </w:r>
          </w:p>
        </w:tc>
      </w:tr>
      <w:tr w14:paraId="25A6BF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2DA26C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E4DF057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判决撤销被诉决定，判令被告重新作出审查决定。</w:t>
            </w:r>
          </w:p>
        </w:tc>
      </w:tr>
      <w:tr w14:paraId="7A8722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978D1F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465A41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6EF1B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D81A96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1586DF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95000F8">
            <w:pPr>
              <w:pStyle w:val="8"/>
              <w:spacing w:before="26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477C4526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521C7DCF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</w:tbl>
    <w:p w14:paraId="0170BD86">
      <w:pPr>
        <w:pStyle w:val="2"/>
      </w:pPr>
    </w:p>
    <w:p w14:paraId="7E0CB653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F0BD651">
      <w:pPr>
        <w:spacing w:before="41"/>
      </w:pPr>
    </w:p>
    <w:p w14:paraId="195489AF">
      <w:pPr>
        <w:spacing w:before="41"/>
      </w:pPr>
    </w:p>
    <w:p w14:paraId="362D197B">
      <w:pPr>
        <w:spacing w:before="41"/>
      </w:pPr>
    </w:p>
    <w:p w14:paraId="5933530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"/>
        <w:gridCol w:w="7003"/>
      </w:tblGrid>
      <w:tr w14:paraId="1BA1BF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34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9B8B29">
            <w:pPr>
              <w:pStyle w:val="8"/>
              <w:spacing w:before="26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3" w:type="dxa"/>
            <w:tcBorders>
              <w:right w:val="single" w:color="231F20" w:sz="4" w:space="0"/>
            </w:tcBorders>
            <w:noWrap w:val="0"/>
            <w:vAlign w:val="top"/>
          </w:tcPr>
          <w:p w14:paraId="733C1F6C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1D4CF52D">
            <w:pPr>
              <w:pStyle w:val="8"/>
              <w:spacing w:before="89" w:line="164" w:lineRule="auto"/>
              <w:ind w:left="8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792F12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A5CF17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03662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756E84">
            <w:pPr>
              <w:spacing w:before="81" w:line="260" w:lineRule="auto"/>
              <w:ind w:right="1" w:firstLine="54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××、名称为“××”的发明专利（以下简称本专利）具备新颖性、创造性、实用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性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…，符合专利授权条件，被诉决定认定事实不清 / 适用法律错误 / 违反法定程序，应予撤销重作。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（案由为：发明专利无效行政纠纷）</w:t>
            </w:r>
          </w:p>
        </w:tc>
      </w:tr>
      <w:tr w14:paraId="6226D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8DC83C">
            <w:pPr>
              <w:rPr>
                <w:rFonts w:ascii="Arial"/>
                <w:sz w:val="21"/>
              </w:rPr>
            </w:pPr>
          </w:p>
          <w:p w14:paraId="333C320B">
            <w:pPr>
              <w:rPr>
                <w:rFonts w:ascii="Arial"/>
                <w:sz w:val="21"/>
              </w:rPr>
            </w:pPr>
          </w:p>
          <w:p w14:paraId="1F7A600A">
            <w:pPr>
              <w:rPr>
                <w:rFonts w:ascii="Arial"/>
                <w:sz w:val="21"/>
              </w:rPr>
            </w:pPr>
          </w:p>
          <w:p w14:paraId="08C246EB">
            <w:pPr>
              <w:rPr>
                <w:rFonts w:ascii="Arial"/>
                <w:sz w:val="21"/>
              </w:rPr>
            </w:pPr>
          </w:p>
          <w:p w14:paraId="67CC7949">
            <w:pPr>
              <w:rPr>
                <w:rFonts w:ascii="Arial"/>
                <w:sz w:val="21"/>
              </w:rPr>
            </w:pPr>
          </w:p>
          <w:p w14:paraId="475AB37A">
            <w:pPr>
              <w:rPr>
                <w:rFonts w:ascii="Arial"/>
                <w:sz w:val="21"/>
              </w:rPr>
            </w:pPr>
          </w:p>
          <w:p w14:paraId="437C3EF1">
            <w:pPr>
              <w:rPr>
                <w:rFonts w:ascii="Arial"/>
                <w:sz w:val="21"/>
              </w:rPr>
            </w:pPr>
          </w:p>
          <w:p w14:paraId="1B20806D">
            <w:pPr>
              <w:rPr>
                <w:rFonts w:ascii="Arial"/>
                <w:sz w:val="21"/>
              </w:rPr>
            </w:pPr>
          </w:p>
          <w:p w14:paraId="3750FDFF">
            <w:pPr>
              <w:rPr>
                <w:rFonts w:ascii="Arial"/>
                <w:sz w:val="21"/>
              </w:rPr>
            </w:pPr>
          </w:p>
          <w:p w14:paraId="2A5A8F3B">
            <w:pPr>
              <w:rPr>
                <w:rFonts w:ascii="Arial"/>
                <w:sz w:val="21"/>
              </w:rPr>
            </w:pPr>
          </w:p>
          <w:p w14:paraId="2F75D79B">
            <w:pPr>
              <w:rPr>
                <w:rFonts w:ascii="Arial"/>
                <w:sz w:val="21"/>
              </w:rPr>
            </w:pPr>
          </w:p>
          <w:p w14:paraId="71A60898">
            <w:pPr>
              <w:rPr>
                <w:rFonts w:ascii="Arial"/>
                <w:sz w:val="21"/>
              </w:rPr>
            </w:pPr>
          </w:p>
          <w:p w14:paraId="00DFD79C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317CC45">
            <w:pPr>
              <w:pStyle w:val="8"/>
              <w:spacing w:before="80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33C695CA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4CF327C4">
            <w:pPr>
              <w:pStyle w:val="8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 w14:paraId="25BC7C42">
            <w:pPr>
              <w:pStyle w:val="8"/>
              <w:spacing w:before="55" w:line="173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 w14:paraId="6061D624">
            <w:pPr>
              <w:pStyle w:val="8"/>
              <w:spacing w:before="46" w:line="259" w:lineRule="auto"/>
              <w:ind w:left="84" w:right="3941" w:firstLine="10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专利权人：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</w:p>
          <w:p w14:paraId="1E477108">
            <w:pPr>
              <w:pStyle w:val="8"/>
              <w:spacing w:before="2" w:line="257" w:lineRule="auto"/>
              <w:ind w:left="84" w:right="41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18  日</w:t>
            </w:r>
          </w:p>
          <w:p w14:paraId="4562EF4D">
            <w:pPr>
              <w:pStyle w:val="8"/>
              <w:spacing w:before="6" w:line="259" w:lineRule="auto"/>
              <w:ind w:left="88" w:right="412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审查基础：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授权公告文本</w:t>
            </w:r>
          </w:p>
          <w:p w14:paraId="6773AEE3">
            <w:pPr>
              <w:pStyle w:val="8"/>
              <w:spacing w:before="1" w:line="269" w:lineRule="auto"/>
              <w:ind w:left="82" w:right="7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关联确权行政程序：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截至目前，本专利经 3 次确权行政程序。第一次确权 行政程序中，国家知识产权局作出维持本专利有效的决定，后未经行政诉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讼程序；第二次确权行政程序中，国家知识产权局作出宣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告本专利权利要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求 1、4 无效，在认定本专利权利要求 2、3、5-10 有效基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础上维持本专利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有效的决定，后经人民法院生效裁判维持。本案涉及本专利的第 3 次确权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行政程序。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（概述确权行政程序情况）</w:t>
            </w:r>
          </w:p>
          <w:p w14:paraId="7343FE1A">
            <w:pPr>
              <w:pStyle w:val="8"/>
              <w:spacing w:before="16" w:line="245" w:lineRule="auto"/>
              <w:ind w:left="85" w:firstLine="1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同族专利情况：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国、× 地区的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× 件专利， × 件获得授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权并处于有效状态，×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……（详见附件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同族专利信息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表）</w:t>
            </w:r>
          </w:p>
        </w:tc>
      </w:tr>
      <w:tr w14:paraId="5569B2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42427D">
            <w:pPr>
              <w:spacing w:line="272" w:lineRule="auto"/>
              <w:rPr>
                <w:rFonts w:ascii="Arial"/>
                <w:sz w:val="21"/>
              </w:rPr>
            </w:pPr>
          </w:p>
          <w:p w14:paraId="77CF25B0">
            <w:pPr>
              <w:spacing w:line="272" w:lineRule="auto"/>
              <w:rPr>
                <w:rFonts w:ascii="Arial"/>
                <w:sz w:val="21"/>
              </w:rPr>
            </w:pPr>
          </w:p>
          <w:p w14:paraId="32DA361A">
            <w:pPr>
              <w:spacing w:line="272" w:lineRule="auto"/>
              <w:rPr>
                <w:rFonts w:ascii="Arial"/>
                <w:sz w:val="21"/>
              </w:rPr>
            </w:pPr>
          </w:p>
          <w:p w14:paraId="45A33C79">
            <w:pPr>
              <w:spacing w:line="272" w:lineRule="auto"/>
              <w:rPr>
                <w:rFonts w:ascii="Arial"/>
                <w:sz w:val="21"/>
              </w:rPr>
            </w:pPr>
          </w:p>
          <w:p w14:paraId="632C8D4D">
            <w:pPr>
              <w:spacing w:line="272" w:lineRule="auto"/>
              <w:rPr>
                <w:rFonts w:ascii="Arial"/>
                <w:sz w:val="21"/>
              </w:rPr>
            </w:pPr>
          </w:p>
          <w:p w14:paraId="5F83DB0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2F88B37">
            <w:pPr>
              <w:spacing w:before="82" w:line="263" w:lineRule="auto"/>
              <w:ind w:left="87" w:right="80" w:firstLine="4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2023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14  日，无锡  ×× 有限公司请求国家知识产权局宣告本专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利权利要求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×/ 全部无效。主要理由包括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：（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一）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。（二）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…。</w:t>
            </w:r>
          </w:p>
          <w:p w14:paraId="0F058A0C">
            <w:pPr>
              <w:spacing w:before="31" w:line="268" w:lineRule="auto"/>
              <w:ind w:left="135" w:firstLine="37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有限公司提交了如下证据：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- ×（对比文件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9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×（对比文件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…。</w:t>
            </w:r>
          </w:p>
          <w:p w14:paraId="09C1C1E5">
            <w:pPr>
              <w:spacing w:before="17" w:line="268" w:lineRule="auto"/>
              <w:ind w:left="102" w:right="73" w:firstLine="3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针对无锡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有限公司提出的无效宣告请求，专利权人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江苏  ×× 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限公司提交了如下证据：×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 ×（反证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……。×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-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×（反证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…。</w:t>
            </w:r>
          </w:p>
          <w:p w14:paraId="009C4A04">
            <w:pPr>
              <w:spacing w:before="17" w:line="269" w:lineRule="auto"/>
              <w:ind w:left="109" w:right="111" w:firstLine="3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2023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13  日，国家知识产权局作出被诉决定，认为： ……。国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家知识产权局据此决定：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…。</w:t>
            </w:r>
          </w:p>
          <w:p w14:paraId="71BBAFB7">
            <w:pPr>
              <w:spacing w:before="8" w:line="227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</w:tbl>
    <w:p w14:paraId="5DA7BDE7">
      <w:pPr>
        <w:pStyle w:val="2"/>
      </w:pPr>
    </w:p>
    <w:p w14:paraId="1BE642A6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110FB89">
      <w:pPr>
        <w:spacing w:before="41"/>
      </w:pPr>
    </w:p>
    <w:p w14:paraId="2A9FBA8C">
      <w:pPr>
        <w:spacing w:before="41"/>
      </w:pPr>
    </w:p>
    <w:p w14:paraId="69856792">
      <w:pPr>
        <w:spacing w:before="41"/>
      </w:pPr>
    </w:p>
    <w:p w14:paraId="172E105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670"/>
        <w:gridCol w:w="5404"/>
      </w:tblGrid>
      <w:tr w14:paraId="6F97C3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875EDA9">
            <w:pPr>
              <w:spacing w:line="248" w:lineRule="auto"/>
              <w:rPr>
                <w:rFonts w:ascii="Arial"/>
                <w:sz w:val="21"/>
              </w:rPr>
            </w:pPr>
          </w:p>
          <w:p w14:paraId="2F9645E3">
            <w:pPr>
              <w:spacing w:line="248" w:lineRule="auto"/>
              <w:rPr>
                <w:rFonts w:ascii="Arial"/>
                <w:sz w:val="21"/>
              </w:rPr>
            </w:pPr>
          </w:p>
          <w:p w14:paraId="12D3EB10">
            <w:pPr>
              <w:spacing w:line="248" w:lineRule="auto"/>
              <w:rPr>
                <w:rFonts w:ascii="Arial"/>
                <w:sz w:val="21"/>
              </w:rPr>
            </w:pPr>
          </w:p>
          <w:p w14:paraId="623E69EF">
            <w:pPr>
              <w:spacing w:line="248" w:lineRule="auto"/>
              <w:rPr>
                <w:rFonts w:ascii="Arial"/>
                <w:sz w:val="21"/>
              </w:rPr>
            </w:pPr>
          </w:p>
          <w:p w14:paraId="0CDF1ED1">
            <w:pPr>
              <w:spacing w:line="248" w:lineRule="auto"/>
              <w:rPr>
                <w:rFonts w:ascii="Arial"/>
                <w:sz w:val="21"/>
              </w:rPr>
            </w:pPr>
          </w:p>
          <w:p w14:paraId="6FBCC816">
            <w:pPr>
              <w:spacing w:line="248" w:lineRule="auto"/>
              <w:rPr>
                <w:rFonts w:ascii="Arial"/>
                <w:sz w:val="21"/>
              </w:rPr>
            </w:pPr>
          </w:p>
          <w:p w14:paraId="12F143FA">
            <w:pPr>
              <w:spacing w:line="248" w:lineRule="auto"/>
              <w:rPr>
                <w:rFonts w:ascii="Arial"/>
                <w:sz w:val="21"/>
              </w:rPr>
            </w:pPr>
          </w:p>
          <w:p w14:paraId="3D5CBADA">
            <w:pPr>
              <w:spacing w:line="248" w:lineRule="auto"/>
              <w:rPr>
                <w:rFonts w:ascii="Arial"/>
                <w:sz w:val="21"/>
              </w:rPr>
            </w:pPr>
          </w:p>
          <w:p w14:paraId="1AA5AEDD">
            <w:pPr>
              <w:pStyle w:val="8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专利有效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0EEAE42">
            <w:pPr>
              <w:spacing w:before="75" w:line="256" w:lineRule="auto"/>
              <w:ind w:left="87" w:right="83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。本专利具备新颖性 / 具备创造性 / 具备实用性 / 说明书公开充分 / 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利要求书能够得到说明书支持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…，符合专利授权条件。</w:t>
            </w:r>
          </w:p>
        </w:tc>
      </w:tr>
      <w:tr w14:paraId="0773A1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7D96986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3555F1B1">
            <w:pPr>
              <w:pStyle w:val="8"/>
              <w:spacing w:before="256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2BCEF657">
            <w:pPr>
              <w:pStyle w:val="8"/>
              <w:spacing w:before="80" w:line="241" w:lineRule="auto"/>
              <w:ind w:firstLine="117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本专利相比于对比文件 1 具备新颖性，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（概述争议技术特征分析意见）</w:t>
            </w:r>
          </w:p>
        </w:tc>
      </w:tr>
      <w:tr w14:paraId="7E4A00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A6A1F43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2D43F6F8">
            <w:pPr>
              <w:pStyle w:val="8"/>
              <w:spacing w:before="256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73E4626C">
            <w:pPr>
              <w:pStyle w:val="8"/>
              <w:spacing w:before="80" w:line="241" w:lineRule="auto"/>
              <w:ind w:left="86" w:right="80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6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本专利相比于对比文件 1 和对比文件 2 的结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合具备创造性，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（概述争议技术特征分析意见）</w:t>
            </w:r>
          </w:p>
        </w:tc>
      </w:tr>
      <w:tr w14:paraId="2724A9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29B3C06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4D931F95">
            <w:pPr>
              <w:spacing w:line="348" w:lineRule="auto"/>
              <w:rPr>
                <w:rFonts w:ascii="Arial"/>
                <w:sz w:val="21"/>
              </w:rPr>
            </w:pPr>
          </w:p>
          <w:p w14:paraId="068F064F">
            <w:pPr>
              <w:pStyle w:val="8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528252E5">
            <w:pPr>
              <w:pStyle w:val="8"/>
              <w:spacing w:before="81" w:line="252" w:lineRule="auto"/>
              <w:ind w:left="93" w:right="86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7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本专利具备实用性，本专利技术方案能够在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产业上制造并解决技术问题，能够达到积极和有益的效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3"/>
              </w:rPr>
              <w:t>（概述意见）</w:t>
            </w:r>
          </w:p>
        </w:tc>
      </w:tr>
      <w:tr w14:paraId="013894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D64E767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3A718CD5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1"/>
              </w:rPr>
              <w:t>说明书公开充分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0F6F0AAB">
            <w:pPr>
              <w:pStyle w:val="8"/>
              <w:spacing w:before="85" w:line="210" w:lineRule="auto"/>
              <w:ind w:left="85"/>
            </w:pPr>
            <w:r>
              <w:rPr>
                <w:color w:val="231F20"/>
                <w:spacing w:val="-4"/>
              </w:rPr>
              <w:t>具体分析：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</w:p>
        </w:tc>
      </w:tr>
      <w:tr w14:paraId="5CF078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C2165D3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4F61C00D">
            <w:pPr>
              <w:pStyle w:val="8"/>
              <w:spacing w:before="87" w:line="236" w:lineRule="auto"/>
              <w:ind w:left="83" w:right="83"/>
            </w:pPr>
            <w:r>
              <w:rPr>
                <w:color w:val="231F20"/>
                <w:spacing w:val="4"/>
              </w:rPr>
              <w:t>权利要求书能够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得到说明书支持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177FC8AB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4"/>
              </w:rPr>
              <w:t>具体分析：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</w:p>
        </w:tc>
      </w:tr>
      <w:tr w14:paraId="18D830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4CBB910">
            <w:pPr>
              <w:rPr>
                <w:rFonts w:ascii="Arial"/>
                <w:sz w:val="21"/>
              </w:rPr>
            </w:pPr>
          </w:p>
        </w:tc>
        <w:tc>
          <w:tcPr>
            <w:tcW w:w="1670" w:type="dxa"/>
            <w:noWrap w:val="0"/>
            <w:vAlign w:val="top"/>
          </w:tcPr>
          <w:p w14:paraId="1A560A6C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04" w:type="dxa"/>
            <w:tcBorders>
              <w:right w:val="single" w:color="231F20" w:sz="4" w:space="0"/>
            </w:tcBorders>
            <w:noWrap w:val="0"/>
            <w:vAlign w:val="top"/>
          </w:tcPr>
          <w:p w14:paraId="18B8AE21">
            <w:pPr>
              <w:pStyle w:val="8"/>
              <w:spacing w:before="179" w:line="182" w:lineRule="exact"/>
              <w:ind w:left="103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03717C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F29CCD">
            <w:pPr>
              <w:pStyle w:val="8"/>
              <w:spacing w:before="268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9A6320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72DD30E9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47EBFA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435DE1">
            <w:pPr>
              <w:spacing w:before="87" w:line="190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5E7502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5E1226">
            <w:pPr>
              <w:pStyle w:val="8"/>
              <w:spacing w:before="97" w:line="173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color w:val="231F20"/>
                <w:spacing w:val="-6"/>
              </w:rPr>
              <w:t>（详见附件 4 关联案件信息表）</w:t>
            </w:r>
          </w:p>
          <w:p w14:paraId="3F593B03">
            <w:pPr>
              <w:spacing w:before="43" w:line="231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 次专利确权行政程序。</w:t>
            </w:r>
          </w:p>
          <w:p w14:paraId="6089928F">
            <w:pPr>
              <w:pStyle w:val="8"/>
              <w:spacing w:before="57" w:line="210" w:lineRule="auto"/>
              <w:ind w:left="555"/>
            </w:pPr>
            <w:r>
              <w:rPr>
                <w:color w:val="231F20"/>
                <w:spacing w:val="-6"/>
              </w:rPr>
              <w:t>× 件专利侵权民事案件。具体情况：</w:t>
            </w:r>
          </w:p>
          <w:p w14:paraId="49DA50BD">
            <w:pPr>
              <w:pStyle w:val="8"/>
              <w:spacing w:before="65" w:line="210" w:lineRule="auto"/>
              <w:ind w:left="555"/>
            </w:pPr>
            <w:r>
              <w:rPr>
                <w:color w:val="231F20"/>
                <w:spacing w:val="-6"/>
              </w:rPr>
              <w:t>× 件专利权属民事案件。具体情况：</w:t>
            </w:r>
          </w:p>
          <w:p w14:paraId="285D800B">
            <w:pPr>
              <w:pStyle w:val="8"/>
              <w:spacing w:before="63" w:line="236" w:lineRule="auto"/>
              <w:ind w:left="82" w:right="5880" w:firstLine="473"/>
            </w:pPr>
            <w:r>
              <w:rPr>
                <w:color w:val="231F20"/>
                <w:spacing w:val="-7"/>
              </w:rPr>
              <w:t>× 件其他关联案件。具体情况：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2994E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0143D2">
            <w:pPr>
              <w:spacing w:before="91" w:line="188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71D368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3E2C81">
            <w:pPr>
              <w:pStyle w:val="8"/>
              <w:spacing w:before="79" w:line="239" w:lineRule="auto"/>
              <w:ind w:left="84" w:hanging="1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本专利涉智能机器人高新技术领域，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（可简述专利研发背景、应用情况、所获荣誉、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是否为标准必要专利、是否为高价值专利等）</w:t>
            </w:r>
          </w:p>
        </w:tc>
      </w:tr>
      <w:tr w14:paraId="78BFD0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00B25C">
            <w:pPr>
              <w:spacing w:before="96" w:line="185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5BE1A6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9" w:hRule="atLeast"/>
        </w:trPr>
        <w:tc>
          <w:tcPr>
            <w:tcW w:w="9344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9E0145">
            <w:pPr>
              <w:pStyle w:val="8"/>
              <w:spacing w:before="94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3AD73D2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454B1E30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专利有效性分析表</w:t>
            </w:r>
          </w:p>
          <w:p w14:paraId="44F32A7A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60C365DB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11D6463A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江苏 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8B54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941E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136E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A85B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614B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CF84B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4F2F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B8314E"/>
    <w:rsid w:val="33DA9E9B"/>
    <w:rsid w:val="3A8B4B2F"/>
    <w:rsid w:val="3AEB0608"/>
    <w:rsid w:val="3CE8434E"/>
    <w:rsid w:val="3F47EB2B"/>
    <w:rsid w:val="3F9FDA55"/>
    <w:rsid w:val="3FDF4AB0"/>
    <w:rsid w:val="3FEFD56B"/>
    <w:rsid w:val="3FFCB97D"/>
    <w:rsid w:val="498C34B7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3017</Words>
  <Characters>3069</Characters>
  <TotalTime>0</TotalTime>
  <ScaleCrop>false</ScaleCrop>
  <LinksUpToDate>false</LinksUpToDate>
  <CharactersWithSpaces>3972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346BA62EC62B462D9582FA65FF7F4E29_13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