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9A224">
      <w:pPr>
        <w:pStyle w:val="2"/>
        <w:spacing w:line="273" w:lineRule="auto"/>
      </w:pPr>
      <w:bookmarkStart w:id="4" w:name="_GoBack"/>
      <w:bookmarkEnd w:id="4"/>
    </w:p>
    <w:p w14:paraId="1BA04BFD">
      <w:pPr>
        <w:pStyle w:val="2"/>
        <w:spacing w:line="273" w:lineRule="auto"/>
      </w:pPr>
    </w:p>
    <w:p w14:paraId="737F3293">
      <w:pPr>
        <w:pStyle w:val="2"/>
        <w:spacing w:line="274" w:lineRule="auto"/>
      </w:pPr>
    </w:p>
    <w:p w14:paraId="542DEE5C">
      <w:pPr>
        <w:pStyle w:val="2"/>
        <w:spacing w:line="274" w:lineRule="auto"/>
      </w:pPr>
    </w:p>
    <w:p w14:paraId="013F2203">
      <w:pPr>
        <w:pStyle w:val="2"/>
        <w:spacing w:line="274" w:lineRule="auto"/>
      </w:pPr>
    </w:p>
    <w:p w14:paraId="3AF2C7D8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4784BEB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 w14:paraId="2C0C1234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805"/>
        <w:gridCol w:w="959"/>
        <w:gridCol w:w="4310"/>
      </w:tblGrid>
      <w:tr w14:paraId="0759A8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7BF60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B0DD612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75E6309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A6745AE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644F1A4">
            <w:pPr>
              <w:pStyle w:val="8"/>
              <w:spacing w:before="48" w:line="243" w:lineRule="auto"/>
              <w:ind w:left="83" w:right="7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78168434">
            <w:pPr>
              <w:pStyle w:val="8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D6CC4E4">
            <w:pPr>
              <w:pStyle w:val="8"/>
              <w:spacing w:before="24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01C6B7B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0B2C070">
            <w:pPr>
              <w:pStyle w:val="8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17EBA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6BF76DFB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96" w:type="dxa"/>
            <w:gridSpan w:val="2"/>
            <w:noWrap w:val="0"/>
            <w:vAlign w:val="top"/>
          </w:tcPr>
          <w:p w14:paraId="48447099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noWrap w:val="0"/>
            <w:vAlign w:val="top"/>
          </w:tcPr>
          <w:p w14:paraId="276BCF57">
            <w:pPr>
              <w:pStyle w:val="8"/>
              <w:spacing w:before="86" w:line="208" w:lineRule="auto"/>
              <w:ind w:left="27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10" w:type="dxa"/>
            <w:tcBorders>
              <w:right w:val="single" w:color="231F20" w:sz="4" w:space="0"/>
            </w:tcBorders>
            <w:noWrap w:val="0"/>
            <w:vAlign w:val="top"/>
          </w:tcPr>
          <w:p w14:paraId="23BC36DC">
            <w:pPr>
              <w:rPr>
                <w:rFonts w:ascii="Arial"/>
                <w:sz w:val="21"/>
              </w:rPr>
            </w:pPr>
          </w:p>
        </w:tc>
      </w:tr>
      <w:tr w14:paraId="70A955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6092B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27526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7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8839B8A">
            <w:pPr>
              <w:spacing w:line="297" w:lineRule="auto"/>
              <w:rPr>
                <w:rFonts w:ascii="Arial"/>
                <w:sz w:val="21"/>
              </w:rPr>
            </w:pPr>
          </w:p>
          <w:p w14:paraId="775423CD">
            <w:pPr>
              <w:spacing w:line="297" w:lineRule="auto"/>
              <w:rPr>
                <w:rFonts w:ascii="Arial"/>
                <w:sz w:val="21"/>
              </w:rPr>
            </w:pPr>
          </w:p>
          <w:p w14:paraId="585E403E">
            <w:pPr>
              <w:spacing w:line="298" w:lineRule="auto"/>
              <w:rPr>
                <w:rFonts w:ascii="Arial"/>
                <w:sz w:val="21"/>
              </w:rPr>
            </w:pPr>
          </w:p>
          <w:p w14:paraId="0922DB92">
            <w:pPr>
              <w:spacing w:line="298" w:lineRule="auto"/>
              <w:rPr>
                <w:rFonts w:ascii="Arial"/>
                <w:sz w:val="21"/>
              </w:rPr>
            </w:pPr>
          </w:p>
          <w:p w14:paraId="41B801B9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FCF6B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姓名：</w:t>
            </w:r>
          </w:p>
          <w:p w14:paraId="3E1555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性别：男□    女□</w:t>
            </w:r>
          </w:p>
          <w:p w14:paraId="4DEDE45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出生日期：    年  月  日   民族： </w:t>
            </w:r>
          </w:p>
          <w:p w14:paraId="7F7138A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工作单位：     职务：        联系电话：</w:t>
            </w:r>
          </w:p>
          <w:p w14:paraId="648DF8E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住所地（户籍所在地）： 经常居住地：</w:t>
            </w:r>
          </w:p>
          <w:p w14:paraId="414D54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证件类型： 证件号码：</w:t>
            </w:r>
          </w:p>
          <w:p w14:paraId="48A581A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身份：船舶所有人□    光船承租人□    其他         </w:t>
            </w:r>
          </w:p>
          <w:p w14:paraId="7E4AC9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       </w:t>
            </w:r>
          </w:p>
        </w:tc>
      </w:tr>
      <w:tr w14:paraId="384439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0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2957732">
            <w:pPr>
              <w:spacing w:line="255" w:lineRule="auto"/>
              <w:rPr>
                <w:rFonts w:ascii="Arial"/>
                <w:sz w:val="21"/>
              </w:rPr>
            </w:pPr>
          </w:p>
          <w:p w14:paraId="17BAF9E7">
            <w:pPr>
              <w:spacing w:line="255" w:lineRule="auto"/>
              <w:rPr>
                <w:rFonts w:ascii="Arial"/>
                <w:sz w:val="21"/>
              </w:rPr>
            </w:pPr>
          </w:p>
          <w:p w14:paraId="3088ADF5">
            <w:pPr>
              <w:spacing w:line="255" w:lineRule="auto"/>
              <w:rPr>
                <w:rFonts w:ascii="Arial"/>
                <w:sz w:val="21"/>
              </w:rPr>
            </w:pPr>
          </w:p>
          <w:p w14:paraId="4C2D5374">
            <w:pPr>
              <w:spacing w:line="255" w:lineRule="auto"/>
              <w:rPr>
                <w:rFonts w:ascii="Arial"/>
                <w:sz w:val="21"/>
              </w:rPr>
            </w:pPr>
          </w:p>
          <w:p w14:paraId="75652605">
            <w:pPr>
              <w:spacing w:line="255" w:lineRule="auto"/>
              <w:rPr>
                <w:rFonts w:ascii="Arial"/>
                <w:sz w:val="21"/>
              </w:rPr>
            </w:pPr>
          </w:p>
          <w:p w14:paraId="43BA1C59">
            <w:pPr>
              <w:spacing w:line="255" w:lineRule="auto"/>
              <w:rPr>
                <w:rFonts w:ascii="Arial"/>
                <w:sz w:val="21"/>
              </w:rPr>
            </w:pPr>
          </w:p>
          <w:p w14:paraId="35C94ED1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04D47C0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9F94A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名称： </w:t>
            </w:r>
          </w:p>
          <w:p w14:paraId="0179450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住所地（主要办事机构所在地）：</w:t>
            </w:r>
          </w:p>
          <w:p w14:paraId="3D47C51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注册地/登记地：</w:t>
            </w:r>
          </w:p>
          <w:p w14:paraId="2AA7D8C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法定代表人/负责人：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           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职务：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       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联系电话：</w:t>
            </w:r>
          </w:p>
          <w:p w14:paraId="3579A1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统一社会信用代码：</w:t>
            </w:r>
          </w:p>
          <w:p w14:paraId="712472E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类型：有限责任公司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□  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股份有限公司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□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上市公司</w:t>
            </w:r>
          </w:p>
          <w:p w14:paraId="3F63121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firstLine="630" w:firstLineChars="300"/>
              <w:jc w:val="left"/>
              <w:textAlignment w:val="baseline"/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其他企业法人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事业单位□ 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社会团体□ 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基金会□ </w:t>
            </w:r>
          </w:p>
          <w:p w14:paraId="0CFCB1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firstLine="630" w:firstLineChars="300"/>
              <w:jc w:val="left"/>
              <w:textAlignment w:val="baseline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社会服务机构□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机关法人□ 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农村集体经济组织法人□ </w:t>
            </w:r>
          </w:p>
          <w:p w14:paraId="57CAFA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firstLine="630" w:firstLineChars="300"/>
              <w:jc w:val="left"/>
              <w:textAlignment w:val="baseline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城镇农村的合作经济组织法人□ 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基层群众性自治组织法人□ </w:t>
            </w:r>
          </w:p>
          <w:p w14:paraId="24D7A94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 w:firstLine="630" w:firstLineChars="300"/>
              <w:jc w:val="left"/>
              <w:textAlignment w:val="baseline"/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个人独资企业□ 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合伙企业□ 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不具有法人资格的专业服务机构□</w:t>
            </w:r>
          </w:p>
          <w:p w14:paraId="1EAA793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05" w:leftChars="50"/>
              <w:jc w:val="left"/>
              <w:textAlignment w:val="baseline"/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所有制性质：国有□（控股□ 参股□） 民营□ 其他</w:t>
            </w:r>
            <w:r>
              <w:rPr>
                <w:rFonts w:ascii="方正楷体_GBK" w:hAnsi="方正楷体_GBK" w:eastAsia="方正楷体_GBK" w:cs="方正楷体_GBK"/>
                <w:snapToGrid w:val="0"/>
                <w:color w:val="231F20"/>
                <w:kern w:val="0"/>
                <w:sz w:val="21"/>
                <w:szCs w:val="21"/>
                <w:u w:val="single"/>
                <w:lang w:val="en-US" w:eastAsia="zh-CN" w:bidi="ar"/>
              </w:rPr>
              <w:t>          </w:t>
            </w:r>
          </w:p>
          <w:p w14:paraId="5B0AF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    </w:t>
            </w:r>
          </w:p>
          <w:p w14:paraId="07F83F88">
            <w:pPr>
              <w:pStyle w:val="8"/>
              <w:spacing w:before="66" w:line="237" w:lineRule="auto"/>
              <w:ind w:left="83" w:right="266" w:firstLine="629"/>
            </w:pPr>
          </w:p>
        </w:tc>
      </w:tr>
    </w:tbl>
    <w:p w14:paraId="14794EB8">
      <w:pPr>
        <w:pStyle w:val="2"/>
      </w:pPr>
    </w:p>
    <w:p w14:paraId="12640372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4662691">
      <w:pPr>
        <w:spacing w:before="41"/>
      </w:pPr>
    </w:p>
    <w:p w14:paraId="5AA90C28">
      <w:pPr>
        <w:spacing w:before="41"/>
      </w:pPr>
    </w:p>
    <w:p w14:paraId="529B90AE">
      <w:pPr>
        <w:spacing w:before="41"/>
      </w:pPr>
    </w:p>
    <w:p w14:paraId="01A7AED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F509B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439B22">
            <w:pPr>
              <w:spacing w:line="257" w:lineRule="auto"/>
              <w:rPr>
                <w:rFonts w:ascii="Arial"/>
                <w:sz w:val="21"/>
              </w:rPr>
            </w:pPr>
          </w:p>
          <w:p w14:paraId="13A17E17">
            <w:pPr>
              <w:spacing w:line="258" w:lineRule="auto"/>
              <w:rPr>
                <w:rFonts w:ascii="Arial"/>
                <w:sz w:val="21"/>
              </w:rPr>
            </w:pPr>
          </w:p>
          <w:p w14:paraId="419D2D14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2692D7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82E4A5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38E3577B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41F03529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 w14:paraId="549EEA89">
            <w:pPr>
              <w:pStyle w:val="8"/>
              <w:spacing w:before="63" w:line="218" w:lineRule="auto"/>
              <w:ind w:left="87"/>
            </w:pPr>
            <w:r>
              <w:rPr>
                <w:color w:val="231F20"/>
                <w:spacing w:val="-1"/>
              </w:rPr>
              <w:t>身份：船舶所有人□    光船承租人□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3051BE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4E072D">
            <w:pPr>
              <w:spacing w:line="340" w:lineRule="auto"/>
              <w:rPr>
                <w:rFonts w:ascii="Arial"/>
                <w:sz w:val="21"/>
              </w:rPr>
            </w:pPr>
          </w:p>
          <w:p w14:paraId="5F2C72FD">
            <w:pPr>
              <w:spacing w:line="341" w:lineRule="auto"/>
              <w:rPr>
                <w:rFonts w:ascii="Arial"/>
                <w:sz w:val="21"/>
              </w:rPr>
            </w:pPr>
          </w:p>
          <w:p w14:paraId="78D6731A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9DA726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8E4990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ED7195E">
            <w:pPr>
              <w:pStyle w:val="8"/>
              <w:spacing w:before="67" w:line="209" w:lineRule="auto"/>
              <w:ind w:left="49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2"/>
              </w:rPr>
              <w:t xml:space="preserve">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2685E4BD">
            <w:pPr>
              <w:pStyle w:val="8"/>
              <w:spacing w:before="66" w:line="209" w:lineRule="auto"/>
              <w:ind w:left="497"/>
            </w:pPr>
            <w:r>
              <w:rPr>
                <w:color w:val="231F20"/>
              </w:rPr>
              <w:t>代理权限：一般授权□    特别授权□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A3FD37D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E6A95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F20B86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85D3526">
            <w:pPr>
              <w:spacing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521D2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B646F4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4006D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EBF3A2">
            <w:pPr>
              <w:pStyle w:val="8"/>
              <w:spacing w:before="83" w:line="238" w:lineRule="auto"/>
              <w:ind w:left="85" w:right="84" w:firstLine="17"/>
            </w:pPr>
            <w:r>
              <w:rPr>
                <w:color w:val="231F20"/>
                <w:spacing w:val="-2"/>
              </w:rPr>
              <w:t>1. 对碰撞船舶情况有无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8C28B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FE736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38E51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17D870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2. 对责任认定情况有无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BD2E4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CC4688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BC753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FE003A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有无提交《海事事故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372D6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BF3D7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86290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41BA50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对船舶价值损失及利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7A76E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6BABC5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60B14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D56C5F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对船舶修理损失及利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61E4E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35FB2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0E55F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5FC21E">
            <w:pPr>
              <w:pStyle w:val="8"/>
              <w:spacing w:before="83" w:line="238" w:lineRule="auto"/>
              <w:ind w:left="86" w:right="84"/>
            </w:pPr>
            <w:r>
              <w:rPr>
                <w:color w:val="231F20"/>
                <w:spacing w:val="-1"/>
              </w:rPr>
              <w:t>6. 对船载货物损失及利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BAA44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7095D3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75DF3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04CAB2">
            <w:pPr>
              <w:pStyle w:val="8"/>
              <w:spacing w:before="83" w:line="238" w:lineRule="auto"/>
              <w:ind w:left="86" w:right="84" w:hanging="2"/>
            </w:pPr>
            <w:r>
              <w:rPr>
                <w:color w:val="231F20"/>
                <w:spacing w:val="-1"/>
              </w:rPr>
              <w:t>7. 对船上财物损失及利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20418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F198B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E3882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FD6A02">
            <w:pPr>
              <w:pStyle w:val="8"/>
              <w:spacing w:before="88" w:line="236" w:lineRule="auto"/>
              <w:ind w:left="84" w:right="84" w:firstLine="3"/>
            </w:pPr>
            <w:r>
              <w:rPr>
                <w:color w:val="231F20"/>
                <w:spacing w:val="-1"/>
              </w:rPr>
              <w:t>8. 对救助费损失及利息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2B845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71470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89F9A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DB4D8E">
            <w:pPr>
              <w:pStyle w:val="8"/>
              <w:spacing w:before="82" w:line="249" w:lineRule="auto"/>
              <w:ind w:left="85"/>
              <w:jc w:val="both"/>
            </w:pPr>
            <w:r>
              <w:rPr>
                <w:color w:val="231F20"/>
                <w:spacing w:val="6"/>
              </w:rPr>
              <w:t xml:space="preserve">9. 对沉船勘查、打捞、 </w:t>
            </w:r>
            <w:r>
              <w:rPr>
                <w:color w:val="231F20"/>
                <w:spacing w:val="22"/>
              </w:rPr>
              <w:t>清除及设置沉船标志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2"/>
              </w:rPr>
              <w:t>费用损失及利息有无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3CECA0">
            <w:pPr>
              <w:spacing w:line="354" w:lineRule="auto"/>
              <w:rPr>
                <w:rFonts w:ascii="Arial"/>
                <w:sz w:val="21"/>
              </w:rPr>
            </w:pPr>
          </w:p>
          <w:p w14:paraId="4773BDDD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E5781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5E61C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DBDB53">
            <w:pPr>
              <w:pStyle w:val="8"/>
              <w:spacing w:before="90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对拖航费用损失及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7E20E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C1F8CF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3B866569">
      <w:pPr>
        <w:pStyle w:val="2"/>
      </w:pPr>
    </w:p>
    <w:p w14:paraId="47187C4C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4AE1B5B">
      <w:pPr>
        <w:spacing w:before="41"/>
      </w:pPr>
    </w:p>
    <w:p w14:paraId="31CB1C13">
      <w:pPr>
        <w:spacing w:before="41"/>
      </w:pPr>
    </w:p>
    <w:p w14:paraId="09A628A8">
      <w:pPr>
        <w:spacing w:before="41"/>
      </w:pPr>
    </w:p>
    <w:p w14:paraId="5ECAC75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B9A7A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8A2521">
            <w:pPr>
              <w:pStyle w:val="8"/>
              <w:spacing w:before="86" w:line="245" w:lineRule="auto"/>
              <w:ind w:left="84" w:right="84" w:firstLine="18"/>
              <w:jc w:val="both"/>
            </w:pPr>
            <w:r>
              <w:rPr>
                <w:color w:val="231F20"/>
                <w:spacing w:val="-5"/>
              </w:rPr>
              <w:t>11. 对 本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航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运费损失及利息有无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45B839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A76EAE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6BB51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BCE445">
            <w:pPr>
              <w:pStyle w:val="8"/>
              <w:spacing w:before="79" w:line="239" w:lineRule="auto"/>
              <w:ind w:left="84" w:right="84" w:firstLine="18"/>
            </w:pPr>
            <w:r>
              <w:rPr>
                <w:color w:val="231F20"/>
                <w:spacing w:val="6"/>
              </w:rPr>
              <w:t>12. 对船期损失及利息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289378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41D46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31F1B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105342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13. 对共同海损分摊损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E4A1E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239DEA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A1C05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9404A5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14. 对其他合理费用的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B5C5E2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3FC7C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CF917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55D1C6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15. 对人身伤亡损失有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19E462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3045F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705BE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8E0C95">
            <w:pPr>
              <w:pStyle w:val="8"/>
              <w:spacing w:before="85" w:line="237" w:lineRule="auto"/>
              <w:ind w:left="87" w:right="84" w:firstLine="15"/>
            </w:pPr>
            <w:r>
              <w:rPr>
                <w:color w:val="231F20"/>
                <w:spacing w:val="6"/>
              </w:rPr>
              <w:t>16. 有无设立海事赔偿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责任限制基金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1B686D">
            <w:pPr>
              <w:pStyle w:val="8"/>
              <w:spacing w:before="93" w:line="234" w:lineRule="auto"/>
              <w:ind w:left="83" w:right="6566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</w:tr>
      <w:tr w14:paraId="562B60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FF574A">
            <w:pPr>
              <w:pStyle w:val="8"/>
              <w:spacing w:before="85" w:line="209" w:lineRule="auto"/>
              <w:ind w:left="102"/>
            </w:pPr>
            <w:r>
              <w:rPr>
                <w:color w:val="231F20"/>
                <w:spacing w:val="-3"/>
              </w:rPr>
              <w:t>17.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75F913">
            <w:pPr>
              <w:pStyle w:val="8"/>
              <w:spacing w:before="86" w:line="208" w:lineRule="auto"/>
            </w:pPr>
            <w:r>
              <w:rPr>
                <w:color w:val="231F20"/>
                <w:spacing w:val="-3"/>
              </w:rPr>
              <w:t>（法律规定）</w:t>
            </w:r>
          </w:p>
        </w:tc>
      </w:tr>
      <w:tr w14:paraId="524CB4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0879BF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F30DD4">
            <w:pPr>
              <w:rPr>
                <w:rFonts w:ascii="Arial"/>
                <w:sz w:val="21"/>
              </w:rPr>
            </w:pPr>
          </w:p>
        </w:tc>
      </w:tr>
      <w:tr w14:paraId="544214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BC3699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19.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838E8B">
            <w:pPr>
              <w:rPr>
                <w:rFonts w:ascii="Arial"/>
                <w:sz w:val="21"/>
              </w:rPr>
            </w:pPr>
          </w:p>
        </w:tc>
      </w:tr>
      <w:tr w14:paraId="4FF04C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C79BA7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6B063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1A641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F4162E">
            <w:pPr>
              <w:spacing w:line="258" w:lineRule="auto"/>
              <w:rPr>
                <w:rFonts w:ascii="Arial"/>
                <w:sz w:val="21"/>
              </w:rPr>
            </w:pPr>
          </w:p>
          <w:p w14:paraId="59AA079E">
            <w:pPr>
              <w:spacing w:line="259" w:lineRule="auto"/>
              <w:rPr>
                <w:rFonts w:ascii="Arial"/>
                <w:sz w:val="21"/>
              </w:rPr>
            </w:pPr>
          </w:p>
          <w:p w14:paraId="0B65ABEE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79475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BDAA6C">
            <w:pPr>
              <w:spacing w:line="263" w:lineRule="auto"/>
              <w:rPr>
                <w:rFonts w:ascii="Arial"/>
                <w:sz w:val="21"/>
              </w:rPr>
            </w:pPr>
          </w:p>
          <w:p w14:paraId="13E91E86">
            <w:pPr>
              <w:spacing w:line="263" w:lineRule="auto"/>
              <w:rPr>
                <w:rFonts w:ascii="Arial"/>
                <w:sz w:val="21"/>
              </w:rPr>
            </w:pPr>
          </w:p>
          <w:p w14:paraId="23ACE90D">
            <w:pPr>
              <w:spacing w:line="264" w:lineRule="auto"/>
              <w:rPr>
                <w:rFonts w:ascii="Arial"/>
                <w:sz w:val="21"/>
              </w:rPr>
            </w:pPr>
          </w:p>
          <w:p w14:paraId="34B8661B">
            <w:pPr>
              <w:spacing w:line="264" w:lineRule="auto"/>
              <w:rPr>
                <w:rFonts w:ascii="Arial"/>
                <w:sz w:val="21"/>
              </w:rPr>
            </w:pPr>
          </w:p>
          <w:p w14:paraId="1DBBC23F">
            <w:pPr>
              <w:spacing w:line="264" w:lineRule="auto"/>
              <w:rPr>
                <w:rFonts w:ascii="Arial"/>
                <w:sz w:val="21"/>
              </w:rPr>
            </w:pPr>
          </w:p>
          <w:p w14:paraId="7F55D22E">
            <w:pPr>
              <w:spacing w:line="264" w:lineRule="auto"/>
              <w:rPr>
                <w:rFonts w:ascii="Arial"/>
                <w:sz w:val="21"/>
              </w:rPr>
            </w:pPr>
          </w:p>
          <w:p w14:paraId="4F9BEC0E">
            <w:pPr>
              <w:spacing w:line="264" w:lineRule="auto"/>
              <w:rPr>
                <w:rFonts w:ascii="Arial"/>
                <w:sz w:val="21"/>
              </w:rPr>
            </w:pPr>
          </w:p>
          <w:p w14:paraId="3432B062">
            <w:pPr>
              <w:spacing w:line="264" w:lineRule="auto"/>
              <w:rPr>
                <w:rFonts w:ascii="Arial"/>
                <w:sz w:val="21"/>
              </w:rPr>
            </w:pPr>
          </w:p>
          <w:p w14:paraId="6997C60A">
            <w:pPr>
              <w:spacing w:line="264" w:lineRule="auto"/>
              <w:rPr>
                <w:rFonts w:ascii="Arial"/>
                <w:sz w:val="21"/>
              </w:rPr>
            </w:pPr>
          </w:p>
          <w:p w14:paraId="00733059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F78ECF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1727B1B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592CEC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115ABF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5C1E36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FE5BF69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B7E2DAB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FB4522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2CEA10E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E458731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7463E548">
      <w:pPr>
        <w:pStyle w:val="2"/>
      </w:pPr>
    </w:p>
    <w:p w14:paraId="7C8A780A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C30EE7C">
      <w:pPr>
        <w:spacing w:before="41"/>
      </w:pPr>
    </w:p>
    <w:p w14:paraId="24AB5FE7">
      <w:pPr>
        <w:spacing w:before="41"/>
      </w:pPr>
    </w:p>
    <w:p w14:paraId="7DE1649D">
      <w:pPr>
        <w:spacing w:before="41"/>
      </w:pPr>
    </w:p>
    <w:p w14:paraId="0DF311B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89E06F9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2415D94D">
            <w:pPr>
              <w:spacing w:line="346" w:lineRule="auto"/>
              <w:rPr>
                <w:rFonts w:ascii="Arial"/>
                <w:sz w:val="21"/>
              </w:rPr>
            </w:pPr>
          </w:p>
          <w:p w14:paraId="26E2FD92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209423D7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A09E83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14661DF">
      <w:pPr>
        <w:spacing w:before="156" w:line="194" w:lineRule="auto"/>
        <w:ind w:left="5379" w:right="88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D133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EDB62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AA36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DB06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4AE91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3A0663D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549762A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AEA7E98"/>
    <w:rsid w:val="6B99415D"/>
    <w:rsid w:val="6DDF034E"/>
    <w:rsid w:val="6E97D185"/>
    <w:rsid w:val="6FB32028"/>
    <w:rsid w:val="72FFF92E"/>
    <w:rsid w:val="766D7554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1690</Words>
  <Characters>1756</Characters>
  <TotalTime>18</TotalTime>
  <ScaleCrop>false</ScaleCrop>
  <LinksUpToDate>false</LinksUpToDate>
  <CharactersWithSpaces>2164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AEE25E58092440729B781AD702F466BD_13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