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2082A">
      <w:pPr>
        <w:pStyle w:val="2"/>
        <w:spacing w:line="242" w:lineRule="auto"/>
      </w:pPr>
      <w:bookmarkStart w:id="4" w:name="_GoBack"/>
      <w:bookmarkEnd w:id="4"/>
    </w:p>
    <w:p w14:paraId="505973BF">
      <w:pPr>
        <w:pStyle w:val="2"/>
        <w:spacing w:line="242" w:lineRule="auto"/>
      </w:pPr>
    </w:p>
    <w:p w14:paraId="1487BB4F">
      <w:pPr>
        <w:pStyle w:val="2"/>
        <w:spacing w:line="243" w:lineRule="auto"/>
      </w:pPr>
    </w:p>
    <w:p w14:paraId="6AE782D1">
      <w:pPr>
        <w:pStyle w:val="2"/>
        <w:spacing w:line="243" w:lineRule="auto"/>
      </w:pPr>
    </w:p>
    <w:p w14:paraId="7FB6FEF6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12AA7CD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34A673F9">
      <w:pPr>
        <w:spacing w:before="62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（船舶碰撞损害责任纠纷）</w:t>
      </w:r>
    </w:p>
    <w:p w14:paraId="63F48C6C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22797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659DD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828DA8B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1694FD3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C4DF7C7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9C889C0">
            <w:pPr>
              <w:pStyle w:val="8"/>
              <w:spacing w:before="48" w:line="243" w:lineRule="auto"/>
              <w:ind w:left="83" w:right="79" w:firstLine="419"/>
            </w:pPr>
            <w:r>
              <w:rPr>
                <w:color w:val="231F20"/>
                <w:spacing w:val="8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5"/>
              </w:rPr>
              <w:t>本表中勾选项可以在对应项打“√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”;您认为另有重要内容需要列明的，</w:t>
            </w:r>
            <w:r>
              <w:rPr>
                <w:color w:val="231F20"/>
                <w:spacing w:val="4"/>
              </w:rPr>
              <w:t>可以另附页填写。</w:t>
            </w:r>
          </w:p>
          <w:p w14:paraId="3D32D25D">
            <w:pPr>
              <w:pStyle w:val="8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21BF6C46">
            <w:pPr>
              <w:pStyle w:val="8"/>
              <w:spacing w:before="24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1E96611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A9CF25C">
            <w:pPr>
              <w:pStyle w:val="8"/>
              <w:spacing w:before="46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C8AA6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FB60A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60F3F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FB1A2D">
            <w:pPr>
              <w:spacing w:line="280" w:lineRule="auto"/>
              <w:rPr>
                <w:rFonts w:ascii="Arial"/>
                <w:sz w:val="21"/>
              </w:rPr>
            </w:pPr>
          </w:p>
          <w:p w14:paraId="6B2AAA91">
            <w:pPr>
              <w:spacing w:line="281" w:lineRule="auto"/>
              <w:rPr>
                <w:rFonts w:ascii="Arial"/>
                <w:sz w:val="21"/>
              </w:rPr>
            </w:pPr>
          </w:p>
          <w:p w14:paraId="59D67ED4">
            <w:pPr>
              <w:spacing w:line="281" w:lineRule="auto"/>
              <w:rPr>
                <w:rFonts w:ascii="Arial"/>
                <w:sz w:val="21"/>
              </w:rPr>
            </w:pPr>
          </w:p>
          <w:p w14:paraId="20816B32">
            <w:pPr>
              <w:spacing w:line="281" w:lineRule="auto"/>
              <w:rPr>
                <w:rFonts w:ascii="Arial"/>
                <w:sz w:val="21"/>
              </w:rPr>
            </w:pPr>
          </w:p>
          <w:p w14:paraId="06F924E4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D9DAE06">
            <w:pPr>
              <w:pStyle w:val="8"/>
              <w:spacing w:before="4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D3AABF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0662475">
            <w:pPr>
              <w:pStyle w:val="8"/>
              <w:spacing w:before="4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547C1D1">
            <w:pPr>
              <w:pStyle w:val="8"/>
              <w:spacing w:before="42"/>
              <w:ind w:left="99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    日       </w:t>
            </w:r>
            <w:r>
              <w:rPr>
                <w:color w:val="231F20"/>
                <w:spacing w:val="-4"/>
              </w:rPr>
              <w:t xml:space="preserve">                  民族：</w:t>
            </w:r>
          </w:p>
          <w:p w14:paraId="6CB8A1F9">
            <w:pPr>
              <w:pStyle w:val="8"/>
              <w:spacing w:before="6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    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68C0785B">
            <w:pPr>
              <w:pStyle w:val="8"/>
              <w:spacing w:before="7" w:line="232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5BD3D1F">
            <w:pPr>
              <w:pStyle w:val="8"/>
              <w:spacing w:before="39" w:line="243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64BBA48A">
            <w:pPr>
              <w:pStyle w:val="8"/>
              <w:spacing w:line="216" w:lineRule="auto"/>
              <w:ind w:left="87"/>
            </w:pPr>
            <w:r>
              <w:rPr>
                <w:color w:val="231F20"/>
              </w:rPr>
              <w:t xml:space="preserve">身份：船舶所有人□    光船承租人□   </w:t>
            </w:r>
            <w:r>
              <w:rPr>
                <w:color w:val="231F20"/>
                <w:spacing w:val="-1"/>
              </w:rPr>
              <w:t xml:space="preserve"> 船舶保险人□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4C388E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B47C00">
            <w:pPr>
              <w:spacing w:line="253" w:lineRule="auto"/>
              <w:rPr>
                <w:rFonts w:ascii="Arial"/>
                <w:sz w:val="21"/>
              </w:rPr>
            </w:pPr>
          </w:p>
          <w:p w14:paraId="270C6418">
            <w:pPr>
              <w:spacing w:line="253" w:lineRule="auto"/>
              <w:rPr>
                <w:rFonts w:ascii="Arial"/>
                <w:sz w:val="21"/>
              </w:rPr>
            </w:pPr>
          </w:p>
          <w:p w14:paraId="42FA1B2B">
            <w:pPr>
              <w:spacing w:line="253" w:lineRule="auto"/>
              <w:rPr>
                <w:rFonts w:ascii="Arial"/>
                <w:sz w:val="21"/>
              </w:rPr>
            </w:pPr>
          </w:p>
          <w:p w14:paraId="28CB93A5">
            <w:pPr>
              <w:spacing w:line="253" w:lineRule="auto"/>
              <w:rPr>
                <w:rFonts w:ascii="Arial"/>
                <w:sz w:val="21"/>
              </w:rPr>
            </w:pPr>
          </w:p>
          <w:p w14:paraId="6F96C9C3">
            <w:pPr>
              <w:spacing w:line="253" w:lineRule="auto"/>
              <w:rPr>
                <w:rFonts w:ascii="Arial"/>
                <w:sz w:val="21"/>
              </w:rPr>
            </w:pPr>
          </w:p>
          <w:p w14:paraId="3AE83EC8">
            <w:pPr>
              <w:spacing w:line="253" w:lineRule="auto"/>
              <w:rPr>
                <w:rFonts w:ascii="Arial"/>
                <w:sz w:val="21"/>
              </w:rPr>
            </w:pPr>
          </w:p>
          <w:p w14:paraId="15513F8E">
            <w:pPr>
              <w:spacing w:line="253" w:lineRule="auto"/>
              <w:rPr>
                <w:rFonts w:ascii="Arial"/>
                <w:sz w:val="21"/>
              </w:rPr>
            </w:pPr>
          </w:p>
          <w:p w14:paraId="35BDE77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12631D8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A6761A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环球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有限责任公司</w:t>
            </w:r>
          </w:p>
          <w:p w14:paraId="5AAA1892">
            <w:pPr>
              <w:pStyle w:val="8"/>
              <w:spacing w:before="22" w:line="246" w:lineRule="auto"/>
              <w:ind w:left="134" w:right="80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住所地（主要办事机构所在地</w:t>
            </w:r>
            <w:r>
              <w:rPr>
                <w:color w:val="231F20"/>
                <w:spacing w:val="10"/>
              </w:rPr>
              <w:t>）：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马绍尔群岛共和国马朱罗阿耶尔塔克岛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公司综合大楼</w:t>
            </w:r>
          </w:p>
          <w:p w14:paraId="79485256">
            <w:pPr>
              <w:pStyle w:val="8"/>
              <w:spacing w:before="23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315343EE">
            <w:pPr>
              <w:pStyle w:val="8"/>
              <w:spacing w:before="42" w:line="244" w:lineRule="auto"/>
              <w:ind w:left="84" w:right="236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爱卡特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总裁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4F5FAE3">
            <w:pPr>
              <w:pStyle w:val="8"/>
              <w:spacing w:before="25" w:line="21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统一社会信用代码：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无</w:t>
            </w:r>
          </w:p>
          <w:p w14:paraId="4BE15800">
            <w:pPr>
              <w:pStyle w:val="8"/>
              <w:spacing w:before="57" w:line="172" w:lineRule="auto"/>
              <w:ind w:left="82"/>
            </w:pP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7FE3BAD2">
            <w:pPr>
              <w:pStyle w:val="8"/>
              <w:spacing w:before="26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2DA594E8">
            <w:pPr>
              <w:pStyle w:val="8"/>
              <w:spacing w:before="4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67E6E65C">
            <w:pPr>
              <w:pStyle w:val="8"/>
              <w:spacing w:before="4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BB9F3A2">
            <w:pPr>
              <w:pStyle w:val="8"/>
              <w:spacing w:before="47" w:line="229" w:lineRule="auto"/>
              <w:ind w:left="83" w:right="214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2A6B7788">
      <w:pPr>
        <w:pStyle w:val="2"/>
      </w:pPr>
    </w:p>
    <w:p w14:paraId="5F1744A0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9C2F66A">
      <w:pPr>
        <w:spacing w:before="41"/>
      </w:pPr>
    </w:p>
    <w:p w14:paraId="01E13A97">
      <w:pPr>
        <w:spacing w:before="41"/>
      </w:pPr>
    </w:p>
    <w:p w14:paraId="3167C253">
      <w:pPr>
        <w:spacing w:before="41"/>
      </w:pPr>
    </w:p>
    <w:p w14:paraId="4E9C895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4F563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C51505">
            <w:pPr>
              <w:spacing w:line="264" w:lineRule="auto"/>
              <w:rPr>
                <w:rFonts w:ascii="Arial"/>
                <w:sz w:val="21"/>
              </w:rPr>
            </w:pPr>
          </w:p>
          <w:p w14:paraId="72E8CC73">
            <w:pPr>
              <w:spacing w:line="264" w:lineRule="auto"/>
              <w:rPr>
                <w:rFonts w:ascii="Arial"/>
                <w:sz w:val="21"/>
              </w:rPr>
            </w:pPr>
          </w:p>
          <w:p w14:paraId="51E9720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20EA6D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90F3AA">
            <w:pPr>
              <w:pStyle w:val="8"/>
              <w:spacing w:before="95" w:line="172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外资情况：有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7C3B77D2">
            <w:pPr>
              <w:pStyle w:val="8"/>
              <w:spacing w:before="48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7AD824AF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  <w:p w14:paraId="069FB55A">
            <w:pPr>
              <w:pStyle w:val="8"/>
              <w:spacing w:before="72" w:line="180" w:lineRule="auto"/>
              <w:ind w:left="87"/>
            </w:pPr>
            <w:r>
              <w:rPr>
                <w:color w:val="231F20"/>
                <w:spacing w:val="-1"/>
              </w:rPr>
              <w:t>身份：船舶所有人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光船承租人□    船舶保险人□ </w:t>
            </w:r>
            <w:r>
              <w:rPr>
                <w:color w:val="231F20"/>
                <w:spacing w:val="-2"/>
              </w:rPr>
              <w:t xml:space="preserve">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0F7C07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3B9735">
            <w:pPr>
              <w:spacing w:line="283" w:lineRule="auto"/>
              <w:rPr>
                <w:rFonts w:ascii="Arial"/>
                <w:sz w:val="21"/>
              </w:rPr>
            </w:pPr>
          </w:p>
          <w:p w14:paraId="30C083D8">
            <w:pPr>
              <w:spacing w:line="283" w:lineRule="auto"/>
              <w:rPr>
                <w:rFonts w:ascii="Arial"/>
                <w:sz w:val="21"/>
              </w:rPr>
            </w:pPr>
          </w:p>
          <w:p w14:paraId="27DF4B9A">
            <w:pPr>
              <w:spacing w:line="284" w:lineRule="auto"/>
              <w:rPr>
                <w:rFonts w:ascii="Arial"/>
                <w:sz w:val="21"/>
              </w:rPr>
            </w:pPr>
          </w:p>
          <w:p w14:paraId="4C5C654C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D190D0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57D77E4B">
            <w:pPr>
              <w:pStyle w:val="8"/>
              <w:spacing w:before="49" w:line="207" w:lineRule="auto"/>
              <w:ind w:left="4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童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4C69A85">
            <w:pPr>
              <w:pStyle w:val="8"/>
              <w:spacing w:before="62" w:line="222" w:lineRule="auto"/>
              <w:ind w:left="49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××（宁波）律师事务所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433A7EAC">
            <w:pPr>
              <w:pStyle w:val="8"/>
              <w:spacing w:before="50" w:line="231" w:lineRule="auto"/>
              <w:ind w:left="49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F813961">
            <w:pPr>
              <w:pStyle w:val="8"/>
              <w:spacing w:before="52" w:line="207" w:lineRule="auto"/>
              <w:ind w:left="82" w:right="803" w:firstLine="414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D175B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8D04E8">
            <w:pPr>
              <w:spacing w:line="298" w:lineRule="auto"/>
              <w:rPr>
                <w:rFonts w:ascii="Arial"/>
                <w:sz w:val="21"/>
              </w:rPr>
            </w:pPr>
          </w:p>
          <w:p w14:paraId="35AE130F">
            <w:pPr>
              <w:spacing w:line="298" w:lineRule="auto"/>
              <w:rPr>
                <w:rFonts w:ascii="Arial"/>
                <w:sz w:val="21"/>
              </w:rPr>
            </w:pPr>
          </w:p>
          <w:p w14:paraId="763AE40A">
            <w:pPr>
              <w:spacing w:line="298" w:lineRule="auto"/>
              <w:rPr>
                <w:rFonts w:ascii="Arial"/>
                <w:sz w:val="21"/>
              </w:rPr>
            </w:pPr>
          </w:p>
          <w:p w14:paraId="4908289F">
            <w:pPr>
              <w:spacing w:line="299" w:lineRule="auto"/>
              <w:rPr>
                <w:rFonts w:ascii="Arial"/>
                <w:sz w:val="21"/>
              </w:rPr>
            </w:pPr>
          </w:p>
          <w:p w14:paraId="73F8200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E5B9DF5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4D5F80">
            <w:pPr>
              <w:pStyle w:val="8"/>
              <w:spacing w:before="87" w:line="240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F1E0178">
            <w:pPr>
              <w:pStyle w:val="8"/>
              <w:spacing w:before="73" w:line="240" w:lineRule="auto"/>
              <w:ind w:left="83"/>
            </w:pPr>
            <w:r>
              <w:rPr>
                <w:color w:val="231F20"/>
                <w:spacing w:val="16"/>
              </w:rPr>
              <w:t>性别：男□   女□</w:t>
            </w:r>
          </w:p>
          <w:p w14:paraId="7E183837">
            <w:pPr>
              <w:pStyle w:val="8"/>
              <w:spacing w:before="67" w:line="240" w:lineRule="auto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5"/>
              </w:rPr>
              <w:t xml:space="preserve">           </w:t>
            </w:r>
            <w:r>
              <w:rPr>
                <w:color w:val="231F20"/>
                <w:spacing w:val="-4"/>
              </w:rPr>
              <w:t xml:space="preserve">年       月        日                </w:t>
            </w:r>
            <w:r>
              <w:rPr>
                <w:color w:val="231F20"/>
                <w:spacing w:val="-5"/>
              </w:rPr>
              <w:t>民族：</w:t>
            </w:r>
          </w:p>
          <w:p w14:paraId="77C1EA9D">
            <w:pPr>
              <w:pStyle w:val="8"/>
              <w:spacing w:before="32" w:line="240" w:lineRule="auto"/>
              <w:ind w:left="85"/>
            </w:pPr>
            <w:r>
              <w:rPr>
                <w:color w:val="231F20"/>
              </w:rPr>
              <w:t xml:space="preserve">工作单位：               </w:t>
            </w:r>
            <w:r>
              <w:rPr>
                <w:color w:val="231F20"/>
                <w:spacing w:val="-1"/>
              </w:rPr>
              <w:t>职务：                          联系电话：</w:t>
            </w:r>
          </w:p>
          <w:p w14:paraId="341F4C2A">
            <w:pPr>
              <w:pStyle w:val="8"/>
              <w:spacing w:before="31" w:line="240" w:lineRule="auto"/>
              <w:ind w:left="83"/>
            </w:pPr>
            <w:r>
              <w:rPr>
                <w:color w:val="231F20"/>
                <w:spacing w:val="-6"/>
                <w:w w:val="98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</w:p>
          <w:p w14:paraId="7F9FA8CE">
            <w:pPr>
              <w:pStyle w:val="8"/>
              <w:spacing w:before="39" w:line="240" w:lineRule="auto"/>
              <w:ind w:left="86"/>
            </w:pPr>
            <w:r>
              <w:rPr>
                <w:color w:val="231F20"/>
                <w:spacing w:val="-2"/>
              </w:rPr>
              <w:t>经常居住地：</w:t>
            </w:r>
          </w:p>
          <w:p w14:paraId="5A3F7C6D">
            <w:pPr>
              <w:pStyle w:val="8"/>
              <w:spacing w:before="35" w:line="240" w:lineRule="auto"/>
              <w:ind w:left="82"/>
            </w:pPr>
            <w:r>
              <w:rPr>
                <w:color w:val="231F20"/>
                <w:spacing w:val="-7"/>
              </w:rPr>
              <w:t>证件类型：</w:t>
            </w:r>
          </w:p>
          <w:p w14:paraId="3BD6E196">
            <w:pPr>
              <w:pStyle w:val="8"/>
              <w:spacing w:before="72" w:line="240" w:lineRule="auto"/>
              <w:ind w:left="82"/>
            </w:pPr>
            <w:r>
              <w:rPr>
                <w:color w:val="231F20"/>
                <w:spacing w:val="-7"/>
              </w:rPr>
              <w:t>证件号码：</w:t>
            </w:r>
          </w:p>
          <w:p w14:paraId="428257E5">
            <w:pPr>
              <w:pStyle w:val="8"/>
              <w:spacing w:line="240" w:lineRule="auto"/>
              <w:ind w:left="87"/>
            </w:pPr>
            <w:r>
              <w:rPr>
                <w:color w:val="231F20"/>
                <w:spacing w:val="5"/>
              </w:rPr>
              <w:t>身份：船舶所有人□   光船承租人□   船舶保险人□</w:t>
            </w:r>
            <w:r>
              <w:rPr>
                <w:color w:val="231F20"/>
                <w:spacing w:val="15"/>
              </w:rPr>
              <w:t xml:space="preserve">   </w:t>
            </w:r>
            <w:r>
              <w:rPr>
                <w:color w:val="231F20"/>
                <w:spacing w:val="5"/>
              </w:rPr>
              <w:t>其他</w:t>
            </w:r>
            <w:r>
              <w:rPr>
                <w:color w:val="231F20"/>
                <w:spacing w:val="5"/>
                <w:u w:val="single" w:color="auto"/>
              </w:rPr>
              <w:t xml:space="preserve">                 </w:t>
            </w:r>
          </w:p>
        </w:tc>
      </w:tr>
      <w:tr w14:paraId="1A4F70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7535A4">
            <w:pPr>
              <w:spacing w:line="246" w:lineRule="auto"/>
              <w:rPr>
                <w:rFonts w:ascii="Arial"/>
                <w:sz w:val="21"/>
              </w:rPr>
            </w:pPr>
          </w:p>
          <w:p w14:paraId="3BFE2EA3">
            <w:pPr>
              <w:spacing w:line="246" w:lineRule="auto"/>
              <w:rPr>
                <w:rFonts w:ascii="Arial"/>
                <w:sz w:val="21"/>
              </w:rPr>
            </w:pPr>
          </w:p>
          <w:p w14:paraId="0164A0C9">
            <w:pPr>
              <w:spacing w:line="246" w:lineRule="auto"/>
              <w:rPr>
                <w:rFonts w:ascii="Arial"/>
                <w:sz w:val="21"/>
              </w:rPr>
            </w:pPr>
          </w:p>
          <w:p w14:paraId="37BE4F85">
            <w:pPr>
              <w:spacing w:line="247" w:lineRule="auto"/>
              <w:rPr>
                <w:rFonts w:ascii="Arial"/>
                <w:sz w:val="21"/>
              </w:rPr>
            </w:pPr>
          </w:p>
          <w:p w14:paraId="781B094B">
            <w:pPr>
              <w:spacing w:line="247" w:lineRule="auto"/>
              <w:rPr>
                <w:rFonts w:ascii="Arial"/>
                <w:sz w:val="21"/>
              </w:rPr>
            </w:pPr>
          </w:p>
          <w:p w14:paraId="231A369D">
            <w:pPr>
              <w:spacing w:line="247" w:lineRule="auto"/>
              <w:rPr>
                <w:rFonts w:ascii="Arial"/>
                <w:sz w:val="21"/>
              </w:rPr>
            </w:pPr>
          </w:p>
          <w:p w14:paraId="0CD780BC">
            <w:pPr>
              <w:spacing w:line="247" w:lineRule="auto"/>
              <w:rPr>
                <w:rFonts w:ascii="Arial"/>
                <w:sz w:val="21"/>
              </w:rPr>
            </w:pPr>
          </w:p>
          <w:p w14:paraId="122D4F84">
            <w:pPr>
              <w:spacing w:line="247" w:lineRule="auto"/>
              <w:rPr>
                <w:rFonts w:ascii="Arial"/>
                <w:sz w:val="21"/>
              </w:rPr>
            </w:pPr>
          </w:p>
          <w:p w14:paraId="40F293DE">
            <w:pPr>
              <w:spacing w:line="247" w:lineRule="auto"/>
              <w:rPr>
                <w:rFonts w:ascii="Arial"/>
                <w:sz w:val="21"/>
              </w:rPr>
            </w:pPr>
          </w:p>
          <w:p w14:paraId="3D1CD7EC">
            <w:pPr>
              <w:spacing w:line="247" w:lineRule="auto"/>
              <w:rPr>
                <w:rFonts w:ascii="Arial"/>
                <w:sz w:val="21"/>
              </w:rPr>
            </w:pPr>
          </w:p>
          <w:p w14:paraId="74328101">
            <w:pPr>
              <w:spacing w:line="247" w:lineRule="auto"/>
              <w:rPr>
                <w:rFonts w:ascii="Arial"/>
                <w:sz w:val="21"/>
              </w:rPr>
            </w:pPr>
          </w:p>
          <w:p w14:paraId="23EFB9C7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EFEAC0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F65ECE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天空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3584D767">
            <w:pPr>
              <w:pStyle w:val="8"/>
              <w:spacing w:before="42" w:line="262" w:lineRule="auto"/>
              <w:ind w:left="134" w:right="80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住所地（主要办事机构所在地</w:t>
            </w:r>
            <w:r>
              <w:rPr>
                <w:color w:val="231F20"/>
                <w:spacing w:val="10"/>
              </w:rPr>
              <w:t>）：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马绍尔群岛共和国马朱罗阿耶尔塔克岛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公司综合大楼</w:t>
            </w:r>
          </w:p>
          <w:p w14:paraId="60637F8F">
            <w:pPr>
              <w:pStyle w:val="8"/>
              <w:spacing w:before="23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08B252EE">
            <w:pPr>
              <w:pStyle w:val="8"/>
              <w:spacing w:before="6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贺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</w:t>
            </w:r>
          </w:p>
          <w:p w14:paraId="45A1A4BF">
            <w:pPr>
              <w:pStyle w:val="8"/>
              <w:spacing w:before="43" w:line="251" w:lineRule="auto"/>
              <w:ind w:left="85" w:right="3626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统一社会信用代码：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无</w:t>
            </w:r>
          </w:p>
          <w:p w14:paraId="3C57FC2A">
            <w:pPr>
              <w:pStyle w:val="8"/>
              <w:spacing w:before="38" w:line="172" w:lineRule="auto"/>
              <w:ind w:left="82"/>
            </w:pP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0EFD9A14">
            <w:pPr>
              <w:pStyle w:val="8"/>
              <w:spacing w:before="46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FB76B1C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467F873F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F91654F">
            <w:pPr>
              <w:pStyle w:val="8"/>
              <w:spacing w:before="67" w:line="253" w:lineRule="auto"/>
              <w:ind w:left="83" w:right="214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27CC3DD8">
            <w:pPr>
              <w:pStyle w:val="8"/>
              <w:spacing w:before="29" w:line="172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外资情况：有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53ED3C93">
            <w:pPr>
              <w:pStyle w:val="8"/>
              <w:spacing w:before="48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322C37A0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  <w:p w14:paraId="171D71D1">
            <w:pPr>
              <w:pStyle w:val="8"/>
              <w:spacing w:before="63" w:line="217" w:lineRule="auto"/>
              <w:ind w:left="87"/>
            </w:pPr>
            <w:r>
              <w:rPr>
                <w:color w:val="231F20"/>
              </w:rPr>
              <w:t xml:space="preserve">身份：船舶所有人□    光船承租人□   </w:t>
            </w:r>
            <w:r>
              <w:rPr>
                <w:color w:val="231F20"/>
                <w:spacing w:val="-1"/>
              </w:rPr>
              <w:t xml:space="preserve"> 船舶保险人□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 w14:paraId="346ED678">
      <w:pPr>
        <w:pStyle w:val="2"/>
      </w:pPr>
    </w:p>
    <w:p w14:paraId="3815EE37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6EE5C3F">
      <w:pPr>
        <w:spacing w:before="41"/>
      </w:pPr>
    </w:p>
    <w:p w14:paraId="7426D3D3">
      <w:pPr>
        <w:spacing w:before="41"/>
      </w:pPr>
    </w:p>
    <w:p w14:paraId="05129586">
      <w:pPr>
        <w:spacing w:before="41"/>
      </w:pPr>
    </w:p>
    <w:p w14:paraId="20CE748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6CF73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710907">
            <w:pPr>
              <w:spacing w:line="255" w:lineRule="auto"/>
              <w:rPr>
                <w:rFonts w:ascii="Arial"/>
                <w:sz w:val="21"/>
              </w:rPr>
            </w:pPr>
          </w:p>
          <w:p w14:paraId="678B1BA9">
            <w:pPr>
              <w:spacing w:line="255" w:lineRule="auto"/>
              <w:rPr>
                <w:rFonts w:ascii="Arial"/>
                <w:sz w:val="21"/>
              </w:rPr>
            </w:pPr>
          </w:p>
          <w:p w14:paraId="14347A76">
            <w:pPr>
              <w:spacing w:line="255" w:lineRule="auto"/>
              <w:rPr>
                <w:rFonts w:ascii="Arial"/>
                <w:sz w:val="21"/>
              </w:rPr>
            </w:pPr>
          </w:p>
          <w:p w14:paraId="1ED7CA8E">
            <w:pPr>
              <w:spacing w:line="256" w:lineRule="auto"/>
              <w:rPr>
                <w:rFonts w:ascii="Arial"/>
                <w:sz w:val="21"/>
              </w:rPr>
            </w:pPr>
          </w:p>
          <w:p w14:paraId="625A0D6E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2E2735">
            <w:pPr>
              <w:pStyle w:val="8"/>
              <w:spacing w:before="23" w:line="240" w:lineRule="auto"/>
              <w:ind w:left="89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姓名：</w:t>
            </w:r>
          </w:p>
          <w:p w14:paraId="55EBA060">
            <w:pPr>
              <w:pStyle w:val="8"/>
              <w:spacing w:before="23" w:line="240" w:lineRule="auto"/>
              <w:ind w:left="89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性别：男□   女□</w:t>
            </w:r>
          </w:p>
          <w:p w14:paraId="21E7C4F9">
            <w:pPr>
              <w:pStyle w:val="8"/>
              <w:spacing w:before="23" w:line="240" w:lineRule="auto"/>
              <w:ind w:left="89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出生日期：           年       月        日             民族：</w:t>
            </w:r>
          </w:p>
          <w:p w14:paraId="7397618D">
            <w:pPr>
              <w:pStyle w:val="8"/>
              <w:spacing w:before="23" w:line="240" w:lineRule="auto"/>
              <w:ind w:left="89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工作单位：               职务：                      联系电话：</w:t>
            </w:r>
          </w:p>
          <w:p w14:paraId="5C68CFAD">
            <w:pPr>
              <w:pStyle w:val="8"/>
              <w:spacing w:before="23" w:line="240" w:lineRule="auto"/>
              <w:ind w:left="89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住所地（户籍所在地）：</w:t>
            </w:r>
          </w:p>
          <w:p w14:paraId="31E5FFD7">
            <w:pPr>
              <w:pStyle w:val="8"/>
              <w:spacing w:before="23" w:line="240" w:lineRule="auto"/>
              <w:ind w:left="89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经常居住地：</w:t>
            </w:r>
          </w:p>
          <w:p w14:paraId="2EF7877C">
            <w:pPr>
              <w:pStyle w:val="8"/>
              <w:spacing w:before="23" w:line="240" w:lineRule="auto"/>
              <w:ind w:left="89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证件类型：</w:t>
            </w:r>
          </w:p>
          <w:p w14:paraId="5FFB6281">
            <w:pPr>
              <w:pStyle w:val="8"/>
              <w:spacing w:before="23" w:line="240" w:lineRule="auto"/>
              <w:ind w:left="89"/>
            </w:pPr>
            <w:r>
              <w:rPr>
                <w:color w:val="231F20"/>
                <w:spacing w:val="-2"/>
              </w:rPr>
              <w:t>证件号码：</w:t>
            </w:r>
          </w:p>
        </w:tc>
      </w:tr>
      <w:tr w14:paraId="69E3C5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3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A3E9024">
            <w:pPr>
              <w:spacing w:line="244" w:lineRule="auto"/>
              <w:rPr>
                <w:rFonts w:ascii="Arial"/>
                <w:sz w:val="21"/>
              </w:rPr>
            </w:pPr>
          </w:p>
          <w:p w14:paraId="3AF07FA3">
            <w:pPr>
              <w:spacing w:line="244" w:lineRule="auto"/>
              <w:rPr>
                <w:rFonts w:ascii="Arial"/>
                <w:sz w:val="21"/>
              </w:rPr>
            </w:pPr>
          </w:p>
          <w:p w14:paraId="7304170E">
            <w:pPr>
              <w:spacing w:line="244" w:lineRule="auto"/>
              <w:rPr>
                <w:rFonts w:ascii="Arial"/>
                <w:sz w:val="21"/>
              </w:rPr>
            </w:pPr>
          </w:p>
          <w:p w14:paraId="35385158">
            <w:pPr>
              <w:spacing w:line="244" w:lineRule="auto"/>
              <w:rPr>
                <w:rFonts w:ascii="Arial"/>
                <w:sz w:val="21"/>
              </w:rPr>
            </w:pPr>
          </w:p>
          <w:p w14:paraId="0FC3DE94">
            <w:pPr>
              <w:spacing w:line="245" w:lineRule="auto"/>
              <w:rPr>
                <w:rFonts w:ascii="Arial"/>
                <w:sz w:val="21"/>
              </w:rPr>
            </w:pPr>
          </w:p>
          <w:p w14:paraId="427E9E03">
            <w:pPr>
              <w:spacing w:line="245" w:lineRule="auto"/>
              <w:rPr>
                <w:rFonts w:ascii="Arial"/>
                <w:sz w:val="21"/>
              </w:rPr>
            </w:pPr>
          </w:p>
          <w:p w14:paraId="45204C6C">
            <w:pPr>
              <w:spacing w:line="245" w:lineRule="auto"/>
              <w:rPr>
                <w:rFonts w:ascii="Arial"/>
                <w:sz w:val="21"/>
              </w:rPr>
            </w:pPr>
          </w:p>
          <w:p w14:paraId="1B961FD6">
            <w:pPr>
              <w:spacing w:line="245" w:lineRule="auto"/>
              <w:rPr>
                <w:rFonts w:ascii="Arial"/>
                <w:sz w:val="21"/>
              </w:rPr>
            </w:pPr>
          </w:p>
          <w:p w14:paraId="13460B3E">
            <w:pPr>
              <w:spacing w:line="245" w:lineRule="auto"/>
              <w:rPr>
                <w:rFonts w:ascii="Arial"/>
                <w:sz w:val="21"/>
              </w:rPr>
            </w:pPr>
          </w:p>
          <w:p w14:paraId="67B15B12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E4304A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0AFFC9">
            <w:pPr>
              <w:pStyle w:val="8"/>
              <w:spacing w:before="86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7B3A7CC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AEDE4EB">
            <w:pPr>
              <w:pStyle w:val="8"/>
              <w:spacing w:before="38" w:line="240" w:lineRule="auto"/>
              <w:ind w:left="89"/>
            </w:pPr>
            <w:r>
              <w:rPr>
                <w:color w:val="231F20"/>
                <w:spacing w:val="-6"/>
              </w:rPr>
              <w:t>注册地 /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6"/>
              </w:rPr>
              <w:t>登记地：</w:t>
            </w:r>
          </w:p>
          <w:p w14:paraId="6D2561A6">
            <w:pPr>
              <w:pStyle w:val="8"/>
              <w:spacing w:before="34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color w:val="231F20"/>
                <w:spacing w:val="12"/>
              </w:rPr>
              <w:t xml:space="preserve">     </w:t>
            </w:r>
            <w:r>
              <w:rPr>
                <w:color w:val="231F20"/>
                <w:spacing w:val="-3"/>
              </w:rPr>
              <w:t>联系电话：</w:t>
            </w:r>
          </w:p>
          <w:p w14:paraId="4214CCD8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5C17DC1A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51B32A82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2C845805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1C85BF16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474FF816">
            <w:pPr>
              <w:pStyle w:val="8"/>
              <w:spacing w:before="71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  <w:p w14:paraId="297498EB">
            <w:pPr>
              <w:pStyle w:val="8"/>
              <w:spacing w:before="1" w:line="240" w:lineRule="auto"/>
              <w:ind w:left="83"/>
            </w:pPr>
            <w:r>
              <w:rPr>
                <w:color w:val="231F20"/>
                <w:spacing w:val="9"/>
              </w:rPr>
              <w:t>外资情况：有□</w:t>
            </w:r>
          </w:p>
          <w:p w14:paraId="335D433D">
            <w:pPr>
              <w:pStyle w:val="8"/>
              <w:spacing w:before="71" w:line="240" w:lineRule="auto"/>
              <w:ind w:left="1155"/>
            </w:pPr>
            <w:r>
              <w:rPr>
                <w:color w:val="231F20"/>
                <w:spacing w:val="5"/>
              </w:rPr>
              <w:t>中外合资经营企业□</w:t>
            </w:r>
            <w:r>
              <w:rPr>
                <w:color w:val="231F20"/>
                <w:spacing w:val="17"/>
                <w:w w:val="101"/>
              </w:rPr>
              <w:t xml:space="preserve">   </w:t>
            </w:r>
            <w:r>
              <w:rPr>
                <w:color w:val="231F20"/>
                <w:spacing w:val="5"/>
              </w:rPr>
              <w:t>中外合作经营企业□</w:t>
            </w:r>
          </w:p>
          <w:p w14:paraId="07619C65">
            <w:pPr>
              <w:pStyle w:val="8"/>
              <w:spacing w:before="70" w:line="240" w:lineRule="auto"/>
              <w:ind w:left="1133"/>
            </w:pPr>
            <w:r>
              <w:rPr>
                <w:color w:val="231F20"/>
                <w:spacing w:val="3"/>
              </w:rPr>
              <w:t>外商独资企业□   其他形式</w:t>
            </w:r>
            <w:r>
              <w:rPr>
                <w:color w:val="231F20"/>
                <w:spacing w:val="3"/>
                <w:u w:val="single" w:color="auto"/>
              </w:rPr>
              <w:t xml:space="preserve">         </w:t>
            </w:r>
            <w:r>
              <w:rPr>
                <w:color w:val="231F20"/>
                <w:spacing w:val="2"/>
                <w:u w:val="single" w:color="auto"/>
              </w:rPr>
              <w:t xml:space="preserve">        </w:t>
            </w:r>
          </w:p>
          <w:p w14:paraId="1CB83E40">
            <w:pPr>
              <w:pStyle w:val="8"/>
              <w:spacing w:before="5" w:line="240" w:lineRule="auto"/>
              <w:ind w:left="1132"/>
            </w:pPr>
            <w:r>
              <w:rPr>
                <w:color w:val="231F20"/>
                <w:spacing w:val="35"/>
              </w:rPr>
              <w:t>无□</w:t>
            </w:r>
          </w:p>
        </w:tc>
      </w:tr>
      <w:tr w14:paraId="4027EE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90D4D0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17779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C5B87D">
            <w:pPr>
              <w:spacing w:before="81" w:line="229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请求天空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有限公司赔偿船舶碰撞损失。</w:t>
            </w:r>
          </w:p>
        </w:tc>
      </w:tr>
      <w:tr w14:paraId="796A2C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6A10F5">
            <w:pPr>
              <w:spacing w:line="340" w:lineRule="auto"/>
              <w:rPr>
                <w:rFonts w:ascii="Arial"/>
                <w:sz w:val="21"/>
              </w:rPr>
            </w:pPr>
          </w:p>
          <w:p w14:paraId="1DAC3056">
            <w:pPr>
              <w:spacing w:line="340" w:lineRule="auto"/>
              <w:rPr>
                <w:rFonts w:ascii="Arial"/>
                <w:sz w:val="21"/>
              </w:rPr>
            </w:pPr>
          </w:p>
          <w:p w14:paraId="77EF91CA">
            <w:pPr>
              <w:pStyle w:val="8"/>
              <w:spacing w:before="79" w:line="256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是否主张船舶价值损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失（含修理费等）及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416603">
            <w:pPr>
              <w:pStyle w:val="8"/>
              <w:spacing w:before="102" w:line="168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0F42AC93">
            <w:pPr>
              <w:pStyle w:val="8"/>
              <w:spacing w:before="43" w:line="224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损失项目及金额：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船舶价值损失 5308201 新加坡元、油漆费 19910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美元</w:t>
            </w:r>
          </w:p>
          <w:p w14:paraId="1CCA85EE">
            <w:pPr>
              <w:pStyle w:val="8"/>
              <w:spacing w:before="46" w:line="263" w:lineRule="auto"/>
              <w:ind w:left="84" w:right="7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利息计算方式：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自碰撞事故发生之日 2022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27  日起至实际履行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之日止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按中国人民银行授权同期全国银行间同业拆借中心公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布的贷款市场报价利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率计算。</w:t>
            </w:r>
          </w:p>
          <w:p w14:paraId="458975D2">
            <w:pPr>
              <w:pStyle w:val="8"/>
              <w:spacing w:before="39" w:line="173" w:lineRule="auto"/>
              <w:ind w:left="84"/>
            </w:pP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  <w:p w14:paraId="26E6D0A2">
            <w:pPr>
              <w:pStyle w:val="8"/>
              <w:spacing w:before="5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CDE84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25F81C">
            <w:pPr>
              <w:pStyle w:val="8"/>
              <w:spacing w:before="82" w:line="249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是否主张船上财产损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失（船载货物、渔船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捕捞设备、网具）及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B19816">
            <w:pPr>
              <w:pStyle w:val="8"/>
              <w:spacing w:before="103" w:line="168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</w:p>
          <w:p w14:paraId="69309767">
            <w:pPr>
              <w:pStyle w:val="8"/>
              <w:spacing w:before="43" w:line="235" w:lineRule="auto"/>
              <w:ind w:left="84"/>
            </w:pPr>
            <w:r>
              <w:rPr>
                <w:color w:val="231F20"/>
                <w:spacing w:val="-2"/>
              </w:rPr>
              <w:t>损失项目及金额：  截至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 xml:space="preserve">月   </w:t>
            </w:r>
            <w:r>
              <w:rPr>
                <w:color w:val="231F20"/>
                <w:spacing w:val="-3"/>
              </w:rPr>
              <w:t xml:space="preserve">      日止，欠利息          元；</w:t>
            </w:r>
          </w:p>
          <w:p w14:paraId="228780EF">
            <w:pPr>
              <w:pStyle w:val="8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26B9156B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4DE722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12A3F1">
            <w:pPr>
              <w:pStyle w:val="8"/>
              <w:spacing w:before="100" w:line="250" w:lineRule="auto"/>
              <w:ind w:left="82" w:right="84" w:firstLine="6"/>
              <w:jc w:val="both"/>
            </w:pPr>
            <w:r>
              <w:rPr>
                <w:color w:val="231F20"/>
                <w:spacing w:val="-1"/>
              </w:rPr>
              <w:t>3. 是否主张救助费、沉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船打捞清除费、拖航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费、共同海损分摊等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及利息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000970">
            <w:pPr>
              <w:pStyle w:val="8"/>
              <w:spacing w:before="104" w:line="168" w:lineRule="auto"/>
              <w:ind w:left="84"/>
            </w:pPr>
            <w:r>
              <w:rPr>
                <w:color w:val="231F20"/>
                <w:spacing w:val="-1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13"/>
              </w:rPr>
              <w:t>否□</w:t>
            </w:r>
          </w:p>
          <w:p w14:paraId="124B0FAE">
            <w:pPr>
              <w:pStyle w:val="8"/>
              <w:spacing w:before="42" w:line="22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损失项目及金额：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拖轮服务费 61795.38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美元。</w:t>
            </w:r>
          </w:p>
          <w:p w14:paraId="2B87E5D5">
            <w:pPr>
              <w:pStyle w:val="8"/>
              <w:spacing w:before="44" w:line="218" w:lineRule="auto"/>
              <w:ind w:left="84" w:right="2390"/>
            </w:pPr>
            <w:r>
              <w:rPr>
                <w:color w:val="231F20"/>
                <w:spacing w:val="-3"/>
              </w:rPr>
              <w:t>利息计算方式：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同船舶价值损失的利息标准计算。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7500D381">
      <w:pPr>
        <w:pStyle w:val="2"/>
      </w:pPr>
    </w:p>
    <w:p w14:paraId="135F1A40">
      <w:pPr>
        <w:spacing w:before="41"/>
      </w:pPr>
    </w:p>
    <w:p w14:paraId="700FEE5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54235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7BFD4E">
            <w:pPr>
              <w:pStyle w:val="8"/>
              <w:spacing w:before="267" w:line="254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是否主张本航次租金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1"/>
              </w:rPr>
              <w:t>或运费损失、船期损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失及利息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DDCA7E">
            <w:pPr>
              <w:pStyle w:val="8"/>
              <w:spacing w:before="102" w:line="168" w:lineRule="auto"/>
              <w:ind w:left="84"/>
            </w:pPr>
            <w:r>
              <w:rPr>
                <w:color w:val="231F20"/>
                <w:spacing w:val="-1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13"/>
              </w:rPr>
              <w:t>否□</w:t>
            </w:r>
          </w:p>
          <w:p w14:paraId="2C738B93">
            <w:pPr>
              <w:pStyle w:val="8"/>
              <w:spacing w:before="42" w:line="257" w:lineRule="auto"/>
              <w:ind w:left="84" w:right="31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损失项目及金额：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停租损失（租金损失和燃油损失等）1656053.69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美元。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利息计算方式：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同船舶价值损失的利息标准计算。</w:t>
            </w:r>
          </w:p>
          <w:p w14:paraId="1D7C65D4">
            <w:pPr>
              <w:pStyle w:val="8"/>
              <w:spacing w:before="21" w:line="173" w:lineRule="auto"/>
              <w:ind w:left="84"/>
            </w:pP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479E9C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179ACB">
            <w:pPr>
              <w:spacing w:line="339" w:lineRule="auto"/>
              <w:rPr>
                <w:rFonts w:ascii="Arial"/>
                <w:sz w:val="21"/>
              </w:rPr>
            </w:pPr>
          </w:p>
          <w:p w14:paraId="0A0BF99E">
            <w:pPr>
              <w:pStyle w:val="8"/>
              <w:spacing w:before="78" w:line="246" w:lineRule="auto"/>
              <w:ind w:left="85" w:right="84"/>
            </w:pPr>
            <w:r>
              <w:rPr>
                <w:color w:val="231F20"/>
                <w:spacing w:val="-1"/>
              </w:rPr>
              <w:t>5. 是否主张船上人身伤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亡损失及利息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6DD929">
            <w:pPr>
              <w:pStyle w:val="8"/>
              <w:spacing w:before="100" w:line="168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</w:p>
          <w:p w14:paraId="02E90045">
            <w:pPr>
              <w:pStyle w:val="8"/>
              <w:spacing w:before="43" w:line="235" w:lineRule="auto"/>
              <w:ind w:left="84"/>
            </w:pPr>
            <w:r>
              <w:rPr>
                <w:color w:val="231F20"/>
                <w:spacing w:val="-4"/>
              </w:rPr>
              <w:t>损失项目及金额：截至        年</w:t>
            </w:r>
            <w:r>
              <w:rPr>
                <w:color w:val="231F20"/>
                <w:spacing w:val="3"/>
              </w:rPr>
              <w:t xml:space="preserve">     </w:t>
            </w:r>
            <w:r>
              <w:rPr>
                <w:color w:val="231F20"/>
                <w:spacing w:val="-4"/>
              </w:rPr>
              <w:t>月      日止，欠利息          元；</w:t>
            </w:r>
          </w:p>
          <w:p w14:paraId="399225D8">
            <w:pPr>
              <w:pStyle w:val="8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3F0EF06D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137046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C8EB34">
            <w:pPr>
              <w:pStyle w:val="8"/>
              <w:spacing w:before="256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E433CE">
            <w:pPr>
              <w:pStyle w:val="8"/>
              <w:spacing w:before="100" w:line="205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5C36B4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FED138">
            <w:pPr>
              <w:spacing w:line="266" w:lineRule="auto"/>
              <w:rPr>
                <w:rFonts w:ascii="Arial"/>
                <w:sz w:val="21"/>
              </w:rPr>
            </w:pPr>
          </w:p>
          <w:p w14:paraId="26F5EE95">
            <w:pPr>
              <w:spacing w:line="266" w:lineRule="auto"/>
              <w:rPr>
                <w:rFonts w:ascii="Arial"/>
                <w:sz w:val="21"/>
              </w:rPr>
            </w:pPr>
          </w:p>
          <w:p w14:paraId="3E805A49">
            <w:pPr>
              <w:spacing w:line="266" w:lineRule="auto"/>
              <w:rPr>
                <w:rFonts w:ascii="Arial"/>
                <w:sz w:val="21"/>
              </w:rPr>
            </w:pPr>
          </w:p>
          <w:p w14:paraId="381F6691">
            <w:pPr>
              <w:spacing w:line="266" w:lineRule="auto"/>
              <w:rPr>
                <w:rFonts w:ascii="Arial"/>
                <w:sz w:val="21"/>
              </w:rPr>
            </w:pPr>
          </w:p>
          <w:p w14:paraId="4E28DC9C">
            <w:pPr>
              <w:spacing w:line="267" w:lineRule="auto"/>
              <w:rPr>
                <w:rFonts w:ascii="Arial"/>
                <w:sz w:val="21"/>
              </w:rPr>
            </w:pPr>
          </w:p>
          <w:p w14:paraId="0F2DC022">
            <w:pPr>
              <w:spacing w:line="267" w:lineRule="auto"/>
              <w:rPr>
                <w:rFonts w:ascii="Arial"/>
                <w:sz w:val="21"/>
              </w:rPr>
            </w:pPr>
          </w:p>
          <w:p w14:paraId="4D69FCF4">
            <w:pPr>
              <w:spacing w:line="267" w:lineRule="auto"/>
              <w:rPr>
                <w:rFonts w:ascii="Arial"/>
                <w:sz w:val="21"/>
              </w:rPr>
            </w:pPr>
          </w:p>
          <w:p w14:paraId="029B9435">
            <w:pPr>
              <w:pStyle w:val="8"/>
              <w:spacing w:before="78" w:line="209" w:lineRule="auto"/>
              <w:ind w:left="84"/>
            </w:pPr>
            <w:r>
              <w:rPr>
                <w:color w:val="231F20"/>
                <w:spacing w:val="-1"/>
              </w:rPr>
              <w:t>7. 其他损失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F90DB9">
            <w:pPr>
              <w:spacing w:before="85" w:line="271" w:lineRule="auto"/>
              <w:ind w:left="82" w:firstLine="1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水下检验费（马来西亚）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5400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美元、4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100 新加坡元、应急响应服务费用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1150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欧元、查询“和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××”轮信息费用 350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美元、技术监督费 57646.89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元、机票 3295 欧元，海务监督费  17500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美元、机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票 2574 欧元、新加坡当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地代理费用 120945.91 新加坡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元、挪威船级社费用 41518.75 欧元、1712 新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加坡元、通信代理费用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13500 新加坡元、检验人费用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3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43819.16 新加坡元、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H&amp;M 检验人费用 33512.26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美元、船东责任保险附加保费 75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美元、CO2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系统检查和使用备件的费用共计 1381.91 新加坡元、天气预报服务费用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250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美元、检查艉轴管系统费用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1592 新加坡元、检查船舶舵机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产生费用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1715.5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美元、下载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VDR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数据费用 1459.55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美元、对主机结构和主机曲轴偏转进行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视觉检查的费用 2109.28 欧元、提供船体新段预制所需的船体型线偏移表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副本的费用 1300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美元、锚泊费 21445.35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美元、扣船担保费人民币 20 万元，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以及相应利息（利息计算方式同船舶价值损失利息计算方式）。</w:t>
            </w:r>
          </w:p>
        </w:tc>
      </w:tr>
      <w:tr w14:paraId="488606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ABC7F1">
            <w:pPr>
              <w:spacing w:line="347" w:lineRule="auto"/>
              <w:rPr>
                <w:rFonts w:ascii="Arial"/>
                <w:sz w:val="21"/>
              </w:rPr>
            </w:pPr>
          </w:p>
          <w:p w14:paraId="35BDFFB2">
            <w:pPr>
              <w:pStyle w:val="8"/>
              <w:spacing w:before="79" w:line="208" w:lineRule="auto"/>
              <w:ind w:left="88"/>
            </w:pPr>
            <w:r>
              <w:rPr>
                <w:color w:val="231F20"/>
                <w:spacing w:val="-1"/>
              </w:rPr>
              <w:t>8.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4EE7C3">
            <w:pPr>
              <w:spacing w:before="81" w:line="260" w:lineRule="auto"/>
              <w:ind w:left="85" w:right="79" w:firstLine="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6096105.56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美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元（按 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外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汇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汇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率 7.1163 折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合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人  民  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43381716 元）及利息（自碰撞事故发生之日 2022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月 27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日起至实际履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行之日止按同期全国银行间同业拆借中心公布的贷款市场报价利率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计算）。</w:t>
            </w:r>
          </w:p>
        </w:tc>
      </w:tr>
      <w:tr w14:paraId="2967AD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A9BECB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5EAB60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B917F6">
            <w:pPr>
              <w:pStyle w:val="8"/>
              <w:spacing w:before="268" w:line="262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A173FA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5DE3E395">
            <w:pPr>
              <w:spacing w:line="324" w:lineRule="auto"/>
              <w:rPr>
                <w:rFonts w:ascii="Arial"/>
                <w:sz w:val="21"/>
              </w:rPr>
            </w:pPr>
          </w:p>
          <w:p w14:paraId="686E75F4">
            <w:pPr>
              <w:pStyle w:val="8"/>
              <w:spacing w:before="9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03DA1D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0F770D">
            <w:pPr>
              <w:spacing w:line="258" w:lineRule="auto"/>
              <w:rPr>
                <w:rFonts w:ascii="Arial"/>
                <w:sz w:val="21"/>
              </w:rPr>
            </w:pPr>
          </w:p>
          <w:p w14:paraId="374ADCEA">
            <w:pPr>
              <w:spacing w:line="259" w:lineRule="auto"/>
              <w:rPr>
                <w:rFonts w:ascii="Arial"/>
                <w:sz w:val="21"/>
              </w:rPr>
            </w:pPr>
          </w:p>
          <w:p w14:paraId="28DB62B4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5E3C9C">
            <w:pPr>
              <w:pStyle w:val="8"/>
              <w:spacing w:before="94" w:line="216" w:lineRule="auto"/>
              <w:ind w:left="712" w:right="1058" w:hanging="628"/>
            </w:pPr>
            <w:r>
              <w:rPr>
                <w:color w:val="231F20"/>
                <w:spacing w:val="-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保全法院：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宁波海事法院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  </w:t>
            </w:r>
            <w:r>
              <w:rPr>
                <w:color w:val="231F20"/>
                <w:spacing w:val="-5"/>
              </w:rPr>
              <w:t>保全时间：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2022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 29  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保全案号：</w:t>
            </w:r>
          </w:p>
          <w:p w14:paraId="63FDAA09">
            <w:pPr>
              <w:pStyle w:val="8"/>
              <w:spacing w:before="47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4272BA62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0FE007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30A1E3">
            <w:pPr>
              <w:spacing w:before="71" w:line="198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20BDF3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671BB8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CCFE96">
            <w:pPr>
              <w:pStyle w:val="8"/>
              <w:spacing w:before="93" w:line="184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2"/>
              </w:rPr>
              <w:t>涉及国家：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马绍尔群岛共和国、利比里亚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共和国、巴拿马共和国。</w:t>
            </w:r>
          </w:p>
          <w:p w14:paraId="0BFE704C">
            <w:pPr>
              <w:pStyle w:val="8"/>
              <w:spacing w:before="44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B8603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244C66">
            <w:pPr>
              <w:pStyle w:val="8"/>
              <w:spacing w:before="268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905D05">
            <w:pPr>
              <w:pStyle w:val="8"/>
              <w:spacing w:before="88" w:line="209" w:lineRule="auto"/>
              <w:ind w:left="84"/>
            </w:pPr>
            <w:r>
              <w:rPr>
                <w:color w:val="231F20"/>
                <w:spacing w:val="-1"/>
              </w:rPr>
              <w:t>是□        涉港□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涉澳□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涉台□</w:t>
            </w:r>
          </w:p>
          <w:p w14:paraId="444BAEF9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</w:tbl>
    <w:p w14:paraId="798CBACA">
      <w:pPr>
        <w:pStyle w:val="2"/>
      </w:pPr>
    </w:p>
    <w:p w14:paraId="1796AB30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759A861">
      <w:pPr>
        <w:spacing w:before="41"/>
      </w:pPr>
    </w:p>
    <w:p w14:paraId="0F6985A2">
      <w:pPr>
        <w:spacing w:before="41"/>
      </w:pPr>
    </w:p>
    <w:p w14:paraId="59941B25">
      <w:pPr>
        <w:spacing w:before="41"/>
      </w:pPr>
    </w:p>
    <w:p w14:paraId="538BF5C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ADBB0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ED0EBC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3966E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B442B8">
            <w:pPr>
              <w:spacing w:before="79" w:line="253" w:lineRule="auto"/>
              <w:ind w:left="134" w:right="79" w:hanging="4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2022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日，环球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有限责任公司所属“格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××”轮与天空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有限公司所属“和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××”轮在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海域发生碰撞，“格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××”严重受损，故环球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 有限责任公司提起本案诉讼。</w:t>
            </w:r>
          </w:p>
        </w:tc>
      </w:tr>
      <w:tr w14:paraId="798AC3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A5378E">
            <w:pPr>
              <w:spacing w:line="342" w:lineRule="auto"/>
              <w:rPr>
                <w:rFonts w:ascii="Arial"/>
                <w:sz w:val="21"/>
              </w:rPr>
            </w:pPr>
          </w:p>
          <w:p w14:paraId="78CEBF81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4"/>
              </w:rPr>
              <w:t>1.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ED22C1">
            <w:pPr>
              <w:pStyle w:val="8"/>
              <w:spacing w:before="79"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船舶修理合同等。</w:t>
            </w:r>
          </w:p>
          <w:p w14:paraId="10156914">
            <w:pPr>
              <w:pStyle w:val="8"/>
              <w:spacing w:before="41" w:line="246" w:lineRule="auto"/>
              <w:ind w:left="81" w:right="78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法律规定：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海商法以及《最高人民法院关于审理船舶碰撞纠纷案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件若干问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题的规定（2020 年修正）》有关规定。</w:t>
            </w:r>
          </w:p>
        </w:tc>
      </w:tr>
      <w:tr w14:paraId="4E893B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3C807B">
            <w:pPr>
              <w:spacing w:line="254" w:lineRule="auto"/>
              <w:rPr>
                <w:rFonts w:ascii="Arial"/>
                <w:sz w:val="21"/>
              </w:rPr>
            </w:pPr>
          </w:p>
          <w:p w14:paraId="782FC89D">
            <w:pPr>
              <w:spacing w:line="255" w:lineRule="auto"/>
              <w:rPr>
                <w:rFonts w:ascii="Arial"/>
                <w:sz w:val="21"/>
              </w:rPr>
            </w:pPr>
          </w:p>
          <w:p w14:paraId="5AFA3F5E">
            <w:pPr>
              <w:pStyle w:val="8"/>
              <w:spacing w:before="78" w:line="235" w:lineRule="auto"/>
              <w:ind w:left="85"/>
            </w:pPr>
            <w:r>
              <w:rPr>
                <w:color w:val="231F20"/>
                <w:spacing w:val="-1"/>
              </w:rPr>
              <w:t>2. 碰撞船舶情况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66395C">
            <w:pPr>
              <w:pStyle w:val="8"/>
              <w:spacing w:before="80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本船船名：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“格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××”轮       </w:t>
            </w:r>
            <w:r>
              <w:rPr>
                <w:color w:val="231F20"/>
                <w:spacing w:val="-10"/>
              </w:rPr>
              <w:t>对方船船名：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“和  ××”轮</w:t>
            </w:r>
          </w:p>
          <w:p w14:paraId="1BCC4379">
            <w:pPr>
              <w:pStyle w:val="8"/>
              <w:spacing w:before="33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本船国籍：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利比里亚共和国   </w:t>
            </w:r>
            <w:r>
              <w:rPr>
                <w:color w:val="231F20"/>
              </w:rPr>
              <w:t>对方船国籍：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巴拿马共和国</w:t>
            </w:r>
          </w:p>
          <w:p w14:paraId="6891F76F">
            <w:pPr>
              <w:pStyle w:val="8"/>
              <w:spacing w:before="33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本船所有人：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环球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有限责任公司</w:t>
            </w:r>
          </w:p>
          <w:p w14:paraId="4EB2DE9D">
            <w:pPr>
              <w:pStyle w:val="8"/>
              <w:spacing w:before="32" w:line="21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对方船所有人：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天空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有限公司</w:t>
            </w:r>
          </w:p>
        </w:tc>
      </w:tr>
      <w:tr w14:paraId="58E974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860D9A">
            <w:pPr>
              <w:pStyle w:val="8"/>
              <w:spacing w:before="265" w:line="209" w:lineRule="auto"/>
              <w:ind w:left="89"/>
            </w:pPr>
            <w:r>
              <w:rPr>
                <w:color w:val="231F20"/>
                <w:spacing w:val="-1"/>
              </w:rPr>
              <w:t>3. 责任认定情况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1922E5">
            <w:pPr>
              <w:pStyle w:val="8"/>
              <w:spacing w:before="81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 xml:space="preserve">有□  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（调查机关、责任主体及责任大小等）</w:t>
            </w:r>
          </w:p>
          <w:p w14:paraId="1DE3AA5E">
            <w:pPr>
              <w:pStyle w:val="8"/>
              <w:spacing w:before="6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78DB03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0D78AF">
            <w:pPr>
              <w:pStyle w:val="8"/>
              <w:spacing w:before="85" w:line="237" w:lineRule="auto"/>
              <w:ind w:left="84" w:right="84" w:hanging="2"/>
            </w:pPr>
            <w:r>
              <w:rPr>
                <w:color w:val="231F20"/>
                <w:spacing w:val="-1"/>
              </w:rPr>
              <w:t>4. 有无填写《海事事故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调查表》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EF455D">
            <w:pPr>
              <w:pStyle w:val="8"/>
              <w:spacing w:before="97" w:line="206" w:lineRule="auto"/>
              <w:ind w:left="82" w:right="6544" w:firstLine="1"/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48A17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2C613A">
            <w:pPr>
              <w:pStyle w:val="8"/>
              <w:spacing w:before="81" w:line="217" w:lineRule="auto"/>
              <w:ind w:left="85"/>
            </w:pPr>
            <w:r>
              <w:rPr>
                <w:color w:val="231F20"/>
                <w:spacing w:val="-1"/>
              </w:rPr>
              <w:t>5. 船舶价值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DE1292">
            <w:pPr>
              <w:pStyle w:val="8"/>
              <w:spacing w:before="85" w:line="209" w:lineRule="auto"/>
              <w:ind w:left="85"/>
            </w:pPr>
            <w:r>
              <w:rPr>
                <w:color w:val="231F20"/>
                <w:spacing w:val="-2"/>
              </w:rPr>
              <w:t>未评估</w:t>
            </w:r>
          </w:p>
        </w:tc>
      </w:tr>
      <w:tr w14:paraId="6E6CB7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4918F5">
            <w:pPr>
              <w:spacing w:line="341" w:lineRule="auto"/>
              <w:rPr>
                <w:rFonts w:ascii="Arial"/>
                <w:sz w:val="21"/>
              </w:rPr>
            </w:pPr>
          </w:p>
          <w:p w14:paraId="1A1F277A">
            <w:pPr>
              <w:pStyle w:val="8"/>
              <w:spacing w:before="78" w:line="235" w:lineRule="auto"/>
              <w:ind w:left="86"/>
            </w:pPr>
            <w:r>
              <w:rPr>
                <w:color w:val="231F20"/>
                <w:spacing w:val="-1"/>
              </w:rPr>
              <w:t>6. 船舶修理情况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9DD430">
            <w:pPr>
              <w:pStyle w:val="8"/>
              <w:spacing w:before="91" w:line="215" w:lineRule="auto"/>
              <w:ind w:left="81" w:firstLine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修船地点：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新加坡  ×× 船厂，</w:t>
            </w:r>
            <w:r>
              <w:rPr>
                <w:color w:val="231F20"/>
              </w:rPr>
              <w:t>修理项目：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见原告证据第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页</w:t>
            </w:r>
            <w:r>
              <w:rPr>
                <w:color w:val="231F20"/>
                <w:spacing w:val="-1"/>
              </w:rPr>
              <w:t>。</w:t>
            </w:r>
            <w:r>
              <w:rPr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修船费用 5308201 新加坡元已实际支付。</w:t>
            </w:r>
          </w:p>
          <w:p w14:paraId="2F936A7C">
            <w:pPr>
              <w:pStyle w:val="8"/>
              <w:spacing w:before="6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46DCC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958D7D">
            <w:pPr>
              <w:pStyle w:val="8"/>
              <w:spacing w:before="255" w:line="209" w:lineRule="auto"/>
              <w:ind w:left="84"/>
            </w:pPr>
            <w:r>
              <w:rPr>
                <w:color w:val="231F20"/>
                <w:spacing w:val="-1"/>
              </w:rPr>
              <w:t>7. 其他损失的依据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8BB14E">
            <w:pPr>
              <w:pStyle w:val="8"/>
              <w:spacing w:before="90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依据名称：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见证据清单第  ×× 项至第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项。</w:t>
            </w:r>
          </w:p>
          <w:p w14:paraId="131C219E">
            <w:pPr>
              <w:pStyle w:val="8"/>
              <w:spacing w:before="3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96A58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7F7170">
            <w:pPr>
              <w:pStyle w:val="8"/>
              <w:spacing w:before="88" w:line="252" w:lineRule="auto"/>
              <w:ind w:right="84" w:firstLine="120"/>
              <w:jc w:val="both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（如海上保险合同赔偿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金支付凭证、权益转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让书、非本表列明损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失的法律依据等，可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7"/>
              </w:rPr>
              <w:t>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2B1BBD">
            <w:pPr>
              <w:spacing w:line="330" w:lineRule="auto"/>
              <w:rPr>
                <w:rFonts w:ascii="Arial"/>
                <w:sz w:val="21"/>
              </w:rPr>
            </w:pPr>
          </w:p>
          <w:p w14:paraId="2A1D111F">
            <w:pPr>
              <w:pStyle w:val="8"/>
              <w:spacing w:before="98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见证据清单第  ×× 项至第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项。</w:t>
            </w:r>
          </w:p>
          <w:p w14:paraId="0FD48B4E">
            <w:pPr>
              <w:spacing w:line="317" w:lineRule="auto"/>
              <w:rPr>
                <w:rFonts w:ascii="Arial"/>
                <w:sz w:val="21"/>
              </w:rPr>
            </w:pPr>
          </w:p>
          <w:p w14:paraId="2A388070">
            <w:pPr>
              <w:spacing w:line="317" w:lineRule="auto"/>
              <w:rPr>
                <w:rFonts w:ascii="Arial"/>
                <w:sz w:val="21"/>
              </w:rPr>
            </w:pPr>
          </w:p>
          <w:p w14:paraId="11DF2215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A0287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94955F">
            <w:pPr>
              <w:pStyle w:val="8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88273E">
            <w:pPr>
              <w:pStyle w:val="8"/>
              <w:spacing w:before="87" w:line="208" w:lineRule="auto"/>
              <w:ind w:left="86"/>
            </w:pPr>
            <w:r>
              <w:rPr>
                <w:color w:val="231F20"/>
                <w:spacing w:val="-2"/>
              </w:rPr>
              <w:t>另附页</w:t>
            </w:r>
          </w:p>
        </w:tc>
      </w:tr>
      <w:tr w14:paraId="7AF235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DF2435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D9A31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F19C1F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ADDA1E">
            <w:pPr>
              <w:spacing w:line="259" w:lineRule="auto"/>
              <w:rPr>
                <w:rFonts w:ascii="Arial"/>
                <w:sz w:val="21"/>
              </w:rPr>
            </w:pPr>
          </w:p>
          <w:p w14:paraId="2AB1629A">
            <w:pPr>
              <w:spacing w:line="260" w:lineRule="auto"/>
              <w:rPr>
                <w:rFonts w:ascii="Arial"/>
                <w:sz w:val="21"/>
              </w:rPr>
            </w:pPr>
          </w:p>
          <w:p w14:paraId="1400510C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42398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82A27E">
            <w:pPr>
              <w:spacing w:line="285" w:lineRule="auto"/>
              <w:rPr>
                <w:rFonts w:ascii="Arial"/>
                <w:sz w:val="21"/>
              </w:rPr>
            </w:pPr>
          </w:p>
          <w:p w14:paraId="4E09E852">
            <w:pPr>
              <w:spacing w:line="285" w:lineRule="auto"/>
              <w:rPr>
                <w:rFonts w:ascii="Arial"/>
                <w:sz w:val="21"/>
              </w:rPr>
            </w:pPr>
          </w:p>
          <w:p w14:paraId="1553E378">
            <w:pPr>
              <w:spacing w:line="285" w:lineRule="auto"/>
              <w:rPr>
                <w:rFonts w:ascii="Arial"/>
                <w:sz w:val="21"/>
              </w:rPr>
            </w:pPr>
          </w:p>
          <w:p w14:paraId="217BDEE2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1AF3AC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07259A3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3C50514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40C6E1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004B7782">
      <w:pPr>
        <w:pStyle w:val="2"/>
      </w:pPr>
    </w:p>
    <w:p w14:paraId="7C82C67B">
      <w:pPr>
        <w:spacing w:before="41"/>
      </w:pPr>
    </w:p>
    <w:p w14:paraId="59AEC3F9">
      <w:pPr>
        <w:spacing w:before="41"/>
      </w:pPr>
    </w:p>
    <w:p w14:paraId="034891C9">
      <w:pPr>
        <w:spacing w:before="41"/>
      </w:pPr>
    </w:p>
    <w:p w14:paraId="11405BC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2123D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36AEE4">
            <w:pPr>
              <w:spacing w:line="297" w:lineRule="auto"/>
              <w:rPr>
                <w:rFonts w:ascii="Arial"/>
                <w:sz w:val="21"/>
              </w:rPr>
            </w:pPr>
          </w:p>
          <w:p w14:paraId="25B05738">
            <w:pPr>
              <w:spacing w:line="298" w:lineRule="auto"/>
              <w:rPr>
                <w:rFonts w:ascii="Arial"/>
                <w:sz w:val="21"/>
              </w:rPr>
            </w:pPr>
          </w:p>
          <w:p w14:paraId="3D5D8C1D">
            <w:pPr>
              <w:spacing w:line="298" w:lineRule="auto"/>
              <w:rPr>
                <w:rFonts w:ascii="Arial"/>
                <w:sz w:val="21"/>
              </w:rPr>
            </w:pPr>
          </w:p>
          <w:p w14:paraId="4109BA1A">
            <w:pPr>
              <w:spacing w:line="298" w:lineRule="auto"/>
              <w:rPr>
                <w:rFonts w:ascii="Arial"/>
                <w:sz w:val="21"/>
              </w:rPr>
            </w:pPr>
          </w:p>
          <w:p w14:paraId="470A736A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7CF117">
            <w:pPr>
              <w:pStyle w:val="8"/>
              <w:spacing w:before="85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DCC2CBA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D802030">
            <w:pPr>
              <w:pStyle w:val="8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F5E720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715B1F4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83F3AE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6A32C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5607B69">
            <w:pPr>
              <w:spacing w:line="351" w:lineRule="auto"/>
              <w:rPr>
                <w:rFonts w:ascii="Arial"/>
                <w:sz w:val="21"/>
              </w:rPr>
            </w:pPr>
          </w:p>
          <w:p w14:paraId="5BBA6A03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1BF527">
            <w:pPr>
              <w:pStyle w:val="8"/>
              <w:spacing w:before="97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92DA697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5348F66">
      <w:pPr>
        <w:spacing w:before="169" w:line="219" w:lineRule="auto"/>
        <w:ind w:left="5577" w:leftChars="568" w:hanging="4384" w:hangingChars="1600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爱卡特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0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环球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有限责任公司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2A46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7B17F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FF15BE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94973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FB769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9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17A6E1D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6287045"/>
    <w:rsid w:val="775FFE76"/>
    <w:rsid w:val="7AEC944A"/>
    <w:rsid w:val="7DCE6B2B"/>
    <w:rsid w:val="7DDD7FB7"/>
    <w:rsid w:val="7EB35713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3612</Words>
  <Characters>3835</Characters>
  <TotalTime>0</TotalTime>
  <ScaleCrop>false</ScaleCrop>
  <LinksUpToDate>false</LinksUpToDate>
  <CharactersWithSpaces>5121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508ED8C9BC104106B2BD0AD274C02765_13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