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009B5">
      <w:pPr>
        <w:pStyle w:val="2"/>
        <w:spacing w:line="273" w:lineRule="auto"/>
      </w:pPr>
      <w:bookmarkStart w:id="4" w:name="_GoBack"/>
      <w:bookmarkEnd w:id="4"/>
    </w:p>
    <w:p w14:paraId="186B9F32">
      <w:pPr>
        <w:pStyle w:val="2"/>
        <w:spacing w:line="274" w:lineRule="auto"/>
      </w:pPr>
    </w:p>
    <w:p w14:paraId="7CF39317">
      <w:pPr>
        <w:pStyle w:val="2"/>
        <w:spacing w:line="274" w:lineRule="auto"/>
      </w:pPr>
    </w:p>
    <w:p w14:paraId="2B59B6FB">
      <w:pPr>
        <w:pStyle w:val="2"/>
        <w:spacing w:line="274" w:lineRule="auto"/>
      </w:pPr>
    </w:p>
    <w:p w14:paraId="6E4F89FF">
      <w:pPr>
        <w:pStyle w:val="2"/>
        <w:spacing w:line="274" w:lineRule="auto"/>
      </w:pPr>
    </w:p>
    <w:p w14:paraId="75C3B416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46A722A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5DB0B67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357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02C73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0827FB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6E361D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313557D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825F85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C5E3C0E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244EB1B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B48DEF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4FD35A3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02440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7D23B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631FF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19E2A4">
            <w:pPr>
              <w:spacing w:line="285" w:lineRule="auto"/>
              <w:rPr>
                <w:rFonts w:ascii="Arial"/>
                <w:sz w:val="21"/>
              </w:rPr>
            </w:pPr>
          </w:p>
          <w:p w14:paraId="1900BA9A">
            <w:pPr>
              <w:spacing w:line="285" w:lineRule="auto"/>
              <w:rPr>
                <w:rFonts w:ascii="Arial"/>
                <w:sz w:val="21"/>
              </w:rPr>
            </w:pPr>
          </w:p>
          <w:p w14:paraId="3AFCB3B1">
            <w:pPr>
              <w:spacing w:line="285" w:lineRule="auto"/>
              <w:rPr>
                <w:rFonts w:ascii="Arial"/>
                <w:sz w:val="21"/>
              </w:rPr>
            </w:pPr>
          </w:p>
          <w:p w14:paraId="7EF6B331">
            <w:pPr>
              <w:pStyle w:val="8"/>
              <w:spacing w:before="79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770A2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2B0FAE3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E8F50D8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17FAD2C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E52C7DC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类型：社会团体□    民办非企业单位□    社会服务机构□    基金会□</w:t>
            </w:r>
          </w:p>
        </w:tc>
      </w:tr>
      <w:tr w14:paraId="3C1B2F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82B7F9">
            <w:pPr>
              <w:spacing w:line="341" w:lineRule="auto"/>
              <w:rPr>
                <w:rFonts w:ascii="Arial"/>
                <w:sz w:val="21"/>
              </w:rPr>
            </w:pPr>
          </w:p>
          <w:p w14:paraId="078F424A">
            <w:pPr>
              <w:spacing w:line="342" w:lineRule="auto"/>
              <w:rPr>
                <w:rFonts w:ascii="Arial"/>
                <w:sz w:val="21"/>
              </w:rPr>
            </w:pPr>
          </w:p>
          <w:p w14:paraId="276EB2DC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792C85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675992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96FAC2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93C2799">
            <w:pPr>
              <w:pStyle w:val="8"/>
              <w:spacing w:before="33" w:line="236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9A775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2F5639">
            <w:pPr>
              <w:spacing w:line="256" w:lineRule="auto"/>
              <w:rPr>
                <w:rFonts w:ascii="Arial"/>
                <w:sz w:val="21"/>
              </w:rPr>
            </w:pPr>
          </w:p>
          <w:p w14:paraId="6C16AC7A">
            <w:pPr>
              <w:spacing w:line="256" w:lineRule="auto"/>
              <w:rPr>
                <w:rFonts w:ascii="Arial"/>
                <w:sz w:val="21"/>
              </w:rPr>
            </w:pPr>
          </w:p>
          <w:p w14:paraId="24B593D1">
            <w:pPr>
              <w:spacing w:line="257" w:lineRule="auto"/>
              <w:rPr>
                <w:rFonts w:ascii="Arial"/>
                <w:sz w:val="21"/>
              </w:rPr>
            </w:pPr>
          </w:p>
          <w:p w14:paraId="09E06B41">
            <w:pPr>
              <w:spacing w:line="257" w:lineRule="auto"/>
              <w:rPr>
                <w:rFonts w:ascii="Arial"/>
                <w:sz w:val="21"/>
              </w:rPr>
            </w:pPr>
          </w:p>
          <w:p w14:paraId="3D6F3CAD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322500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87D532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30B3A6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835F55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811D1F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41D3A0BA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F4C062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4ACCC474">
      <w:pPr>
        <w:pStyle w:val="2"/>
      </w:pPr>
    </w:p>
    <w:p w14:paraId="23EB828A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49A75D9">
      <w:pPr>
        <w:spacing w:before="41"/>
      </w:pPr>
    </w:p>
    <w:p w14:paraId="40672C13">
      <w:pPr>
        <w:spacing w:before="41"/>
      </w:pPr>
    </w:p>
    <w:p w14:paraId="00C106A3">
      <w:pPr>
        <w:spacing w:before="41"/>
      </w:pPr>
    </w:p>
    <w:p w14:paraId="2E5C349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5631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E1FEB1F">
            <w:pPr>
              <w:spacing w:line="255" w:lineRule="auto"/>
              <w:rPr>
                <w:rFonts w:ascii="Arial"/>
                <w:sz w:val="21"/>
              </w:rPr>
            </w:pPr>
          </w:p>
          <w:p w14:paraId="3B1E83FA">
            <w:pPr>
              <w:spacing w:line="255" w:lineRule="auto"/>
              <w:rPr>
                <w:rFonts w:ascii="Arial"/>
                <w:sz w:val="21"/>
              </w:rPr>
            </w:pPr>
          </w:p>
          <w:p w14:paraId="2C38620F">
            <w:pPr>
              <w:spacing w:line="255" w:lineRule="auto"/>
              <w:rPr>
                <w:rFonts w:ascii="Arial"/>
                <w:sz w:val="21"/>
              </w:rPr>
            </w:pPr>
          </w:p>
          <w:p w14:paraId="57E7524C">
            <w:pPr>
              <w:spacing w:line="255" w:lineRule="auto"/>
              <w:rPr>
                <w:rFonts w:ascii="Arial"/>
                <w:sz w:val="21"/>
              </w:rPr>
            </w:pPr>
          </w:p>
          <w:p w14:paraId="61485234">
            <w:pPr>
              <w:spacing w:line="255" w:lineRule="auto"/>
              <w:rPr>
                <w:rFonts w:ascii="Arial"/>
                <w:sz w:val="21"/>
              </w:rPr>
            </w:pPr>
          </w:p>
          <w:p w14:paraId="7C5F1661">
            <w:pPr>
              <w:spacing w:line="256" w:lineRule="auto"/>
              <w:rPr>
                <w:rFonts w:ascii="Arial"/>
                <w:sz w:val="21"/>
              </w:rPr>
            </w:pPr>
          </w:p>
          <w:p w14:paraId="3D61F8D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13DDE6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6C0C844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6448F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B100E4">
            <w:pPr>
              <w:spacing w:line="255" w:lineRule="auto"/>
              <w:rPr>
                <w:rFonts w:ascii="Arial"/>
                <w:sz w:val="21"/>
              </w:rPr>
            </w:pPr>
          </w:p>
          <w:p w14:paraId="04193C0B">
            <w:pPr>
              <w:spacing w:line="255" w:lineRule="auto"/>
              <w:rPr>
                <w:rFonts w:ascii="Arial"/>
                <w:sz w:val="21"/>
              </w:rPr>
            </w:pPr>
          </w:p>
          <w:p w14:paraId="4EDB97C0">
            <w:pPr>
              <w:spacing w:line="255" w:lineRule="auto"/>
              <w:rPr>
                <w:rFonts w:ascii="Arial"/>
                <w:sz w:val="21"/>
              </w:rPr>
            </w:pPr>
          </w:p>
          <w:p w14:paraId="3CE345E1">
            <w:pPr>
              <w:spacing w:line="255" w:lineRule="auto"/>
              <w:rPr>
                <w:rFonts w:ascii="Arial"/>
                <w:sz w:val="21"/>
              </w:rPr>
            </w:pPr>
          </w:p>
          <w:p w14:paraId="4F9318C3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EBBAF5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38F7B7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FD99FA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2091DE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0508EE4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8C1D8C5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784B8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6A56398">
            <w:pPr>
              <w:spacing w:line="254" w:lineRule="auto"/>
              <w:rPr>
                <w:rFonts w:ascii="Arial"/>
                <w:sz w:val="21"/>
              </w:rPr>
            </w:pPr>
          </w:p>
          <w:p w14:paraId="27226561">
            <w:pPr>
              <w:spacing w:line="254" w:lineRule="auto"/>
              <w:rPr>
                <w:rFonts w:ascii="Arial"/>
                <w:sz w:val="21"/>
              </w:rPr>
            </w:pPr>
          </w:p>
          <w:p w14:paraId="1E57CC70">
            <w:pPr>
              <w:spacing w:line="255" w:lineRule="auto"/>
              <w:rPr>
                <w:rFonts w:ascii="Arial"/>
                <w:sz w:val="21"/>
              </w:rPr>
            </w:pPr>
          </w:p>
          <w:p w14:paraId="3DB2B914">
            <w:pPr>
              <w:spacing w:line="255" w:lineRule="auto"/>
              <w:rPr>
                <w:rFonts w:ascii="Arial"/>
                <w:sz w:val="21"/>
              </w:rPr>
            </w:pPr>
          </w:p>
          <w:p w14:paraId="3D07869B">
            <w:pPr>
              <w:spacing w:line="255" w:lineRule="auto"/>
              <w:rPr>
                <w:rFonts w:ascii="Arial"/>
                <w:sz w:val="21"/>
              </w:rPr>
            </w:pPr>
          </w:p>
          <w:p w14:paraId="409E9CBF">
            <w:pPr>
              <w:spacing w:line="255" w:lineRule="auto"/>
              <w:rPr>
                <w:rFonts w:ascii="Arial"/>
                <w:sz w:val="21"/>
              </w:rPr>
            </w:pPr>
          </w:p>
          <w:p w14:paraId="0AF2836C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315DEC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437C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2317EE9A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0DA2A68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ACD9679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46141B05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248E5EA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39B8E432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34DA2A23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6DE34F4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772A20A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422429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2976C8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E6E5E3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B2D5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4094E0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0D6B0466">
      <w:pPr>
        <w:pStyle w:val="2"/>
      </w:pPr>
    </w:p>
    <w:p w14:paraId="3048B95C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31D5993">
      <w:pPr>
        <w:spacing w:before="41"/>
      </w:pPr>
    </w:p>
    <w:p w14:paraId="336522E0">
      <w:pPr>
        <w:spacing w:before="41"/>
      </w:pPr>
    </w:p>
    <w:p w14:paraId="452AC555">
      <w:pPr>
        <w:spacing w:before="41"/>
      </w:pPr>
    </w:p>
    <w:p w14:paraId="4EE4390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6AF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47AFE4">
            <w:pPr>
              <w:spacing w:line="284" w:lineRule="auto"/>
              <w:rPr>
                <w:rFonts w:ascii="Arial"/>
                <w:sz w:val="21"/>
              </w:rPr>
            </w:pPr>
          </w:p>
          <w:p w14:paraId="04CC2660">
            <w:pPr>
              <w:spacing w:line="284" w:lineRule="auto"/>
              <w:rPr>
                <w:rFonts w:ascii="Arial"/>
                <w:sz w:val="21"/>
              </w:rPr>
            </w:pPr>
          </w:p>
          <w:p w14:paraId="0DF9D3A7">
            <w:pPr>
              <w:spacing w:line="284" w:lineRule="auto"/>
              <w:rPr>
                <w:rFonts w:ascii="Arial"/>
                <w:sz w:val="21"/>
              </w:rPr>
            </w:pPr>
          </w:p>
          <w:p w14:paraId="5FB0842E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9C9689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53265674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3B26EC6E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02738D90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 w14:paraId="5EA533E3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3D9733E8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784668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6F7EC1">
            <w:pPr>
              <w:spacing w:line="256" w:lineRule="auto"/>
              <w:rPr>
                <w:rFonts w:ascii="Arial"/>
                <w:sz w:val="21"/>
              </w:rPr>
            </w:pPr>
          </w:p>
          <w:p w14:paraId="22698577">
            <w:pPr>
              <w:spacing w:line="256" w:lineRule="auto"/>
              <w:rPr>
                <w:rFonts w:ascii="Arial"/>
                <w:sz w:val="21"/>
              </w:rPr>
            </w:pPr>
          </w:p>
          <w:p w14:paraId="3DAC6FF5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1CD0A2">
            <w:pPr>
              <w:pStyle w:val="8"/>
              <w:spacing w:before="85" w:line="208" w:lineRule="auto"/>
              <w:ind w:left="100"/>
            </w:pPr>
            <w:r>
              <w:rPr>
                <w:color w:val="231F20"/>
                <w:spacing w:val="-1"/>
              </w:rPr>
              <w:t>□清除污染费用数额：              元</w:t>
            </w:r>
          </w:p>
          <w:p w14:paraId="3774983A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□修复生态环境费用数额：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6E4F7CD2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□防止损害的发生和扩大所支出的合理费用：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58FF4016">
            <w:pPr>
              <w:pStyle w:val="8"/>
              <w:spacing w:before="62" w:line="218" w:lineRule="auto"/>
              <w:ind w:left="101"/>
            </w:pPr>
            <w:r>
              <w:rPr>
                <w:color w:val="231F20"/>
                <w:spacing w:val="-3"/>
              </w:rPr>
              <w:t>以上共计                元（人民币，下同；如外币需特别注明）。</w:t>
            </w:r>
          </w:p>
        </w:tc>
      </w:tr>
      <w:tr w14:paraId="088D4D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AF621C">
            <w:pPr>
              <w:spacing w:line="341" w:lineRule="auto"/>
              <w:rPr>
                <w:rFonts w:ascii="Arial"/>
                <w:sz w:val="21"/>
              </w:rPr>
            </w:pPr>
          </w:p>
          <w:p w14:paraId="4620964F">
            <w:pPr>
              <w:spacing w:line="342" w:lineRule="auto"/>
              <w:rPr>
                <w:rFonts w:ascii="Arial"/>
                <w:sz w:val="21"/>
              </w:rPr>
            </w:pPr>
          </w:p>
          <w:p w14:paraId="5D3A8ACB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7C615B">
            <w:pPr>
              <w:pStyle w:val="8"/>
              <w:spacing w:before="84" w:line="209" w:lineRule="auto"/>
              <w:ind w:left="100"/>
            </w:pPr>
            <w:r>
              <w:rPr>
                <w:color w:val="231F20"/>
              </w:rPr>
              <w:t xml:space="preserve">□生态环境受到损害至修复完成期间服务功能丧失导致的损失：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3756C7E9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</w:rPr>
              <w:t xml:space="preserve">□生态环境功能永久性损害造成的损失：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44E7F733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□生态环境损害调查、鉴定评估等费用：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042955DA">
            <w:pPr>
              <w:pStyle w:val="8"/>
              <w:spacing w:before="66" w:line="235" w:lineRule="auto"/>
              <w:ind w:left="100" w:right="4781"/>
              <w:rPr>
                <w:color w:val="231F20"/>
                <w:spacing w:val="3"/>
              </w:rPr>
            </w:pPr>
            <w:r>
              <w:rPr>
                <w:color w:val="231F20"/>
                <w:spacing w:val="-4"/>
              </w:rPr>
              <w:t>□其他费用：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4"/>
              </w:rPr>
              <w:t>元</w:t>
            </w:r>
            <w:r>
              <w:rPr>
                <w:color w:val="231F20"/>
                <w:spacing w:val="3"/>
              </w:rPr>
              <w:t xml:space="preserve"> </w:t>
            </w:r>
          </w:p>
          <w:p w14:paraId="3F3A558E">
            <w:pPr>
              <w:pStyle w:val="8"/>
              <w:spacing w:before="66" w:line="235" w:lineRule="auto"/>
              <w:ind w:left="100" w:right="478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5B008B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046F17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385EDF">
            <w:pPr>
              <w:rPr>
                <w:rFonts w:ascii="Arial"/>
                <w:sz w:val="21"/>
              </w:rPr>
            </w:pPr>
          </w:p>
        </w:tc>
      </w:tr>
      <w:tr w14:paraId="6CCAD0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3900E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015627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44A101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050680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FCD107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1D370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7C21CC"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285491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6D7E4F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60539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6FECDF6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5690CC2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6C9BA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C653C6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ABF069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58EE444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F089D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2C4974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BD773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91BD74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4B1DD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AC7A5A">
            <w:pPr>
              <w:spacing w:line="348" w:lineRule="auto"/>
              <w:rPr>
                <w:rFonts w:ascii="Arial"/>
                <w:sz w:val="21"/>
              </w:rPr>
            </w:pPr>
          </w:p>
          <w:p w14:paraId="51D7DF2B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1. 生态破坏类型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06783B">
            <w:pPr>
              <w:pStyle w:val="8"/>
              <w:spacing w:before="88" w:line="208" w:lineRule="auto"/>
              <w:ind w:left="100"/>
            </w:pPr>
            <w:r>
              <w:rPr>
                <w:color w:val="231F20"/>
                <w:spacing w:val="-2"/>
              </w:rPr>
              <w:t>□生物多样性破坏    □景观多样性破坏     □生态系统破坏</w:t>
            </w:r>
          </w:p>
          <w:p w14:paraId="24548571">
            <w:pPr>
              <w:pStyle w:val="8"/>
              <w:spacing w:before="63" w:line="236" w:lineRule="auto"/>
              <w:ind w:left="85" w:right="91" w:firstLine="15"/>
            </w:pPr>
            <w:r>
              <w:rPr>
                <w:color w:val="231F20"/>
                <w:spacing w:val="5"/>
              </w:rPr>
              <w:t>□重点生态区域（国家公园、自然保护区、自然公园或河</w:t>
            </w:r>
            <w:r>
              <w:rPr>
                <w:color w:val="231F20"/>
                <w:spacing w:val="4"/>
              </w:rPr>
              <w:t>流湖泊等岸线区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域）内生态破坏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□其他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53E475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65CD4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具体生态破坏行为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B9A9E8">
            <w:pPr>
              <w:rPr>
                <w:rFonts w:ascii="Arial"/>
                <w:sz w:val="21"/>
              </w:rPr>
            </w:pPr>
          </w:p>
        </w:tc>
      </w:tr>
      <w:tr w14:paraId="3D2001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FE580">
            <w:pPr>
              <w:pStyle w:val="8"/>
              <w:spacing w:before="87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6B8327">
            <w:pPr>
              <w:rPr>
                <w:rFonts w:ascii="Arial"/>
                <w:sz w:val="21"/>
              </w:rPr>
            </w:pPr>
          </w:p>
        </w:tc>
      </w:tr>
    </w:tbl>
    <w:p w14:paraId="5F3FFD15">
      <w:pPr>
        <w:pStyle w:val="2"/>
      </w:pPr>
    </w:p>
    <w:p w14:paraId="324CF2F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DFBA33E">
      <w:pPr>
        <w:spacing w:before="41"/>
      </w:pPr>
    </w:p>
    <w:p w14:paraId="385214C3">
      <w:pPr>
        <w:spacing w:before="41"/>
      </w:pPr>
    </w:p>
    <w:p w14:paraId="193D2915">
      <w:pPr>
        <w:spacing w:before="41"/>
      </w:pPr>
    </w:p>
    <w:p w14:paraId="3FFD8C3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F3C8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14D22D">
            <w:pPr>
              <w:pStyle w:val="8"/>
              <w:spacing w:before="88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6CC54E">
            <w:pPr>
              <w:rPr>
                <w:rFonts w:ascii="Arial"/>
                <w:sz w:val="21"/>
              </w:rPr>
            </w:pPr>
          </w:p>
        </w:tc>
      </w:tr>
      <w:tr w14:paraId="750797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BCD13A">
            <w:pPr>
              <w:pStyle w:val="8"/>
              <w:spacing w:before="86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3863B4">
            <w:pPr>
              <w:rPr>
                <w:rFonts w:ascii="Arial"/>
                <w:sz w:val="21"/>
              </w:rPr>
            </w:pPr>
          </w:p>
        </w:tc>
      </w:tr>
      <w:tr w14:paraId="01EC94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27B22">
            <w:pPr>
              <w:pStyle w:val="8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FDC250">
            <w:pPr>
              <w:rPr>
                <w:rFonts w:ascii="Arial"/>
                <w:sz w:val="21"/>
              </w:rPr>
            </w:pPr>
          </w:p>
        </w:tc>
      </w:tr>
      <w:tr w14:paraId="6AC6D4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86553D">
            <w:pPr>
              <w:spacing w:line="285" w:lineRule="auto"/>
              <w:rPr>
                <w:rFonts w:ascii="Arial"/>
                <w:sz w:val="21"/>
              </w:rPr>
            </w:pPr>
          </w:p>
          <w:p w14:paraId="27794DF3">
            <w:pPr>
              <w:spacing w:line="285" w:lineRule="auto"/>
              <w:rPr>
                <w:rFonts w:ascii="Arial"/>
                <w:sz w:val="21"/>
              </w:rPr>
            </w:pPr>
          </w:p>
          <w:p w14:paraId="66C6F819">
            <w:pPr>
              <w:spacing w:line="286" w:lineRule="auto"/>
              <w:rPr>
                <w:rFonts w:ascii="Arial"/>
                <w:sz w:val="21"/>
              </w:rPr>
            </w:pPr>
          </w:p>
          <w:p w14:paraId="05AD13A0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DCF8B7">
            <w:pPr>
              <w:pStyle w:val="8"/>
              <w:spacing w:before="88" w:line="210" w:lineRule="auto"/>
              <w:ind w:left="103"/>
            </w:pPr>
            <w:r>
              <w:rPr>
                <w:color w:val="231F20"/>
                <w:spacing w:val="-2"/>
              </w:rPr>
              <w:t>1. 社会组织主体资格材料</w:t>
            </w:r>
          </w:p>
          <w:p w14:paraId="1B30D428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社会组织无违法记录声明</w:t>
            </w:r>
          </w:p>
          <w:p w14:paraId="4B97CE39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 w14:paraId="636257F7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 w14:paraId="0B762C2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 w14:paraId="631D8C48">
            <w:pPr>
              <w:pStyle w:val="8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7232C41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7BD5D0C-F81A-4D99-8E65-77D05D70675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83A9E488-0456-46D1-A2DC-FB989235AD7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4A27B9A-1D3A-45FC-B6F4-0651B40E2B7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071D7484-A448-4918-8645-E6A30E89507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D12AC002-FFA1-43D2-898C-1964A2E53DE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C739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4F778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1595F6F"/>
    <w:rsid w:val="05922349"/>
    <w:rsid w:val="0B8C6CF8"/>
    <w:rsid w:val="0DEA1BCB"/>
    <w:rsid w:val="0EEEE2EE"/>
    <w:rsid w:val="0F0E18EA"/>
    <w:rsid w:val="112F3D99"/>
    <w:rsid w:val="118A64E0"/>
    <w:rsid w:val="1BB82A97"/>
    <w:rsid w:val="1C4C43EB"/>
    <w:rsid w:val="1DAE4148"/>
    <w:rsid w:val="21D249F9"/>
    <w:rsid w:val="26B62EF1"/>
    <w:rsid w:val="2B661B2D"/>
    <w:rsid w:val="2FBE65BC"/>
    <w:rsid w:val="33AF1889"/>
    <w:rsid w:val="33DA9E9B"/>
    <w:rsid w:val="356F683A"/>
    <w:rsid w:val="3AEB0608"/>
    <w:rsid w:val="3CE8434E"/>
    <w:rsid w:val="3F47EB2B"/>
    <w:rsid w:val="3F9FDA55"/>
    <w:rsid w:val="3FDF4AB0"/>
    <w:rsid w:val="3FEFD56B"/>
    <w:rsid w:val="3FFCB97D"/>
    <w:rsid w:val="41CA7043"/>
    <w:rsid w:val="43815ADF"/>
    <w:rsid w:val="4C0D30A7"/>
    <w:rsid w:val="4D986247"/>
    <w:rsid w:val="56705E6B"/>
    <w:rsid w:val="576F55A7"/>
    <w:rsid w:val="59BDB788"/>
    <w:rsid w:val="5BEF04A4"/>
    <w:rsid w:val="5CEB4A45"/>
    <w:rsid w:val="5F3E0651"/>
    <w:rsid w:val="5F4F5ADA"/>
    <w:rsid w:val="5FBFE48F"/>
    <w:rsid w:val="613F6CAD"/>
    <w:rsid w:val="617E77D6"/>
    <w:rsid w:val="643D7E0E"/>
    <w:rsid w:val="64715B3A"/>
    <w:rsid w:val="69271AFF"/>
    <w:rsid w:val="6B99415D"/>
    <w:rsid w:val="6C6D0B73"/>
    <w:rsid w:val="6DDF034E"/>
    <w:rsid w:val="6E97D185"/>
    <w:rsid w:val="6FB32028"/>
    <w:rsid w:val="70626515"/>
    <w:rsid w:val="71080E6A"/>
    <w:rsid w:val="721970A7"/>
    <w:rsid w:val="72FFF92E"/>
    <w:rsid w:val="769B452E"/>
    <w:rsid w:val="76D13B9A"/>
    <w:rsid w:val="775FFE76"/>
    <w:rsid w:val="7AEC944A"/>
    <w:rsid w:val="7D3B4375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1730</Words>
  <Characters>1757</Characters>
  <TotalTime>0</TotalTime>
  <ScaleCrop>false</ScaleCrop>
  <LinksUpToDate>false</LinksUpToDate>
  <CharactersWithSpaces>3050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532B1C79847243ECA1BBFDBC07938EEE_13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