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9FF6B">
      <w:pPr>
        <w:spacing w:before="140" w:line="230" w:lineRule="auto"/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</w:pPr>
      <w:bookmarkStart w:id="4" w:name="_GoBack"/>
      <w:bookmarkEnd w:id="4"/>
    </w:p>
    <w:p w14:paraId="4A4BED51">
      <w:pPr>
        <w:spacing w:before="140" w:line="230" w:lineRule="auto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023B9027">
      <w:pPr>
        <w:spacing w:before="149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019391FD">
      <w:pPr>
        <w:spacing w:before="46" w:line="233" w:lineRule="auto"/>
        <w:ind w:left="213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（工伤保险资格或者待遇认定）</w:t>
      </w:r>
    </w:p>
    <w:p w14:paraId="772D9599">
      <w:pPr>
        <w:spacing w:line="173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DCD65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0034F9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1FD66D7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4875A15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8DB47A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16E142D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 w14:paraId="27DA638F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5CCC5F46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02FA219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51D988D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4B13D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1222A1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BEFB3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16914F">
            <w:pPr>
              <w:spacing w:line="256" w:lineRule="auto"/>
              <w:rPr>
                <w:rFonts w:ascii="Arial"/>
                <w:sz w:val="21"/>
              </w:rPr>
            </w:pPr>
          </w:p>
          <w:p w14:paraId="6C954A03">
            <w:pPr>
              <w:spacing w:line="256" w:lineRule="auto"/>
              <w:rPr>
                <w:rFonts w:ascii="Arial"/>
                <w:sz w:val="21"/>
              </w:rPr>
            </w:pPr>
          </w:p>
          <w:p w14:paraId="53B62A59">
            <w:pPr>
              <w:spacing w:line="256" w:lineRule="auto"/>
              <w:rPr>
                <w:rFonts w:ascii="Arial"/>
                <w:sz w:val="21"/>
              </w:rPr>
            </w:pPr>
          </w:p>
          <w:p w14:paraId="624117E6">
            <w:pPr>
              <w:spacing w:line="256" w:lineRule="auto"/>
              <w:rPr>
                <w:rFonts w:ascii="Arial"/>
                <w:sz w:val="21"/>
              </w:rPr>
            </w:pPr>
          </w:p>
          <w:p w14:paraId="21BC2E4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98A9F43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0D935A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AEAF3E3">
            <w:pPr>
              <w:pStyle w:val="8"/>
              <w:spacing w:before="68" w:line="208" w:lineRule="auto"/>
              <w:ind w:left="83"/>
              <w:rPr>
                <w:color w:val="231F20"/>
              </w:rPr>
            </w:pPr>
            <w:r>
              <w:rPr>
                <w:color w:val="231F20"/>
              </w:rPr>
              <w:t>性别：男□    女□</w:t>
            </w:r>
          </w:p>
          <w:p w14:paraId="28C5DE92">
            <w:pPr>
              <w:pStyle w:val="8"/>
              <w:spacing w:before="88" w:line="207" w:lineRule="auto"/>
              <w:ind w:left="85"/>
              <w:rPr>
                <w:color w:val="231F20"/>
                <w:spacing w:val="-10"/>
              </w:rPr>
            </w:pPr>
            <w:r>
              <w:rPr>
                <w:color w:val="231F20"/>
                <w:spacing w:val="-10"/>
                <w:lang w:val="en-US" w:eastAsia="zh-CN"/>
              </w:rPr>
              <w:t xml:space="preserve">出生日期：  年  月  日    民族： </w:t>
            </w:r>
          </w:p>
          <w:p w14:paraId="19CBB3D6">
            <w:pPr>
              <w:pStyle w:val="8"/>
              <w:spacing w:before="88" w:line="207" w:lineRule="auto"/>
              <w:ind w:left="85"/>
              <w:rPr>
                <w:color w:val="231F20"/>
                <w:spacing w:val="-10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>工作单位：             职务：    联系电话：</w:t>
            </w:r>
          </w:p>
          <w:p w14:paraId="7C60D656">
            <w:pPr>
              <w:pStyle w:val="8"/>
              <w:spacing w:before="88" w:line="207" w:lineRule="auto"/>
              <w:ind w:left="85"/>
              <w:rPr>
                <w:color w:val="231F20"/>
                <w:spacing w:val="-10"/>
              </w:rPr>
            </w:pPr>
            <w:r>
              <w:rPr>
                <w:color w:val="231F20"/>
                <w:spacing w:val="-10"/>
                <w:lang w:val="en-US" w:eastAsia="zh-CN"/>
              </w:rPr>
              <w:t xml:space="preserve">住所地（户籍所在地）： </w:t>
            </w:r>
          </w:p>
          <w:p w14:paraId="3EA726FA">
            <w:pPr>
              <w:pStyle w:val="8"/>
              <w:spacing w:before="88" w:line="207" w:lineRule="auto"/>
              <w:ind w:left="85"/>
              <w:rPr>
                <w:color w:val="231F20"/>
                <w:spacing w:val="-10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经常居住地： </w:t>
            </w:r>
          </w:p>
          <w:p w14:paraId="2393226C">
            <w:pPr>
              <w:pStyle w:val="8"/>
              <w:spacing w:before="88" w:line="207" w:lineRule="auto"/>
              <w:ind w:left="85"/>
              <w:rPr>
                <w:color w:val="231F20"/>
                <w:spacing w:val="-10"/>
              </w:rPr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 xml:space="preserve">证件类型： </w:t>
            </w:r>
          </w:p>
          <w:p w14:paraId="77A76AA5">
            <w:pPr>
              <w:pStyle w:val="8"/>
              <w:spacing w:before="88" w:line="207" w:lineRule="auto"/>
              <w:ind w:left="85"/>
            </w:pPr>
            <w:r>
              <w:rPr>
                <w:rFonts w:hint="default"/>
                <w:color w:val="231F20"/>
                <w:spacing w:val="-10"/>
                <w:lang w:val="en-US" w:eastAsia="zh-CN"/>
              </w:rPr>
              <w:t>证件号码：</w:t>
            </w:r>
          </w:p>
        </w:tc>
      </w:tr>
      <w:tr w14:paraId="3B5240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010899">
            <w:pPr>
              <w:spacing w:line="349" w:lineRule="auto"/>
              <w:rPr>
                <w:rFonts w:ascii="Arial"/>
                <w:sz w:val="21"/>
              </w:rPr>
            </w:pPr>
          </w:p>
          <w:p w14:paraId="4CF56D30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D4D696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54192C">
            <w:pPr>
              <w:pStyle w:val="8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服务有限公司</w:t>
            </w:r>
          </w:p>
          <w:p w14:paraId="0D965DC4">
            <w:pPr>
              <w:pStyle w:val="8"/>
              <w:spacing w:before="42" w:line="257" w:lineRule="auto"/>
              <w:ind w:left="84" w:right="83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李  ××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执行董事兼总经理</w:t>
            </w:r>
          </w:p>
          <w:p w14:paraId="1C2F654A">
            <w:pPr>
              <w:pStyle w:val="8"/>
              <w:spacing w:before="8" w:line="215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 w14:paraId="6AAA79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07CD07">
            <w:pPr>
              <w:spacing w:line="284" w:lineRule="auto"/>
              <w:rPr>
                <w:rFonts w:ascii="Arial"/>
                <w:sz w:val="21"/>
              </w:rPr>
            </w:pPr>
          </w:p>
          <w:p w14:paraId="1102D55D">
            <w:pPr>
              <w:spacing w:line="284" w:lineRule="auto"/>
              <w:rPr>
                <w:rFonts w:ascii="Arial"/>
                <w:sz w:val="21"/>
              </w:rPr>
            </w:pPr>
          </w:p>
          <w:p w14:paraId="1F559FF5">
            <w:pPr>
              <w:spacing w:line="285" w:lineRule="auto"/>
              <w:rPr>
                <w:rFonts w:ascii="Arial"/>
                <w:sz w:val="21"/>
              </w:rPr>
            </w:pPr>
          </w:p>
          <w:p w14:paraId="58E97121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A2D697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eastAsia"/>
                <w:color w:val="231F20"/>
                <w:lang w:eastAsia="zh-CN"/>
              </w:rPr>
              <w:t>☑</w:t>
            </w:r>
          </w:p>
          <w:p w14:paraId="1C813E26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D8B7307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41F7E8D9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7133673">
            <w:pPr>
              <w:pStyle w:val="8"/>
              <w:spacing w:before="53" w:line="206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eastAsia"/>
                <w:color w:val="231F20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54F946D3">
      <w:pPr>
        <w:pStyle w:val="2"/>
      </w:pPr>
    </w:p>
    <w:p w14:paraId="3CF9410B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DB5F2B2">
      <w:pPr>
        <w:spacing w:before="41"/>
      </w:pPr>
    </w:p>
    <w:p w14:paraId="312D7B0D">
      <w:pPr>
        <w:spacing w:before="41"/>
      </w:pPr>
    </w:p>
    <w:p w14:paraId="1142A2DB">
      <w:pPr>
        <w:spacing w:before="41"/>
      </w:pPr>
    </w:p>
    <w:p w14:paraId="769EC95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5F941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98E6DF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5B246D8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6AFB1C4E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5B6D5B54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E9AC93">
            <w:pPr>
              <w:pStyle w:val="8"/>
              <w:spacing w:before="81" w:line="225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省  ×× 市人力资源和社会保障局</w:t>
            </w:r>
          </w:p>
          <w:p w14:paraId="65810795">
            <w:pPr>
              <w:pStyle w:val="8"/>
              <w:spacing w:before="46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街道  ×× 号</w:t>
            </w:r>
          </w:p>
          <w:p w14:paraId="5A37ACC6">
            <w:pPr>
              <w:pStyle w:val="8"/>
              <w:spacing w:before="40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胡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局长</w:t>
            </w:r>
          </w:p>
          <w:p w14:paraId="0244953E">
            <w:pPr>
              <w:pStyle w:val="8"/>
              <w:spacing w:before="40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 w14:paraId="1D3036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2466EE">
            <w:pPr>
              <w:spacing w:line="254" w:lineRule="auto"/>
              <w:rPr>
                <w:rFonts w:ascii="Arial"/>
                <w:sz w:val="21"/>
              </w:rPr>
            </w:pPr>
          </w:p>
          <w:p w14:paraId="1DD4AFA8">
            <w:pPr>
              <w:spacing w:line="255" w:lineRule="auto"/>
              <w:rPr>
                <w:rFonts w:ascii="Arial"/>
                <w:sz w:val="21"/>
              </w:rPr>
            </w:pPr>
          </w:p>
          <w:p w14:paraId="0DAD22BE">
            <w:pPr>
              <w:spacing w:line="255" w:lineRule="auto"/>
              <w:rPr>
                <w:rFonts w:ascii="Arial"/>
                <w:sz w:val="21"/>
              </w:rPr>
            </w:pPr>
          </w:p>
          <w:p w14:paraId="60EC6AD0">
            <w:pPr>
              <w:spacing w:line="255" w:lineRule="auto"/>
              <w:rPr>
                <w:rFonts w:ascii="Arial"/>
                <w:sz w:val="21"/>
              </w:rPr>
            </w:pPr>
          </w:p>
          <w:p w14:paraId="2DF9D391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BE800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8"/>
              <w:ind w:left="31" w:leftChars="15"/>
              <w:jc w:val="left"/>
              <w:textAlignment w:val="baseline"/>
              <w:rPr>
                <w:rFonts w:ascii="方正书宋_GBK" w:hAnsi="方正书宋_GBK" w:eastAsia="方正书宋_GBK" w:cs="方正书宋_GBK"/>
                <w:snapToGrid w:val="0"/>
                <w:color w:val="231F20"/>
                <w:spacing w:val="-3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spacing w:val="-3"/>
                <w:kern w:val="0"/>
                <w:sz w:val="21"/>
                <w:szCs w:val="21"/>
                <w:lang w:val="en-US" w:eastAsia="zh-CN" w:bidi="ar-SA"/>
              </w:rPr>
              <w:t xml:space="preserve">姓名： </w:t>
            </w:r>
          </w:p>
          <w:p w14:paraId="0F56D6E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8"/>
              <w:ind w:left="31" w:leftChars="15"/>
              <w:jc w:val="left"/>
              <w:textAlignment w:val="baseline"/>
              <w:rPr>
                <w:rFonts w:ascii="方正书宋_GBK" w:hAnsi="方正书宋_GBK" w:eastAsia="方正书宋_GBK" w:cs="方正书宋_GBK"/>
                <w:snapToGrid w:val="0"/>
                <w:color w:val="231F20"/>
                <w:spacing w:val="-3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spacing w:val="-3"/>
                <w:kern w:val="0"/>
                <w:sz w:val="21"/>
                <w:szCs w:val="21"/>
                <w:lang w:val="en-US" w:eastAsia="zh-CN" w:bidi="ar-SA"/>
              </w:rPr>
              <w:t xml:space="preserve">性别：男□ 女□ </w:t>
            </w:r>
          </w:p>
          <w:p w14:paraId="0529B16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8"/>
              <w:ind w:left="31" w:leftChars="15"/>
              <w:jc w:val="left"/>
              <w:textAlignment w:val="baseline"/>
              <w:rPr>
                <w:rFonts w:ascii="方正书宋_GBK" w:hAnsi="方正书宋_GBK" w:eastAsia="方正书宋_GBK" w:cs="方正书宋_GBK"/>
                <w:snapToGrid w:val="0"/>
                <w:color w:val="231F20"/>
                <w:spacing w:val="-3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spacing w:val="-3"/>
                <w:kern w:val="0"/>
                <w:sz w:val="21"/>
                <w:szCs w:val="21"/>
                <w:lang w:val="en-US" w:eastAsia="zh-CN" w:bidi="ar-SA"/>
              </w:rPr>
              <w:t xml:space="preserve">出生日期：   年  月   日    民族： </w:t>
            </w:r>
          </w:p>
          <w:p w14:paraId="37265AD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8"/>
              <w:ind w:left="31" w:leftChars="15"/>
              <w:jc w:val="left"/>
              <w:textAlignment w:val="baseline"/>
              <w:rPr>
                <w:rFonts w:ascii="方正书宋_GBK" w:hAnsi="方正书宋_GBK" w:eastAsia="方正书宋_GBK" w:cs="方正书宋_GBK"/>
                <w:snapToGrid w:val="0"/>
                <w:color w:val="231F20"/>
                <w:spacing w:val="-3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spacing w:val="-3"/>
                <w:kern w:val="0"/>
                <w:sz w:val="21"/>
                <w:szCs w:val="21"/>
                <w:lang w:val="en-US" w:eastAsia="zh-CN" w:bidi="ar-SA"/>
              </w:rPr>
              <w:t xml:space="preserve">工作单位：             职务：    联系电话： </w:t>
            </w:r>
          </w:p>
          <w:p w14:paraId="10E5053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8"/>
              <w:ind w:left="31" w:leftChars="15"/>
              <w:jc w:val="left"/>
              <w:textAlignment w:val="baseline"/>
              <w:rPr>
                <w:rFonts w:ascii="方正书宋_GBK" w:hAnsi="方正书宋_GBK" w:eastAsia="方正书宋_GBK" w:cs="方正书宋_GBK"/>
                <w:snapToGrid w:val="0"/>
                <w:color w:val="231F20"/>
                <w:spacing w:val="-3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spacing w:val="-3"/>
                <w:kern w:val="0"/>
                <w:sz w:val="21"/>
                <w:szCs w:val="21"/>
                <w:lang w:val="en-US" w:eastAsia="zh-CN" w:bidi="ar-SA"/>
              </w:rPr>
              <w:t xml:space="preserve">住所地（户籍所在地）： </w:t>
            </w:r>
          </w:p>
          <w:p w14:paraId="08EACFC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8"/>
              <w:ind w:left="31" w:leftChars="15"/>
              <w:jc w:val="left"/>
              <w:textAlignment w:val="baseline"/>
              <w:rPr>
                <w:rFonts w:ascii="方正书宋_GBK" w:hAnsi="方正书宋_GBK" w:eastAsia="方正书宋_GBK" w:cs="方正书宋_GBK"/>
                <w:snapToGrid w:val="0"/>
                <w:color w:val="231F20"/>
                <w:spacing w:val="-3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spacing w:val="-3"/>
                <w:kern w:val="0"/>
                <w:sz w:val="21"/>
                <w:szCs w:val="21"/>
                <w:lang w:val="en-US" w:eastAsia="zh-CN" w:bidi="ar-SA"/>
              </w:rPr>
              <w:t xml:space="preserve">经常居住地： </w:t>
            </w:r>
          </w:p>
          <w:p w14:paraId="5A7D754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8"/>
              <w:ind w:left="31" w:leftChars="15"/>
              <w:jc w:val="left"/>
              <w:textAlignment w:val="baseline"/>
              <w:rPr>
                <w:rFonts w:ascii="方正书宋_GBK" w:hAnsi="方正书宋_GBK" w:eastAsia="方正书宋_GBK" w:cs="方正书宋_GBK"/>
                <w:snapToGrid w:val="0"/>
                <w:color w:val="231F20"/>
                <w:spacing w:val="-3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spacing w:val="-3"/>
                <w:kern w:val="0"/>
                <w:sz w:val="21"/>
                <w:szCs w:val="21"/>
                <w:lang w:val="en-US" w:eastAsia="zh-CN" w:bidi="ar-SA"/>
              </w:rPr>
              <w:t xml:space="preserve">证件类型： </w:t>
            </w:r>
          </w:p>
          <w:p w14:paraId="46DC575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8"/>
              <w:ind w:left="31" w:leftChars="15"/>
              <w:jc w:val="left"/>
              <w:textAlignment w:val="baseline"/>
            </w:pP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spacing w:val="-3"/>
                <w:kern w:val="0"/>
                <w:sz w:val="21"/>
                <w:szCs w:val="21"/>
                <w:lang w:val="en-US" w:eastAsia="zh-CN" w:bidi="ar-SA"/>
              </w:rPr>
              <w:t>证件号码：</w:t>
            </w:r>
          </w:p>
        </w:tc>
      </w:tr>
      <w:tr w14:paraId="74719B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7296F0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14CC55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275F8E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197D470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EF2FF6E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4CCB8D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478AB5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6DD2EB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E78892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16100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2A8C8A0">
            <w:pPr>
              <w:pStyle w:val="8"/>
              <w:spacing w:before="96" w:line="172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rFonts w:hint="eastAsia"/>
                <w:color w:val="231F20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6"/>
              </w:rPr>
              <w:t>撤销认定工伤决定</w:t>
            </w:r>
          </w:p>
        </w:tc>
      </w:tr>
      <w:tr w14:paraId="4191D9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2745509">
            <w:pPr>
              <w:pStyle w:val="8"/>
              <w:spacing w:before="86" w:line="209" w:lineRule="auto"/>
              <w:ind w:left="85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□撤销不予认定工伤决定</w:t>
            </w:r>
          </w:p>
        </w:tc>
      </w:tr>
      <w:tr w14:paraId="3091D2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5DF3AE">
            <w:pPr>
              <w:pStyle w:val="8"/>
              <w:spacing w:before="257" w:line="208" w:lineRule="auto"/>
              <w:ind w:left="89"/>
            </w:pPr>
            <w:r>
              <w:rPr>
                <w:color w:val="231F20"/>
                <w:spacing w:val="-1"/>
              </w:rPr>
              <w:t>3.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F35BF5">
            <w:pPr>
              <w:pStyle w:val="8"/>
              <w:spacing w:before="103" w:line="204" w:lineRule="auto"/>
              <w:ind w:left="100" w:right="6492" w:firstLine="24"/>
            </w:pPr>
            <w:r>
              <w:rPr>
                <w:rFonts w:hint="eastAsia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☑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7CEAC7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867C02">
            <w:pPr>
              <w:pStyle w:val="8"/>
              <w:spacing w:before="85" w:line="210" w:lineRule="auto"/>
              <w:ind w:left="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3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6CFD9F">
            <w:pPr>
              <w:rPr>
                <w:rFonts w:ascii="Arial"/>
                <w:sz w:val="21"/>
              </w:rPr>
            </w:pPr>
          </w:p>
        </w:tc>
      </w:tr>
      <w:tr w14:paraId="5B1A8F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A90459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48BE93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8A7BAD6">
            <w:pPr>
              <w:spacing w:before="82" w:line="222" w:lineRule="auto"/>
              <w:ind w:left="8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认定工伤决定事实不清，证据不足，适用法律错误，作出程序违法。</w:t>
            </w:r>
          </w:p>
        </w:tc>
      </w:tr>
      <w:tr w14:paraId="7EC50D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A37E24">
            <w:pPr>
              <w:pStyle w:val="8"/>
              <w:spacing w:before="85" w:line="237" w:lineRule="auto"/>
              <w:ind w:left="81" w:right="84" w:firstLine="21"/>
            </w:pPr>
            <w:r>
              <w:rPr>
                <w:color w:val="231F20"/>
                <w:spacing w:val="-2"/>
              </w:rPr>
              <w:t>1. 职工与用人单位是否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存在劳动关系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D036EB">
            <w:pPr>
              <w:pStyle w:val="8"/>
              <w:spacing w:before="103" w:line="204" w:lineRule="auto"/>
              <w:ind w:left="100" w:right="6492" w:firstLine="24"/>
            </w:pPr>
            <w:r>
              <w:rPr>
                <w:rFonts w:hint="eastAsia"/>
                <w:color w:val="231F20"/>
                <w:lang w:eastAsia="zh-CN"/>
              </w:rPr>
              <w:t>☑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7FC44C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2C1F97">
            <w:pPr>
              <w:pStyle w:val="8"/>
              <w:spacing w:before="88" w:line="248" w:lineRule="auto"/>
              <w:ind w:left="80" w:right="84" w:firstLine="4"/>
              <w:jc w:val="both"/>
            </w:pPr>
            <w:r>
              <w:rPr>
                <w:color w:val="231F20"/>
                <w:spacing w:val="-1"/>
              </w:rPr>
              <w:t>2. 本案起诉前已经就是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3"/>
              </w:rPr>
              <w:t>否存在劳动关系申请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3"/>
              </w:rPr>
              <w:t>劳动仲裁或提起民事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B90BA6">
            <w:pPr>
              <w:spacing w:line="342" w:lineRule="auto"/>
              <w:rPr>
                <w:rFonts w:ascii="Arial"/>
                <w:sz w:val="21"/>
              </w:rPr>
            </w:pPr>
          </w:p>
          <w:p w14:paraId="6BCA7B87">
            <w:pPr>
              <w:pStyle w:val="8"/>
              <w:spacing w:before="78" w:line="244" w:lineRule="auto"/>
              <w:ind w:left="124" w:right="6492" w:hanging="24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rFonts w:hint="eastAsia"/>
                <w:color w:val="231F20"/>
                <w:lang w:eastAsia="zh-CN"/>
              </w:rPr>
              <w:t>☑</w:t>
            </w:r>
            <w:r>
              <w:rPr>
                <w:color w:val="231F20"/>
                <w:spacing w:val="4"/>
              </w:rPr>
              <w:t>否</w:t>
            </w:r>
          </w:p>
        </w:tc>
      </w:tr>
      <w:tr w14:paraId="25ED91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309203">
            <w:pPr>
              <w:pStyle w:val="8"/>
              <w:spacing w:before="89" w:line="208" w:lineRule="auto"/>
              <w:ind w:left="89"/>
            </w:pPr>
            <w:r>
              <w:rPr>
                <w:color w:val="231F20"/>
                <w:spacing w:val="-1"/>
              </w:rPr>
              <w:t>3. 职工工作岗位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349DE8">
            <w:pPr>
              <w:spacing w:before="83" w:line="228" w:lineRule="auto"/>
              <w:ind w:left="13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小区保洁员</w:t>
            </w:r>
          </w:p>
        </w:tc>
      </w:tr>
      <w:tr w14:paraId="330857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523461">
            <w:pPr>
              <w:pStyle w:val="8"/>
              <w:spacing w:before="86" w:line="245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职工发生事故伤害或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者被诊断、鉴定为职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业病时间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A4D3BC">
            <w:pPr>
              <w:spacing w:line="347" w:lineRule="auto"/>
              <w:rPr>
                <w:rFonts w:ascii="Arial"/>
                <w:sz w:val="21"/>
              </w:rPr>
            </w:pPr>
          </w:p>
          <w:p w14:paraId="150F53D3">
            <w:pPr>
              <w:spacing w:before="74" w:line="229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2022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17  日</w:t>
            </w:r>
          </w:p>
        </w:tc>
      </w:tr>
    </w:tbl>
    <w:p w14:paraId="47B5EC00">
      <w:pPr>
        <w:spacing w:before="41"/>
      </w:pPr>
    </w:p>
    <w:p w14:paraId="379EBED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85A5B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0D341C">
            <w:pPr>
              <w:pStyle w:val="8"/>
              <w:spacing w:before="84" w:line="249" w:lineRule="auto"/>
              <w:ind w:left="82" w:right="84" w:firstLine="3"/>
              <w:jc w:val="both"/>
            </w:pPr>
            <w:r>
              <w:rPr>
                <w:color w:val="231F20"/>
                <w:spacing w:val="-1"/>
              </w:rPr>
              <w:t>5. 行政机关作出认定工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伤决定书或者不予认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定工伤决定书的文号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及时间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D67C40">
            <w:pPr>
              <w:spacing w:line="341" w:lineRule="auto"/>
              <w:rPr>
                <w:rFonts w:ascii="Arial"/>
                <w:sz w:val="21"/>
              </w:rPr>
            </w:pPr>
          </w:p>
          <w:p w14:paraId="0054D9D7">
            <w:pPr>
              <w:pStyle w:val="8"/>
              <w:spacing w:before="79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文号：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号《认定工伤决定书》</w:t>
            </w:r>
          </w:p>
          <w:p w14:paraId="485020DF">
            <w:pPr>
              <w:pStyle w:val="8"/>
              <w:spacing w:before="42" w:line="228" w:lineRule="auto"/>
              <w:ind w:left="9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2022 年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26  日</w:t>
            </w:r>
          </w:p>
        </w:tc>
      </w:tr>
      <w:tr w14:paraId="60FEBB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39BEB2">
            <w:pPr>
              <w:pStyle w:val="8"/>
              <w:spacing w:before="83" w:line="251" w:lineRule="auto"/>
              <w:ind w:right="84" w:firstLine="118"/>
              <w:jc w:val="both"/>
            </w:pPr>
            <w:r>
              <w:rPr>
                <w:color w:val="231F20"/>
                <w:spacing w:val="15"/>
              </w:rPr>
              <w:t>6.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15"/>
              </w:rPr>
              <w:t>当事人收到关于工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2"/>
              </w:rPr>
              <w:t>伤决定等文书的时间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（如未收到关于工伤决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1"/>
              </w:rPr>
              <w:t>定等文书，请填写提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0"/>
              </w:rPr>
              <w:t>出履责申请的时间）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ADD51C">
            <w:pPr>
              <w:spacing w:line="341" w:lineRule="auto"/>
              <w:rPr>
                <w:rFonts w:ascii="Arial"/>
                <w:sz w:val="21"/>
              </w:rPr>
            </w:pPr>
          </w:p>
          <w:p w14:paraId="23AA5167">
            <w:pPr>
              <w:spacing w:line="341" w:lineRule="auto"/>
              <w:rPr>
                <w:rFonts w:ascii="Arial"/>
                <w:sz w:val="21"/>
              </w:rPr>
            </w:pPr>
          </w:p>
          <w:p w14:paraId="2DBDDDE7">
            <w:pPr>
              <w:spacing w:before="74" w:line="229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2022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</w:t>
            </w:r>
          </w:p>
        </w:tc>
      </w:tr>
      <w:tr w14:paraId="7E7B0F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9FEB91">
            <w:pPr>
              <w:spacing w:line="257" w:lineRule="auto"/>
              <w:rPr>
                <w:rFonts w:ascii="Arial"/>
                <w:sz w:val="21"/>
              </w:rPr>
            </w:pPr>
          </w:p>
          <w:p w14:paraId="74B867D7">
            <w:pPr>
              <w:spacing w:line="257" w:lineRule="auto"/>
              <w:rPr>
                <w:rFonts w:ascii="Arial"/>
                <w:sz w:val="21"/>
              </w:rPr>
            </w:pPr>
          </w:p>
          <w:p w14:paraId="09D85882">
            <w:pPr>
              <w:pStyle w:val="8"/>
              <w:spacing w:before="79" w:line="263" w:lineRule="auto"/>
              <w:ind w:left="84" w:right="84"/>
            </w:pPr>
            <w:r>
              <w:rPr>
                <w:color w:val="231F20"/>
                <w:spacing w:val="-1"/>
              </w:rPr>
              <w:t>7. 工伤决定是否存在违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F63A8D">
            <w:pPr>
              <w:pStyle w:val="8"/>
              <w:spacing w:before="95" w:line="173" w:lineRule="auto"/>
              <w:ind w:left="125"/>
            </w:pPr>
            <w:r>
              <w:rPr>
                <w:rFonts w:hint="eastAsia"/>
                <w:color w:val="231F20"/>
                <w:lang w:eastAsia="zh-CN"/>
              </w:rPr>
              <w:t>☑</w:t>
            </w:r>
            <w:r>
              <w:rPr>
                <w:color w:val="231F20"/>
                <w:spacing w:val="-8"/>
              </w:rPr>
              <w:t>是    具体情形：</w:t>
            </w:r>
          </w:p>
          <w:p w14:paraId="08EB2D2E">
            <w:pPr>
              <w:spacing w:before="42" w:line="228" w:lineRule="auto"/>
              <w:ind w:left="72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1. 认定工伤决定事实不清，证据不足。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…</w:t>
            </w:r>
          </w:p>
          <w:p w14:paraId="1BF88E2E">
            <w:pPr>
              <w:spacing w:before="59" w:line="222" w:lineRule="auto"/>
              <w:ind w:left="71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2. 被告作出的认定工伤决定适用法律错误。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…</w:t>
            </w:r>
          </w:p>
          <w:p w14:paraId="2365EBDD">
            <w:pPr>
              <w:pStyle w:val="8"/>
              <w:spacing w:before="64" w:line="243" w:lineRule="auto"/>
              <w:ind w:left="100" w:right="2367" w:firstLine="616"/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3. 被告作出的认定工伤决定程序违法。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3CFE10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C6AA98">
            <w:pPr>
              <w:pStyle w:val="8"/>
              <w:spacing w:before="98" w:line="246" w:lineRule="auto"/>
              <w:ind w:left="84" w:right="84" w:firstLine="3"/>
              <w:jc w:val="both"/>
            </w:pPr>
            <w:r>
              <w:rPr>
                <w:color w:val="231F20"/>
                <w:spacing w:val="-1"/>
              </w:rPr>
              <w:t>8. 是否就同一争议申请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2D7B88">
            <w:pPr>
              <w:pStyle w:val="8"/>
              <w:spacing w:before="87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0E66E737">
            <w:pPr>
              <w:spacing w:line="328" w:lineRule="auto"/>
              <w:rPr>
                <w:rFonts w:ascii="Arial"/>
                <w:sz w:val="21"/>
              </w:rPr>
            </w:pPr>
          </w:p>
          <w:p w14:paraId="7F16B08C">
            <w:pPr>
              <w:pStyle w:val="8"/>
              <w:spacing w:before="98" w:line="164" w:lineRule="auto"/>
              <w:ind w:left="125"/>
            </w:pPr>
            <w:r>
              <w:rPr>
                <w:rFonts w:hint="eastAsia"/>
                <w:color w:val="231F20"/>
                <w:lang w:eastAsia="zh-CN"/>
              </w:rPr>
              <w:t>☑</w:t>
            </w:r>
            <w:r>
              <w:rPr>
                <w:color w:val="231F20"/>
                <w:spacing w:val="7"/>
              </w:rPr>
              <w:t>否</w:t>
            </w:r>
          </w:p>
        </w:tc>
      </w:tr>
      <w:tr w14:paraId="1FC443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362452">
            <w:pPr>
              <w:pStyle w:val="8"/>
              <w:spacing w:before="90" w:line="235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EF7AA5">
            <w:pPr>
              <w:rPr>
                <w:rFonts w:ascii="Arial"/>
                <w:sz w:val="21"/>
              </w:rPr>
            </w:pPr>
          </w:p>
        </w:tc>
      </w:tr>
      <w:tr w14:paraId="69DA2A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C3CCAA9">
            <w:pPr>
              <w:pStyle w:val="8"/>
              <w:spacing w:before="262" w:line="262" w:lineRule="auto"/>
              <w:ind w:left="91" w:right="84" w:firstLine="11"/>
            </w:pPr>
            <w:r>
              <w:rPr>
                <w:color w:val="231F20"/>
                <w:spacing w:val="6"/>
              </w:rPr>
              <w:t>10.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78F6FDE">
            <w:pPr>
              <w:pStyle w:val="8"/>
              <w:spacing w:before="92" w:line="209" w:lineRule="auto"/>
              <w:ind w:left="103"/>
            </w:pPr>
            <w:r>
              <w:rPr>
                <w:color w:val="231F20"/>
                <w:spacing w:val="-2"/>
              </w:rPr>
              <w:t>1. 认定 / 不予认定工伤决定</w:t>
            </w:r>
          </w:p>
          <w:p w14:paraId="37DF0F38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2. 符合 / 不符合认定工伤的证明材料</w:t>
            </w:r>
          </w:p>
          <w:p w14:paraId="6172D4E3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 w14:paraId="02EC86E7">
      <w:pPr>
        <w:spacing w:before="169" w:line="219" w:lineRule="auto"/>
        <w:ind w:left="5429" w:hanging="17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24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 服务有限公司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7261D45A">
      <w:pPr>
        <w:pStyle w:val="2"/>
        <w:spacing w:line="273" w:lineRule="auto"/>
      </w:pPr>
    </w:p>
    <w:sectPr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1" w:fontKey="{4203A3CB-44D9-4C6F-A80C-BFEA146AC2A9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F347AAE7-3841-4933-8AB2-149A6C618484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3" w:fontKey="{86CA09D5-53FE-400F-BAA4-64C11527D93D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0FDCA3AB-8CC2-4A92-9BF7-D883A50500B3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5" w:fontKey="{23F37A50-BA65-4483-B4B1-2AA1652C82A8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CCD7D88C-E4CE-4010-B345-50DE18C9EC8B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7" w:fontKey="{53F52452-558E-4B4B-9DEC-62767AD0B65B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8" w:fontKey="{D1D11E6F-C236-4ABC-8A7E-3EA4EE7DF81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0AE6C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C47F3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4071C0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265"/>
    <w:bookmarkEnd w:id="1"/>
    <w:bookmarkStart w:id="2" w:name="bookmark9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BE96318"/>
    <w:rsid w:val="0EEEE2EE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57F2E21"/>
    <w:rsid w:val="4D7D7FE6"/>
    <w:rsid w:val="52DA23BE"/>
    <w:rsid w:val="56F6670D"/>
    <w:rsid w:val="576F55A7"/>
    <w:rsid w:val="59BDB788"/>
    <w:rsid w:val="5BEF04A4"/>
    <w:rsid w:val="5F3E0651"/>
    <w:rsid w:val="5F4F5ADA"/>
    <w:rsid w:val="5F7E6910"/>
    <w:rsid w:val="5FBFE48F"/>
    <w:rsid w:val="601E6551"/>
    <w:rsid w:val="643D7E0E"/>
    <w:rsid w:val="64715B3A"/>
    <w:rsid w:val="66924AC5"/>
    <w:rsid w:val="69271AFF"/>
    <w:rsid w:val="69FA5E67"/>
    <w:rsid w:val="6B99415D"/>
    <w:rsid w:val="6DDF034E"/>
    <w:rsid w:val="6E97D185"/>
    <w:rsid w:val="6FB32028"/>
    <w:rsid w:val="72FFF92E"/>
    <w:rsid w:val="74D87C72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1386</Words>
  <Characters>1469</Characters>
  <TotalTime>0</TotalTime>
  <ScaleCrop>false</ScaleCrop>
  <LinksUpToDate>false</LinksUpToDate>
  <CharactersWithSpaces>1804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2025-08-20T06:51:46Z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FE0ABE4BD7754A1D96A2B844DD1552DB_13</vt:lpwstr>
  </property>
  <property fmtid="{D5CDD505-2E9C-101B-9397-08002B2CF9AE}" pid="6" name="KSOTemplateDocerSaveRecord">
    <vt:lpwstr>eyJoZGlkIjoiYmE0ZTFkMmFlZjhhYzBjYzhkMTYxMDJjM2Q1ZDZhNTIiLCJ1c2VySWQiOiI1MDI4NjYyNzMifQ==</vt:lpwstr>
  </property>
</Properties>
</file>