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hd w:fill="FFFFFF" w:val="clear"/>
        <w:spacing w:lineRule="exact" w:line="594" w:before="0" w:after="0"/>
        <w:jc w:val="center"/>
        <w:rPr>
          <w:rFonts w:ascii="方正小标宋_GBK" w:hAnsi="方正小标宋_GBK" w:eastAsia="方正小标宋_GBK" w:hint="eastAsia"/>
          <w:sz w:val="44"/>
          <w:szCs w:val="44"/>
        </w:rPr>
      </w:pPr>
      <w:r>
        <w:rPr>
          <w:rFonts w:eastAsia="方正小标宋_GBK" w:hint="eastAsia" w:ascii="方正小标宋_GBK" w:hAnsi="方正小标宋_GBK"/>
          <w:sz w:val="44"/>
          <w:szCs w:val="44"/>
        </w:rPr>
      </w:r>
    </w:p>
    <w:p>
      <w:pPr>
        <w:pStyle w:val="Style16"/>
        <w:shd w:fill="FFFFFF" w:val="clear"/>
        <w:spacing w:lineRule="exact" w:line="594" w:before="0" w:after="0"/>
        <w:ind w:end="0"/>
        <w:jc w:val="center"/>
        <w:rPr>
          <w:rFonts w:ascii="黑体;方正黑体_GBK" w:hAnsi="黑体;方正黑体_GBK" w:eastAsia="黑体;方正黑体_GBK" w:cs="宋体;方正书宋_GBK" w:hint="eastAsia"/>
          <w:spacing w:val="-8"/>
          <w:kern w:val="0"/>
          <w:sz w:val="44"/>
          <w:szCs w:val="44"/>
        </w:rPr>
      </w:pPr>
      <w:r>
        <w:rPr>
          <w:rFonts w:ascii="黑体;方正黑体_GBK" w:hAnsi="黑体;方正黑体_GBK" w:cs="宋体;方正书宋_GBK" w:hint="eastAsia" w:eastAsia="黑体;方正黑体_GBK"/>
          <w:spacing w:val="-8"/>
          <w:kern w:val="0"/>
          <w:sz w:val="44"/>
          <w:szCs w:val="44"/>
        </w:rPr>
        <w:t>重庆市人民代表大会常务委员会</w:t>
      </w:r>
    </w:p>
    <w:p>
      <w:pPr>
        <w:pStyle w:val="Style16"/>
        <w:shd w:fill="FFFFFF" w:val="clear"/>
        <w:spacing w:lineRule="exact" w:line="594" w:before="0" w:after="0"/>
        <w:ind w:end="0"/>
        <w:jc w:val="center"/>
        <w:rPr>
          <w:rFonts w:ascii="黑体;方正黑体_GBK" w:hAnsi="黑体;方正黑体_GBK" w:eastAsia="黑体;方正黑体_GBK" w:cs="宋体;方正书宋_GBK" w:hint="eastAsia"/>
          <w:spacing w:val="-8"/>
          <w:kern w:val="0"/>
          <w:sz w:val="44"/>
          <w:szCs w:val="44"/>
        </w:rPr>
      </w:pPr>
      <w:r>
        <w:rPr>
          <w:rFonts w:ascii="黑体;方正黑体_GBK" w:hAnsi="黑体;方正黑体_GBK" w:cs="宋体;方正书宋_GBK" w:hint="eastAsia" w:eastAsia="黑体;方正黑体_GBK"/>
          <w:spacing w:val="-8"/>
          <w:kern w:val="0"/>
          <w:sz w:val="44"/>
          <w:szCs w:val="44"/>
        </w:rPr>
        <w:t>关于废止《重庆市重大建设项目稽察条例》</w:t>
      </w:r>
    </w:p>
    <w:p>
      <w:pPr>
        <w:pStyle w:val="Style16"/>
        <w:shd w:fill="FFFFFF" w:val="clear"/>
        <w:spacing w:lineRule="exact" w:line="594" w:before="0" w:after="0"/>
        <w:ind w:end="0"/>
        <w:jc w:val="center"/>
        <w:rPr>
          <w:rFonts w:ascii="黑体;方正黑体_GBK" w:hAnsi="黑体;方正黑体_GBK" w:eastAsia="黑体;方正黑体_GBK" w:cs="宋体;方正书宋_GBK" w:hint="eastAsia"/>
          <w:spacing w:val="-23"/>
          <w:kern w:val="0"/>
          <w:sz w:val="44"/>
          <w:szCs w:val="44"/>
        </w:rPr>
      </w:pPr>
      <w:r>
        <w:rPr>
          <w:rFonts w:ascii="黑体;方正黑体_GBK" w:hAnsi="黑体;方正黑体_GBK" w:cs="宋体;方正书宋_GBK" w:hint="eastAsia" w:eastAsia="黑体;方正黑体_GBK"/>
          <w:spacing w:val="-23"/>
          <w:kern w:val="0"/>
          <w:sz w:val="44"/>
          <w:szCs w:val="44"/>
        </w:rPr>
        <w:t>《重庆市国有企业法定代表人离任审计条例》的决定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4"/>
        <w:ind w:firstLineChars="200" w:startChars="0" w:start="0" w:endChars="0" w:end="0"/>
        <w:jc w:val="start"/>
        <w:textAlignment w:val="auto"/>
        <w:rPr>
          <w:rFonts w:ascii="楷体_GB2312;方正楷体_GBK" w:hAnsi="楷体_GB2312;方正楷体_GBK" w:eastAsia="楷体_GB2312;方正楷体_GBK" w:cs="Times New Roman" w:hint="eastAsia"/>
          <w:sz w:val="32"/>
          <w:szCs w:val="32"/>
        </w:rPr>
      </w:pPr>
      <w:r>
        <w:rPr>
          <w:rFonts w:ascii="楷体_GB2312;方正楷体_GBK" w:hAnsi="楷体_GB2312;方正楷体_GBK" w:cs="Times New Roman" w:hint="eastAsia" w:eastAsia="楷体_GB2312;方正楷体_GBK"/>
          <w:sz w:val="32"/>
          <w:szCs w:val="32"/>
        </w:rPr>
        <w:t>（</w:t>
      </w:r>
      <w:r>
        <w:rPr>
          <w:rFonts w:eastAsia="楷体_GB2312;方正楷体_GBK" w:cs="Times New Roman" w:hint="eastAsia" w:ascii="Times New Roman" w:hAnsi="Times New Roman"/>
          <w:sz w:val="32"/>
          <w:szCs w:val="32"/>
        </w:rPr>
        <w:t>2021</w:t>
      </w:r>
      <w:r>
        <w:rPr>
          <w:rFonts w:ascii="楷体_GB2312;方正楷体_GBK" w:hAnsi="楷体_GB2312;方正楷体_GBK" w:cs="Times New Roman" w:hint="eastAsia" w:eastAsia="楷体_GB2312;方正楷体_GBK"/>
          <w:sz w:val="32"/>
          <w:szCs w:val="32"/>
        </w:rPr>
        <w:t>年</w:t>
      </w:r>
      <w:r>
        <w:rPr>
          <w:rFonts w:eastAsia="楷体_GB2312;方正楷体_GBK" w:cs="Times New Roman" w:hint="eastAsia" w:ascii="Times New Roman" w:hAnsi="Times New Roman"/>
          <w:sz w:val="32"/>
          <w:szCs w:val="32"/>
        </w:rPr>
        <w:t>12</w:t>
      </w:r>
      <w:r>
        <w:rPr>
          <w:rFonts w:ascii="楷体_GB2312;方正楷体_GBK" w:hAnsi="楷体_GB2312;方正楷体_GBK" w:cs="Times New Roman" w:hint="eastAsia" w:eastAsia="楷体_GB2312;方正楷体_GBK"/>
          <w:sz w:val="32"/>
          <w:szCs w:val="32"/>
        </w:rPr>
        <w:t>月</w:t>
      </w:r>
      <w:r>
        <w:rPr>
          <w:rFonts w:eastAsia="楷体_GB2312;方正楷体_GBK" w:cs="Times New Roman" w:hint="eastAsia" w:ascii="Times New Roman" w:hAnsi="Times New Roman"/>
          <w:sz w:val="32"/>
          <w:szCs w:val="32"/>
        </w:rPr>
        <w:t>30</w:t>
      </w:r>
      <w:r>
        <w:rPr>
          <w:rFonts w:ascii="楷体_GB2312;方正楷体_GBK" w:hAnsi="楷体_GB2312;方正楷体_GBK" w:cs="Times New Roman" w:hint="eastAsia" w:eastAsia="楷体_GB2312;方正楷体_GBK"/>
          <w:sz w:val="32"/>
          <w:szCs w:val="32"/>
        </w:rPr>
        <w:t>日重庆市第五届人民代表大会常务委员会第三十次会议通过）</w:t>
      </w:r>
    </w:p>
    <w:p>
      <w:pPr>
        <w:pStyle w:val="Normal"/>
        <w:spacing w:lineRule="exact" w:line="594"/>
        <w:ind w:firstLineChars="200" w:startChars="0" w:start="0" w:endChars="0" w:end="0"/>
        <w:rPr>
          <w:rFonts w:ascii="Times New Roman" w:hAnsi="Times New Roman" w:eastAsia="方正仿宋_GBK" w:cs="Times New Roman" w:hint="eastAsia"/>
          <w:sz w:val="32"/>
          <w:szCs w:val="32"/>
        </w:rPr>
      </w:pPr>
      <w:r>
        <w:rPr>
          <w:rFonts w:eastAsia="方正仿宋_GBK" w:cs="Times New Roman" w:hint="eastAsia" w:ascii="Times New Roman" w:hAnsi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4"/>
        <w:ind w:firstLineChars="200" w:startChars="0" w:start="0" w:endChars="0" w:end="0"/>
        <w:jc w:val="both"/>
        <w:textAlignment w:val="auto"/>
        <w:rPr>
          <w:rFonts w:ascii="方正仿宋_GBK" w:hAnsi="方正仿宋_GBK" w:eastAsia="仿宋_GB2312;方正仿宋_GBK" w:cs="Times New Roman" w:hint="eastAsia"/>
          <w:color w:val="000000"/>
          <w:kern w:val="0"/>
          <w:sz w:val="32"/>
          <w:szCs w:val="32"/>
        </w:rPr>
      </w:pP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重庆市第五届人民代表大会常务委员会第三十次会议决定，废止下列地方性法规：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4"/>
        <w:ind w:firstLineChars="200" w:startChars="0" w:start="0" w:endChars="0" w:end="0"/>
        <w:jc w:val="both"/>
        <w:textAlignment w:val="auto"/>
        <w:rPr>
          <w:rFonts w:ascii="方正仿宋_GBK" w:hAnsi="方正仿宋_GBK" w:eastAsia="仿宋_GB2312;方正仿宋_GBK" w:cs="Times New Roman" w:hint="eastAsia"/>
          <w:color w:val="000000"/>
          <w:kern w:val="0"/>
          <w:sz w:val="32"/>
          <w:szCs w:val="32"/>
        </w:rPr>
      </w:pP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一、《重庆市重大建设项目稽察条例》（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2010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年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3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月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26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日重庆市第三届人民代表大会常务委员会第十六次会议通过）。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4"/>
        <w:ind w:firstLineChars="200" w:startChars="0" w:start="0" w:endChars="0" w:end="0"/>
        <w:jc w:val="both"/>
        <w:textAlignment w:val="auto"/>
        <w:rPr>
          <w:rFonts w:ascii="方正仿宋_GBK" w:hAnsi="方正仿宋_GBK" w:eastAsia="仿宋_GB2312;方正仿宋_GBK" w:cs="Times New Roman" w:hint="eastAsia"/>
          <w:color w:val="000000"/>
          <w:kern w:val="0"/>
          <w:sz w:val="32"/>
          <w:szCs w:val="32"/>
        </w:rPr>
      </w:pP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二、《重庆市国有企业法定代表人离任审计条例》（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1998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年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3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月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28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日重庆市第一届人民代表大会常务委员会第八次会议通过  根据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2010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年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7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月</w:t>
      </w:r>
      <w:r>
        <w:rPr>
          <w:rFonts w:eastAsia="仿宋_GB2312;方正仿宋_GBK" w:cs="Times New Roman" w:hint="eastAsia" w:ascii="Times New Roman" w:hAnsi="Times New Roman"/>
          <w:color w:val="000000"/>
          <w:kern w:val="0"/>
          <w:sz w:val="32"/>
          <w:szCs w:val="32"/>
        </w:rPr>
        <w:t>23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日重庆市第三届人民代表大会常务委员会第十八次会议《关于修改部分地方性法规的决定》修正）。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4"/>
        <w:ind w:firstLineChars="200" w:startChars="0" w:start="0" w:endChars="0" w:end="0"/>
        <w:jc w:val="both"/>
        <w:textAlignment w:val="auto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eastAsia="仿宋_GB2312;方正仿宋_GBK" w:cs="Times New Roman" w:hint="eastAsia" w:ascii="方正仿宋_GBK" w:hAnsi="方正仿宋_GBK"/>
          <w:color w:val="000000"/>
          <w:kern w:val="0"/>
          <w:sz w:val="32"/>
          <w:szCs w:val="32"/>
        </w:rPr>
        <w:t> </w:t>
      </w:r>
      <w:r>
        <w:rPr>
          <w:rFonts w:ascii="方正仿宋_GBK" w:hAnsi="方正仿宋_GBK" w:cs="Times New Roman" w:hint="eastAsia" w:eastAsia="仿宋_GB2312;方正仿宋_GBK"/>
          <w:color w:val="000000"/>
          <w:kern w:val="0"/>
          <w:sz w:val="32"/>
          <w:szCs w:val="32"/>
        </w:rPr>
        <w:t>本决定自公布之日起施行。</w:t>
      </w:r>
    </w:p>
    <w:p>
      <w:pPr>
        <w:pStyle w:val="Normal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eastAsia="方正仿宋_GBK" w:cs="Times New Roman" w:ascii="Times New Roman" w:hAnsi="Times New Roman"/>
          <w:sz w:val="32"/>
          <w:szCs w:val="32"/>
        </w:rPr>
      </w:r>
    </w:p>
    <w:p>
      <w:pPr>
        <w:pStyle w:val="Defaul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4"/>
        <w:ind w:firstLine="640" w:end="0"/>
        <w:jc w:val="both"/>
        <w:textAlignment w:val="auto"/>
        <w:rPr>
          <w:rFonts w:ascii="方正仿宋_GBK" w:hAnsi="方正仿宋_GBK" w:eastAsia="仿宋_GB2312;方正仿宋_GBK" w:cs="宋体;方正书宋_GBK" w:hint="eastAsia"/>
          <w:sz w:val="32"/>
          <w:szCs w:val="32"/>
        </w:rPr>
      </w:pPr>
      <w:r>
        <w:rPr>
          <w:rFonts w:eastAsia="仿宋_GB2312;方正仿宋_GBK" w:cs="宋体;方正书宋_GBK" w:hint="eastAsia" w:ascii="方正仿宋_GBK" w:hAnsi="方正仿宋_GBK"/>
          <w:sz w:val="32"/>
          <w:szCs w:val="32"/>
        </w:rPr>
      </w:r>
    </w:p>
    <w:p>
      <w:pPr>
        <w:pStyle w:val="Normal"/>
        <w:rPr>
          <w:rFonts w:ascii="方正仿宋_GBK" w:hAnsi="方正仿宋_GBK" w:eastAsia="仿宋_GB2312;方正仿宋_GBK" w:cs="宋体;方正书宋_GBK" w:hint="eastAsia"/>
          <w:sz w:val="32"/>
          <w:szCs w:val="32"/>
        </w:rPr>
      </w:pPr>
      <w:r>
        <w:rPr>
          <w:rFonts w:eastAsia="仿宋_GB2312;方正仿宋_GBK" w:cs="宋体;方正书宋_GBK" w:hint="eastAsia" w:ascii="方正仿宋_GBK" w:hAnsi="方正仿宋_GBK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0" w:characterSet="windows-1252"/>
    <w:family w:val="swiss"/>
    <w:pitch w:val="default"/>
  </w:font>
  <w:font w:name="宋体">
    <w:altName w:val="方正书宋_GBK"/>
    <w:charset w:val="86"/>
    <w:family w:val="auto"/>
    <w:pitch w:val="default"/>
  </w:font>
  <w:font w:name="方正小标宋_GBK">
    <w:charset w:val="86"/>
    <w:family w:val="script"/>
    <w:pitch w:val="default"/>
  </w:font>
  <w:font w:name="黑体">
    <w:altName w:val="方正黑体_GBK"/>
    <w:charset w:val="86"/>
    <w:family w:val="auto"/>
    <w:pitch w:val="default"/>
  </w:font>
  <w:font w:name="楷体_GB2312">
    <w:altName w:val="方正楷体_GBK"/>
    <w:charset w:val="00" w:characterSet="windows-1252"/>
    <w:family w:val="modern"/>
    <w:pitch w:val="default"/>
  </w:font>
  <w:font w:name="Times New Roman">
    <w:charset w:val="00" w:characterSet="windows-1252"/>
    <w:family w:val="roman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next w:val="Style15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默认"/>
    <w:qFormat/>
    <w:pPr>
      <w:widowControl/>
      <w:bidi w:val="0"/>
    </w:pPr>
    <w:rPr>
      <w:rFonts w:ascii="Helvetica;方正宋体S-超大字符集(SIP)" w:hAnsi="Helvetica;方正宋体S-超大字符集(SIP)" w:eastAsia="宋体;方正书宋_GBK" w:cs="Helvetica;方正宋体S-超大字符集(SIP)"/>
      <w:color w:val="000000"/>
      <w:sz w:val="22"/>
      <w:szCs w:val="22"/>
      <w:lang w:bidi="ar-SA" w:val="en-US" w:eastAsia="zh-CN"/>
    </w:rPr>
  </w:style>
  <w:style w:type="paragraph" w:styleId="Style16">
    <w:name w:val="普通(网站)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Default">
    <w:name w:val="Default"/>
    <w:basedOn w:val="Normal"/>
    <w:qFormat/>
    <w:pPr>
      <w:autoSpaceDE w:val="false"/>
      <w:jc w:val="start"/>
    </w:pPr>
    <w:rPr>
      <w:rFonts w:ascii="宋体;方正书宋_GBK" w:hAnsi="宋体;方正书宋_GBK" w:cs="Times New Roman"/>
      <w:color w:val="000000"/>
      <w:kern w:val="0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2022-01-11T19:20:00Z</dcterms:created>
  <dc:creator>guest</dc:creator>
  <dc:description/>
  <dc:language>en-US</dc:language>
  <cp:lastModifiedBy>guest</cp:lastModifiedBy>
  <dcterms:modified xsi:type="dcterms:W3CDTF">2022-01-11T19:20:38Z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</Properties>
</file>