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南宁市地方性法规制定条例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（2016年2月20日南宁市第十三届人民代表大会第七次会议通过　2016年3月31日广西壮族自治区第十二届人民代表大会常务委员会第二十二次会议批准　2016年4月18日南宁市第十三届人民代表大会常务委员会公布施行　根据2026年3月25日广西壮族自治区第十四届人民代表大会常务委员会第二十三次会议关于批准《南宁市人民代表大会常务委员会关于修改〈南宁市社会急救医疗管理条例〉等八件地方性法规的决定》的决定修正）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市人民代表大会立法审议程序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市人民代表大会常务委员会立法审议程序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法规报批和公布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市人民代表大会及其常务委员会的立法活动，提高立法质量，发挥立法的引领和推动作用，全面推进依法治市，根据《中华人民共和国地方各级人民代表大会和地方各级人民政府组织法》、《中华人民共和国立法法》、《广西壮族自治区立法条例》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制定地方性法规应当遵循《中华人民共和国立法法》规定的立法指导思想和原则，根据本市的具体情况和实际需要，科学合理地规定公民、法人和其他组织的权利与义务、国家机关的权力与责任。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立法经费列入市本级预算。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立法权限</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在不与宪法、法律、行政法规和自治区地方性法规相抵触的情况下，市人民代表大会及其常务委员会可以就《中华人民共和国立法法》规定的事项制定地方性法规，报自治区人民代表大会常务委员会批准后施行。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规定本市特别重大事项的地方性法规，由市人民代表大会通过。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在市人民代表大会闭会期间，市人民代表大会常务委员会可以对市人民代表大会制定的地方性法规进行部分补充和修改，但是不得同该地方性法规的基本原则相抵触。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地方性法规所依据的上位法已经修改、废止或者规范事项的实际情况发生重大变化的，应当及时予以修改或者废止。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立法准备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市人民代表大会常务委员会通过立法规划、年度立法计划、专项立法计划等形式加强对立法工作的统筹安排。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编制立法规划、立法计划应当遵循突出重点、区分轻重缓急、量力而行、积极而为的原则。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常务委员会法制工作机构负责立法规划、立法计划编制的具体工作。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市人民代表大会常务委员会应当在每届常务委员会任期的第一年制定立法规划，在每年第一季度制定年度立法计划。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常务委员会法制工作机构应当在每届常务委员会任期的最后一年对本届立法规划执行情况进行评估，并提出下一届立法规划草案；根据立法规划，结合实际需要，在每年第四季度提出下一年度的立法计划草案。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立法规划、立法计划，应当向市级国家机关、县（区）人民代表大会常务委员会、市人民代表大会专门委员会、民主党派、人民团体、市人民代表大会代表征集立法项目建议，还应当通过基层立法联系点、互联网以及新闻媒体等向社会公开征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组织有关的专门委员会、常务委员会工作机构及政府有关部门、专家，对立法规划、立法计划项目建议以及代表议案和建议进行研究、论证、评估，根据本市经济社会发展和民主法治建设需要，按照加强重点领域、新兴领域立法等要求确定立法项目，形成立法规划、立法计划草案，报常务委员会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制定和调整立法规划、立法计划，应当在通过前报经自治区人民代表大会常务委员会主任会议同意。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常务委员会法制工作机构应当督促立法规划、立法计划的落实。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法制工作机构应当提前参与有关方面的法规草案起草工作；综合性、全局性、基础性的重要法规草案，可以由有关的专门委员会或者常务委员会法制工作机构组织起草；专业性较强的法规草案，经主任会议决定，可以吸收相关领域的专家参与起草工作，也可以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法规草案起草单位应当制定起草工作方案，并报送市人民代表大会有关的专门委员会及常务委员会法制工作机构。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起草法规草案，应当深入调查研究，广泛征求意见，对法规草案规范的主要问题或者各方面意见分歧较大的问题进行论证；对涉及利益关系重大调整的法规草案，应当采取召开有公民、法人和其他组织参加的座谈会、听证会等形式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地方性法规规范应当明确、具体，具有针对性和可执行性。对上位法已经明确规定的内容，一般不作重复性规定。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提出法规案，应当同时提交法规草案文本及其说明，以及就法规草案各条款的立法依据、事实、理由等作出详细说明的立法指引文本，并提供必要的参阅资料。修改法规的，还应当提交修改前后对照文本。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法规草案说明应当包含以下内容：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（一）制定或者修改法规的必要性、可行性、依据；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（三）法规草案与本市其他地方性法规、部门规章、自治区人民政府规章不一致的规定及理由；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（四）行政执法主体的职责和职权划分等重大问题，有关重大分歧意见的协调处理情况；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（五）设立行政处罚、行政许可、行政强制等重大行政措施的必要性、合理性、可行性和可能产生的影响，以及论证、听证、评估情况；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（六）听取和采纳意见的情况；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（七）其他应当予以说明的情况。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常务委员会立法计划安排提请常务委员会审议的法规案，应当在常务委员会会议举行的二十日前按照本条例第十六条规定的要求，将法规草案相关材料提交常务委员会办事机构，常务委员会办事机构应当在一个工作日内将相关材料送有关的专门委员会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经审查，材料不齐全的，限期补充材料。未在常务委员会会议召开二十日前提交相关材料的，有关的专门委员会可以向主任会议建议暂不列入本次常务委员会会议议程。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法规案不能按照立法计划确定的时间提请审议的，提案人应当书面向主任会议说明理由。提案人为主任会议的，由有关的专门委员会或者常务委员会法制工作机构说明理由。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市人民代表大会有关的专门委员会、常务委员会法制工作机构应当按照立法计划及有关规定组织开展立法调研活动。开展立法调研，可以邀请常务委员会组成人员、市人民代表大会代表和专家参加。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市人民代表大会立法审议程序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十名以上代表联名，可以向市人民代表大会提出法规案，由主席团决定是否列入会议议程，或者先交有关的专门委员会审议、提出是否列入会议议程的意见，再由主席团决定是否列入会议议程。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专门委员会审议法规案时，应当邀请提案人列席会议，发表意见。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市人民代表大会闭会期间，可以先向常务委员会提出，经常务委员会会议依照本条例第五章规定的有关程序审议后，决定提请市人民代表大会审议的，由常务委员会或者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市人民代表大会常务委员会决定提请市人民代表大会审议的法规案，应当在会议举行的一个月前，将法规草案及其相关材料发给代表，并可以组织代表研读讨论，征求代表意见。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列入市人民代表大会会议议程的法规案，大会全体会议听取提案人说明后，由各代表团进行审议。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各代表团审议法规案时，提案人应当派人听取意见，回答询问，有关机关、组织应当派人介绍情况。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列入市人民代表大会会议议程的法规案，由有关的专门委员会审议，向主席团提出审议意见，并印发会议。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市人民代表大会常务委员会立法审议程序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主任会议认为法规案有重大问题需要进一步研究的，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法规案，由主任会议决定是否列入常务委员会会议议程，或者先交有关的专门委员会审议、提出是否列入常务委员会会议议程的意见，再决定是否列入常务委员会会议议程。不列入常务委员会会议议程的，主任会议应当向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专门委员会审议法规案时，应当邀请提案人列席会议，发表意见。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向常务委员会提出的法规案，在列入会议议程前，提案人有权撤回。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列入常务委员会会议议程的法规案，常务委员会办事机构应当在会议举行的七日前将法规案相关材料发给常务委员会组成人员。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常务委员会会议第一次审议法规案，在全体会议上听取提案人的说明和有关的专门委员会的审议意见，由分组会议进行初步审议。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常务委员会会议第三次审议法规案，在全体会议上听取法制委员会关于法规草案审议结果的报告，由分组会议对法规草案修改稿进行审议。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常务委员会审议法规案时，根据需要，可以召开联组会议或者全体会议，对法规案中的主要问题进行讨论。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各方面的意见比较一致的，可以经过两次常务委员会会议审议后交付表决；调整事项较为单一或者部分修改的法规案，各方面的意见比较一致的，或者遇有紧急情形的，由主任会议决定，也可以经一次常务委员会会议审议后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经常务委员会会议两次审议交付表决的法规案，常务委员会进行第二次审议时，在全体会议上听取法制委员会关于法规草案审议结果的报告。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经常务委员会会议一次审议即交付表决的法规案，在全体会议上听取提案人的说明，听取法制委员会关于法规草案审议结果的报告。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常务委员会会议审议法规案时，应当邀请有关的专门委员会成员、市人民代表大会代表和常务委员会法制工作机构负责人列席会议，发表意见。根据需要，可以安排公民旁听。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常务委员会会议分组审议法规案时，提案人应当派人听取意见，回答询问，有关机关、组织应当派人介绍情况。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列入常务委员会会议议程的法规案，有关的专门委员会提出审议意见，应当包括法规草案主要制度设计的必要性、合法性、合理性、可行性以及重大分歧问题的处理意见、需要继续研究的重大问题等。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经常务委员会会议审议的法规案，由常务委员会法制工作机构负责汇总整理分组审议的意见和各方面提出的意见以及其他有关资料，分送法制委员会和有关的专门委员会，并根据需要印发常务委员会会议。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经常务委员会会议审议的法规案，由常务委员会法制工作机构根据常务委员会组成人员的审议意见和各方面的意见进行研究，向法制委员会提出修改建议稿。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根据常务委员会组成人员的意见、专门委员会的审议意见和各方面意见，对法规案进行统一审议，提出修改情况的汇报或者审议结果报告和法规草案修改稿，对重要的不同意见应当在汇报或者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有关的专门委员会审议法规案时，应当召开全体会议审议，并邀请相关的专门委员会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列入常务委员会会议议程的法规案，法制委员会、有关的专门委员会和常务委员会法制工作机构应当听取各方面的意见。听取意见可以采用座谈会、论证会、听证会等形式进行。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法规草案应当送相关领域的市人民代表大会代表、县（区）人民代表大会常务委员会以及有关部门、组织和专家征求意见。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法制工作机构应当在常务委员会会议后将法规草案及其起草、修改的说明等在南宁人大网站、新闻媒体上公布，向社会公开征求意见，但是经主任会议决定不公布的除外。向社会公开征求意见的时间一般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公开征求意见的情况，根据需要印发常务委员会会议。对公众关注度高的，还应当向社会通报。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常务委员会组成人员在审议法规草案时提出的意见，涉及重大问题需要协调解决的，经主任会议决定，由有关的专门委员会在闭会后进行协调。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法规案，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拟提请常务委员会会议审议通过的法规案，法制委员会应当组织有关的专门委员会、常务委员会法制工作机构、政府有关部门、专家等召开会议研究修改。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表决稿交付常务委员会会议表决前，有关的专门委员会、常务委员会组成人员五人以上联名，可以提出对个别意见分歧较大的重要条款单独表决的建议，由主任会议决定是否单独表决；主任会议也可以直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根据单独表决的情况，主任会议可以决定将法规草案表决稿交付表决，也可以决定暂不交付表决，交法制委员会进一步审议。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法规案经三次常务委员会会议审议后，仍有重大问题需要进一步研究的，由主任会议提出，经常务委员会全体会议同意，可以决定暂不交付表决，交法制委员会进一步审议。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暂不交付表决的法规案，经过修改或者协调，法规案中的重大问题得到解决的，由主任会议提请常务委员会会议继续审议。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对多部地方性法规中涉及同类事项的个别条款进行修改，一并提出法规案的，经主任会议决定，可以合并表决，也可以分别表决。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法规案，因重大问题存在较大分歧意见搁置审议满两年，或者因暂不交付表决经过两年没有再次列入常务委员会会议议程审议的，主任会议可以决定终止审议，并向常务委员会报告。必要时，主任会议可以决定延期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法规报批和公布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市人民代表大会及其常务委员会通过的地方性法规，应当自通过之日起三十日内，由常务委员会报请自治区人民代表大会常务委员会批准。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报请批准地方性法规的书面报告、法规文本及其说明和有关资料的准备和报送工作，由常务委员会法制工作机构负责。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批准的地方性法规，需要申请撤回的，属于市人民代表大会会议表决通过的，由常务委员会会议审议决定；属于常务委员会会议表决通过的，由主任会议审议决定。撤回后，可以由主任会议决定修改后再报请批准，也可以由主任会议提请常务委员会会议审议决定不再报请批准。决定对市人民代表大会通过的地方性法规不再报请批准的，应当向市人民代表大会下一次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需要修改的内容属于一般性条款的，由常务委员会法制工作机构提出修改意见，报主任会议同意；属于管理体制、先行先试、法规授权以及行政许可、行政强制设定等重要条款和核心制度的，由主任会议决定，交有关的专门委员会或者常务委员会法制工作机构提出修改意见，再由主任会议重新提请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报请批准的地方性法规被自治区人民代表大会常务委员会退回的，适用前款的处理规定。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地方性法规应当自批准之日起三十日内在市人民代表大会常务委员会公报和南宁人大网以及南宁日报上发布公告予以公布，并自公布之日起十日内将有关材料送自治区人民代表大会常务委员会。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法规公布和报送备案的具体工作由常务委员会法制工作机构负责。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地方性法规实施后需要进一步明确具体含义，或者出现新的情况需要明确适用依据的，由常务委员会解释。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市人民政府、市监察委员会、市中级人民法院、市人民检察院、市人民代表大会各专门委员会、县（区）人民代表大会常务委员会可以向市人民代表大会常务委员会提出地方性法规解释要求。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需要对地方性法规进行解释的，常务委员会法制工作机构应当会同有关的专门委员会研究拟订地方性法规解释草案，由主任会议决定列入常务委员会会议议程。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不需要进行解释的，常务委员会法制工作机构应当研究拟定不予解释的意见，报主任会议决定并答复申请人。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主任会议决定提请常务委员会全体会议表决，经常务委员会全体组成人员的过半数通过，由常务委员会发布公告予以公布，并在解释后三十日内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常务委员会法制工作机构可以对地方性法规有关具体问题的询问进行研究答复，并报常务委员会备案。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地方性法规的修改和废止程序，适用本条例第四章至第六章的规定。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地方性法规部分条文修改的，应当公布新的地方性法规文本。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法规草案与本市其他地方性法规相关规定不一致的，提案人可以同时提出修改或者废止本市其他地方性法规相关规定的议案。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地方性法规规定有关国家机关对专门事项作出配套规定的，除法规对制定期限另有规定外，有关国家机关应当自地方性法规施行之日起一年内作出规定，并自公布后三十日内报常务委员会备案。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有关国家机关未能在期限内作出配套规定的，应当向主任会议报告并说明情况。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常务委员会建立健全地方性法规贯彻实施机制，做好地方性法规的执法检查、立法后评估等工作。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地方性法规实施满两年，有关的专门委员会、常务委员会工作机构应当组织执法检查或者立法后评估。执法检查情况、立法后评估情况应当向常务委员会报告。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地方性法规实施后每满三年，法规的主要执行机关应当将法规的贯彻实施情况书面报告常务委员会。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常务委员会法制工作机构负责本市地方性法规的印制、汇编和译本的审定工作。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在地方性法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常务委员会根据立法工作需要，建立立法专家顾问库，与教学科研单位、社会组织等合作建立立法咨询服务基地，通过邀请立法咨询服务基地和立法专家参加立法调研、论证、起草等多种形式，听取意见建议。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常务委员会设立基层立法联系点，广泛听取基层群众和有关方面对本市地方性法规立法的意见建议。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基层立法联系点按照相关规定组织基层群众做好参与立法、普法、守法等工作。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县（区）人民代表大会常务委员会、乡镇人民代表大会应当协助做好基层立法联系点的日常管理工作，支持辖区内的基层立法联系点开展相关工作。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立法调研、立法评估、法规清理等立法相关工作可以委托有关专家、教学科研单位、社会组织进行。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本条例自公布之日起施行。2010年2月26日南宁市第十二届人民代表大会第八次会议通过的《南宁市制定地方性法规规定》同时废止。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