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2853" w:leader="none"/>
        </w:tabs>
        <w:ind w:firstLine="420" w:end="0"/>
        <w:jc w:val="center"/>
        <w:rPr>
          <w:rFonts w:hint="eastAsia"/>
          <w:b/>
          <w:sz w:val="44"/>
          <w:szCs w:val="44"/>
          <w:highlight w:val="none"/>
          <w:u w:val="none"/>
        </w:rPr>
      </w:pPr>
      <w:r>
        <w:rPr>
          <w:rFonts w:hint="eastAsia"/>
          <w:b/>
          <w:sz w:val="44"/>
          <w:szCs w:val="44"/>
          <w:u w:val="none"/>
        </w:rPr>
        <w:t>黑龙江省司法鉴定管理条例</w:t>
      </w:r>
    </w:p>
    <w:p>
      <w:pPr>
        <w:pStyle w:val="Style14"/>
        <w:spacing w:lineRule="exact" w:line="560" w:before="0" w:after="0"/>
        <w:jc w:val="both"/>
        <w:rPr>
          <w:rFonts w:ascii="仿宋" w:hAnsi="仿宋" w:eastAsia="仿宋" w:cs="Times New Roman" w:hint="eastAsia"/>
          <w:b/>
          <w:kern w:val="2"/>
          <w:sz w:val="32"/>
          <w:szCs w:val="32"/>
          <w:highlight w:val="none"/>
          <w:u w:val="none"/>
        </w:rPr>
      </w:pPr>
      <w:r>
        <w:rPr>
          <w:rFonts w:eastAsia="仿宋" w:cs="Times New Roman" w:hint="eastAsia" w:ascii="仿宋" w:hAnsi="仿宋"/>
          <w:b/>
          <w:kern w:val="2"/>
          <w:sz w:val="32"/>
          <w:szCs w:val="32"/>
          <w:u w:val="none"/>
        </w:rPr>
      </w:r>
    </w:p>
    <w:p>
      <w:pPr>
        <w:pStyle w:val="Style14"/>
        <w:spacing w:lineRule="exact" w:line="560" w:before="0" w:after="0"/>
        <w:jc w:val="both"/>
        <w:rPr>
          <w:rFonts w:ascii="仿宋" w:hAnsi="仿宋" w:eastAsia="仿宋" w:cs="Times New Roman" w:hint="eastAsia"/>
          <w:kern w:val="2"/>
          <w:sz w:val="32"/>
          <w:szCs w:val="32"/>
          <w:highlight w:val="none"/>
          <w:u w:val="none"/>
        </w:rPr>
      </w:pPr>
      <w:r>
        <w:rPr>
          <w:rFonts w:ascii="仿宋" w:hAnsi="仿宋" w:cs="仿宋" w:hint="eastAsia" w:eastAsia="仿宋"/>
          <w:sz w:val="32"/>
          <w:szCs w:val="32"/>
          <w:u w:val="none"/>
        </w:rPr>
        <w:t>（</w:t>
      </w:r>
      <w:r>
        <w:rPr>
          <w:rFonts w:eastAsia="仿宋" w:cs="Times New Roman" w:hint="eastAsia" w:ascii="仿宋" w:hAnsi="仿宋"/>
          <w:kern w:val="2"/>
          <w:sz w:val="32"/>
          <w:szCs w:val="32"/>
          <w:u w:val="none"/>
        </w:rPr>
        <w:t>2015</w:t>
      </w:r>
      <w:r>
        <w:rPr>
          <w:rFonts w:ascii="仿宋" w:hAnsi="仿宋" w:cs="Times New Roman" w:hint="eastAsia" w:eastAsia="仿宋"/>
          <w:kern w:val="2"/>
          <w:sz w:val="32"/>
          <w:szCs w:val="32"/>
          <w:u w:val="none"/>
        </w:rPr>
        <w:t>年</w:t>
      </w:r>
      <w:r>
        <w:rPr>
          <w:rFonts w:eastAsia="仿宋" w:cs="Times New Roman" w:hint="eastAsia" w:ascii="仿宋" w:hAnsi="仿宋"/>
          <w:kern w:val="2"/>
          <w:sz w:val="32"/>
          <w:szCs w:val="32"/>
          <w:u w:val="none"/>
        </w:rPr>
        <w:t>10</w:t>
      </w:r>
      <w:r>
        <w:rPr>
          <w:rFonts w:ascii="仿宋" w:hAnsi="仿宋" w:cs="Times New Roman" w:hint="eastAsia" w:eastAsia="仿宋"/>
          <w:kern w:val="2"/>
          <w:sz w:val="32"/>
          <w:szCs w:val="32"/>
          <w:u w:val="none"/>
        </w:rPr>
        <w:t>月</w:t>
      </w:r>
      <w:r>
        <w:rPr>
          <w:rFonts w:eastAsia="仿宋" w:cs="Times New Roman" w:hint="eastAsia" w:ascii="仿宋" w:hAnsi="仿宋"/>
          <w:kern w:val="2"/>
          <w:sz w:val="32"/>
          <w:szCs w:val="32"/>
          <w:u w:val="none"/>
        </w:rPr>
        <w:t>22</w:t>
      </w:r>
      <w:r>
        <w:rPr>
          <w:rFonts w:ascii="仿宋" w:hAnsi="仿宋" w:cs="Times New Roman" w:hint="eastAsia" w:eastAsia="仿宋"/>
          <w:kern w:val="2"/>
          <w:sz w:val="32"/>
          <w:szCs w:val="32"/>
          <w:u w:val="none"/>
        </w:rPr>
        <w:t>日黑龙江省第十二届人民代表大会常务委员会第二十二次会议通过 根据</w:t>
      </w:r>
      <w:r>
        <w:rPr>
          <w:rFonts w:eastAsia="仿宋" w:cs="Times New Roman" w:hint="eastAsia" w:ascii="仿宋" w:hAnsi="仿宋"/>
          <w:kern w:val="2"/>
          <w:sz w:val="32"/>
          <w:szCs w:val="32"/>
          <w:u w:val="none"/>
        </w:rPr>
        <w:t>2020</w:t>
      </w:r>
      <w:r>
        <w:rPr>
          <w:rFonts w:ascii="仿宋" w:hAnsi="仿宋" w:cs="Times New Roman" w:hint="eastAsia" w:eastAsia="仿宋"/>
          <w:kern w:val="2"/>
          <w:sz w:val="32"/>
          <w:szCs w:val="32"/>
          <w:u w:val="none"/>
        </w:rPr>
        <w:t>年</w:t>
      </w:r>
      <w:r>
        <w:rPr>
          <w:rFonts w:eastAsia="仿宋" w:cs="Times New Roman" w:hint="eastAsia" w:ascii="仿宋" w:hAnsi="仿宋"/>
          <w:kern w:val="2"/>
          <w:sz w:val="32"/>
          <w:szCs w:val="32"/>
          <w:u w:val="none"/>
        </w:rPr>
        <w:t>6</w:t>
      </w:r>
      <w:r>
        <w:rPr>
          <w:rFonts w:ascii="仿宋" w:hAnsi="仿宋" w:cs="Times New Roman" w:hint="eastAsia" w:eastAsia="仿宋"/>
          <w:kern w:val="2"/>
          <w:sz w:val="32"/>
          <w:szCs w:val="32"/>
          <w:u w:val="none"/>
        </w:rPr>
        <w:t>月</w:t>
      </w:r>
      <w:r>
        <w:rPr>
          <w:rFonts w:eastAsia="仿宋" w:cs="Times New Roman" w:hint="eastAsia" w:ascii="仿宋" w:hAnsi="仿宋"/>
          <w:kern w:val="2"/>
          <w:sz w:val="32"/>
          <w:szCs w:val="32"/>
          <w:u w:val="none"/>
        </w:rPr>
        <w:t>18</w:t>
      </w:r>
      <w:r>
        <w:rPr>
          <w:rFonts w:ascii="仿宋" w:hAnsi="仿宋" w:cs="Times New Roman" w:hint="eastAsia" w:eastAsia="仿宋"/>
          <w:kern w:val="2"/>
          <w:sz w:val="32"/>
          <w:szCs w:val="32"/>
          <w:u w:val="none"/>
        </w:rPr>
        <w:t>日黑龙江省第十三届人民代表大会常务委员会第十九次会议《黑龙江省人民代表大会常务委员会关于修改</w:t>
      </w:r>
      <w:r>
        <w:rPr>
          <w:rFonts w:eastAsia="仿宋" w:cs="Times New Roman" w:hint="eastAsia" w:ascii="仿宋" w:hAnsi="仿宋"/>
          <w:kern w:val="2"/>
          <w:sz w:val="32"/>
          <w:szCs w:val="32"/>
          <w:u w:val="none"/>
        </w:rPr>
        <w:t>&lt;</w:t>
      </w:r>
      <w:r>
        <w:rPr>
          <w:rFonts w:ascii="仿宋" w:hAnsi="仿宋" w:cs="Times New Roman" w:hint="eastAsia" w:eastAsia="仿宋"/>
          <w:kern w:val="2"/>
          <w:sz w:val="32"/>
          <w:szCs w:val="32"/>
          <w:u w:val="none"/>
        </w:rPr>
        <w:t>黑龙江省司法鉴定管理条例</w:t>
      </w:r>
      <w:r>
        <w:rPr>
          <w:rFonts w:eastAsia="仿宋" w:cs="Times New Roman" w:hint="eastAsia" w:ascii="仿宋" w:hAnsi="仿宋"/>
          <w:kern w:val="2"/>
          <w:sz w:val="32"/>
          <w:szCs w:val="32"/>
          <w:u w:val="none"/>
        </w:rPr>
        <w:t>&gt;</w:t>
      </w:r>
      <w:r>
        <w:rPr>
          <w:rFonts w:ascii="仿宋" w:hAnsi="仿宋" w:cs="Times New Roman" w:hint="eastAsia" w:eastAsia="仿宋"/>
          <w:kern w:val="2"/>
          <w:sz w:val="32"/>
          <w:szCs w:val="32"/>
          <w:u w:val="none"/>
        </w:rPr>
        <w:t>的决定》修正</w:t>
      </w:r>
      <w:r>
        <w:rPr>
          <w:rFonts w:ascii="仿宋" w:hAnsi="仿宋" w:cs="仿宋" w:hint="eastAsia" w:eastAsia="仿宋"/>
          <w:sz w:val="32"/>
          <w:szCs w:val="32"/>
          <w:u w:val="none"/>
        </w:rPr>
        <w:t>）</w:t>
      </w:r>
    </w:p>
    <w:p>
      <w:pPr>
        <w:pStyle w:val="Normal"/>
        <w:ind w:firstLine="420" w:end="0"/>
        <w:jc w:val="center"/>
        <w:rPr>
          <w:rFonts w:ascii="楷体" w:hAnsi="楷体" w:eastAsia="楷体" w:cs="楷体" w:hint="eastAsia"/>
          <w:kern w:val="2"/>
          <w:sz w:val="36"/>
          <w:szCs w:val="36"/>
          <w:highlight w:val="none"/>
          <w:u w:val="none"/>
        </w:rPr>
      </w:pPr>
      <w:r>
        <w:rPr>
          <w:rFonts w:eastAsia="楷体" w:cs="楷体" w:hint="eastAsia" w:ascii="楷体" w:hAnsi="楷体"/>
          <w:kern w:val="2"/>
          <w:sz w:val="36"/>
          <w:szCs w:val="36"/>
          <w:u w:val="none"/>
        </w:rPr>
      </w:r>
    </w:p>
    <w:p>
      <w:pPr>
        <w:pStyle w:val="Normal"/>
        <w:ind w:firstLine="420" w:end="0"/>
        <w:jc w:val="center"/>
        <w:rPr>
          <w:rFonts w:hint="eastAsia"/>
          <w:b/>
          <w:sz w:val="28"/>
          <w:szCs w:val="28"/>
          <w:highlight w:val="none"/>
          <w:u w:val="none"/>
        </w:rPr>
      </w:pPr>
      <w:r>
        <w:rPr>
          <w:rFonts w:hint="eastAsia"/>
          <w:b/>
          <w:sz w:val="28"/>
          <w:szCs w:val="28"/>
          <w:u w:val="none"/>
        </w:rPr>
        <w:t>第一章  总  则</w:t>
      </w:r>
    </w:p>
    <w:p>
      <w:pPr>
        <w:pStyle w:val="Normal"/>
        <w:ind w:firstLineChars="196" w:startChars="0" w:start="0" w:endChars="0" w:end="0"/>
        <w:rPr>
          <w:rFonts w:hint="eastAsia"/>
          <w:b/>
          <w:sz w:val="28"/>
          <w:szCs w:val="28"/>
          <w:highlight w:val="none"/>
          <w:u w:val="none"/>
        </w:rPr>
      </w:pPr>
      <w:r>
        <w:rPr>
          <w:rFonts w:hint="eastAsia"/>
          <w:b/>
          <w:sz w:val="28"/>
          <w:szCs w:val="28"/>
          <w:u w:val="none"/>
        </w:rPr>
        <w:t xml:space="preserve"> </w:t>
      </w:r>
    </w:p>
    <w:p>
      <w:pPr>
        <w:pStyle w:val="Normal"/>
        <w:ind w:firstLineChars="245" w:startChars="0" w:start="0" w:endChars="0" w:end="0"/>
        <w:rPr>
          <w:rFonts w:ascii="仿宋" w:hAnsi="仿宋" w:eastAsia="仿宋" w:cs="仿宋" w:hint="eastAsia"/>
          <w:sz w:val="32"/>
          <w:szCs w:val="32"/>
          <w:highlight w:val="none"/>
          <w:u w:val="none"/>
        </w:rPr>
      </w:pPr>
      <w:r>
        <w:rPr>
          <w:rFonts w:hint="eastAsia"/>
          <w:b/>
          <w:sz w:val="28"/>
          <w:szCs w:val="28"/>
          <w:u w:val="none"/>
        </w:rPr>
        <w:t xml:space="preserve">第一条  </w:t>
      </w:r>
      <w:r>
        <w:rPr>
          <w:rFonts w:ascii="仿宋" w:hAnsi="仿宋" w:cs="仿宋" w:hint="eastAsia" w:eastAsia="仿宋"/>
          <w:sz w:val="32"/>
          <w:szCs w:val="32"/>
          <w:u w:val="none"/>
        </w:rPr>
        <w:t>为加强对司法鉴定机构和司法鉴定人的管理，规范司法鉴定活动，提高司法公信力，根据《全国人民代表大会常务委员会关于司法鉴定管理问题的决定》和有关法律、法规，结合本省实际，制定本条例。</w:t>
      </w:r>
    </w:p>
    <w:p>
      <w:pPr>
        <w:pStyle w:val="Normal"/>
        <w:ind w:firstLineChars="245" w:startChars="0" w:start="0" w:endChars="0" w:end="0"/>
        <w:rPr>
          <w:rFonts w:ascii="仿宋" w:hAnsi="仿宋" w:eastAsia="仿宋" w:cs="仿宋"/>
          <w:sz w:val="32"/>
          <w:szCs w:val="32"/>
          <w:highlight w:val="none"/>
          <w:u w:val="none"/>
        </w:rPr>
      </w:pPr>
      <w:r>
        <w:rPr>
          <w:rFonts w:hint="eastAsia"/>
          <w:b/>
          <w:sz w:val="28"/>
          <w:szCs w:val="28"/>
          <w:u w:val="none"/>
        </w:rPr>
        <w:t xml:space="preserve">第二条  </w:t>
      </w:r>
      <w:r>
        <w:rPr>
          <w:rFonts w:ascii="仿宋" w:hAnsi="仿宋" w:cs="仿宋" w:eastAsia="仿宋"/>
          <w:sz w:val="32"/>
          <w:szCs w:val="32"/>
          <w:u w:val="none"/>
        </w:rPr>
        <w:t>本省行政区域内司法鉴定机构、司法鉴定人从事司法鉴定业务适用本条例。</w:t>
      </w:r>
    </w:p>
    <w:p>
      <w:pPr>
        <w:pStyle w:val="Normal"/>
        <w:ind w:firstLineChars="249" w:startChars="0" w:start="0" w:endChars="0" w:end="0"/>
        <w:rPr>
          <w:rFonts w:ascii="仿宋" w:hAnsi="仿宋" w:eastAsia="仿宋" w:cs="仿宋" w:hint="eastAsia"/>
          <w:sz w:val="32"/>
          <w:szCs w:val="32"/>
          <w:highlight w:val="none"/>
          <w:u w:val="none"/>
        </w:rPr>
      </w:pPr>
      <w:r>
        <w:rPr>
          <w:rFonts w:hint="eastAsia"/>
          <w:b/>
          <w:sz w:val="28"/>
          <w:szCs w:val="28"/>
          <w:u w:val="none"/>
        </w:rPr>
        <w:t xml:space="preserve">第三条  </w:t>
      </w:r>
      <w:r>
        <w:rPr>
          <w:rFonts w:ascii="仿宋" w:hAnsi="仿宋" w:cs="仿宋" w:hint="eastAsia" w:eastAsia="仿宋"/>
          <w:sz w:val="32"/>
          <w:szCs w:val="32"/>
          <w:u w:val="none"/>
        </w:rPr>
        <w:t>本条例所称司法鉴定，是指在诉讼活动中鉴定人运用科学技术或者专门知识对诉讼涉及的专门性问题进行鉴别和判断并提供鉴定意见的活动。</w:t>
      </w:r>
    </w:p>
    <w:p>
      <w:pPr>
        <w:pStyle w:val="Normal"/>
        <w:ind w:firstLineChars="249"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本条例所称司法鉴定机构和司法鉴定人，是指符合国家规定条件</w:t>
      </w:r>
      <w:r>
        <w:rPr>
          <w:rFonts w:eastAsia="仿宋" w:cs="仿宋" w:hint="eastAsia" w:ascii="仿宋" w:hAnsi="仿宋"/>
          <w:sz w:val="32"/>
          <w:szCs w:val="32"/>
          <w:u w:val="none"/>
        </w:rPr>
        <w:t>,</w:t>
      </w:r>
      <w:r>
        <w:rPr>
          <w:rFonts w:ascii="仿宋" w:hAnsi="仿宋" w:cs="仿宋" w:hint="eastAsia" w:eastAsia="仿宋"/>
          <w:sz w:val="32"/>
          <w:szCs w:val="32"/>
          <w:u w:val="none"/>
        </w:rPr>
        <w:t>经省司法行政部门登记，从事司法鉴定业务的机构和人员。</w:t>
      </w:r>
    </w:p>
    <w:p>
      <w:pPr>
        <w:pStyle w:val="Normal"/>
        <w:ind w:firstLineChars="249" w:startChars="0" w:start="0" w:endChars="0" w:end="0"/>
        <w:rPr>
          <w:rFonts w:ascii="仿宋" w:hAnsi="仿宋" w:eastAsia="仿宋" w:cs="仿宋" w:hint="eastAsia"/>
          <w:sz w:val="32"/>
          <w:szCs w:val="32"/>
          <w:highlight w:val="none"/>
          <w:u w:val="none"/>
        </w:rPr>
      </w:pPr>
      <w:r>
        <w:rPr>
          <w:rFonts w:hint="eastAsia"/>
          <w:b/>
          <w:sz w:val="28"/>
          <w:szCs w:val="28"/>
          <w:u w:val="none"/>
        </w:rPr>
        <w:t xml:space="preserve">第四条  </w:t>
      </w:r>
      <w:r>
        <w:rPr>
          <w:rFonts w:ascii="仿宋" w:hAnsi="仿宋" w:cs="仿宋" w:hint="eastAsia" w:eastAsia="仿宋"/>
          <w:sz w:val="32"/>
          <w:szCs w:val="32"/>
          <w:u w:val="none"/>
        </w:rPr>
        <w:t>司法鉴定机构应当统筹规划、合理布局、优化结构、有序发展。</w:t>
      </w:r>
    </w:p>
    <w:p>
      <w:pPr>
        <w:pStyle w:val="Normal"/>
        <w:ind w:firstLineChars="197"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司法鉴定活动应当客观、公正、科学，实行鉴定人负责制度。</w:t>
      </w:r>
    </w:p>
    <w:p>
      <w:pPr>
        <w:pStyle w:val="Normal"/>
        <w:ind w:firstLineChars="200" w:startChars="0" w:start="0" w:endChars="0" w:end="0"/>
        <w:rPr>
          <w:rFonts w:ascii="仿宋" w:hAnsi="仿宋" w:eastAsia="仿宋" w:cs="仿宋"/>
          <w:color w:val="000000"/>
          <w:sz w:val="32"/>
          <w:szCs w:val="32"/>
          <w:highlight w:val="none"/>
          <w:u w:val="none"/>
        </w:rPr>
      </w:pPr>
      <w:r>
        <w:rPr>
          <w:rFonts w:ascii="仿宋" w:hAnsi="仿宋" w:cs="仿宋" w:hint="eastAsia" w:eastAsia="仿宋"/>
          <w:color w:val="000000"/>
          <w:sz w:val="32"/>
          <w:szCs w:val="32"/>
          <w:u w:val="none"/>
        </w:rPr>
        <w:t>司法鉴定机构和司法鉴定人应当遵守法律、法规，遵守职业道德和执业纪律，遵守技术操作规范。</w:t>
      </w:r>
    </w:p>
    <w:p>
      <w:pPr>
        <w:pStyle w:val="Normal"/>
        <w:ind w:firstLineChars="249" w:startChars="0" w:start="0" w:endChars="0" w:end="0"/>
        <w:rPr>
          <w:rFonts w:hint="eastAsia"/>
          <w:sz w:val="28"/>
          <w:szCs w:val="28"/>
          <w:highlight w:val="none"/>
          <w:u w:val="none"/>
        </w:rPr>
      </w:pPr>
      <w:r>
        <w:rPr>
          <w:rFonts w:hint="eastAsia"/>
          <w:b/>
          <w:sz w:val="28"/>
          <w:szCs w:val="28"/>
          <w:u w:val="none"/>
        </w:rPr>
        <w:t xml:space="preserve">第五条 </w:t>
      </w:r>
      <w:r>
        <w:rPr>
          <w:rFonts w:ascii="仿宋" w:hAnsi="仿宋" w:cs="仿宋" w:hint="eastAsia" w:eastAsia="仿宋"/>
          <w:sz w:val="32"/>
          <w:szCs w:val="32"/>
          <w:u w:val="none"/>
        </w:rPr>
        <w:t>司法鉴定机构和司法鉴定人依法独立开展司法鉴定活动受法律保护，任何组织和个人不得非法干预。</w:t>
      </w:r>
    </w:p>
    <w:p>
      <w:pPr>
        <w:pStyle w:val="Normal"/>
        <w:ind w:firstLineChars="245" w:startChars="0" w:start="0" w:endChars="0" w:end="0"/>
        <w:rPr>
          <w:rFonts w:ascii="仿宋" w:hAnsi="仿宋" w:eastAsia="仿宋" w:cs="仿宋" w:hint="eastAsia"/>
          <w:sz w:val="32"/>
          <w:szCs w:val="32"/>
          <w:highlight w:val="none"/>
          <w:u w:val="none"/>
        </w:rPr>
      </w:pPr>
      <w:r>
        <w:rPr>
          <w:rFonts w:hint="eastAsia"/>
          <w:b/>
          <w:sz w:val="28"/>
          <w:szCs w:val="28"/>
          <w:u w:val="none"/>
        </w:rPr>
        <w:t xml:space="preserve">第六条 </w:t>
      </w:r>
      <w:r>
        <w:rPr>
          <w:rFonts w:ascii="仿宋" w:hAnsi="仿宋" w:cs="仿宋" w:hint="eastAsia" w:eastAsia="仿宋"/>
          <w:sz w:val="32"/>
          <w:szCs w:val="32"/>
          <w:u w:val="none"/>
        </w:rPr>
        <w:t>省司法行政部门负责本省行政区域内司法鉴定监督管理工作。</w:t>
      </w:r>
    </w:p>
    <w:p>
      <w:pPr>
        <w:pStyle w:val="Normal"/>
        <w:ind w:firstLineChars="196"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市（地）司法行政部门依照本条例有关规定，负责本行政区域内司法鉴定监督管理工作。</w:t>
      </w:r>
    </w:p>
    <w:p>
      <w:pPr>
        <w:pStyle w:val="Normal"/>
        <w:ind w:firstLineChars="150" w:startChars="0" w:start="0" w:endChars="0" w:end="0"/>
        <w:rPr>
          <w:rFonts w:ascii="仿宋" w:hAnsi="仿宋" w:eastAsia="仿宋" w:cs="Arial" w:hint="eastAsia"/>
          <w:color w:val="000000"/>
          <w:kern w:val="0"/>
          <w:sz w:val="32"/>
          <w:szCs w:val="32"/>
          <w:highlight w:val="none"/>
          <w:u w:val="none"/>
        </w:rPr>
      </w:pPr>
      <w:r>
        <w:rPr>
          <w:rFonts w:hint="eastAsia"/>
          <w:b/>
          <w:sz w:val="28"/>
          <w:szCs w:val="28"/>
          <w:u w:val="none"/>
        </w:rPr>
        <w:t xml:space="preserve">  </w:t>
      </w:r>
      <w:r>
        <w:rPr>
          <w:rFonts w:hint="eastAsia"/>
          <w:b/>
          <w:sz w:val="28"/>
          <w:szCs w:val="28"/>
          <w:u w:val="none"/>
        </w:rPr>
        <w:t xml:space="preserve">第七条  </w:t>
      </w:r>
      <w:r>
        <w:rPr>
          <w:rFonts w:ascii="仿宋" w:hAnsi="仿宋" w:cs="Arial" w:hint="eastAsia" w:eastAsia="仿宋"/>
          <w:color w:val="000000"/>
          <w:kern w:val="0"/>
          <w:sz w:val="32"/>
          <w:szCs w:val="32"/>
          <w:u w:val="none"/>
        </w:rPr>
        <w:t>从事法医类、物证类、声像资料、环境损害，以及由国务院司法行政部门商最高人民法院、最高人民检察院确定的司法鉴定业务的司法鉴定机构和司法鉴定人，实行登记管理制度。</w:t>
      </w:r>
    </w:p>
    <w:p>
      <w:pPr>
        <w:pStyle w:val="Normal"/>
        <w:ind w:firstLineChars="150" w:startChars="0" w:start="0" w:endChars="0" w:end="0"/>
        <w:rPr>
          <w:rFonts w:ascii="仿宋" w:hAnsi="仿宋" w:eastAsia="仿宋" w:cs="Arial" w:hint="eastAsia"/>
          <w:color w:val="000000"/>
          <w:kern w:val="0"/>
          <w:sz w:val="32"/>
          <w:szCs w:val="32"/>
          <w:highlight w:val="none"/>
          <w:u w:val="none"/>
        </w:rPr>
      </w:pPr>
      <w:r>
        <w:rPr>
          <w:rFonts w:eastAsia="仿宋" w:cs="Arial" w:hint="eastAsia" w:ascii="仿宋" w:hAnsi="仿宋"/>
          <w:color w:val="000000"/>
          <w:kern w:val="0"/>
          <w:sz w:val="32"/>
          <w:szCs w:val="32"/>
          <w:u w:val="none"/>
        </w:rPr>
        <w:t xml:space="preserve"> </w:t>
      </w:r>
      <w:r>
        <w:rPr>
          <w:rFonts w:ascii="仿宋" w:hAnsi="仿宋" w:cs="Arial" w:hint="eastAsia" w:eastAsia="仿宋"/>
          <w:color w:val="000000"/>
          <w:kern w:val="0"/>
          <w:sz w:val="32"/>
          <w:szCs w:val="32"/>
          <w:u w:val="none"/>
        </w:rPr>
        <w:t>申请从事司法鉴定业务的公民、法人或者其他组织，由省司法行政部门审核，对符合条件的，应当予以登记，编入司法鉴定人和司法鉴定机构名册并公告。</w:t>
      </w:r>
    </w:p>
    <w:p>
      <w:pPr>
        <w:pStyle w:val="Normal"/>
        <w:ind w:firstLineChars="150" w:startChars="0" w:start="0" w:endChars="0" w:end="0"/>
        <w:rPr>
          <w:rFonts w:ascii="仿宋" w:hAnsi="仿宋" w:eastAsia="仿宋" w:cs="仿宋" w:hint="eastAsia"/>
          <w:sz w:val="32"/>
          <w:szCs w:val="32"/>
          <w:highlight w:val="none"/>
          <w:u w:val="none"/>
        </w:rPr>
      </w:pPr>
      <w:r>
        <w:rPr>
          <w:rFonts w:eastAsia="仿宋" w:cs="Arial" w:hint="eastAsia" w:ascii="仿宋" w:hAnsi="仿宋"/>
          <w:color w:val="000000"/>
          <w:kern w:val="0"/>
          <w:sz w:val="32"/>
          <w:szCs w:val="32"/>
          <w:u w:val="none"/>
        </w:rPr>
        <w:t xml:space="preserve"> </w:t>
      </w:r>
      <w:r>
        <w:rPr>
          <w:rFonts w:ascii="仿宋" w:hAnsi="仿宋" w:cs="Arial" w:hint="eastAsia" w:eastAsia="仿宋"/>
          <w:color w:val="000000"/>
          <w:kern w:val="0"/>
          <w:sz w:val="32"/>
          <w:szCs w:val="32"/>
          <w:u w:val="none"/>
        </w:rPr>
        <w:t>法律、法规另有规定的从其规定。</w:t>
      </w:r>
    </w:p>
    <w:p>
      <w:pPr>
        <w:pStyle w:val="TableParagraph"/>
        <w:spacing w:lineRule="auto" w:line="228"/>
        <w:ind w:firstLineChars="200" w:startChars="0" w:start="0" w:endChars="0" w:end="0"/>
        <w:rPr>
          <w:rFonts w:ascii="仿宋" w:hAnsi="仿宋" w:eastAsia="仿宋" w:cs="Times New Roman" w:hint="eastAsia"/>
          <w:kern w:val="2"/>
          <w:sz w:val="32"/>
          <w:szCs w:val="32"/>
          <w:highlight w:val="none"/>
          <w:u w:val="none"/>
          <w:lang w:val="en-US" w:bidi="ar-SA"/>
        </w:rPr>
      </w:pPr>
      <w:r>
        <w:rPr>
          <w:rFonts w:hint="eastAsia"/>
          <w:b/>
          <w:sz w:val="28"/>
          <w:szCs w:val="28"/>
          <w:u w:val="none"/>
        </w:rPr>
        <w:t xml:space="preserve"> </w:t>
      </w:r>
      <w:r>
        <w:rPr>
          <w:rFonts w:hint="eastAsia"/>
          <w:b/>
          <w:sz w:val="28"/>
          <w:szCs w:val="28"/>
          <w:u w:val="none"/>
        </w:rPr>
        <w:t xml:space="preserve">第八条 </w:t>
      </w:r>
      <w:r>
        <w:rPr>
          <w:rFonts w:ascii="仿宋" w:hAnsi="仿宋" w:cs="Times New Roman" w:hint="eastAsia" w:eastAsia="仿宋"/>
          <w:kern w:val="2"/>
          <w:sz w:val="32"/>
          <w:szCs w:val="32"/>
          <w:u w:val="none"/>
          <w:lang w:val="en-US" w:bidi="ar-SA"/>
        </w:rPr>
        <w:t>侦查机关根据侦查工作需要设立的鉴定机构和鉴定人，由其主管部门负责监督管理；审核合格后，由省级主管部门统一送交省司法行政部门备案，编入鉴定人和鉴定机构名册并予以公告。</w:t>
      </w:r>
    </w:p>
    <w:p>
      <w:pPr>
        <w:pStyle w:val="Normal"/>
        <w:ind w:firstLine="615" w:end="0"/>
        <w:rPr>
          <w:rFonts w:ascii="仿宋" w:hAnsi="仿宋" w:eastAsia="仿宋" w:cs="Times New Roman" w:hint="eastAsia"/>
          <w:kern w:val="2"/>
          <w:sz w:val="32"/>
          <w:szCs w:val="32"/>
          <w:highlight w:val="none"/>
          <w:u w:val="none"/>
        </w:rPr>
      </w:pPr>
      <w:r>
        <w:rPr>
          <w:rFonts w:ascii="仿宋" w:hAnsi="仿宋" w:cs="Times New Roman" w:hint="eastAsia" w:eastAsia="仿宋"/>
          <w:kern w:val="2"/>
          <w:sz w:val="32"/>
          <w:szCs w:val="32"/>
          <w:u w:val="none"/>
        </w:rPr>
        <w:t>侦查机关设立的鉴定机构和鉴定人，不得面向社会接受委托从事司法鉴定业务。</w:t>
      </w:r>
    </w:p>
    <w:p>
      <w:pPr>
        <w:pStyle w:val="Normal"/>
        <w:ind w:firstLineChars="196" w:startChars="0" w:start="0" w:endChars="0" w:end="0"/>
        <w:rPr>
          <w:rFonts w:ascii="仿宋" w:hAnsi="仿宋" w:eastAsia="仿宋" w:cs="仿宋" w:hint="eastAsia"/>
          <w:sz w:val="32"/>
          <w:szCs w:val="32"/>
          <w:highlight w:val="none"/>
          <w:u w:val="none"/>
        </w:rPr>
      </w:pPr>
      <w:r>
        <w:rPr>
          <w:rFonts w:hint="eastAsia"/>
          <w:b/>
          <w:sz w:val="28"/>
          <w:szCs w:val="28"/>
          <w:u w:val="none"/>
        </w:rPr>
        <w:t xml:space="preserve"> </w:t>
      </w:r>
      <w:r>
        <w:rPr>
          <w:rFonts w:hint="eastAsia"/>
          <w:b/>
          <w:sz w:val="28"/>
          <w:szCs w:val="28"/>
          <w:u w:val="none"/>
        </w:rPr>
        <w:t xml:space="preserve">第九条  </w:t>
      </w:r>
      <w:r>
        <w:rPr>
          <w:rFonts w:ascii="仿宋" w:hAnsi="仿宋" w:cs="仿宋" w:hint="eastAsia" w:eastAsia="仿宋"/>
          <w:sz w:val="32"/>
          <w:szCs w:val="32"/>
          <w:u w:val="none"/>
        </w:rPr>
        <w:t>司法鉴定机构、司法鉴定人可以依法组建或者参加司法鉴定行业协会。司法鉴定行业协会应当依照协会章程开展活动，对会员进行行业自律管理，并接受司法行政部门的指导和监督。</w:t>
      </w:r>
    </w:p>
    <w:p>
      <w:pPr>
        <w:pStyle w:val="TableParagraph"/>
        <w:numPr>
          <w:ilvl w:val="0"/>
          <w:numId w:val="0"/>
        </w:numPr>
        <w:spacing w:lineRule="auto" w:line="228" w:before="217" w:after="0"/>
        <w:ind w:firstLineChars="200" w:startChars="0" w:start="0" w:endChars="0" w:end="0"/>
        <w:jc w:val="both"/>
        <w:rPr>
          <w:rFonts w:ascii="仿宋" w:hAnsi="仿宋" w:eastAsia="仿宋" w:cs="Arial" w:hint="eastAsia"/>
          <w:color w:val="000000"/>
          <w:kern w:val="0"/>
          <w:sz w:val="32"/>
          <w:szCs w:val="32"/>
          <w:highlight w:val="none"/>
          <w:u w:val="none"/>
          <w:lang w:val="en-US" w:bidi="ar-SA"/>
        </w:rPr>
      </w:pPr>
      <w:r>
        <w:rPr>
          <w:rFonts w:hint="eastAsia"/>
          <w:b/>
          <w:sz w:val="28"/>
          <w:szCs w:val="28"/>
          <w:u w:val="none"/>
        </w:rPr>
        <w:t xml:space="preserve">第十条  </w:t>
      </w:r>
      <w:r>
        <w:rPr>
          <w:rFonts w:ascii="仿宋" w:hAnsi="仿宋" w:cs="Arial" w:hint="eastAsia" w:eastAsia="仿宋"/>
          <w:color w:val="000000"/>
          <w:kern w:val="0"/>
          <w:sz w:val="32"/>
          <w:szCs w:val="32"/>
          <w:u w:val="none"/>
          <w:lang w:val="en-US" w:bidi="ar-SA"/>
        </w:rPr>
        <w:t>县级以上司法行政部门应当将司法鉴定机构和司法鉴定人变更、行政处罚等情况及时向同级人民法院、人民检察院和公安机关通报，并向社会公开。</w:t>
      </w:r>
    </w:p>
    <w:p>
      <w:pPr>
        <w:pStyle w:val="Normal"/>
        <w:ind w:firstLineChars="200" w:startChars="0" w:start="0" w:endChars="0" w:end="0"/>
        <w:jc w:val="start"/>
        <w:rPr>
          <w:rFonts w:ascii="仿宋" w:hAnsi="仿宋" w:eastAsia="仿宋" w:cs="Arial" w:hint="eastAsia"/>
          <w:color w:val="000000"/>
          <w:kern w:val="0"/>
          <w:sz w:val="32"/>
          <w:szCs w:val="32"/>
          <w:highlight w:val="none"/>
          <w:u w:val="none"/>
        </w:rPr>
      </w:pPr>
      <w:r>
        <w:rPr>
          <w:rFonts w:ascii="仿宋" w:hAnsi="仿宋" w:cs="Arial" w:hint="eastAsia" w:eastAsia="仿宋"/>
          <w:color w:val="000000"/>
          <w:kern w:val="0"/>
          <w:sz w:val="32"/>
          <w:szCs w:val="32"/>
          <w:u w:val="none"/>
        </w:rPr>
        <w:t>县级以上人民法院、人民检察院应当将司法鉴定机构和司法鉴定人的鉴定意见的采信情况，以及违法违规行为及时向</w:t>
      </w:r>
      <w:r>
        <w:rPr>
          <w:rFonts w:ascii="仿宋" w:hAnsi="仿宋" w:cs="仿宋" w:hint="eastAsia" w:eastAsia="仿宋"/>
          <w:sz w:val="32"/>
          <w:szCs w:val="32"/>
          <w:u w:val="none"/>
        </w:rPr>
        <w:t>司法鉴定机构所在地的市（地）司法行政部门</w:t>
      </w:r>
      <w:r>
        <w:rPr>
          <w:rFonts w:ascii="仿宋" w:hAnsi="仿宋" w:cs="Arial" w:hint="eastAsia" w:eastAsia="仿宋"/>
          <w:color w:val="000000"/>
          <w:kern w:val="0"/>
          <w:sz w:val="32"/>
          <w:szCs w:val="32"/>
          <w:u w:val="none"/>
        </w:rPr>
        <w:t>提出司法建议或者检察建议。司法行政部门应当将司法建议、检察建议作为对司法鉴定机构资质等级评估、司法鉴定质量评估、司法鉴定人诚信评估、年度执业审核的重要依据。</w:t>
      </w:r>
    </w:p>
    <w:p>
      <w:pPr>
        <w:pStyle w:val="TableParagraph"/>
        <w:spacing w:lineRule="auto" w:line="228"/>
        <w:ind w:firstLine="507" w:start="55" w:end="14"/>
        <w:jc w:val="both"/>
        <w:rPr>
          <w:rFonts w:ascii="仿宋" w:hAnsi="仿宋" w:eastAsia="仿宋" w:cs="仿宋" w:hint="eastAsia"/>
          <w:color w:val="000000"/>
          <w:kern w:val="0"/>
          <w:sz w:val="32"/>
          <w:szCs w:val="32"/>
          <w:highlight w:val="none"/>
          <w:u w:val="none"/>
          <w:lang w:val="en-US" w:bidi="ar-SA"/>
        </w:rPr>
      </w:pPr>
      <w:r>
        <w:rPr>
          <w:rFonts w:ascii="仿宋" w:hAnsi="仿宋" w:cs="Arial" w:hint="eastAsia" w:eastAsia="仿宋"/>
          <w:color w:val="000000"/>
          <w:kern w:val="0"/>
          <w:sz w:val="32"/>
          <w:szCs w:val="32"/>
          <w:u w:val="none"/>
          <w:lang w:val="en-US" w:bidi="ar-SA"/>
        </w:rPr>
        <w:t>县级以上人民法院应当将司法鉴定机构和司法鉴定人经人民法院依法通知拒绝出庭作证的情况，在开庭后</w:t>
      </w:r>
      <w:r>
        <w:rPr>
          <w:rFonts w:ascii="仿宋" w:hAnsi="仿宋" w:cs="仿宋" w:hint="eastAsia" w:eastAsia="仿宋"/>
          <w:color w:val="000000"/>
          <w:kern w:val="0"/>
          <w:sz w:val="32"/>
          <w:szCs w:val="32"/>
          <w:u w:val="none"/>
          <w:lang w:val="en-US" w:bidi="ar-SA"/>
        </w:rPr>
        <w:t>三十日内向</w:t>
      </w:r>
      <w:r>
        <w:rPr>
          <w:rFonts w:ascii="仿宋" w:hAnsi="仿宋" w:cs="仿宋" w:hint="eastAsia" w:eastAsia="仿宋"/>
          <w:sz w:val="32"/>
          <w:szCs w:val="32"/>
          <w:u w:val="none"/>
          <w:lang w:val="en-US"/>
        </w:rPr>
        <w:t>司法鉴定机构所在地的市（地）司法行政部门</w:t>
      </w:r>
      <w:r>
        <w:rPr>
          <w:rFonts w:ascii="仿宋" w:hAnsi="仿宋" w:cs="仿宋" w:hint="eastAsia" w:eastAsia="仿宋"/>
          <w:color w:val="000000"/>
          <w:kern w:val="0"/>
          <w:sz w:val="32"/>
          <w:szCs w:val="32"/>
          <w:u w:val="none"/>
          <w:lang w:val="en-US" w:bidi="ar-SA"/>
        </w:rPr>
        <w:t>通报，</w:t>
      </w:r>
      <w:r>
        <w:rPr>
          <w:rFonts w:ascii="仿宋" w:hAnsi="仿宋" w:cs="仿宋" w:hint="eastAsia" w:eastAsia="仿宋"/>
          <w:color w:val="000000"/>
          <w:sz w:val="32"/>
          <w:szCs w:val="32"/>
          <w:u w:val="none"/>
          <w:lang w:val="en-US"/>
        </w:rPr>
        <w:t>司法行政部门接到通报后应当依法进行调查处理。</w:t>
      </w:r>
    </w:p>
    <w:p>
      <w:pPr>
        <w:pStyle w:val="Normal"/>
        <w:ind w:firstLineChars="200" w:startChars="0" w:start="0" w:endChars="0" w:end="0"/>
        <w:rPr>
          <w:rFonts w:ascii="仿宋" w:hAnsi="仿宋" w:eastAsia="仿宋" w:cs="Arial" w:hint="eastAsia"/>
          <w:color w:val="000000"/>
          <w:kern w:val="0"/>
          <w:sz w:val="32"/>
          <w:szCs w:val="32"/>
          <w:highlight w:val="none"/>
          <w:u w:val="none"/>
        </w:rPr>
      </w:pPr>
      <w:r>
        <w:rPr>
          <w:rFonts w:ascii="仿宋" w:hAnsi="仿宋" w:cs="Arial" w:hint="eastAsia" w:eastAsia="仿宋"/>
          <w:color w:val="000000"/>
          <w:kern w:val="0"/>
          <w:sz w:val="32"/>
          <w:szCs w:val="32"/>
          <w:u w:val="none"/>
        </w:rPr>
        <w:t>省司法行政部门应当对司法鉴定机构和司法鉴定人的相关信息建立电子平台，对其业务范围、资质等级、鉴定意见的采信状况、受到行政处罚情况等信息进行统计，并向社会公开和公示。</w:t>
      </w:r>
    </w:p>
    <w:p>
      <w:pPr>
        <w:pStyle w:val="Normal"/>
        <w:ind w:firstLineChars="196" w:startChars="0" w:start="0" w:endChars="0" w:end="0"/>
        <w:rPr>
          <w:rFonts w:ascii="仿宋" w:hAnsi="仿宋" w:eastAsia="仿宋" w:cs="宋体" w:hint="eastAsia"/>
          <w:bCs/>
          <w:kern w:val="0"/>
          <w:sz w:val="32"/>
          <w:szCs w:val="32"/>
          <w:highlight w:val="none"/>
          <w:u w:val="none"/>
        </w:rPr>
      </w:pPr>
      <w:r>
        <w:rPr>
          <w:rFonts w:hint="eastAsia"/>
          <w:b/>
          <w:sz w:val="28"/>
          <w:szCs w:val="28"/>
          <w:u w:val="none"/>
        </w:rPr>
        <w:t xml:space="preserve"> </w:t>
      </w:r>
      <w:r>
        <w:rPr>
          <w:rFonts w:hint="eastAsia"/>
          <w:b/>
          <w:sz w:val="28"/>
          <w:szCs w:val="28"/>
          <w:u w:val="none"/>
        </w:rPr>
        <w:t>第十一条</w:t>
      </w:r>
      <w:r>
        <w:rPr>
          <w:rFonts w:ascii="宋体" w:hAnsi="宋体" w:cs="宋体" w:hint="eastAsia"/>
          <w:b/>
          <w:bCs/>
          <w:kern w:val="0"/>
          <w:sz w:val="28"/>
          <w:szCs w:val="28"/>
          <w:u w:val="none"/>
        </w:rPr>
        <w:t xml:space="preserve">  </w:t>
      </w:r>
      <w:r>
        <w:rPr>
          <w:rFonts w:ascii="仿宋" w:hAnsi="仿宋" w:cs="Arial" w:hint="eastAsia" w:eastAsia="仿宋"/>
          <w:color w:val="000000"/>
          <w:kern w:val="0"/>
          <w:sz w:val="32"/>
          <w:szCs w:val="32"/>
          <w:u w:val="none"/>
        </w:rPr>
        <w:t>由</w:t>
      </w:r>
      <w:r>
        <w:rPr>
          <w:rFonts w:ascii="仿宋" w:hAnsi="仿宋" w:cs="宋体" w:hint="eastAsia" w:eastAsia="仿宋"/>
          <w:bCs/>
          <w:kern w:val="0"/>
          <w:sz w:val="32"/>
          <w:szCs w:val="32"/>
          <w:u w:val="none"/>
        </w:rPr>
        <w:t>省高级人民法院、省人民检察院、省公安厅、省司法厅组成省司法鉴定工作委员会，并邀请有关国家机关、人民团体、行业协会的人员和专家学者参加。省司法鉴定工作委员会负责以下工作：</w:t>
      </w:r>
    </w:p>
    <w:p>
      <w:pPr>
        <w:pStyle w:val="Normal"/>
        <w:ind w:firstLineChars="196" w:startChars="0" w:start="0" w:endChars="0" w:end="0"/>
        <w:rPr>
          <w:rFonts w:ascii="仿宋" w:hAnsi="仿宋" w:eastAsia="仿宋" w:cs="宋体" w:hint="eastAsia"/>
          <w:kern w:val="0"/>
          <w:sz w:val="32"/>
          <w:szCs w:val="32"/>
          <w:highlight w:val="none"/>
          <w:u w:val="none"/>
        </w:rPr>
      </w:pPr>
      <w:r>
        <w:rPr>
          <w:rFonts w:ascii="仿宋" w:hAnsi="仿宋" w:cs="宋体" w:hint="eastAsia" w:eastAsia="仿宋"/>
          <w:kern w:val="0"/>
          <w:sz w:val="32"/>
          <w:szCs w:val="32"/>
          <w:u w:val="none"/>
        </w:rPr>
        <w:t>（一）指导、协调全省司法鉴定工作；</w:t>
      </w:r>
    </w:p>
    <w:p>
      <w:pPr>
        <w:pStyle w:val="Normal"/>
        <w:ind w:firstLineChars="196" w:startChars="0" w:start="0" w:endChars="0" w:end="0"/>
        <w:rPr>
          <w:rFonts w:ascii="仿宋" w:hAnsi="仿宋" w:eastAsia="仿宋" w:cs="宋体" w:hint="eastAsia"/>
          <w:kern w:val="0"/>
          <w:sz w:val="32"/>
          <w:szCs w:val="32"/>
          <w:highlight w:val="none"/>
          <w:u w:val="none"/>
        </w:rPr>
      </w:pPr>
      <w:r>
        <w:rPr>
          <w:rFonts w:ascii="仿宋" w:hAnsi="仿宋" w:cs="宋体" w:hint="eastAsia" w:eastAsia="仿宋"/>
          <w:kern w:val="0"/>
          <w:sz w:val="32"/>
          <w:szCs w:val="32"/>
          <w:u w:val="none"/>
        </w:rPr>
        <w:t>（二）协调省内疑难、复杂、有重大社会影响的相关司法鉴定问题；</w:t>
      </w:r>
    </w:p>
    <w:p>
      <w:pPr>
        <w:pStyle w:val="Normal"/>
        <w:ind w:firstLineChars="196" w:startChars="0" w:start="0" w:endChars="0" w:end="0"/>
        <w:rPr>
          <w:rFonts w:ascii="仿宋" w:hAnsi="仿宋" w:eastAsia="仿宋" w:cs="宋体" w:hint="eastAsia"/>
          <w:kern w:val="0"/>
          <w:sz w:val="32"/>
          <w:szCs w:val="32"/>
          <w:highlight w:val="none"/>
          <w:u w:val="none"/>
        </w:rPr>
      </w:pPr>
      <w:r>
        <w:rPr>
          <w:rFonts w:ascii="仿宋" w:hAnsi="仿宋" w:cs="宋体" w:hint="eastAsia" w:eastAsia="仿宋"/>
          <w:kern w:val="0"/>
          <w:sz w:val="32"/>
          <w:szCs w:val="32"/>
          <w:u w:val="none"/>
        </w:rPr>
        <w:t>（三）建立、完善省司法鉴定工作委员会专家库并</w:t>
      </w:r>
      <w:r>
        <w:rPr>
          <w:rFonts w:ascii="仿宋" w:hAnsi="仿宋" w:cs="宋体" w:hint="eastAsia" w:eastAsia="仿宋"/>
          <w:bCs/>
          <w:kern w:val="0"/>
          <w:sz w:val="32"/>
          <w:szCs w:val="32"/>
          <w:u w:val="none"/>
        </w:rPr>
        <w:t>制定</w:t>
      </w:r>
      <w:r>
        <w:rPr>
          <w:rFonts w:ascii="仿宋" w:hAnsi="仿宋" w:cs="宋体" w:hint="eastAsia" w:eastAsia="仿宋"/>
          <w:kern w:val="0"/>
          <w:sz w:val="32"/>
          <w:szCs w:val="32"/>
          <w:u w:val="none"/>
        </w:rPr>
        <w:t>工作规范。</w:t>
      </w:r>
    </w:p>
    <w:p>
      <w:pPr>
        <w:pStyle w:val="Normal"/>
        <w:ind w:firstLineChars="196" w:startChars="0" w:start="0" w:endChars="0" w:end="0"/>
        <w:rPr>
          <w:rFonts w:ascii="仿宋" w:hAnsi="仿宋" w:eastAsia="仿宋" w:cs="宋体" w:hint="eastAsia"/>
          <w:bCs/>
          <w:kern w:val="0"/>
          <w:sz w:val="32"/>
          <w:szCs w:val="32"/>
          <w:highlight w:val="none"/>
          <w:u w:val="none"/>
        </w:rPr>
      </w:pPr>
      <w:r>
        <w:rPr>
          <w:rFonts w:ascii="仿宋" w:hAnsi="仿宋" w:cs="宋体" w:hint="eastAsia" w:eastAsia="仿宋"/>
          <w:bCs/>
          <w:kern w:val="0"/>
          <w:sz w:val="32"/>
          <w:szCs w:val="32"/>
          <w:u w:val="none"/>
        </w:rPr>
        <w:t>省司法鉴定工作委员会办公室设在省司法厅，负责日常工作。</w:t>
      </w:r>
    </w:p>
    <w:p>
      <w:pPr>
        <w:pStyle w:val="Normal"/>
        <w:ind w:firstLineChars="196" w:startChars="0" w:start="0" w:endChars="0" w:end="0"/>
        <w:rPr>
          <w:rFonts w:ascii="仿宋" w:hAnsi="仿宋" w:eastAsia="仿宋" w:cs="仿宋" w:hint="eastAsia"/>
          <w:sz w:val="32"/>
          <w:szCs w:val="32"/>
          <w:highlight w:val="none"/>
          <w:u w:val="none"/>
        </w:rPr>
      </w:pPr>
      <w:r>
        <w:rPr>
          <w:rFonts w:hint="eastAsia"/>
          <w:b/>
          <w:sz w:val="28"/>
          <w:szCs w:val="28"/>
          <w:u w:val="none"/>
        </w:rPr>
        <w:t xml:space="preserve"> </w:t>
      </w:r>
      <w:r>
        <w:rPr>
          <w:rFonts w:hint="eastAsia"/>
          <w:b/>
          <w:sz w:val="28"/>
          <w:szCs w:val="28"/>
          <w:u w:val="none"/>
        </w:rPr>
        <w:t xml:space="preserve">第十二条 </w:t>
      </w:r>
      <w:r>
        <w:rPr>
          <w:rFonts w:ascii="仿宋" w:hAnsi="仿宋" w:cs="仿宋" w:hint="eastAsia" w:eastAsia="仿宋"/>
          <w:sz w:val="32"/>
          <w:szCs w:val="32"/>
          <w:u w:val="none"/>
        </w:rPr>
        <w:t>县级以上人民政府应当根据经济社会发展状况，</w:t>
      </w:r>
      <w:r>
        <w:rPr>
          <w:rFonts w:ascii="仿宋" w:hAnsi="仿宋" w:cs="宋体" w:hint="eastAsia" w:eastAsia="仿宋"/>
          <w:kern w:val="0"/>
          <w:sz w:val="32"/>
          <w:szCs w:val="32"/>
          <w:u w:val="none"/>
        </w:rPr>
        <w:t>将司法鉴定必需的工作经费以及符合</w:t>
      </w:r>
      <w:r>
        <w:rPr>
          <w:rFonts w:ascii="仿宋" w:hAnsi="仿宋" w:cs="仿宋" w:hint="eastAsia" w:eastAsia="仿宋"/>
          <w:sz w:val="32"/>
          <w:szCs w:val="32"/>
          <w:u w:val="none"/>
        </w:rPr>
        <w:t>法律援助条件的司法鉴定经</w:t>
      </w:r>
      <w:r>
        <w:rPr>
          <w:rFonts w:ascii="仿宋" w:hAnsi="仿宋" w:cs="宋体" w:hint="eastAsia" w:eastAsia="仿宋"/>
          <w:kern w:val="0"/>
          <w:sz w:val="32"/>
          <w:szCs w:val="32"/>
          <w:u w:val="none"/>
        </w:rPr>
        <w:t>费纳入本级司法行政部门预算</w:t>
      </w:r>
      <w:r>
        <w:rPr>
          <w:rFonts w:ascii="仿宋" w:hAnsi="仿宋" w:cs="仿宋" w:hint="eastAsia" w:eastAsia="仿宋"/>
          <w:sz w:val="32"/>
          <w:szCs w:val="32"/>
          <w:u w:val="none"/>
        </w:rPr>
        <w:t>。</w:t>
      </w:r>
    </w:p>
    <w:p>
      <w:pPr>
        <w:pStyle w:val="Normal"/>
        <w:rPr>
          <w:rFonts w:ascii="仿宋" w:hAnsi="仿宋" w:eastAsia="仿宋" w:cs="宋体" w:hint="eastAsia"/>
          <w:kern w:val="0"/>
          <w:sz w:val="32"/>
          <w:szCs w:val="32"/>
          <w:highlight w:val="none"/>
          <w:u w:val="none"/>
        </w:rPr>
      </w:pPr>
      <w:r>
        <w:rPr>
          <w:rFonts w:hint="eastAsia"/>
          <w:b/>
          <w:sz w:val="28"/>
          <w:szCs w:val="28"/>
          <w:u w:val="none"/>
        </w:rPr>
        <w:t xml:space="preserve">  </w:t>
      </w:r>
      <w:r>
        <w:rPr>
          <w:rFonts w:eastAsia="仿宋" w:cs="宋体" w:hint="eastAsia" w:ascii="仿宋" w:hAnsi="仿宋"/>
          <w:kern w:val="0"/>
          <w:sz w:val="32"/>
          <w:szCs w:val="32"/>
          <w:u w:val="none"/>
        </w:rPr>
        <w:t xml:space="preserve">  </w:t>
      </w:r>
      <w:r>
        <w:rPr>
          <w:rFonts w:ascii="仿宋" w:hAnsi="仿宋" w:cs="宋体" w:hint="eastAsia" w:eastAsia="仿宋"/>
          <w:kern w:val="0"/>
          <w:sz w:val="32"/>
          <w:szCs w:val="32"/>
          <w:u w:val="none"/>
        </w:rPr>
        <w:t>县级以上人民政府应当将本级人民法院在行政诉讼、公益诉讼中依照职权申请司法鉴定所需费用纳入法院部门预算。</w:t>
      </w:r>
    </w:p>
    <w:p>
      <w:pPr>
        <w:pStyle w:val="Normal"/>
        <w:jc w:val="center"/>
        <w:rPr>
          <w:rFonts w:ascii="黑体" w:hAnsi="黑体" w:eastAsia="黑体" w:cs="黑体" w:hint="eastAsia"/>
          <w:b/>
          <w:kern w:val="0"/>
          <w:sz w:val="32"/>
          <w:szCs w:val="32"/>
          <w:highlight w:val="none"/>
          <w:u w:val="none"/>
        </w:rPr>
      </w:pPr>
      <w:r>
        <w:rPr>
          <w:rFonts w:eastAsia="黑体" w:cs="黑体" w:hint="eastAsia" w:ascii="黑体" w:hAnsi="黑体"/>
          <w:b/>
          <w:kern w:val="0"/>
          <w:sz w:val="32"/>
          <w:szCs w:val="32"/>
          <w:u w:val="none"/>
        </w:rPr>
      </w:r>
    </w:p>
    <w:p>
      <w:pPr>
        <w:pStyle w:val="Normal"/>
        <w:jc w:val="center"/>
        <w:rPr>
          <w:rFonts w:ascii="黑体" w:hAnsi="黑体" w:eastAsia="黑体" w:cs="黑体" w:hint="eastAsia"/>
          <w:b/>
          <w:sz w:val="32"/>
          <w:szCs w:val="32"/>
          <w:highlight w:val="none"/>
          <w:u w:val="none"/>
        </w:rPr>
      </w:pPr>
      <w:r>
        <w:rPr>
          <w:rFonts w:ascii="黑体" w:hAnsi="黑体" w:cs="黑体" w:hint="eastAsia" w:eastAsia="黑体"/>
          <w:b/>
          <w:sz w:val="32"/>
          <w:szCs w:val="32"/>
          <w:u w:val="none"/>
        </w:rPr>
        <w:t>第二章  司法鉴定机构和司法鉴定人</w:t>
      </w:r>
    </w:p>
    <w:p>
      <w:pPr>
        <w:pStyle w:val="Normal"/>
        <w:rPr>
          <w:rFonts w:ascii="黑体" w:hAnsi="黑体" w:eastAsia="黑体" w:cs="黑体" w:hint="eastAsia"/>
          <w:b/>
          <w:sz w:val="28"/>
          <w:szCs w:val="28"/>
          <w:highlight w:val="none"/>
          <w:u w:val="none"/>
        </w:rPr>
      </w:pPr>
      <w:r>
        <w:rPr>
          <w:rFonts w:eastAsia="黑体" w:cs="黑体" w:hint="eastAsia" w:ascii="黑体" w:hAnsi="黑体"/>
          <w:b/>
          <w:sz w:val="28"/>
          <w:szCs w:val="28"/>
          <w:u w:val="none"/>
        </w:rPr>
      </w:r>
    </w:p>
    <w:p>
      <w:pPr>
        <w:pStyle w:val="Normal"/>
        <w:ind w:firstLineChars="196" w:startChars="0" w:start="0" w:endChars="0" w:end="0"/>
        <w:rPr>
          <w:rFonts w:ascii="仿宋" w:hAnsi="仿宋" w:eastAsia="仿宋" w:cs="仿宋"/>
          <w:sz w:val="32"/>
          <w:szCs w:val="32"/>
          <w:highlight w:val="none"/>
          <w:u w:val="none"/>
        </w:rPr>
      </w:pPr>
      <w:r>
        <w:rPr>
          <w:rFonts w:hint="eastAsia"/>
          <w:b/>
          <w:sz w:val="28"/>
          <w:szCs w:val="28"/>
          <w:u w:val="none"/>
        </w:rPr>
        <w:t xml:space="preserve">第十三条  </w:t>
      </w:r>
      <w:r>
        <w:rPr>
          <w:rFonts w:ascii="仿宋" w:hAnsi="仿宋" w:cs="仿宋" w:hint="eastAsia" w:eastAsia="仿宋"/>
          <w:sz w:val="32"/>
          <w:szCs w:val="32"/>
          <w:u w:val="none"/>
        </w:rPr>
        <w:t>法人或者其他组织</w:t>
      </w:r>
      <w:r>
        <w:rPr>
          <w:rFonts w:ascii="仿宋" w:hAnsi="仿宋" w:cs="宋体" w:eastAsia="仿宋"/>
          <w:kern w:val="0"/>
          <w:sz w:val="32"/>
          <w:szCs w:val="32"/>
          <w:u w:val="none"/>
        </w:rPr>
        <w:t>申请</w:t>
      </w:r>
      <w:r>
        <w:rPr>
          <w:rFonts w:ascii="仿宋" w:hAnsi="仿宋" w:cs="宋体" w:hint="eastAsia" w:eastAsia="仿宋"/>
          <w:kern w:val="0"/>
          <w:sz w:val="32"/>
          <w:szCs w:val="32"/>
          <w:u w:val="none"/>
        </w:rPr>
        <w:t>司法鉴定业务登记，</w:t>
      </w:r>
      <w:r>
        <w:rPr>
          <w:rFonts w:ascii="仿宋" w:hAnsi="仿宋" w:cs="宋体" w:eastAsia="仿宋"/>
          <w:kern w:val="0"/>
          <w:sz w:val="32"/>
          <w:szCs w:val="32"/>
          <w:u w:val="none"/>
        </w:rPr>
        <w:t>应当具备下列条件：</w:t>
      </w:r>
    </w:p>
    <w:p>
      <w:pPr>
        <w:pStyle w:val="Normal"/>
        <w:ind w:firstLineChars="15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（一）有司法鉴定机构自己的名称、住所和符合规定的资金；</w:t>
      </w:r>
    </w:p>
    <w:p>
      <w:pPr>
        <w:pStyle w:val="Normal"/>
        <w:ind w:firstLineChars="15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（二）有明确的司法鉴定业务范围和必需的仪器、设备、执业场所；</w:t>
      </w:r>
    </w:p>
    <w:p>
      <w:pPr>
        <w:pStyle w:val="Normal"/>
        <w:ind w:firstLineChars="15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（三）有必需的依法通过计量认证或者实验室认可的检测实验室；</w:t>
      </w:r>
    </w:p>
    <w:p>
      <w:pPr>
        <w:pStyle w:val="Normal"/>
        <w:ind w:firstLineChars="15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（四）申请从事的每项司法鉴定业务有三名以上司法鉴定人。</w:t>
      </w:r>
    </w:p>
    <w:p>
      <w:pPr>
        <w:pStyle w:val="Normal"/>
        <w:ind w:firstLineChars="20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申请从事的司法鉴定业务相关行业有特殊资质要求的，除具备前款规定条件外，还应当具备相应的行业资质。行业资质被取消后不得从事司法鉴定。</w:t>
      </w:r>
    </w:p>
    <w:p>
      <w:pPr>
        <w:pStyle w:val="Normal"/>
        <w:ind w:firstLineChars="200" w:startChars="0" w:start="0" w:endChars="0" w:end="0"/>
        <w:rPr>
          <w:rFonts w:ascii="仿宋" w:hAnsi="仿宋" w:eastAsia="仿宋" w:cs="仿宋" w:hint="eastAsia"/>
          <w:kern w:val="0"/>
          <w:sz w:val="32"/>
          <w:szCs w:val="32"/>
          <w:highlight w:val="none"/>
          <w:u w:val="none"/>
        </w:rPr>
      </w:pPr>
      <w:r>
        <w:rPr>
          <w:rFonts w:ascii="仿宋" w:hAnsi="仿宋" w:cs="仿宋" w:hint="eastAsia" w:eastAsia="仿宋"/>
          <w:kern w:val="0"/>
          <w:sz w:val="32"/>
          <w:szCs w:val="32"/>
          <w:u w:val="none"/>
        </w:rPr>
        <w:t>成立法医类司法鉴定机构，应当由具有医学或法医学专业的高等院校、科研性质单位或医疗机构申请。</w:t>
      </w:r>
      <w:r>
        <w:rPr>
          <w:rFonts w:ascii="仿宋" w:hAnsi="仿宋" w:cs="宋体" w:hint="eastAsia" w:eastAsia="仿宋"/>
          <w:kern w:val="0"/>
          <w:sz w:val="32"/>
          <w:szCs w:val="32"/>
          <w:u w:val="none"/>
        </w:rPr>
        <w:t>市</w:t>
      </w:r>
      <w:r>
        <w:rPr>
          <w:rFonts w:ascii="仿宋" w:hAnsi="仿宋" w:cs="仿宋" w:hint="eastAsia" w:eastAsia="仿宋"/>
          <w:sz w:val="32"/>
          <w:szCs w:val="32"/>
          <w:u w:val="none"/>
        </w:rPr>
        <w:t>（地）</w:t>
      </w:r>
      <w:r>
        <w:rPr>
          <w:rFonts w:ascii="仿宋" w:hAnsi="仿宋" w:cs="仿宋" w:hint="eastAsia" w:eastAsia="仿宋"/>
          <w:kern w:val="0"/>
          <w:sz w:val="32"/>
          <w:szCs w:val="32"/>
          <w:u w:val="none"/>
        </w:rPr>
        <w:t>医疗机构申请的，应具有三级甲等级别医院资质；县（市）医疗机构申请的，应具有二级甲等以上级别医院资质。</w:t>
      </w:r>
    </w:p>
    <w:p>
      <w:pPr>
        <w:pStyle w:val="Normal"/>
        <w:ind w:firstLineChars="249" w:startChars="0" w:start="0" w:endChars="0" w:end="0"/>
        <w:rPr>
          <w:rFonts w:ascii="仿宋" w:hAnsi="仿宋" w:eastAsia="仿宋" w:cs="仿宋" w:hint="eastAsia"/>
          <w:sz w:val="32"/>
          <w:szCs w:val="32"/>
          <w:highlight w:val="none"/>
          <w:u w:val="none"/>
        </w:rPr>
      </w:pPr>
      <w:r>
        <w:rPr>
          <w:rFonts w:hint="eastAsia"/>
          <w:b/>
          <w:sz w:val="28"/>
          <w:szCs w:val="28"/>
          <w:u w:val="none"/>
        </w:rPr>
        <w:t xml:space="preserve">第十四条  </w:t>
      </w:r>
      <w:r>
        <w:rPr>
          <w:rFonts w:ascii="仿宋" w:hAnsi="仿宋" w:cs="仿宋" w:hint="eastAsia" w:eastAsia="仿宋"/>
          <w:sz w:val="32"/>
          <w:szCs w:val="32"/>
          <w:u w:val="none"/>
        </w:rPr>
        <w:t>司法鉴定机构负责人应当是专职司法鉴定人；受到停止执业处罚期满后未到五年的，不得担任司法鉴定机构负责人。</w:t>
      </w:r>
    </w:p>
    <w:p>
      <w:pPr>
        <w:pStyle w:val="Normal"/>
        <w:rPr>
          <w:rFonts w:ascii="仿宋" w:hAnsi="仿宋" w:eastAsia="仿宋" w:cs="仿宋" w:hint="eastAsia"/>
          <w:sz w:val="32"/>
          <w:szCs w:val="32"/>
          <w:highlight w:val="none"/>
          <w:u w:val="none"/>
        </w:rPr>
      </w:pPr>
      <w:r>
        <w:rPr>
          <w:rFonts w:hint="eastAsia"/>
          <w:b/>
          <w:sz w:val="28"/>
          <w:szCs w:val="28"/>
          <w:u w:val="none"/>
        </w:rPr>
        <w:t xml:space="preserve">    </w:t>
      </w:r>
      <w:r>
        <w:rPr>
          <w:rFonts w:ascii="仿宋" w:hAnsi="仿宋" w:cs="仿宋" w:hint="eastAsia" w:eastAsia="仿宋"/>
          <w:sz w:val="32"/>
          <w:szCs w:val="32"/>
          <w:u w:val="none"/>
        </w:rPr>
        <w:t>司法鉴定机构法定代表人和机构负责人可以为同一人，机构负责人可以依据章程产生，也可以由法定代表人授权或者申请设立的主体任命。</w:t>
      </w:r>
    </w:p>
    <w:p>
      <w:pPr>
        <w:pStyle w:val="Normal"/>
        <w:ind w:firstLineChars="245" w:startChars="0" w:start="0" w:endChars="0" w:end="0"/>
        <w:rPr>
          <w:rFonts w:ascii="仿宋" w:hAnsi="仿宋" w:eastAsia="仿宋" w:cs="仿宋" w:hint="eastAsia"/>
          <w:sz w:val="32"/>
          <w:szCs w:val="32"/>
          <w:highlight w:val="none"/>
          <w:u w:val="none"/>
        </w:rPr>
      </w:pPr>
      <w:r>
        <w:rPr>
          <w:rFonts w:hint="eastAsia"/>
          <w:b/>
          <w:sz w:val="28"/>
          <w:szCs w:val="28"/>
          <w:u w:val="none"/>
        </w:rPr>
        <w:t xml:space="preserve">第十五条  </w:t>
      </w:r>
      <w:r>
        <w:rPr>
          <w:rFonts w:ascii="仿宋" w:hAnsi="仿宋" w:cs="宋体" w:eastAsia="仿宋"/>
          <w:kern w:val="0"/>
          <w:sz w:val="32"/>
          <w:szCs w:val="32"/>
          <w:u w:val="none"/>
        </w:rPr>
        <w:t>申请司法鉴定执业的人员，应当具备下列条件：</w:t>
      </w:r>
    </w:p>
    <w:p>
      <w:pPr>
        <w:pStyle w:val="Normal"/>
        <w:widowControl/>
        <w:ind w:firstLineChars="200" w:startChars="0" w:start="0" w:endChars="0" w:end="0"/>
        <w:jc w:val="start"/>
        <w:rPr>
          <w:rFonts w:ascii="仿宋" w:hAnsi="仿宋" w:eastAsia="仿宋" w:cs="仿宋"/>
          <w:sz w:val="32"/>
          <w:szCs w:val="32"/>
          <w:highlight w:val="none"/>
          <w:u w:val="none"/>
        </w:rPr>
      </w:pPr>
      <w:r>
        <w:rPr>
          <w:rFonts w:ascii="仿宋" w:hAnsi="仿宋" w:cs="仿宋" w:eastAsia="仿宋"/>
          <w:sz w:val="32"/>
          <w:szCs w:val="32"/>
          <w:u w:val="none"/>
        </w:rPr>
        <w:t>（一）身体健康，能够适应司法鉴定工作需要</w:t>
      </w:r>
      <w:r>
        <w:rPr>
          <w:rFonts w:ascii="仿宋" w:hAnsi="仿宋" w:cs="仿宋" w:hint="eastAsia" w:eastAsia="仿宋"/>
          <w:sz w:val="32"/>
          <w:szCs w:val="32"/>
          <w:u w:val="none"/>
        </w:rPr>
        <w:t>；</w:t>
      </w:r>
    </w:p>
    <w:p>
      <w:pPr>
        <w:pStyle w:val="Normal"/>
        <w:widowControl/>
        <w:ind w:firstLineChars="200" w:startChars="0" w:start="0" w:endChars="0" w:end="0"/>
        <w:jc w:val="start"/>
        <w:rPr>
          <w:rFonts w:ascii="仿宋" w:hAnsi="仿宋" w:eastAsia="仿宋" w:cs="仿宋"/>
          <w:sz w:val="32"/>
          <w:szCs w:val="32"/>
          <w:highlight w:val="none"/>
          <w:u w:val="none"/>
        </w:rPr>
      </w:pPr>
      <w:r>
        <w:rPr>
          <w:rFonts w:ascii="仿宋" w:hAnsi="仿宋" w:cs="仿宋" w:eastAsia="仿宋"/>
          <w:sz w:val="32"/>
          <w:szCs w:val="32"/>
          <w:u w:val="none"/>
        </w:rPr>
        <w:t>（二）具有</w:t>
      </w:r>
      <w:r>
        <w:rPr>
          <w:rFonts w:ascii="仿宋" w:hAnsi="仿宋" w:cs="仿宋" w:hint="eastAsia" w:eastAsia="仿宋"/>
          <w:sz w:val="32"/>
          <w:szCs w:val="32"/>
          <w:u w:val="none"/>
        </w:rPr>
        <w:t>与所申请从事的司法鉴定业务</w:t>
      </w:r>
      <w:r>
        <w:rPr>
          <w:rFonts w:ascii="仿宋" w:hAnsi="仿宋" w:cs="仿宋" w:eastAsia="仿宋"/>
          <w:sz w:val="32"/>
          <w:szCs w:val="32"/>
          <w:u w:val="none"/>
        </w:rPr>
        <w:t>相关的高级专业技术职称；或者相关的行业执业资格或者高等院校相关专业本科以上学历，从事相关工作</w:t>
      </w:r>
      <w:r>
        <w:rPr>
          <w:rFonts w:ascii="仿宋" w:hAnsi="仿宋" w:cs="仿宋" w:hint="eastAsia" w:eastAsia="仿宋"/>
          <w:sz w:val="32"/>
          <w:szCs w:val="32"/>
          <w:u w:val="none"/>
        </w:rPr>
        <w:t>五</w:t>
      </w:r>
      <w:r>
        <w:rPr>
          <w:rFonts w:ascii="仿宋" w:hAnsi="仿宋" w:cs="仿宋" w:eastAsia="仿宋"/>
          <w:sz w:val="32"/>
          <w:szCs w:val="32"/>
          <w:u w:val="none"/>
        </w:rPr>
        <w:t>年以上；</w:t>
      </w:r>
    </w:p>
    <w:p>
      <w:pPr>
        <w:pStyle w:val="Normal"/>
        <w:widowControl/>
        <w:ind w:firstLineChars="200" w:startChars="0" w:start="0" w:endChars="0" w:end="0"/>
        <w:jc w:val="start"/>
        <w:rPr>
          <w:rFonts w:ascii="仿宋" w:hAnsi="仿宋" w:eastAsia="仿宋" w:cs="仿宋"/>
          <w:sz w:val="32"/>
          <w:szCs w:val="32"/>
          <w:highlight w:val="none"/>
          <w:u w:val="none"/>
        </w:rPr>
      </w:pPr>
      <w:r>
        <w:rPr>
          <w:rFonts w:ascii="仿宋" w:hAnsi="仿宋" w:cs="仿宋" w:eastAsia="仿宋"/>
          <w:sz w:val="32"/>
          <w:szCs w:val="32"/>
          <w:u w:val="none"/>
        </w:rPr>
        <w:t>（三）申请从事经验鉴定型或者技能鉴定型司法鉴定业务的，应当具备相关专业工作</w:t>
      </w:r>
      <w:r>
        <w:rPr>
          <w:rFonts w:ascii="仿宋" w:hAnsi="仿宋" w:cs="仿宋" w:hint="eastAsia" w:eastAsia="仿宋"/>
          <w:sz w:val="32"/>
          <w:szCs w:val="32"/>
          <w:u w:val="none"/>
        </w:rPr>
        <w:t>十</w:t>
      </w:r>
      <w:r>
        <w:rPr>
          <w:rFonts w:ascii="仿宋" w:hAnsi="仿宋" w:cs="仿宋" w:eastAsia="仿宋"/>
          <w:sz w:val="32"/>
          <w:szCs w:val="32"/>
          <w:u w:val="none"/>
        </w:rPr>
        <w:t>年以上经历和较强的专业技能；</w:t>
      </w:r>
    </w:p>
    <w:p>
      <w:pPr>
        <w:pStyle w:val="Normal"/>
        <w:widowControl/>
        <w:ind w:firstLineChars="200" w:startChars="0" w:start="0" w:endChars="0" w:end="0"/>
        <w:jc w:val="start"/>
        <w:rPr>
          <w:rFonts w:ascii="仿宋" w:hAnsi="仿宋" w:eastAsia="仿宋" w:cs="仿宋"/>
          <w:sz w:val="32"/>
          <w:szCs w:val="32"/>
          <w:highlight w:val="none"/>
          <w:u w:val="none"/>
        </w:rPr>
      </w:pPr>
      <w:r>
        <w:rPr>
          <w:rFonts w:ascii="仿宋" w:hAnsi="仿宋" w:cs="仿宋" w:eastAsia="仿宋"/>
          <w:sz w:val="32"/>
          <w:szCs w:val="32"/>
          <w:u w:val="none"/>
        </w:rPr>
        <w:t>（四）所申请从事的司法鉴定业务，行业有特殊规定的，应当符合行业规定；</w:t>
      </w:r>
    </w:p>
    <w:p>
      <w:pPr>
        <w:pStyle w:val="Normal"/>
        <w:widowControl/>
        <w:ind w:firstLineChars="200" w:startChars="0" w:start="0" w:endChars="0" w:end="0"/>
        <w:jc w:val="start"/>
        <w:rPr>
          <w:rFonts w:ascii="仿宋" w:hAnsi="仿宋" w:eastAsia="仿宋" w:cs="仿宋" w:hint="eastAsia"/>
          <w:sz w:val="32"/>
          <w:szCs w:val="32"/>
          <w:highlight w:val="none"/>
          <w:u w:val="none"/>
        </w:rPr>
      </w:pPr>
      <w:r>
        <w:rPr>
          <w:rFonts w:ascii="仿宋" w:hAnsi="仿宋" w:cs="仿宋" w:eastAsia="仿宋"/>
          <w:sz w:val="32"/>
          <w:szCs w:val="32"/>
          <w:u w:val="none"/>
        </w:rPr>
        <w:t>（五）拟执业机构已经取得或者正在申请《司法鉴定许可证》</w:t>
      </w:r>
      <w:r>
        <w:rPr>
          <w:rFonts w:ascii="仿宋" w:hAnsi="仿宋" w:cs="仿宋" w:hint="eastAsia" w:eastAsia="仿宋"/>
          <w:sz w:val="32"/>
          <w:szCs w:val="32"/>
          <w:u w:val="none"/>
        </w:rPr>
        <w:t>的。</w:t>
      </w:r>
    </w:p>
    <w:p>
      <w:pPr>
        <w:pStyle w:val="Normal"/>
        <w:ind w:firstLineChars="248" w:startChars="0" w:start="0" w:endChars="0" w:end="0"/>
        <w:jc w:val="start"/>
        <w:rPr>
          <w:rFonts w:ascii="仿宋" w:hAnsi="仿宋" w:eastAsia="仿宋" w:cs="仿宋" w:hint="eastAsia"/>
          <w:sz w:val="32"/>
          <w:szCs w:val="32"/>
          <w:highlight w:val="none"/>
          <w:u w:val="none"/>
        </w:rPr>
      </w:pPr>
      <w:r>
        <w:rPr>
          <w:rFonts w:hint="eastAsia"/>
          <w:b/>
          <w:sz w:val="28"/>
          <w:szCs w:val="28"/>
          <w:u w:val="none"/>
        </w:rPr>
        <w:t xml:space="preserve">第十六条  </w:t>
      </w:r>
      <w:r>
        <w:rPr>
          <w:rFonts w:ascii="仿宋" w:hAnsi="仿宋" w:cs="仿宋" w:hint="eastAsia" w:eastAsia="仿宋"/>
          <w:sz w:val="32"/>
          <w:szCs w:val="32"/>
          <w:u w:val="none"/>
        </w:rPr>
        <w:t>有下列情形之一的，不得申请从事司法鉴定业务：</w:t>
      </w:r>
      <w:r>
        <w:rPr>
          <w:rFonts w:eastAsia="仿宋" w:cs="仿宋" w:hint="eastAsia" w:ascii="仿宋" w:hAnsi="仿宋"/>
          <w:sz w:val="32"/>
          <w:szCs w:val="32"/>
          <w:u w:val="none"/>
        </w:rPr>
        <w:br/>
      </w:r>
      <w:r>
        <w:rPr>
          <w:rFonts w:ascii="仿宋" w:hAnsi="仿宋" w:cs="仿宋" w:hint="eastAsia" w:eastAsia="仿宋"/>
          <w:sz w:val="32"/>
          <w:szCs w:val="32"/>
          <w:u w:val="none"/>
        </w:rPr>
        <w:t>　　（一）因故意犯罪或者职务过失犯罪受过刑事处罚的；</w:t>
      </w:r>
      <w:r>
        <w:rPr>
          <w:rFonts w:eastAsia="仿宋" w:cs="仿宋" w:hint="eastAsia" w:ascii="仿宋" w:hAnsi="仿宋"/>
          <w:sz w:val="32"/>
          <w:szCs w:val="32"/>
          <w:u w:val="none"/>
        </w:rPr>
        <w:br/>
      </w:r>
      <w:r>
        <w:rPr>
          <w:rFonts w:ascii="仿宋" w:hAnsi="仿宋" w:cs="仿宋" w:hint="eastAsia" w:eastAsia="仿宋"/>
          <w:sz w:val="32"/>
          <w:szCs w:val="32"/>
          <w:u w:val="none"/>
        </w:rPr>
        <w:t>　　（二）受过开除公职处分的；</w:t>
      </w:r>
      <w:r>
        <w:rPr>
          <w:rFonts w:eastAsia="仿宋" w:cs="仿宋" w:hint="eastAsia" w:ascii="仿宋" w:hAnsi="仿宋"/>
          <w:sz w:val="32"/>
          <w:szCs w:val="32"/>
          <w:u w:val="none"/>
        </w:rPr>
        <w:br/>
      </w:r>
      <w:r>
        <w:rPr>
          <w:rFonts w:ascii="仿宋" w:hAnsi="仿宋" w:cs="仿宋" w:hint="eastAsia" w:eastAsia="仿宋"/>
          <w:sz w:val="32"/>
          <w:szCs w:val="32"/>
          <w:u w:val="none"/>
        </w:rPr>
        <w:t>　　（三）被司法行政部门撤销司法鉴定人登记的；</w:t>
      </w:r>
      <w:r>
        <w:rPr>
          <w:rFonts w:eastAsia="仿宋" w:cs="仿宋" w:hint="eastAsia" w:ascii="仿宋" w:hAnsi="仿宋"/>
          <w:sz w:val="32"/>
          <w:szCs w:val="32"/>
          <w:u w:val="none"/>
        </w:rPr>
        <w:br/>
      </w:r>
      <w:r>
        <w:rPr>
          <w:rFonts w:ascii="仿宋" w:hAnsi="仿宋" w:cs="仿宋" w:hint="eastAsia" w:eastAsia="仿宋"/>
          <w:sz w:val="32"/>
          <w:szCs w:val="32"/>
          <w:u w:val="none"/>
        </w:rPr>
        <w:t>　  （四）所在的司法鉴定机构受到停业处罚，处罚期未满的；</w:t>
      </w:r>
      <w:r>
        <w:rPr>
          <w:rFonts w:eastAsia="仿宋" w:cs="仿宋" w:hint="eastAsia" w:ascii="仿宋" w:hAnsi="仿宋"/>
          <w:sz w:val="32"/>
          <w:szCs w:val="32"/>
          <w:u w:val="none"/>
        </w:rPr>
        <w:br/>
      </w:r>
      <w:r>
        <w:rPr>
          <w:rFonts w:ascii="仿宋" w:hAnsi="仿宋" w:cs="仿宋" w:hint="eastAsia" w:eastAsia="仿宋"/>
          <w:sz w:val="32"/>
          <w:szCs w:val="32"/>
          <w:u w:val="none"/>
        </w:rPr>
        <w:t>　　（五）无民事行为能力或者限制行为能力的；</w:t>
      </w:r>
      <w:r>
        <w:rPr>
          <w:rFonts w:eastAsia="仿宋" w:cs="仿宋" w:hint="eastAsia" w:ascii="仿宋" w:hAnsi="仿宋"/>
          <w:sz w:val="32"/>
          <w:szCs w:val="32"/>
          <w:u w:val="none"/>
        </w:rPr>
        <w:br/>
      </w:r>
      <w:r>
        <w:rPr>
          <w:rFonts w:ascii="仿宋" w:hAnsi="仿宋" w:cs="仿宋" w:hint="eastAsia" w:eastAsia="仿宋"/>
          <w:sz w:val="32"/>
          <w:szCs w:val="32"/>
          <w:u w:val="none"/>
        </w:rPr>
        <w:t xml:space="preserve">　　（六）法律、法规规定的其他情形。 </w:t>
      </w:r>
    </w:p>
    <w:p>
      <w:pPr>
        <w:pStyle w:val="Normal"/>
        <w:ind w:firstLineChars="248" w:startChars="0" w:start="0" w:endChars="0" w:end="0"/>
        <w:rPr>
          <w:rFonts w:ascii="仿宋" w:hAnsi="仿宋" w:eastAsia="仿宋" w:cs="仿宋" w:hint="eastAsia"/>
          <w:sz w:val="32"/>
          <w:szCs w:val="32"/>
          <w:highlight w:val="none"/>
          <w:u w:val="none"/>
          <w:shd w:fill="E5E5E5" w:val="clear"/>
        </w:rPr>
      </w:pPr>
      <w:r>
        <w:rPr>
          <w:rFonts w:ascii="仿宋" w:hAnsi="仿宋" w:cs="仿宋" w:hint="eastAsia" w:eastAsia="仿宋"/>
          <w:sz w:val="32"/>
          <w:szCs w:val="32"/>
          <w:u w:val="none"/>
        </w:rPr>
        <w:t>无责任的司法鉴定人申请变更执业司法鉴定机构的，不受前款第四项规定限制。</w:t>
      </w:r>
    </w:p>
    <w:p>
      <w:pPr>
        <w:pStyle w:val="Normal"/>
        <w:ind w:firstLineChars="250" w:startChars="0" w:start="0" w:endChars="0" w:end="0"/>
        <w:rPr>
          <w:rFonts w:ascii="仿宋" w:hAnsi="仿宋" w:eastAsia="仿宋" w:cs="仿宋" w:hint="eastAsia"/>
          <w:sz w:val="32"/>
          <w:szCs w:val="32"/>
          <w:highlight w:val="none"/>
          <w:u w:val="none"/>
          <w:shd w:fill="E5E5E5" w:val="clear"/>
        </w:rPr>
      </w:pPr>
      <w:r>
        <w:rPr>
          <w:rFonts w:hint="eastAsia"/>
          <w:b/>
          <w:sz w:val="28"/>
          <w:szCs w:val="28"/>
          <w:u w:val="none"/>
        </w:rPr>
        <w:t xml:space="preserve">第十七条  </w:t>
      </w:r>
      <w:r>
        <w:rPr>
          <w:rFonts w:ascii="仿宋" w:hAnsi="仿宋" w:cs="仿宋" w:hint="eastAsia" w:eastAsia="仿宋"/>
          <w:sz w:val="32"/>
          <w:szCs w:val="32"/>
          <w:u w:val="none"/>
        </w:rPr>
        <w:t>司法鉴定机构应当履行下列职责：</w:t>
      </w:r>
    </w:p>
    <w:p>
      <w:pPr>
        <w:pStyle w:val="Normal"/>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（一）建立健全执业、收费、公示、鉴定材料、业务档案、财务、投诉处理等管理制度；</w:t>
      </w:r>
    </w:p>
    <w:p>
      <w:pPr>
        <w:pStyle w:val="Normal"/>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（二）在登记的业务范围内接受司法鉴定委托，指派司法鉴定人并组织实施司法鉴定，按照规定或者约定的时限完成司法鉴定；</w:t>
      </w:r>
    </w:p>
    <w:p>
      <w:pPr>
        <w:pStyle w:val="Normal"/>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（三）有权拒绝不合法、不具备司法鉴定条件或者超出登记业务范围的司法鉴定委托；</w:t>
      </w:r>
    </w:p>
    <w:p>
      <w:pPr>
        <w:pStyle w:val="Normal"/>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（四）管理本机构人员，监督司法鉴定人执业活动；</w:t>
      </w:r>
    </w:p>
    <w:p>
      <w:pPr>
        <w:pStyle w:val="Normal"/>
        <w:spacing w:lineRule="exact" w:line="600"/>
        <w:ind w:firstLineChars="200" w:startChars="0" w:start="0" w:endChars="-50"/>
        <w:rPr>
          <w:rFonts w:ascii="仿宋" w:hAnsi="仿宋" w:eastAsia="仿宋" w:cs="仿宋" w:hint="eastAsia"/>
          <w:sz w:val="32"/>
          <w:szCs w:val="32"/>
          <w:highlight w:val="none"/>
          <w:u w:val="none"/>
        </w:rPr>
      </w:pPr>
      <w:r>
        <w:rPr>
          <w:rFonts w:ascii="仿宋" w:hAnsi="仿宋" w:cs="仿宋" w:hint="eastAsia" w:eastAsia="仿宋"/>
          <w:sz w:val="32"/>
          <w:szCs w:val="32"/>
          <w:u w:val="none"/>
        </w:rPr>
        <w:t>（五）为司法鉴定人执业活动提供与司法鉴定业务相适应的办公场所，设置案件受理室、司法鉴定室、鉴定档案室和必要的鉴定实验室等；</w:t>
      </w:r>
    </w:p>
    <w:p>
      <w:pPr>
        <w:pStyle w:val="Normal"/>
        <w:ind w:firstLineChars="20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（六）依法开展司法鉴定法律援助；</w:t>
      </w:r>
    </w:p>
    <w:p>
      <w:pPr>
        <w:pStyle w:val="Normal"/>
        <w:ind w:firstLineChars="20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（七）组织本机构人员的业务培训；</w:t>
      </w:r>
    </w:p>
    <w:p>
      <w:pPr>
        <w:pStyle w:val="Normal"/>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（八）接受司法行政部门的监督检查，按要求提供有关材料；</w:t>
      </w:r>
    </w:p>
    <w:p>
      <w:pPr>
        <w:pStyle w:val="Normal"/>
        <w:ind w:firstLineChars="20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（九）协助、配合司法行政部门调查、处理涉及本机构的举报、投诉；</w:t>
      </w:r>
    </w:p>
    <w:p>
      <w:pPr>
        <w:pStyle w:val="Normal"/>
        <w:ind w:firstLineChars="20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（十）法律、法规和规章规定的其他职责。</w:t>
      </w:r>
    </w:p>
    <w:p>
      <w:pPr>
        <w:pStyle w:val="Normal"/>
        <w:ind w:firstLineChars="245" w:startChars="0" w:start="0" w:endChars="0" w:end="0"/>
        <w:rPr>
          <w:rFonts w:ascii="仿宋" w:hAnsi="仿宋" w:eastAsia="仿宋" w:cs="仿宋" w:hint="eastAsia"/>
          <w:sz w:val="32"/>
          <w:szCs w:val="32"/>
          <w:highlight w:val="none"/>
          <w:u w:val="none"/>
        </w:rPr>
      </w:pPr>
      <w:r>
        <w:rPr>
          <w:rFonts w:hint="eastAsia"/>
          <w:b/>
          <w:sz w:val="28"/>
          <w:szCs w:val="28"/>
          <w:u w:val="none"/>
        </w:rPr>
        <w:t xml:space="preserve">第十八条  </w:t>
      </w:r>
      <w:r>
        <w:rPr>
          <w:rFonts w:ascii="仿宋" w:hAnsi="仿宋" w:cs="仿宋" w:hint="eastAsia" w:eastAsia="仿宋"/>
          <w:sz w:val="32"/>
          <w:szCs w:val="32"/>
          <w:u w:val="none"/>
        </w:rPr>
        <w:t xml:space="preserve">司法鉴定机构变更原登记事项的，应当向省司法行政部门申请。 </w:t>
      </w:r>
    </w:p>
    <w:p>
      <w:pPr>
        <w:pStyle w:val="Normal"/>
        <w:ind w:firstLine="570" w:end="0"/>
        <w:rPr>
          <w:rFonts w:ascii="仿宋" w:hAnsi="仿宋" w:eastAsia="仿宋" w:cs="仿宋" w:hint="eastAsia"/>
          <w:sz w:val="32"/>
          <w:szCs w:val="32"/>
          <w:highlight w:val="none"/>
          <w:u w:val="none"/>
        </w:rPr>
      </w:pPr>
      <w:r>
        <w:rPr>
          <w:rFonts w:ascii="仿宋" w:hAnsi="仿宋" w:cs="仿宋" w:hint="eastAsia" w:eastAsia="仿宋"/>
          <w:sz w:val="32"/>
          <w:szCs w:val="32"/>
          <w:u w:val="none"/>
        </w:rPr>
        <w:t>司法鉴定人变更登记事项的，应当由其执业的司法鉴定机构向省司法行政部门申请。</w:t>
      </w:r>
    </w:p>
    <w:p>
      <w:pPr>
        <w:pStyle w:val="Normal"/>
        <w:ind w:firstLine="570" w:end="0"/>
        <w:rPr>
          <w:rFonts w:ascii="仿宋" w:hAnsi="仿宋" w:eastAsia="仿宋" w:cs="仿宋" w:hint="eastAsia"/>
          <w:sz w:val="32"/>
          <w:szCs w:val="32"/>
          <w:highlight w:val="none"/>
          <w:u w:val="none"/>
        </w:rPr>
      </w:pPr>
      <w:r>
        <w:rPr>
          <w:rFonts w:ascii="仿宋" w:hAnsi="仿宋" w:cs="仿宋" w:hint="eastAsia" w:eastAsia="仿宋"/>
          <w:sz w:val="32"/>
          <w:szCs w:val="32"/>
          <w:u w:val="none"/>
        </w:rPr>
        <w:t>侦查机关所属的鉴定机构及鉴定人变更备案事项的，应当通过其主管部门在七个工作日内书面告知省司法行政部门。</w:t>
      </w:r>
    </w:p>
    <w:p>
      <w:pPr>
        <w:pStyle w:val="Normal"/>
        <w:ind w:firstLineChars="20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省司法行政部门应当在变更登记或者备案后十个工作日内予以公告。</w:t>
      </w:r>
    </w:p>
    <w:p>
      <w:pPr>
        <w:pStyle w:val="Normal"/>
        <w:ind w:firstLineChars="196" w:startChars="0" w:start="0" w:endChars="0" w:end="0"/>
        <w:rPr>
          <w:rFonts w:ascii="仿宋" w:hAnsi="仿宋" w:eastAsia="仿宋" w:cs="仿宋" w:hint="eastAsia"/>
          <w:sz w:val="32"/>
          <w:szCs w:val="32"/>
          <w:highlight w:val="none"/>
          <w:u w:val="none"/>
        </w:rPr>
      </w:pPr>
      <w:r>
        <w:rPr>
          <w:rFonts w:hint="eastAsia"/>
          <w:b/>
          <w:sz w:val="28"/>
          <w:szCs w:val="28"/>
          <w:u w:val="none"/>
        </w:rPr>
        <w:t xml:space="preserve">第十九条 </w:t>
      </w:r>
      <w:r>
        <w:rPr>
          <w:rFonts w:ascii="仿宋" w:hAnsi="仿宋" w:cs="仿宋" w:hint="eastAsia" w:eastAsia="仿宋"/>
          <w:sz w:val="32"/>
          <w:szCs w:val="32"/>
          <w:u w:val="none"/>
        </w:rPr>
        <w:t>司法鉴定机构有下列情形之一的，省司法行政部门应当依法注销登记并予以公告：</w:t>
      </w:r>
    </w:p>
    <w:p>
      <w:pPr>
        <w:pStyle w:val="Normal"/>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（一）依法申请终止司法鉴定活动的；</w:t>
      </w:r>
    </w:p>
    <w:p>
      <w:pPr>
        <w:pStyle w:val="Normal"/>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（二）自愿解散或者无正当理由停止执业一年以上的；</w:t>
      </w:r>
    </w:p>
    <w:p>
      <w:pPr>
        <w:pStyle w:val="Normal"/>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（三）登记事项发生变化，不符合设立条件，</w:t>
      </w:r>
      <w:r>
        <w:rPr>
          <w:rFonts w:ascii="仿宋" w:hAnsi="仿宋" w:cs="宋体" w:hint="eastAsia" w:eastAsia="仿宋"/>
          <w:kern w:val="0"/>
          <w:sz w:val="32"/>
          <w:szCs w:val="32"/>
          <w:u w:val="none"/>
        </w:rPr>
        <w:t>且在六个月内没有补足的；</w:t>
      </w:r>
    </w:p>
    <w:p>
      <w:pPr>
        <w:pStyle w:val="Normal"/>
        <w:rPr>
          <w:rFonts w:ascii="仿宋" w:hAnsi="仿宋" w:eastAsia="仿宋" w:cs="仿宋" w:hint="eastAsia"/>
          <w:sz w:val="32"/>
          <w:szCs w:val="32"/>
          <w:highlight w:val="none"/>
          <w:u w:val="none"/>
          <w:shd w:fill="E5E5E5" w:val="clear"/>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（四）《司法鉴定许可证》有效期限届满未申请延续的；</w:t>
      </w:r>
    </w:p>
    <w:p>
      <w:pPr>
        <w:pStyle w:val="Normal"/>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（五）法律、法规规定的其他情形。</w:t>
      </w:r>
    </w:p>
    <w:p>
      <w:pPr>
        <w:pStyle w:val="Normal"/>
        <w:ind w:firstLineChars="245" w:startChars="0" w:start="0" w:endChars="0" w:end="0"/>
        <w:rPr>
          <w:rFonts w:ascii="仿宋" w:hAnsi="仿宋" w:eastAsia="仿宋" w:cs="Arial"/>
          <w:color w:val="333333"/>
          <w:sz w:val="32"/>
          <w:szCs w:val="32"/>
          <w:highlight w:val="none"/>
          <w:u w:val="none"/>
        </w:rPr>
      </w:pPr>
      <w:r>
        <w:rPr>
          <w:rFonts w:hint="eastAsia"/>
          <w:b/>
          <w:sz w:val="28"/>
          <w:szCs w:val="28"/>
          <w:u w:val="none"/>
        </w:rPr>
        <w:t>第二十条</w:t>
      </w:r>
      <w:r>
        <w:rPr>
          <w:rFonts w:ascii="Arial" w:hAnsi="Arial" w:cs="Arial"/>
          <w:color w:val="333333"/>
          <w:sz w:val="28"/>
          <w:szCs w:val="28"/>
          <w:u w:val="none"/>
        </w:rPr>
        <w:t> </w:t>
      </w:r>
      <w:r>
        <w:rPr>
          <w:rFonts w:ascii="仿宋" w:hAnsi="仿宋" w:cs="Arial" w:eastAsia="仿宋"/>
          <w:color w:val="333333"/>
          <w:sz w:val="32"/>
          <w:szCs w:val="32"/>
          <w:u w:val="none"/>
        </w:rPr>
        <w:t xml:space="preserve"> 司法鉴定人有下列情形之一的，省司法行政部门应当依法注销登记并予以公告：</w:t>
      </w:r>
    </w:p>
    <w:p>
      <w:pPr>
        <w:pStyle w:val="Normal"/>
        <w:rPr>
          <w:rFonts w:ascii="仿宋" w:hAnsi="仿宋" w:eastAsia="仿宋" w:cs="Arial"/>
          <w:color w:val="333333"/>
          <w:sz w:val="32"/>
          <w:szCs w:val="32"/>
          <w:highlight w:val="none"/>
          <w:u w:val="none"/>
        </w:rPr>
      </w:pPr>
      <w:r>
        <w:rPr>
          <w:rFonts w:eastAsia="仿宋" w:cs="Arial" w:ascii="Arial" w:hAnsi="Arial"/>
          <w:color w:val="333333"/>
          <w:sz w:val="32"/>
          <w:szCs w:val="32"/>
          <w:u w:val="none"/>
        </w:rPr>
        <w:t> </w:t>
      </w:r>
      <w:r>
        <w:rPr>
          <w:rFonts w:eastAsia="仿宋" w:cs="Arial" w:hint="eastAsia" w:ascii="仿宋" w:hAnsi="仿宋"/>
          <w:color w:val="333333"/>
          <w:sz w:val="32"/>
          <w:szCs w:val="32"/>
          <w:u w:val="none"/>
        </w:rPr>
        <w:t xml:space="preserve">    </w:t>
      </w:r>
      <w:r>
        <w:rPr>
          <w:rFonts w:ascii="仿宋" w:hAnsi="仿宋" w:cs="Arial" w:eastAsia="仿宋"/>
          <w:color w:val="333333"/>
          <w:sz w:val="32"/>
          <w:szCs w:val="32"/>
          <w:u w:val="none"/>
        </w:rPr>
        <w:t>（一）申请终止司法鉴定执业的；</w:t>
      </w:r>
    </w:p>
    <w:p>
      <w:pPr>
        <w:pStyle w:val="Normal"/>
        <w:rPr>
          <w:rFonts w:ascii="仿宋" w:hAnsi="仿宋" w:eastAsia="仿宋" w:cs="Arial"/>
          <w:color w:val="333333"/>
          <w:sz w:val="32"/>
          <w:szCs w:val="32"/>
          <w:highlight w:val="none"/>
          <w:u w:val="none"/>
        </w:rPr>
      </w:pPr>
      <w:r>
        <w:rPr>
          <w:rFonts w:eastAsia="仿宋" w:cs="Arial" w:ascii="Arial" w:hAnsi="Arial"/>
          <w:color w:val="333333"/>
          <w:sz w:val="32"/>
          <w:szCs w:val="32"/>
          <w:u w:val="none"/>
        </w:rPr>
        <w:t>  </w:t>
      </w:r>
      <w:r>
        <w:rPr>
          <w:rFonts w:eastAsia="仿宋" w:cs="Arial" w:hint="eastAsia" w:ascii="仿宋" w:hAnsi="仿宋"/>
          <w:color w:val="333333"/>
          <w:sz w:val="32"/>
          <w:szCs w:val="32"/>
          <w:u w:val="none"/>
        </w:rPr>
        <w:t xml:space="preserve">   </w:t>
      </w:r>
      <w:r>
        <w:rPr>
          <w:rFonts w:ascii="仿宋" w:hAnsi="仿宋" w:cs="Arial" w:eastAsia="仿宋"/>
          <w:color w:val="333333"/>
          <w:sz w:val="32"/>
          <w:szCs w:val="32"/>
          <w:u w:val="none"/>
        </w:rPr>
        <w:t>（二）死亡或者丧失行为能力的；</w:t>
      </w:r>
    </w:p>
    <w:p>
      <w:pPr>
        <w:pStyle w:val="Normal"/>
        <w:rPr>
          <w:rFonts w:ascii="仿宋" w:hAnsi="仿宋" w:eastAsia="仿宋" w:cs="Arial"/>
          <w:color w:val="333333"/>
          <w:sz w:val="32"/>
          <w:szCs w:val="32"/>
          <w:highlight w:val="none"/>
          <w:u w:val="none"/>
        </w:rPr>
      </w:pPr>
      <w:r>
        <w:rPr>
          <w:rFonts w:eastAsia="仿宋" w:cs="Arial" w:ascii="Arial" w:hAnsi="Arial"/>
          <w:color w:val="333333"/>
          <w:sz w:val="32"/>
          <w:szCs w:val="32"/>
          <w:u w:val="none"/>
        </w:rPr>
        <w:t> </w:t>
      </w:r>
      <w:r>
        <w:rPr>
          <w:rFonts w:eastAsia="仿宋" w:cs="Arial" w:hint="eastAsia" w:ascii="仿宋" w:hAnsi="仿宋"/>
          <w:color w:val="333333"/>
          <w:sz w:val="32"/>
          <w:szCs w:val="32"/>
          <w:u w:val="none"/>
        </w:rPr>
        <w:t xml:space="preserve">    </w:t>
      </w:r>
      <w:r>
        <w:rPr>
          <w:rFonts w:ascii="仿宋" w:hAnsi="仿宋" w:cs="Arial" w:eastAsia="仿宋"/>
          <w:color w:val="333333"/>
          <w:sz w:val="32"/>
          <w:szCs w:val="32"/>
          <w:u w:val="none"/>
        </w:rPr>
        <w:t>（三）无正当理由停止执业一年以上的；</w:t>
      </w:r>
    </w:p>
    <w:p>
      <w:pPr>
        <w:pStyle w:val="Normal"/>
        <w:ind w:firstLineChars="150" w:startChars="0" w:start="0" w:endChars="0" w:end="0"/>
        <w:rPr>
          <w:rFonts w:ascii="仿宋" w:hAnsi="仿宋" w:eastAsia="仿宋" w:cs="Arial"/>
          <w:color w:val="333333"/>
          <w:sz w:val="32"/>
          <w:szCs w:val="32"/>
          <w:highlight w:val="none"/>
          <w:u w:val="none"/>
        </w:rPr>
      </w:pPr>
      <w:r>
        <w:rPr>
          <w:rFonts w:eastAsia="仿宋" w:cs="Arial" w:ascii="Arial" w:hAnsi="Arial"/>
          <w:color w:val="333333"/>
          <w:sz w:val="32"/>
          <w:szCs w:val="32"/>
          <w:u w:val="none"/>
        </w:rPr>
        <w:t> </w:t>
      </w:r>
      <w:r>
        <w:rPr>
          <w:rFonts w:eastAsia="仿宋" w:cs="Arial" w:hint="eastAsia" w:ascii="Arial" w:hAnsi="Arial"/>
          <w:color w:val="333333"/>
          <w:sz w:val="32"/>
          <w:szCs w:val="32"/>
          <w:u w:val="none"/>
        </w:rPr>
        <w:t xml:space="preserve"> </w:t>
      </w:r>
      <w:r>
        <w:rPr>
          <w:rFonts w:ascii="仿宋" w:hAnsi="仿宋" w:cs="Arial" w:eastAsia="仿宋"/>
          <w:color w:val="333333"/>
          <w:sz w:val="32"/>
          <w:szCs w:val="32"/>
          <w:u w:val="none"/>
        </w:rPr>
        <w:t>（四）《司法鉴定人执业证》有效期届满未申请延续的；</w:t>
      </w:r>
    </w:p>
    <w:p>
      <w:pPr>
        <w:pStyle w:val="Normal"/>
        <w:rPr>
          <w:rFonts w:ascii="仿宋" w:hAnsi="仿宋" w:eastAsia="仿宋" w:cs="Arial"/>
          <w:color w:val="333333"/>
          <w:sz w:val="32"/>
          <w:szCs w:val="32"/>
          <w:highlight w:val="none"/>
          <w:u w:val="none"/>
        </w:rPr>
      </w:pPr>
      <w:r>
        <w:rPr>
          <w:rFonts w:eastAsia="仿宋" w:cs="Arial" w:ascii="Arial" w:hAnsi="Arial"/>
          <w:color w:val="333333"/>
          <w:sz w:val="32"/>
          <w:szCs w:val="32"/>
          <w:u w:val="none"/>
        </w:rPr>
        <w:t> </w:t>
      </w:r>
      <w:r>
        <w:rPr>
          <w:rFonts w:eastAsia="仿宋" w:cs="Arial" w:hint="eastAsia" w:ascii="仿宋" w:hAnsi="仿宋"/>
          <w:color w:val="333333"/>
          <w:sz w:val="32"/>
          <w:szCs w:val="32"/>
          <w:u w:val="none"/>
        </w:rPr>
        <w:t xml:space="preserve">  </w:t>
      </w:r>
      <w:r>
        <w:rPr>
          <w:rFonts w:eastAsia="仿宋" w:cs="Arial" w:ascii="Arial" w:hAnsi="Arial"/>
          <w:color w:val="333333"/>
          <w:sz w:val="32"/>
          <w:szCs w:val="32"/>
          <w:u w:val="none"/>
        </w:rPr>
        <w:t> </w:t>
      </w:r>
      <w:r>
        <w:rPr>
          <w:rFonts w:eastAsia="仿宋" w:cs="Arial" w:hint="eastAsia" w:ascii="Arial" w:hAnsi="Arial"/>
          <w:color w:val="333333"/>
          <w:sz w:val="32"/>
          <w:szCs w:val="32"/>
          <w:u w:val="none"/>
        </w:rPr>
        <w:t xml:space="preserve"> </w:t>
      </w:r>
      <w:r>
        <w:rPr>
          <w:rFonts w:ascii="仿宋" w:hAnsi="仿宋" w:cs="Arial" w:eastAsia="仿宋"/>
          <w:color w:val="333333"/>
          <w:sz w:val="32"/>
          <w:szCs w:val="32"/>
          <w:u w:val="none"/>
        </w:rPr>
        <w:t>（五）所在司法鉴定机构被注销</w:t>
      </w:r>
      <w:r>
        <w:rPr>
          <w:rFonts w:ascii="仿宋" w:hAnsi="仿宋" w:cs="Arial" w:hint="eastAsia" w:eastAsia="仿宋"/>
          <w:color w:val="333333"/>
          <w:sz w:val="32"/>
          <w:szCs w:val="32"/>
          <w:u w:val="none"/>
        </w:rPr>
        <w:t>或者撤销</w:t>
      </w:r>
      <w:r>
        <w:rPr>
          <w:rFonts w:ascii="仿宋" w:hAnsi="仿宋" w:cs="Arial" w:eastAsia="仿宋"/>
          <w:color w:val="333333"/>
          <w:sz w:val="32"/>
          <w:szCs w:val="32"/>
          <w:u w:val="none"/>
        </w:rPr>
        <w:t>登记</w:t>
      </w:r>
      <w:r>
        <w:rPr>
          <w:rFonts w:ascii="仿宋" w:hAnsi="仿宋" w:cs="Arial" w:hint="eastAsia" w:eastAsia="仿宋"/>
          <w:color w:val="333333"/>
          <w:sz w:val="32"/>
          <w:szCs w:val="32"/>
          <w:u w:val="none"/>
        </w:rPr>
        <w:t>的</w:t>
      </w:r>
      <w:r>
        <w:rPr>
          <w:rFonts w:ascii="仿宋" w:hAnsi="仿宋" w:cs="Arial" w:eastAsia="仿宋"/>
          <w:color w:val="333333"/>
          <w:sz w:val="32"/>
          <w:szCs w:val="32"/>
          <w:u w:val="none"/>
        </w:rPr>
        <w:t>，</w:t>
      </w:r>
      <w:r>
        <w:rPr>
          <w:rFonts w:ascii="仿宋" w:hAnsi="仿宋" w:cs="Arial" w:hint="eastAsia" w:eastAsia="仿宋"/>
          <w:color w:val="333333"/>
          <w:sz w:val="32"/>
          <w:szCs w:val="32"/>
          <w:u w:val="none"/>
        </w:rPr>
        <w:t>且</w:t>
      </w:r>
      <w:r>
        <w:rPr>
          <w:rFonts w:ascii="仿宋" w:hAnsi="仿宋" w:cs="Arial" w:eastAsia="仿宋"/>
          <w:color w:val="333333"/>
          <w:sz w:val="32"/>
          <w:szCs w:val="32"/>
          <w:u w:val="none"/>
        </w:rPr>
        <w:t>六个月内未依法申请变更执业机构的；</w:t>
      </w:r>
    </w:p>
    <w:p>
      <w:pPr>
        <w:pStyle w:val="Normal"/>
        <w:rPr>
          <w:rFonts w:ascii="仿宋" w:hAnsi="仿宋" w:eastAsia="仿宋" w:cs="Arial"/>
          <w:color w:val="333333"/>
          <w:sz w:val="32"/>
          <w:szCs w:val="32"/>
          <w:highlight w:val="none"/>
          <w:u w:val="none"/>
        </w:rPr>
      </w:pPr>
      <w:r>
        <w:rPr>
          <w:rFonts w:eastAsia="仿宋" w:cs="Arial" w:ascii="Arial" w:hAnsi="Arial"/>
          <w:color w:val="333333"/>
          <w:sz w:val="32"/>
          <w:szCs w:val="32"/>
          <w:u w:val="none"/>
        </w:rPr>
        <w:t>  </w:t>
      </w:r>
      <w:r>
        <w:rPr>
          <w:rFonts w:eastAsia="仿宋" w:cs="Arial" w:hint="eastAsia" w:ascii="仿宋" w:hAnsi="仿宋"/>
          <w:color w:val="333333"/>
          <w:sz w:val="32"/>
          <w:szCs w:val="32"/>
          <w:u w:val="none"/>
        </w:rPr>
        <w:t xml:space="preserve">   </w:t>
      </w:r>
      <w:r>
        <w:rPr>
          <w:rFonts w:ascii="仿宋" w:hAnsi="仿宋" w:cs="Arial" w:eastAsia="仿宋"/>
          <w:color w:val="333333"/>
          <w:sz w:val="32"/>
          <w:szCs w:val="32"/>
          <w:u w:val="none"/>
        </w:rPr>
        <w:t>（</w:t>
      </w:r>
      <w:r>
        <w:rPr>
          <w:rFonts w:ascii="仿宋" w:hAnsi="仿宋" w:cs="Arial" w:hint="eastAsia" w:eastAsia="仿宋"/>
          <w:color w:val="333333"/>
          <w:sz w:val="32"/>
          <w:szCs w:val="32"/>
          <w:u w:val="none"/>
        </w:rPr>
        <w:t>六</w:t>
      </w:r>
      <w:r>
        <w:rPr>
          <w:rFonts w:ascii="仿宋" w:hAnsi="仿宋" w:cs="Arial" w:eastAsia="仿宋"/>
          <w:color w:val="333333"/>
          <w:sz w:val="32"/>
          <w:szCs w:val="32"/>
          <w:u w:val="none"/>
        </w:rPr>
        <w:t>）相关的专业执业资格被有关行政主管部门撤销的；</w:t>
      </w:r>
    </w:p>
    <w:p>
      <w:pPr>
        <w:pStyle w:val="Normal"/>
        <w:ind w:firstLineChars="150" w:startChars="0" w:start="0" w:endChars="0" w:end="0"/>
        <w:rPr>
          <w:rFonts w:ascii="仿宋" w:hAnsi="仿宋" w:eastAsia="仿宋" w:cs="Arial" w:hint="eastAsia"/>
          <w:color w:val="333333"/>
          <w:sz w:val="32"/>
          <w:szCs w:val="32"/>
          <w:highlight w:val="none"/>
          <w:u w:val="none"/>
        </w:rPr>
      </w:pPr>
      <w:r>
        <w:rPr>
          <w:rFonts w:eastAsia="仿宋" w:cs="仿宋" w:hint="eastAsia" w:ascii="仿宋" w:hAnsi="仿宋"/>
          <w:sz w:val="32"/>
          <w:szCs w:val="32"/>
          <w:u w:val="none"/>
        </w:rPr>
        <w:t xml:space="preserve"> </w:t>
      </w:r>
      <w:r>
        <w:rPr>
          <w:rFonts w:ascii="仿宋" w:hAnsi="仿宋" w:cs="仿宋" w:eastAsia="仿宋"/>
          <w:sz w:val="32"/>
          <w:szCs w:val="32"/>
          <w:u w:val="none"/>
        </w:rPr>
        <w:t>（</w:t>
      </w:r>
      <w:r>
        <w:rPr>
          <w:rFonts w:ascii="仿宋" w:hAnsi="仿宋" w:cs="仿宋" w:hint="eastAsia" w:eastAsia="仿宋"/>
          <w:sz w:val="32"/>
          <w:szCs w:val="32"/>
          <w:u w:val="none"/>
        </w:rPr>
        <w:t>七</w:t>
      </w:r>
      <w:r>
        <w:rPr>
          <w:rFonts w:ascii="仿宋" w:hAnsi="仿宋" w:cs="仿宋" w:eastAsia="仿宋"/>
          <w:sz w:val="32"/>
          <w:szCs w:val="32"/>
          <w:u w:val="none"/>
        </w:rPr>
        <w:t>）法律、法规规定的其他情形。</w:t>
      </w:r>
    </w:p>
    <w:p>
      <w:pPr>
        <w:pStyle w:val="Normal"/>
        <w:jc w:val="center"/>
        <w:rPr>
          <w:rFonts w:ascii="黑体" w:hAnsi="黑体" w:eastAsia="黑体" w:cs="黑体" w:hint="eastAsia"/>
          <w:b/>
          <w:color w:val="333333"/>
          <w:sz w:val="32"/>
          <w:szCs w:val="32"/>
          <w:highlight w:val="none"/>
          <w:u w:val="none"/>
        </w:rPr>
      </w:pPr>
      <w:r>
        <w:rPr>
          <w:rFonts w:eastAsia="黑体" w:cs="黑体" w:hint="eastAsia" w:ascii="黑体" w:hAnsi="黑体"/>
          <w:b/>
          <w:color w:val="333333"/>
          <w:sz w:val="32"/>
          <w:szCs w:val="32"/>
          <w:u w:val="none"/>
        </w:rPr>
      </w:r>
    </w:p>
    <w:p>
      <w:pPr>
        <w:pStyle w:val="Normal"/>
        <w:jc w:val="center"/>
        <w:rPr>
          <w:rFonts w:ascii="黑体" w:hAnsi="黑体" w:eastAsia="黑体" w:cs="黑体" w:hint="eastAsia"/>
          <w:b/>
          <w:sz w:val="32"/>
          <w:szCs w:val="32"/>
          <w:highlight w:val="none"/>
          <w:u w:val="none"/>
        </w:rPr>
      </w:pPr>
      <w:r>
        <w:rPr>
          <w:rFonts w:ascii="黑体" w:hAnsi="黑体" w:cs="黑体" w:hint="eastAsia" w:eastAsia="黑体"/>
          <w:b/>
          <w:sz w:val="32"/>
          <w:szCs w:val="32"/>
          <w:u w:val="none"/>
        </w:rPr>
        <w:t>第三章 司法鉴定程序</w:t>
      </w:r>
    </w:p>
    <w:p>
      <w:pPr>
        <w:pStyle w:val="Normal"/>
        <w:rPr>
          <w:rFonts w:ascii="黑体" w:hAnsi="黑体" w:eastAsia="黑体" w:cs="黑体" w:hint="eastAsia"/>
          <w:b/>
          <w:sz w:val="28"/>
          <w:szCs w:val="28"/>
          <w:highlight w:val="none"/>
          <w:u w:val="none"/>
        </w:rPr>
      </w:pPr>
      <w:r>
        <w:rPr>
          <w:rFonts w:eastAsia="黑体" w:cs="黑体" w:hint="eastAsia" w:ascii="黑体" w:hAnsi="黑体"/>
          <w:b/>
          <w:sz w:val="28"/>
          <w:szCs w:val="28"/>
          <w:u w:val="none"/>
        </w:rPr>
      </w:r>
    </w:p>
    <w:p>
      <w:pPr>
        <w:pStyle w:val="Normal"/>
        <w:ind w:firstLineChars="196" w:startChars="0" w:start="0" w:endChars="0" w:end="0"/>
        <w:rPr>
          <w:rFonts w:ascii="仿宋" w:hAnsi="仿宋" w:eastAsia="仿宋" w:cs="仿宋" w:hint="eastAsia"/>
          <w:sz w:val="32"/>
          <w:szCs w:val="32"/>
          <w:highlight w:val="none"/>
          <w:u w:val="none"/>
        </w:rPr>
      </w:pPr>
      <w:r>
        <w:rPr>
          <w:rFonts w:hint="eastAsia"/>
          <w:b/>
          <w:sz w:val="28"/>
          <w:szCs w:val="28"/>
          <w:u w:val="none"/>
        </w:rPr>
        <w:t xml:space="preserve"> </w:t>
      </w:r>
      <w:r>
        <w:rPr>
          <w:rFonts w:hint="eastAsia"/>
          <w:b/>
          <w:sz w:val="28"/>
          <w:szCs w:val="28"/>
          <w:u w:val="none"/>
        </w:rPr>
        <w:t xml:space="preserve">第二十一条 </w:t>
      </w:r>
      <w:r>
        <w:rPr>
          <w:rFonts w:ascii="仿宋" w:hAnsi="仿宋" w:cs="仿宋" w:hint="eastAsia" w:eastAsia="仿宋"/>
          <w:sz w:val="32"/>
          <w:szCs w:val="32"/>
          <w:u w:val="none"/>
        </w:rPr>
        <w:t xml:space="preserve">诉讼活动中需要进行司法鉴定的，委托人应当委托司法行政部门编入名册中的司法鉴定机构和司法鉴定人鉴定，并出具委托书，提供鉴定材料。 </w:t>
      </w:r>
    </w:p>
    <w:p>
      <w:pPr>
        <w:pStyle w:val="Normal"/>
        <w:ind w:firstLineChars="20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法律、法规对委托人委托司法鉴定另有规定的，从其规定。</w:t>
      </w:r>
    </w:p>
    <w:p>
      <w:pPr>
        <w:pStyle w:val="Normal"/>
        <w:ind w:firstLineChars="200" w:startChars="0" w:start="0" w:endChars="0" w:end="0"/>
        <w:rPr>
          <w:rFonts w:ascii="仿宋" w:hAnsi="仿宋" w:eastAsia="仿宋" w:cs="仿宋" w:hint="eastAsia"/>
          <w:b/>
          <w:sz w:val="32"/>
          <w:szCs w:val="32"/>
          <w:highlight w:val="none"/>
          <w:u w:val="none"/>
        </w:rPr>
      </w:pPr>
      <w:r>
        <w:rPr>
          <w:rFonts w:hint="eastAsia"/>
          <w:b/>
          <w:sz w:val="28"/>
          <w:szCs w:val="28"/>
          <w:u w:val="none"/>
        </w:rPr>
        <w:t xml:space="preserve">第二十二条 </w:t>
      </w:r>
      <w:r>
        <w:rPr>
          <w:rFonts w:ascii="仿宋" w:hAnsi="仿宋" w:cs="仿宋" w:hint="eastAsia" w:eastAsia="仿宋"/>
          <w:sz w:val="32"/>
          <w:szCs w:val="32"/>
          <w:u w:val="none"/>
        </w:rPr>
        <w:t>当事人申请进行司法鉴定的，经委托人同意并出具委托书后，申请人与司法鉴定机构应当签订鉴定协议书。鉴定协议书应当载明下列事项：</w:t>
      </w:r>
    </w:p>
    <w:p>
      <w:pPr>
        <w:pStyle w:val="Normal"/>
        <w:ind w:firstLineChars="20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（一）申请人和司法鉴定机构的基本情况；</w:t>
      </w:r>
    </w:p>
    <w:p>
      <w:pPr>
        <w:pStyle w:val="Normal"/>
        <w:ind w:firstLineChars="20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（二）鉴定事项及用途和要求；</w:t>
      </w:r>
    </w:p>
    <w:p>
      <w:pPr>
        <w:pStyle w:val="Normal"/>
        <w:ind w:firstLineChars="150" w:startChars="0" w:start="0" w:endChars="0" w:end="0"/>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（三）鉴定材料的目录、种类、数量、性状、保存状况，以及可能耗尽、损坏或者在鉴定后无法完整退还鉴定材料的情况说明；</w:t>
      </w:r>
    </w:p>
    <w:p>
      <w:pPr>
        <w:pStyle w:val="Normal"/>
        <w:ind w:firstLineChars="20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（四）鉴定事项是否属于重新鉴定；</w:t>
      </w:r>
    </w:p>
    <w:p>
      <w:pPr>
        <w:pStyle w:val="Normal"/>
        <w:ind w:firstLineChars="150" w:startChars="0" w:start="0" w:endChars="0" w:end="0"/>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（五）鉴定时限要求；</w:t>
      </w:r>
    </w:p>
    <w:p>
      <w:pPr>
        <w:pStyle w:val="Normal"/>
        <w:ind w:firstLineChars="20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（六）</w:t>
      </w:r>
      <w:r>
        <w:rPr>
          <w:rFonts w:ascii="仿宋" w:hAnsi="仿宋" w:cs="仿宋" w:eastAsia="仿宋"/>
          <w:sz w:val="32"/>
          <w:szCs w:val="32"/>
          <w:u w:val="none"/>
        </w:rPr>
        <w:t>鉴定的收费项目、收费标准、收费方式、收费金额</w:t>
      </w:r>
      <w:r>
        <w:rPr>
          <w:rFonts w:ascii="仿宋" w:hAnsi="仿宋" w:cs="仿宋" w:hint="eastAsia" w:eastAsia="仿宋"/>
          <w:sz w:val="32"/>
          <w:szCs w:val="32"/>
          <w:u w:val="none"/>
        </w:rPr>
        <w:t>、出庭作证费用标准及收取</w:t>
      </w:r>
      <w:r>
        <w:rPr>
          <w:rFonts w:ascii="仿宋" w:hAnsi="仿宋" w:cs="仿宋" w:eastAsia="仿宋"/>
          <w:sz w:val="32"/>
          <w:szCs w:val="32"/>
          <w:u w:val="none"/>
        </w:rPr>
        <w:t>方式；</w:t>
      </w:r>
    </w:p>
    <w:p>
      <w:pPr>
        <w:pStyle w:val="Normal"/>
        <w:ind w:firstLineChars="150" w:startChars="0" w:start="0" w:endChars="0" w:end="0"/>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（七）鉴定终止所产生的费用的计算方法；</w:t>
      </w:r>
    </w:p>
    <w:p>
      <w:pPr>
        <w:pStyle w:val="Normal"/>
        <w:ind w:firstLineChars="150" w:startChars="0" w:start="0" w:endChars="0" w:end="0"/>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 xml:space="preserve">（八）对鉴定结果的风险提示； </w:t>
      </w:r>
    </w:p>
    <w:p>
      <w:pPr>
        <w:pStyle w:val="Normal"/>
        <w:ind w:firstLineChars="20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（九）其他需要载明的事项。</w:t>
      </w:r>
    </w:p>
    <w:p>
      <w:pPr>
        <w:pStyle w:val="Normal"/>
        <w:ind w:firstLineChars="249" w:startChars="0" w:start="0" w:endChars="0" w:end="0"/>
        <w:rPr>
          <w:rFonts w:ascii="仿宋" w:hAnsi="仿宋" w:eastAsia="仿宋" w:cs="仿宋" w:hint="eastAsia"/>
          <w:b/>
          <w:sz w:val="32"/>
          <w:szCs w:val="32"/>
          <w:highlight w:val="none"/>
          <w:u w:val="none"/>
        </w:rPr>
      </w:pPr>
      <w:r>
        <w:rPr>
          <w:rFonts w:hint="eastAsia"/>
          <w:b/>
          <w:sz w:val="28"/>
          <w:szCs w:val="28"/>
          <w:u w:val="none"/>
        </w:rPr>
        <w:t xml:space="preserve">第二十三条  </w:t>
      </w:r>
      <w:r>
        <w:rPr>
          <w:rFonts w:ascii="仿宋" w:hAnsi="仿宋" w:cs="仿宋" w:hint="eastAsia" w:eastAsia="仿宋"/>
          <w:sz w:val="32"/>
          <w:szCs w:val="32"/>
          <w:u w:val="none"/>
        </w:rPr>
        <w:t>委托人委托司法鉴定机构进行鉴定的，应当出具委托书。委托书应当载明下列事项：</w:t>
      </w:r>
    </w:p>
    <w:p>
      <w:pPr>
        <w:pStyle w:val="Normal"/>
        <w:ind w:firstLineChars="20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（一）委托人、当事人及其辩护人、代理人，代理人的权限；</w:t>
      </w:r>
    </w:p>
    <w:p>
      <w:pPr>
        <w:pStyle w:val="Normal"/>
        <w:ind w:firstLineChars="20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（二）鉴定事项及用途和要求；</w:t>
      </w:r>
    </w:p>
    <w:p>
      <w:pPr>
        <w:pStyle w:val="Normal"/>
        <w:ind w:firstLineChars="150" w:startChars="0" w:start="0" w:endChars="0" w:end="0"/>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（三）鉴定材料的目录、来源、种类、数量、性状、保存状况；</w:t>
      </w:r>
    </w:p>
    <w:p>
      <w:pPr>
        <w:pStyle w:val="Normal"/>
        <w:ind w:firstLineChars="20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（四）鉴定事项是否属于重新鉴定；</w:t>
      </w:r>
    </w:p>
    <w:p>
      <w:pPr>
        <w:pStyle w:val="Normal"/>
        <w:ind w:firstLineChars="150" w:startChars="0" w:start="0" w:endChars="0" w:end="0"/>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（五）鉴定时限要求；</w:t>
      </w:r>
    </w:p>
    <w:p>
      <w:pPr>
        <w:pStyle w:val="Normal"/>
        <w:ind w:firstLineChars="150" w:startChars="0" w:start="0" w:endChars="0" w:end="0"/>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（六）鉴定文书及鉴定材料的移交方式；</w:t>
      </w:r>
    </w:p>
    <w:p>
      <w:pPr>
        <w:pStyle w:val="Normal"/>
        <w:ind w:firstLineChars="20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（七）</w:t>
      </w:r>
      <w:r>
        <w:rPr>
          <w:rFonts w:ascii="仿宋" w:hAnsi="仿宋" w:cs="仿宋" w:eastAsia="仿宋"/>
          <w:sz w:val="32"/>
          <w:szCs w:val="32"/>
          <w:u w:val="none"/>
        </w:rPr>
        <w:t>鉴定的收费标准；</w:t>
      </w:r>
    </w:p>
    <w:p>
      <w:pPr>
        <w:pStyle w:val="Normal"/>
        <w:ind w:firstLineChars="150" w:startChars="0" w:start="0" w:endChars="0" w:end="0"/>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（八）对鉴定结果的风险提示；</w:t>
      </w:r>
    </w:p>
    <w:p>
      <w:pPr>
        <w:pStyle w:val="Normal"/>
        <w:ind w:firstLineChars="20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（九）其他需要载明的事项。</w:t>
      </w:r>
    </w:p>
    <w:p>
      <w:pPr>
        <w:pStyle w:val="Normal"/>
        <w:ind w:firstLineChars="20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省司法行政部门应当会同省高级人民法院、省人民检察院、省公安厅制定委托书标准文本。</w:t>
      </w:r>
    </w:p>
    <w:p>
      <w:pPr>
        <w:pStyle w:val="Normal"/>
        <w:ind w:firstLineChars="20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司法鉴定机构对有关鉴定事宜有异议的，应当提出书面意见，经委托人书面同意后方可继续鉴定。</w:t>
      </w:r>
    </w:p>
    <w:p>
      <w:pPr>
        <w:pStyle w:val="Normal"/>
        <w:ind w:firstLineChars="200" w:startChars="0" w:start="0" w:endChars="0" w:end="0"/>
        <w:rPr>
          <w:rFonts w:ascii="仿宋" w:hAnsi="仿宋" w:eastAsia="仿宋" w:cs="仿宋" w:hint="eastAsia"/>
          <w:sz w:val="32"/>
          <w:szCs w:val="32"/>
          <w:highlight w:val="none"/>
          <w:u w:val="none"/>
        </w:rPr>
      </w:pPr>
      <w:r>
        <w:rPr>
          <w:rFonts w:hint="eastAsia"/>
          <w:b/>
          <w:sz w:val="28"/>
          <w:szCs w:val="28"/>
          <w:u w:val="none"/>
        </w:rPr>
        <w:t xml:space="preserve"> </w:t>
      </w:r>
      <w:r>
        <w:rPr>
          <w:rFonts w:hint="eastAsia"/>
          <w:b/>
          <w:sz w:val="28"/>
          <w:szCs w:val="28"/>
          <w:u w:val="none"/>
        </w:rPr>
        <w:t xml:space="preserve">第二十四条 </w:t>
      </w:r>
      <w:r>
        <w:rPr>
          <w:rFonts w:ascii="仿宋" w:hAnsi="仿宋" w:cs="仿宋" w:hint="eastAsia" w:eastAsia="仿宋"/>
          <w:sz w:val="32"/>
          <w:szCs w:val="32"/>
          <w:u w:val="none"/>
        </w:rPr>
        <w:t>司法鉴定机构统一受理司法鉴定委托，司法鉴定人不得私自接受司法鉴定委托。</w:t>
      </w:r>
    </w:p>
    <w:p>
      <w:pPr>
        <w:pStyle w:val="Normal"/>
        <w:ind w:firstLineChars="20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司法鉴定人和司法鉴定机构的其他工作人员不得私自接触当事人，如因鉴定需要会见当事人的，应当有委托人在场。</w:t>
      </w:r>
    </w:p>
    <w:p>
      <w:pPr>
        <w:pStyle w:val="Normal"/>
        <w:ind w:firstLineChars="196" w:startChars="0" w:start="0" w:endChars="0" w:end="0"/>
        <w:rPr>
          <w:rFonts w:ascii="仿宋" w:hAnsi="仿宋" w:eastAsia="仿宋" w:cs="仿宋" w:hint="eastAsia"/>
          <w:sz w:val="32"/>
          <w:szCs w:val="32"/>
          <w:highlight w:val="none"/>
          <w:u w:val="none"/>
        </w:rPr>
      </w:pPr>
      <w:r>
        <w:rPr>
          <w:rFonts w:hint="eastAsia"/>
          <w:b/>
          <w:sz w:val="28"/>
          <w:szCs w:val="28"/>
          <w:u w:val="none"/>
        </w:rPr>
        <w:t xml:space="preserve"> </w:t>
      </w:r>
      <w:r>
        <w:rPr>
          <w:rFonts w:hint="eastAsia"/>
          <w:b/>
          <w:sz w:val="28"/>
          <w:szCs w:val="28"/>
          <w:u w:val="none"/>
        </w:rPr>
        <w:t xml:space="preserve">第二十五条 </w:t>
      </w:r>
      <w:r>
        <w:rPr>
          <w:rFonts w:ascii="仿宋" w:hAnsi="仿宋" w:cs="仿宋" w:hint="eastAsia" w:eastAsia="仿宋"/>
          <w:sz w:val="32"/>
          <w:szCs w:val="32"/>
          <w:u w:val="none"/>
        </w:rPr>
        <w:t>司法鉴定委托有下列情形之一的，司法鉴定机构不得受理：</w:t>
      </w:r>
    </w:p>
    <w:p>
      <w:pPr>
        <w:pStyle w:val="Normal"/>
        <w:ind w:firstLineChars="15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（一）委托事项超出本机构业务范围的；</w:t>
      </w:r>
    </w:p>
    <w:p>
      <w:pPr>
        <w:pStyle w:val="Normal"/>
        <w:ind w:firstLineChars="15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（二）鉴定材料不真实、不完整、不充分、取得方式不合法；</w:t>
      </w:r>
    </w:p>
    <w:p>
      <w:pPr>
        <w:pStyle w:val="Normal"/>
        <w:ind w:firstLineChars="15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（三）鉴定事项的用途不合法或者违背社会公德的；</w:t>
      </w:r>
    </w:p>
    <w:p>
      <w:pPr>
        <w:pStyle w:val="Normal"/>
        <w:ind w:firstLineChars="15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（四）鉴定要求不符合司法鉴定执业规则或者技术规范的；</w:t>
      </w:r>
    </w:p>
    <w:p>
      <w:pPr>
        <w:pStyle w:val="Normal"/>
        <w:ind w:firstLineChars="15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（五）鉴定要求超出本机构技术条件和鉴定能力的；</w:t>
      </w:r>
    </w:p>
    <w:p>
      <w:pPr>
        <w:pStyle w:val="Normal"/>
        <w:ind w:firstLineChars="15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（六）委托人要求司法鉴定机构和司法鉴定人按其意图或者特定目的出具鉴定意见的；</w:t>
      </w:r>
    </w:p>
    <w:p>
      <w:pPr>
        <w:pStyle w:val="Normal"/>
        <w:ind w:firstLineChars="15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（七）其他不符合法律、法规规定情形的。</w:t>
      </w:r>
    </w:p>
    <w:p>
      <w:pPr>
        <w:pStyle w:val="Normal"/>
        <w:ind w:firstLineChars="20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对不予受理的，司法鉴定机构应当书面说明理由并退还鉴定材料。</w:t>
      </w:r>
    </w:p>
    <w:p>
      <w:pPr>
        <w:pStyle w:val="Normal"/>
        <w:ind w:firstLineChars="245" w:startChars="0" w:start="0" w:endChars="0" w:end="0"/>
        <w:rPr>
          <w:rFonts w:ascii="仿宋" w:hAnsi="仿宋" w:eastAsia="仿宋" w:cs="仿宋" w:hint="eastAsia"/>
          <w:sz w:val="32"/>
          <w:szCs w:val="32"/>
          <w:highlight w:val="none"/>
          <w:u w:val="none"/>
        </w:rPr>
      </w:pPr>
      <w:r>
        <w:rPr>
          <w:rFonts w:hint="eastAsia"/>
          <w:b/>
          <w:sz w:val="28"/>
          <w:szCs w:val="28"/>
          <w:u w:val="none"/>
        </w:rPr>
        <w:t xml:space="preserve">第二十六条 </w:t>
      </w:r>
      <w:r>
        <w:rPr>
          <w:rFonts w:ascii="仿宋" w:hAnsi="仿宋" w:cs="仿宋" w:hint="eastAsia" w:eastAsia="仿宋"/>
          <w:sz w:val="32"/>
          <w:szCs w:val="32"/>
          <w:u w:val="none"/>
        </w:rPr>
        <w:t>司法鉴定机构受理鉴定委托后，应当指派本机构两名以上具有相关专业司法鉴定事项执业资格的司法鉴定人进行鉴定。</w:t>
      </w:r>
    </w:p>
    <w:p>
      <w:pPr>
        <w:pStyle w:val="Normal"/>
        <w:spacing w:lineRule="exact" w:line="600"/>
        <w:ind w:firstLineChars="196" w:startChars="0" w:start="0" w:endChars="-50"/>
        <w:rPr>
          <w:rFonts w:ascii="仿宋" w:hAnsi="仿宋" w:eastAsia="仿宋" w:cs="仿宋" w:hint="eastAsia"/>
          <w:sz w:val="32"/>
          <w:szCs w:val="32"/>
          <w:highlight w:val="none"/>
          <w:u w:val="none"/>
        </w:rPr>
      </w:pPr>
      <w:r>
        <w:rPr>
          <w:rFonts w:ascii="仿宋" w:hAnsi="仿宋" w:cs="仿宋" w:hint="eastAsia" w:eastAsia="仿宋"/>
          <w:sz w:val="32"/>
          <w:szCs w:val="32"/>
          <w:u w:val="none"/>
        </w:rPr>
        <w:t>实施法医病理司法鉴定，应有一名以上司法鉴定人具有副高级以上法医专业技术职称。</w:t>
      </w:r>
    </w:p>
    <w:p>
      <w:pPr>
        <w:pStyle w:val="Normal"/>
        <w:spacing w:lineRule="exact" w:line="600"/>
        <w:ind w:firstLineChars="196" w:startChars="0" w:start="0" w:endChars="-50"/>
        <w:rPr>
          <w:rFonts w:ascii="仿宋" w:hAnsi="仿宋" w:eastAsia="仿宋" w:cs="仿宋" w:hint="eastAsia"/>
          <w:sz w:val="32"/>
          <w:szCs w:val="32"/>
          <w:highlight w:val="none"/>
          <w:u w:val="none"/>
        </w:rPr>
      </w:pPr>
      <w:r>
        <w:rPr>
          <w:rFonts w:ascii="仿宋" w:hAnsi="仿宋" w:cs="仿宋" w:hint="eastAsia" w:eastAsia="仿宋"/>
          <w:sz w:val="32"/>
          <w:szCs w:val="32"/>
          <w:u w:val="none"/>
        </w:rPr>
        <w:t>实施医疗损害司法鉴定，应有一名以上司法鉴定人具有与被鉴定主要疾病所属学科相关的专业经历和副高级以上技术职称。</w:t>
      </w:r>
    </w:p>
    <w:p>
      <w:pPr>
        <w:pStyle w:val="Normal"/>
        <w:ind w:firstLineChars="245" w:startChars="0" w:start="0" w:endChars="0" w:end="0"/>
        <w:rPr>
          <w:rFonts w:ascii="仿宋" w:hAnsi="仿宋" w:eastAsia="仿宋" w:cs="仿宋" w:hint="eastAsia"/>
          <w:sz w:val="32"/>
          <w:szCs w:val="32"/>
          <w:highlight w:val="none"/>
          <w:u w:val="none"/>
        </w:rPr>
      </w:pPr>
      <w:r>
        <w:rPr>
          <w:rFonts w:hint="eastAsia"/>
          <w:b/>
          <w:sz w:val="28"/>
          <w:szCs w:val="28"/>
          <w:u w:val="none"/>
        </w:rPr>
        <w:t xml:space="preserve">第二十七条  </w:t>
      </w:r>
      <w:r>
        <w:rPr>
          <w:rFonts w:ascii="仿宋" w:hAnsi="仿宋" w:cs="仿宋" w:hint="eastAsia" w:eastAsia="仿宋"/>
          <w:sz w:val="32"/>
          <w:szCs w:val="32"/>
          <w:u w:val="none"/>
        </w:rPr>
        <w:t>司法鉴定人有下列情形之一的，应当回避：</w:t>
      </w:r>
    </w:p>
    <w:p>
      <w:pPr>
        <w:pStyle w:val="Normal"/>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（一）本人或者其近亲属与委托人、当事人、委托鉴定事项或者鉴定事项涉及的案件有利害关系的；</w:t>
      </w:r>
    </w:p>
    <w:p>
      <w:pPr>
        <w:pStyle w:val="Normal"/>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（二）曾参加过同一鉴定事项的鉴定或者为其提供过咨询意见的；</w:t>
      </w:r>
    </w:p>
    <w:p>
      <w:pPr>
        <w:pStyle w:val="Normal"/>
        <w:ind w:firstLineChars="20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（三）法律、法规规定应当回避的其他情形。</w:t>
      </w:r>
    </w:p>
    <w:p>
      <w:pPr>
        <w:pStyle w:val="Normal"/>
        <w:rPr>
          <w:rFonts w:ascii="仿宋" w:hAnsi="仿宋" w:eastAsia="仿宋" w:cs="仿宋" w:hint="eastAsia"/>
          <w:sz w:val="32"/>
          <w:szCs w:val="32"/>
          <w:highlight w:val="none"/>
          <w:u w:val="none"/>
        </w:rPr>
      </w:pPr>
      <w:r>
        <w:rPr>
          <w:rFonts w:ascii="仿宋" w:hAnsi="仿宋" w:cs="仿宋" w:hint="eastAsia" w:eastAsia="仿宋"/>
          <w:sz w:val="32"/>
          <w:szCs w:val="32"/>
          <w:u w:val="none"/>
        </w:rPr>
        <w:t xml:space="preserve">　  司法鉴定人自行提出回避的，由其所属的司法鉴定机构决定；委托人要求司法鉴定人回避的，应当向该司法鉴定人所属的司法鉴定机构提出，由司法鉴定机构决定。委托人对司法鉴定机构是否回避的决定有异议的，可以撤销鉴定委托。 </w:t>
      </w:r>
    </w:p>
    <w:p>
      <w:pPr>
        <w:pStyle w:val="Normal"/>
        <w:ind w:firstLineChars="245" w:startChars="0" w:start="0" w:endChars="0" w:end="0"/>
        <w:rPr>
          <w:rFonts w:ascii="仿宋" w:hAnsi="仿宋" w:eastAsia="仿宋" w:cs="仿宋" w:hint="eastAsia"/>
          <w:sz w:val="32"/>
          <w:szCs w:val="32"/>
          <w:highlight w:val="none"/>
          <w:u w:val="none"/>
        </w:rPr>
      </w:pPr>
      <w:r>
        <w:rPr>
          <w:rFonts w:hint="eastAsia"/>
          <w:b/>
          <w:sz w:val="28"/>
          <w:szCs w:val="28"/>
          <w:u w:val="none"/>
        </w:rPr>
        <w:t xml:space="preserve">第二十八条  </w:t>
      </w:r>
      <w:r>
        <w:rPr>
          <w:rFonts w:ascii="仿宋" w:hAnsi="仿宋" w:cs="仿宋" w:hint="eastAsia" w:eastAsia="仿宋"/>
          <w:sz w:val="32"/>
          <w:szCs w:val="32"/>
          <w:u w:val="none"/>
        </w:rPr>
        <w:t>有下列情形之一的，司法鉴定机构应当中止鉴定，并书面告知委托人：</w:t>
      </w:r>
    </w:p>
    <w:p>
      <w:pPr>
        <w:pStyle w:val="Normal"/>
        <w:rPr>
          <w:rFonts w:ascii="仿宋" w:hAnsi="仿宋" w:eastAsia="仿宋" w:cs="仿宋" w:hint="eastAsia"/>
          <w:sz w:val="32"/>
          <w:szCs w:val="32"/>
          <w:highlight w:val="none"/>
          <w:u w:val="none"/>
        </w:rPr>
      </w:pPr>
      <w:r>
        <w:rPr>
          <w:rFonts w:ascii="仿宋" w:hAnsi="仿宋" w:cs="仿宋" w:hint="eastAsia" w:eastAsia="仿宋"/>
          <w:sz w:val="32"/>
          <w:szCs w:val="32"/>
          <w:u w:val="none"/>
        </w:rPr>
        <w:t>　　</w:t>
      </w:r>
      <w:r>
        <w:rPr>
          <w:rFonts w:eastAsia="仿宋" w:cs="仿宋" w:hint="eastAsia" w:ascii="仿宋" w:hAnsi="仿宋"/>
          <w:sz w:val="32"/>
          <w:szCs w:val="32"/>
          <w:u w:val="none"/>
        </w:rPr>
        <w:t>(</w:t>
      </w:r>
      <w:r>
        <w:rPr>
          <w:rFonts w:ascii="仿宋" w:hAnsi="仿宋" w:cs="仿宋" w:hint="eastAsia" w:eastAsia="仿宋"/>
          <w:sz w:val="32"/>
          <w:szCs w:val="32"/>
          <w:u w:val="none"/>
        </w:rPr>
        <w:t>一</w:t>
      </w:r>
      <w:r>
        <w:rPr>
          <w:rFonts w:eastAsia="仿宋" w:cs="仿宋" w:hint="eastAsia" w:ascii="仿宋" w:hAnsi="仿宋"/>
          <w:sz w:val="32"/>
          <w:szCs w:val="32"/>
          <w:u w:val="none"/>
        </w:rPr>
        <w:t xml:space="preserve">) </w:t>
      </w:r>
      <w:r>
        <w:rPr>
          <w:rFonts w:ascii="仿宋" w:hAnsi="仿宋" w:cs="仿宋" w:hint="eastAsia" w:eastAsia="仿宋"/>
          <w:sz w:val="32"/>
          <w:szCs w:val="32"/>
          <w:u w:val="none"/>
        </w:rPr>
        <w:t>鉴定材料处于不稳定状态的</w:t>
      </w:r>
      <w:r>
        <w:rPr>
          <w:rFonts w:eastAsia="仿宋" w:cs="仿宋" w:hint="eastAsia" w:ascii="仿宋" w:hAnsi="仿宋"/>
          <w:sz w:val="32"/>
          <w:szCs w:val="32"/>
          <w:u w:val="none"/>
        </w:rPr>
        <w:t>;</w:t>
      </w:r>
    </w:p>
    <w:p>
      <w:pPr>
        <w:pStyle w:val="Normal"/>
        <w:rPr>
          <w:rFonts w:ascii="仿宋" w:hAnsi="仿宋" w:eastAsia="仿宋" w:cs="仿宋" w:hint="eastAsia"/>
          <w:sz w:val="32"/>
          <w:szCs w:val="32"/>
          <w:highlight w:val="none"/>
          <w:u w:val="none"/>
        </w:rPr>
      </w:pPr>
      <w:r>
        <w:rPr>
          <w:rFonts w:ascii="仿宋" w:hAnsi="仿宋" w:cs="仿宋" w:hint="eastAsia" w:eastAsia="仿宋"/>
          <w:sz w:val="32"/>
          <w:szCs w:val="32"/>
          <w:u w:val="none"/>
        </w:rPr>
        <w:t>　　</w:t>
      </w:r>
      <w:r>
        <w:rPr>
          <w:rFonts w:eastAsia="仿宋" w:cs="仿宋" w:hint="eastAsia" w:ascii="仿宋" w:hAnsi="仿宋"/>
          <w:sz w:val="32"/>
          <w:szCs w:val="32"/>
          <w:u w:val="none"/>
        </w:rPr>
        <w:t>(</w:t>
      </w:r>
      <w:r>
        <w:rPr>
          <w:rFonts w:ascii="仿宋" w:hAnsi="仿宋" w:cs="仿宋" w:hint="eastAsia" w:eastAsia="仿宋"/>
          <w:sz w:val="32"/>
          <w:szCs w:val="32"/>
          <w:u w:val="none"/>
        </w:rPr>
        <w:t>二</w:t>
      </w:r>
      <w:r>
        <w:rPr>
          <w:rFonts w:eastAsia="仿宋" w:cs="仿宋" w:hint="eastAsia" w:ascii="仿宋" w:hAnsi="仿宋"/>
          <w:sz w:val="32"/>
          <w:szCs w:val="32"/>
          <w:u w:val="none"/>
        </w:rPr>
        <w:t xml:space="preserve">) </w:t>
      </w:r>
      <w:r>
        <w:rPr>
          <w:rFonts w:ascii="仿宋" w:hAnsi="仿宋" w:cs="仿宋" w:hint="eastAsia" w:eastAsia="仿宋"/>
          <w:sz w:val="32"/>
          <w:szCs w:val="32"/>
          <w:u w:val="none"/>
        </w:rPr>
        <w:t>被鉴定人不能在规定的时间、地点接受检验的</w:t>
      </w:r>
      <w:r>
        <w:rPr>
          <w:rFonts w:eastAsia="仿宋" w:cs="仿宋" w:hint="eastAsia" w:ascii="仿宋" w:hAnsi="仿宋"/>
          <w:sz w:val="32"/>
          <w:szCs w:val="32"/>
          <w:u w:val="none"/>
        </w:rPr>
        <w:t>;</w:t>
      </w:r>
    </w:p>
    <w:p>
      <w:pPr>
        <w:pStyle w:val="Normal"/>
        <w:rPr>
          <w:rFonts w:ascii="仿宋" w:hAnsi="仿宋" w:eastAsia="仿宋" w:cs="仿宋" w:hint="eastAsia"/>
          <w:sz w:val="32"/>
          <w:szCs w:val="32"/>
          <w:highlight w:val="none"/>
          <w:u w:val="none"/>
        </w:rPr>
      </w:pPr>
      <w:r>
        <w:rPr>
          <w:rFonts w:ascii="仿宋" w:hAnsi="仿宋" w:cs="仿宋" w:hint="eastAsia" w:eastAsia="仿宋"/>
          <w:sz w:val="32"/>
          <w:szCs w:val="32"/>
          <w:u w:val="none"/>
        </w:rPr>
        <w:t>　　</w:t>
      </w:r>
      <w:r>
        <w:rPr>
          <w:rFonts w:eastAsia="仿宋" w:cs="仿宋" w:hint="eastAsia" w:ascii="仿宋" w:hAnsi="仿宋"/>
          <w:sz w:val="32"/>
          <w:szCs w:val="32"/>
          <w:u w:val="none"/>
        </w:rPr>
        <w:t>(</w:t>
      </w:r>
      <w:r>
        <w:rPr>
          <w:rFonts w:ascii="仿宋" w:hAnsi="仿宋" w:cs="仿宋" w:hint="eastAsia" w:eastAsia="仿宋"/>
          <w:sz w:val="32"/>
          <w:szCs w:val="32"/>
          <w:u w:val="none"/>
        </w:rPr>
        <w:t>三</w:t>
      </w:r>
      <w:r>
        <w:rPr>
          <w:rFonts w:eastAsia="仿宋" w:cs="仿宋" w:hint="eastAsia" w:ascii="仿宋" w:hAnsi="仿宋"/>
          <w:sz w:val="32"/>
          <w:szCs w:val="32"/>
          <w:u w:val="none"/>
        </w:rPr>
        <w:t xml:space="preserve">) </w:t>
      </w:r>
      <w:r>
        <w:rPr>
          <w:rFonts w:ascii="仿宋" w:hAnsi="仿宋" w:cs="仿宋" w:hint="eastAsia" w:eastAsia="仿宋"/>
          <w:sz w:val="32"/>
          <w:szCs w:val="32"/>
          <w:u w:val="none"/>
        </w:rPr>
        <w:t>因特殊检验需预约时间或者等待检验结果的</w:t>
      </w:r>
      <w:r>
        <w:rPr>
          <w:rFonts w:eastAsia="仿宋" w:cs="仿宋" w:hint="eastAsia" w:ascii="仿宋" w:hAnsi="仿宋"/>
          <w:sz w:val="32"/>
          <w:szCs w:val="32"/>
          <w:u w:val="none"/>
        </w:rPr>
        <w:t>;</w:t>
      </w:r>
    </w:p>
    <w:p>
      <w:pPr>
        <w:pStyle w:val="Normal"/>
        <w:ind w:firstLine="630" w:end="0"/>
        <w:rPr>
          <w:rFonts w:ascii="仿宋" w:hAnsi="仿宋" w:eastAsia="仿宋" w:cs="仿宋" w:hint="eastAsia"/>
          <w:sz w:val="32"/>
          <w:szCs w:val="32"/>
          <w:highlight w:val="none"/>
          <w:u w:val="none"/>
        </w:rPr>
      </w:pPr>
      <w:r>
        <w:rPr>
          <w:rFonts w:eastAsia="仿宋" w:cs="仿宋" w:hint="eastAsia" w:ascii="仿宋" w:hAnsi="仿宋"/>
          <w:sz w:val="32"/>
          <w:szCs w:val="32"/>
          <w:u w:val="none"/>
        </w:rPr>
        <w:t>(</w:t>
      </w:r>
      <w:r>
        <w:rPr>
          <w:rFonts w:ascii="仿宋" w:hAnsi="仿宋" w:cs="仿宋" w:hint="eastAsia" w:eastAsia="仿宋"/>
          <w:sz w:val="32"/>
          <w:szCs w:val="32"/>
          <w:u w:val="none"/>
        </w:rPr>
        <w:t>四</w:t>
      </w:r>
      <w:r>
        <w:rPr>
          <w:rFonts w:eastAsia="仿宋" w:cs="仿宋" w:hint="eastAsia" w:ascii="仿宋" w:hAnsi="仿宋"/>
          <w:sz w:val="32"/>
          <w:szCs w:val="32"/>
          <w:u w:val="none"/>
        </w:rPr>
        <w:t xml:space="preserve">) </w:t>
      </w:r>
      <w:r>
        <w:rPr>
          <w:rFonts w:ascii="仿宋" w:hAnsi="仿宋" w:cs="仿宋" w:hint="eastAsia" w:eastAsia="仿宋"/>
          <w:sz w:val="32"/>
          <w:szCs w:val="32"/>
          <w:u w:val="none"/>
        </w:rPr>
        <w:t>须补充鉴定材料的</w:t>
      </w:r>
      <w:r>
        <w:rPr>
          <w:rFonts w:eastAsia="仿宋" w:cs="仿宋" w:hint="eastAsia" w:ascii="仿宋" w:hAnsi="仿宋"/>
          <w:sz w:val="32"/>
          <w:szCs w:val="32"/>
          <w:u w:val="none"/>
        </w:rPr>
        <w:t>;</w:t>
      </w:r>
    </w:p>
    <w:p>
      <w:pPr>
        <w:pStyle w:val="Normal"/>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（五）双方书面约定的其他中止鉴定的情形。</w:t>
      </w:r>
    </w:p>
    <w:p>
      <w:pPr>
        <w:pStyle w:val="Normal"/>
        <w:rPr>
          <w:rFonts w:ascii="仿宋" w:hAnsi="仿宋" w:eastAsia="仿宋" w:cs="仿宋" w:hint="eastAsia"/>
          <w:sz w:val="32"/>
          <w:szCs w:val="32"/>
          <w:highlight w:val="none"/>
          <w:u w:val="none"/>
        </w:rPr>
      </w:pPr>
      <w:r>
        <w:rPr>
          <w:rFonts w:ascii="仿宋" w:hAnsi="仿宋" w:cs="仿宋" w:hint="eastAsia" w:eastAsia="仿宋"/>
          <w:sz w:val="32"/>
          <w:szCs w:val="32"/>
          <w:u w:val="none"/>
        </w:rPr>
        <w:t>　　前款规定情形消失后，应当及时恢复鉴定。</w:t>
      </w:r>
    </w:p>
    <w:p>
      <w:pPr>
        <w:pStyle w:val="Normal"/>
        <w:ind w:firstLineChars="245" w:startChars="0" w:start="0" w:endChars="0" w:end="0"/>
        <w:rPr>
          <w:rFonts w:ascii="仿宋" w:hAnsi="仿宋" w:eastAsia="仿宋" w:cs="仿宋" w:hint="eastAsia"/>
          <w:b/>
          <w:sz w:val="32"/>
          <w:szCs w:val="32"/>
          <w:highlight w:val="none"/>
          <w:u w:val="none"/>
        </w:rPr>
      </w:pPr>
      <w:r>
        <w:rPr>
          <w:rFonts w:hint="eastAsia"/>
          <w:b/>
          <w:sz w:val="28"/>
          <w:szCs w:val="28"/>
          <w:u w:val="none"/>
        </w:rPr>
        <w:t xml:space="preserve">第二十九条  </w:t>
      </w:r>
      <w:r>
        <w:rPr>
          <w:rFonts w:ascii="仿宋" w:hAnsi="仿宋" w:cs="仿宋" w:hint="eastAsia" w:eastAsia="仿宋"/>
          <w:sz w:val="32"/>
          <w:szCs w:val="32"/>
          <w:u w:val="none"/>
        </w:rPr>
        <w:t>在进行鉴定过程中有下列情形之一的，司法鉴定机构可以终止鉴定：</w:t>
      </w:r>
    </w:p>
    <w:p>
      <w:pPr>
        <w:pStyle w:val="Normal"/>
        <w:ind w:firstLineChars="15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（一）发现鉴定目的不合法或者违背社会公德的；</w:t>
      </w:r>
    </w:p>
    <w:p>
      <w:pPr>
        <w:pStyle w:val="Normal"/>
        <w:ind w:firstLineChars="15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（二）发现委托人提供的鉴定材料不真实或者取得方式不合法的；</w:t>
      </w:r>
    </w:p>
    <w:p>
      <w:pPr>
        <w:pStyle w:val="Normal"/>
        <w:ind w:firstLineChars="15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（三）鉴定材料耗尽、自然损坏，委托人不能或者拒绝补充提供符合要求的鉴定材料的；</w:t>
      </w:r>
    </w:p>
    <w:p>
      <w:pPr>
        <w:pStyle w:val="Normal"/>
        <w:ind w:firstLineChars="15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（四）当事人不予配合，致使鉴定无法继续进行的；</w:t>
      </w:r>
    </w:p>
    <w:p>
      <w:pPr>
        <w:pStyle w:val="Normal"/>
        <w:ind w:firstLineChars="15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（五）委托人撤销鉴定委托或者主动要求终止鉴定的；</w:t>
      </w:r>
    </w:p>
    <w:p>
      <w:pPr>
        <w:pStyle w:val="Normal"/>
        <w:ind w:firstLineChars="15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（六）委托人或者当事人拒绝支付鉴定费用的；</w:t>
      </w:r>
    </w:p>
    <w:p>
      <w:pPr>
        <w:pStyle w:val="Normal"/>
        <w:ind w:firstLineChars="133"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（七）因不可抗力致使鉴定无法继续进行的；</w:t>
      </w:r>
    </w:p>
    <w:p>
      <w:pPr>
        <w:pStyle w:val="Normal"/>
        <w:ind w:firstLineChars="133"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（八）双方书面约定的其他终止鉴定的情形。</w:t>
      </w:r>
    </w:p>
    <w:p>
      <w:pPr>
        <w:pStyle w:val="Normal"/>
        <w:rPr>
          <w:rFonts w:ascii="仿宋" w:hAnsi="仿宋" w:eastAsia="仿宋" w:cs="仿宋" w:hint="eastAsia"/>
          <w:sz w:val="32"/>
          <w:szCs w:val="32"/>
          <w:highlight w:val="none"/>
          <w:u w:val="none"/>
        </w:rPr>
      </w:pPr>
      <w:r>
        <w:rPr>
          <w:rFonts w:hint="eastAsia"/>
          <w:sz w:val="28"/>
          <w:szCs w:val="28"/>
          <w:u w:val="none"/>
        </w:rPr>
        <w:t xml:space="preserve">   </w:t>
      </w:r>
      <w:r>
        <w:rPr>
          <w:rFonts w:eastAsia="仿宋" w:cs="仿宋" w:hint="eastAsia" w:ascii="仿宋" w:hAnsi="仿宋"/>
          <w:sz w:val="32"/>
          <w:szCs w:val="32"/>
          <w:u w:val="none"/>
        </w:rPr>
        <w:t xml:space="preserve"> </w:t>
      </w:r>
      <w:r>
        <w:rPr>
          <w:rFonts w:ascii="仿宋" w:hAnsi="仿宋" w:cs="仿宋" w:hint="eastAsia" w:eastAsia="仿宋"/>
          <w:sz w:val="32"/>
          <w:szCs w:val="32"/>
          <w:u w:val="none"/>
        </w:rPr>
        <w:t>终止鉴定的，司法鉴定机构应当书面告知委托人，说明理由，退还鉴定材料，并按照约定退还鉴定费用。</w:t>
      </w:r>
    </w:p>
    <w:p>
      <w:pPr>
        <w:pStyle w:val="Normal"/>
        <w:ind w:firstLineChars="245" w:startChars="0" w:start="0" w:endChars="0" w:end="0"/>
        <w:rPr>
          <w:rFonts w:ascii="仿宋" w:hAnsi="仿宋" w:eastAsia="仿宋" w:cs="仿宋" w:hint="eastAsia"/>
          <w:sz w:val="32"/>
          <w:szCs w:val="32"/>
          <w:highlight w:val="none"/>
          <w:u w:val="none"/>
        </w:rPr>
      </w:pPr>
      <w:r>
        <w:rPr>
          <w:rFonts w:hint="eastAsia"/>
          <w:b/>
          <w:sz w:val="28"/>
          <w:szCs w:val="28"/>
          <w:u w:val="none"/>
        </w:rPr>
        <w:t xml:space="preserve">第三十条  </w:t>
      </w:r>
      <w:r>
        <w:rPr>
          <w:rFonts w:ascii="仿宋" w:hAnsi="仿宋" w:cs="仿宋" w:hint="eastAsia" w:eastAsia="仿宋"/>
          <w:sz w:val="32"/>
          <w:szCs w:val="32"/>
          <w:u w:val="none"/>
        </w:rPr>
        <w:t>有下列情形之一的，司法鉴定机构可以根据委托人的请求进行补充鉴定：</w:t>
      </w:r>
    </w:p>
    <w:p>
      <w:pPr>
        <w:pStyle w:val="Normal"/>
        <w:rPr>
          <w:rFonts w:ascii="仿宋" w:hAnsi="仿宋" w:eastAsia="仿宋" w:cs="仿宋" w:hint="eastAsia"/>
          <w:sz w:val="32"/>
          <w:szCs w:val="32"/>
          <w:highlight w:val="none"/>
          <w:u w:val="none"/>
        </w:rPr>
      </w:pPr>
      <w:r>
        <w:rPr>
          <w:rFonts w:hint="eastAsia"/>
          <w:sz w:val="28"/>
          <w:szCs w:val="28"/>
          <w:u w:val="none"/>
        </w:rPr>
        <w:t xml:space="preserve">  </w:t>
      </w:r>
      <w:r>
        <w:rPr>
          <w:rFonts w:eastAsia="仿宋" w:cs="仿宋" w:hint="eastAsia" w:ascii="仿宋" w:hAnsi="仿宋"/>
          <w:sz w:val="32"/>
          <w:szCs w:val="32"/>
          <w:u w:val="none"/>
        </w:rPr>
        <w:t xml:space="preserve"> </w:t>
      </w:r>
      <w:r>
        <w:rPr>
          <w:rFonts w:ascii="仿宋" w:hAnsi="仿宋" w:cs="仿宋" w:hint="eastAsia" w:eastAsia="仿宋"/>
          <w:sz w:val="32"/>
          <w:szCs w:val="32"/>
          <w:u w:val="none"/>
        </w:rPr>
        <w:t>（一）委托人增加新的鉴定要求的；</w:t>
      </w:r>
    </w:p>
    <w:p>
      <w:pPr>
        <w:pStyle w:val="Normal"/>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（二）委托人发现委托的鉴定事项被遗漏的；</w:t>
      </w:r>
    </w:p>
    <w:p>
      <w:pPr>
        <w:pStyle w:val="Normal"/>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（三）委托人在鉴定过程中又补充提供新的鉴定材料的；</w:t>
      </w:r>
    </w:p>
    <w:p>
      <w:pPr>
        <w:pStyle w:val="Normal"/>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（四）其他需要补充鉴定的情形。</w:t>
      </w:r>
    </w:p>
    <w:p>
      <w:pPr>
        <w:pStyle w:val="Normal"/>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hint="eastAsia"/>
          <w:b/>
          <w:sz w:val="28"/>
          <w:szCs w:val="28"/>
          <w:u w:val="none"/>
        </w:rPr>
        <w:t xml:space="preserve">第三十一条  </w:t>
      </w:r>
      <w:r>
        <w:rPr>
          <w:rFonts w:ascii="仿宋" w:hAnsi="仿宋" w:cs="仿宋" w:hint="eastAsia" w:eastAsia="仿宋"/>
          <w:sz w:val="32"/>
          <w:szCs w:val="32"/>
          <w:u w:val="none"/>
        </w:rPr>
        <w:t xml:space="preserve">有下列情形之一的，委托人可以委托司法鉴定机构重新鉴定： </w:t>
      </w:r>
    </w:p>
    <w:p>
      <w:pPr>
        <w:pStyle w:val="Normal"/>
        <w:rPr>
          <w:rFonts w:ascii="仿宋" w:hAnsi="仿宋" w:eastAsia="仿宋" w:cs="仿宋" w:hint="eastAsia"/>
          <w:sz w:val="32"/>
          <w:szCs w:val="32"/>
          <w:highlight w:val="none"/>
          <w:u w:val="none"/>
        </w:rPr>
      </w:pPr>
      <w:r>
        <w:rPr>
          <w:rFonts w:ascii="仿宋" w:hAnsi="仿宋" w:cs="仿宋" w:hint="eastAsia" w:eastAsia="仿宋"/>
          <w:sz w:val="32"/>
          <w:szCs w:val="32"/>
          <w:u w:val="none"/>
        </w:rPr>
        <w:t xml:space="preserve">　　（一）原司法鉴定机构、司法鉴定人不具备司法鉴定资质、资格的； </w:t>
      </w:r>
    </w:p>
    <w:p>
      <w:pPr>
        <w:pStyle w:val="Normal"/>
        <w:rPr>
          <w:rFonts w:ascii="仿宋" w:hAnsi="仿宋" w:eastAsia="仿宋" w:cs="仿宋" w:hint="eastAsia"/>
          <w:sz w:val="32"/>
          <w:szCs w:val="32"/>
          <w:highlight w:val="none"/>
          <w:u w:val="none"/>
        </w:rPr>
      </w:pPr>
      <w:r>
        <w:rPr>
          <w:rFonts w:ascii="仿宋" w:hAnsi="仿宋" w:cs="仿宋" w:hint="eastAsia" w:eastAsia="仿宋"/>
          <w:sz w:val="32"/>
          <w:szCs w:val="32"/>
          <w:u w:val="none"/>
        </w:rPr>
        <w:t xml:space="preserve">　　（二）原司法鉴定机构、司法鉴定人超出登记的业务范围进行鉴定的； </w:t>
      </w:r>
    </w:p>
    <w:p>
      <w:pPr>
        <w:pStyle w:val="Normal"/>
        <w:rPr>
          <w:rFonts w:ascii="仿宋" w:hAnsi="仿宋" w:eastAsia="仿宋" w:cs="仿宋" w:hint="eastAsia"/>
          <w:sz w:val="32"/>
          <w:szCs w:val="32"/>
          <w:highlight w:val="none"/>
          <w:u w:val="none"/>
        </w:rPr>
      </w:pPr>
      <w:r>
        <w:rPr>
          <w:rFonts w:ascii="仿宋" w:hAnsi="仿宋" w:cs="仿宋" w:hint="eastAsia" w:eastAsia="仿宋"/>
          <w:sz w:val="32"/>
          <w:szCs w:val="32"/>
          <w:u w:val="none"/>
        </w:rPr>
        <w:t xml:space="preserve">　　（三）原司法鉴定人应当回避而未回避的； </w:t>
      </w:r>
    </w:p>
    <w:p>
      <w:pPr>
        <w:pStyle w:val="Normal"/>
        <w:rPr>
          <w:rFonts w:ascii="仿宋" w:hAnsi="仿宋" w:eastAsia="仿宋" w:cs="仿宋" w:hint="eastAsia"/>
          <w:sz w:val="32"/>
          <w:szCs w:val="32"/>
          <w:highlight w:val="none"/>
          <w:u w:val="none"/>
        </w:rPr>
      </w:pPr>
      <w:r>
        <w:rPr>
          <w:rFonts w:ascii="仿宋" w:hAnsi="仿宋" w:cs="仿宋" w:hint="eastAsia" w:eastAsia="仿宋"/>
          <w:sz w:val="32"/>
          <w:szCs w:val="32"/>
          <w:u w:val="none"/>
        </w:rPr>
        <w:t xml:space="preserve">　　（四）原司法鉴定严重违反规定程序、技术操作规范或者适用技术标准明显不当的； </w:t>
      </w:r>
    </w:p>
    <w:p>
      <w:pPr>
        <w:pStyle w:val="Normal"/>
        <w:rPr>
          <w:rFonts w:ascii="仿宋" w:hAnsi="仿宋" w:eastAsia="仿宋" w:cs="仿宋" w:hint="eastAsia"/>
          <w:sz w:val="32"/>
          <w:szCs w:val="32"/>
          <w:highlight w:val="none"/>
          <w:u w:val="none"/>
        </w:rPr>
      </w:pPr>
      <w:r>
        <w:rPr>
          <w:rFonts w:ascii="仿宋" w:hAnsi="仿宋" w:cs="仿宋" w:hint="eastAsia" w:eastAsia="仿宋"/>
          <w:sz w:val="32"/>
          <w:szCs w:val="32"/>
          <w:u w:val="none"/>
        </w:rPr>
        <w:t xml:space="preserve">　　（五）当事人对原鉴定意见有异议，并能提出合法依据和合理理由的； </w:t>
      </w:r>
    </w:p>
    <w:p>
      <w:pPr>
        <w:pStyle w:val="Normal"/>
        <w:rPr>
          <w:rFonts w:ascii="仿宋" w:hAnsi="仿宋" w:eastAsia="仿宋" w:cs="仿宋" w:hint="eastAsia"/>
          <w:sz w:val="32"/>
          <w:szCs w:val="32"/>
          <w:highlight w:val="none"/>
          <w:u w:val="none"/>
        </w:rPr>
      </w:pPr>
      <w:r>
        <w:rPr>
          <w:rFonts w:ascii="仿宋" w:hAnsi="仿宋" w:cs="仿宋" w:hint="eastAsia" w:eastAsia="仿宋"/>
          <w:sz w:val="32"/>
          <w:szCs w:val="32"/>
          <w:u w:val="none"/>
        </w:rPr>
        <w:t xml:space="preserve">　　（六）法律、法规和规章规定可以委托重新鉴定的其他情形。 </w:t>
      </w:r>
    </w:p>
    <w:p>
      <w:pPr>
        <w:pStyle w:val="Normal"/>
        <w:rPr>
          <w:rFonts w:ascii="仿宋" w:hAnsi="仿宋" w:eastAsia="仿宋" w:cs="仿宋" w:hint="eastAsia"/>
          <w:sz w:val="32"/>
          <w:szCs w:val="32"/>
          <w:highlight w:val="none"/>
          <w:u w:val="none"/>
        </w:rPr>
      </w:pPr>
      <w:r>
        <w:rPr>
          <w:rFonts w:ascii="仿宋" w:hAnsi="仿宋" w:cs="仿宋" w:hint="eastAsia" w:eastAsia="仿宋"/>
          <w:sz w:val="32"/>
          <w:szCs w:val="32"/>
          <w:u w:val="none"/>
        </w:rPr>
        <w:t xml:space="preserve">　　重新鉴定应当委托其他司法鉴定机构进行，受委托的司法鉴定机构的资质条件，应当不低于原司法鉴定机构的资质条件；当事人协商一致的，经委托人同意，也可以委托原司法鉴定机构鉴定，由其他司法鉴定人实施。 </w:t>
      </w:r>
    </w:p>
    <w:p>
      <w:pPr>
        <w:pStyle w:val="Normal"/>
        <w:rPr>
          <w:rFonts w:ascii="仿宋" w:hAnsi="仿宋" w:eastAsia="仿宋" w:cs="仿宋" w:hint="eastAsia"/>
          <w:sz w:val="32"/>
          <w:szCs w:val="32"/>
          <w:highlight w:val="none"/>
          <w:u w:val="none"/>
        </w:rPr>
      </w:pPr>
      <w:r>
        <w:rPr>
          <w:rFonts w:ascii="仿宋" w:hAnsi="仿宋" w:cs="仿宋" w:hint="eastAsia" w:eastAsia="仿宋"/>
          <w:sz w:val="32"/>
          <w:szCs w:val="32"/>
          <w:u w:val="none"/>
        </w:rPr>
        <w:t xml:space="preserve">　  委托司法鉴定机构重新鉴定，应当在重新鉴定的委托书中注明。 </w:t>
      </w:r>
    </w:p>
    <w:p>
      <w:pPr>
        <w:pStyle w:val="Normal"/>
        <w:ind w:firstLineChars="245" w:startChars="0" w:start="0" w:endChars="0" w:end="0"/>
        <w:rPr>
          <w:rFonts w:ascii="仿宋" w:hAnsi="仿宋" w:eastAsia="仿宋" w:cs="仿宋" w:hint="eastAsia"/>
          <w:sz w:val="32"/>
          <w:szCs w:val="32"/>
          <w:highlight w:val="none"/>
          <w:u w:val="none"/>
        </w:rPr>
      </w:pPr>
      <w:r>
        <w:rPr>
          <w:rFonts w:hint="eastAsia"/>
          <w:b/>
          <w:sz w:val="28"/>
          <w:szCs w:val="28"/>
          <w:u w:val="none"/>
        </w:rPr>
        <w:t xml:space="preserve">第三十二条  </w:t>
      </w:r>
      <w:r>
        <w:rPr>
          <w:rFonts w:ascii="仿宋" w:hAnsi="仿宋" w:cs="仿宋" w:hint="eastAsia" w:eastAsia="仿宋"/>
          <w:sz w:val="32"/>
          <w:szCs w:val="32"/>
          <w:u w:val="none"/>
        </w:rPr>
        <w:t>司法鉴定完成后，司法鉴定机构应当按照司法鉴定文书规范要求向委托人出具司法鉴定文书，并加盖司法鉴定专用章。司法鉴定文书应当由实施鉴定的司法鉴定人签名并盖章。多人参加的鉴定，对鉴定意见有不同意见的，应当在司法鉴定文书上注明。</w:t>
      </w:r>
    </w:p>
    <w:p>
      <w:pPr>
        <w:pStyle w:val="Normal"/>
        <w:rPr>
          <w:rFonts w:ascii="仿宋" w:hAnsi="仿宋" w:eastAsia="仿宋" w:cs="仿宋" w:hint="eastAsia"/>
          <w:sz w:val="32"/>
          <w:szCs w:val="32"/>
          <w:highlight w:val="none"/>
          <w:u w:val="none"/>
        </w:rPr>
      </w:pPr>
      <w:r>
        <w:rPr>
          <w:rFonts w:hint="eastAsia"/>
          <w:sz w:val="28"/>
          <w:szCs w:val="28"/>
          <w:u w:val="none"/>
        </w:rPr>
        <w:t xml:space="preserve">   </w:t>
      </w:r>
      <w:r>
        <w:rPr>
          <w:rFonts w:eastAsia="仿宋" w:cs="仿宋" w:hint="eastAsia" w:ascii="仿宋" w:hAnsi="仿宋"/>
          <w:sz w:val="32"/>
          <w:szCs w:val="32"/>
          <w:u w:val="none"/>
        </w:rPr>
        <w:t xml:space="preserve"> </w:t>
      </w:r>
      <w:r>
        <w:rPr>
          <w:rFonts w:ascii="仿宋" w:hAnsi="仿宋" w:cs="仿宋" w:hint="eastAsia" w:eastAsia="仿宋"/>
          <w:sz w:val="32"/>
          <w:szCs w:val="32"/>
          <w:u w:val="none"/>
        </w:rPr>
        <w:t>未经委托人的同意，司法鉴定机构和司法鉴定人不得向其他人或者组织提供与鉴定事项有关的信息，但法律、法规另有规定的除外。</w:t>
      </w:r>
    </w:p>
    <w:p>
      <w:pPr>
        <w:pStyle w:val="Normal"/>
        <w:ind w:firstLineChars="249" w:startChars="0" w:start="0" w:endChars="0" w:end="0"/>
        <w:rPr>
          <w:rFonts w:ascii="仿宋" w:hAnsi="仿宋" w:eastAsia="仿宋" w:cs="Arial" w:hint="eastAsia"/>
          <w:color w:val="333333"/>
          <w:sz w:val="32"/>
          <w:szCs w:val="32"/>
          <w:highlight w:val="none"/>
          <w:u w:val="none"/>
        </w:rPr>
      </w:pPr>
      <w:r>
        <w:rPr>
          <w:rFonts w:hint="eastAsia"/>
          <w:b/>
          <w:sz w:val="28"/>
          <w:szCs w:val="28"/>
          <w:u w:val="none"/>
        </w:rPr>
        <w:t xml:space="preserve">第三十三条  </w:t>
      </w:r>
      <w:r>
        <w:rPr>
          <w:rFonts w:ascii="仿宋" w:hAnsi="仿宋" w:cs="仿宋" w:hint="eastAsia" w:eastAsia="仿宋"/>
          <w:sz w:val="32"/>
          <w:szCs w:val="32"/>
          <w:u w:val="none"/>
        </w:rPr>
        <w:t>司法鉴定人在人民法院指定日期出庭作证所发生的交通费、住宿费、误餐费和误工补贴等必要费用，由申请人先行垫付，司法鉴定机构代为收取。</w:t>
      </w:r>
    </w:p>
    <w:p>
      <w:pPr>
        <w:pStyle w:val="Normal"/>
        <w:ind w:firstLineChars="196" w:startChars="0" w:start="0" w:endChars="0" w:end="0"/>
        <w:rPr>
          <w:rFonts w:ascii="仿宋" w:hAnsi="仿宋" w:eastAsia="仿宋" w:cs="仿宋" w:hint="eastAsia"/>
          <w:sz w:val="32"/>
          <w:szCs w:val="32"/>
          <w:highlight w:val="none"/>
          <w:u w:val="none"/>
        </w:rPr>
      </w:pPr>
      <w:r>
        <w:rPr>
          <w:rFonts w:hint="eastAsia"/>
          <w:b/>
          <w:sz w:val="28"/>
          <w:szCs w:val="28"/>
          <w:u w:val="none"/>
        </w:rPr>
        <w:t xml:space="preserve"> </w:t>
      </w:r>
      <w:r>
        <w:rPr>
          <w:rFonts w:hint="eastAsia"/>
          <w:b/>
          <w:sz w:val="28"/>
          <w:szCs w:val="28"/>
          <w:u w:val="none"/>
        </w:rPr>
        <w:t xml:space="preserve">第三十四条  </w:t>
      </w:r>
      <w:r>
        <w:rPr>
          <w:rFonts w:ascii="仿宋" w:hAnsi="仿宋" w:cs="仿宋" w:hint="eastAsia" w:eastAsia="仿宋"/>
          <w:sz w:val="32"/>
          <w:szCs w:val="32"/>
          <w:u w:val="none"/>
        </w:rPr>
        <w:t>司法鉴定的收费标准，按照省价格主管部门和司法行政部门共同制定的标准执行。</w:t>
      </w:r>
    </w:p>
    <w:p>
      <w:pPr>
        <w:pStyle w:val="Normal"/>
        <w:ind w:firstLineChars="196"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司法鉴定机构应当在办公场所显著位置公示</w:t>
      </w:r>
      <w:r>
        <w:rPr>
          <w:rFonts w:ascii="仿宋" w:hAnsi="仿宋" w:cs="仿宋" w:eastAsia="仿宋"/>
          <w:sz w:val="32"/>
          <w:szCs w:val="32"/>
          <w:u w:val="none"/>
        </w:rPr>
        <w:t>收费项目、收费标准、收费方式</w:t>
      </w:r>
      <w:r>
        <w:rPr>
          <w:rFonts w:ascii="仿宋" w:hAnsi="仿宋" w:cs="仿宋" w:hint="eastAsia" w:eastAsia="仿宋"/>
          <w:sz w:val="32"/>
          <w:szCs w:val="32"/>
          <w:u w:val="none"/>
        </w:rPr>
        <w:t>。</w:t>
      </w:r>
    </w:p>
    <w:p>
      <w:pPr>
        <w:pStyle w:val="Normal"/>
        <w:ind w:firstLineChars="196" w:startChars="0" w:start="0" w:endChars="0" w:end="0"/>
        <w:rPr>
          <w:rFonts w:ascii="仿宋" w:hAnsi="仿宋" w:eastAsia="仿宋" w:cs="仿宋" w:hint="eastAsia"/>
          <w:sz w:val="32"/>
          <w:szCs w:val="32"/>
          <w:highlight w:val="none"/>
          <w:u w:val="none"/>
        </w:rPr>
      </w:pPr>
      <w:r>
        <w:rPr>
          <w:rFonts w:eastAsia="仿宋" w:cs="仿宋" w:hint="eastAsia" w:ascii="仿宋" w:hAnsi="仿宋"/>
          <w:sz w:val="32"/>
          <w:szCs w:val="32"/>
          <w:u w:val="none"/>
        </w:rPr>
      </w:r>
    </w:p>
    <w:p>
      <w:pPr>
        <w:pStyle w:val="Normal"/>
        <w:ind w:firstLineChars="545" w:startChars="313" w:endChars="0" w:end="0"/>
        <w:rPr>
          <w:rFonts w:ascii="黑体" w:hAnsi="黑体" w:eastAsia="黑体" w:cs="宋体" w:hint="eastAsia"/>
          <w:b/>
          <w:bCs/>
          <w:kern w:val="0"/>
          <w:sz w:val="32"/>
          <w:szCs w:val="32"/>
          <w:highlight w:val="none"/>
          <w:u w:val="none"/>
        </w:rPr>
      </w:pPr>
      <w:r>
        <w:rPr>
          <w:rFonts w:ascii="黑体" w:hAnsi="黑体" w:cs="黑体" w:hint="eastAsia" w:eastAsia="黑体"/>
          <w:b/>
          <w:sz w:val="32"/>
          <w:szCs w:val="32"/>
          <w:u w:val="none"/>
        </w:rPr>
        <w:t>第四章  监督管理</w:t>
      </w:r>
    </w:p>
    <w:p>
      <w:pPr>
        <w:pStyle w:val="Normal"/>
        <w:rPr>
          <w:rFonts w:ascii="黑体" w:hAnsi="黑体" w:eastAsia="黑体" w:cs="宋体" w:hint="eastAsia"/>
          <w:b/>
          <w:bCs/>
          <w:kern w:val="0"/>
          <w:sz w:val="32"/>
          <w:szCs w:val="32"/>
          <w:highlight w:val="none"/>
          <w:u w:val="none"/>
        </w:rPr>
      </w:pPr>
      <w:r>
        <w:rPr>
          <w:rFonts w:eastAsia="黑体" w:cs="宋体" w:hint="eastAsia" w:ascii="黑体" w:hAnsi="黑体"/>
          <w:b/>
          <w:bCs/>
          <w:kern w:val="0"/>
          <w:sz w:val="32"/>
          <w:szCs w:val="32"/>
          <w:u w:val="none"/>
        </w:rPr>
      </w:r>
    </w:p>
    <w:p>
      <w:pPr>
        <w:pStyle w:val="Normal"/>
        <w:ind w:firstLineChars="196" w:startChars="0" w:start="0" w:endChars="0" w:end="0"/>
        <w:rPr>
          <w:rFonts w:ascii="仿宋" w:hAnsi="仿宋" w:eastAsia="仿宋" w:cs="仿宋" w:hint="eastAsia"/>
          <w:sz w:val="32"/>
          <w:szCs w:val="32"/>
          <w:highlight w:val="none"/>
          <w:u w:val="none"/>
        </w:rPr>
      </w:pPr>
      <w:r>
        <w:rPr>
          <w:rFonts w:hint="eastAsia"/>
          <w:b/>
          <w:sz w:val="28"/>
          <w:szCs w:val="28"/>
          <w:u w:val="none"/>
        </w:rPr>
        <w:t xml:space="preserve"> </w:t>
      </w:r>
      <w:r>
        <w:rPr>
          <w:rFonts w:hint="eastAsia"/>
          <w:b/>
          <w:sz w:val="28"/>
          <w:szCs w:val="28"/>
          <w:u w:val="none"/>
        </w:rPr>
        <w:t xml:space="preserve">第三十五条  </w:t>
      </w:r>
      <w:r>
        <w:rPr>
          <w:rFonts w:ascii="仿宋" w:hAnsi="仿宋" w:cs="仿宋" w:hint="eastAsia" w:eastAsia="仿宋"/>
          <w:sz w:val="32"/>
          <w:szCs w:val="32"/>
          <w:u w:val="none"/>
        </w:rPr>
        <w:t>司法鉴定机构应当向省司法行政部门提交年度执业情况报告和名册编制申报材料，经省司法行政部门审核，对符合本条例规定执业条件的司法鉴定机构和司法鉴定人，编入年度名册。</w:t>
      </w:r>
    </w:p>
    <w:p>
      <w:pPr>
        <w:pStyle w:val="Normal"/>
        <w:ind w:firstLineChars="196" w:startChars="0" w:start="0" w:endChars="0" w:end="0"/>
        <w:rPr>
          <w:rFonts w:ascii="仿宋" w:hAnsi="仿宋" w:eastAsia="仿宋" w:cs="宋体" w:hint="eastAsia"/>
          <w:b/>
          <w:bCs/>
          <w:kern w:val="0"/>
          <w:sz w:val="32"/>
          <w:szCs w:val="32"/>
          <w:highlight w:val="none"/>
          <w:u w:val="none"/>
        </w:rPr>
      </w:pPr>
      <w:r>
        <w:rPr>
          <w:rFonts w:ascii="仿宋" w:hAnsi="仿宋" w:cs="仿宋" w:hint="eastAsia" w:eastAsia="仿宋"/>
          <w:sz w:val="32"/>
          <w:szCs w:val="32"/>
          <w:u w:val="none"/>
        </w:rPr>
        <w:t>司法鉴定机构和司法鉴定人有新增、变更、撤销、注销、停业整改等情形的，省司法行政部门应当及时更新电子版名册并予以公告。</w:t>
      </w:r>
    </w:p>
    <w:p>
      <w:pPr>
        <w:pStyle w:val="Normal"/>
        <w:ind w:firstLineChars="195" w:startChars="0" w:start="0" w:endChars="0" w:end="0"/>
        <w:rPr>
          <w:rFonts w:ascii="仿宋" w:hAnsi="仿宋" w:eastAsia="仿宋" w:cs="宋体" w:hint="eastAsia"/>
          <w:kern w:val="0"/>
          <w:sz w:val="32"/>
          <w:szCs w:val="32"/>
          <w:highlight w:val="none"/>
          <w:u w:val="none"/>
        </w:rPr>
      </w:pPr>
      <w:r>
        <w:rPr>
          <w:rFonts w:hint="eastAsia"/>
          <w:b/>
          <w:sz w:val="28"/>
          <w:szCs w:val="28"/>
          <w:u w:val="none"/>
        </w:rPr>
        <w:t xml:space="preserve"> </w:t>
      </w:r>
      <w:r>
        <w:rPr>
          <w:rFonts w:hint="eastAsia"/>
          <w:b/>
          <w:sz w:val="28"/>
          <w:szCs w:val="28"/>
          <w:u w:val="none"/>
        </w:rPr>
        <w:t xml:space="preserve">第三十六条  </w:t>
      </w:r>
      <w:r>
        <w:rPr>
          <w:rFonts w:ascii="仿宋" w:hAnsi="仿宋" w:cs="仿宋" w:hint="eastAsia" w:eastAsia="仿宋"/>
          <w:sz w:val="32"/>
          <w:szCs w:val="32"/>
          <w:u w:val="none"/>
        </w:rPr>
        <w:t>省、市（地）司法行政部门应当就下列事项，对司法鉴定机构和司法鉴定人进行监督、检查：</w:t>
      </w:r>
    </w:p>
    <w:p>
      <w:pPr>
        <w:pStyle w:val="Normal"/>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（一）遵守法律、法规和规章的情况；</w:t>
      </w:r>
    </w:p>
    <w:p>
      <w:pPr>
        <w:pStyle w:val="Normal"/>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（二）执行司法鉴定程序、标准和技术规范的情况；</w:t>
      </w:r>
    </w:p>
    <w:p>
      <w:pPr>
        <w:pStyle w:val="Normal"/>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（三）业务开展和鉴定质量情况；</w:t>
      </w:r>
    </w:p>
    <w:p>
      <w:pPr>
        <w:pStyle w:val="Normal"/>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（四）遵守职业道德和执业纪律的情况；</w:t>
      </w:r>
    </w:p>
    <w:p>
      <w:pPr>
        <w:pStyle w:val="Normal"/>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（五）制定和执行管理制度情况；</w:t>
      </w:r>
    </w:p>
    <w:p>
      <w:pPr>
        <w:pStyle w:val="Normal"/>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（六）法律、法规规定的其他事项。</w:t>
      </w:r>
    </w:p>
    <w:p>
      <w:pPr>
        <w:pStyle w:val="Normal"/>
        <w:rPr>
          <w:rFonts w:ascii="仿宋" w:hAnsi="仿宋" w:eastAsia="仿宋" w:cs="宋体" w:hint="eastAsia"/>
          <w:kern w:val="0"/>
          <w:sz w:val="32"/>
          <w:szCs w:val="32"/>
          <w:highlight w:val="none"/>
          <w:u w:val="none"/>
        </w:rPr>
      </w:pPr>
      <w:r>
        <w:rPr>
          <w:rFonts w:hint="eastAsia"/>
          <w:b/>
          <w:sz w:val="28"/>
          <w:szCs w:val="28"/>
          <w:u w:val="none"/>
        </w:rPr>
        <w:t xml:space="preserve">     </w:t>
      </w:r>
      <w:r>
        <w:rPr>
          <w:rFonts w:hint="eastAsia"/>
          <w:b/>
          <w:sz w:val="28"/>
          <w:szCs w:val="28"/>
          <w:u w:val="none"/>
        </w:rPr>
        <w:t xml:space="preserve">第三十七条  </w:t>
      </w:r>
      <w:r>
        <w:rPr>
          <w:rFonts w:ascii="仿宋" w:hAnsi="仿宋" w:cs="仿宋" w:hint="eastAsia" w:eastAsia="仿宋"/>
          <w:sz w:val="32"/>
          <w:szCs w:val="32"/>
          <w:u w:val="none"/>
        </w:rPr>
        <w:t>司法行政部门、价格主管部门对司法鉴定机构执行司法鉴定收费规定情况予以监督管理。</w:t>
      </w:r>
    </w:p>
    <w:p>
      <w:pPr>
        <w:pStyle w:val="Normal"/>
        <w:ind w:firstLineChars="196" w:startChars="0" w:start="0" w:endChars="0" w:end="0"/>
        <w:rPr>
          <w:rFonts w:ascii="仿宋" w:hAnsi="仿宋" w:eastAsia="仿宋" w:cs="仿宋" w:hint="eastAsia"/>
          <w:sz w:val="32"/>
          <w:szCs w:val="32"/>
          <w:highlight w:val="none"/>
          <w:u w:val="none"/>
        </w:rPr>
      </w:pPr>
      <w:r>
        <w:rPr>
          <w:rFonts w:hint="eastAsia"/>
          <w:b/>
          <w:sz w:val="28"/>
          <w:szCs w:val="28"/>
          <w:u w:val="none"/>
        </w:rPr>
        <w:t xml:space="preserve"> </w:t>
      </w:r>
      <w:r>
        <w:rPr>
          <w:rFonts w:hint="eastAsia"/>
          <w:b/>
          <w:sz w:val="28"/>
          <w:szCs w:val="28"/>
          <w:u w:val="none"/>
        </w:rPr>
        <w:t xml:space="preserve">第三十八条  </w:t>
      </w:r>
      <w:r>
        <w:rPr>
          <w:rFonts w:ascii="仿宋" w:hAnsi="仿宋" w:cs="仿宋" w:hint="eastAsia" w:eastAsia="仿宋"/>
          <w:sz w:val="32"/>
          <w:szCs w:val="32"/>
          <w:u w:val="none"/>
        </w:rPr>
        <w:t>司法鉴定利害关系人认为司法鉴定机构、司法鉴定人在执业活动中有违法违规行为，有权向司法鉴定机构</w:t>
      </w:r>
      <w:r>
        <w:rPr>
          <w:rFonts w:ascii="仿宋" w:hAnsi="仿宋" w:cs="仿宋" w:eastAsia="仿宋"/>
          <w:sz w:val="32"/>
          <w:szCs w:val="32"/>
          <w:u w:val="none"/>
        </w:rPr>
        <w:t>或者司法鉴定人执业机构所在地</w:t>
      </w:r>
      <w:r>
        <w:rPr>
          <w:rFonts w:ascii="仿宋" w:hAnsi="仿宋" w:cs="仿宋" w:hint="eastAsia" w:eastAsia="仿宋"/>
          <w:sz w:val="32"/>
          <w:szCs w:val="32"/>
          <w:u w:val="none"/>
        </w:rPr>
        <w:t>县级以上司法行政部门投诉。</w:t>
      </w:r>
    </w:p>
    <w:p>
      <w:pPr>
        <w:pStyle w:val="Normal"/>
        <w:ind w:firstLineChars="150" w:startChars="0" w:start="0" w:endChars="0" w:end="0"/>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hint="eastAsia" w:eastAsia="仿宋"/>
          <w:sz w:val="32"/>
          <w:szCs w:val="32"/>
          <w:u w:val="none"/>
        </w:rPr>
        <w:t>司法行政部门应当自收到投诉材料之日起七个工作日内，作出是否受理的决定，并书面告知投诉人，不受理的还应当书面告知投诉人理由。投诉材料不齐全的，应当及时告知投诉人补充，所需时间不计算在规定期限内。</w:t>
      </w:r>
    </w:p>
    <w:p>
      <w:pPr>
        <w:pStyle w:val="Normal"/>
        <w:ind w:firstLineChars="200" w:startChars="0" w:start="0" w:endChars="0" w:end="0"/>
        <w:rPr>
          <w:rFonts w:ascii="仿宋" w:hAnsi="仿宋" w:eastAsia="仿宋" w:cs="仿宋" w:hint="eastAsia"/>
          <w:sz w:val="32"/>
          <w:szCs w:val="32"/>
          <w:highlight w:val="none"/>
          <w:u w:val="none"/>
        </w:rPr>
      </w:pPr>
      <w:r>
        <w:rPr>
          <w:rFonts w:ascii="仿宋" w:hAnsi="仿宋" w:cs="仿宋" w:eastAsia="仿宋"/>
          <w:sz w:val="32"/>
          <w:szCs w:val="32"/>
          <w:u w:val="none"/>
        </w:rPr>
        <w:t>司法行政</w:t>
      </w:r>
      <w:r>
        <w:rPr>
          <w:rFonts w:ascii="仿宋" w:hAnsi="仿宋" w:cs="仿宋" w:hint="eastAsia" w:eastAsia="仿宋"/>
          <w:sz w:val="32"/>
          <w:szCs w:val="32"/>
          <w:u w:val="none"/>
        </w:rPr>
        <w:t>部门</w:t>
      </w:r>
      <w:r>
        <w:rPr>
          <w:rFonts w:ascii="仿宋" w:hAnsi="仿宋" w:cs="仿宋" w:eastAsia="仿宋"/>
          <w:sz w:val="32"/>
          <w:szCs w:val="32"/>
          <w:u w:val="none"/>
        </w:rPr>
        <w:t>受理投诉的，应当自受理之日起六十日内办结；情况复杂，不能在规定期限内办结的，经本</w:t>
      </w:r>
      <w:r>
        <w:rPr>
          <w:rFonts w:ascii="仿宋" w:hAnsi="仿宋" w:cs="仿宋" w:hint="eastAsia" w:eastAsia="仿宋"/>
          <w:sz w:val="32"/>
          <w:szCs w:val="32"/>
          <w:u w:val="none"/>
        </w:rPr>
        <w:t>部门</w:t>
      </w:r>
      <w:r>
        <w:rPr>
          <w:rFonts w:ascii="仿宋" w:hAnsi="仿宋" w:cs="仿宋" w:eastAsia="仿宋"/>
          <w:sz w:val="32"/>
          <w:szCs w:val="32"/>
          <w:u w:val="none"/>
        </w:rPr>
        <w:t>负责人批准，可以适当延长办理期限，但延长期限不得超过三十日，并应当将延长的理由告知投诉人。</w:t>
      </w:r>
    </w:p>
    <w:p>
      <w:pPr>
        <w:pStyle w:val="Normal"/>
        <w:ind w:firstLineChars="196" w:startChars="0" w:start="0" w:endChars="0" w:end="0"/>
        <w:rPr>
          <w:rFonts w:ascii="仿宋" w:hAnsi="仿宋" w:eastAsia="仿宋" w:cs="仿宋" w:hint="eastAsia"/>
          <w:sz w:val="32"/>
          <w:szCs w:val="32"/>
          <w:highlight w:val="none"/>
          <w:u w:val="none"/>
        </w:rPr>
      </w:pPr>
      <w:r>
        <w:rPr>
          <w:rFonts w:ascii="仿宋" w:hAnsi="仿宋" w:cs="仿宋" w:eastAsia="仿宋"/>
          <w:sz w:val="32"/>
          <w:szCs w:val="32"/>
          <w:u w:val="none"/>
        </w:rPr>
        <w:t>司法行政</w:t>
      </w:r>
      <w:r>
        <w:rPr>
          <w:rFonts w:ascii="仿宋" w:hAnsi="仿宋" w:cs="仿宋" w:hint="eastAsia" w:eastAsia="仿宋"/>
          <w:sz w:val="32"/>
          <w:szCs w:val="32"/>
          <w:u w:val="none"/>
        </w:rPr>
        <w:t>部门应当将查处结果书面告知投诉人和被投诉人。</w:t>
      </w:r>
    </w:p>
    <w:p>
      <w:pPr>
        <w:pStyle w:val="Normal"/>
        <w:ind w:firstLineChars="196" w:startChars="0" w:start="0" w:endChars="0" w:end="0"/>
        <w:rPr>
          <w:rFonts w:ascii="仿宋" w:hAnsi="仿宋" w:eastAsia="仿宋" w:cs="仿宋" w:hint="eastAsia"/>
          <w:sz w:val="32"/>
          <w:szCs w:val="32"/>
          <w:highlight w:val="none"/>
          <w:u w:val="none"/>
        </w:rPr>
      </w:pPr>
      <w:r>
        <w:rPr>
          <w:rFonts w:eastAsia="仿宋" w:cs="仿宋" w:hint="eastAsia" w:ascii="仿宋" w:hAnsi="仿宋"/>
          <w:sz w:val="32"/>
          <w:szCs w:val="32"/>
          <w:u w:val="none"/>
        </w:rPr>
      </w:r>
    </w:p>
    <w:p>
      <w:pPr>
        <w:pStyle w:val="Normal"/>
        <w:jc w:val="center"/>
        <w:rPr>
          <w:rFonts w:ascii="黑体" w:hAnsi="黑体" w:eastAsia="黑体" w:cs="宋体" w:hint="eastAsia"/>
          <w:b/>
          <w:bCs/>
          <w:kern w:val="0"/>
          <w:sz w:val="32"/>
          <w:szCs w:val="32"/>
          <w:highlight w:val="none"/>
          <w:u w:val="none"/>
        </w:rPr>
      </w:pPr>
      <w:r>
        <w:rPr>
          <w:rFonts w:ascii="黑体" w:hAnsi="黑体" w:cs="黑体" w:hint="eastAsia" w:eastAsia="黑体"/>
          <w:b/>
          <w:sz w:val="32"/>
          <w:szCs w:val="32"/>
          <w:u w:val="none"/>
        </w:rPr>
        <w:t xml:space="preserve">第五章  </w:t>
      </w:r>
      <w:r>
        <w:rPr>
          <w:rFonts w:ascii="黑体" w:hAnsi="黑体" w:cs="宋体" w:hint="eastAsia" w:eastAsia="黑体"/>
          <w:b/>
          <w:bCs/>
          <w:kern w:val="0"/>
          <w:sz w:val="32"/>
          <w:szCs w:val="32"/>
          <w:u w:val="none"/>
        </w:rPr>
        <w:t>法律责任</w:t>
      </w:r>
    </w:p>
    <w:p>
      <w:pPr>
        <w:pStyle w:val="Normal"/>
        <w:jc w:val="center"/>
        <w:rPr>
          <w:rFonts w:ascii="黑体" w:hAnsi="黑体" w:eastAsia="黑体" w:cs="宋体" w:hint="eastAsia"/>
          <w:b/>
          <w:bCs/>
          <w:kern w:val="0"/>
          <w:sz w:val="32"/>
          <w:szCs w:val="32"/>
          <w:highlight w:val="none"/>
          <w:u w:val="none"/>
        </w:rPr>
      </w:pPr>
      <w:r>
        <w:rPr>
          <w:rFonts w:eastAsia="黑体" w:cs="宋体" w:hint="eastAsia" w:ascii="黑体" w:hAnsi="黑体"/>
          <w:b/>
          <w:bCs/>
          <w:kern w:val="0"/>
          <w:sz w:val="32"/>
          <w:szCs w:val="32"/>
          <w:u w:val="none"/>
        </w:rPr>
      </w:r>
    </w:p>
    <w:p>
      <w:pPr>
        <w:pStyle w:val="Normal"/>
        <w:ind w:firstLineChars="196" w:startChars="0" w:start="0" w:endChars="0" w:end="0"/>
        <w:rPr>
          <w:rFonts w:ascii="仿宋" w:hAnsi="仿宋" w:eastAsia="仿宋" w:cs="Arial" w:hint="eastAsia"/>
          <w:color w:val="333333"/>
          <w:sz w:val="32"/>
          <w:szCs w:val="32"/>
          <w:highlight w:val="none"/>
          <w:u w:val="none"/>
        </w:rPr>
      </w:pPr>
      <w:r>
        <w:rPr>
          <w:rFonts w:hint="eastAsia"/>
          <w:b/>
          <w:sz w:val="28"/>
          <w:szCs w:val="28"/>
          <w:u w:val="none"/>
        </w:rPr>
        <w:t xml:space="preserve"> </w:t>
      </w:r>
      <w:r>
        <w:rPr>
          <w:rFonts w:hint="eastAsia"/>
          <w:b/>
          <w:sz w:val="28"/>
          <w:szCs w:val="28"/>
          <w:u w:val="none"/>
        </w:rPr>
        <w:t>第三十九条</w:t>
      </w:r>
      <w:r>
        <w:rPr>
          <w:rFonts w:ascii="宋体" w:hAnsi="宋体" w:cs="宋体" w:hint="eastAsia"/>
          <w:b/>
          <w:bCs/>
          <w:kern w:val="0"/>
          <w:sz w:val="28"/>
          <w:szCs w:val="28"/>
          <w:u w:val="none"/>
        </w:rPr>
        <w:t xml:space="preserve">  </w:t>
      </w:r>
      <w:r>
        <w:rPr>
          <w:rFonts w:ascii="仿宋" w:hAnsi="仿宋" w:cs="Arial" w:eastAsia="仿宋"/>
          <w:color w:val="333333"/>
          <w:sz w:val="32"/>
          <w:szCs w:val="32"/>
          <w:u w:val="none"/>
        </w:rPr>
        <w:t>违反本条例规定，未经依法登记从事司法鉴定业务的，由省或市</w:t>
      </w:r>
      <w:r>
        <w:rPr>
          <w:rFonts w:ascii="仿宋" w:hAnsi="仿宋" w:cs="仿宋" w:hint="eastAsia" w:eastAsia="仿宋"/>
          <w:sz w:val="32"/>
          <w:szCs w:val="32"/>
          <w:u w:val="none"/>
        </w:rPr>
        <w:t>（地）</w:t>
      </w:r>
      <w:r>
        <w:rPr>
          <w:rFonts w:ascii="仿宋" w:hAnsi="仿宋" w:cs="Arial" w:eastAsia="仿宋"/>
          <w:color w:val="333333"/>
          <w:sz w:val="32"/>
          <w:szCs w:val="32"/>
          <w:u w:val="none"/>
        </w:rPr>
        <w:t>司法行政部门责令停止违法活动，并处</w:t>
      </w:r>
      <w:r>
        <w:rPr>
          <w:rFonts w:ascii="仿宋" w:hAnsi="仿宋" w:cs="Arial" w:hint="eastAsia" w:eastAsia="仿宋"/>
          <w:color w:val="333333"/>
          <w:sz w:val="32"/>
          <w:szCs w:val="32"/>
          <w:u w:val="none"/>
        </w:rPr>
        <w:t>以违法所得一至三倍的罚款，罚款总额最高不得超过三万元</w:t>
      </w:r>
      <w:r>
        <w:rPr>
          <w:rFonts w:ascii="仿宋" w:hAnsi="仿宋" w:cs="Arial" w:eastAsia="仿宋"/>
          <w:color w:val="333333"/>
          <w:sz w:val="32"/>
          <w:szCs w:val="32"/>
          <w:u w:val="none"/>
        </w:rPr>
        <w:t>。</w:t>
      </w:r>
    </w:p>
    <w:p>
      <w:pPr>
        <w:pStyle w:val="Normal"/>
        <w:ind w:firstLineChars="245" w:startChars="0" w:start="0" w:endChars="0" w:end="0"/>
        <w:rPr>
          <w:rFonts w:ascii="仿宋" w:hAnsi="仿宋" w:eastAsia="仿宋" w:cs="Arial"/>
          <w:color w:val="333333"/>
          <w:sz w:val="32"/>
          <w:szCs w:val="32"/>
          <w:highlight w:val="none"/>
          <w:u w:val="none"/>
        </w:rPr>
      </w:pPr>
      <w:r>
        <w:rPr>
          <w:rFonts w:hint="eastAsia"/>
          <w:b/>
          <w:sz w:val="28"/>
          <w:szCs w:val="28"/>
          <w:u w:val="none"/>
        </w:rPr>
        <w:t>第四十条</w:t>
      </w:r>
      <w:r>
        <w:rPr>
          <w:rFonts w:ascii="宋体" w:hAnsi="宋体" w:cs="宋体" w:hint="eastAsia"/>
          <w:b/>
          <w:bCs/>
          <w:kern w:val="0"/>
          <w:sz w:val="28"/>
          <w:szCs w:val="28"/>
          <w:u w:val="none"/>
        </w:rPr>
        <w:t xml:space="preserve">  </w:t>
      </w:r>
      <w:r>
        <w:rPr>
          <w:rFonts w:ascii="仿宋" w:hAnsi="仿宋" w:cs="Arial" w:eastAsia="仿宋"/>
          <w:color w:val="333333"/>
          <w:sz w:val="32"/>
          <w:szCs w:val="32"/>
          <w:u w:val="none"/>
        </w:rPr>
        <w:t>违反本条例规定，司法鉴定机构有下列情形之一的，由省或市</w:t>
      </w:r>
      <w:r>
        <w:rPr>
          <w:rFonts w:ascii="仿宋" w:hAnsi="仿宋" w:cs="仿宋" w:hint="eastAsia" w:eastAsia="仿宋"/>
          <w:sz w:val="32"/>
          <w:szCs w:val="32"/>
          <w:u w:val="none"/>
        </w:rPr>
        <w:t>（地）</w:t>
      </w:r>
      <w:r>
        <w:rPr>
          <w:rFonts w:ascii="仿宋" w:hAnsi="仿宋" w:cs="Arial" w:eastAsia="仿宋"/>
          <w:color w:val="333333"/>
          <w:sz w:val="32"/>
          <w:szCs w:val="32"/>
          <w:u w:val="none"/>
        </w:rPr>
        <w:t>司法行政部门</w:t>
      </w:r>
      <w:r>
        <w:rPr>
          <w:rFonts w:ascii="仿宋" w:hAnsi="仿宋" w:cs="Arial" w:hint="eastAsia" w:eastAsia="仿宋"/>
          <w:color w:val="333333"/>
          <w:sz w:val="32"/>
          <w:szCs w:val="32"/>
          <w:u w:val="none"/>
        </w:rPr>
        <w:t>警告并</w:t>
      </w:r>
      <w:r>
        <w:rPr>
          <w:rFonts w:ascii="仿宋" w:hAnsi="仿宋" w:cs="Arial" w:eastAsia="仿宋"/>
          <w:color w:val="333333"/>
          <w:sz w:val="32"/>
          <w:szCs w:val="32"/>
          <w:u w:val="none"/>
        </w:rPr>
        <w:t>责令改正，</w:t>
      </w:r>
      <w:r>
        <w:rPr>
          <w:rFonts w:ascii="仿宋" w:hAnsi="仿宋" w:cs="Arial" w:hint="eastAsia" w:eastAsia="仿宋"/>
          <w:color w:val="333333"/>
          <w:sz w:val="32"/>
          <w:szCs w:val="32"/>
          <w:u w:val="none"/>
        </w:rPr>
        <w:t>可以</w:t>
      </w:r>
      <w:r>
        <w:rPr>
          <w:rFonts w:ascii="仿宋" w:hAnsi="仿宋" w:cs="Arial" w:eastAsia="仿宋"/>
          <w:color w:val="333333"/>
          <w:sz w:val="32"/>
          <w:szCs w:val="32"/>
          <w:u w:val="none"/>
        </w:rPr>
        <w:t>处</w:t>
      </w:r>
      <w:r>
        <w:rPr>
          <w:rFonts w:ascii="仿宋" w:hAnsi="仿宋" w:cs="Arial" w:hint="eastAsia" w:eastAsia="仿宋"/>
          <w:color w:val="333333"/>
          <w:sz w:val="32"/>
          <w:szCs w:val="32"/>
          <w:u w:val="none"/>
        </w:rPr>
        <w:t>以一万</w:t>
      </w:r>
      <w:r>
        <w:rPr>
          <w:rFonts w:ascii="仿宋" w:hAnsi="仿宋" w:cs="Arial" w:eastAsia="仿宋"/>
          <w:color w:val="333333"/>
          <w:sz w:val="32"/>
          <w:szCs w:val="32"/>
          <w:u w:val="none"/>
        </w:rPr>
        <w:t>元以上</w:t>
      </w:r>
      <w:r>
        <w:rPr>
          <w:rFonts w:ascii="仿宋" w:hAnsi="仿宋" w:cs="Arial" w:hint="eastAsia" w:eastAsia="仿宋"/>
          <w:color w:val="333333"/>
          <w:sz w:val="32"/>
          <w:szCs w:val="32"/>
          <w:u w:val="none"/>
        </w:rPr>
        <w:t>五</w:t>
      </w:r>
      <w:r>
        <w:rPr>
          <w:rFonts w:ascii="仿宋" w:hAnsi="仿宋" w:cs="Arial" w:eastAsia="仿宋"/>
          <w:color w:val="333333"/>
          <w:sz w:val="32"/>
          <w:szCs w:val="32"/>
          <w:u w:val="none"/>
        </w:rPr>
        <w:t>万元以下的罚款；有违法所得的，没收违法所得：</w:t>
      </w:r>
    </w:p>
    <w:p>
      <w:pPr>
        <w:pStyle w:val="Normal"/>
        <w:ind w:firstLineChars="200" w:startChars="0" w:start="0" w:endChars="0" w:end="0"/>
        <w:rPr>
          <w:rFonts w:ascii="仿宋" w:hAnsi="仿宋" w:eastAsia="仿宋" w:cs="宋体" w:hint="eastAsia"/>
          <w:b/>
          <w:bCs/>
          <w:kern w:val="0"/>
          <w:sz w:val="32"/>
          <w:szCs w:val="32"/>
          <w:highlight w:val="none"/>
          <w:u w:val="none"/>
        </w:rPr>
      </w:pPr>
      <w:r>
        <w:rPr>
          <w:rFonts w:ascii="仿宋" w:hAnsi="仿宋" w:cs="Arial" w:eastAsia="仿宋"/>
          <w:color w:val="333333"/>
          <w:sz w:val="32"/>
          <w:szCs w:val="32"/>
          <w:u w:val="none"/>
        </w:rPr>
        <w:t>（一）超出登记业务范围从事司法鉴定业务的；</w:t>
      </w:r>
    </w:p>
    <w:p>
      <w:pPr>
        <w:pStyle w:val="Normal"/>
        <w:ind w:firstLineChars="200" w:startChars="0" w:start="0" w:endChars="0" w:end="0"/>
        <w:rPr>
          <w:rFonts w:ascii="仿宋" w:hAnsi="仿宋" w:eastAsia="仿宋" w:cs="Arial" w:hint="eastAsia"/>
          <w:color w:val="333333"/>
          <w:sz w:val="32"/>
          <w:szCs w:val="32"/>
          <w:highlight w:val="none"/>
          <w:u w:val="none"/>
        </w:rPr>
      </w:pPr>
      <w:r>
        <w:rPr>
          <w:rFonts w:ascii="仿宋" w:hAnsi="仿宋" w:cs="Arial" w:eastAsia="仿宋"/>
          <w:color w:val="333333"/>
          <w:sz w:val="32"/>
          <w:szCs w:val="32"/>
          <w:u w:val="none"/>
        </w:rPr>
        <w:t>（二）</w:t>
      </w:r>
      <w:r>
        <w:rPr>
          <w:rFonts w:ascii="仿宋" w:hAnsi="仿宋" w:cs="Arial" w:eastAsia="仿宋"/>
          <w:color w:val="333333"/>
          <w:kern w:val="0"/>
          <w:sz w:val="32"/>
          <w:szCs w:val="32"/>
          <w:u w:val="none"/>
        </w:rPr>
        <w:t>登记事项发生变化，</w:t>
      </w:r>
      <w:r>
        <w:rPr>
          <w:rFonts w:ascii="仿宋" w:hAnsi="仿宋" w:cs="Arial" w:eastAsia="仿宋"/>
          <w:color w:val="333333"/>
          <w:sz w:val="32"/>
          <w:szCs w:val="32"/>
          <w:u w:val="none"/>
        </w:rPr>
        <w:t>未依法</w:t>
      </w:r>
      <w:r>
        <w:rPr>
          <w:rFonts w:ascii="仿宋" w:hAnsi="仿宋" w:cs="Arial" w:hint="eastAsia" w:eastAsia="仿宋"/>
          <w:color w:val="333333"/>
          <w:sz w:val="32"/>
          <w:szCs w:val="32"/>
          <w:u w:val="none"/>
        </w:rPr>
        <w:t>申请</w:t>
      </w:r>
      <w:r>
        <w:rPr>
          <w:rFonts w:ascii="仿宋" w:hAnsi="仿宋" w:cs="Arial" w:eastAsia="仿宋"/>
          <w:color w:val="333333"/>
          <w:sz w:val="32"/>
          <w:szCs w:val="32"/>
          <w:u w:val="none"/>
        </w:rPr>
        <w:t>变更登记的；</w:t>
      </w:r>
    </w:p>
    <w:p>
      <w:pPr>
        <w:pStyle w:val="Normal"/>
        <w:ind w:firstLineChars="200" w:startChars="0" w:start="0" w:endChars="0" w:end="0"/>
        <w:rPr>
          <w:rFonts w:ascii="仿宋" w:hAnsi="仿宋" w:eastAsia="仿宋" w:cs="Arial"/>
          <w:color w:val="333333"/>
          <w:sz w:val="32"/>
          <w:szCs w:val="32"/>
          <w:highlight w:val="none"/>
          <w:u w:val="none"/>
        </w:rPr>
      </w:pPr>
      <w:r>
        <w:rPr>
          <w:rFonts w:ascii="仿宋" w:hAnsi="仿宋" w:cs="Arial" w:eastAsia="仿宋"/>
          <w:color w:val="333333"/>
          <w:sz w:val="32"/>
          <w:szCs w:val="32"/>
          <w:u w:val="none"/>
        </w:rPr>
        <w:t>（三）涂改、出借、出租、转让《司法鉴定许可证》的；</w:t>
      </w:r>
    </w:p>
    <w:p>
      <w:pPr>
        <w:pStyle w:val="Normal"/>
        <w:ind w:firstLineChars="200" w:startChars="0" w:start="0" w:endChars="0" w:end="0"/>
        <w:rPr>
          <w:rFonts w:ascii="仿宋" w:hAnsi="仿宋" w:eastAsia="仿宋" w:cs="宋体" w:hint="eastAsia"/>
          <w:kern w:val="0"/>
          <w:sz w:val="32"/>
          <w:szCs w:val="32"/>
          <w:highlight w:val="none"/>
          <w:u w:val="none"/>
        </w:rPr>
      </w:pPr>
      <w:r>
        <w:rPr>
          <w:rFonts w:ascii="仿宋" w:hAnsi="仿宋" w:cs="Arial" w:eastAsia="仿宋"/>
          <w:color w:val="333333"/>
          <w:sz w:val="32"/>
          <w:szCs w:val="32"/>
          <w:u w:val="none"/>
        </w:rPr>
        <w:t>（四）</w:t>
      </w:r>
      <w:r>
        <w:rPr>
          <w:rFonts w:ascii="仿宋" w:hAnsi="仿宋" w:cs="仿宋" w:eastAsia="仿宋"/>
          <w:kern w:val="0"/>
          <w:sz w:val="32"/>
          <w:szCs w:val="32"/>
          <w:u w:val="none"/>
        </w:rPr>
        <w:t>未经登记擅自设立分支机构的；</w:t>
      </w:r>
    </w:p>
    <w:p>
      <w:pPr>
        <w:pStyle w:val="Normal"/>
        <w:ind w:firstLineChars="200" w:startChars="0" w:start="0" w:endChars="0" w:end="0"/>
        <w:rPr>
          <w:rFonts w:ascii="仿宋" w:hAnsi="仿宋" w:eastAsia="仿宋" w:cs="Arial"/>
          <w:color w:val="333333"/>
          <w:sz w:val="32"/>
          <w:szCs w:val="32"/>
          <w:highlight w:val="none"/>
          <w:u w:val="none"/>
        </w:rPr>
      </w:pPr>
      <w:r>
        <w:rPr>
          <w:rFonts w:ascii="仿宋" w:hAnsi="仿宋" w:cs="Arial" w:eastAsia="仿宋"/>
          <w:color w:val="333333"/>
          <w:sz w:val="32"/>
          <w:szCs w:val="32"/>
          <w:u w:val="none"/>
        </w:rPr>
        <w:t>（五）组织未取得《司法鉴定人执业证》的人员从事司法鉴定业务的或者组织司法鉴定人超出本人登记的业务范围执业的；</w:t>
      </w:r>
    </w:p>
    <w:p>
      <w:pPr>
        <w:pStyle w:val="Normal"/>
        <w:ind w:firstLineChars="150" w:startChars="0" w:start="0" w:endChars="0" w:end="0"/>
        <w:rPr>
          <w:rFonts w:ascii="仿宋" w:hAnsi="仿宋" w:eastAsia="仿宋" w:cs="Arial"/>
          <w:color w:val="333333"/>
          <w:sz w:val="32"/>
          <w:szCs w:val="32"/>
          <w:highlight w:val="none"/>
          <w:u w:val="none"/>
        </w:rPr>
      </w:pPr>
      <w:r>
        <w:rPr>
          <w:rFonts w:eastAsia="仿宋" w:cs="Arial" w:hint="eastAsia" w:ascii="仿宋" w:hAnsi="仿宋"/>
          <w:color w:val="333333"/>
          <w:sz w:val="32"/>
          <w:szCs w:val="32"/>
          <w:u w:val="none"/>
        </w:rPr>
        <w:t xml:space="preserve"> </w:t>
      </w:r>
      <w:r>
        <w:rPr>
          <w:rFonts w:ascii="仿宋" w:hAnsi="仿宋" w:cs="Arial" w:eastAsia="仿宋"/>
          <w:color w:val="333333"/>
          <w:sz w:val="32"/>
          <w:szCs w:val="32"/>
          <w:u w:val="none"/>
        </w:rPr>
        <w:t>（六）以支付回扣、介绍费，进行虚假宣传等不正当手段招揽司法鉴定业务的；</w:t>
      </w:r>
    </w:p>
    <w:p>
      <w:pPr>
        <w:pStyle w:val="Normal"/>
        <w:ind w:firstLineChars="150" w:startChars="0" w:start="0" w:endChars="0" w:end="0"/>
        <w:rPr>
          <w:rFonts w:ascii="仿宋" w:hAnsi="仿宋" w:eastAsia="仿宋" w:cs="Arial"/>
          <w:color w:val="333333"/>
          <w:sz w:val="32"/>
          <w:szCs w:val="32"/>
          <w:highlight w:val="none"/>
          <w:u w:val="none"/>
        </w:rPr>
      </w:pPr>
      <w:r>
        <w:rPr>
          <w:rFonts w:eastAsia="仿宋" w:cs="Arial" w:hint="eastAsia" w:ascii="仿宋" w:hAnsi="仿宋"/>
          <w:color w:val="333333"/>
          <w:sz w:val="32"/>
          <w:szCs w:val="32"/>
          <w:u w:val="none"/>
        </w:rPr>
        <w:t xml:space="preserve"> </w:t>
      </w:r>
      <w:r>
        <w:rPr>
          <w:rFonts w:ascii="仿宋" w:hAnsi="仿宋" w:cs="Arial" w:eastAsia="仿宋"/>
          <w:color w:val="333333"/>
          <w:sz w:val="32"/>
          <w:szCs w:val="32"/>
          <w:u w:val="none"/>
        </w:rPr>
        <w:t>（七）无正当理由拒绝</w:t>
      </w:r>
      <w:r>
        <w:rPr>
          <w:rFonts w:ascii="仿宋" w:hAnsi="仿宋" w:cs="Arial" w:hint="eastAsia" w:eastAsia="仿宋"/>
          <w:color w:val="333333"/>
          <w:sz w:val="32"/>
          <w:szCs w:val="32"/>
          <w:u w:val="none"/>
        </w:rPr>
        <w:t>接受司法鉴定委托</w:t>
      </w:r>
      <w:r>
        <w:rPr>
          <w:rFonts w:ascii="仿宋" w:hAnsi="仿宋" w:cs="Arial" w:eastAsia="仿宋"/>
          <w:color w:val="333333"/>
          <w:sz w:val="32"/>
          <w:szCs w:val="32"/>
          <w:u w:val="none"/>
        </w:rPr>
        <w:t>或者不按时出具司法鉴定文书的；</w:t>
      </w:r>
    </w:p>
    <w:p>
      <w:pPr>
        <w:pStyle w:val="Normal"/>
        <w:ind w:firstLineChars="150" w:startChars="0" w:start="0" w:endChars="0" w:end="0"/>
        <w:rPr>
          <w:rFonts w:ascii="仿宋" w:hAnsi="仿宋" w:eastAsia="仿宋" w:cs="Arial"/>
          <w:color w:val="333333"/>
          <w:sz w:val="32"/>
          <w:szCs w:val="32"/>
          <w:highlight w:val="none"/>
          <w:u w:val="none"/>
        </w:rPr>
      </w:pPr>
      <w:r>
        <w:rPr>
          <w:rFonts w:eastAsia="仿宋" w:cs="Arial" w:hint="eastAsia" w:ascii="仿宋" w:hAnsi="仿宋"/>
          <w:color w:val="333333"/>
          <w:sz w:val="32"/>
          <w:szCs w:val="32"/>
          <w:u w:val="none"/>
        </w:rPr>
        <w:t xml:space="preserve"> </w:t>
      </w:r>
      <w:r>
        <w:rPr>
          <w:rFonts w:ascii="仿宋" w:hAnsi="仿宋" w:cs="Arial" w:eastAsia="仿宋"/>
          <w:color w:val="333333"/>
          <w:sz w:val="32"/>
          <w:szCs w:val="32"/>
          <w:u w:val="none"/>
        </w:rPr>
        <w:t>（八）组织司法鉴定人违反司法鉴定程序、标准和技术规范进行鉴定</w:t>
      </w:r>
      <w:r>
        <w:rPr>
          <w:rFonts w:ascii="仿宋" w:hAnsi="仿宋" w:cs="Arial" w:hint="eastAsia" w:eastAsia="仿宋"/>
          <w:color w:val="333333"/>
          <w:sz w:val="32"/>
          <w:szCs w:val="32"/>
          <w:u w:val="none"/>
        </w:rPr>
        <w:t>的</w:t>
      </w:r>
      <w:r>
        <w:rPr>
          <w:rFonts w:eastAsia="仿宋" w:cs="Arial" w:ascii="仿宋" w:hAnsi="仿宋"/>
          <w:color w:val="333333"/>
          <w:sz w:val="32"/>
          <w:szCs w:val="32"/>
          <w:u w:val="none"/>
        </w:rPr>
        <w:t>;</w:t>
      </w:r>
    </w:p>
    <w:p>
      <w:pPr>
        <w:pStyle w:val="Normal"/>
        <w:ind w:firstLineChars="150" w:startChars="0" w:start="0" w:endChars="0" w:end="0"/>
        <w:rPr>
          <w:rFonts w:ascii="仿宋" w:hAnsi="仿宋" w:eastAsia="仿宋" w:cs="Arial" w:hint="eastAsia"/>
          <w:color w:val="333333"/>
          <w:sz w:val="32"/>
          <w:szCs w:val="32"/>
          <w:highlight w:val="none"/>
          <w:u w:val="none"/>
        </w:rPr>
      </w:pPr>
      <w:r>
        <w:rPr>
          <w:rFonts w:eastAsia="仿宋" w:cs="Arial" w:hint="eastAsia" w:ascii="仿宋" w:hAnsi="仿宋"/>
          <w:color w:val="333333"/>
          <w:sz w:val="32"/>
          <w:szCs w:val="32"/>
          <w:u w:val="none"/>
        </w:rPr>
        <w:t xml:space="preserve"> </w:t>
      </w:r>
      <w:r>
        <w:rPr>
          <w:rFonts w:ascii="仿宋" w:hAnsi="仿宋" w:cs="Arial" w:eastAsia="仿宋"/>
          <w:color w:val="333333"/>
          <w:sz w:val="32"/>
          <w:szCs w:val="32"/>
          <w:u w:val="none"/>
        </w:rPr>
        <w:t>（九）</w:t>
      </w:r>
      <w:r>
        <w:rPr>
          <w:rFonts w:ascii="仿宋" w:hAnsi="仿宋" w:cs="Arial" w:eastAsia="仿宋"/>
          <w:color w:val="333333"/>
          <w:kern w:val="0"/>
          <w:sz w:val="32"/>
          <w:szCs w:val="32"/>
          <w:u w:val="none"/>
        </w:rPr>
        <w:t>拒绝履行司法鉴定援助义务的；</w:t>
      </w:r>
    </w:p>
    <w:p>
      <w:pPr>
        <w:pStyle w:val="Normal"/>
        <w:ind w:firstLineChars="150" w:startChars="0" w:start="0" w:endChars="0" w:end="0"/>
        <w:rPr>
          <w:rFonts w:ascii="仿宋" w:hAnsi="仿宋" w:eastAsia="仿宋" w:cs="宋体" w:hint="eastAsia"/>
          <w:b/>
          <w:bCs/>
          <w:kern w:val="0"/>
          <w:sz w:val="32"/>
          <w:szCs w:val="32"/>
          <w:highlight w:val="none"/>
          <w:u w:val="none"/>
        </w:rPr>
      </w:pPr>
      <w:r>
        <w:rPr>
          <w:rFonts w:eastAsia="仿宋" w:cs="Arial" w:hint="eastAsia" w:ascii="仿宋" w:hAnsi="仿宋"/>
          <w:color w:val="333333"/>
          <w:kern w:val="0"/>
          <w:sz w:val="32"/>
          <w:szCs w:val="32"/>
          <w:u w:val="none"/>
        </w:rPr>
        <w:t xml:space="preserve"> </w:t>
      </w:r>
      <w:r>
        <w:rPr>
          <w:rFonts w:ascii="仿宋" w:hAnsi="仿宋" w:cs="Arial" w:eastAsia="仿宋"/>
          <w:color w:val="333333"/>
          <w:kern w:val="0"/>
          <w:sz w:val="32"/>
          <w:szCs w:val="32"/>
          <w:u w:val="none"/>
        </w:rPr>
        <w:t>（十）</w:t>
      </w:r>
      <w:r>
        <w:rPr>
          <w:rFonts w:ascii="仿宋" w:hAnsi="仿宋" w:cs="仿宋" w:hint="eastAsia" w:eastAsia="仿宋"/>
          <w:sz w:val="32"/>
          <w:szCs w:val="32"/>
          <w:u w:val="none"/>
        </w:rPr>
        <w:t>拒绝接受司法行政部门监督检查或者提供虚假材料的。</w:t>
      </w:r>
    </w:p>
    <w:p>
      <w:pPr>
        <w:pStyle w:val="Normal"/>
        <w:ind w:firstLineChars="245" w:startChars="0" w:start="0" w:endChars="0" w:end="0"/>
        <w:rPr>
          <w:rFonts w:ascii="仿宋" w:hAnsi="仿宋" w:eastAsia="仿宋" w:cs="Arial"/>
          <w:color w:val="333333"/>
          <w:kern w:val="0"/>
          <w:sz w:val="32"/>
          <w:szCs w:val="32"/>
          <w:highlight w:val="none"/>
          <w:u w:val="none"/>
        </w:rPr>
      </w:pPr>
      <w:r>
        <w:rPr>
          <w:rFonts w:hint="eastAsia"/>
          <w:b/>
          <w:sz w:val="28"/>
          <w:szCs w:val="28"/>
          <w:u w:val="none"/>
        </w:rPr>
        <w:t>第四十一条</w:t>
      </w:r>
      <w:r>
        <w:rPr>
          <w:rFonts w:ascii="宋体" w:hAnsi="宋体" w:cs="宋体" w:hint="eastAsia"/>
          <w:b/>
          <w:bCs/>
          <w:kern w:val="0"/>
          <w:sz w:val="28"/>
          <w:szCs w:val="28"/>
          <w:u w:val="none"/>
        </w:rPr>
        <w:t xml:space="preserve">  </w:t>
      </w:r>
      <w:r>
        <w:rPr>
          <w:rFonts w:ascii="仿宋" w:hAnsi="仿宋" w:cs="Arial" w:eastAsia="仿宋"/>
          <w:color w:val="333333"/>
          <w:kern w:val="0"/>
          <w:sz w:val="32"/>
          <w:szCs w:val="32"/>
          <w:u w:val="none"/>
        </w:rPr>
        <w:t>违反本条例规定，司法鉴定人有下列情形之一的，由省或市</w:t>
      </w:r>
      <w:r>
        <w:rPr>
          <w:rFonts w:ascii="仿宋" w:hAnsi="仿宋" w:cs="仿宋" w:hint="eastAsia" w:eastAsia="仿宋"/>
          <w:sz w:val="32"/>
          <w:szCs w:val="32"/>
          <w:u w:val="none"/>
        </w:rPr>
        <w:t>（地）</w:t>
      </w:r>
      <w:r>
        <w:rPr>
          <w:rFonts w:ascii="仿宋" w:hAnsi="仿宋" w:cs="Arial" w:eastAsia="仿宋"/>
          <w:color w:val="333333"/>
          <w:kern w:val="0"/>
          <w:sz w:val="32"/>
          <w:szCs w:val="32"/>
          <w:u w:val="none"/>
        </w:rPr>
        <w:t>司法行政部门</w:t>
      </w:r>
      <w:r>
        <w:rPr>
          <w:rFonts w:ascii="仿宋" w:hAnsi="仿宋" w:cs="Arial" w:hint="eastAsia" w:eastAsia="仿宋"/>
          <w:color w:val="333333"/>
          <w:kern w:val="0"/>
          <w:sz w:val="32"/>
          <w:szCs w:val="32"/>
          <w:u w:val="none"/>
        </w:rPr>
        <w:t>警告并</w:t>
      </w:r>
      <w:r>
        <w:rPr>
          <w:rFonts w:ascii="仿宋" w:hAnsi="仿宋" w:cs="Arial" w:eastAsia="仿宋"/>
          <w:color w:val="333333"/>
          <w:kern w:val="0"/>
          <w:sz w:val="32"/>
          <w:szCs w:val="32"/>
          <w:u w:val="none"/>
        </w:rPr>
        <w:t>责令改正，</w:t>
      </w:r>
      <w:r>
        <w:rPr>
          <w:rFonts w:ascii="仿宋" w:hAnsi="仿宋" w:cs="Arial" w:hint="eastAsia" w:eastAsia="仿宋"/>
          <w:color w:val="333333"/>
          <w:kern w:val="0"/>
          <w:sz w:val="32"/>
          <w:szCs w:val="32"/>
          <w:u w:val="none"/>
        </w:rPr>
        <w:t>可以</w:t>
      </w:r>
      <w:r>
        <w:rPr>
          <w:rFonts w:ascii="仿宋" w:hAnsi="仿宋" w:cs="Arial" w:eastAsia="仿宋"/>
          <w:color w:val="333333"/>
          <w:kern w:val="0"/>
          <w:sz w:val="32"/>
          <w:szCs w:val="32"/>
          <w:u w:val="none"/>
        </w:rPr>
        <w:t>处</w:t>
      </w:r>
      <w:r>
        <w:rPr>
          <w:rFonts w:ascii="仿宋" w:hAnsi="仿宋" w:cs="Arial" w:hint="eastAsia" w:eastAsia="仿宋"/>
          <w:color w:val="333333"/>
          <w:kern w:val="0"/>
          <w:sz w:val="32"/>
          <w:szCs w:val="32"/>
          <w:u w:val="none"/>
        </w:rPr>
        <w:t>以二</w:t>
      </w:r>
      <w:r>
        <w:rPr>
          <w:rFonts w:ascii="仿宋" w:hAnsi="仿宋" w:cs="Arial" w:eastAsia="仿宋"/>
          <w:color w:val="333333"/>
          <w:kern w:val="0"/>
          <w:sz w:val="32"/>
          <w:szCs w:val="32"/>
          <w:u w:val="none"/>
        </w:rPr>
        <w:t>千元以上</w:t>
      </w:r>
      <w:r>
        <w:rPr>
          <w:rFonts w:ascii="仿宋" w:hAnsi="仿宋" w:cs="Arial" w:hint="eastAsia" w:eastAsia="仿宋"/>
          <w:color w:val="333333"/>
          <w:kern w:val="0"/>
          <w:sz w:val="32"/>
          <w:szCs w:val="32"/>
          <w:u w:val="none"/>
        </w:rPr>
        <w:t>二</w:t>
      </w:r>
      <w:r>
        <w:rPr>
          <w:rFonts w:ascii="仿宋" w:hAnsi="仿宋" w:cs="Arial" w:eastAsia="仿宋"/>
          <w:color w:val="333333"/>
          <w:kern w:val="0"/>
          <w:sz w:val="32"/>
          <w:szCs w:val="32"/>
          <w:u w:val="none"/>
        </w:rPr>
        <w:t>万元以下的罚款；有违法所得的，没收违法所得：</w:t>
      </w:r>
    </w:p>
    <w:p>
      <w:pPr>
        <w:pStyle w:val="Normal"/>
        <w:ind w:firstLineChars="200" w:startChars="0" w:start="0" w:endChars="0" w:end="0"/>
        <w:rPr>
          <w:rFonts w:ascii="仿宋" w:hAnsi="仿宋" w:eastAsia="仿宋" w:cs="仿宋"/>
          <w:sz w:val="32"/>
          <w:szCs w:val="32"/>
          <w:highlight w:val="none"/>
          <w:u w:val="none"/>
        </w:rPr>
      </w:pPr>
      <w:r>
        <w:rPr>
          <w:rFonts w:ascii="仿宋" w:hAnsi="仿宋" w:cs="仿宋" w:eastAsia="仿宋"/>
          <w:sz w:val="32"/>
          <w:szCs w:val="32"/>
          <w:u w:val="none"/>
        </w:rPr>
        <w:t>（一）超出登记</w:t>
      </w:r>
      <w:r>
        <w:rPr>
          <w:rFonts w:ascii="仿宋" w:hAnsi="仿宋" w:cs="仿宋" w:hint="eastAsia" w:eastAsia="仿宋"/>
          <w:sz w:val="32"/>
          <w:szCs w:val="32"/>
          <w:u w:val="none"/>
        </w:rPr>
        <w:t>执业类别执业</w:t>
      </w:r>
      <w:r>
        <w:rPr>
          <w:rFonts w:ascii="仿宋" w:hAnsi="仿宋" w:cs="仿宋" w:eastAsia="仿宋"/>
          <w:sz w:val="32"/>
          <w:szCs w:val="32"/>
          <w:u w:val="none"/>
        </w:rPr>
        <w:t>的；</w:t>
      </w:r>
    </w:p>
    <w:p>
      <w:pPr>
        <w:pStyle w:val="Normal"/>
        <w:ind w:firstLineChars="200" w:startChars="0" w:start="0" w:endChars="0" w:end="0"/>
        <w:rPr>
          <w:rFonts w:ascii="仿宋" w:hAnsi="仿宋" w:eastAsia="仿宋" w:cs="仿宋" w:hint="eastAsia"/>
          <w:sz w:val="32"/>
          <w:szCs w:val="32"/>
          <w:highlight w:val="none"/>
          <w:u w:val="none"/>
        </w:rPr>
      </w:pPr>
      <w:r>
        <w:rPr>
          <w:rFonts w:ascii="仿宋" w:hAnsi="仿宋" w:cs="仿宋" w:eastAsia="仿宋"/>
          <w:sz w:val="32"/>
          <w:szCs w:val="32"/>
          <w:u w:val="none"/>
        </w:rPr>
        <w:t>（二）同时在两个以上司法鉴定机构执业的；</w:t>
      </w:r>
    </w:p>
    <w:p>
      <w:pPr>
        <w:pStyle w:val="Normal"/>
        <w:ind w:firstLineChars="200" w:startChars="0" w:start="0" w:endChars="0" w:end="0"/>
        <w:rPr>
          <w:rFonts w:ascii="仿宋" w:hAnsi="仿宋" w:eastAsia="仿宋" w:cs="仿宋"/>
          <w:sz w:val="32"/>
          <w:szCs w:val="32"/>
          <w:highlight w:val="none"/>
          <w:u w:val="none"/>
        </w:rPr>
      </w:pPr>
      <w:r>
        <w:rPr>
          <w:rFonts w:ascii="仿宋" w:hAnsi="仿宋" w:cs="仿宋" w:eastAsia="仿宋"/>
          <w:sz w:val="32"/>
          <w:szCs w:val="32"/>
          <w:u w:val="none"/>
        </w:rPr>
        <w:t>（三）涂改、出借、出租、转让《司法鉴定人执业证》的；</w:t>
      </w:r>
    </w:p>
    <w:p>
      <w:pPr>
        <w:pStyle w:val="Normal"/>
        <w:ind w:firstLineChars="200" w:startChars="0" w:start="0" w:endChars="0" w:end="0"/>
        <w:rPr>
          <w:rFonts w:ascii="仿宋" w:hAnsi="仿宋" w:eastAsia="仿宋" w:cs="仿宋"/>
          <w:sz w:val="32"/>
          <w:szCs w:val="32"/>
          <w:highlight w:val="none"/>
          <w:u w:val="none"/>
        </w:rPr>
      </w:pPr>
      <w:r>
        <w:rPr>
          <w:rFonts w:ascii="仿宋" w:hAnsi="仿宋" w:cs="仿宋" w:eastAsia="仿宋"/>
          <w:sz w:val="32"/>
          <w:szCs w:val="32"/>
          <w:u w:val="none"/>
        </w:rPr>
        <w:t>（四）</w:t>
      </w:r>
      <w:r>
        <w:rPr>
          <w:rFonts w:ascii="仿宋" w:hAnsi="仿宋" w:cs="仿宋" w:hint="eastAsia" w:eastAsia="仿宋"/>
          <w:sz w:val="32"/>
          <w:szCs w:val="32"/>
          <w:u w:val="none"/>
        </w:rPr>
        <w:t>私自接受委托、收取费用或者当事人财物的；</w:t>
      </w:r>
    </w:p>
    <w:p>
      <w:pPr>
        <w:pStyle w:val="Normal"/>
        <w:ind w:firstLineChars="200" w:startChars="0" w:start="0" w:endChars="0" w:end="0"/>
        <w:rPr>
          <w:rFonts w:ascii="仿宋" w:hAnsi="仿宋" w:eastAsia="仿宋" w:cs="仿宋"/>
          <w:sz w:val="32"/>
          <w:szCs w:val="32"/>
          <w:highlight w:val="none"/>
          <w:u w:val="none"/>
        </w:rPr>
      </w:pPr>
      <w:r>
        <w:rPr>
          <w:rFonts w:ascii="仿宋" w:hAnsi="仿宋" w:cs="仿宋" w:eastAsia="仿宋"/>
          <w:sz w:val="32"/>
          <w:szCs w:val="32"/>
          <w:u w:val="none"/>
        </w:rPr>
        <w:t>（五）擅自</w:t>
      </w:r>
      <w:r>
        <w:rPr>
          <w:rFonts w:ascii="仿宋" w:hAnsi="仿宋" w:cs="仿宋" w:hint="eastAsia" w:eastAsia="仿宋"/>
          <w:sz w:val="32"/>
          <w:szCs w:val="32"/>
          <w:u w:val="none"/>
        </w:rPr>
        <w:t>变更</w:t>
      </w:r>
      <w:r>
        <w:rPr>
          <w:rFonts w:ascii="仿宋" w:hAnsi="仿宋" w:cs="仿宋" w:eastAsia="仿宋"/>
          <w:sz w:val="32"/>
          <w:szCs w:val="32"/>
          <w:u w:val="none"/>
        </w:rPr>
        <w:t>鉴定事项的；</w:t>
      </w:r>
    </w:p>
    <w:p>
      <w:pPr>
        <w:pStyle w:val="Normal"/>
        <w:ind w:firstLineChars="200" w:startChars="0" w:start="0" w:endChars="0" w:end="0"/>
        <w:rPr>
          <w:rFonts w:ascii="仿宋" w:hAnsi="仿宋" w:eastAsia="仿宋" w:cs="仿宋" w:hint="eastAsia"/>
          <w:sz w:val="32"/>
          <w:szCs w:val="32"/>
          <w:highlight w:val="none"/>
          <w:u w:val="none"/>
        </w:rPr>
      </w:pPr>
      <w:r>
        <w:rPr>
          <w:rFonts w:ascii="仿宋" w:hAnsi="仿宋" w:cs="仿宋" w:eastAsia="仿宋"/>
          <w:sz w:val="32"/>
          <w:szCs w:val="32"/>
          <w:u w:val="none"/>
        </w:rPr>
        <w:t>（六）</w:t>
      </w:r>
      <w:r>
        <w:rPr>
          <w:rFonts w:ascii="仿宋" w:hAnsi="仿宋" w:cs="仿宋" w:hint="eastAsia" w:eastAsia="仿宋"/>
          <w:sz w:val="32"/>
          <w:szCs w:val="32"/>
          <w:u w:val="none"/>
        </w:rPr>
        <w:t>违反保密或者回避规定的</w:t>
      </w:r>
      <w:r>
        <w:rPr>
          <w:rFonts w:eastAsia="仿宋" w:cs="仿宋" w:hint="eastAsia" w:ascii="仿宋" w:hAnsi="仿宋"/>
          <w:sz w:val="32"/>
          <w:szCs w:val="32"/>
          <w:u w:val="none"/>
        </w:rPr>
        <w:t xml:space="preserve">; </w:t>
      </w:r>
    </w:p>
    <w:p>
      <w:pPr>
        <w:pStyle w:val="Normal"/>
        <w:ind w:firstLineChars="200" w:startChars="0" w:start="0" w:endChars="0" w:end="0"/>
        <w:rPr>
          <w:rFonts w:ascii="仿宋" w:hAnsi="仿宋" w:eastAsia="仿宋" w:cs="仿宋" w:hint="eastAsia"/>
          <w:sz w:val="32"/>
          <w:szCs w:val="32"/>
          <w:highlight w:val="none"/>
          <w:u w:val="none"/>
        </w:rPr>
      </w:pPr>
      <w:r>
        <w:rPr>
          <w:rFonts w:ascii="仿宋" w:hAnsi="仿宋" w:cs="仿宋" w:eastAsia="仿宋"/>
          <w:sz w:val="32"/>
          <w:szCs w:val="32"/>
          <w:u w:val="none"/>
        </w:rPr>
        <w:t>（七）违反司法鉴定程序、标准和技术规范进行鉴定的</w:t>
      </w:r>
      <w:r>
        <w:rPr>
          <w:rFonts w:eastAsia="仿宋" w:cs="仿宋" w:ascii="仿宋" w:hAnsi="仿宋"/>
          <w:sz w:val="32"/>
          <w:szCs w:val="32"/>
          <w:u w:val="none"/>
        </w:rPr>
        <w:t xml:space="preserve">; </w:t>
      </w:r>
    </w:p>
    <w:p>
      <w:pPr>
        <w:pStyle w:val="Normal"/>
        <w:rPr>
          <w:rFonts w:ascii="仿宋" w:hAnsi="仿宋" w:eastAsia="仿宋" w:cs="仿宋"/>
          <w:sz w:val="32"/>
          <w:szCs w:val="32"/>
          <w:highlight w:val="none"/>
          <w:u w:val="none"/>
        </w:rPr>
      </w:pPr>
      <w:r>
        <w:rPr>
          <w:rFonts w:eastAsia="仿宋" w:cs="仿宋" w:hint="eastAsia" w:ascii="仿宋" w:hAnsi="仿宋"/>
          <w:sz w:val="32"/>
          <w:szCs w:val="32"/>
          <w:u w:val="none"/>
        </w:rPr>
        <w:t xml:space="preserve">    </w:t>
      </w:r>
      <w:r>
        <w:rPr>
          <w:rFonts w:ascii="仿宋" w:hAnsi="仿宋" w:cs="仿宋" w:eastAsia="仿宋"/>
          <w:sz w:val="32"/>
          <w:szCs w:val="32"/>
          <w:u w:val="none"/>
        </w:rPr>
        <w:t>（八）</w:t>
      </w:r>
      <w:r>
        <w:rPr>
          <w:rFonts w:ascii="仿宋" w:hAnsi="仿宋" w:cs="仿宋" w:hint="eastAsia" w:eastAsia="仿宋"/>
          <w:sz w:val="32"/>
          <w:szCs w:val="32"/>
          <w:u w:val="none"/>
        </w:rPr>
        <w:t>拒绝履行司法鉴定法律援助义务的；</w:t>
      </w:r>
    </w:p>
    <w:p>
      <w:pPr>
        <w:pStyle w:val="Normal"/>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ascii="仿宋" w:hAnsi="仿宋" w:cs="仿宋" w:eastAsia="仿宋"/>
          <w:sz w:val="32"/>
          <w:szCs w:val="32"/>
          <w:u w:val="none"/>
        </w:rPr>
        <w:t>（九）无正当理由拒绝或者不按时出具司法鉴定文书的；</w:t>
      </w:r>
    </w:p>
    <w:p>
      <w:pPr>
        <w:pStyle w:val="Normal"/>
        <w:ind w:firstLineChars="196"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（十）拒绝接受司法行政部门监督检查或者提供虚假材料的。</w:t>
      </w:r>
    </w:p>
    <w:p>
      <w:pPr>
        <w:pStyle w:val="Normal"/>
        <w:ind w:firstLineChars="245" w:startChars="0" w:start="0" w:endChars="0" w:end="0"/>
        <w:rPr>
          <w:rFonts w:ascii="仿宋" w:hAnsi="仿宋" w:eastAsia="仿宋" w:cs="仿宋" w:hint="eastAsia"/>
          <w:sz w:val="32"/>
          <w:szCs w:val="32"/>
          <w:highlight w:val="none"/>
          <w:u w:val="none"/>
        </w:rPr>
      </w:pPr>
      <w:r>
        <w:rPr>
          <w:rFonts w:hint="eastAsia"/>
          <w:b/>
          <w:sz w:val="28"/>
          <w:szCs w:val="28"/>
          <w:u w:val="none"/>
        </w:rPr>
        <w:t>第四十二条</w:t>
      </w:r>
      <w:r>
        <w:rPr>
          <w:rFonts w:ascii="宋体" w:hAnsi="宋体" w:cs="宋体" w:hint="eastAsia"/>
          <w:b/>
          <w:bCs/>
          <w:kern w:val="0"/>
          <w:sz w:val="28"/>
          <w:szCs w:val="28"/>
          <w:u w:val="none"/>
        </w:rPr>
        <w:t xml:space="preserve">  </w:t>
      </w:r>
      <w:r>
        <w:rPr>
          <w:rFonts w:ascii="仿宋" w:hAnsi="仿宋" w:cs="Arial" w:eastAsia="仿宋"/>
          <w:color w:val="333333"/>
          <w:kern w:val="0"/>
          <w:sz w:val="32"/>
          <w:szCs w:val="32"/>
          <w:u w:val="none"/>
        </w:rPr>
        <w:t>违反本条例规定，</w:t>
      </w:r>
      <w:r>
        <w:rPr>
          <w:rFonts w:ascii="仿宋" w:hAnsi="仿宋" w:cs="Arial" w:eastAsia="仿宋"/>
          <w:color w:val="333333"/>
          <w:sz w:val="32"/>
          <w:szCs w:val="32"/>
          <w:u w:val="none"/>
        </w:rPr>
        <w:t>司法鉴定机构有下列情形之一的，由省或市</w:t>
      </w:r>
      <w:r>
        <w:rPr>
          <w:rFonts w:ascii="仿宋" w:hAnsi="仿宋" w:cs="仿宋" w:hint="eastAsia" w:eastAsia="仿宋"/>
          <w:sz w:val="32"/>
          <w:szCs w:val="32"/>
          <w:u w:val="none"/>
        </w:rPr>
        <w:t>（地）</w:t>
      </w:r>
      <w:r>
        <w:rPr>
          <w:rFonts w:ascii="仿宋" w:hAnsi="仿宋" w:cs="Arial" w:eastAsia="仿宋"/>
          <w:color w:val="333333"/>
          <w:sz w:val="32"/>
          <w:szCs w:val="32"/>
          <w:u w:val="none"/>
        </w:rPr>
        <w:t>司法行政部门</w:t>
      </w:r>
      <w:r>
        <w:rPr>
          <w:rFonts w:ascii="仿宋" w:hAnsi="仿宋" w:cs="仿宋" w:hint="eastAsia" w:eastAsia="仿宋"/>
          <w:sz w:val="32"/>
          <w:szCs w:val="32"/>
          <w:u w:val="none"/>
        </w:rPr>
        <w:t xml:space="preserve">依法给予停止从事司法鉴定业务三个月以上一年以下的处罚；情节严重的，由省司法行政部门撤销登记： </w:t>
      </w:r>
    </w:p>
    <w:p>
      <w:pPr>
        <w:pStyle w:val="Normal"/>
        <w:rPr>
          <w:rFonts w:ascii="仿宋" w:hAnsi="仿宋" w:eastAsia="仿宋" w:cs="仿宋" w:hint="eastAsia"/>
          <w:sz w:val="32"/>
          <w:szCs w:val="32"/>
          <w:highlight w:val="none"/>
          <w:u w:val="none"/>
        </w:rPr>
      </w:pPr>
      <w:r>
        <w:rPr>
          <w:rFonts w:ascii="仿宋" w:hAnsi="仿宋" w:cs="仿宋" w:hint="eastAsia" w:eastAsia="仿宋"/>
          <w:sz w:val="32"/>
          <w:szCs w:val="32"/>
          <w:u w:val="none"/>
        </w:rPr>
        <w:t>　  （一）因违反执业纪律、操作规范等给当事人合法权益造成重大损失的；</w:t>
      </w:r>
    </w:p>
    <w:p>
      <w:pPr>
        <w:pStyle w:val="Normal"/>
        <w:ind w:firstLine="570" w:end="0"/>
        <w:rPr>
          <w:rFonts w:ascii="仿宋" w:hAnsi="仿宋" w:eastAsia="仿宋" w:cs="仿宋" w:hint="eastAsia"/>
          <w:sz w:val="32"/>
          <w:szCs w:val="32"/>
          <w:highlight w:val="none"/>
          <w:u w:val="none"/>
        </w:rPr>
      </w:pPr>
      <w:r>
        <w:rPr>
          <w:rFonts w:ascii="仿宋" w:hAnsi="仿宋" w:cs="仿宋" w:hint="eastAsia" w:eastAsia="仿宋"/>
          <w:sz w:val="32"/>
          <w:szCs w:val="32"/>
          <w:u w:val="none"/>
        </w:rPr>
        <w:t>（二）具有本条例第四十条规定的情形之一，并造成严重后果的；</w:t>
      </w:r>
    </w:p>
    <w:p>
      <w:pPr>
        <w:pStyle w:val="Normal"/>
        <w:ind w:firstLine="570" w:end="0"/>
        <w:rPr>
          <w:rFonts w:ascii="仿宋" w:hAnsi="仿宋" w:eastAsia="仿宋" w:cs="仿宋" w:hint="eastAsia"/>
          <w:sz w:val="32"/>
          <w:szCs w:val="32"/>
          <w:highlight w:val="none"/>
          <w:u w:val="none"/>
        </w:rPr>
      </w:pPr>
      <w:r>
        <w:rPr>
          <w:rFonts w:ascii="仿宋" w:hAnsi="仿宋" w:cs="仿宋" w:hint="eastAsia" w:eastAsia="仿宋"/>
          <w:sz w:val="32"/>
          <w:szCs w:val="32"/>
          <w:u w:val="none"/>
        </w:rPr>
        <w:t>（三）</w:t>
      </w:r>
      <w:r>
        <w:rPr>
          <w:rFonts w:ascii="仿宋" w:hAnsi="仿宋" w:cs="Arial" w:hint="eastAsia" w:eastAsia="仿宋"/>
          <w:color w:val="333333"/>
          <w:sz w:val="32"/>
          <w:szCs w:val="32"/>
          <w:u w:val="none"/>
        </w:rPr>
        <w:t>两年内因同一类违法情形被司法行政部门警告两次以上的；</w:t>
      </w:r>
    </w:p>
    <w:p>
      <w:pPr>
        <w:pStyle w:val="Normal"/>
        <w:spacing w:lineRule="exact" w:line="600"/>
        <w:ind w:firstLineChars="209" w:startChars="0" w:start="0" w:endChars="-50"/>
        <w:rPr>
          <w:rFonts w:ascii="仿宋" w:hAnsi="仿宋" w:eastAsia="仿宋" w:cs="仿宋" w:hint="eastAsia"/>
          <w:sz w:val="32"/>
          <w:szCs w:val="32"/>
          <w:highlight w:val="none"/>
          <w:u w:val="none"/>
        </w:rPr>
      </w:pPr>
      <w:r>
        <w:rPr>
          <w:rFonts w:ascii="仿宋" w:hAnsi="仿宋" w:cs="仿宋" w:hint="eastAsia" w:eastAsia="仿宋"/>
          <w:sz w:val="32"/>
          <w:szCs w:val="32"/>
          <w:u w:val="none"/>
        </w:rPr>
        <w:t>以欺骗、贿赂等不正当手段取得登记的由</w:t>
      </w:r>
      <w:r>
        <w:rPr>
          <w:rFonts w:ascii="仿宋" w:hAnsi="仿宋" w:cs="Arial" w:eastAsia="仿宋"/>
          <w:color w:val="333333"/>
          <w:kern w:val="0"/>
          <w:sz w:val="32"/>
          <w:szCs w:val="32"/>
          <w:u w:val="none"/>
        </w:rPr>
        <w:t>省司法行政部门</w:t>
      </w:r>
      <w:r>
        <w:rPr>
          <w:rFonts w:ascii="仿宋" w:hAnsi="仿宋" w:cs="仿宋" w:hint="eastAsia" w:eastAsia="仿宋"/>
          <w:sz w:val="32"/>
          <w:szCs w:val="32"/>
          <w:u w:val="none"/>
        </w:rPr>
        <w:t>撤销登记，</w:t>
      </w:r>
      <w:r>
        <w:rPr>
          <w:rFonts w:ascii="仿宋" w:hAnsi="仿宋" w:cs="Arial" w:eastAsia="仿宋"/>
          <w:color w:val="333333"/>
          <w:sz w:val="32"/>
          <w:szCs w:val="32"/>
          <w:u w:val="none"/>
        </w:rPr>
        <w:t>司法鉴定机构</w:t>
      </w:r>
      <w:r>
        <w:rPr>
          <w:rFonts w:ascii="仿宋" w:hAnsi="仿宋" w:cs="Arial" w:hint="eastAsia" w:eastAsia="仿宋"/>
          <w:color w:val="333333"/>
          <w:sz w:val="32"/>
          <w:szCs w:val="32"/>
          <w:u w:val="none"/>
        </w:rPr>
        <w:t>负责人涉嫌犯罪</w:t>
      </w:r>
      <w:r>
        <w:rPr>
          <w:rFonts w:ascii="仿宋" w:hAnsi="仿宋" w:cs="仿宋" w:eastAsia="仿宋"/>
          <w:sz w:val="32"/>
          <w:szCs w:val="32"/>
          <w:u w:val="none"/>
        </w:rPr>
        <w:t>的，</w:t>
      </w:r>
      <w:r>
        <w:rPr>
          <w:rFonts w:ascii="仿宋" w:hAnsi="仿宋" w:cs="仿宋" w:hint="eastAsia" w:eastAsia="仿宋"/>
          <w:sz w:val="32"/>
          <w:szCs w:val="32"/>
          <w:u w:val="none"/>
        </w:rPr>
        <w:t xml:space="preserve">移送司法机关。  </w:t>
      </w:r>
    </w:p>
    <w:p>
      <w:pPr>
        <w:pStyle w:val="Normal"/>
        <w:spacing w:lineRule="exact" w:line="600"/>
        <w:ind w:firstLineChars="200" w:startChars="0" w:start="0" w:endChars="-50"/>
        <w:rPr>
          <w:rFonts w:ascii="仿宋" w:hAnsi="仿宋" w:eastAsia="仿宋" w:cs="仿宋" w:hint="eastAsia"/>
          <w:sz w:val="32"/>
          <w:szCs w:val="32"/>
          <w:highlight w:val="none"/>
          <w:u w:val="none"/>
        </w:rPr>
      </w:pPr>
      <w:r>
        <w:rPr>
          <w:rFonts w:hint="eastAsia"/>
          <w:b/>
          <w:sz w:val="28"/>
          <w:szCs w:val="28"/>
          <w:u w:val="none"/>
        </w:rPr>
        <w:t xml:space="preserve"> </w:t>
      </w:r>
      <w:r>
        <w:rPr>
          <w:rFonts w:hint="eastAsia"/>
          <w:b/>
          <w:sz w:val="28"/>
          <w:szCs w:val="28"/>
          <w:u w:val="none"/>
        </w:rPr>
        <w:t>第四十三条</w:t>
      </w:r>
      <w:r>
        <w:rPr>
          <w:rFonts w:ascii="宋体" w:hAnsi="宋体" w:cs="宋体" w:hint="eastAsia"/>
          <w:b/>
          <w:bCs/>
          <w:kern w:val="0"/>
          <w:sz w:val="28"/>
          <w:szCs w:val="28"/>
          <w:u w:val="none"/>
        </w:rPr>
        <w:t xml:space="preserve">  </w:t>
      </w:r>
      <w:r>
        <w:rPr>
          <w:rFonts w:ascii="仿宋" w:hAnsi="仿宋" w:cs="Arial" w:eastAsia="仿宋"/>
          <w:color w:val="333333"/>
          <w:kern w:val="0"/>
          <w:sz w:val="32"/>
          <w:szCs w:val="32"/>
          <w:u w:val="none"/>
        </w:rPr>
        <w:t>违反本条例规定，</w:t>
      </w:r>
      <w:r>
        <w:rPr>
          <w:rFonts w:ascii="仿宋" w:hAnsi="仿宋" w:cs="Arial" w:eastAsia="仿宋"/>
          <w:color w:val="333333"/>
          <w:sz w:val="32"/>
          <w:szCs w:val="32"/>
          <w:u w:val="none"/>
        </w:rPr>
        <w:t>司法鉴定</w:t>
      </w:r>
      <w:r>
        <w:rPr>
          <w:rFonts w:ascii="仿宋" w:hAnsi="仿宋" w:cs="Arial" w:hint="eastAsia" w:eastAsia="仿宋"/>
          <w:color w:val="333333"/>
          <w:sz w:val="32"/>
          <w:szCs w:val="32"/>
          <w:u w:val="none"/>
        </w:rPr>
        <w:t>人</w:t>
      </w:r>
      <w:r>
        <w:rPr>
          <w:rFonts w:ascii="仿宋" w:hAnsi="仿宋" w:cs="Arial" w:eastAsia="仿宋"/>
          <w:color w:val="333333"/>
          <w:sz w:val="32"/>
          <w:szCs w:val="32"/>
          <w:u w:val="none"/>
        </w:rPr>
        <w:t>有下列情形之一的，由省或市</w:t>
      </w:r>
      <w:r>
        <w:rPr>
          <w:rFonts w:ascii="仿宋" w:hAnsi="仿宋" w:cs="仿宋" w:hint="eastAsia" w:eastAsia="仿宋"/>
          <w:sz w:val="32"/>
          <w:szCs w:val="32"/>
          <w:u w:val="none"/>
        </w:rPr>
        <w:t>（地）</w:t>
      </w:r>
      <w:r>
        <w:rPr>
          <w:rFonts w:ascii="仿宋" w:hAnsi="仿宋" w:cs="Arial" w:eastAsia="仿宋"/>
          <w:color w:val="333333"/>
          <w:sz w:val="32"/>
          <w:szCs w:val="32"/>
          <w:u w:val="none"/>
        </w:rPr>
        <w:t>司法行政部门</w:t>
      </w:r>
      <w:r>
        <w:rPr>
          <w:rFonts w:ascii="仿宋" w:hAnsi="仿宋" w:cs="仿宋" w:hint="eastAsia" w:eastAsia="仿宋"/>
          <w:sz w:val="32"/>
          <w:szCs w:val="32"/>
          <w:u w:val="none"/>
        </w:rPr>
        <w:t>依法给予停止执业三个月以上一年以下的处罚；情节严重的，由省司法行政部门撤销登记：</w:t>
      </w:r>
    </w:p>
    <w:p>
      <w:pPr>
        <w:pStyle w:val="Normal"/>
        <w:ind w:firstLineChars="200" w:startChars="0" w:start="0" w:endChars="0" w:end="0"/>
        <w:rPr>
          <w:rFonts w:ascii="仿宋" w:hAnsi="仿宋" w:eastAsia="仿宋" w:cs="仿宋" w:hint="eastAsia"/>
          <w:sz w:val="32"/>
          <w:szCs w:val="32"/>
          <w:highlight w:val="none"/>
          <w:u w:val="none"/>
        </w:rPr>
      </w:pPr>
      <w:r>
        <w:rPr>
          <w:rFonts w:ascii="仿宋" w:hAnsi="仿宋" w:cs="仿宋" w:hint="eastAsia" w:eastAsia="仿宋"/>
          <w:sz w:val="32"/>
          <w:szCs w:val="32"/>
          <w:u w:val="none"/>
        </w:rPr>
        <w:t>（一）故意作虚假鉴定的；</w:t>
      </w:r>
    </w:p>
    <w:p>
      <w:pPr>
        <w:pStyle w:val="Normal"/>
        <w:rPr>
          <w:rFonts w:ascii="仿宋" w:hAnsi="仿宋" w:eastAsia="仿宋" w:cs="仿宋" w:hint="eastAsia"/>
          <w:sz w:val="32"/>
          <w:szCs w:val="32"/>
          <w:highlight w:val="none"/>
          <w:u w:val="none"/>
        </w:rPr>
      </w:pPr>
      <w:r>
        <w:rPr>
          <w:rFonts w:ascii="仿宋" w:hAnsi="仿宋" w:cs="仿宋" w:hint="eastAsia" w:eastAsia="仿宋"/>
          <w:sz w:val="32"/>
          <w:szCs w:val="32"/>
          <w:u w:val="none"/>
        </w:rPr>
        <w:t>　　（二）因违反执业纪律、操作规范等给当事人合法权益造成重大损失的；</w:t>
      </w:r>
    </w:p>
    <w:p>
      <w:pPr>
        <w:pStyle w:val="Normal"/>
        <w:rPr>
          <w:rFonts w:ascii="仿宋" w:hAnsi="仿宋" w:eastAsia="仿宋" w:cs="仿宋" w:hint="eastAsia"/>
          <w:sz w:val="32"/>
          <w:szCs w:val="32"/>
          <w:highlight w:val="none"/>
          <w:u w:val="none"/>
        </w:rPr>
      </w:pPr>
      <w:r>
        <w:rPr>
          <w:rFonts w:ascii="仿宋" w:hAnsi="仿宋" w:cs="仿宋" w:hint="eastAsia" w:eastAsia="仿宋"/>
          <w:sz w:val="32"/>
          <w:szCs w:val="32"/>
          <w:u w:val="none"/>
        </w:rPr>
        <w:t>　　（三）经人民法院依法通知，无正当理由拒绝出庭作证的；</w:t>
      </w:r>
    </w:p>
    <w:p>
      <w:pPr>
        <w:pStyle w:val="Normal"/>
        <w:ind w:firstLine="645" w:end="0"/>
        <w:rPr>
          <w:rFonts w:ascii="仿宋" w:hAnsi="仿宋" w:eastAsia="仿宋" w:cs="仿宋" w:hint="eastAsia"/>
          <w:sz w:val="32"/>
          <w:szCs w:val="32"/>
          <w:highlight w:val="none"/>
          <w:u w:val="none"/>
        </w:rPr>
      </w:pPr>
      <w:r>
        <w:rPr>
          <w:rFonts w:ascii="仿宋" w:hAnsi="仿宋" w:cs="仿宋" w:hint="eastAsia" w:eastAsia="仿宋"/>
          <w:sz w:val="32"/>
          <w:szCs w:val="32"/>
          <w:u w:val="none"/>
        </w:rPr>
        <w:t>（四）具有本条例第四十一条规定的情形之一，并造成严重后果的；</w:t>
      </w:r>
    </w:p>
    <w:p>
      <w:pPr>
        <w:pStyle w:val="Normal"/>
        <w:ind w:firstLine="645" w:end="0"/>
        <w:rPr>
          <w:rFonts w:ascii="仿宋" w:hAnsi="仿宋" w:eastAsia="仿宋" w:cs="仿宋" w:hint="eastAsia"/>
          <w:sz w:val="32"/>
          <w:szCs w:val="32"/>
          <w:highlight w:val="none"/>
          <w:u w:val="none"/>
        </w:rPr>
      </w:pPr>
      <w:r>
        <w:rPr>
          <w:rFonts w:ascii="仿宋" w:hAnsi="仿宋" w:cs="仿宋" w:hint="eastAsia" w:eastAsia="仿宋"/>
          <w:sz w:val="32"/>
          <w:szCs w:val="32"/>
          <w:u w:val="none"/>
        </w:rPr>
        <w:t>（五）两年内被司法行政部门警告两次以上的。</w:t>
      </w:r>
    </w:p>
    <w:p>
      <w:pPr>
        <w:pStyle w:val="Normal"/>
        <w:spacing w:lineRule="exact" w:line="600"/>
        <w:ind w:firstLineChars="209" w:startChars="0" w:start="0" w:endChars="-50"/>
        <w:rPr>
          <w:rFonts w:ascii="仿宋" w:hAnsi="仿宋" w:eastAsia="仿宋" w:cs="Arial" w:hint="eastAsia"/>
          <w:color w:val="333333"/>
          <w:sz w:val="32"/>
          <w:szCs w:val="32"/>
          <w:highlight w:val="none"/>
          <w:u w:val="none"/>
        </w:rPr>
      </w:pPr>
      <w:r>
        <w:rPr>
          <w:rFonts w:ascii="仿宋" w:hAnsi="仿宋" w:cs="Arial" w:hint="eastAsia" w:eastAsia="仿宋"/>
          <w:color w:val="333333"/>
          <w:sz w:val="32"/>
          <w:szCs w:val="32"/>
          <w:u w:val="none"/>
        </w:rPr>
        <w:t>以欺骗、贿赂等不正当手段取得登记的由省</w:t>
      </w:r>
      <w:r>
        <w:rPr>
          <w:rFonts w:ascii="仿宋" w:hAnsi="仿宋" w:cs="Arial" w:eastAsia="仿宋"/>
          <w:color w:val="333333"/>
          <w:sz w:val="32"/>
          <w:szCs w:val="32"/>
          <w:u w:val="none"/>
        </w:rPr>
        <w:t>司法行政部门</w:t>
      </w:r>
      <w:r>
        <w:rPr>
          <w:rFonts w:ascii="仿宋" w:hAnsi="仿宋" w:cs="Arial" w:hint="eastAsia" w:eastAsia="仿宋"/>
          <w:color w:val="333333"/>
          <w:sz w:val="32"/>
          <w:szCs w:val="32"/>
          <w:u w:val="none"/>
        </w:rPr>
        <w:t>撤销登记。</w:t>
      </w:r>
    </w:p>
    <w:p>
      <w:pPr>
        <w:pStyle w:val="Normal"/>
        <w:spacing w:lineRule="exact" w:line="600"/>
        <w:ind w:firstLineChars="209" w:startChars="0" w:start="0" w:endChars="-50"/>
        <w:rPr>
          <w:rFonts w:ascii="仿宋" w:hAnsi="仿宋" w:eastAsia="仿宋" w:cs="Arial" w:hint="eastAsia"/>
          <w:color w:val="333333"/>
          <w:sz w:val="32"/>
          <w:szCs w:val="32"/>
          <w:highlight w:val="none"/>
          <w:u w:val="none"/>
        </w:rPr>
      </w:pPr>
      <w:r>
        <w:rPr>
          <w:rFonts w:ascii="仿宋" w:hAnsi="仿宋" w:cs="Arial" w:hint="eastAsia" w:eastAsia="仿宋"/>
          <w:color w:val="333333"/>
          <w:sz w:val="32"/>
          <w:szCs w:val="32"/>
          <w:u w:val="none"/>
        </w:rPr>
        <w:t>被依法撤销登记或者</w:t>
      </w:r>
      <w:r>
        <w:rPr>
          <w:rFonts w:ascii="仿宋" w:hAnsi="仿宋" w:cs="Arial" w:eastAsia="仿宋"/>
          <w:color w:val="333333"/>
          <w:sz w:val="32"/>
          <w:szCs w:val="32"/>
          <w:u w:val="none"/>
        </w:rPr>
        <w:t>依法追究刑事责任</w:t>
      </w:r>
      <w:r>
        <w:rPr>
          <w:rFonts w:ascii="仿宋" w:hAnsi="仿宋" w:cs="Arial" w:hint="eastAsia" w:eastAsia="仿宋"/>
          <w:color w:val="333333"/>
          <w:sz w:val="32"/>
          <w:szCs w:val="32"/>
          <w:u w:val="none"/>
        </w:rPr>
        <w:t xml:space="preserve">的，终身不得从事司法鉴定业务。 </w:t>
      </w:r>
    </w:p>
    <w:p>
      <w:pPr>
        <w:pStyle w:val="Normal"/>
        <w:ind w:firstLineChars="196" w:startChars="0" w:start="0" w:endChars="0" w:end="0"/>
        <w:rPr>
          <w:rFonts w:ascii="仿宋" w:hAnsi="仿宋" w:eastAsia="仿宋" w:cs="仿宋" w:hint="eastAsia"/>
          <w:sz w:val="32"/>
          <w:szCs w:val="32"/>
          <w:highlight w:val="none"/>
          <w:u w:val="none"/>
        </w:rPr>
      </w:pPr>
      <w:r>
        <w:rPr>
          <w:rFonts w:hint="eastAsia"/>
          <w:b/>
          <w:sz w:val="28"/>
          <w:szCs w:val="28"/>
          <w:u w:val="none"/>
        </w:rPr>
        <w:t xml:space="preserve"> </w:t>
      </w:r>
      <w:r>
        <w:rPr>
          <w:rFonts w:hint="eastAsia"/>
          <w:b/>
          <w:sz w:val="28"/>
          <w:szCs w:val="28"/>
          <w:u w:val="none"/>
        </w:rPr>
        <w:t>第四十四条</w:t>
      </w:r>
      <w:r>
        <w:rPr>
          <w:rFonts w:ascii="宋体" w:hAnsi="宋体" w:cs="宋体" w:hint="eastAsia"/>
          <w:b/>
          <w:bCs/>
          <w:kern w:val="0"/>
          <w:sz w:val="28"/>
          <w:szCs w:val="28"/>
          <w:u w:val="none"/>
        </w:rPr>
        <w:t xml:space="preserve">  </w:t>
      </w:r>
      <w:r>
        <w:rPr>
          <w:rFonts w:ascii="仿宋" w:hAnsi="仿宋" w:cs="Arial" w:eastAsia="仿宋"/>
          <w:color w:val="333333"/>
          <w:sz w:val="32"/>
          <w:szCs w:val="32"/>
          <w:u w:val="none"/>
        </w:rPr>
        <w:t>司法鉴定机构</w:t>
      </w:r>
      <w:r>
        <w:rPr>
          <w:rFonts w:ascii="仿宋" w:hAnsi="仿宋" w:cs="Arial" w:hint="eastAsia" w:eastAsia="仿宋"/>
          <w:color w:val="333333"/>
          <w:sz w:val="32"/>
          <w:szCs w:val="32"/>
          <w:u w:val="none"/>
        </w:rPr>
        <w:t>和</w:t>
      </w:r>
      <w:r>
        <w:rPr>
          <w:rFonts w:ascii="仿宋" w:hAnsi="仿宋" w:cs="Arial" w:eastAsia="仿宋"/>
          <w:color w:val="333333"/>
          <w:kern w:val="0"/>
          <w:sz w:val="32"/>
          <w:szCs w:val="32"/>
          <w:u w:val="none"/>
        </w:rPr>
        <w:t>司法鉴定人</w:t>
      </w:r>
      <w:r>
        <w:rPr>
          <w:rFonts w:ascii="仿宋" w:hAnsi="仿宋" w:cs="Arial" w:hint="eastAsia" w:eastAsia="仿宋"/>
          <w:color w:val="333333"/>
          <w:kern w:val="0"/>
          <w:sz w:val="32"/>
          <w:szCs w:val="32"/>
          <w:u w:val="none"/>
        </w:rPr>
        <w:t>在停业整改期间继续从事司法鉴定业务的，由省</w:t>
      </w:r>
      <w:r>
        <w:rPr>
          <w:rFonts w:ascii="仿宋" w:hAnsi="仿宋" w:cs="Arial" w:eastAsia="仿宋"/>
          <w:color w:val="333333"/>
          <w:sz w:val="32"/>
          <w:szCs w:val="32"/>
          <w:u w:val="none"/>
        </w:rPr>
        <w:t>司法行政部门</w:t>
      </w:r>
      <w:r>
        <w:rPr>
          <w:rFonts w:ascii="仿宋" w:hAnsi="仿宋" w:cs="仿宋" w:hint="eastAsia" w:eastAsia="仿宋"/>
          <w:sz w:val="32"/>
          <w:szCs w:val="32"/>
          <w:u w:val="none"/>
        </w:rPr>
        <w:t>撤销登记。</w:t>
      </w:r>
    </w:p>
    <w:p>
      <w:pPr>
        <w:pStyle w:val="Normal"/>
        <w:ind w:firstLineChars="249" w:startChars="0" w:start="0" w:endChars="0" w:end="0"/>
        <w:rPr>
          <w:rFonts w:ascii="仿宋" w:hAnsi="仿宋" w:eastAsia="仿宋" w:cs="仿宋" w:hint="eastAsia"/>
          <w:sz w:val="32"/>
          <w:szCs w:val="32"/>
          <w:highlight w:val="none"/>
          <w:u w:val="none"/>
        </w:rPr>
      </w:pPr>
      <w:r>
        <w:rPr>
          <w:rFonts w:hint="eastAsia"/>
          <w:b/>
          <w:sz w:val="28"/>
          <w:szCs w:val="28"/>
          <w:u w:val="none"/>
        </w:rPr>
        <w:t>第四十五条</w:t>
      </w:r>
      <w:r>
        <w:rPr>
          <w:rFonts w:ascii="宋体" w:hAnsi="宋体" w:cs="宋体" w:hint="eastAsia"/>
          <w:b/>
          <w:bCs/>
          <w:kern w:val="0"/>
          <w:sz w:val="28"/>
          <w:szCs w:val="28"/>
          <w:u w:val="none"/>
        </w:rPr>
        <w:t xml:space="preserve">  </w:t>
      </w:r>
      <w:r>
        <w:rPr>
          <w:rFonts w:ascii="仿宋" w:hAnsi="仿宋" w:cs="宋体" w:hint="eastAsia" w:eastAsia="仿宋"/>
          <w:kern w:val="0"/>
          <w:sz w:val="32"/>
          <w:szCs w:val="32"/>
          <w:u w:val="none"/>
        </w:rPr>
        <w:t>司法鉴定机构违反司法鉴定收费规定的，由司法行政部门或者价格主管部门依法给予处罚。</w:t>
      </w:r>
    </w:p>
    <w:p>
      <w:pPr>
        <w:pStyle w:val="Normal"/>
        <w:ind w:firstLineChars="250" w:startChars="0" w:start="0" w:endChars="0" w:end="0"/>
        <w:rPr>
          <w:rFonts w:ascii="仿宋" w:hAnsi="仿宋" w:eastAsia="仿宋" w:cs="仿宋" w:hint="eastAsia"/>
          <w:sz w:val="32"/>
          <w:szCs w:val="32"/>
          <w:highlight w:val="none"/>
          <w:u w:val="none"/>
        </w:rPr>
      </w:pPr>
      <w:r>
        <w:rPr>
          <w:rFonts w:hint="eastAsia"/>
          <w:b/>
          <w:sz w:val="28"/>
          <w:szCs w:val="28"/>
          <w:u w:val="none"/>
        </w:rPr>
        <w:t>第四十六条</w:t>
      </w:r>
      <w:r>
        <w:rPr>
          <w:rFonts w:ascii="宋体" w:hAnsi="宋体" w:cs="宋体" w:hint="eastAsia"/>
          <w:b/>
          <w:bCs/>
          <w:sz w:val="28"/>
          <w:szCs w:val="28"/>
          <w:u w:val="none"/>
        </w:rPr>
        <w:t xml:space="preserve">  </w:t>
      </w:r>
      <w:r>
        <w:rPr>
          <w:rFonts w:ascii="仿宋" w:hAnsi="仿宋" w:cs="仿宋" w:eastAsia="仿宋"/>
          <w:sz w:val="32"/>
          <w:szCs w:val="32"/>
          <w:u w:val="none"/>
        </w:rPr>
        <w:t>司法行政部门工作人员</w:t>
      </w:r>
      <w:r>
        <w:rPr>
          <w:rFonts w:ascii="仿宋" w:hAnsi="仿宋" w:cs="宋体" w:eastAsia="仿宋"/>
          <w:kern w:val="0"/>
          <w:sz w:val="32"/>
          <w:szCs w:val="32"/>
          <w:u w:val="none"/>
        </w:rPr>
        <w:t>和其他国家机关的工作人员</w:t>
      </w:r>
      <w:r>
        <w:rPr>
          <w:rFonts w:ascii="仿宋" w:hAnsi="仿宋" w:cs="仿宋" w:eastAsia="仿宋"/>
          <w:sz w:val="32"/>
          <w:szCs w:val="32"/>
          <w:u w:val="none"/>
        </w:rPr>
        <w:t>在司法鉴定管理工作中</w:t>
      </w:r>
      <w:r>
        <w:rPr>
          <w:rFonts w:ascii="仿宋" w:hAnsi="仿宋" w:cs="仿宋" w:hint="eastAsia" w:eastAsia="仿宋"/>
          <w:sz w:val="32"/>
          <w:szCs w:val="32"/>
          <w:u w:val="none"/>
        </w:rPr>
        <w:t>有下列行为的，</w:t>
      </w:r>
      <w:r>
        <w:rPr>
          <w:rFonts w:ascii="仿宋" w:hAnsi="仿宋" w:cs="仿宋" w:eastAsia="仿宋"/>
          <w:sz w:val="32"/>
          <w:szCs w:val="32"/>
          <w:u w:val="none"/>
        </w:rPr>
        <w:t>依法给予处分；</w:t>
      </w:r>
      <w:r>
        <w:rPr>
          <w:rFonts w:ascii="仿宋" w:hAnsi="仿宋" w:cs="Arial" w:hint="eastAsia" w:eastAsia="仿宋"/>
          <w:color w:val="333333"/>
          <w:sz w:val="32"/>
          <w:szCs w:val="32"/>
          <w:u w:val="none"/>
        </w:rPr>
        <w:t>涉嫌犯罪</w:t>
      </w:r>
      <w:r>
        <w:rPr>
          <w:rFonts w:ascii="仿宋" w:hAnsi="仿宋" w:cs="仿宋" w:eastAsia="仿宋"/>
          <w:sz w:val="32"/>
          <w:szCs w:val="32"/>
          <w:u w:val="none"/>
        </w:rPr>
        <w:t>的，</w:t>
      </w:r>
      <w:r>
        <w:rPr>
          <w:rFonts w:ascii="仿宋" w:hAnsi="仿宋" w:cs="仿宋" w:hint="eastAsia" w:eastAsia="仿宋"/>
          <w:sz w:val="32"/>
          <w:szCs w:val="32"/>
          <w:u w:val="none"/>
        </w:rPr>
        <w:t>移送司法机关：</w:t>
      </w:r>
    </w:p>
    <w:p>
      <w:pPr>
        <w:pStyle w:val="Normal"/>
        <w:ind w:firstLineChars="200" w:startChars="0" w:start="0" w:endChars="0" w:end="0"/>
        <w:rPr>
          <w:rFonts w:ascii="仿宋" w:hAnsi="仿宋" w:eastAsia="仿宋" w:cs="宋体" w:hint="eastAsia"/>
          <w:b/>
          <w:bCs/>
          <w:kern w:val="0"/>
          <w:sz w:val="32"/>
          <w:szCs w:val="32"/>
          <w:highlight w:val="none"/>
          <w:u w:val="none"/>
        </w:rPr>
      </w:pPr>
      <w:r>
        <w:rPr>
          <w:rFonts w:ascii="仿宋" w:hAnsi="仿宋" w:cs="Arial" w:eastAsia="仿宋"/>
          <w:color w:val="333333"/>
          <w:sz w:val="32"/>
          <w:szCs w:val="32"/>
          <w:u w:val="none"/>
        </w:rPr>
        <w:t>（一）</w:t>
      </w:r>
      <w:r>
        <w:rPr>
          <w:rFonts w:ascii="仿宋" w:hAnsi="仿宋" w:cs="Arial" w:hint="eastAsia" w:eastAsia="仿宋"/>
          <w:color w:val="333333"/>
          <w:sz w:val="32"/>
          <w:szCs w:val="32"/>
          <w:u w:val="none"/>
        </w:rPr>
        <w:t>批准申报材料不符合本条例要求的司法鉴定机构或者司法鉴定人从事司法鉴定业务的</w:t>
      </w:r>
      <w:r>
        <w:rPr>
          <w:rFonts w:ascii="仿宋" w:hAnsi="仿宋" w:cs="Arial" w:eastAsia="仿宋"/>
          <w:color w:val="333333"/>
          <w:sz w:val="32"/>
          <w:szCs w:val="32"/>
          <w:u w:val="none"/>
        </w:rPr>
        <w:t>；</w:t>
      </w:r>
    </w:p>
    <w:p>
      <w:pPr>
        <w:pStyle w:val="Normal"/>
        <w:ind w:firstLineChars="200" w:startChars="0" w:start="0" w:endChars="0" w:end="0"/>
        <w:rPr>
          <w:rFonts w:ascii="仿宋" w:hAnsi="仿宋" w:eastAsia="仿宋" w:cs="Arial"/>
          <w:color w:val="333333"/>
          <w:sz w:val="32"/>
          <w:szCs w:val="32"/>
          <w:highlight w:val="none"/>
          <w:u w:val="none"/>
        </w:rPr>
      </w:pPr>
      <w:r>
        <w:rPr>
          <w:rFonts w:ascii="仿宋" w:hAnsi="仿宋" w:cs="Arial" w:eastAsia="仿宋"/>
          <w:color w:val="333333"/>
          <w:sz w:val="32"/>
          <w:szCs w:val="32"/>
          <w:u w:val="none"/>
        </w:rPr>
        <w:t>（二）</w:t>
      </w:r>
      <w:r>
        <w:rPr>
          <w:rFonts w:ascii="仿宋" w:hAnsi="仿宋" w:cs="Arial" w:hint="eastAsia" w:eastAsia="仿宋"/>
          <w:color w:val="333333"/>
          <w:kern w:val="0"/>
          <w:sz w:val="32"/>
          <w:szCs w:val="32"/>
          <w:u w:val="none"/>
        </w:rPr>
        <w:t>故意拖延不批准</w:t>
      </w:r>
      <w:r>
        <w:rPr>
          <w:rFonts w:ascii="仿宋" w:hAnsi="仿宋" w:cs="Arial" w:hint="eastAsia" w:eastAsia="仿宋"/>
          <w:color w:val="333333"/>
          <w:sz w:val="32"/>
          <w:szCs w:val="32"/>
          <w:u w:val="none"/>
        </w:rPr>
        <w:t>符合条件的司法鉴定机构或者司法鉴定人从事司法鉴定业务的申请的</w:t>
      </w:r>
      <w:r>
        <w:rPr>
          <w:rFonts w:ascii="仿宋" w:hAnsi="仿宋" w:cs="Arial" w:eastAsia="仿宋"/>
          <w:color w:val="333333"/>
          <w:sz w:val="32"/>
          <w:szCs w:val="32"/>
          <w:u w:val="none"/>
        </w:rPr>
        <w:t>；</w:t>
      </w:r>
    </w:p>
    <w:p>
      <w:pPr>
        <w:pStyle w:val="Normal"/>
        <w:ind w:firstLineChars="200" w:startChars="0" w:start="0" w:endChars="0" w:end="0"/>
        <w:rPr>
          <w:rFonts w:ascii="仿宋" w:hAnsi="仿宋" w:eastAsia="仿宋" w:cs="Arial" w:hint="eastAsia"/>
          <w:color w:val="000000"/>
          <w:sz w:val="32"/>
          <w:szCs w:val="32"/>
          <w:highlight w:val="none"/>
          <w:u w:val="none"/>
        </w:rPr>
      </w:pPr>
      <w:r>
        <w:rPr>
          <w:rFonts w:hint="eastAsia"/>
          <w:color w:val="000000"/>
          <w:u w:val="none"/>
        </w:rPr>
        <w:t xml:space="preserve">   </w:t>
      </w:r>
      <w:r>
        <w:rPr>
          <w:rFonts w:ascii="仿宋" w:hAnsi="仿宋" w:cs="Arial" w:eastAsia="仿宋"/>
          <w:color w:val="000000"/>
          <w:sz w:val="32"/>
          <w:szCs w:val="32"/>
          <w:u w:val="none"/>
        </w:rPr>
        <w:t>（三）</w:t>
      </w:r>
      <w:r>
        <w:rPr>
          <w:rFonts w:ascii="仿宋" w:hAnsi="仿宋" w:cs="Arial" w:hint="eastAsia" w:eastAsia="仿宋"/>
          <w:color w:val="000000"/>
          <w:sz w:val="32"/>
          <w:szCs w:val="32"/>
          <w:u w:val="none"/>
        </w:rPr>
        <w:t>未按照本条例规定时限，将司法鉴定机构和司法鉴定人经人民法院依法通知拒绝出庭作证的情况，向司法鉴定机构所在地的市（地）司法行政部门通报，或者接到通报后未依法进行调查处理的</w:t>
      </w:r>
      <w:r>
        <w:rPr>
          <w:rFonts w:ascii="仿宋" w:hAnsi="仿宋" w:cs="Arial" w:eastAsia="仿宋"/>
          <w:color w:val="000000"/>
          <w:sz w:val="32"/>
          <w:szCs w:val="32"/>
          <w:u w:val="none"/>
        </w:rPr>
        <w:t>；</w:t>
      </w:r>
    </w:p>
    <w:p>
      <w:pPr>
        <w:pStyle w:val="Normal"/>
        <w:ind w:firstLineChars="200" w:startChars="0" w:start="0" w:endChars="0" w:end="0"/>
        <w:rPr>
          <w:rFonts w:ascii="仿宋" w:hAnsi="仿宋" w:eastAsia="仿宋" w:cs="Arial"/>
          <w:color w:val="333333"/>
          <w:sz w:val="32"/>
          <w:szCs w:val="32"/>
          <w:highlight w:val="none"/>
          <w:u w:val="none"/>
        </w:rPr>
      </w:pPr>
      <w:r>
        <w:rPr>
          <w:rFonts w:ascii="仿宋" w:hAnsi="仿宋" w:cs="Arial" w:eastAsia="仿宋"/>
          <w:color w:val="333333"/>
          <w:sz w:val="32"/>
          <w:szCs w:val="32"/>
          <w:u w:val="none"/>
        </w:rPr>
        <w:t>（</w:t>
      </w:r>
      <w:r>
        <w:rPr>
          <w:rFonts w:ascii="仿宋" w:hAnsi="仿宋" w:cs="Arial" w:hint="eastAsia" w:eastAsia="仿宋"/>
          <w:color w:val="333333"/>
          <w:sz w:val="32"/>
          <w:szCs w:val="32"/>
          <w:u w:val="none"/>
        </w:rPr>
        <w:t>四</w:t>
      </w:r>
      <w:r>
        <w:rPr>
          <w:rFonts w:ascii="仿宋" w:hAnsi="仿宋" w:cs="Arial" w:eastAsia="仿宋"/>
          <w:color w:val="333333"/>
          <w:sz w:val="32"/>
          <w:szCs w:val="32"/>
          <w:u w:val="none"/>
        </w:rPr>
        <w:t>）</w:t>
      </w:r>
      <w:r>
        <w:rPr>
          <w:rFonts w:ascii="仿宋" w:hAnsi="仿宋" w:cs="Arial" w:hint="eastAsia" w:eastAsia="仿宋"/>
          <w:color w:val="333333"/>
          <w:sz w:val="32"/>
          <w:szCs w:val="32"/>
          <w:u w:val="none"/>
        </w:rPr>
        <w:t>收受或者索取司法鉴定机构或者司法鉴定人财物的</w:t>
      </w:r>
      <w:r>
        <w:rPr>
          <w:rFonts w:ascii="仿宋" w:hAnsi="仿宋" w:cs="Arial" w:eastAsia="仿宋"/>
          <w:color w:val="333333"/>
          <w:sz w:val="32"/>
          <w:szCs w:val="32"/>
          <w:u w:val="none"/>
        </w:rPr>
        <w:t>；</w:t>
      </w:r>
    </w:p>
    <w:p>
      <w:pPr>
        <w:pStyle w:val="Normal"/>
        <w:ind w:firstLineChars="200" w:startChars="0" w:start="0" w:endChars="0" w:end="0"/>
        <w:rPr>
          <w:rFonts w:ascii="仿宋" w:hAnsi="仿宋" w:eastAsia="仿宋" w:cs="宋体" w:hint="eastAsia"/>
          <w:kern w:val="0"/>
          <w:sz w:val="32"/>
          <w:szCs w:val="32"/>
          <w:highlight w:val="none"/>
          <w:u w:val="none"/>
        </w:rPr>
      </w:pPr>
      <w:r>
        <w:rPr>
          <w:rFonts w:ascii="仿宋" w:hAnsi="仿宋" w:cs="Arial" w:eastAsia="仿宋"/>
          <w:color w:val="333333"/>
          <w:sz w:val="32"/>
          <w:szCs w:val="32"/>
          <w:u w:val="none"/>
        </w:rPr>
        <w:t>（</w:t>
      </w:r>
      <w:r>
        <w:rPr>
          <w:rFonts w:ascii="仿宋" w:hAnsi="仿宋" w:cs="Arial" w:hint="eastAsia" w:eastAsia="仿宋"/>
          <w:color w:val="333333"/>
          <w:sz w:val="32"/>
          <w:szCs w:val="32"/>
          <w:u w:val="none"/>
        </w:rPr>
        <w:t>五</w:t>
      </w:r>
      <w:r>
        <w:rPr>
          <w:rFonts w:ascii="仿宋" w:hAnsi="仿宋" w:cs="Arial" w:eastAsia="仿宋"/>
          <w:color w:val="333333"/>
          <w:sz w:val="32"/>
          <w:szCs w:val="32"/>
          <w:u w:val="none"/>
        </w:rPr>
        <w:t>）</w:t>
      </w:r>
      <w:r>
        <w:rPr>
          <w:rFonts w:ascii="仿宋" w:hAnsi="仿宋" w:cs="Arial" w:hint="eastAsia" w:eastAsia="仿宋"/>
          <w:color w:val="333333"/>
          <w:sz w:val="32"/>
          <w:szCs w:val="32"/>
          <w:u w:val="none"/>
        </w:rPr>
        <w:t>包庇违反本条例的司法鉴定机构或者司法鉴定人的</w:t>
      </w:r>
      <w:r>
        <w:rPr>
          <w:rFonts w:ascii="仿宋" w:hAnsi="仿宋" w:cs="仿宋" w:eastAsia="仿宋"/>
          <w:kern w:val="0"/>
          <w:sz w:val="32"/>
          <w:szCs w:val="32"/>
          <w:u w:val="none"/>
        </w:rPr>
        <w:t>；</w:t>
      </w:r>
    </w:p>
    <w:p>
      <w:pPr>
        <w:pStyle w:val="Normal"/>
        <w:ind w:firstLineChars="200" w:startChars="0" w:start="0" w:endChars="0" w:end="0"/>
        <w:rPr>
          <w:rFonts w:ascii="仿宋" w:hAnsi="仿宋" w:eastAsia="仿宋" w:cs="Arial" w:hint="eastAsia"/>
          <w:color w:val="333333"/>
          <w:sz w:val="32"/>
          <w:szCs w:val="32"/>
          <w:highlight w:val="none"/>
          <w:u w:val="none"/>
        </w:rPr>
      </w:pPr>
      <w:r>
        <w:rPr>
          <w:rFonts w:ascii="仿宋" w:hAnsi="仿宋" w:cs="Arial" w:eastAsia="仿宋"/>
          <w:color w:val="333333"/>
          <w:sz w:val="32"/>
          <w:szCs w:val="32"/>
          <w:u w:val="none"/>
        </w:rPr>
        <w:t>（</w:t>
      </w:r>
      <w:r>
        <w:rPr>
          <w:rFonts w:ascii="仿宋" w:hAnsi="仿宋" w:cs="Arial" w:hint="eastAsia" w:eastAsia="仿宋"/>
          <w:color w:val="333333"/>
          <w:sz w:val="32"/>
          <w:szCs w:val="32"/>
          <w:u w:val="none"/>
        </w:rPr>
        <w:t>六</w:t>
      </w:r>
      <w:r>
        <w:rPr>
          <w:rFonts w:ascii="仿宋" w:hAnsi="仿宋" w:cs="Arial" w:eastAsia="仿宋"/>
          <w:color w:val="333333"/>
          <w:sz w:val="32"/>
          <w:szCs w:val="32"/>
          <w:u w:val="none"/>
        </w:rPr>
        <w:t>）干预、</w:t>
      </w:r>
      <w:r>
        <w:rPr>
          <w:rFonts w:ascii="仿宋" w:hAnsi="仿宋" w:cs="Arial" w:hint="eastAsia" w:eastAsia="仿宋"/>
          <w:color w:val="333333"/>
          <w:sz w:val="32"/>
          <w:szCs w:val="32"/>
          <w:u w:val="none"/>
        </w:rPr>
        <w:t>阻碍</w:t>
      </w:r>
      <w:r>
        <w:rPr>
          <w:rFonts w:ascii="仿宋" w:hAnsi="仿宋" w:cs="Arial" w:eastAsia="仿宋"/>
          <w:color w:val="333333"/>
          <w:sz w:val="32"/>
          <w:szCs w:val="32"/>
          <w:u w:val="none"/>
        </w:rPr>
        <w:t>司法鉴定机构</w:t>
      </w:r>
      <w:r>
        <w:rPr>
          <w:rFonts w:ascii="仿宋" w:hAnsi="仿宋" w:cs="Arial" w:hint="eastAsia" w:eastAsia="仿宋"/>
          <w:color w:val="333333"/>
          <w:sz w:val="32"/>
          <w:szCs w:val="32"/>
          <w:u w:val="none"/>
        </w:rPr>
        <w:t>或者</w:t>
      </w:r>
      <w:r>
        <w:rPr>
          <w:rFonts w:ascii="仿宋" w:hAnsi="仿宋" w:cs="Arial" w:eastAsia="仿宋"/>
          <w:color w:val="333333"/>
          <w:sz w:val="32"/>
          <w:szCs w:val="32"/>
          <w:u w:val="none"/>
        </w:rPr>
        <w:t>司法鉴定人依法开展司法鉴定活动的</w:t>
      </w:r>
      <w:r>
        <w:rPr>
          <w:rFonts w:eastAsia="仿宋" w:cs="Arial" w:hint="eastAsia" w:ascii="仿宋" w:hAnsi="仿宋"/>
          <w:color w:val="333333"/>
          <w:sz w:val="32"/>
          <w:szCs w:val="32"/>
          <w:u w:val="none"/>
        </w:rPr>
        <w:t>;</w:t>
      </w:r>
    </w:p>
    <w:p>
      <w:pPr>
        <w:pStyle w:val="Normal"/>
        <w:ind w:firstLineChars="200" w:startChars="0" w:start="0" w:endChars="0" w:end="0"/>
        <w:rPr>
          <w:rFonts w:ascii="仿宋" w:hAnsi="仿宋" w:eastAsia="仿宋" w:cs="仿宋" w:hint="eastAsia"/>
          <w:sz w:val="32"/>
          <w:szCs w:val="32"/>
          <w:highlight w:val="none"/>
          <w:u w:val="none"/>
        </w:rPr>
      </w:pPr>
      <w:r>
        <w:rPr>
          <w:rFonts w:eastAsia="仿宋" w:cs="仿宋" w:hint="eastAsia" w:ascii="仿宋" w:hAnsi="仿宋"/>
          <w:sz w:val="32"/>
          <w:szCs w:val="32"/>
          <w:u w:val="none"/>
        </w:rPr>
        <w:t xml:space="preserve"> </w:t>
      </w:r>
      <w:r>
        <w:rPr>
          <w:rFonts w:eastAsia="仿宋" w:cs="仿宋" w:hint="eastAsia" w:ascii="仿宋" w:hAnsi="仿宋"/>
          <w:sz w:val="32"/>
          <w:szCs w:val="32"/>
          <w:u w:val="none"/>
        </w:rPr>
        <w:t>(</w:t>
      </w:r>
      <w:r>
        <w:rPr>
          <w:rFonts w:ascii="仿宋" w:hAnsi="仿宋" w:cs="仿宋" w:hint="eastAsia" w:eastAsia="仿宋"/>
          <w:sz w:val="32"/>
          <w:szCs w:val="32"/>
          <w:u w:val="none"/>
        </w:rPr>
        <w:t>七</w:t>
      </w:r>
      <w:r>
        <w:rPr>
          <w:rFonts w:eastAsia="仿宋" w:cs="仿宋" w:hint="eastAsia" w:ascii="仿宋" w:hAnsi="仿宋"/>
          <w:sz w:val="32"/>
          <w:szCs w:val="32"/>
          <w:u w:val="none"/>
        </w:rPr>
        <w:t>)</w:t>
      </w:r>
      <w:r>
        <w:rPr>
          <w:rFonts w:eastAsia="仿宋" w:cs="仿宋" w:ascii="仿宋" w:hAnsi="仿宋"/>
          <w:sz w:val="32"/>
          <w:szCs w:val="32"/>
          <w:u w:val="none"/>
        </w:rPr>
        <w:t xml:space="preserve"> </w:t>
      </w:r>
      <w:r>
        <w:rPr>
          <w:rFonts w:ascii="仿宋" w:hAnsi="仿宋" w:cs="仿宋" w:hint="eastAsia" w:eastAsia="仿宋"/>
          <w:sz w:val="32"/>
          <w:szCs w:val="32"/>
          <w:u w:val="none"/>
        </w:rPr>
        <w:t>其他</w:t>
      </w:r>
      <w:r>
        <w:rPr>
          <w:rFonts w:ascii="仿宋" w:hAnsi="仿宋" w:cs="仿宋" w:eastAsia="仿宋"/>
          <w:sz w:val="32"/>
          <w:szCs w:val="32"/>
          <w:u w:val="none"/>
        </w:rPr>
        <w:t>滥用职权、玩忽职守、徇私舞弊的</w:t>
      </w:r>
      <w:r>
        <w:rPr>
          <w:rFonts w:ascii="仿宋" w:hAnsi="仿宋" w:cs="仿宋" w:hint="eastAsia" w:eastAsia="仿宋"/>
          <w:sz w:val="32"/>
          <w:szCs w:val="32"/>
          <w:u w:val="none"/>
        </w:rPr>
        <w:t>。</w:t>
      </w:r>
    </w:p>
    <w:p>
      <w:pPr>
        <w:pStyle w:val="Normal"/>
        <w:ind w:firstLineChars="200" w:startChars="0" w:start="0" w:endChars="0" w:end="0"/>
        <w:rPr>
          <w:rFonts w:ascii="黑体" w:hAnsi="黑体" w:eastAsia="黑体" w:cs="宋体" w:hint="eastAsia"/>
          <w:b/>
          <w:bCs/>
          <w:kern w:val="0"/>
          <w:sz w:val="32"/>
          <w:szCs w:val="32"/>
          <w:highlight w:val="none"/>
          <w:u w:val="none"/>
        </w:rPr>
      </w:pPr>
      <w:r>
        <w:rPr>
          <w:rFonts w:eastAsia="黑体" w:cs="宋体" w:hint="eastAsia" w:ascii="黑体" w:hAnsi="黑体"/>
          <w:b/>
          <w:bCs/>
          <w:kern w:val="0"/>
          <w:sz w:val="32"/>
          <w:szCs w:val="32"/>
          <w:u w:val="none"/>
        </w:rPr>
      </w:r>
    </w:p>
    <w:p>
      <w:pPr>
        <w:pStyle w:val="Normal"/>
        <w:jc w:val="center"/>
        <w:rPr>
          <w:rFonts w:ascii="黑体" w:hAnsi="黑体" w:eastAsia="黑体" w:cs="宋体" w:hint="eastAsia"/>
          <w:b/>
          <w:bCs/>
          <w:kern w:val="0"/>
          <w:sz w:val="32"/>
          <w:szCs w:val="32"/>
          <w:highlight w:val="none"/>
          <w:u w:val="none"/>
        </w:rPr>
      </w:pPr>
      <w:r>
        <w:rPr>
          <w:rFonts w:ascii="黑体" w:hAnsi="黑体" w:cs="黑体" w:hint="eastAsia" w:eastAsia="黑体"/>
          <w:b/>
          <w:sz w:val="32"/>
          <w:szCs w:val="32"/>
          <w:u w:val="none"/>
        </w:rPr>
        <w:t>第六章</w:t>
      </w:r>
      <w:r>
        <w:rPr>
          <w:rFonts w:ascii="黑体" w:hAnsi="黑体" w:cs="宋体" w:hint="eastAsia" w:eastAsia="黑体"/>
          <w:b/>
          <w:bCs/>
          <w:kern w:val="0"/>
          <w:sz w:val="32"/>
          <w:szCs w:val="32"/>
          <w:u w:val="none"/>
        </w:rPr>
        <w:t xml:space="preserve"> 附则</w:t>
      </w:r>
    </w:p>
    <w:p>
      <w:pPr>
        <w:pStyle w:val="Normal"/>
        <w:jc w:val="center"/>
        <w:rPr>
          <w:rFonts w:ascii="黑体" w:hAnsi="黑体" w:eastAsia="黑体" w:cs="宋体" w:hint="eastAsia"/>
          <w:b/>
          <w:bCs/>
          <w:kern w:val="0"/>
          <w:sz w:val="32"/>
          <w:szCs w:val="32"/>
          <w:highlight w:val="none"/>
          <w:u w:val="none"/>
        </w:rPr>
      </w:pPr>
      <w:r>
        <w:rPr>
          <w:rFonts w:eastAsia="黑体" w:cs="宋体" w:hint="eastAsia" w:ascii="黑体" w:hAnsi="黑体"/>
          <w:b/>
          <w:bCs/>
          <w:kern w:val="0"/>
          <w:sz w:val="32"/>
          <w:szCs w:val="32"/>
          <w:u w:val="none"/>
        </w:rPr>
      </w:r>
    </w:p>
    <w:p>
      <w:pPr>
        <w:pStyle w:val="Normal"/>
        <w:ind w:firstLine="555" w:end="0"/>
        <w:rPr>
          <w:rFonts w:ascii="仿宋" w:hAnsi="仿宋" w:eastAsia="仿宋" w:cs="Arial" w:hint="eastAsia"/>
          <w:color w:val="000000"/>
          <w:kern w:val="0"/>
          <w:sz w:val="32"/>
          <w:szCs w:val="32"/>
          <w:highlight w:val="none"/>
          <w:u w:val="none"/>
        </w:rPr>
      </w:pPr>
      <w:r>
        <w:rPr>
          <w:rFonts w:hint="eastAsia"/>
          <w:b/>
          <w:sz w:val="28"/>
          <w:szCs w:val="28"/>
          <w:u w:val="none"/>
        </w:rPr>
        <w:t xml:space="preserve"> </w:t>
      </w:r>
      <w:r>
        <w:rPr>
          <w:rFonts w:hint="eastAsia"/>
          <w:b/>
          <w:sz w:val="28"/>
          <w:szCs w:val="28"/>
          <w:u w:val="none"/>
        </w:rPr>
        <w:t>第四十七条</w:t>
      </w:r>
      <w:r>
        <w:rPr>
          <w:rFonts w:hint="eastAsia"/>
          <w:b/>
          <w:bCs/>
          <w:sz w:val="28"/>
          <w:szCs w:val="28"/>
          <w:u w:val="none"/>
        </w:rPr>
        <w:t xml:space="preserve">  </w:t>
      </w:r>
      <w:r>
        <w:rPr>
          <w:rFonts w:ascii="仿宋" w:hAnsi="仿宋" w:cs="Arial" w:hint="eastAsia" w:eastAsia="仿宋"/>
          <w:color w:val="000000"/>
          <w:kern w:val="0"/>
          <w:sz w:val="32"/>
          <w:szCs w:val="32"/>
          <w:u w:val="none"/>
        </w:rPr>
        <w:t>鉴定机构接受仲裁机构、行政执法机关等委托进行的鉴定，参照本条例有关规定执行。</w:t>
      </w:r>
    </w:p>
    <w:p>
      <w:pPr>
        <w:pStyle w:val="Normal"/>
        <w:ind w:firstLine="555" w:end="0"/>
        <w:rPr>
          <w:rFonts w:hint="eastAsia"/>
          <w:b/>
          <w:bCs/>
          <w:sz w:val="28"/>
          <w:szCs w:val="28"/>
          <w:highlight w:val="none"/>
          <w:u w:val="none"/>
        </w:rPr>
      </w:pPr>
      <w:r>
        <w:rPr>
          <w:rFonts w:ascii="仿宋" w:hAnsi="仿宋" w:cs="Arial" w:hint="eastAsia" w:eastAsia="仿宋"/>
          <w:color w:val="000000"/>
          <w:kern w:val="0"/>
          <w:sz w:val="32"/>
          <w:szCs w:val="32"/>
          <w:u w:val="none"/>
        </w:rPr>
        <w:t>公民、法人或其他组织基于举证的需要委托鉴定的，鉴定机构可以参照本条例的有关规定执行。</w:t>
      </w:r>
    </w:p>
    <w:p>
      <w:pPr>
        <w:pStyle w:val="Normal"/>
        <w:ind w:firstLine="555" w:end="0"/>
        <w:rPr>
          <w:rFonts w:ascii="宋体" w:hAnsi="宋体" w:cs="宋体" w:hint="eastAsia"/>
          <w:b/>
          <w:bCs/>
          <w:kern w:val="0"/>
          <w:sz w:val="28"/>
          <w:szCs w:val="28"/>
          <w:highlight w:val="none"/>
          <w:u w:val="none"/>
        </w:rPr>
      </w:pPr>
      <w:r>
        <w:rPr>
          <w:rFonts w:hint="eastAsia"/>
          <w:b/>
          <w:sz w:val="28"/>
          <w:szCs w:val="28"/>
          <w:u w:val="none"/>
        </w:rPr>
        <w:t xml:space="preserve"> </w:t>
      </w:r>
      <w:r>
        <w:rPr>
          <w:rFonts w:hint="eastAsia"/>
          <w:b/>
          <w:sz w:val="28"/>
          <w:szCs w:val="28"/>
          <w:u w:val="none"/>
        </w:rPr>
        <w:t xml:space="preserve">第四十八条  </w:t>
      </w:r>
      <w:r>
        <w:rPr>
          <w:rFonts w:ascii="仿宋" w:hAnsi="仿宋" w:cs="仿宋" w:hint="eastAsia" w:eastAsia="仿宋"/>
          <w:sz w:val="32"/>
          <w:szCs w:val="32"/>
          <w:u w:val="none"/>
        </w:rPr>
        <w:t xml:space="preserve">本条例自 </w:t>
      </w:r>
      <w:r>
        <w:rPr>
          <w:rFonts w:eastAsia="仿宋" w:cs="仿宋" w:hint="eastAsia" w:ascii="仿宋" w:hAnsi="仿宋"/>
          <w:sz w:val="32"/>
          <w:szCs w:val="32"/>
          <w:u w:val="none"/>
        </w:rPr>
        <w:t>2021</w:t>
      </w:r>
      <w:r>
        <w:rPr>
          <w:rFonts w:ascii="仿宋" w:hAnsi="仿宋" w:cs="仿宋" w:hint="eastAsia" w:eastAsia="仿宋"/>
          <w:sz w:val="32"/>
          <w:szCs w:val="32"/>
          <w:u w:val="none"/>
        </w:rPr>
        <w:t>年</w:t>
      </w:r>
      <w:r>
        <w:rPr>
          <w:rFonts w:eastAsia="仿宋" w:cs="仿宋" w:hint="eastAsia" w:ascii="仿宋" w:hAnsi="仿宋"/>
          <w:sz w:val="32"/>
          <w:szCs w:val="32"/>
          <w:u w:val="none"/>
        </w:rPr>
        <w:t>1</w:t>
      </w:r>
      <w:r>
        <w:rPr>
          <w:rFonts w:ascii="仿宋" w:hAnsi="仿宋" w:cs="仿宋" w:hint="eastAsia" w:eastAsia="仿宋"/>
          <w:sz w:val="32"/>
          <w:szCs w:val="32"/>
          <w:u w:val="none"/>
        </w:rPr>
        <w:t>月</w:t>
      </w:r>
      <w:r>
        <w:rPr>
          <w:rFonts w:eastAsia="仿宋" w:cs="仿宋" w:hint="eastAsia" w:ascii="仿宋" w:hAnsi="仿宋"/>
          <w:sz w:val="32"/>
          <w:szCs w:val="32"/>
          <w:u w:val="none"/>
        </w:rPr>
        <w:t>1</w:t>
      </w:r>
      <w:r>
        <w:rPr>
          <w:rFonts w:ascii="仿宋" w:hAnsi="仿宋" w:cs="仿宋" w:hint="eastAsia" w:eastAsia="仿宋"/>
          <w:sz w:val="32"/>
          <w:szCs w:val="32"/>
          <w:u w:val="none"/>
        </w:rPr>
        <w:t>日起施行。</w:t>
      </w:r>
      <w:r>
        <w:rPr>
          <w:rFonts w:ascii="仿宋" w:hAnsi="仿宋" w:cs="宋体" w:hint="eastAsia" w:eastAsia="仿宋"/>
          <w:b/>
          <w:bCs/>
          <w:kern w:val="0"/>
          <w:sz w:val="32"/>
          <w:szCs w:val="32"/>
          <w:u w:val="none"/>
        </w:rPr>
        <w:t xml:space="preserve"> </w:t>
      </w:r>
      <w:r>
        <w:rPr>
          <w:rFonts w:ascii="宋体" w:hAnsi="宋体" w:cs="宋体" w:hint="eastAsia"/>
          <w:b/>
          <w:bCs/>
          <w:kern w:val="0"/>
          <w:sz w:val="28"/>
          <w:szCs w:val="28"/>
          <w:u w:val="none"/>
        </w:rPr>
        <w:t xml:space="preserve"> </w:t>
      </w:r>
    </w:p>
    <w:p>
      <w:pPr>
        <w:pStyle w:val="Normal"/>
        <w:ind w:firstLine="555" w:end="0"/>
        <w:rPr>
          <w:rFonts w:ascii="宋体" w:hAnsi="宋体" w:cs="宋体" w:hint="eastAsia"/>
          <w:b/>
          <w:bCs/>
          <w:kern w:val="0"/>
          <w:sz w:val="28"/>
          <w:szCs w:val="28"/>
          <w:highlight w:val="none"/>
          <w:u w:val="none"/>
        </w:rPr>
      </w:pPr>
      <w:r>
        <w:rPr>
          <w:rFonts w:cs="宋体" w:hint="eastAsia" w:ascii="宋体" w:hAnsi="宋体"/>
          <w:b/>
          <w:bCs/>
          <w:kern w:val="0"/>
          <w:sz w:val="28"/>
          <w:szCs w:val="28"/>
          <w:u w:val="none"/>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黑体">
    <w:charset w:val="86"/>
    <w:family w:val="modern"/>
    <w:pitch w:val="default"/>
  </w:font>
  <w:font w:name="Liberation Sans">
    <w:altName w:val="Arial"/>
    <w:charset w:val="01" w:characterSet="utf-8"/>
    <w:family w:val="swiss"/>
    <w:pitch w:val="variable"/>
  </w:font>
  <w:font w:name="宋体">
    <w:charset w:val="86"/>
    <w:family w:val="auto"/>
    <w:pitch w:val="default"/>
  </w:font>
  <w:font w:name="仿宋">
    <w:charset w:val="86"/>
    <w:family w:val="swiss"/>
    <w:pitch w:val="default"/>
  </w:font>
  <w:font w:name="楷体">
    <w:charset w:val="86"/>
    <w:family w:val="modern"/>
    <w:pitch w:val="default"/>
  </w:font>
  <w:font w:name="仿宋">
    <w:charset w:val="86"/>
    <w:family w:val="modern"/>
    <w:pitch w:val="default"/>
  </w:font>
  <w:font w:name="Arial">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22"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21</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21</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character" w:styleId="Style13">
    <w:name w:val="默认段落字体"/>
    <w:qFormat/>
    <w:rPr/>
  </w:style>
  <w:style w:type="character" w:styleId="PageNumber">
    <w:name w:val="page number"/>
    <w:basedOn w:val="Style13"/>
    <w:rPr/>
  </w:style>
  <w:style w:type="character" w:styleId="Strong">
    <w:name w:val="Strong"/>
    <w:basedOn w:val="Style13"/>
    <w:qFormat/>
    <w:rPr>
      <w:b/>
    </w:rPr>
  </w:style>
  <w:style w:type="character" w:styleId="FollowedHyperlink">
    <w:name w:val="FollowedHyperlink"/>
    <w:basedOn w:val="Style13"/>
    <w:rPr>
      <w:color w:val="000000"/>
      <w:u w:val="none"/>
    </w:rPr>
  </w:style>
  <w:style w:type="character" w:styleId="Hyperlink">
    <w:name w:val="Hyperlink"/>
    <w:basedOn w:val="Style13"/>
    <w:rPr>
      <w:color w:val="000000"/>
      <w:u w:val="none"/>
    </w:rPr>
  </w:style>
  <w:style w:type="character" w:styleId="ht1">
    <w:name w:val="ht1"/>
    <w:basedOn w:val="Style13"/>
    <w:qFormat/>
    <w:rPr>
      <w:rFonts w:ascii="黑体" w:hAnsi="黑体" w:eastAsia="黑体"/>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ascii="宋体" w:hAnsi="宋体" w:eastAsia="宋体" w:cs="宋体"/>
      <w:sz w:val="22"/>
      <w:szCs w:val="22"/>
      <w:lang w:val="zh-CN" w:bidi="zh-C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TableParagraph">
    <w:name w:val="Table Paragraph"/>
    <w:basedOn w:val="Normal"/>
    <w:qFormat/>
    <w:pPr>
      <w:ind w:hanging="0" w:start="54" w:end="0"/>
    </w:pPr>
    <w:rPr>
      <w:rFonts w:ascii="宋体" w:hAnsi="宋体" w:eastAsia="宋体" w:cs="宋体"/>
      <w:lang w:val="zh-CN" w:bidi="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2015-05-26T08:08:00Z</dcterms:created>
  <dc:creator>temp</dc:creator>
  <dc:description/>
  <dc:language>en-US</dc:language>
  <cp:lastModifiedBy>lenovo</cp:lastModifiedBy>
  <cp:lastPrinted>2020-06-18T09:55:00Z</cp:lastPrinted>
  <dcterms:modified xsi:type="dcterms:W3CDTF">2020-06-18T12:25:22Z</dcterms:modified>
  <cp:revision>71</cp:revision>
  <dc:subject/>
  <dc:title>黑龙江省司法鉴定管理条例（草案）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