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;SimSun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;SimSun"/>
          <w:sz w:val="44"/>
          <w:szCs w:val="44"/>
        </w:rPr>
        <w:t>江苏省人民代表大会常务委员会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;SimSun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;SimSun"/>
          <w:sz w:val="44"/>
          <w:szCs w:val="44"/>
        </w:rPr>
        <w:t>关于大气污染物和水污染物环境保护税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;SimSun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;SimSun"/>
          <w:sz w:val="44"/>
          <w:szCs w:val="44"/>
        </w:rPr>
        <w:t>适用税额的决定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</w:rPr>
      </w:pPr>
      <w:r>
        <w:rPr>
          <w:rFonts w:ascii="Times New Roman" w:hAnsi="Times New Roman" w:cs="Times New Roman" w:hint="eastAsia" w:eastAsia="楷体_GB2312"/>
        </w:rPr>
        <w:t>（</w:t>
      </w:r>
      <w:r>
        <w:rPr>
          <w:rFonts w:eastAsia="楷体_GB2312" w:cs="Times New Roman" w:hint="eastAsia" w:ascii="Times New Roman" w:hAnsi="Times New Roman"/>
        </w:rPr>
        <w:t>2017</w:t>
      </w:r>
      <w:r>
        <w:rPr>
          <w:rFonts w:ascii="Times New Roman" w:hAnsi="Times New Roman" w:cs="Times New Roman" w:hint="eastAsia" w:eastAsia="楷体_GB2312"/>
        </w:rPr>
        <w:t>年</w:t>
      </w:r>
      <w:r>
        <w:rPr>
          <w:rFonts w:eastAsia="楷体_GB2312" w:cs="Times New Roman" w:hint="eastAsia" w:ascii="Times New Roman" w:hAnsi="Times New Roman"/>
        </w:rPr>
        <w:t>12</w:t>
      </w:r>
      <w:r>
        <w:rPr>
          <w:rFonts w:ascii="Times New Roman" w:hAnsi="Times New Roman" w:cs="Times New Roman" w:hint="eastAsia" w:eastAsia="楷体_GB2312"/>
        </w:rPr>
        <w:t>月</w:t>
      </w:r>
      <w:r>
        <w:rPr>
          <w:rFonts w:eastAsia="楷体_GB2312" w:cs="Times New Roman" w:hint="eastAsia" w:ascii="Times New Roman" w:hAnsi="Times New Roman"/>
        </w:rPr>
        <w:t>2</w:t>
      </w:r>
      <w:r>
        <w:rPr>
          <w:rFonts w:ascii="Times New Roman" w:hAnsi="Times New Roman" w:cs="Times New Roman" w:hint="eastAsia" w:eastAsia="楷体_GB2312"/>
        </w:rPr>
        <w:t>日江苏省第十二届人民代表大会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</w:rPr>
      </w:pPr>
      <w:r>
        <w:rPr>
          <w:rFonts w:ascii="Times New Roman" w:hAnsi="Times New Roman" w:cs="Times New Roman" w:hint="eastAsia" w:eastAsia="楷体_GB2312"/>
        </w:rPr>
        <w:t>常务委员会第三十三次会议通过）</w:t>
      </w:r>
    </w:p>
    <w:p>
      <w:pPr>
        <w:pStyle w:val="Normal"/>
        <w:ind w:endChars="0" w:end="0"/>
        <w:rPr>
          <w:rFonts w:ascii="Times New Roman" w:hAnsi="Times New Roman" w:eastAsia="楷体_GB2312" w:cs="Times New Roman" w:hint="eastAsia"/>
        </w:rPr>
      </w:pPr>
      <w:r>
        <w:rPr>
          <w:rFonts w:eastAsia="楷体_GB2312"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为保护和改善环境，减少污染物排放，推进生态文明建设，根据《中华人民共和国环境保护税法》规定，统筹考虑本省环境承载能力、污染物排放现状和经济社会生态发展目标要求，对本省大气污染物和水污染物环境保护税适用税额作出如下决定：</w:t>
      </w:r>
    </w:p>
    <w:p>
      <w:pPr>
        <w:pStyle w:val="Normal"/>
        <w:ind w:endChars="0" w:end="0"/>
        <w:rPr>
          <w:rFonts w:ascii="Times New Roman" w:hAnsi="Times New Roman" w:eastAsia="黑体;SimHei" w:cs="Times New Roman" w:hint="eastAsia"/>
        </w:rPr>
      </w:pPr>
      <w:r>
        <w:rPr>
          <w:rFonts w:ascii="Times New Roman" w:hAnsi="Times New Roman" w:cs="Times New Roman" w:hint="eastAsia" w:eastAsia="黑体;SimHei"/>
        </w:rPr>
        <w:t>一、大气污染物税额标准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南京市为每污染当量</w:t>
      </w:r>
      <w:r>
        <w:rPr>
          <w:rFonts w:cs="Times New Roman" w:hint="eastAsia" w:ascii="Times New Roman" w:hAnsi="Times New Roman"/>
        </w:rPr>
        <w:t>8.4</w:t>
      </w:r>
      <w:r>
        <w:rPr>
          <w:rFonts w:ascii="Times New Roman" w:hAnsi="Times New Roman" w:cs="Times New Roman" w:hint="eastAsia"/>
        </w:rPr>
        <w:t>元，无锡市、常州市、苏州市、镇江市为每污染当量</w:t>
      </w:r>
      <w:r>
        <w:rPr>
          <w:rFonts w:cs="Times New Roman" w:hint="eastAsia" w:ascii="Times New Roman" w:hAnsi="Times New Roman"/>
        </w:rPr>
        <w:t>6</w:t>
      </w:r>
      <w:r>
        <w:rPr>
          <w:rFonts w:ascii="Times New Roman" w:hAnsi="Times New Roman" w:cs="Times New Roman" w:hint="eastAsia"/>
        </w:rPr>
        <w:t>元，徐州市、南通市、连云港市、淮安市、盐城市、扬州市、泰州市、宿迁市为每污染当量</w:t>
      </w:r>
      <w:r>
        <w:rPr>
          <w:rFonts w:cs="Times New Roman" w:hint="eastAsia" w:ascii="Times New Roman" w:hAnsi="Times New Roman"/>
        </w:rPr>
        <w:t>4.8</w:t>
      </w:r>
      <w:r>
        <w:rPr>
          <w:rFonts w:ascii="Times New Roman" w:hAnsi="Times New Roman" w:cs="Times New Roman" w:hint="eastAsia"/>
        </w:rPr>
        <w:t>元。</w:t>
      </w:r>
    </w:p>
    <w:p>
      <w:pPr>
        <w:pStyle w:val="Normal"/>
        <w:ind w:endChars="0" w:end="0"/>
        <w:rPr>
          <w:rFonts w:ascii="Times New Roman" w:hAnsi="Times New Roman" w:eastAsia="黑体;SimHei" w:cs="Times New Roman" w:hint="eastAsia"/>
        </w:rPr>
      </w:pPr>
      <w:r>
        <w:rPr>
          <w:rFonts w:ascii="Times New Roman" w:hAnsi="Times New Roman" w:cs="Times New Roman" w:hint="eastAsia" w:eastAsia="黑体;SimHei"/>
        </w:rPr>
        <w:t>二、水污染物税额标准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南京市为每污染当量</w:t>
      </w:r>
      <w:r>
        <w:rPr>
          <w:rFonts w:cs="Times New Roman" w:hint="eastAsia" w:ascii="Times New Roman" w:hAnsi="Times New Roman"/>
        </w:rPr>
        <w:t>8.4</w:t>
      </w:r>
      <w:r>
        <w:rPr>
          <w:rFonts w:ascii="Times New Roman" w:hAnsi="Times New Roman" w:cs="Times New Roman" w:hint="eastAsia"/>
        </w:rPr>
        <w:t>元，无锡市、常州市、苏州市、镇江市为每污染当量</w:t>
      </w:r>
      <w:r>
        <w:rPr>
          <w:rFonts w:cs="Times New Roman" w:hint="eastAsia" w:ascii="Times New Roman" w:hAnsi="Times New Roman"/>
        </w:rPr>
        <w:t>7</w:t>
      </w:r>
      <w:r>
        <w:rPr>
          <w:rFonts w:ascii="Times New Roman" w:hAnsi="Times New Roman" w:cs="Times New Roman" w:hint="eastAsia"/>
        </w:rPr>
        <w:t>元，徐州市、南通市、连云港市、淮安市、盐城市、扬州市、泰州市、宿迁市为每污染当量</w:t>
      </w:r>
      <w:r>
        <w:rPr>
          <w:rFonts w:cs="Times New Roman" w:hint="eastAsia" w:ascii="Times New Roman" w:hAnsi="Times New Roman"/>
        </w:rPr>
        <w:t>5.6</w:t>
      </w:r>
      <w:r>
        <w:rPr>
          <w:rFonts w:ascii="Times New Roman" w:hAnsi="Times New Roman" w:cs="Times New Roman" w:hint="eastAsia"/>
        </w:rPr>
        <w:t>元。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本决定自</w:t>
      </w:r>
      <w:r>
        <w:rPr>
          <w:rFonts w:cs="Times New Roman" w:hint="eastAsia" w:ascii="Times New Roman" w:hAnsi="Times New Roman"/>
        </w:rPr>
        <w:t>2018</w:t>
      </w:r>
      <w:r>
        <w:rPr>
          <w:rFonts w:ascii="Times New Roman" w:hAnsi="Times New Roman" w:cs="Times New Roman" w:hint="eastAsia"/>
        </w:rPr>
        <w:t>年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月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日起施行，同时依法不再征收排污费。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script"/>
    <w:pitch w:val="default"/>
  </w:font>
  <w:font w:name="方正黑体简体">
    <w:charset w:val="86"/>
    <w:family w:val="script"/>
    <w:pitch w:val="default"/>
  </w:font>
  <w:font w:name="方正楷体简体">
    <w:charset w:val="86"/>
    <w:family w:val="script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47065" cy="53848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065" cy="5384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</w:rPr>
                            <w:t>─</w:t>
                          </w:r>
                          <w:r>
                            <w:rPr/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.95pt;height:42.4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</w:rPr>
                      <w:t>─</w:t>
                    </w:r>
                    <w:r>
                      <w:rPr/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>
                        <w:rFonts w:hint="eastAsia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20pt;mso-wrap-distance-left:0pt;mso-wrap-distance-right:0pt;mso-wrap-distance-top:0pt;mso-wrap-distance-bottom:0pt;margin-top:0.05pt;mso-position-vertical-relative:text;margin-left:441.0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5"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" w:hAnsi="Times" w:eastAsia="仿宋_GB2312" w:cs="Times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;SimHei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WW8Num1z0">
    <w:name w:val="WW8Num1z0"/>
    <w:qFormat/>
    <w:rPr>
      <w:rFonts w:hint="eastAsia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" w:hAnsi="方正小标宋_GBK" w:eastAsia="方正小标宋简体"/>
      <w:sz w:val="44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标题2"/>
    <w:basedOn w:val="Normal"/>
    <w:next w:val="Normal"/>
    <w:qFormat/>
    <w:pPr>
      <w:overflowPunct w:val="true"/>
      <w:snapToGrid w:val="true"/>
      <w:ind w:firstLineChars="0" w:firstLine="0" w:startChars="0" w:start="0" w:endChars="0" w:end="0"/>
      <w:jc w:val="center"/>
    </w:pPr>
    <w:rPr>
      <w:rFonts w:ascii="Times New Roman" w:hAnsi="Times New Roman" w:eastAsia="楷体_GB2312" w:cs="Times New Roman"/>
      <w:szCs w:val="24"/>
    </w:rPr>
  </w:style>
  <w:style w:type="paragraph" w:styleId="3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"/>
    <w:next w:val="Normal"/>
    <w:qFormat/>
    <w:pPr>
      <w:jc w:val="center"/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1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;SimSun"/>
      <w:b/>
      <w:bCs/>
      <w:sz w:val="28"/>
      <w:szCs w:val="24"/>
    </w:rPr>
  </w:style>
  <w:style w:type="paragraph" w:styleId="31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;SimSun"/>
      <w:sz w:val="28"/>
      <w:szCs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2017-12-26T10:21:00Z</dcterms:created>
  <dc:creator>admin</dc:creator>
  <dc:description/>
  <cp:keywords/>
  <dc:language>en-US</dc:language>
  <cp:lastModifiedBy>admin</cp:lastModifiedBy>
  <cp:lastPrinted>2002-07-23T10:37:00Z</cp:lastPrinted>
  <dcterms:modified xsi:type="dcterms:W3CDTF">2017-12-26T10:21:00Z</dcterms:modified>
  <cp:revision>1</cp:revision>
  <dc:subject/>
  <dc:title>公文通报模板</dc:title>
</cp:coreProperties>
</file>