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ind w:endChars="0" w:end="0"/>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ind w:firstLineChars="0" w:firstLine="0" w:endChars="0" w:end="0"/>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泰州市绿化条例</w:t>
      </w:r>
    </w:p>
    <w:p>
      <w:pPr>
        <w:pStyle w:val="Normal"/>
        <w:ind w:endChars="0" w:end="0"/>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 xml:space="preserve">日泰州市第五届人民代表大会常务委员会第四次会议制定  </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24</w:t>
      </w:r>
      <w:r>
        <w:rPr>
          <w:rFonts w:ascii="Times New Roman" w:hAnsi="Times New Roman" w:cs="Times New Roman" w:eastAsia="楷体_GB2312"/>
          <w:szCs w:val="32"/>
        </w:rPr>
        <w:t>日江苏省第十二届人</w:t>
      </w:r>
      <w:r>
        <w:rPr>
          <w:rFonts w:ascii="楷体_GB2312" w:hAnsi="楷体_GB2312" w:cs="Arial" w:hint="eastAsia" w:eastAsia="楷体_GB2312"/>
          <w:szCs w:val="32"/>
        </w:rPr>
        <w:t>民代表大会常务委员会第三十二次会议批准）</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rFonts w:ascii="楷体_GB2312" w:hAnsi="楷体_GB2312" w:eastAsia="楷体_GB2312" w:cs="Times New Roman" w:hint="eastAsia"/>
        </w:rPr>
      </w:pPr>
      <w:r>
        <w:rPr>
          <w:rFonts w:ascii="楷体_GB2312" w:hAnsi="楷体_GB2312" w:cs="Times New Roman" w:hint="eastAsia" w:eastAsia="楷体_GB2312"/>
        </w:rPr>
        <w:t>目  录</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第二章　绿化规划和建设</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第三章　绿化保护和管理</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第四章　法律责任</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第五章　附则</w:t>
      </w:r>
    </w:p>
    <w:p>
      <w:pPr>
        <w:pStyle w:val="Normal"/>
        <w:ind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黑体;SimHei" w:hAnsi="黑体;SimHei" w:eastAsia="黑体;SimHei" w:cs="宋体;SimSun" w:hint="eastAsia"/>
          <w:color w:val="000000"/>
          <w:szCs w:val="32"/>
        </w:rPr>
      </w:pPr>
      <w:r>
        <w:rPr>
          <w:rFonts w:eastAsia="黑体;SimHei" w:cs="宋体;SimSun" w:hint="eastAsia" w:ascii="黑体;SimHei" w:hAnsi="黑体;SimHei"/>
          <w:color w:val="000000"/>
          <w:szCs w:val="32"/>
        </w:rPr>
      </w:r>
    </w:p>
    <w:p>
      <w:pPr>
        <w:pStyle w:val="Normal"/>
        <w:ind w:endChars="0" w:end="0"/>
        <w:rPr/>
      </w:pPr>
      <w:r>
        <w:rPr>
          <w:rFonts w:ascii="Times New Roman" w:hAnsi="Times New Roman" w:cs="Times New Roman" w:hint="eastAsia" w:eastAsia="黑体;SimHei"/>
        </w:rPr>
        <w:t>第一条</w:t>
      </w:r>
      <w:r>
        <w:rPr>
          <w:rFonts w:ascii="仿宋_GB2312" w:hAnsi="仿宋_GB2312" w:cs="Times New Roman" w:hint="eastAsia"/>
          <w:color w:val="000000"/>
          <w:szCs w:val="32"/>
        </w:rPr>
        <w:t xml:space="preserve">  </w:t>
      </w:r>
      <w:r>
        <w:rPr>
          <w:rFonts w:ascii="Times New Roman" w:hAnsi="Times New Roman" w:cs="Times New Roman"/>
        </w:rPr>
        <w:t>为</w:t>
      </w:r>
      <w:r>
        <w:rPr>
          <w:rFonts w:ascii="Times New Roman" w:hAnsi="Times New Roman" w:cs="Times New Roman" w:hint="eastAsia"/>
        </w:rPr>
        <w:t>了</w:t>
      </w:r>
      <w:r>
        <w:rPr>
          <w:rFonts w:ascii="Times New Roman" w:hAnsi="Times New Roman" w:cs="Times New Roman"/>
        </w:rPr>
        <w:t>促进绿化事业发展，保护和改善</w:t>
      </w:r>
      <w:r>
        <w:rPr>
          <w:rFonts w:ascii="Times New Roman" w:hAnsi="Times New Roman" w:cs="Times New Roman" w:hint="eastAsia"/>
        </w:rPr>
        <w:t>生态</w:t>
      </w:r>
      <w:r>
        <w:rPr>
          <w:rFonts w:ascii="Times New Roman" w:hAnsi="Times New Roman" w:cs="Times New Roman"/>
        </w:rPr>
        <w:t>环境，建设</w:t>
      </w:r>
      <w:r>
        <w:rPr>
          <w:rFonts w:ascii="Times New Roman" w:hAnsi="Times New Roman" w:cs="Times New Roman" w:hint="eastAsia"/>
        </w:rPr>
        <w:t>绿色泰州</w:t>
      </w:r>
      <w:r>
        <w:rPr>
          <w:rFonts w:ascii="Times New Roman" w:hAnsi="Times New Roman" w:cs="Times New Roman"/>
        </w:rPr>
        <w:t>，根据《中华人民共和国森林法》、</w:t>
      </w:r>
      <w:r>
        <w:rPr>
          <w:rFonts w:ascii="Times New Roman" w:hAnsi="Times New Roman" w:cs="Times New Roman" w:hint="eastAsia"/>
        </w:rPr>
        <w:t>国务院</w:t>
      </w:r>
      <w:r>
        <w:rPr>
          <w:rFonts w:ascii="Times New Roman" w:hAnsi="Times New Roman" w:cs="Times New Roman"/>
        </w:rPr>
        <w:t>《城市绿化条例》、《江苏省城市绿化管理条例》等</w:t>
      </w:r>
      <w:r>
        <w:rPr>
          <w:rFonts w:ascii="Times New Roman" w:hAnsi="Times New Roman" w:cs="Times New Roman" w:hint="eastAsia"/>
        </w:rPr>
        <w:t>有关</w:t>
      </w:r>
      <w:r>
        <w:rPr>
          <w:rFonts w:ascii="Times New Roman" w:hAnsi="Times New Roman" w:cs="Times New Roman"/>
        </w:rPr>
        <w:t>法律</w:t>
      </w:r>
      <w:r>
        <w:rPr>
          <w:rFonts w:ascii="Times New Roman" w:hAnsi="Times New Roman" w:cs="Times New Roman" w:hint="eastAsia"/>
        </w:rPr>
        <w:t>、</w:t>
      </w:r>
      <w:r>
        <w:rPr>
          <w:rFonts w:ascii="Times New Roman" w:hAnsi="Times New Roman" w:cs="Times New Roman"/>
        </w:rPr>
        <w:t>法规，结合本市实际，制定本条例。 </w:t>
      </w:r>
    </w:p>
    <w:p>
      <w:pPr>
        <w:pStyle w:val="Normal"/>
        <w:ind w:endChars="0" w:end="0"/>
        <w:rPr/>
      </w:pPr>
      <w:r>
        <w:rPr>
          <w:rFonts w:ascii="Times New Roman" w:hAnsi="Times New Roman" w:cs="Times New Roman" w:hint="eastAsia" w:eastAsia="黑体;SimHei"/>
        </w:rPr>
        <w:t xml:space="preserve">第二条 </w:t>
      </w:r>
      <w:r>
        <w:rPr>
          <w:rFonts w:ascii="Times New Roman" w:hAnsi="Times New Roman" w:cs="Times New Roman" w:hint="eastAsia" w:eastAsia="方正仿宋_GBK"/>
          <w:color w:val="000000"/>
          <w:szCs w:val="32"/>
        </w:rPr>
        <w:t xml:space="preserve"> </w:t>
      </w:r>
      <w:r>
        <w:rPr>
          <w:rFonts w:ascii="Times New Roman" w:hAnsi="Times New Roman" w:cs="Times New Roman"/>
        </w:rPr>
        <w:t>本市行政区域内绿化的规划、建设、保护和管理</w:t>
      </w:r>
      <w:r>
        <w:rPr>
          <w:rFonts w:ascii="Times New Roman" w:hAnsi="Times New Roman" w:cs="Times New Roman" w:hint="eastAsia"/>
        </w:rPr>
        <w:t>，</w:t>
      </w:r>
      <w:r>
        <w:rPr>
          <w:rFonts w:ascii="Times New Roman" w:hAnsi="Times New Roman" w:cs="Times New Roman"/>
        </w:rPr>
        <w:t>适用本条例。 </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eastAsia="方正仿宋_GBK"/>
          <w:color w:val="000000"/>
          <w:szCs w:val="32"/>
        </w:rPr>
        <w:t xml:space="preserve">  </w:t>
      </w:r>
      <w:r>
        <w:rPr>
          <w:rFonts w:ascii="Times New Roman" w:hAnsi="Times New Roman" w:cs="Times New Roman"/>
        </w:rPr>
        <w:t>绿化应当</w:t>
      </w:r>
      <w:r>
        <w:rPr>
          <w:rFonts w:ascii="Times New Roman" w:hAnsi="Times New Roman" w:cs="Times New Roman" w:hint="eastAsia"/>
        </w:rPr>
        <w:t>坚持政府主导、社会参与，</w:t>
      </w:r>
      <w:r>
        <w:rPr>
          <w:rFonts w:ascii="Times New Roman" w:hAnsi="Times New Roman" w:cs="Times New Roman"/>
        </w:rPr>
        <w:t>遵循以人为本、因地制宜</w:t>
      </w:r>
      <w:r>
        <w:rPr>
          <w:rFonts w:ascii="Times New Roman" w:hAnsi="Times New Roman" w:cs="Times New Roman" w:hint="eastAsia"/>
        </w:rPr>
        <w:t>、</w:t>
      </w:r>
      <w:r>
        <w:rPr>
          <w:rFonts w:ascii="Times New Roman" w:hAnsi="Times New Roman" w:cs="Times New Roman"/>
        </w:rPr>
        <w:t>生态优先</w:t>
      </w:r>
      <w:r>
        <w:rPr>
          <w:rFonts w:ascii="Times New Roman" w:hAnsi="Times New Roman" w:cs="Times New Roman" w:hint="eastAsia"/>
        </w:rPr>
        <w:t>、科学规划的原则，</w:t>
      </w:r>
      <w:r>
        <w:rPr>
          <w:rFonts w:ascii="Times New Roman" w:hAnsi="Times New Roman" w:cs="Times New Roman"/>
        </w:rPr>
        <w:t>促进绿化事业可持续发展。</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eastAsia="方正仿宋_GBK"/>
          <w:color w:val="000000"/>
          <w:szCs w:val="32"/>
        </w:rPr>
        <w:t xml:space="preserve">  </w:t>
      </w:r>
      <w:r>
        <w:rPr>
          <w:rFonts w:ascii="Times New Roman" w:hAnsi="Times New Roman" w:cs="Times New Roman"/>
        </w:rPr>
        <w:t>市</w:t>
      </w:r>
      <w:r>
        <w:rPr>
          <w:rFonts w:ascii="Times New Roman" w:hAnsi="Times New Roman" w:cs="Times New Roman" w:hint="eastAsia"/>
        </w:rPr>
        <w:t>、</w:t>
      </w:r>
      <w:r>
        <w:rPr>
          <w:rFonts w:ascii="Times New Roman" w:hAnsi="Times New Roman" w:cs="Times New Roman"/>
        </w:rPr>
        <w:t>县级市（区）人民政府应当将绿化</w:t>
      </w:r>
      <w:r>
        <w:rPr>
          <w:rFonts w:ascii="Times New Roman" w:hAnsi="Times New Roman" w:cs="Times New Roman" w:hint="eastAsia"/>
        </w:rPr>
        <w:t>发展</w:t>
      </w:r>
      <w:r>
        <w:rPr>
          <w:rFonts w:ascii="Times New Roman" w:hAnsi="Times New Roman" w:cs="Times New Roman"/>
        </w:rPr>
        <w:t>纳入国民经济和社会发展</w:t>
      </w:r>
      <w:r>
        <w:rPr>
          <w:rFonts w:ascii="Times New Roman" w:hAnsi="Times New Roman" w:cs="Times New Roman" w:hint="eastAsia"/>
        </w:rPr>
        <w:t>规划</w:t>
      </w:r>
      <w:r>
        <w:rPr>
          <w:rFonts w:ascii="Times New Roman" w:hAnsi="Times New Roman" w:cs="Times New Roman"/>
        </w:rPr>
        <w:t>，实行绿化目标责任制</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市、</w:t>
      </w:r>
      <w:r>
        <w:rPr>
          <w:rFonts w:ascii="Times New Roman" w:hAnsi="Times New Roman" w:cs="Times New Roman"/>
        </w:rPr>
        <w:t>县级市（区）</w:t>
      </w:r>
      <w:r>
        <w:rPr>
          <w:rFonts w:ascii="Times New Roman" w:hAnsi="Times New Roman" w:cs="Times New Roman" w:hint="eastAsia"/>
        </w:rPr>
        <w:t>人民政府应当将绿化工作所需专项资金纳入本级财政预算，</w:t>
      </w:r>
      <w:r>
        <w:rPr>
          <w:rFonts w:ascii="Times New Roman" w:hAnsi="Times New Roman" w:cs="Times New Roman"/>
        </w:rPr>
        <w:t>保障绿化建设、保护和管理投入。</w:t>
      </w:r>
    </w:p>
    <w:p>
      <w:pPr>
        <w:pStyle w:val="Normal"/>
        <w:ind w:endChars="0" w:end="0"/>
        <w:rPr>
          <w:rFonts w:ascii="Times New Roman" w:hAnsi="Times New Roman" w:cs="Times New Roman"/>
        </w:rPr>
      </w:pPr>
      <w:r>
        <w:rPr>
          <w:rFonts w:ascii="Times New Roman" w:hAnsi="Times New Roman" w:cs="Times New Roman" w:hint="eastAsia" w:eastAsia="黑体;SimHei"/>
        </w:rPr>
        <w:t>第五条</w:t>
      </w:r>
      <w:r>
        <w:rPr>
          <w:rFonts w:ascii="Times New Roman" w:hAnsi="Times New Roman" w:cs="Times New Roman" w:hint="eastAsia" w:eastAsia="方正仿宋_GBK"/>
          <w:color w:val="000000"/>
          <w:szCs w:val="32"/>
        </w:rPr>
        <w:t xml:space="preserve">  </w:t>
      </w:r>
      <w:r>
        <w:rPr>
          <w:rFonts w:ascii="Times New Roman" w:hAnsi="Times New Roman" w:cs="Times New Roman"/>
        </w:rPr>
        <w:t>市</w:t>
      </w:r>
      <w:r>
        <w:rPr>
          <w:rFonts w:ascii="Times New Roman" w:hAnsi="Times New Roman" w:cs="Times New Roman" w:hint="eastAsia"/>
        </w:rPr>
        <w:t>、</w:t>
      </w:r>
      <w:r>
        <w:rPr>
          <w:rFonts w:ascii="Times New Roman" w:hAnsi="Times New Roman" w:cs="Times New Roman"/>
        </w:rPr>
        <w:t>县级市（区）绿化委员会负责</w:t>
      </w:r>
      <w:r>
        <w:rPr>
          <w:rFonts w:ascii="Times New Roman" w:hAnsi="Times New Roman" w:cs="Times New Roman" w:hint="eastAsia"/>
        </w:rPr>
        <w:t>本</w:t>
      </w:r>
      <w:r>
        <w:rPr>
          <w:rFonts w:ascii="Times New Roman" w:hAnsi="Times New Roman" w:cs="Times New Roman"/>
        </w:rPr>
        <w:t>行政区域内绿化</w:t>
      </w:r>
      <w:r>
        <w:rPr>
          <w:rFonts w:ascii="Times New Roman" w:hAnsi="Times New Roman" w:cs="Times New Roman" w:hint="eastAsia"/>
        </w:rPr>
        <w:t>和义务植树工作的组织、</w:t>
      </w:r>
      <w:r>
        <w:rPr>
          <w:rFonts w:ascii="Times New Roman" w:hAnsi="Times New Roman" w:cs="Times New Roman"/>
        </w:rPr>
        <w:t>指导、协调</w:t>
      </w:r>
      <w:r>
        <w:rPr>
          <w:rFonts w:ascii="Times New Roman" w:hAnsi="Times New Roman" w:cs="Times New Roman" w:hint="eastAsia"/>
        </w:rPr>
        <w:t>、督促</w:t>
      </w:r>
      <w:r>
        <w:rPr>
          <w:rFonts w:ascii="Times New Roman" w:hAnsi="Times New Roman" w:cs="Times New Roman"/>
        </w:rPr>
        <w:t>和检查</w:t>
      </w:r>
      <w:r>
        <w:rPr>
          <w:rFonts w:ascii="Times New Roman" w:hAnsi="Times New Roman" w:cs="Times New Roman" w:hint="eastAsia"/>
        </w:rPr>
        <w:t>。</w:t>
      </w:r>
      <w:r>
        <w:rPr>
          <w:rFonts w:ascii="Times New Roman" w:hAnsi="Times New Roman" w:cs="Times New Roman"/>
        </w:rPr>
        <w:t>绿化委员会办公室承担日常工作</w:t>
      </w:r>
      <w:r>
        <w:rPr>
          <w:rFonts w:ascii="Times New Roman" w:hAnsi="Times New Roman" w:cs="Times New Roman" w:hint="eastAsia"/>
        </w:rPr>
        <w:t>。</w:t>
      </w:r>
    </w:p>
    <w:p>
      <w:pPr>
        <w:pStyle w:val="Normal"/>
        <w:ind w:endChars="0" w:end="0"/>
        <w:rPr/>
      </w:pPr>
      <w:r>
        <w:rPr>
          <w:rFonts w:ascii="Times New Roman" w:hAnsi="Times New Roman" w:cs="Times New Roman"/>
        </w:rPr>
        <w:t>市</w:t>
      </w:r>
      <w:r>
        <w:rPr>
          <w:rFonts w:ascii="Times New Roman" w:hAnsi="Times New Roman" w:cs="Times New Roman" w:hint="eastAsia"/>
        </w:rPr>
        <w:t>、</w:t>
      </w:r>
      <w:r>
        <w:rPr>
          <w:rFonts w:ascii="Times New Roman" w:hAnsi="Times New Roman" w:cs="Times New Roman"/>
        </w:rPr>
        <w:t>县级市（区）</w:t>
      </w:r>
      <w:r>
        <w:rPr>
          <w:rFonts w:ascii="Times New Roman" w:hAnsi="Times New Roman" w:cs="Times New Roman" w:hint="eastAsia"/>
        </w:rPr>
        <w:t>园林绿化行政主管部门和林业行政主管部门是本行政区域的绿化行政主管部门。</w:t>
      </w:r>
      <w:r>
        <w:rPr>
          <w:rFonts w:ascii="Times New Roman" w:hAnsi="Times New Roman" w:cs="Times New Roman"/>
        </w:rPr>
        <w:t>园林绿化行政主管部门负责城</w:t>
      </w:r>
      <w:r>
        <w:rPr>
          <w:rFonts w:ascii="Times New Roman" w:hAnsi="Times New Roman" w:cs="Times New Roman" w:hint="eastAsia"/>
        </w:rPr>
        <w:t>镇</w:t>
      </w:r>
      <w:r>
        <w:rPr>
          <w:rFonts w:ascii="Times New Roman" w:hAnsi="Times New Roman" w:cs="Times New Roman"/>
        </w:rPr>
        <w:t>绿化行政管理工作</w:t>
      </w:r>
      <w:r>
        <w:rPr>
          <w:rFonts w:ascii="Times New Roman" w:hAnsi="Times New Roman" w:cs="Times New Roman" w:hint="eastAsia"/>
        </w:rPr>
        <w:t>，</w:t>
      </w:r>
      <w:r>
        <w:rPr>
          <w:rFonts w:ascii="Times New Roman" w:hAnsi="Times New Roman" w:cs="Times New Roman"/>
        </w:rPr>
        <w:t>林业行政主管部门负责农村绿化行政管理工作。</w:t>
      </w:r>
    </w:p>
    <w:p>
      <w:pPr>
        <w:pStyle w:val="Normal"/>
        <w:ind w:endChars="0" w:end="0"/>
        <w:rPr>
          <w:rFonts w:ascii="Times New Roman" w:hAnsi="Times New Roman" w:cs="Times New Roman" w:hint="eastAsia"/>
        </w:rPr>
      </w:pPr>
      <w:r>
        <w:rPr>
          <w:rFonts w:ascii="Times New Roman" w:hAnsi="Times New Roman" w:cs="Times New Roman"/>
        </w:rPr>
        <w:t>发展和改革、公安、财政、国土资源、规划、城市管理、交通运输、水利</w:t>
      </w:r>
      <w:r>
        <w:rPr>
          <w:rFonts w:ascii="Times New Roman" w:hAnsi="Times New Roman" w:cs="Times New Roman" w:hint="eastAsia"/>
        </w:rPr>
        <w:t>、环保、房产管理</w:t>
      </w:r>
      <w:r>
        <w:rPr>
          <w:rFonts w:ascii="Times New Roman" w:hAnsi="Times New Roman" w:cs="Times New Roman"/>
        </w:rPr>
        <w:t>等部门按照各自职责，</w:t>
      </w:r>
      <w:r>
        <w:rPr>
          <w:rFonts w:ascii="Times New Roman" w:hAnsi="Times New Roman" w:cs="Times New Roman" w:hint="eastAsia"/>
        </w:rPr>
        <w:t>协同做好绿化工作</w:t>
      </w:r>
      <w:r>
        <w:rPr>
          <w:rFonts w:ascii="Times New Roman" w:hAnsi="Times New Roman" w:cs="Times New Roman"/>
        </w:rPr>
        <w:t>。</w:t>
      </w:r>
    </w:p>
    <w:p>
      <w:pPr>
        <w:pStyle w:val="Normal"/>
        <w:ind w:endChars="0" w:end="0"/>
        <w:rPr/>
      </w:pPr>
      <w:r>
        <w:rPr>
          <w:rFonts w:ascii="Times New Roman" w:hAnsi="Times New Roman" w:cs="Times New Roman"/>
        </w:rPr>
        <w:t>乡镇人民政府</w:t>
      </w:r>
      <w:r>
        <w:rPr>
          <w:rFonts w:ascii="Times New Roman" w:hAnsi="Times New Roman" w:cs="Times New Roman" w:hint="eastAsia"/>
        </w:rPr>
        <w:t>、</w:t>
      </w:r>
      <w:r>
        <w:rPr>
          <w:rFonts w:ascii="Times New Roman" w:hAnsi="Times New Roman" w:cs="Times New Roman"/>
        </w:rPr>
        <w:t>街道办事处负责</w:t>
      </w:r>
      <w:r>
        <w:rPr>
          <w:rFonts w:ascii="Times New Roman" w:hAnsi="Times New Roman" w:cs="Times New Roman" w:hint="eastAsia"/>
        </w:rPr>
        <w:t>组织、监督本辖区内的绿化建设、保护和管理工作，处理绿化应急事件，协助调查绿化违法事件。</w:t>
      </w:r>
    </w:p>
    <w:p>
      <w:pPr>
        <w:pStyle w:val="Normal"/>
        <w:ind w:endChars="0" w:end="0"/>
        <w:rPr>
          <w:rFonts w:ascii="Times New Roman" w:hAnsi="Times New Roman" w:cs="Times New Roman" w:hint="eastAsia"/>
        </w:rPr>
      </w:pPr>
      <w:r>
        <w:rPr>
          <w:rFonts w:ascii="Times New Roman" w:hAnsi="Times New Roman" w:cs="Times New Roman" w:hint="eastAsia"/>
        </w:rPr>
        <w:t>各类开发区（园区）、旅游景区管理机构应当按照本级人民政府规定的职责，负责本辖区内绿化工作。</w:t>
      </w:r>
    </w:p>
    <w:p>
      <w:pPr>
        <w:pStyle w:val="Normal"/>
        <w:ind w:endChars="0" w:end="0"/>
        <w:rPr/>
      </w:pPr>
      <w:r>
        <w:rPr>
          <w:rFonts w:ascii="Times New Roman" w:hAnsi="Times New Roman" w:cs="Times New Roman" w:hint="eastAsia" w:eastAsia="黑体;SimHei"/>
        </w:rPr>
        <w:t>第六条</w:t>
      </w:r>
      <w:r>
        <w:rPr>
          <w:rFonts w:ascii="黑体;SimHei" w:hAnsi="黑体;SimHei" w:cs="黑体;SimHei" w:hint="eastAsia" w:eastAsia="黑体;SimHei"/>
          <w:color w:val="000000"/>
          <w:szCs w:val="32"/>
        </w:rPr>
        <w:t xml:space="preserve">  </w:t>
      </w:r>
      <w:r>
        <w:rPr>
          <w:rFonts w:ascii="Times New Roman" w:hAnsi="Times New Roman" w:cs="Times New Roman" w:hint="eastAsia"/>
        </w:rPr>
        <w:t>机关、企事业单位、学校、居（村）民委员会、新闻媒体应当加强绿化科学知识以及相关法律、法规的宣传，增强公民履行绿化义务和保护绿化成果的意识。</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eastAsia="方正仿宋_GBK"/>
          <w:color w:val="000000"/>
          <w:szCs w:val="32"/>
        </w:rPr>
        <w:t xml:space="preserve">  </w:t>
      </w:r>
      <w:r>
        <w:rPr>
          <w:rFonts w:ascii="Times New Roman" w:hAnsi="Times New Roman" w:cs="Times New Roman"/>
        </w:rPr>
        <w:t>任何单位和个人有权依法对</w:t>
      </w:r>
      <w:r>
        <w:rPr>
          <w:rFonts w:ascii="Times New Roman" w:hAnsi="Times New Roman" w:cs="Times New Roman" w:hint="eastAsia"/>
        </w:rPr>
        <w:t>破坏</w:t>
      </w:r>
      <w:r>
        <w:rPr>
          <w:rFonts w:ascii="Times New Roman" w:hAnsi="Times New Roman" w:cs="Times New Roman"/>
        </w:rPr>
        <w:t>绿化成果和绿化设施的行为进行制止、投诉和举报。 </w:t>
      </w:r>
    </w:p>
    <w:p>
      <w:pPr>
        <w:pStyle w:val="Normal"/>
        <w:ind w:endChars="0" w:end="0"/>
        <w:rPr/>
      </w:pPr>
      <w:r>
        <w:rPr>
          <w:rFonts w:ascii="Times New Roman" w:hAnsi="Times New Roman" w:cs="Times New Roman" w:hint="eastAsia" w:eastAsia="黑体;SimHei"/>
        </w:rPr>
        <w:t>第八条</w:t>
      </w:r>
      <w:r>
        <w:rPr>
          <w:rFonts w:ascii="方正楷体_GBK" w:hAnsi="方正楷体_GBK" w:cs="Times New Roman" w:hint="eastAsia" w:eastAsia="方正楷体_GBK"/>
          <w:color w:val="000000"/>
          <w:szCs w:val="32"/>
        </w:rPr>
        <w:t xml:space="preserve"> </w:t>
      </w:r>
      <w:r>
        <w:rPr>
          <w:rFonts w:ascii="Times New Roman" w:hAnsi="Times New Roman" w:cs="Times New Roman" w:hint="eastAsia"/>
        </w:rPr>
        <w:t xml:space="preserve"> 对</w:t>
      </w:r>
      <w:r>
        <w:rPr>
          <w:rFonts w:ascii="Times New Roman" w:hAnsi="Times New Roman" w:cs="Times New Roman"/>
        </w:rPr>
        <w:t>在绿化工作中做出显著成绩的单位和个人</w:t>
      </w:r>
      <w:r>
        <w:rPr>
          <w:rFonts w:ascii="Times New Roman" w:hAnsi="Times New Roman" w:cs="Times New Roman" w:hint="eastAsia"/>
        </w:rPr>
        <w:t>，市、县级市（区）人民政府应当</w:t>
      </w:r>
      <w:r>
        <w:rPr>
          <w:rFonts w:ascii="Times New Roman" w:hAnsi="Times New Roman" w:cs="Times New Roman"/>
        </w:rPr>
        <w:t>给予表彰和奖励。 </w:t>
      </w:r>
    </w:p>
    <w:p>
      <w:pPr>
        <w:pStyle w:val="Normal"/>
        <w:ind w:endChars="0" w:end="0"/>
        <w:rPr>
          <w:rFonts w:ascii="Times New Roman" w:hAnsi="Times New Roman" w:eastAsia="方正仿宋_GBK" w:cs="Times New Roman" w:hint="eastAsia"/>
          <w:color w:val="000000"/>
          <w:szCs w:val="32"/>
          <w:shd w:fill="E5E5E5" w:val="clear"/>
        </w:rPr>
      </w:pPr>
      <w:r>
        <w:rPr>
          <w:rFonts w:eastAsia="方正仿宋_GBK" w:cs="Times New Roman" w:hint="eastAsia" w:ascii="Times New Roman" w:hAnsi="Times New Roman"/>
          <w:color w:val="000000"/>
          <w:szCs w:val="32"/>
          <w:shd w:fill="E5E5E5" w:val="clear"/>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绿化规划和建设</w:t>
      </w:r>
    </w:p>
    <w:p>
      <w:pPr>
        <w:pStyle w:val="Normal"/>
        <w:ind w:endChars="0" w:end="0"/>
        <w:rPr>
          <w:rFonts w:ascii="方正楷体_GBK" w:hAnsi="方正楷体_GBK" w:eastAsia="方正楷体_GBK" w:cs="Times New Roman" w:hint="eastAsia"/>
          <w:color w:val="000000"/>
          <w:szCs w:val="32"/>
        </w:rPr>
      </w:pPr>
      <w:r>
        <w:rPr>
          <w:rFonts w:eastAsia="方正楷体_GBK" w:cs="Times New Roman" w:hint="eastAsia" w:ascii="方正楷体_GBK" w:hAnsi="方正楷体_GBK"/>
          <w:color w:val="000000"/>
          <w:szCs w:val="32"/>
        </w:rPr>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 xml:space="preserve"> 市、</w:t>
      </w:r>
      <w:r>
        <w:rPr>
          <w:rFonts w:ascii="Times New Roman" w:hAnsi="Times New Roman" w:cs="Times New Roman"/>
        </w:rPr>
        <w:t>县级市规划行政主管部门应当会同</w:t>
      </w:r>
      <w:r>
        <w:rPr>
          <w:rFonts w:ascii="Times New Roman" w:hAnsi="Times New Roman" w:cs="Times New Roman" w:hint="eastAsia"/>
        </w:rPr>
        <w:t>同级园林绿化行政主管部门以及其他相关</w:t>
      </w:r>
      <w:r>
        <w:rPr>
          <w:rFonts w:ascii="Times New Roman" w:hAnsi="Times New Roman" w:cs="Times New Roman"/>
        </w:rPr>
        <w:t>部门编制</w:t>
      </w:r>
      <w:r>
        <w:rPr>
          <w:rFonts w:ascii="Times New Roman" w:hAnsi="Times New Roman" w:cs="Times New Roman" w:hint="eastAsia"/>
        </w:rPr>
        <w:t>城市绿地系统</w:t>
      </w:r>
      <w:r>
        <w:rPr>
          <w:rFonts w:ascii="Times New Roman" w:hAnsi="Times New Roman" w:cs="Times New Roman"/>
        </w:rPr>
        <w:t>规划</w:t>
      </w:r>
      <w:r>
        <w:rPr>
          <w:rFonts w:ascii="Times New Roman" w:hAnsi="Times New Roman" w:cs="Times New Roman" w:hint="eastAsia"/>
        </w:rPr>
        <w:t>，经</w:t>
      </w:r>
      <w:r>
        <w:rPr>
          <w:rFonts w:ascii="Times New Roman" w:hAnsi="Times New Roman" w:cs="Times New Roman"/>
        </w:rPr>
        <w:t>本级人民政府批准后实施</w:t>
      </w:r>
      <w:r>
        <w:rPr>
          <w:rFonts w:ascii="Times New Roman" w:hAnsi="Times New Roman" w:cs="Times New Roman" w:hint="eastAsia"/>
        </w:rPr>
        <w:t>，报同级人民代表大会常务委员会备案，并向社会公布</w:t>
      </w:r>
      <w:r>
        <w:rPr>
          <w:rFonts w:ascii="Times New Roman" w:hAnsi="Times New Roman" w:cs="Times New Roman"/>
        </w:rPr>
        <w:t>。</w:t>
      </w:r>
      <w:r>
        <w:rPr>
          <w:rFonts w:ascii="Times New Roman" w:hAnsi="Times New Roman" w:cs="Times New Roman" w:hint="eastAsia"/>
        </w:rPr>
        <w:t>城市绿地系统</w:t>
      </w:r>
      <w:r>
        <w:rPr>
          <w:rFonts w:ascii="Times New Roman" w:hAnsi="Times New Roman" w:cs="Times New Roman"/>
        </w:rPr>
        <w:t>规划应当</w:t>
      </w:r>
      <w:r>
        <w:rPr>
          <w:rFonts w:ascii="Times New Roman" w:hAnsi="Times New Roman" w:cs="Times New Roman" w:hint="eastAsia"/>
        </w:rPr>
        <w:t>纳入城市总体规划。</w:t>
      </w:r>
    </w:p>
    <w:p>
      <w:pPr>
        <w:pStyle w:val="Normal"/>
        <w:ind w:endChars="0" w:end="0"/>
        <w:rPr>
          <w:rFonts w:ascii="Times New Roman" w:hAnsi="Times New Roman" w:cs="Times New Roman" w:hint="eastAsia"/>
        </w:rPr>
      </w:pPr>
      <w:r>
        <w:rPr>
          <w:rFonts w:ascii="Times New Roman" w:hAnsi="Times New Roman" w:cs="Times New Roman" w:hint="eastAsia"/>
        </w:rPr>
        <w:t>市、</w:t>
      </w:r>
      <w:r>
        <w:rPr>
          <w:rFonts w:ascii="Times New Roman" w:hAnsi="Times New Roman" w:cs="Times New Roman"/>
        </w:rPr>
        <w:t>县级市规划行政主管部门</w:t>
      </w:r>
      <w:r>
        <w:rPr>
          <w:rFonts w:ascii="Times New Roman" w:hAnsi="Times New Roman" w:cs="Times New Roman" w:hint="eastAsia"/>
        </w:rPr>
        <w:t>依据城市绿地系统</w:t>
      </w:r>
      <w:r>
        <w:rPr>
          <w:rFonts w:ascii="Times New Roman" w:hAnsi="Times New Roman" w:cs="Times New Roman"/>
        </w:rPr>
        <w:t>规划</w:t>
      </w:r>
      <w:r>
        <w:rPr>
          <w:rFonts w:ascii="Times New Roman" w:hAnsi="Times New Roman" w:cs="Times New Roman" w:hint="eastAsia"/>
        </w:rPr>
        <w:t>在控制性详细规划和重要地块修建性详细规划中划定绿线，经</w:t>
      </w:r>
      <w:r>
        <w:rPr>
          <w:rFonts w:ascii="Times New Roman" w:hAnsi="Times New Roman" w:cs="Times New Roman"/>
        </w:rPr>
        <w:t>本级人民政府批准后实施</w:t>
      </w:r>
      <w:r>
        <w:rPr>
          <w:rFonts w:ascii="Times New Roman" w:hAnsi="Times New Roman" w:cs="Times New Roman" w:hint="eastAsia"/>
        </w:rPr>
        <w:t>，报同级人民代表大会常务委员会备案，</w:t>
      </w:r>
      <w:r>
        <w:rPr>
          <w:rFonts w:ascii="Times New Roman" w:hAnsi="Times New Roman" w:cs="Times New Roman"/>
        </w:rPr>
        <w:t>并向社会公布。 </w:t>
      </w:r>
    </w:p>
    <w:p>
      <w:pPr>
        <w:pStyle w:val="Normal"/>
        <w:ind w:endChars="0" w:end="0"/>
        <w:rPr>
          <w:rFonts w:ascii="Times New Roman" w:hAnsi="Times New Roman" w:cs="Times New Roman" w:hint="eastAsia"/>
        </w:rPr>
      </w:pPr>
      <w:r>
        <w:rPr>
          <w:rFonts w:ascii="Times New Roman" w:hAnsi="Times New Roman" w:cs="Times New Roman" w:hint="eastAsia"/>
        </w:rPr>
        <w:t>建制镇</w:t>
      </w:r>
      <w:r>
        <w:rPr>
          <w:rFonts w:ascii="Times New Roman" w:hAnsi="Times New Roman" w:cs="Times New Roman"/>
        </w:rPr>
        <w:t>人民政府</w:t>
      </w:r>
      <w:r>
        <w:rPr>
          <w:rFonts w:ascii="Times New Roman" w:hAnsi="Times New Roman" w:cs="Times New Roman" w:hint="eastAsia"/>
        </w:rPr>
        <w:t>在编制镇总体规划时</w:t>
      </w:r>
      <w:r>
        <w:rPr>
          <w:rFonts w:ascii="Times New Roman" w:hAnsi="Times New Roman" w:cs="Times New Roman"/>
        </w:rPr>
        <w:t>，</w:t>
      </w:r>
      <w:r>
        <w:rPr>
          <w:rFonts w:ascii="Times New Roman" w:hAnsi="Times New Roman" w:cs="Times New Roman" w:hint="eastAsia"/>
        </w:rPr>
        <w:t>应当包含绿地规划内容。镇总体规划应当提请镇人民代表大会审议，经市、</w:t>
      </w:r>
      <w:r>
        <w:rPr>
          <w:rFonts w:ascii="Times New Roman" w:hAnsi="Times New Roman" w:cs="Times New Roman"/>
        </w:rPr>
        <w:t>县级市人民政府批准后实施，</w:t>
      </w:r>
      <w:r>
        <w:rPr>
          <w:rFonts w:ascii="Times New Roman" w:hAnsi="Times New Roman" w:cs="Times New Roman" w:hint="eastAsia"/>
        </w:rPr>
        <w:t>报市、县级市人民代表大会常务委员会备案，并</w:t>
      </w:r>
      <w:r>
        <w:rPr>
          <w:rFonts w:ascii="Times New Roman" w:hAnsi="Times New Roman" w:cs="Times New Roman"/>
        </w:rPr>
        <w:t>向社会公布。</w:t>
      </w:r>
    </w:p>
    <w:p>
      <w:pPr>
        <w:pStyle w:val="Normal"/>
        <w:ind w:endChars="0" w:end="0"/>
        <w:rPr/>
      </w:pPr>
      <w:r>
        <w:rPr>
          <w:rFonts w:ascii="Times New Roman" w:hAnsi="Times New Roman" w:cs="Times New Roman" w:hint="eastAsia"/>
        </w:rPr>
        <w:t>城镇绿地系统</w:t>
      </w:r>
      <w:r>
        <w:rPr>
          <w:rFonts w:ascii="Times New Roman" w:hAnsi="Times New Roman" w:cs="Times New Roman"/>
        </w:rPr>
        <w:t>规划应当符合土地利用总体规划，</w:t>
      </w:r>
      <w:r>
        <w:rPr>
          <w:rFonts w:ascii="Times New Roman" w:hAnsi="Times New Roman" w:cs="Times New Roman" w:hint="eastAsia"/>
        </w:rPr>
        <w:t>并</w:t>
      </w:r>
      <w:r>
        <w:rPr>
          <w:rFonts w:ascii="Times New Roman" w:hAnsi="Times New Roman" w:cs="Times New Roman"/>
        </w:rPr>
        <w:t>与水利、交通</w:t>
      </w:r>
      <w:r>
        <w:rPr>
          <w:rFonts w:ascii="Times New Roman" w:hAnsi="Times New Roman" w:cs="Times New Roman" w:hint="eastAsia"/>
        </w:rPr>
        <w:t>运输</w:t>
      </w:r>
      <w:r>
        <w:rPr>
          <w:rFonts w:ascii="Times New Roman" w:hAnsi="Times New Roman" w:cs="Times New Roman"/>
        </w:rPr>
        <w:t>、</w:t>
      </w:r>
      <w:r>
        <w:rPr>
          <w:rFonts w:ascii="Times New Roman" w:hAnsi="Times New Roman" w:cs="Times New Roman" w:hint="eastAsia"/>
        </w:rPr>
        <w:t>通讯、</w:t>
      </w:r>
      <w:r>
        <w:rPr>
          <w:rFonts w:ascii="Times New Roman" w:hAnsi="Times New Roman" w:cs="Times New Roman"/>
        </w:rPr>
        <w:t>电力等专项规划相衔接</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本条例所称城镇绿地，包括公园绿地、防护绿地、道路绿地、居住区绿地、单位附属绿地、生产绿地和风景林地等。</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 xml:space="preserve">第十条 </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城镇绿地系统</w:t>
      </w:r>
      <w:r>
        <w:rPr>
          <w:rFonts w:ascii="Times New Roman" w:hAnsi="Times New Roman" w:cs="Times New Roman"/>
        </w:rPr>
        <w:t>规划</w:t>
      </w:r>
      <w:r>
        <w:rPr>
          <w:rFonts w:ascii="Times New Roman" w:hAnsi="Times New Roman" w:cs="Times New Roman" w:hint="eastAsia"/>
        </w:rPr>
        <w:t>和划定的绿线</w:t>
      </w:r>
      <w:r>
        <w:rPr>
          <w:rFonts w:ascii="Times New Roman" w:hAnsi="Times New Roman" w:cs="Times New Roman"/>
        </w:rPr>
        <w:t>不得擅自变更。确需变更的，</w:t>
      </w:r>
      <w:r>
        <w:rPr>
          <w:rFonts w:ascii="Times New Roman" w:hAnsi="Times New Roman" w:cs="Times New Roman" w:hint="eastAsia"/>
        </w:rPr>
        <w:t>应当经市、</w:t>
      </w:r>
      <w:r>
        <w:rPr>
          <w:rFonts w:ascii="Times New Roman" w:hAnsi="Times New Roman" w:cs="Times New Roman"/>
        </w:rPr>
        <w:t>县级市人民政府批准</w:t>
      </w:r>
      <w:r>
        <w:rPr>
          <w:rFonts w:ascii="Times New Roman" w:hAnsi="Times New Roman" w:cs="Times New Roman" w:hint="eastAsia"/>
        </w:rPr>
        <w:t>后</w:t>
      </w:r>
      <w:r>
        <w:rPr>
          <w:rFonts w:ascii="Times New Roman" w:hAnsi="Times New Roman" w:cs="Times New Roman"/>
        </w:rPr>
        <w:t>，</w:t>
      </w:r>
      <w:r>
        <w:rPr>
          <w:rFonts w:ascii="Times New Roman" w:hAnsi="Times New Roman" w:cs="Times New Roman" w:hint="eastAsia"/>
        </w:rPr>
        <w:t>报市、县级市人民代表大会常务委员会备案，并</w:t>
      </w:r>
      <w:r>
        <w:rPr>
          <w:rFonts w:ascii="Times New Roman" w:hAnsi="Times New Roman" w:cs="Times New Roman"/>
        </w:rPr>
        <w:t>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第十一条</w:t>
      </w:r>
      <w:r>
        <w:rPr>
          <w:rFonts w:ascii="方正楷体_GBK" w:hAnsi="方正楷体_GBK" w:cs="Times New Roman" w:hint="eastAsia" w:eastAsia="方正楷体_GBK"/>
          <w:color w:val="000000"/>
          <w:szCs w:val="32"/>
        </w:rPr>
        <w:t xml:space="preserve">  </w:t>
      </w:r>
      <w:r>
        <w:rPr>
          <w:rFonts w:ascii="Times New Roman" w:hAnsi="Times New Roman" w:cs="Times New Roman" w:hint="eastAsia"/>
        </w:rPr>
        <w:t>城市绿地系统规划应当安排与城市性质、规模和发展需要相适应的绿化用地面积。</w:t>
      </w:r>
      <w:r>
        <w:rPr>
          <w:rFonts w:ascii="Times New Roman" w:hAnsi="Times New Roman" w:cs="Times New Roman"/>
        </w:rPr>
        <w:t>城市新建区的规划绿地</w:t>
      </w:r>
      <w:r>
        <w:rPr>
          <w:rFonts w:ascii="Times New Roman" w:hAnsi="Times New Roman" w:cs="Times New Roman" w:hint="eastAsia"/>
        </w:rPr>
        <w:t>率</w:t>
      </w:r>
      <w:r>
        <w:rPr>
          <w:rFonts w:ascii="Times New Roman" w:hAnsi="Times New Roman" w:cs="Times New Roman"/>
        </w:rPr>
        <w:t>不得低于百分之</w:t>
      </w:r>
      <w:r>
        <w:rPr>
          <w:rFonts w:ascii="Times New Roman" w:hAnsi="Times New Roman" w:cs="Times New Roman" w:hint="eastAsia"/>
        </w:rPr>
        <w:t>三</w:t>
      </w:r>
      <w:r>
        <w:rPr>
          <w:rFonts w:ascii="Times New Roman" w:hAnsi="Times New Roman" w:cs="Times New Roman"/>
        </w:rPr>
        <w:t>十</w:t>
      </w:r>
      <w:r>
        <w:rPr>
          <w:rFonts w:ascii="Times New Roman" w:hAnsi="Times New Roman" w:cs="Times New Roman" w:hint="eastAsia"/>
        </w:rPr>
        <w:t>五</w:t>
      </w:r>
      <w:r>
        <w:rPr>
          <w:rFonts w:ascii="Times New Roman" w:hAnsi="Times New Roman" w:cs="Times New Roman"/>
        </w:rPr>
        <w:t>，</w:t>
      </w:r>
      <w:r>
        <w:rPr>
          <w:rFonts w:ascii="Times New Roman" w:hAnsi="Times New Roman" w:cs="Times New Roman" w:hint="eastAsia"/>
        </w:rPr>
        <w:t>旧城</w:t>
      </w:r>
      <w:r>
        <w:rPr>
          <w:rFonts w:ascii="Times New Roman" w:hAnsi="Times New Roman" w:cs="Times New Roman"/>
        </w:rPr>
        <w:t>改造区的规划绿地</w:t>
      </w:r>
      <w:r>
        <w:rPr>
          <w:rFonts w:ascii="Times New Roman" w:hAnsi="Times New Roman" w:cs="Times New Roman" w:hint="eastAsia"/>
        </w:rPr>
        <w:t>率</w:t>
      </w:r>
      <w:r>
        <w:rPr>
          <w:rFonts w:ascii="Times New Roman" w:hAnsi="Times New Roman" w:cs="Times New Roman"/>
        </w:rPr>
        <w:t>不得低于百分之三十。</w:t>
      </w:r>
    </w:p>
    <w:p>
      <w:pPr>
        <w:pStyle w:val="Normal"/>
        <w:ind w:endChars="0" w:end="0"/>
        <w:rPr/>
      </w:pPr>
      <w:r>
        <w:rPr>
          <w:rFonts w:ascii="Times New Roman" w:hAnsi="Times New Roman" w:cs="Times New Roman" w:hint="eastAsia" w:eastAsia="黑体;SimHei"/>
        </w:rPr>
        <w:t>第十二条</w:t>
      </w:r>
      <w:r>
        <w:rPr>
          <w:rFonts w:ascii="黑体;SimHei" w:hAnsi="黑体;SimHei" w:cs="黑体;SimHei" w:hint="eastAsia" w:eastAsia="黑体;SimHei"/>
          <w:color w:val="000000"/>
          <w:szCs w:val="32"/>
        </w:rPr>
        <w:t xml:space="preserve">  </w:t>
      </w:r>
      <w:r>
        <w:rPr>
          <w:rFonts w:ascii="Times New Roman" w:hAnsi="Times New Roman" w:cs="Times New Roman"/>
        </w:rPr>
        <w:t>道路、铁路、</w:t>
      </w:r>
      <w:r>
        <w:rPr>
          <w:rFonts w:ascii="Times New Roman" w:hAnsi="Times New Roman" w:cs="Times New Roman" w:hint="eastAsia"/>
        </w:rPr>
        <w:t>河道</w:t>
      </w:r>
      <w:r>
        <w:rPr>
          <w:rFonts w:ascii="Times New Roman" w:hAnsi="Times New Roman" w:cs="Times New Roman"/>
        </w:rPr>
        <w:t>两侧</w:t>
      </w:r>
      <w:r>
        <w:rPr>
          <w:rFonts w:ascii="Times New Roman" w:hAnsi="Times New Roman" w:cs="Times New Roman" w:hint="eastAsia"/>
        </w:rPr>
        <w:t>的</w:t>
      </w:r>
      <w:r>
        <w:rPr>
          <w:rFonts w:ascii="Times New Roman" w:hAnsi="Times New Roman" w:cs="Times New Roman"/>
        </w:rPr>
        <w:t>绿地</w:t>
      </w:r>
      <w:r>
        <w:rPr>
          <w:rFonts w:ascii="Times New Roman" w:hAnsi="Times New Roman" w:cs="Times New Roman" w:hint="eastAsia"/>
        </w:rPr>
        <w:t>宽度按照以下要求控制：</w:t>
      </w:r>
    </w:p>
    <w:p>
      <w:pPr>
        <w:pStyle w:val="Normal"/>
        <w:ind w:endChars="0" w:end="0"/>
        <w:rPr>
          <w:rFonts w:ascii="Times New Roman" w:hAnsi="Times New Roman" w:cs="Times New Roman" w:hint="eastAsia"/>
        </w:rPr>
      </w:pPr>
      <w:r>
        <w:rPr>
          <w:rFonts w:ascii="Times New Roman" w:hAnsi="Times New Roman" w:cs="Times New Roman" w:hint="eastAsia"/>
        </w:rPr>
        <w:t>（一）城市快速路每侧不小于三十米；</w:t>
      </w:r>
    </w:p>
    <w:p>
      <w:pPr>
        <w:pStyle w:val="Normal"/>
        <w:ind w:endChars="0" w:end="0"/>
        <w:rPr>
          <w:rFonts w:ascii="Times New Roman" w:hAnsi="Times New Roman" w:cs="Times New Roman" w:hint="eastAsia"/>
        </w:rPr>
      </w:pPr>
      <w:r>
        <w:rPr>
          <w:rFonts w:ascii="Times New Roman" w:hAnsi="Times New Roman" w:cs="Times New Roman" w:hint="eastAsia"/>
        </w:rPr>
        <w:t>（二）国道每侧不小于二十米，省道每侧不小于十五米，县道每侧不小于十米；</w:t>
      </w:r>
    </w:p>
    <w:p>
      <w:pPr>
        <w:pStyle w:val="Normal"/>
        <w:ind w:endChars="0" w:end="0"/>
        <w:rPr>
          <w:rFonts w:ascii="Times New Roman" w:hAnsi="Times New Roman" w:cs="Times New Roman" w:hint="eastAsia"/>
        </w:rPr>
      </w:pPr>
      <w:r>
        <w:rPr>
          <w:rFonts w:ascii="Times New Roman" w:hAnsi="Times New Roman" w:cs="Times New Roman" w:hint="eastAsia"/>
        </w:rPr>
        <w:t>（三）铁路每侧不小于三十米；</w:t>
      </w:r>
    </w:p>
    <w:p>
      <w:pPr>
        <w:pStyle w:val="Normal"/>
        <w:ind w:endChars="0" w:end="0"/>
        <w:rPr>
          <w:rFonts w:ascii="Times New Roman" w:hAnsi="Times New Roman" w:cs="Times New Roman" w:hint="eastAsia"/>
        </w:rPr>
      </w:pPr>
      <w:r>
        <w:rPr>
          <w:rFonts w:ascii="Times New Roman" w:hAnsi="Times New Roman" w:cs="Times New Roman" w:hint="eastAsia"/>
        </w:rPr>
        <w:t>（四）城市主要景观河道或者宽度二十米以上河道每侧不小于二十米，宽度十五米以上二十米以下河道每侧不小于十五米，宽度十五米以下河道每侧不小于十米。</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第十三条</w:t>
      </w:r>
      <w:r>
        <w:rPr>
          <w:rFonts w:ascii="Times New Roman" w:hAnsi="Times New Roman" w:cs="Times New Roman" w:hint="eastAsia" w:eastAsia="方正仿宋_GBK"/>
          <w:color w:val="000000"/>
          <w:szCs w:val="32"/>
        </w:rPr>
        <w:t xml:space="preserve">  </w:t>
      </w:r>
      <w:r>
        <w:rPr>
          <w:rFonts w:ascii="Times New Roman" w:hAnsi="Times New Roman" w:cs="Times New Roman"/>
        </w:rPr>
        <w:t>绿化</w:t>
      </w:r>
      <w:r>
        <w:rPr>
          <w:rFonts w:ascii="Times New Roman" w:hAnsi="Times New Roman" w:cs="Times New Roman" w:hint="eastAsia"/>
        </w:rPr>
        <w:t>建设责任</w:t>
      </w:r>
      <w:r>
        <w:rPr>
          <w:rFonts w:ascii="Times New Roman" w:hAnsi="Times New Roman" w:cs="Times New Roman"/>
        </w:rPr>
        <w:t>按照下列规定确定：</w:t>
      </w:r>
    </w:p>
    <w:p>
      <w:pPr>
        <w:pStyle w:val="Normal"/>
        <w:ind w:endChars="0" w:end="0"/>
        <w:rPr/>
      </w:pPr>
      <w:r>
        <w:rPr>
          <w:rFonts w:ascii="Times New Roman" w:hAnsi="Times New Roman" w:cs="Times New Roman"/>
        </w:rPr>
        <w:t>（一）</w:t>
      </w:r>
      <w:r>
        <w:rPr>
          <w:rFonts w:ascii="Times New Roman" w:hAnsi="Times New Roman" w:cs="Times New Roman" w:hint="eastAsia"/>
        </w:rPr>
        <w:t>城市道路绿地、</w:t>
      </w:r>
      <w:r>
        <w:rPr>
          <w:rFonts w:ascii="Times New Roman" w:hAnsi="Times New Roman" w:cs="Times New Roman"/>
        </w:rPr>
        <w:t>公园绿地</w:t>
      </w:r>
      <w:r>
        <w:rPr>
          <w:rFonts w:ascii="Times New Roman" w:hAnsi="Times New Roman" w:cs="Times New Roman" w:hint="eastAsia"/>
        </w:rPr>
        <w:t>的绿化</w:t>
      </w:r>
      <w:r>
        <w:rPr>
          <w:rFonts w:ascii="Times New Roman" w:hAnsi="Times New Roman" w:cs="Times New Roman"/>
        </w:rPr>
        <w:t>由园林绿化行政主管部门组织建设；</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二</w:t>
      </w:r>
      <w:r>
        <w:rPr>
          <w:rFonts w:ascii="Times New Roman" w:hAnsi="Times New Roman" w:cs="Times New Roman"/>
        </w:rPr>
        <w:t>）公路</w:t>
      </w:r>
      <w:r>
        <w:rPr>
          <w:rFonts w:ascii="Times New Roman" w:hAnsi="Times New Roman" w:cs="Times New Roman" w:hint="eastAsia"/>
        </w:rPr>
        <w:t>、</w:t>
      </w:r>
      <w:r>
        <w:rPr>
          <w:rFonts w:ascii="Times New Roman" w:hAnsi="Times New Roman" w:cs="Times New Roman"/>
        </w:rPr>
        <w:t>铁路</w:t>
      </w:r>
      <w:r>
        <w:rPr>
          <w:rFonts w:ascii="Times New Roman" w:hAnsi="Times New Roman" w:cs="Times New Roman" w:hint="eastAsia"/>
        </w:rPr>
        <w:t>、</w:t>
      </w:r>
      <w:r>
        <w:rPr>
          <w:rFonts w:ascii="Times New Roman" w:hAnsi="Times New Roman" w:cs="Times New Roman"/>
        </w:rPr>
        <w:t>河道</w:t>
      </w:r>
      <w:r>
        <w:rPr>
          <w:rFonts w:ascii="Times New Roman" w:hAnsi="Times New Roman" w:cs="Times New Roman" w:hint="eastAsia"/>
        </w:rPr>
        <w:t>等工程建设项目附属绿地的绿化</w:t>
      </w:r>
      <w:r>
        <w:rPr>
          <w:rFonts w:ascii="Times New Roman" w:hAnsi="Times New Roman" w:cs="Times New Roman"/>
        </w:rPr>
        <w:t>由建设</w:t>
      </w:r>
      <w:r>
        <w:rPr>
          <w:rFonts w:ascii="Times New Roman" w:hAnsi="Times New Roman" w:cs="Times New Roman" w:hint="eastAsia"/>
        </w:rPr>
        <w:t>单位负责</w:t>
      </w:r>
      <w:r>
        <w:rPr>
          <w:rFonts w:ascii="Times New Roman" w:hAnsi="Times New Roman" w:cs="Times New Roman"/>
        </w:rPr>
        <w:t>建设；</w:t>
      </w:r>
    </w:p>
    <w:p>
      <w:pPr>
        <w:pStyle w:val="Normal"/>
        <w:ind w:endChars="0" w:end="0"/>
        <w:rPr>
          <w:rFonts w:ascii="Times New Roman" w:hAnsi="Times New Roman" w:cs="Times New Roman" w:hint="eastAsia"/>
        </w:rPr>
      </w:pPr>
      <w:r>
        <w:rPr>
          <w:rFonts w:ascii="Times New Roman" w:hAnsi="Times New Roman" w:cs="Times New Roman" w:hint="eastAsia"/>
        </w:rPr>
        <w:t>（三）居住区绿地和单位附属绿地的绿化由建设单位负责建设；</w:t>
      </w:r>
    </w:p>
    <w:p>
      <w:pPr>
        <w:pStyle w:val="Normal"/>
        <w:ind w:endChars="0" w:end="0"/>
        <w:rPr/>
      </w:pPr>
      <w:r>
        <w:rPr>
          <w:rFonts w:ascii="Times New Roman" w:hAnsi="Times New Roman" w:cs="Times New Roman"/>
        </w:rPr>
        <w:t>（</w:t>
      </w:r>
      <w:r>
        <w:rPr>
          <w:rFonts w:ascii="Times New Roman" w:hAnsi="Times New Roman" w:cs="Times New Roman" w:hint="eastAsia"/>
        </w:rPr>
        <w:t>四</w:t>
      </w:r>
      <w:r>
        <w:rPr>
          <w:rFonts w:ascii="Times New Roman" w:hAnsi="Times New Roman" w:cs="Times New Roman"/>
        </w:rPr>
        <w:t>）</w:t>
      </w:r>
      <w:r>
        <w:rPr>
          <w:rFonts w:ascii="Times New Roman" w:hAnsi="Times New Roman" w:cs="Times New Roman" w:hint="eastAsia"/>
        </w:rPr>
        <w:t>建制镇、农村绿化由</w:t>
      </w:r>
      <w:r>
        <w:rPr>
          <w:rFonts w:ascii="Times New Roman" w:hAnsi="Times New Roman" w:cs="Times New Roman"/>
        </w:rPr>
        <w:t>乡镇人民政府</w:t>
      </w:r>
      <w:r>
        <w:rPr>
          <w:rFonts w:ascii="Times New Roman" w:hAnsi="Times New Roman" w:cs="Times New Roman" w:hint="eastAsia"/>
        </w:rPr>
        <w:t>组织有关单位</w:t>
      </w:r>
      <w:r>
        <w:rPr>
          <w:rFonts w:ascii="Times New Roman" w:hAnsi="Times New Roman" w:cs="Times New Roman"/>
        </w:rPr>
        <w:t>建设</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（五）开发区（园区）、旅游景区的绿化由其管理机构组织建设。</w:t>
      </w:r>
    </w:p>
    <w:p>
      <w:pPr>
        <w:pStyle w:val="Normal"/>
        <w:ind w:endChars="0" w:end="0"/>
        <w:rPr>
          <w:rFonts w:ascii="Times New Roman" w:hAnsi="Times New Roman" w:cs="Times New Roman" w:hint="eastAsia"/>
        </w:rPr>
      </w:pPr>
      <w:r>
        <w:rPr>
          <w:rFonts w:ascii="Times New Roman" w:hAnsi="Times New Roman" w:cs="Times New Roman" w:hint="eastAsia"/>
        </w:rPr>
        <w:t>除前款规定以外，绿化建设责任不明确的，由市、县级市（区）人民政府根据实际情况，按照有利于绿化建设的原则确定。</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绿化工程应当纳入</w:t>
      </w:r>
      <w:r>
        <w:rPr>
          <w:rFonts w:ascii="Times New Roman" w:hAnsi="Times New Roman" w:cs="Times New Roman"/>
        </w:rPr>
        <w:t>工程质量监督</w:t>
      </w:r>
      <w:r>
        <w:rPr>
          <w:rFonts w:ascii="Times New Roman" w:hAnsi="Times New Roman" w:cs="Times New Roman" w:hint="eastAsia"/>
        </w:rPr>
        <w:t>范围，质量监督部门应当依法进行监督。</w:t>
      </w:r>
    </w:p>
    <w:p>
      <w:pPr>
        <w:pStyle w:val="Normal"/>
        <w:ind w:endChars="0" w:end="0"/>
        <w:rPr/>
      </w:pPr>
      <w:r>
        <w:rPr>
          <w:rFonts w:ascii="Times New Roman" w:hAnsi="Times New Roman" w:cs="Times New Roman"/>
        </w:rPr>
        <w:t>承接本市绿化工程的设计、施工</w:t>
      </w:r>
      <w:r>
        <w:rPr>
          <w:rFonts w:ascii="Times New Roman" w:hAnsi="Times New Roman" w:cs="Times New Roman" w:hint="eastAsia"/>
        </w:rPr>
        <w:t>、监理单位应当</w:t>
      </w:r>
      <w:r>
        <w:rPr>
          <w:rFonts w:ascii="Times New Roman" w:hAnsi="Times New Roman" w:cs="Times New Roman"/>
        </w:rPr>
        <w:t>纳入诚信管理。</w:t>
      </w:r>
    </w:p>
    <w:p>
      <w:pPr>
        <w:pStyle w:val="Normal"/>
        <w:ind w:endChars="0" w:end="0"/>
        <w:rPr>
          <w:rFonts w:ascii="Times New Roman" w:hAnsi="Times New Roman" w:cs="Times New Roman"/>
        </w:rPr>
      </w:pPr>
      <w:r>
        <w:rPr>
          <w:rFonts w:ascii="Times New Roman" w:hAnsi="Times New Roman" w:cs="Times New Roman" w:hint="eastAsia" w:eastAsia="黑体;SimHei"/>
        </w:rPr>
        <w:t>第十五条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建设工程项目附属绿化工程应当与主体工程同步规划、设计，按照基本建设程序审批时，必须有绿化行政主管部门参加审查。</w:t>
      </w:r>
    </w:p>
    <w:p>
      <w:pPr>
        <w:pStyle w:val="Normal"/>
        <w:ind w:endChars="0" w:end="0"/>
        <w:rPr>
          <w:rFonts w:ascii="Times New Roman" w:hAnsi="Times New Roman" w:cs="Times New Roman" w:hint="eastAsia"/>
        </w:rPr>
      </w:pPr>
      <w:r>
        <w:rPr>
          <w:rFonts w:ascii="Times New Roman" w:hAnsi="Times New Roman" w:cs="Times New Roman"/>
        </w:rPr>
        <w:t>城</w:t>
      </w:r>
      <w:r>
        <w:rPr>
          <w:rFonts w:ascii="Times New Roman" w:hAnsi="Times New Roman" w:cs="Times New Roman" w:hint="eastAsia"/>
        </w:rPr>
        <w:t>镇</w:t>
      </w:r>
      <w:r>
        <w:rPr>
          <w:rFonts w:ascii="Times New Roman" w:hAnsi="Times New Roman" w:cs="Times New Roman"/>
        </w:rPr>
        <w:t>公园绿地、道路绿地</w:t>
      </w:r>
      <w:r>
        <w:rPr>
          <w:rFonts w:ascii="Times New Roman" w:hAnsi="Times New Roman" w:cs="Times New Roman" w:hint="eastAsia"/>
        </w:rPr>
        <w:t>、河道</w:t>
      </w:r>
      <w:r>
        <w:rPr>
          <w:rFonts w:ascii="Times New Roman" w:hAnsi="Times New Roman" w:cs="Times New Roman"/>
        </w:rPr>
        <w:t>绿地和风景林地等绿化工程的设计方案，应当</w:t>
      </w:r>
      <w:r>
        <w:rPr>
          <w:rFonts w:ascii="Times New Roman" w:hAnsi="Times New Roman" w:cs="Times New Roman" w:hint="eastAsia"/>
        </w:rPr>
        <w:t>征求园林绿化行政主管部门</w:t>
      </w:r>
      <w:r>
        <w:rPr>
          <w:rFonts w:ascii="Times New Roman" w:hAnsi="Times New Roman" w:cs="Times New Roman"/>
        </w:rPr>
        <w:t>意见。</w:t>
      </w:r>
    </w:p>
    <w:p>
      <w:pPr>
        <w:pStyle w:val="Normal"/>
        <w:ind w:endChars="0" w:end="0"/>
        <w:rPr/>
      </w:pPr>
      <w:r>
        <w:rPr>
          <w:rFonts w:ascii="Times New Roman" w:hAnsi="Times New Roman" w:cs="Times New Roman" w:hint="eastAsia" w:eastAsia="黑体;SimHei"/>
        </w:rPr>
        <w:t>第十六条</w:t>
      </w:r>
      <w:r>
        <w:rPr>
          <w:rFonts w:ascii="方正楷体_GBK" w:hAnsi="方正楷体_GBK" w:cs="Times New Roman" w:hint="eastAsia" w:eastAsia="方正楷体_GBK"/>
          <w:color w:val="000000"/>
          <w:szCs w:val="32"/>
        </w:rPr>
        <w:t xml:space="preserve"> </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建设工程项目附属绿化工程应当在不迟于主体工程建成后的第一个绿化季节完成。</w:t>
      </w:r>
    </w:p>
    <w:p>
      <w:pPr>
        <w:pStyle w:val="Normal"/>
        <w:ind w:endChars="0" w:end="0"/>
        <w:rPr>
          <w:rFonts w:ascii="Times New Roman" w:hAnsi="Times New Roman" w:cs="Times New Roman" w:hint="eastAsia"/>
        </w:rPr>
      </w:pPr>
      <w:r>
        <w:rPr>
          <w:rFonts w:ascii="Times New Roman" w:hAnsi="Times New Roman" w:cs="Times New Roman" w:hint="eastAsia"/>
        </w:rPr>
        <w:t>居住区建设工程项目附属绿化工程开工前，建设单位应当在居住区的显著位置公示绿地规划平面图；附属绿化工程竣工后，建设单位应当在居住区的显著位置公布绿地平面图。</w:t>
      </w:r>
    </w:p>
    <w:p>
      <w:pPr>
        <w:pStyle w:val="Normal"/>
        <w:ind w:endChars="0" w:end="0"/>
        <w:rPr>
          <w:rFonts w:ascii="Times New Roman" w:hAnsi="Times New Roman" w:cs="Times New Roman" w:hint="eastAsia"/>
        </w:rPr>
      </w:pPr>
      <w:r>
        <w:rPr>
          <w:rFonts w:ascii="Times New Roman" w:hAnsi="Times New Roman" w:cs="Times New Roman" w:hint="eastAsia"/>
        </w:rPr>
        <w:t>具备绿化条件且半年内未开工建设的建设用地，土地使用权人或者建设单位应当进行简易绿化。</w:t>
      </w:r>
    </w:p>
    <w:p>
      <w:pPr>
        <w:pStyle w:val="Normal"/>
        <w:ind w:endChars="0" w:end="0"/>
        <w:rPr>
          <w:rFonts w:ascii="Times New Roman" w:hAnsi="Times New Roman" w:cs="Times New Roman"/>
        </w:rPr>
      </w:pPr>
      <w:r>
        <w:rPr>
          <w:rFonts w:ascii="Times New Roman" w:hAnsi="Times New Roman" w:cs="Times New Roman" w:hint="eastAsia" w:eastAsia="黑体;SimHei"/>
        </w:rPr>
        <w:t>第十七条</w:t>
      </w:r>
      <w:r>
        <w:rPr>
          <w:rFonts w:ascii="方正楷体_GBK" w:hAnsi="方正楷体_GBK" w:cs="Times New Roman" w:hint="eastAsia" w:eastAsia="方正楷体_GBK"/>
          <w:color w:val="000000"/>
          <w:szCs w:val="32"/>
        </w:rPr>
        <w:t xml:space="preserve">  </w:t>
      </w:r>
      <w:r>
        <w:rPr>
          <w:rFonts w:ascii="Times New Roman" w:hAnsi="Times New Roman" w:cs="Times New Roman" w:hint="eastAsia"/>
        </w:rPr>
        <w:t>建设工程项目附属绿化工程竣工后，规划行政主管部门应当及时会同绿化行政主管部门，按照规定对相关绿化工程位置、面积是否符合规划要求和设计方案予以核实。</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第十八条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 xml:space="preserve"> 鼓励建设单位对围栏、</w:t>
      </w:r>
      <w:r>
        <w:rPr>
          <w:rFonts w:ascii="Times New Roman" w:hAnsi="Times New Roman" w:cs="Times New Roman"/>
        </w:rPr>
        <w:t>建筑物、构筑物实施立体绿化、开放式绿化。</w:t>
      </w:r>
    </w:p>
    <w:p>
      <w:pPr>
        <w:pStyle w:val="Normal"/>
        <w:ind w:endChars="0" w:end="0"/>
        <w:rPr>
          <w:rFonts w:ascii="Times New Roman" w:hAnsi="Times New Roman" w:cs="Times New Roman" w:hint="eastAsia"/>
        </w:rPr>
      </w:pPr>
      <w:r>
        <w:rPr>
          <w:rFonts w:ascii="Times New Roman" w:hAnsi="Times New Roman" w:cs="Times New Roman" w:hint="eastAsia"/>
        </w:rPr>
        <w:t>具备绿化条件的室外公共停车场、停车位，应当配植庇荫乔木、绿化隔离带，建成林荫停车场。</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eastAsia="方正仿宋_GBK"/>
          <w:color w:val="000000"/>
          <w:szCs w:val="32"/>
        </w:rPr>
        <w:t xml:space="preserve">  </w:t>
      </w:r>
      <w:r>
        <w:rPr>
          <w:rFonts w:ascii="Times New Roman" w:hAnsi="Times New Roman" w:cs="Times New Roman"/>
        </w:rPr>
        <w:t>绿化树种应当因地制宜，以乡土</w:t>
      </w:r>
      <w:r>
        <w:rPr>
          <w:rFonts w:ascii="Times New Roman" w:hAnsi="Times New Roman" w:cs="Times New Roman" w:hint="eastAsia"/>
        </w:rPr>
        <w:t>树种</w:t>
      </w:r>
      <w:r>
        <w:rPr>
          <w:rFonts w:ascii="Times New Roman" w:hAnsi="Times New Roman" w:cs="Times New Roman"/>
        </w:rPr>
        <w:t>为主</w:t>
      </w:r>
      <w:r>
        <w:rPr>
          <w:rFonts w:ascii="Times New Roman" w:hAnsi="Times New Roman" w:cs="Times New Roman" w:hint="eastAsia"/>
        </w:rPr>
        <w:t>。乡土树种、珍贵用材树种名录由市人民政府确定并向社会公布。</w:t>
      </w:r>
    </w:p>
    <w:p>
      <w:pPr>
        <w:pStyle w:val="Normal"/>
        <w:ind w:endChars="0" w:end="0"/>
        <w:rPr/>
      </w:pPr>
      <w:r>
        <w:rPr>
          <w:rFonts w:ascii="Times New Roman" w:hAnsi="Times New Roman" w:cs="Times New Roman" w:hint="eastAsia"/>
        </w:rPr>
        <w:t>新建绿化工程珍贵用材树种比例不低于百分之三十</w:t>
      </w:r>
      <w:r>
        <w:rPr>
          <w:rFonts w:ascii="Times New Roman" w:hAnsi="Times New Roman" w:cs="Times New Roman"/>
        </w:rPr>
        <w:t> </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用于造林绿化的花草树木种子、种苗应当检疫合格，禁止使用带有危险性有害生物的花草树木种子、种苗进行绿化。</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第二十条</w:t>
      </w:r>
      <w:r>
        <w:rPr>
          <w:rFonts w:ascii="Times New Roman" w:hAnsi="Times New Roman" w:cs="Times New Roman" w:hint="eastAsia" w:eastAsia="方正仿宋_GBK"/>
          <w:color w:val="000000"/>
          <w:szCs w:val="32"/>
        </w:rPr>
        <w:t xml:space="preserve">  </w:t>
      </w:r>
      <w:r>
        <w:rPr>
          <w:rFonts w:ascii="Times New Roman" w:hAnsi="Times New Roman" w:cs="Times New Roman"/>
        </w:rPr>
        <w:t>农村绿化应当倡导村庄周</w:t>
      </w:r>
      <w:r>
        <w:rPr>
          <w:rFonts w:ascii="Times New Roman" w:hAnsi="Times New Roman" w:cs="Times New Roman" w:hint="eastAsia"/>
        </w:rPr>
        <w:t>边</w:t>
      </w:r>
      <w:r>
        <w:rPr>
          <w:rFonts w:ascii="Times New Roman" w:hAnsi="Times New Roman" w:cs="Times New Roman"/>
        </w:rPr>
        <w:t>森林化、道路林荫化、河渠风景化、农田林网化，提高农村绿化水平</w:t>
      </w:r>
      <w:r>
        <w:rPr>
          <w:rFonts w:ascii="Times New Roman" w:hAnsi="Times New Roman" w:cs="Times New Roman" w:hint="eastAsia"/>
        </w:rPr>
        <w:t>和生态、</w:t>
      </w:r>
      <w:r>
        <w:rPr>
          <w:rFonts w:ascii="Times New Roman" w:hAnsi="Times New Roman" w:cs="Times New Roman"/>
        </w:rPr>
        <w:t>经济效益。</w:t>
      </w:r>
    </w:p>
    <w:p>
      <w:pPr>
        <w:pStyle w:val="Normal"/>
        <w:ind w:endChars="0" w:end="0"/>
        <w:rPr>
          <w:rFonts w:ascii="Times New Roman" w:hAnsi="Times New Roman" w:cs="Times New Roman" w:hint="eastAsia"/>
        </w:rPr>
      </w:pPr>
      <w:r>
        <w:rPr>
          <w:rFonts w:ascii="Times New Roman" w:hAnsi="Times New Roman" w:cs="Times New Roman"/>
        </w:rPr>
        <w:t>鼓励和支持农村</w:t>
      </w:r>
      <w:r>
        <w:rPr>
          <w:rFonts w:ascii="Times New Roman" w:hAnsi="Times New Roman" w:cs="Times New Roman" w:hint="eastAsia"/>
        </w:rPr>
        <w:t>村</w:t>
      </w:r>
      <w:r>
        <w:rPr>
          <w:rFonts w:ascii="Times New Roman" w:hAnsi="Times New Roman" w:cs="Times New Roman"/>
        </w:rPr>
        <w:t>民在宅基地范围内种植树木，</w:t>
      </w:r>
      <w:r>
        <w:rPr>
          <w:rFonts w:ascii="Times New Roman" w:hAnsi="Times New Roman" w:cs="Times New Roman" w:hint="eastAsia"/>
        </w:rPr>
        <w:t>引导</w:t>
      </w:r>
      <w:r>
        <w:rPr>
          <w:rFonts w:ascii="Times New Roman" w:hAnsi="Times New Roman" w:cs="Times New Roman"/>
        </w:rPr>
        <w:t>村民对住宅庭院进行绿化美化</w:t>
      </w:r>
      <w:r>
        <w:rPr>
          <w:rFonts w:ascii="Times New Roman" w:hAnsi="Times New Roman" w:cs="Times New Roman" w:hint="eastAsia"/>
        </w:rPr>
        <w:t>，但不得妨碍他人正常生产生活</w:t>
      </w:r>
      <w:r>
        <w:rPr>
          <w:rFonts w:ascii="Times New Roman" w:hAnsi="Times New Roman" w:cs="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林业</w:t>
      </w:r>
      <w:r>
        <w:rPr>
          <w:rFonts w:ascii="Times New Roman" w:hAnsi="Times New Roman" w:cs="Times New Roman"/>
        </w:rPr>
        <w:t>行政主管部门应当为</w:t>
      </w:r>
      <w:r>
        <w:rPr>
          <w:rFonts w:ascii="Times New Roman" w:hAnsi="Times New Roman" w:cs="Times New Roman" w:hint="eastAsia"/>
        </w:rPr>
        <w:t>农村</w:t>
      </w:r>
      <w:r>
        <w:rPr>
          <w:rFonts w:ascii="Times New Roman" w:hAnsi="Times New Roman" w:cs="Times New Roman"/>
        </w:rPr>
        <w:t>绿化建设提供技术</w:t>
      </w:r>
      <w:r>
        <w:rPr>
          <w:rFonts w:ascii="Times New Roman" w:hAnsi="Times New Roman" w:cs="Times New Roman" w:hint="eastAsia"/>
        </w:rPr>
        <w:t>指导和</w:t>
      </w:r>
      <w:r>
        <w:rPr>
          <w:rFonts w:ascii="Times New Roman" w:hAnsi="Times New Roman" w:cs="Times New Roman"/>
        </w:rPr>
        <w:t>服务。  </w:t>
      </w:r>
    </w:p>
    <w:p>
      <w:pPr>
        <w:pStyle w:val="Normal"/>
        <w:ind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绿化保护和管理</w:t>
      </w:r>
    </w:p>
    <w:p>
      <w:pPr>
        <w:pStyle w:val="Normal"/>
        <w:ind w:endChars="0" w:end="0"/>
        <w:rPr>
          <w:rFonts w:ascii="方正楷体_GBK" w:hAnsi="方正楷体_GBK" w:eastAsia="方正楷体_GBK" w:cs="Times New Roman" w:hint="eastAsia"/>
          <w:color w:val="000000"/>
          <w:szCs w:val="32"/>
        </w:rPr>
      </w:pPr>
      <w:r>
        <w:rPr>
          <w:rFonts w:eastAsia="方正楷体_GBK" w:cs="Times New Roman" w:hint="eastAsia" w:ascii="方正楷体_GBK" w:hAnsi="方正楷体_GBK"/>
          <w:color w:val="000000"/>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第二十一条</w:t>
      </w:r>
      <w:r>
        <w:rPr>
          <w:rFonts w:ascii="方正楷体_GBK" w:hAnsi="方正楷体_GBK" w:cs="Times New Roman" w:hint="eastAsia" w:eastAsia="方正楷体_GBK"/>
          <w:color w:val="000000"/>
          <w:szCs w:val="32"/>
        </w:rPr>
        <w:t xml:space="preserve">  </w:t>
      </w:r>
      <w:r>
        <w:rPr>
          <w:rFonts w:ascii="Times New Roman" w:hAnsi="Times New Roman" w:cs="Times New Roman"/>
        </w:rPr>
        <w:t>绿化</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责任</w:t>
      </w:r>
      <w:r>
        <w:rPr>
          <w:rFonts w:ascii="Times New Roman" w:hAnsi="Times New Roman" w:cs="Times New Roman"/>
        </w:rPr>
        <w:t>按照下列规定确定：</w:t>
      </w:r>
    </w:p>
    <w:p>
      <w:pPr>
        <w:pStyle w:val="Normal"/>
        <w:ind w:endChars="0" w:end="0"/>
        <w:rPr>
          <w:rFonts w:ascii="Times New Roman" w:hAnsi="Times New Roman" w:cs="Times New Roman" w:hint="eastAsia"/>
        </w:rPr>
      </w:pPr>
      <w:r>
        <w:rPr>
          <w:rFonts w:ascii="Times New Roman" w:hAnsi="Times New Roman" w:cs="Times New Roman"/>
        </w:rPr>
        <w:t>（一）</w:t>
      </w:r>
      <w:r>
        <w:rPr>
          <w:rFonts w:ascii="Times New Roman" w:hAnsi="Times New Roman" w:cs="Times New Roman" w:hint="eastAsia"/>
        </w:rPr>
        <w:t>城市道路绿地、</w:t>
      </w:r>
      <w:r>
        <w:rPr>
          <w:rFonts w:ascii="Times New Roman" w:hAnsi="Times New Roman" w:cs="Times New Roman"/>
        </w:rPr>
        <w:t>公园绿地</w:t>
      </w:r>
      <w:r>
        <w:rPr>
          <w:rFonts w:ascii="Times New Roman" w:hAnsi="Times New Roman" w:cs="Times New Roman" w:hint="eastAsia"/>
        </w:rPr>
        <w:t>的绿化</w:t>
      </w:r>
      <w:r>
        <w:rPr>
          <w:rFonts w:ascii="Times New Roman" w:hAnsi="Times New Roman" w:cs="Times New Roman"/>
        </w:rPr>
        <w:t>由园林绿化行政主管部门负责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w:t>
      </w:r>
      <w:r>
        <w:rPr>
          <w:rFonts w:ascii="Times New Roman" w:hAnsi="Times New Roman" w:cs="Times New Roman"/>
        </w:rPr>
        <w:t xml:space="preserve"> </w:t>
      </w:r>
    </w:p>
    <w:p>
      <w:pPr>
        <w:pStyle w:val="Normal"/>
        <w:ind w:endChars="0" w:end="0"/>
        <w:rPr/>
      </w:pPr>
      <w:r>
        <w:rPr>
          <w:rFonts w:ascii="Times New Roman" w:hAnsi="Times New Roman" w:cs="Times New Roman"/>
        </w:rPr>
        <w:t>（二）</w:t>
      </w:r>
      <w:r>
        <w:rPr>
          <w:rFonts w:ascii="Times New Roman" w:hAnsi="Times New Roman" w:cs="Times New Roman" w:hint="eastAsia"/>
        </w:rPr>
        <w:t>县级以上</w:t>
      </w:r>
      <w:r>
        <w:rPr>
          <w:rFonts w:ascii="Times New Roman" w:hAnsi="Times New Roman" w:cs="Times New Roman"/>
        </w:rPr>
        <w:t>河道</w:t>
      </w:r>
      <w:r>
        <w:rPr>
          <w:rFonts w:ascii="Times New Roman" w:hAnsi="Times New Roman" w:cs="Times New Roman" w:hint="eastAsia"/>
        </w:rPr>
        <w:t>管理范围内的绿化</w:t>
      </w:r>
      <w:r>
        <w:rPr>
          <w:rFonts w:ascii="Times New Roman" w:hAnsi="Times New Roman" w:cs="Times New Roman"/>
        </w:rPr>
        <w:t>由水利行政主管部门负责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w:t>
      </w:r>
    </w:p>
    <w:p>
      <w:pPr>
        <w:pStyle w:val="Normal"/>
        <w:ind w:endChars="0" w:end="0"/>
        <w:rPr/>
      </w:pPr>
      <w:r>
        <w:rPr>
          <w:rFonts w:ascii="Times New Roman" w:hAnsi="Times New Roman" w:cs="Times New Roman"/>
        </w:rPr>
        <w:t>（三）</w:t>
      </w:r>
      <w:r>
        <w:rPr>
          <w:rFonts w:ascii="Times New Roman" w:hAnsi="Times New Roman" w:cs="Times New Roman" w:hint="eastAsia"/>
        </w:rPr>
        <w:t>国道、省道、县道（高速公路除外）的绿化</w:t>
      </w:r>
      <w:r>
        <w:rPr>
          <w:rFonts w:ascii="Times New Roman" w:hAnsi="Times New Roman" w:cs="Times New Roman"/>
        </w:rPr>
        <w:t>由交通</w:t>
      </w:r>
      <w:r>
        <w:rPr>
          <w:rFonts w:ascii="Times New Roman" w:hAnsi="Times New Roman" w:cs="Times New Roman" w:hint="eastAsia"/>
        </w:rPr>
        <w:t>运输</w:t>
      </w:r>
      <w:r>
        <w:rPr>
          <w:rFonts w:ascii="Times New Roman" w:hAnsi="Times New Roman" w:cs="Times New Roman"/>
        </w:rPr>
        <w:t>行政主管部门负责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w:t>
      </w:r>
    </w:p>
    <w:p>
      <w:pPr>
        <w:pStyle w:val="Normal"/>
        <w:ind w:endChars="0" w:end="0"/>
        <w:rPr/>
      </w:pPr>
      <w:r>
        <w:rPr>
          <w:rFonts w:ascii="Times New Roman" w:hAnsi="Times New Roman" w:cs="Times New Roman"/>
        </w:rPr>
        <w:t>（四）铁路</w:t>
      </w:r>
      <w:r>
        <w:rPr>
          <w:rFonts w:ascii="Times New Roman" w:hAnsi="Times New Roman" w:cs="Times New Roman" w:hint="eastAsia"/>
        </w:rPr>
        <w:t>的绿化</w:t>
      </w:r>
      <w:r>
        <w:rPr>
          <w:rFonts w:ascii="Times New Roman" w:hAnsi="Times New Roman" w:cs="Times New Roman"/>
        </w:rPr>
        <w:t>由</w:t>
      </w:r>
      <w:r>
        <w:rPr>
          <w:rFonts w:ascii="Times New Roman" w:hAnsi="Times New Roman" w:cs="Times New Roman" w:hint="eastAsia"/>
        </w:rPr>
        <w:t>市、县级市（区）人民政府</w:t>
      </w:r>
      <w:r>
        <w:rPr>
          <w:rFonts w:ascii="Times New Roman" w:hAnsi="Times New Roman" w:cs="Times New Roman"/>
        </w:rPr>
        <w:t>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w:t>
      </w:r>
    </w:p>
    <w:p>
      <w:pPr>
        <w:pStyle w:val="Normal"/>
        <w:ind w:endChars="0" w:end="0"/>
        <w:rPr/>
      </w:pPr>
      <w:r>
        <w:rPr>
          <w:rFonts w:ascii="Times New Roman" w:hAnsi="Times New Roman" w:cs="Times New Roman"/>
        </w:rPr>
        <w:t>（五）</w:t>
      </w:r>
      <w:r>
        <w:rPr>
          <w:rFonts w:ascii="Times New Roman" w:hAnsi="Times New Roman" w:cs="Times New Roman" w:hint="eastAsia"/>
        </w:rPr>
        <w:t>单位附属绿地以及管界内防护绿地的绿化</w:t>
      </w:r>
      <w:r>
        <w:rPr>
          <w:rFonts w:ascii="Times New Roman" w:hAnsi="Times New Roman" w:cs="Times New Roman"/>
        </w:rPr>
        <w:t>，由该单位负责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w:t>
      </w:r>
    </w:p>
    <w:p>
      <w:pPr>
        <w:pStyle w:val="Normal"/>
        <w:ind w:endChars="0" w:end="0"/>
        <w:rPr/>
      </w:pPr>
      <w:r>
        <w:rPr>
          <w:rFonts w:ascii="Times New Roman" w:hAnsi="Times New Roman" w:cs="Times New Roman"/>
        </w:rPr>
        <w:t>（六）</w:t>
      </w:r>
      <w:r>
        <w:rPr>
          <w:rFonts w:ascii="Times New Roman" w:hAnsi="Times New Roman" w:cs="Times New Roman" w:hint="eastAsia"/>
        </w:rPr>
        <w:t>已建居住区实行物业管理的，绿化</w:t>
      </w:r>
      <w:r>
        <w:rPr>
          <w:rFonts w:ascii="Times New Roman" w:hAnsi="Times New Roman" w:cs="Times New Roman"/>
        </w:rPr>
        <w:t>由</w:t>
      </w:r>
      <w:r>
        <w:rPr>
          <w:rFonts w:ascii="Times New Roman" w:hAnsi="Times New Roman" w:cs="Times New Roman" w:hint="eastAsia"/>
        </w:rPr>
        <w:t>物业服务企业根据服务合同的约定</w:t>
      </w:r>
      <w:r>
        <w:rPr>
          <w:rFonts w:ascii="Times New Roman" w:hAnsi="Times New Roman" w:cs="Times New Roman"/>
        </w:rPr>
        <w:t>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；实行自行管理的，绿化由管理人负责保护和管理；未实行物业管理且未实行自行管理的，由所在地乡镇人民政府、街道办事处负责保护和管理</w:t>
      </w:r>
      <w:r>
        <w:rPr>
          <w:rFonts w:ascii="Times New Roman" w:hAnsi="Times New Roman" w:cs="Times New Roman"/>
        </w:rPr>
        <w:t>；</w:t>
      </w:r>
      <w:r>
        <w:rPr>
          <w:rFonts w:ascii="Times New Roman" w:hAnsi="Times New Roman" w:cs="Times New Roman" w:hint="eastAsia"/>
        </w:rPr>
        <w:t>新建</w:t>
      </w:r>
      <w:r>
        <w:rPr>
          <w:rFonts w:ascii="Times New Roman" w:hAnsi="Times New Roman" w:cs="Times New Roman"/>
        </w:rPr>
        <w:t>居住区交付前</w:t>
      </w:r>
      <w:r>
        <w:rPr>
          <w:rFonts w:ascii="Times New Roman" w:hAnsi="Times New Roman" w:cs="Times New Roman" w:hint="eastAsia"/>
        </w:rPr>
        <w:t>，绿化</w:t>
      </w:r>
      <w:r>
        <w:rPr>
          <w:rFonts w:ascii="Times New Roman" w:hAnsi="Times New Roman" w:cs="Times New Roman"/>
        </w:rPr>
        <w:t>由建设</w:t>
      </w:r>
      <w:r>
        <w:rPr>
          <w:rFonts w:ascii="Times New Roman" w:hAnsi="Times New Roman" w:cs="Times New Roman" w:hint="eastAsia"/>
        </w:rPr>
        <w:t>单位</w:t>
      </w:r>
      <w:r>
        <w:rPr>
          <w:rFonts w:ascii="Times New Roman" w:hAnsi="Times New Roman" w:cs="Times New Roman"/>
        </w:rPr>
        <w:t>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 xml:space="preserve">。 </w:t>
      </w:r>
    </w:p>
    <w:p>
      <w:pPr>
        <w:pStyle w:val="Normal"/>
        <w:ind w:endChars="0" w:end="0"/>
        <w:rPr/>
      </w:pPr>
      <w:r>
        <w:rPr>
          <w:rFonts w:ascii="Times New Roman" w:hAnsi="Times New Roman" w:cs="Times New Roman"/>
        </w:rPr>
        <w:t>（七）</w:t>
      </w:r>
      <w:r>
        <w:rPr>
          <w:rFonts w:ascii="Times New Roman" w:hAnsi="Times New Roman" w:cs="Times New Roman" w:hint="eastAsia"/>
        </w:rPr>
        <w:t>建制镇、农村绿化</w:t>
      </w:r>
      <w:r>
        <w:rPr>
          <w:rFonts w:ascii="Times New Roman" w:hAnsi="Times New Roman" w:cs="Times New Roman"/>
        </w:rPr>
        <w:t>由乡镇人民政府负责</w:t>
      </w:r>
      <w:r>
        <w:rPr>
          <w:rFonts w:ascii="Times New Roman" w:hAnsi="Times New Roman" w:cs="Times New Roman" w:hint="eastAsia"/>
        </w:rPr>
        <w:t>保护和</w:t>
      </w:r>
      <w:r>
        <w:rPr>
          <w:rFonts w:ascii="Times New Roman" w:hAnsi="Times New Roman" w:cs="Times New Roman"/>
        </w:rPr>
        <w:t>管理</w:t>
      </w:r>
      <w:r>
        <w:rPr>
          <w:rFonts w:ascii="Times New Roman" w:hAnsi="Times New Roman" w:cs="Times New Roman" w:hint="eastAsia"/>
        </w:rPr>
        <w:t>。</w:t>
      </w:r>
    </w:p>
    <w:p>
      <w:pPr>
        <w:pStyle w:val="Normal"/>
        <w:ind w:endChars="0" w:end="0"/>
        <w:rPr/>
      </w:pPr>
      <w:r>
        <w:rPr>
          <w:rFonts w:ascii="Times New Roman" w:hAnsi="Times New Roman" w:cs="Times New Roman" w:hint="eastAsia"/>
        </w:rPr>
        <w:t>（八）开发区（园区）、旅游景区的绿化由其管理机构负责保护和</w:t>
      </w:r>
      <w:r>
        <w:rPr>
          <w:rFonts w:ascii="Times New Roman" w:hAnsi="Times New Roman" w:cs="Times New Roman"/>
        </w:rPr>
        <w:t>管理</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除前款规定以外，绿化保护和管理责任不明确的，由市、县级市（区）人民政府根据实际情况，按照便于绿化保护和管理的原则确定。</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eastAsia="方正仿宋_GBK"/>
          <w:color w:val="000000"/>
          <w:szCs w:val="32"/>
        </w:rPr>
        <w:t xml:space="preserve">  </w:t>
      </w:r>
      <w:r>
        <w:rPr>
          <w:rFonts w:ascii="Times New Roman" w:hAnsi="Times New Roman" w:cs="Times New Roman"/>
        </w:rPr>
        <w:t>绿化保护和管理</w:t>
      </w:r>
      <w:r>
        <w:rPr>
          <w:rFonts w:ascii="Times New Roman" w:hAnsi="Times New Roman" w:cs="Times New Roman" w:hint="eastAsia"/>
        </w:rPr>
        <w:t>责任单位</w:t>
      </w:r>
      <w:r>
        <w:rPr>
          <w:rFonts w:ascii="Times New Roman" w:hAnsi="Times New Roman" w:cs="Times New Roman"/>
        </w:rPr>
        <w:t>应当加强绿化保护和管理工作，根据需要建立组织，配备人员，落实责任。</w:t>
      </w:r>
    </w:p>
    <w:p>
      <w:pPr>
        <w:pStyle w:val="Normal"/>
        <w:ind w:endChars="0" w:end="0"/>
        <w:rPr/>
      </w:pPr>
      <w:r>
        <w:rPr>
          <w:rFonts w:ascii="Times New Roman" w:hAnsi="Times New Roman" w:cs="Times New Roman"/>
        </w:rPr>
        <w:t>绿化保护和管理</w:t>
      </w:r>
      <w:r>
        <w:rPr>
          <w:rFonts w:ascii="Times New Roman" w:hAnsi="Times New Roman" w:cs="Times New Roman" w:hint="eastAsia"/>
        </w:rPr>
        <w:t>责任单位</w:t>
      </w:r>
      <w:r>
        <w:rPr>
          <w:rFonts w:ascii="Times New Roman" w:hAnsi="Times New Roman" w:cs="Times New Roman"/>
        </w:rPr>
        <w:t>发生变更的，应当办理变更移交手续。</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 xml:space="preserve">第二十三条 </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鼓励和支持</w:t>
      </w:r>
      <w:r>
        <w:rPr>
          <w:rFonts w:ascii="Times New Roman" w:hAnsi="Times New Roman" w:cs="Times New Roman"/>
        </w:rPr>
        <w:t>单位</w:t>
      </w:r>
      <w:r>
        <w:rPr>
          <w:rFonts w:ascii="Times New Roman" w:hAnsi="Times New Roman" w:cs="Times New Roman" w:hint="eastAsia"/>
        </w:rPr>
        <w:t>或者</w:t>
      </w:r>
      <w:r>
        <w:rPr>
          <w:rFonts w:ascii="Times New Roman" w:hAnsi="Times New Roman" w:cs="Times New Roman"/>
        </w:rPr>
        <w:t>个人通过植树造林、认建认养树木</w:t>
      </w:r>
      <w:r>
        <w:rPr>
          <w:rFonts w:ascii="Times New Roman" w:hAnsi="Times New Roman" w:cs="Times New Roman" w:hint="eastAsia"/>
        </w:rPr>
        <w:t>或者</w:t>
      </w:r>
      <w:r>
        <w:rPr>
          <w:rFonts w:ascii="Times New Roman" w:hAnsi="Times New Roman" w:cs="Times New Roman"/>
        </w:rPr>
        <w:t>绿地、捐赠树木、参与绿化宣传等多种形式</w:t>
      </w:r>
      <w:r>
        <w:rPr>
          <w:rFonts w:ascii="Times New Roman" w:hAnsi="Times New Roman" w:cs="Times New Roman" w:hint="eastAsia"/>
        </w:rPr>
        <w:t>参与绿化建设和保护工作</w:t>
      </w:r>
      <w:r>
        <w:rPr>
          <w:rFonts w:ascii="Times New Roman" w:hAnsi="Times New Roman" w:cs="Times New Roman"/>
        </w:rPr>
        <w:t>。</w:t>
      </w:r>
    </w:p>
    <w:p>
      <w:pPr>
        <w:pStyle w:val="Normal"/>
        <w:ind w:endChars="0" w:end="0"/>
        <w:rPr>
          <w:rFonts w:ascii="Times New Roman" w:hAnsi="Times New Roman" w:cs="Times New Roman" w:hint="eastAsia"/>
        </w:rPr>
      </w:pPr>
      <w:r>
        <w:rPr>
          <w:rFonts w:ascii="Times New Roman" w:hAnsi="Times New Roman" w:cs="Times New Roman"/>
        </w:rPr>
        <w:t>绿</w:t>
      </w:r>
      <w:r>
        <w:rPr>
          <w:rFonts w:ascii="Times New Roman" w:hAnsi="Times New Roman" w:cs="Times New Roman" w:hint="eastAsia"/>
        </w:rPr>
        <w:t>化</w:t>
      </w:r>
      <w:r>
        <w:rPr>
          <w:rFonts w:ascii="Times New Roman" w:hAnsi="Times New Roman" w:cs="Times New Roman"/>
        </w:rPr>
        <w:t>保护和管理</w:t>
      </w:r>
      <w:r>
        <w:rPr>
          <w:rFonts w:ascii="Times New Roman" w:hAnsi="Times New Roman" w:cs="Times New Roman" w:hint="eastAsia"/>
        </w:rPr>
        <w:t>责任</w:t>
      </w:r>
      <w:r>
        <w:rPr>
          <w:rFonts w:ascii="Times New Roman" w:hAnsi="Times New Roman" w:cs="Times New Roman"/>
        </w:rPr>
        <w:t>单位</w:t>
      </w:r>
      <w:r>
        <w:rPr>
          <w:rFonts w:ascii="Times New Roman" w:hAnsi="Times New Roman" w:cs="Times New Roman" w:hint="eastAsia"/>
        </w:rPr>
        <w:t>应当与认建认养树木或者绿地的单位、个人</w:t>
      </w:r>
      <w:r>
        <w:rPr>
          <w:rFonts w:ascii="Times New Roman" w:hAnsi="Times New Roman" w:cs="Times New Roman"/>
        </w:rPr>
        <w:t>签订协议，</w:t>
      </w:r>
      <w:r>
        <w:rPr>
          <w:rFonts w:ascii="Times New Roman" w:hAnsi="Times New Roman" w:cs="Times New Roman" w:hint="eastAsia"/>
        </w:rPr>
        <w:t>并告知所在地绿化行政主管部门。</w:t>
      </w:r>
      <w:r>
        <w:rPr>
          <w:rFonts w:ascii="Times New Roman" w:hAnsi="Times New Roman" w:cs="Times New Roman"/>
        </w:rPr>
        <w:t>协议</w:t>
      </w:r>
      <w:r>
        <w:rPr>
          <w:rFonts w:ascii="Times New Roman" w:hAnsi="Times New Roman" w:cs="Times New Roman" w:hint="eastAsia"/>
        </w:rPr>
        <w:t>可以约定</w:t>
      </w:r>
      <w:r>
        <w:rPr>
          <w:rFonts w:ascii="Times New Roman" w:hAnsi="Times New Roman" w:cs="Times New Roman"/>
        </w:rPr>
        <w:t>认建认养树木</w:t>
      </w:r>
      <w:r>
        <w:rPr>
          <w:rFonts w:ascii="Times New Roman" w:hAnsi="Times New Roman" w:cs="Times New Roman" w:hint="eastAsia"/>
        </w:rPr>
        <w:t>或者</w:t>
      </w:r>
      <w:r>
        <w:rPr>
          <w:rFonts w:ascii="Times New Roman" w:hAnsi="Times New Roman" w:cs="Times New Roman"/>
        </w:rPr>
        <w:t>绿地</w:t>
      </w:r>
      <w:r>
        <w:rPr>
          <w:rFonts w:ascii="Times New Roman" w:hAnsi="Times New Roman" w:cs="Times New Roman" w:hint="eastAsia"/>
        </w:rPr>
        <w:t>的冠名权、</w:t>
      </w:r>
      <w:r>
        <w:rPr>
          <w:rFonts w:ascii="Times New Roman" w:hAnsi="Times New Roman" w:cs="Times New Roman"/>
        </w:rPr>
        <w:t>冠名期限</w:t>
      </w:r>
      <w:r>
        <w:rPr>
          <w:rFonts w:ascii="Times New Roman" w:hAnsi="Times New Roman" w:cs="Times New Roman" w:hint="eastAsia"/>
        </w:rPr>
        <w:t>以及违约责任等事项</w:t>
      </w:r>
      <w:r>
        <w:rPr>
          <w:rFonts w:ascii="Times New Roman" w:hAnsi="Times New Roman" w:cs="Times New Roman"/>
        </w:rPr>
        <w:t>。</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 xml:space="preserve"> 禁止擅自强</w:t>
      </w:r>
      <w:r>
        <w:rPr>
          <w:rFonts w:ascii="Times New Roman" w:hAnsi="Times New Roman" w:cs="Times New Roman"/>
        </w:rPr>
        <w:t>修剪、移植</w:t>
      </w:r>
      <w:r>
        <w:rPr>
          <w:rFonts w:ascii="Times New Roman" w:hAnsi="Times New Roman" w:cs="Times New Roman" w:hint="eastAsia"/>
        </w:rPr>
        <w:t>城镇</w:t>
      </w:r>
      <w:r>
        <w:rPr>
          <w:rFonts w:ascii="Times New Roman" w:hAnsi="Times New Roman" w:cs="Times New Roman"/>
        </w:rPr>
        <w:t>树木</w:t>
      </w:r>
      <w:r>
        <w:rPr>
          <w:rFonts w:ascii="Times New Roman" w:hAnsi="Times New Roman" w:cs="Times New Roman" w:hint="eastAsia"/>
        </w:rPr>
        <w:t>。</w:t>
      </w:r>
    </w:p>
    <w:p>
      <w:pPr>
        <w:pStyle w:val="Normal"/>
        <w:ind w:endChars="0" w:end="0"/>
        <w:rPr/>
      </w:pPr>
      <w:r>
        <w:rPr>
          <w:rFonts w:ascii="Times New Roman" w:hAnsi="Times New Roman" w:cs="Times New Roman"/>
        </w:rPr>
        <w:t>有下列情形之一</w:t>
      </w:r>
      <w:r>
        <w:rPr>
          <w:rFonts w:ascii="Times New Roman" w:hAnsi="Times New Roman" w:cs="Times New Roman" w:hint="eastAsia"/>
        </w:rPr>
        <w:t>，需要强修剪、移植城镇树木</w:t>
      </w:r>
      <w:r>
        <w:rPr>
          <w:rFonts w:ascii="Times New Roman" w:hAnsi="Times New Roman" w:cs="Times New Roman"/>
        </w:rPr>
        <w:t>的，</w:t>
      </w:r>
      <w:r>
        <w:rPr>
          <w:rFonts w:ascii="Times New Roman" w:hAnsi="Times New Roman" w:cs="Times New Roman" w:hint="eastAsia"/>
        </w:rPr>
        <w:t>应当向园林绿化行政主管部门提出</w:t>
      </w:r>
      <w:r>
        <w:rPr>
          <w:rFonts w:ascii="Times New Roman" w:hAnsi="Times New Roman" w:cs="Times New Roman"/>
        </w:rPr>
        <w:t>申请：</w:t>
      </w:r>
    </w:p>
    <w:p>
      <w:pPr>
        <w:pStyle w:val="Normal"/>
        <w:ind w:endChars="0" w:end="0"/>
        <w:rPr/>
      </w:pPr>
      <w:r>
        <w:rPr>
          <w:rFonts w:ascii="Times New Roman" w:hAnsi="Times New Roman" w:cs="Times New Roman"/>
        </w:rPr>
        <w:t>（一）</w:t>
      </w:r>
      <w:r>
        <w:rPr>
          <w:rFonts w:ascii="Times New Roman" w:hAnsi="Times New Roman" w:cs="Times New Roman" w:hint="eastAsia"/>
        </w:rPr>
        <w:t>因</w:t>
      </w:r>
      <w:r>
        <w:rPr>
          <w:rFonts w:ascii="Times New Roman" w:hAnsi="Times New Roman" w:cs="Times New Roman"/>
        </w:rPr>
        <w:t>公共基础设施建设需要</w:t>
      </w:r>
      <w:r>
        <w:rPr>
          <w:rFonts w:ascii="Times New Roman" w:hAnsi="Times New Roman" w:cs="Times New Roman" w:hint="eastAsia"/>
        </w:rPr>
        <w:t>或者妨碍公共基础设施安全的</w:t>
      </w:r>
      <w:r>
        <w:rPr>
          <w:rFonts w:ascii="Times New Roman" w:hAnsi="Times New Roman" w:cs="Times New Roman"/>
        </w:rPr>
        <w:t>；</w:t>
      </w:r>
    </w:p>
    <w:p>
      <w:pPr>
        <w:pStyle w:val="Normal"/>
        <w:ind w:endChars="0" w:end="0"/>
        <w:rPr/>
      </w:pPr>
      <w:r>
        <w:rPr>
          <w:rFonts w:ascii="Times New Roman" w:hAnsi="Times New Roman" w:cs="Times New Roman"/>
        </w:rPr>
        <w:t>（二）对人身</w:t>
      </w:r>
      <w:r>
        <w:rPr>
          <w:rFonts w:ascii="Times New Roman" w:hAnsi="Times New Roman" w:cs="Times New Roman" w:hint="eastAsia"/>
        </w:rPr>
        <w:t>、财产安全</w:t>
      </w:r>
      <w:r>
        <w:rPr>
          <w:rFonts w:ascii="Times New Roman" w:hAnsi="Times New Roman" w:cs="Times New Roman"/>
        </w:rPr>
        <w:t>构成威胁的；</w:t>
      </w:r>
    </w:p>
    <w:p>
      <w:pPr>
        <w:pStyle w:val="Normal"/>
        <w:ind w:endChars="0" w:end="0"/>
        <w:rPr>
          <w:rFonts w:ascii="Times New Roman" w:hAnsi="Times New Roman" w:cs="Times New Roman" w:hint="eastAsia"/>
        </w:rPr>
      </w:pPr>
      <w:r>
        <w:rPr>
          <w:rFonts w:ascii="Times New Roman" w:hAnsi="Times New Roman" w:cs="Times New Roman" w:hint="eastAsia"/>
        </w:rPr>
        <w:t>（三）严重影响相邻建筑物采光、通风的；</w:t>
      </w:r>
    </w:p>
    <w:p>
      <w:pPr>
        <w:pStyle w:val="Normal"/>
        <w:ind w:endChars="0" w:end="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四</w:t>
      </w:r>
      <w:r>
        <w:rPr>
          <w:rFonts w:ascii="Times New Roman" w:hAnsi="Times New Roman" w:cs="Times New Roman"/>
        </w:rPr>
        <w:t>）严重影响行人</w:t>
      </w:r>
      <w:r>
        <w:rPr>
          <w:rFonts w:ascii="Times New Roman" w:hAnsi="Times New Roman" w:cs="Times New Roman" w:hint="eastAsia"/>
        </w:rPr>
        <w:t>以</w:t>
      </w:r>
      <w:r>
        <w:rPr>
          <w:rFonts w:ascii="Times New Roman" w:hAnsi="Times New Roman" w:cs="Times New Roman"/>
        </w:rPr>
        <w:t>及车辆通行的；</w:t>
      </w:r>
    </w:p>
    <w:p>
      <w:pPr>
        <w:pStyle w:val="Normal"/>
        <w:ind w:endChars="0" w:end="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五</w:t>
      </w:r>
      <w:r>
        <w:rPr>
          <w:rFonts w:ascii="Times New Roman" w:hAnsi="Times New Roman" w:cs="Times New Roman"/>
        </w:rPr>
        <w:t>）法律、法规规定的其他情形。</w:t>
      </w:r>
    </w:p>
    <w:p>
      <w:pPr>
        <w:pStyle w:val="Normal"/>
        <w:ind w:endChars="0" w:end="0"/>
        <w:rPr/>
      </w:pPr>
      <w:r>
        <w:rPr>
          <w:rFonts w:ascii="Times New Roman" w:hAnsi="Times New Roman" w:cs="Times New Roman"/>
        </w:rPr>
        <w:t>绿化保护和管理</w:t>
      </w:r>
      <w:r>
        <w:rPr>
          <w:rFonts w:ascii="Times New Roman" w:hAnsi="Times New Roman" w:cs="Times New Roman" w:hint="eastAsia"/>
        </w:rPr>
        <w:t>责任单位</w:t>
      </w:r>
      <w:r>
        <w:rPr>
          <w:rFonts w:ascii="Times New Roman" w:hAnsi="Times New Roman" w:cs="Times New Roman"/>
        </w:rPr>
        <w:t>对城镇树木进行修剪</w:t>
      </w:r>
      <w:r>
        <w:rPr>
          <w:rFonts w:ascii="Times New Roman" w:hAnsi="Times New Roman" w:cs="Times New Roman" w:hint="eastAsia"/>
        </w:rPr>
        <w:t>、</w:t>
      </w:r>
      <w:r>
        <w:rPr>
          <w:rFonts w:ascii="Times New Roman" w:hAnsi="Times New Roman" w:cs="Times New Roman"/>
        </w:rPr>
        <w:t>移植的，公安、交通运输、</w:t>
      </w:r>
      <w:r>
        <w:rPr>
          <w:rFonts w:ascii="Times New Roman" w:hAnsi="Times New Roman" w:cs="Times New Roman" w:hint="eastAsia"/>
        </w:rPr>
        <w:t>通讯、</w:t>
      </w:r>
      <w:r>
        <w:rPr>
          <w:rFonts w:ascii="Times New Roman" w:hAnsi="Times New Roman" w:cs="Times New Roman"/>
        </w:rPr>
        <w:t>电力等</w:t>
      </w:r>
      <w:r>
        <w:rPr>
          <w:rFonts w:ascii="Times New Roman" w:hAnsi="Times New Roman" w:cs="Times New Roman" w:hint="eastAsia"/>
        </w:rPr>
        <w:t>部门和</w:t>
      </w:r>
      <w:r>
        <w:rPr>
          <w:rFonts w:ascii="Times New Roman" w:hAnsi="Times New Roman" w:cs="Times New Roman"/>
        </w:rPr>
        <w:t>单位应当予以配合。</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第二十五条</w:t>
      </w:r>
      <w:r>
        <w:rPr>
          <w:rFonts w:ascii="Times New Roman" w:hAnsi="Times New Roman" w:cs="Times New Roman" w:hint="eastAsia" w:eastAsia="方正仿宋_GBK"/>
          <w:color w:val="000000"/>
          <w:szCs w:val="32"/>
        </w:rPr>
        <w:t xml:space="preserve">  </w:t>
      </w:r>
      <w:r>
        <w:rPr>
          <w:rFonts w:ascii="Times New Roman" w:hAnsi="Times New Roman" w:cs="Times New Roman"/>
        </w:rPr>
        <w:t>采伐林木</w:t>
      </w:r>
      <w:r>
        <w:rPr>
          <w:rFonts w:ascii="Times New Roman" w:hAnsi="Times New Roman" w:cs="Times New Roman" w:hint="eastAsia"/>
        </w:rPr>
        <w:t>应当依法办理采伐许可证，</w:t>
      </w:r>
      <w:r>
        <w:rPr>
          <w:rFonts w:ascii="Times New Roman" w:hAnsi="Times New Roman" w:cs="Times New Roman"/>
        </w:rPr>
        <w:t>按照</w:t>
      </w:r>
      <w:r>
        <w:rPr>
          <w:rFonts w:ascii="Times New Roman" w:hAnsi="Times New Roman" w:cs="Times New Roman" w:hint="eastAsia"/>
        </w:rPr>
        <w:t>采伐</w:t>
      </w:r>
      <w:r>
        <w:rPr>
          <w:rFonts w:ascii="Times New Roman" w:hAnsi="Times New Roman" w:cs="Times New Roman"/>
        </w:rPr>
        <w:t>许可证的</w:t>
      </w:r>
      <w:r>
        <w:rPr>
          <w:rFonts w:ascii="Times New Roman" w:hAnsi="Times New Roman" w:cs="Times New Roman" w:hint="eastAsia"/>
        </w:rPr>
        <w:t>要求</w:t>
      </w:r>
      <w:r>
        <w:rPr>
          <w:rFonts w:ascii="Times New Roman" w:hAnsi="Times New Roman" w:cs="Times New Roman"/>
        </w:rPr>
        <w:t>进行采伐，并</w:t>
      </w:r>
      <w:r>
        <w:rPr>
          <w:rFonts w:ascii="Times New Roman" w:hAnsi="Times New Roman" w:cs="Times New Roman" w:hint="eastAsia"/>
        </w:rPr>
        <w:t>在规定期限内</w:t>
      </w:r>
      <w:r>
        <w:rPr>
          <w:rFonts w:ascii="Times New Roman" w:hAnsi="Times New Roman" w:cs="Times New Roman"/>
        </w:rPr>
        <w:t>更新。</w:t>
      </w:r>
    </w:p>
    <w:p>
      <w:pPr>
        <w:pStyle w:val="Normal"/>
        <w:ind w:endChars="0" w:end="0"/>
        <w:rPr>
          <w:rFonts w:ascii="Times New Roman" w:hAnsi="Times New Roman" w:cs="Times New Roman" w:hint="eastAsia"/>
        </w:rPr>
      </w:pPr>
      <w:r>
        <w:rPr>
          <w:rFonts w:ascii="Times New Roman" w:hAnsi="Times New Roman" w:cs="Times New Roman"/>
        </w:rPr>
        <w:t>农村</w:t>
      </w:r>
      <w:r>
        <w:rPr>
          <w:rFonts w:ascii="Times New Roman" w:hAnsi="Times New Roman" w:cs="Times New Roman" w:hint="eastAsia"/>
        </w:rPr>
        <w:t>村</w:t>
      </w:r>
      <w:r>
        <w:rPr>
          <w:rFonts w:ascii="Times New Roman" w:hAnsi="Times New Roman" w:cs="Times New Roman"/>
        </w:rPr>
        <w:t>民采伐自留地和宅基地范围内个人所有的零星林木</w:t>
      </w:r>
      <w:r>
        <w:rPr>
          <w:rFonts w:ascii="Times New Roman" w:hAnsi="Times New Roman" w:cs="Times New Roman" w:hint="eastAsia"/>
        </w:rPr>
        <w:t>以及采伐耕地上除纳入林地保护利用规划范围和省级以上生态公益林以外的林木，不需要办理采伐许可证</w:t>
      </w:r>
      <w:r>
        <w:rPr>
          <w:rFonts w:ascii="Times New Roman" w:hAnsi="Times New Roman" w:cs="Times New Roman"/>
        </w:rPr>
        <w:t>。</w:t>
      </w:r>
    </w:p>
    <w:p>
      <w:pPr>
        <w:pStyle w:val="Normal"/>
        <w:ind w:endChars="0" w:end="0"/>
        <w:rPr/>
      </w:pPr>
      <w:r>
        <w:rPr>
          <w:rFonts w:ascii="Times New Roman" w:hAnsi="Times New Roman" w:cs="Times New Roman" w:hint="eastAsia" w:eastAsia="黑体;SimHei"/>
        </w:rPr>
        <w:t>第二十六条</w:t>
      </w:r>
      <w:r>
        <w:rPr>
          <w:rFonts w:ascii="黑体;SimHei" w:hAnsi="黑体;SimHei" w:cs="黑体;SimHei" w:hint="eastAsia" w:eastAsia="黑体;SimHei"/>
          <w:color w:val="000000"/>
          <w:szCs w:val="32"/>
        </w:rPr>
        <w:t xml:space="preserve">  </w:t>
      </w:r>
      <w:r>
        <w:rPr>
          <w:rFonts w:ascii="Times New Roman" w:hAnsi="Times New Roman" w:cs="Times New Roman" w:hint="eastAsia"/>
        </w:rPr>
        <w:t>禁止擅自砍伐城镇树木。</w:t>
      </w:r>
    </w:p>
    <w:p>
      <w:pPr>
        <w:pStyle w:val="Normal"/>
        <w:ind w:endChars="0" w:end="0"/>
        <w:rPr/>
      </w:pPr>
      <w:r>
        <w:rPr>
          <w:rFonts w:ascii="Times New Roman" w:hAnsi="Times New Roman" w:cs="Times New Roman"/>
        </w:rPr>
        <w:t>有下列情形之一，</w:t>
      </w:r>
      <w:r>
        <w:rPr>
          <w:rFonts w:ascii="Times New Roman" w:hAnsi="Times New Roman" w:cs="Times New Roman" w:hint="eastAsia"/>
        </w:rPr>
        <w:t>需要砍伐城镇树木的，应当向园林绿化行政主管部门提出</w:t>
      </w:r>
      <w:r>
        <w:rPr>
          <w:rFonts w:ascii="Times New Roman" w:hAnsi="Times New Roman" w:cs="Times New Roman"/>
        </w:rPr>
        <w:t>申请：</w:t>
      </w:r>
    </w:p>
    <w:p>
      <w:pPr>
        <w:pStyle w:val="Normal"/>
        <w:ind w:endChars="0" w:end="0"/>
        <w:rPr/>
      </w:pPr>
      <w:r>
        <w:rPr>
          <w:rFonts w:ascii="Times New Roman" w:hAnsi="Times New Roman" w:cs="Times New Roman"/>
        </w:rPr>
        <w:t>（一）符合</w:t>
      </w:r>
      <w:r>
        <w:rPr>
          <w:rFonts w:ascii="Times New Roman" w:hAnsi="Times New Roman" w:cs="Times New Roman" w:hint="eastAsia"/>
        </w:rPr>
        <w:t>本条例</w:t>
      </w:r>
      <w:r>
        <w:rPr>
          <w:rFonts w:ascii="Times New Roman" w:hAnsi="Times New Roman" w:cs="Times New Roman"/>
        </w:rPr>
        <w:t>第二十</w:t>
      </w:r>
      <w:r>
        <w:rPr>
          <w:rFonts w:ascii="Times New Roman" w:hAnsi="Times New Roman" w:cs="Times New Roman" w:hint="eastAsia"/>
        </w:rPr>
        <w:t>四条第二款规定</w:t>
      </w:r>
      <w:r>
        <w:rPr>
          <w:rFonts w:ascii="Times New Roman" w:hAnsi="Times New Roman" w:cs="Times New Roman"/>
        </w:rPr>
        <w:t>且无移植价值的；</w:t>
      </w:r>
    </w:p>
    <w:p>
      <w:pPr>
        <w:pStyle w:val="Normal"/>
        <w:ind w:endChars="0" w:end="0"/>
        <w:rPr>
          <w:rFonts w:ascii="Times New Roman" w:hAnsi="Times New Roman" w:cs="Times New Roman"/>
        </w:rPr>
      </w:pPr>
      <w:r>
        <w:rPr>
          <w:rFonts w:ascii="Times New Roman" w:hAnsi="Times New Roman" w:cs="Times New Roman"/>
        </w:rPr>
        <w:t xml:space="preserve">（二）发生检疫性病虫害或者其他严重病虫害的； </w:t>
      </w:r>
    </w:p>
    <w:p>
      <w:pPr>
        <w:pStyle w:val="Normal"/>
        <w:ind w:endChars="0" w:end="0"/>
        <w:rPr>
          <w:rFonts w:ascii="Times New Roman" w:hAnsi="Times New Roman" w:cs="Times New Roman"/>
        </w:rPr>
      </w:pPr>
      <w:r>
        <w:rPr>
          <w:rFonts w:ascii="Times New Roman" w:hAnsi="Times New Roman" w:cs="Times New Roman"/>
        </w:rPr>
        <w:t>（三）</w:t>
      </w:r>
      <w:r>
        <w:rPr>
          <w:rFonts w:ascii="Times New Roman" w:hAnsi="Times New Roman" w:cs="Times New Roman" w:hint="eastAsia"/>
        </w:rPr>
        <w:t>影响其他</w:t>
      </w:r>
      <w:r>
        <w:rPr>
          <w:rFonts w:ascii="Times New Roman" w:hAnsi="Times New Roman" w:cs="Times New Roman"/>
        </w:rPr>
        <w:t>树木生长，且无移植价值的</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rPr>
        <w:t>（四）已经</w:t>
      </w:r>
      <w:r>
        <w:rPr>
          <w:rFonts w:ascii="Times New Roman" w:hAnsi="Times New Roman" w:cs="Times New Roman" w:hint="eastAsia"/>
        </w:rPr>
        <w:t>枯死</w:t>
      </w:r>
      <w:r>
        <w:rPr>
          <w:rFonts w:ascii="Times New Roman" w:hAnsi="Times New Roman" w:cs="Times New Roman"/>
        </w:rPr>
        <w:t>的；</w:t>
      </w:r>
    </w:p>
    <w:p>
      <w:pPr>
        <w:pStyle w:val="Normal"/>
        <w:ind w:endChars="0" w:end="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五</w:t>
      </w:r>
      <w:r>
        <w:rPr>
          <w:rFonts w:ascii="Times New Roman" w:hAnsi="Times New Roman" w:cs="Times New Roman"/>
        </w:rPr>
        <w:t>）法律、法规规定的其他情形。</w:t>
      </w:r>
    </w:p>
    <w:p>
      <w:pPr>
        <w:pStyle w:val="Normal"/>
        <w:ind w:endChars="0" w:end="0"/>
        <w:rPr/>
      </w:pPr>
      <w:r>
        <w:rPr>
          <w:rFonts w:ascii="Times New Roman" w:hAnsi="Times New Roman" w:cs="Times New Roman" w:hint="eastAsia" w:eastAsia="黑体;SimHei"/>
        </w:rPr>
        <w:t>第二十七条</w:t>
      </w:r>
      <w:r>
        <w:rPr>
          <w:rFonts w:ascii="方正楷体_GBK" w:hAnsi="方正楷体_GBK" w:cs="Times New Roman" w:hint="eastAsia" w:eastAsia="方正楷体_GBK"/>
          <w:color w:val="000000"/>
          <w:szCs w:val="32"/>
        </w:rPr>
        <w:t xml:space="preserve">  </w:t>
      </w:r>
      <w:r>
        <w:rPr>
          <w:rFonts w:ascii="Times New Roman" w:hAnsi="Times New Roman" w:cs="Times New Roman"/>
        </w:rPr>
        <w:t>移植</w:t>
      </w:r>
      <w:r>
        <w:rPr>
          <w:rFonts w:ascii="Times New Roman" w:hAnsi="Times New Roman" w:cs="Times New Roman" w:hint="eastAsia"/>
        </w:rPr>
        <w:t>或者砍伐城镇道路五十</w:t>
      </w:r>
      <w:r>
        <w:rPr>
          <w:rFonts w:ascii="Times New Roman" w:hAnsi="Times New Roman" w:cs="Times New Roman"/>
        </w:rPr>
        <w:t>株以上胸径大于等于</w:t>
      </w:r>
      <w:r>
        <w:rPr>
          <w:rFonts w:ascii="Times New Roman" w:hAnsi="Times New Roman" w:cs="Times New Roman" w:hint="eastAsia"/>
        </w:rPr>
        <w:t>四十</w:t>
      </w:r>
      <w:r>
        <w:rPr>
          <w:rFonts w:ascii="Times New Roman" w:hAnsi="Times New Roman" w:cs="Times New Roman"/>
        </w:rPr>
        <w:t>厘米</w:t>
      </w:r>
      <w:r>
        <w:rPr>
          <w:rFonts w:ascii="Times New Roman" w:hAnsi="Times New Roman" w:cs="Times New Roman" w:hint="eastAsia"/>
        </w:rPr>
        <w:t>或者二百</w:t>
      </w:r>
      <w:r>
        <w:rPr>
          <w:rFonts w:ascii="Times New Roman" w:hAnsi="Times New Roman" w:cs="Times New Roman"/>
        </w:rPr>
        <w:t>株以上胸径大于等于</w:t>
      </w:r>
      <w:r>
        <w:rPr>
          <w:rFonts w:ascii="Times New Roman" w:hAnsi="Times New Roman" w:cs="Times New Roman" w:hint="eastAsia"/>
        </w:rPr>
        <w:t>二十</w:t>
      </w:r>
      <w:r>
        <w:rPr>
          <w:rFonts w:ascii="Times New Roman" w:hAnsi="Times New Roman" w:cs="Times New Roman"/>
        </w:rPr>
        <w:t>厘米乔木的</w:t>
      </w:r>
      <w:r>
        <w:rPr>
          <w:rFonts w:ascii="Times New Roman" w:hAnsi="Times New Roman" w:cs="Times New Roman" w:hint="eastAsia"/>
        </w:rPr>
        <w:t>，应当</w:t>
      </w:r>
      <w:r>
        <w:rPr>
          <w:rFonts w:ascii="Times New Roman" w:hAnsi="Times New Roman" w:cs="Times New Roman"/>
        </w:rPr>
        <w:t>报</w:t>
      </w:r>
      <w:r>
        <w:rPr>
          <w:rFonts w:ascii="Times New Roman" w:hAnsi="Times New Roman" w:cs="Times New Roman" w:hint="eastAsia"/>
        </w:rPr>
        <w:t>市、县级市</w:t>
      </w:r>
      <w:r>
        <w:rPr>
          <w:rFonts w:ascii="Times New Roman" w:hAnsi="Times New Roman" w:cs="Times New Roman"/>
        </w:rPr>
        <w:t>人民政府</w:t>
      </w:r>
      <w:r>
        <w:rPr>
          <w:rFonts w:ascii="Times New Roman" w:hAnsi="Times New Roman" w:cs="Times New Roman" w:hint="eastAsia"/>
        </w:rPr>
        <w:t>批准，并向社会公布。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 xml:space="preserve">第二十八条 </w:t>
      </w:r>
      <w:r>
        <w:rPr>
          <w:rFonts w:ascii="Times New Roman" w:hAnsi="Times New Roman" w:cs="Times New Roman" w:hint="eastAsia" w:eastAsia="方正仿宋_GBK"/>
          <w:color w:val="000000"/>
          <w:szCs w:val="32"/>
        </w:rPr>
        <w:t xml:space="preserve"> </w:t>
      </w:r>
      <w:r>
        <w:rPr>
          <w:rFonts w:ascii="Times New Roman" w:hAnsi="Times New Roman" w:cs="Times New Roman"/>
        </w:rPr>
        <w:t>绿化保护和管理</w:t>
      </w:r>
      <w:r>
        <w:rPr>
          <w:rFonts w:ascii="Times New Roman" w:hAnsi="Times New Roman" w:cs="Times New Roman" w:hint="eastAsia"/>
        </w:rPr>
        <w:t>责任单位</w:t>
      </w:r>
      <w:r>
        <w:rPr>
          <w:rFonts w:ascii="Times New Roman" w:hAnsi="Times New Roman" w:cs="Times New Roman"/>
        </w:rPr>
        <w:t>应当加强日常管理和安全检查，避免树木</w:t>
      </w:r>
      <w:r>
        <w:rPr>
          <w:rFonts w:ascii="Times New Roman" w:hAnsi="Times New Roman" w:cs="Times New Roman" w:hint="eastAsia"/>
        </w:rPr>
        <w:t>妨碍</w:t>
      </w:r>
      <w:r>
        <w:rPr>
          <w:rFonts w:ascii="Times New Roman" w:hAnsi="Times New Roman" w:cs="Times New Roman"/>
        </w:rPr>
        <w:t>建筑物</w:t>
      </w:r>
      <w:r>
        <w:rPr>
          <w:rFonts w:ascii="Times New Roman" w:hAnsi="Times New Roman" w:cs="Times New Roman" w:hint="eastAsia"/>
        </w:rPr>
        <w:t>，阻</w:t>
      </w:r>
      <w:r>
        <w:rPr>
          <w:rFonts w:ascii="Times New Roman" w:hAnsi="Times New Roman" w:cs="Times New Roman"/>
        </w:rPr>
        <w:t>碍交通</w:t>
      </w:r>
      <w:r>
        <w:rPr>
          <w:rFonts w:ascii="Times New Roman" w:hAnsi="Times New Roman" w:cs="Times New Roman" w:hint="eastAsia"/>
        </w:rPr>
        <w:t>，破坏通讯、电力等公共基础</w:t>
      </w:r>
      <w:r>
        <w:rPr>
          <w:rFonts w:ascii="Times New Roman" w:hAnsi="Times New Roman" w:cs="Times New Roman"/>
        </w:rPr>
        <w:t>设施</w:t>
      </w:r>
      <w:r>
        <w:rPr>
          <w:rFonts w:ascii="Times New Roman" w:hAnsi="Times New Roman" w:cs="Times New Roman" w:hint="eastAsia"/>
        </w:rPr>
        <w:t>，危及</w:t>
      </w:r>
      <w:r>
        <w:rPr>
          <w:rFonts w:ascii="Times New Roman" w:hAnsi="Times New Roman" w:cs="Times New Roman"/>
        </w:rPr>
        <w:t>人身安全。</w:t>
      </w:r>
    </w:p>
    <w:p>
      <w:pPr>
        <w:pStyle w:val="Normal"/>
        <w:ind w:endChars="0" w:end="0"/>
        <w:rPr/>
      </w:pPr>
      <w:r>
        <w:rPr>
          <w:rFonts w:ascii="Times New Roman" w:hAnsi="Times New Roman" w:cs="Times New Roman"/>
        </w:rPr>
        <w:t>因抢险救灾确需</w:t>
      </w:r>
      <w:r>
        <w:rPr>
          <w:rFonts w:ascii="Times New Roman" w:hAnsi="Times New Roman" w:cs="Times New Roman" w:hint="eastAsia"/>
        </w:rPr>
        <w:t>强</w:t>
      </w:r>
      <w:r>
        <w:rPr>
          <w:rFonts w:ascii="Times New Roman" w:hAnsi="Times New Roman" w:cs="Times New Roman"/>
        </w:rPr>
        <w:t>修剪、移植或者砍伐</w:t>
      </w:r>
      <w:r>
        <w:rPr>
          <w:rFonts w:ascii="Times New Roman" w:hAnsi="Times New Roman" w:cs="Times New Roman" w:hint="eastAsia"/>
        </w:rPr>
        <w:t>城镇</w:t>
      </w:r>
      <w:r>
        <w:rPr>
          <w:rFonts w:ascii="Times New Roman" w:hAnsi="Times New Roman" w:cs="Times New Roman"/>
        </w:rPr>
        <w:t>树木的，可以先行实施</w:t>
      </w:r>
      <w:r>
        <w:rPr>
          <w:rFonts w:ascii="Times New Roman" w:hAnsi="Times New Roman" w:cs="Times New Roman" w:hint="eastAsia"/>
        </w:rPr>
        <w:t>强</w:t>
      </w:r>
      <w:r>
        <w:rPr>
          <w:rFonts w:ascii="Times New Roman" w:hAnsi="Times New Roman" w:cs="Times New Roman"/>
        </w:rPr>
        <w:t>修剪、移植或者砍伐，</w:t>
      </w:r>
      <w:r>
        <w:rPr>
          <w:rFonts w:ascii="Times New Roman" w:hAnsi="Times New Roman" w:cs="Times New Roman" w:hint="eastAsia"/>
        </w:rPr>
        <w:t>并</w:t>
      </w:r>
      <w:r>
        <w:rPr>
          <w:rFonts w:ascii="Times New Roman" w:hAnsi="Times New Roman" w:cs="Times New Roman"/>
        </w:rPr>
        <w:t>在</w:t>
      </w:r>
      <w:r>
        <w:rPr>
          <w:rFonts w:ascii="Times New Roman" w:hAnsi="Times New Roman" w:cs="Times New Roman" w:hint="eastAsia"/>
        </w:rPr>
        <w:t>强修剪、移植或者砍伐结束后</w:t>
      </w:r>
      <w:r>
        <w:rPr>
          <w:rFonts w:ascii="Times New Roman" w:hAnsi="Times New Roman" w:cs="Times New Roman"/>
        </w:rPr>
        <w:t>三</w:t>
      </w:r>
      <w:r>
        <w:rPr>
          <w:rFonts w:ascii="Times New Roman" w:hAnsi="Times New Roman" w:cs="Times New Roman" w:hint="eastAsia"/>
        </w:rPr>
        <w:t>个工作</w:t>
      </w:r>
      <w:r>
        <w:rPr>
          <w:rFonts w:ascii="Times New Roman" w:hAnsi="Times New Roman" w:cs="Times New Roman"/>
        </w:rPr>
        <w:t>日内</w:t>
      </w:r>
      <w:r>
        <w:rPr>
          <w:rFonts w:ascii="Times New Roman" w:hAnsi="Times New Roman" w:cs="Times New Roman" w:hint="eastAsia"/>
        </w:rPr>
        <w:t>向园林绿化行政主管部门补办手续。</w:t>
      </w:r>
    </w:p>
    <w:p>
      <w:pPr>
        <w:pStyle w:val="Normal"/>
        <w:ind w:endChars="0" w:end="0"/>
        <w:rPr>
          <w:rFonts w:ascii="Times New Roman" w:hAnsi="Times New Roman" w:eastAsia="方正仿宋_GBK" w:cs="Times New Roman" w:hint="eastAsia"/>
          <w:color w:val="000000"/>
          <w:szCs w:val="32"/>
        </w:rPr>
      </w:pPr>
      <w:r>
        <w:rPr>
          <w:rFonts w:ascii="Times New Roman" w:hAnsi="Times New Roman" w:cs="Times New Roman" w:hint="eastAsia"/>
        </w:rPr>
        <w:t>管线管理单位为保证管线的安全使用需要修剪树木时，应当</w:t>
      </w:r>
      <w:r>
        <w:rPr>
          <w:rFonts w:ascii="Times New Roman" w:hAnsi="Times New Roman" w:cs="Times New Roman"/>
        </w:rPr>
        <w:t>在</w:t>
      </w:r>
      <w:r>
        <w:rPr>
          <w:rFonts w:ascii="Times New Roman" w:hAnsi="Times New Roman" w:cs="Times New Roman" w:hint="eastAsia"/>
        </w:rPr>
        <w:t>绿化保护和管理责任单位</w:t>
      </w:r>
      <w:r>
        <w:rPr>
          <w:rFonts w:ascii="Times New Roman" w:hAnsi="Times New Roman" w:cs="Times New Roman"/>
        </w:rPr>
        <w:t>指导下修剪</w:t>
      </w:r>
      <w:r>
        <w:rPr>
          <w:rFonts w:ascii="Times New Roman" w:hAnsi="Times New Roman" w:cs="Times New Roman" w:hint="eastAsia"/>
        </w:rPr>
        <w:t>，或者</w:t>
      </w:r>
      <w:r>
        <w:rPr>
          <w:rFonts w:ascii="Times New Roman" w:hAnsi="Times New Roman" w:cs="Times New Roman"/>
        </w:rPr>
        <w:t>支付</w:t>
      </w:r>
      <w:r>
        <w:rPr>
          <w:rFonts w:ascii="Times New Roman" w:hAnsi="Times New Roman" w:cs="Times New Roman" w:hint="eastAsia"/>
        </w:rPr>
        <w:t>相关</w:t>
      </w:r>
      <w:r>
        <w:rPr>
          <w:rFonts w:ascii="Times New Roman" w:hAnsi="Times New Roman" w:cs="Times New Roman"/>
        </w:rPr>
        <w:t>费用由</w:t>
      </w:r>
      <w:r>
        <w:rPr>
          <w:rFonts w:ascii="Times New Roman" w:hAnsi="Times New Roman" w:cs="Times New Roman" w:hint="eastAsia"/>
        </w:rPr>
        <w:t>绿化保护和管理责任单位代为</w:t>
      </w:r>
      <w:r>
        <w:rPr>
          <w:rFonts w:ascii="Times New Roman" w:hAnsi="Times New Roman" w:cs="Times New Roman"/>
        </w:rPr>
        <w:t>修剪。</w:t>
      </w:r>
    </w:p>
    <w:p>
      <w:pPr>
        <w:pStyle w:val="Normal"/>
        <w:ind w:endChars="0" w:end="0"/>
        <w:rPr/>
      </w:pPr>
      <w:r>
        <w:rPr>
          <w:rFonts w:ascii="Times New Roman" w:hAnsi="Times New Roman" w:cs="Times New Roman" w:hint="eastAsia" w:eastAsia="黑体;SimHei"/>
        </w:rPr>
        <w:t xml:space="preserve">第二十九条 </w:t>
      </w:r>
      <w:r>
        <w:rPr>
          <w:rFonts w:ascii="方正楷体_GBK" w:hAnsi="方正楷体_GBK" w:cs="Times New Roman" w:hint="eastAsia" w:eastAsia="方正楷体_GBK"/>
          <w:color w:val="000000"/>
          <w:szCs w:val="32"/>
        </w:rPr>
        <w:t xml:space="preserve"> </w:t>
      </w:r>
      <w:r>
        <w:rPr>
          <w:rFonts w:ascii="Times New Roman" w:hAnsi="Times New Roman" w:cs="Times New Roman" w:hint="eastAsia"/>
        </w:rPr>
        <w:t>绿化保护和管理责任单位应当及时处置因修剪、移植、砍伐等产生的绿化废弃物，不得随意倾倒。</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湿地、</w:t>
      </w:r>
      <w:r>
        <w:rPr>
          <w:rFonts w:ascii="Times New Roman" w:hAnsi="Times New Roman" w:cs="Times New Roman"/>
        </w:rPr>
        <w:t>风景名胜区、城市公园</w:t>
      </w:r>
      <w:r>
        <w:rPr>
          <w:rFonts w:ascii="Times New Roman" w:hAnsi="Times New Roman" w:cs="Times New Roman" w:hint="eastAsia"/>
        </w:rPr>
        <w:t>绿地、重要历史文化遗存遗迹公园</w:t>
      </w:r>
      <w:r>
        <w:rPr>
          <w:rFonts w:ascii="Times New Roman" w:hAnsi="Times New Roman" w:cs="Times New Roman"/>
        </w:rPr>
        <w:t>以及其他</w:t>
      </w:r>
      <w:r>
        <w:rPr>
          <w:rFonts w:ascii="Times New Roman" w:hAnsi="Times New Roman" w:cs="Times New Roman" w:hint="eastAsia"/>
        </w:rPr>
        <w:t>对</w:t>
      </w:r>
      <w:r>
        <w:rPr>
          <w:rFonts w:ascii="Times New Roman" w:hAnsi="Times New Roman" w:cs="Times New Roman"/>
        </w:rPr>
        <w:t>生态环境</w:t>
      </w:r>
      <w:r>
        <w:rPr>
          <w:rFonts w:ascii="Times New Roman" w:hAnsi="Times New Roman" w:cs="Times New Roman" w:hint="eastAsia"/>
        </w:rPr>
        <w:t>有突出影响</w:t>
      </w:r>
      <w:r>
        <w:rPr>
          <w:rFonts w:ascii="Times New Roman" w:hAnsi="Times New Roman" w:cs="Times New Roman"/>
        </w:rPr>
        <w:t>的绿地</w:t>
      </w:r>
      <w:r>
        <w:rPr>
          <w:rFonts w:ascii="Times New Roman" w:hAnsi="Times New Roman" w:cs="Times New Roman" w:hint="eastAsia"/>
        </w:rPr>
        <w:t>可以确定</w:t>
      </w:r>
      <w:r>
        <w:rPr>
          <w:rFonts w:ascii="Times New Roman" w:hAnsi="Times New Roman" w:cs="Times New Roman"/>
        </w:rPr>
        <w:t>为永久</w:t>
      </w:r>
      <w:r>
        <w:rPr>
          <w:rFonts w:ascii="Times New Roman" w:hAnsi="Times New Roman" w:cs="Times New Roman" w:hint="eastAsia"/>
        </w:rPr>
        <w:t>性</w:t>
      </w:r>
      <w:r>
        <w:rPr>
          <w:rFonts w:ascii="Times New Roman" w:hAnsi="Times New Roman" w:cs="Times New Roman"/>
        </w:rPr>
        <w:t>绿地。</w:t>
      </w:r>
    </w:p>
    <w:p>
      <w:pPr>
        <w:pStyle w:val="Normal"/>
        <w:ind w:endChars="0" w:end="0"/>
        <w:rPr>
          <w:rFonts w:ascii="Times New Roman" w:hAnsi="Times New Roman" w:cs="Times New Roman" w:hint="eastAsia"/>
        </w:rPr>
      </w:pPr>
      <w:r>
        <w:rPr>
          <w:rFonts w:ascii="Times New Roman" w:hAnsi="Times New Roman" w:cs="Times New Roman"/>
        </w:rPr>
        <w:t>市</w:t>
      </w:r>
      <w:r>
        <w:rPr>
          <w:rFonts w:ascii="Times New Roman" w:hAnsi="Times New Roman" w:cs="Times New Roman" w:hint="eastAsia"/>
        </w:rPr>
        <w:t>、县级市</w:t>
      </w:r>
      <w:r>
        <w:rPr>
          <w:rFonts w:ascii="Times New Roman" w:hAnsi="Times New Roman" w:cs="Times New Roman"/>
        </w:rPr>
        <w:t>人民政府</w:t>
      </w:r>
      <w:r>
        <w:rPr>
          <w:rFonts w:ascii="Times New Roman" w:hAnsi="Times New Roman" w:cs="Times New Roman" w:hint="eastAsia"/>
        </w:rPr>
        <w:t>可以</w:t>
      </w:r>
      <w:r>
        <w:rPr>
          <w:rFonts w:ascii="Times New Roman" w:hAnsi="Times New Roman" w:cs="Times New Roman"/>
        </w:rPr>
        <w:t>根据绿地保护需要</w:t>
      </w:r>
      <w:r>
        <w:rPr>
          <w:rFonts w:ascii="Times New Roman" w:hAnsi="Times New Roman" w:cs="Times New Roman" w:hint="eastAsia"/>
        </w:rPr>
        <w:t>提请同级</w:t>
      </w:r>
      <w:r>
        <w:rPr>
          <w:rFonts w:ascii="Times New Roman" w:hAnsi="Times New Roman" w:cs="Times New Roman"/>
        </w:rPr>
        <w:t>人民代表大会常务委员</w:t>
      </w:r>
      <w:r>
        <w:rPr>
          <w:rFonts w:ascii="Times New Roman" w:hAnsi="Times New Roman" w:cs="Times New Roman" w:hint="eastAsia"/>
        </w:rPr>
        <w:t>会确定</w:t>
      </w:r>
      <w:r>
        <w:rPr>
          <w:rFonts w:ascii="Times New Roman" w:hAnsi="Times New Roman" w:cs="Times New Roman"/>
        </w:rPr>
        <w:t>永久性绿地，经</w:t>
      </w:r>
      <w:r>
        <w:rPr>
          <w:rFonts w:ascii="Times New Roman" w:hAnsi="Times New Roman" w:cs="Times New Roman" w:hint="eastAsia"/>
        </w:rPr>
        <w:t>同级</w:t>
      </w:r>
      <w:r>
        <w:rPr>
          <w:rFonts w:ascii="Times New Roman" w:hAnsi="Times New Roman" w:cs="Times New Roman"/>
        </w:rPr>
        <w:t>人民代表大会常务委员会</w:t>
      </w:r>
      <w:r>
        <w:rPr>
          <w:rFonts w:ascii="Times New Roman" w:hAnsi="Times New Roman" w:cs="Times New Roman" w:hint="eastAsia"/>
        </w:rPr>
        <w:t>批准</w:t>
      </w:r>
      <w:r>
        <w:rPr>
          <w:rFonts w:ascii="Times New Roman" w:hAnsi="Times New Roman" w:cs="Times New Roman"/>
        </w:rPr>
        <w:t>后向社会公布。</w:t>
      </w:r>
    </w:p>
    <w:p>
      <w:pPr>
        <w:pStyle w:val="Normal"/>
        <w:ind w:endChars="0" w:end="0"/>
        <w:rPr/>
      </w:pPr>
      <w:r>
        <w:rPr>
          <w:rFonts w:ascii="Times New Roman" w:hAnsi="Times New Roman" w:cs="Times New Roman" w:hint="eastAsia"/>
        </w:rPr>
        <w:t>因国家、省重点工程建设以及城市公共服务设施、市政基础设施等公益项目建设，确需调整永久性绿地的，应当由</w:t>
      </w:r>
      <w:r>
        <w:rPr>
          <w:rFonts w:ascii="Times New Roman" w:hAnsi="Times New Roman" w:cs="Times New Roman"/>
        </w:rPr>
        <w:t>市</w:t>
      </w:r>
      <w:r>
        <w:rPr>
          <w:rFonts w:ascii="Times New Roman" w:hAnsi="Times New Roman" w:cs="Times New Roman" w:hint="eastAsia"/>
        </w:rPr>
        <w:t>、县级市</w:t>
      </w:r>
      <w:r>
        <w:rPr>
          <w:rFonts w:ascii="Times New Roman" w:hAnsi="Times New Roman" w:cs="Times New Roman"/>
        </w:rPr>
        <w:t>人民政府</w:t>
      </w:r>
      <w:r>
        <w:rPr>
          <w:rFonts w:ascii="Times New Roman" w:hAnsi="Times New Roman" w:cs="Times New Roman" w:hint="eastAsia"/>
        </w:rPr>
        <w:t>提出议案，经同级</w:t>
      </w:r>
      <w:r>
        <w:rPr>
          <w:rFonts w:ascii="Times New Roman" w:hAnsi="Times New Roman" w:cs="Times New Roman"/>
        </w:rPr>
        <w:t>人民代表大会常务委员会</w:t>
      </w:r>
      <w:r>
        <w:rPr>
          <w:rFonts w:ascii="Times New Roman" w:hAnsi="Times New Roman" w:cs="Times New Roman" w:hint="eastAsia"/>
        </w:rPr>
        <w:t>审查批准后方可进行调整，并向社会公布。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第三十一条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绿化行政</w:t>
      </w:r>
      <w:r>
        <w:rPr>
          <w:rFonts w:ascii="Times New Roman" w:hAnsi="Times New Roman" w:cs="Times New Roman"/>
        </w:rPr>
        <w:t>主管部门</w:t>
      </w:r>
      <w:r>
        <w:rPr>
          <w:rFonts w:ascii="Times New Roman" w:hAnsi="Times New Roman" w:cs="Times New Roman" w:hint="eastAsia"/>
        </w:rPr>
        <w:t>应当对</w:t>
      </w:r>
      <w:r>
        <w:rPr>
          <w:rFonts w:ascii="Times New Roman" w:hAnsi="Times New Roman" w:cs="Times New Roman"/>
        </w:rPr>
        <w:t>古树名木</w:t>
      </w:r>
      <w:r>
        <w:rPr>
          <w:rFonts w:ascii="Times New Roman" w:hAnsi="Times New Roman" w:cs="Times New Roman" w:hint="eastAsia"/>
        </w:rPr>
        <w:t>统一管理、</w:t>
      </w:r>
      <w:r>
        <w:rPr>
          <w:rFonts w:ascii="Times New Roman" w:hAnsi="Times New Roman" w:cs="Times New Roman"/>
        </w:rPr>
        <w:t>建档挂牌，</w:t>
      </w:r>
      <w:r>
        <w:rPr>
          <w:rFonts w:ascii="Times New Roman" w:hAnsi="Times New Roman" w:cs="Times New Roman" w:hint="eastAsia"/>
        </w:rPr>
        <w:t>并</w:t>
      </w:r>
      <w:r>
        <w:rPr>
          <w:rFonts w:ascii="Times New Roman" w:hAnsi="Times New Roman" w:cs="Times New Roman"/>
        </w:rPr>
        <w:t>会同规划</w:t>
      </w:r>
      <w:r>
        <w:rPr>
          <w:rFonts w:ascii="Times New Roman" w:hAnsi="Times New Roman" w:cs="Times New Roman" w:hint="eastAsia"/>
        </w:rPr>
        <w:t>行政主管</w:t>
      </w:r>
      <w:r>
        <w:rPr>
          <w:rFonts w:ascii="Times New Roman" w:hAnsi="Times New Roman" w:cs="Times New Roman"/>
        </w:rPr>
        <w:t xml:space="preserve">部门划定控制保护范围，明确保护要求。 </w:t>
      </w:r>
    </w:p>
    <w:p>
      <w:pPr>
        <w:pStyle w:val="Normal"/>
        <w:ind w:endChars="0" w:end="0"/>
        <w:rPr>
          <w:rFonts w:ascii="Times New Roman" w:hAnsi="Times New Roman" w:cs="Times New Roman" w:hint="eastAsia"/>
        </w:rPr>
      </w:pPr>
      <w:r>
        <w:rPr>
          <w:rFonts w:ascii="Times New Roman" w:hAnsi="Times New Roman" w:cs="Times New Roman"/>
        </w:rPr>
        <w:t>在单位管界</w:t>
      </w:r>
      <w:r>
        <w:rPr>
          <w:rFonts w:ascii="Times New Roman" w:hAnsi="Times New Roman" w:cs="Times New Roman" w:hint="eastAsia"/>
        </w:rPr>
        <w:t>、居民</w:t>
      </w:r>
      <w:r>
        <w:rPr>
          <w:rFonts w:ascii="Times New Roman" w:hAnsi="Times New Roman" w:cs="Times New Roman"/>
        </w:rPr>
        <w:t>庭院内的古树名木，由该单位</w:t>
      </w:r>
      <w:r>
        <w:rPr>
          <w:rFonts w:ascii="Times New Roman" w:hAnsi="Times New Roman" w:cs="Times New Roman" w:hint="eastAsia"/>
        </w:rPr>
        <w:t>、居民</w:t>
      </w:r>
      <w:r>
        <w:rPr>
          <w:rFonts w:ascii="Times New Roman" w:hAnsi="Times New Roman" w:cs="Times New Roman"/>
        </w:rPr>
        <w:t>负责</w:t>
      </w:r>
      <w:r>
        <w:rPr>
          <w:rFonts w:ascii="Times New Roman" w:hAnsi="Times New Roman" w:cs="Times New Roman" w:hint="eastAsia"/>
        </w:rPr>
        <w:t>保护和管理，绿化行政</w:t>
      </w:r>
      <w:r>
        <w:rPr>
          <w:rFonts w:ascii="Times New Roman" w:hAnsi="Times New Roman" w:cs="Times New Roman"/>
        </w:rPr>
        <w:t>主管部门</w:t>
      </w:r>
      <w:r>
        <w:rPr>
          <w:rFonts w:ascii="Times New Roman" w:hAnsi="Times New Roman" w:cs="Times New Roman" w:hint="eastAsia"/>
        </w:rPr>
        <w:t>提供</w:t>
      </w:r>
      <w:r>
        <w:rPr>
          <w:rFonts w:ascii="Times New Roman" w:hAnsi="Times New Roman" w:cs="Times New Roman"/>
        </w:rPr>
        <w:t>技术指导。</w:t>
      </w:r>
      <w:r>
        <w:rPr>
          <w:rFonts w:ascii="Times New Roman" w:hAnsi="Times New Roman" w:cs="Times New Roman" w:hint="eastAsia"/>
        </w:rPr>
        <w:t>对于居民私有</w:t>
      </w:r>
      <w:r>
        <w:rPr>
          <w:rFonts w:ascii="Times New Roman" w:hAnsi="Times New Roman" w:cs="Times New Roman"/>
        </w:rPr>
        <w:t>古树名木</w:t>
      </w:r>
      <w:r>
        <w:rPr>
          <w:rFonts w:ascii="Times New Roman" w:hAnsi="Times New Roman" w:cs="Times New Roman" w:hint="eastAsia"/>
        </w:rPr>
        <w:t>，</w:t>
      </w:r>
      <w:r>
        <w:rPr>
          <w:rFonts w:ascii="Times New Roman" w:hAnsi="Times New Roman" w:cs="Times New Roman"/>
        </w:rPr>
        <w:t>古树名木</w:t>
      </w:r>
      <w:r>
        <w:rPr>
          <w:rFonts w:ascii="Times New Roman" w:hAnsi="Times New Roman" w:cs="Times New Roman" w:hint="eastAsia"/>
        </w:rPr>
        <w:t>所在地市、县级市（区）人民政府每年给予保护和管理补助资金。</w:t>
      </w:r>
      <w:r>
        <w:rPr>
          <w:rFonts w:ascii="Times New Roman" w:hAnsi="Times New Roman" w:cs="Times New Roman"/>
        </w:rPr>
        <w:t> </w:t>
      </w:r>
    </w:p>
    <w:p>
      <w:pPr>
        <w:pStyle w:val="Normal"/>
        <w:ind w:endChars="0" w:end="0"/>
        <w:rPr>
          <w:rFonts w:ascii="Times New Roman" w:hAnsi="Times New Roman" w:cs="Times New Roman" w:hint="eastAsia"/>
        </w:rPr>
      </w:pPr>
      <w:r>
        <w:rPr>
          <w:rFonts w:ascii="Times New Roman" w:hAnsi="Times New Roman" w:cs="Times New Roman" w:hint="eastAsia"/>
        </w:rPr>
        <w:t>禁止砍伐或者擅自移植、强修剪古树名木。因特殊</w:t>
      </w:r>
      <w:r>
        <w:rPr>
          <w:rFonts w:ascii="Times New Roman" w:hAnsi="Times New Roman" w:cs="Times New Roman"/>
        </w:rPr>
        <w:t>需要</w:t>
      </w:r>
      <w:r>
        <w:rPr>
          <w:rFonts w:ascii="Times New Roman" w:hAnsi="Times New Roman" w:cs="Times New Roman" w:hint="eastAsia"/>
        </w:rPr>
        <w:t>移植</w:t>
      </w:r>
      <w:r>
        <w:rPr>
          <w:rFonts w:ascii="Times New Roman" w:hAnsi="Times New Roman" w:cs="Times New Roman"/>
        </w:rPr>
        <w:t>古树名木的，</w:t>
      </w:r>
      <w:r>
        <w:rPr>
          <w:rFonts w:ascii="Times New Roman" w:hAnsi="Times New Roman" w:cs="Times New Roman" w:hint="eastAsia"/>
        </w:rPr>
        <w:t>必须由</w:t>
      </w:r>
      <w:r>
        <w:rPr>
          <w:rFonts w:ascii="Times New Roman" w:hAnsi="Times New Roman" w:cs="Times New Roman"/>
        </w:rPr>
        <w:t>所在地县级市（区）人民政府</w:t>
      </w:r>
      <w:r>
        <w:rPr>
          <w:rFonts w:ascii="Times New Roman" w:hAnsi="Times New Roman" w:cs="Times New Roman" w:hint="eastAsia"/>
        </w:rPr>
        <w:t>提出申请，经市绿化行政主管部门审查同意，</w:t>
      </w:r>
      <w:r>
        <w:rPr>
          <w:rFonts w:ascii="Times New Roman" w:hAnsi="Times New Roman" w:cs="Times New Roman"/>
        </w:rPr>
        <w:t>报市人民政府批准</w:t>
      </w:r>
      <w:r>
        <w:rPr>
          <w:rFonts w:ascii="Times New Roman" w:hAnsi="Times New Roman" w:cs="Times New Roman" w:hint="eastAsia"/>
        </w:rPr>
        <w:t>，并按照规定报省人民政府园林绿化或者林业行政主管部门备案</w:t>
      </w:r>
      <w:r>
        <w:rPr>
          <w:rFonts w:ascii="Times New Roman" w:hAnsi="Times New Roman" w:cs="Times New Roman"/>
        </w:rPr>
        <w:t>。</w:t>
      </w:r>
    </w:p>
    <w:p>
      <w:pPr>
        <w:pStyle w:val="Normal"/>
        <w:ind w:endChars="0" w:end="0"/>
        <w:rPr/>
      </w:pPr>
      <w:r>
        <w:rPr>
          <w:rFonts w:ascii="Times New Roman" w:hAnsi="Times New Roman" w:cs="Times New Roman" w:hint="eastAsia"/>
        </w:rPr>
        <w:t>禁止</w:t>
      </w:r>
      <w:r>
        <w:rPr>
          <w:rFonts w:ascii="Times New Roman" w:hAnsi="Times New Roman" w:cs="Times New Roman"/>
        </w:rPr>
        <w:t>损</w:t>
      </w:r>
      <w:r>
        <w:rPr>
          <w:rFonts w:ascii="Times New Roman" w:hAnsi="Times New Roman" w:cs="Times New Roman" w:hint="eastAsia"/>
        </w:rPr>
        <w:t>毁</w:t>
      </w:r>
      <w:r>
        <w:rPr>
          <w:rFonts w:ascii="Times New Roman" w:hAnsi="Times New Roman" w:cs="Times New Roman"/>
        </w:rPr>
        <w:t>古树名木标</w:t>
      </w:r>
      <w:r>
        <w:rPr>
          <w:rFonts w:ascii="Times New Roman" w:hAnsi="Times New Roman" w:cs="Times New Roman" w:hint="eastAsia"/>
        </w:rPr>
        <w:t>志</w:t>
      </w:r>
      <w:r>
        <w:rPr>
          <w:rFonts w:ascii="Times New Roman" w:hAnsi="Times New Roman" w:cs="Times New Roman"/>
        </w:rPr>
        <w:t>牌</w:t>
      </w:r>
      <w:r>
        <w:rPr>
          <w:rFonts w:ascii="Times New Roman" w:hAnsi="Times New Roman" w:cs="Times New Roman" w:hint="eastAsia"/>
        </w:rPr>
        <w:t>以及保护设施。禁止</w:t>
      </w:r>
      <w:r>
        <w:rPr>
          <w:rFonts w:ascii="Times New Roman" w:hAnsi="Times New Roman" w:cs="Times New Roman"/>
        </w:rPr>
        <w:t>在古树名木保护范围内堆放有毒、有害</w:t>
      </w:r>
      <w:r>
        <w:rPr>
          <w:rFonts w:ascii="Times New Roman" w:hAnsi="Times New Roman" w:cs="Times New Roman" w:hint="eastAsia"/>
        </w:rPr>
        <w:t>物质</w:t>
      </w:r>
      <w:r>
        <w:rPr>
          <w:rFonts w:ascii="Times New Roman" w:hAnsi="Times New Roman" w:cs="Times New Roman"/>
        </w:rPr>
        <w:t>，建造建</w:t>
      </w:r>
      <w:r>
        <w:rPr>
          <w:rFonts w:ascii="Times New Roman" w:hAnsi="Times New Roman" w:cs="Times New Roman" w:hint="eastAsia"/>
        </w:rPr>
        <w:t>（</w:t>
      </w:r>
      <w:r>
        <w:rPr>
          <w:rFonts w:ascii="Times New Roman" w:hAnsi="Times New Roman" w:cs="Times New Roman"/>
        </w:rPr>
        <w:t>构</w:t>
      </w:r>
      <w:r>
        <w:rPr>
          <w:rFonts w:ascii="Times New Roman" w:hAnsi="Times New Roman" w:cs="Times New Roman" w:hint="eastAsia"/>
        </w:rPr>
        <w:t>）</w:t>
      </w:r>
      <w:r>
        <w:rPr>
          <w:rFonts w:ascii="Times New Roman" w:hAnsi="Times New Roman" w:cs="Times New Roman"/>
        </w:rPr>
        <w:t>筑物，铺设各种管线，打桩、挖坑、取土、倾倒污水污物</w:t>
      </w:r>
      <w:r>
        <w:rPr>
          <w:rFonts w:ascii="Times New Roman" w:hAnsi="Times New Roman" w:cs="Times New Roman" w:hint="eastAsia"/>
        </w:rPr>
        <w:t>或者</w:t>
      </w:r>
      <w:r>
        <w:rPr>
          <w:rFonts w:ascii="Times New Roman" w:hAnsi="Times New Roman" w:cs="Times New Roman"/>
        </w:rPr>
        <w:t>硬化地面</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第三十二条</w:t>
      </w:r>
      <w:r>
        <w:rPr>
          <w:rFonts w:ascii="方正楷体_GBK" w:hAnsi="方正楷体_GBK" w:cs="Times New Roman" w:hint="eastAsia" w:eastAsia="方正楷体_GBK"/>
          <w:color w:val="000000"/>
          <w:szCs w:val="32"/>
        </w:rPr>
        <w:t xml:space="preserve">  </w:t>
      </w:r>
      <w:r>
        <w:rPr>
          <w:rFonts w:ascii="Times New Roman" w:hAnsi="Times New Roman" w:cs="Times New Roman"/>
        </w:rPr>
        <w:t>禁止下列</w:t>
      </w:r>
      <w:r>
        <w:rPr>
          <w:rFonts w:ascii="Times New Roman" w:hAnsi="Times New Roman" w:cs="Times New Roman" w:hint="eastAsia"/>
        </w:rPr>
        <w:t>破坏</w:t>
      </w:r>
      <w:r>
        <w:rPr>
          <w:rFonts w:ascii="Times New Roman" w:hAnsi="Times New Roman" w:cs="Times New Roman"/>
        </w:rPr>
        <w:t>绿化以及绿化设施的行为：</w:t>
      </w:r>
    </w:p>
    <w:p>
      <w:pPr>
        <w:pStyle w:val="Normal"/>
        <w:ind w:endChars="0" w:end="0"/>
        <w:rPr>
          <w:rFonts w:ascii="Times New Roman" w:hAnsi="Times New Roman" w:cs="Times New Roman" w:hint="eastAsia"/>
        </w:rPr>
      </w:pPr>
      <w:r>
        <w:rPr>
          <w:rFonts w:ascii="Times New Roman" w:hAnsi="Times New Roman" w:cs="Times New Roman"/>
        </w:rPr>
        <w:t>（一）在绿地</w:t>
      </w:r>
      <w:r>
        <w:rPr>
          <w:rFonts w:ascii="Times New Roman" w:hAnsi="Times New Roman" w:cs="Times New Roman" w:hint="eastAsia"/>
        </w:rPr>
        <w:t>、</w:t>
      </w:r>
      <w:r>
        <w:rPr>
          <w:rFonts w:ascii="Times New Roman" w:hAnsi="Times New Roman" w:cs="Times New Roman"/>
        </w:rPr>
        <w:t>林地内</w:t>
      </w:r>
      <w:r>
        <w:rPr>
          <w:rFonts w:ascii="Times New Roman" w:hAnsi="Times New Roman" w:cs="Times New Roman" w:hint="eastAsia"/>
        </w:rPr>
        <w:t>取土堆土、</w:t>
      </w:r>
      <w:r>
        <w:rPr>
          <w:rFonts w:ascii="Times New Roman" w:hAnsi="Times New Roman" w:cs="Times New Roman"/>
        </w:rPr>
        <w:t>破坏水体、填埋、</w:t>
      </w:r>
      <w:r>
        <w:rPr>
          <w:rFonts w:ascii="Times New Roman" w:hAnsi="Times New Roman" w:cs="Times New Roman" w:hint="eastAsia"/>
        </w:rPr>
        <w:t>造墓（坟）、</w:t>
      </w:r>
      <w:r>
        <w:rPr>
          <w:rFonts w:ascii="Times New Roman" w:hAnsi="Times New Roman" w:cs="Times New Roman"/>
        </w:rPr>
        <w:t>焚烧；</w:t>
      </w:r>
    </w:p>
    <w:p>
      <w:pPr>
        <w:pStyle w:val="Normal"/>
        <w:ind w:endChars="0" w:end="0"/>
        <w:rPr>
          <w:rFonts w:ascii="Times New Roman" w:hAnsi="Times New Roman" w:cs="Times New Roman" w:hint="eastAsia"/>
        </w:rPr>
      </w:pPr>
      <w:r>
        <w:rPr>
          <w:rFonts w:ascii="Times New Roman" w:hAnsi="Times New Roman" w:cs="Times New Roman"/>
        </w:rPr>
        <w:t>（二）在绿地内停放车辆</w:t>
      </w:r>
      <w:r>
        <w:rPr>
          <w:rFonts w:ascii="Times New Roman" w:hAnsi="Times New Roman" w:cs="Times New Roman" w:hint="eastAsia"/>
        </w:rPr>
        <w:t>、践踏绿化、</w:t>
      </w:r>
      <w:r>
        <w:rPr>
          <w:rFonts w:ascii="Times New Roman" w:hAnsi="Times New Roman" w:cs="Times New Roman"/>
        </w:rPr>
        <w:t>堆放物品、倾倒垃圾</w:t>
      </w:r>
      <w:r>
        <w:rPr>
          <w:rFonts w:ascii="Times New Roman" w:hAnsi="Times New Roman" w:cs="Times New Roman" w:hint="eastAsia"/>
        </w:rPr>
        <w:t>、</w:t>
      </w:r>
      <w:r>
        <w:rPr>
          <w:rFonts w:ascii="Times New Roman" w:hAnsi="Times New Roman" w:cs="Times New Roman"/>
        </w:rPr>
        <w:t>饲养禽畜</w:t>
      </w:r>
      <w:r>
        <w:rPr>
          <w:rFonts w:ascii="Times New Roman" w:hAnsi="Times New Roman" w:cs="Times New Roman" w:hint="eastAsia"/>
        </w:rPr>
        <w:t>，在林地内倾倒垃圾、饲养牲畜，在</w:t>
      </w:r>
      <w:r>
        <w:rPr>
          <w:rFonts w:ascii="Times New Roman" w:hAnsi="Times New Roman" w:cs="Times New Roman"/>
        </w:rPr>
        <w:t>树木</w:t>
      </w:r>
      <w:r>
        <w:rPr>
          <w:rFonts w:ascii="Times New Roman" w:hAnsi="Times New Roman" w:cs="Times New Roman" w:hint="eastAsia"/>
        </w:rPr>
        <w:t>以</w:t>
      </w:r>
      <w:r>
        <w:rPr>
          <w:rFonts w:ascii="Times New Roman" w:hAnsi="Times New Roman" w:cs="Times New Roman"/>
        </w:rPr>
        <w:t>及绿化设施上拴挂、钉钉、刻划、晾晒、缠绕</w:t>
      </w:r>
      <w:r>
        <w:rPr>
          <w:rFonts w:ascii="Times New Roman" w:hAnsi="Times New Roman" w:cs="Times New Roman" w:hint="eastAsia"/>
        </w:rPr>
        <w:t>、</w:t>
      </w:r>
      <w:r>
        <w:rPr>
          <w:rFonts w:ascii="Times New Roman" w:hAnsi="Times New Roman" w:cs="Times New Roman"/>
        </w:rPr>
        <w:t>架设电线或者照明设施、涂抹或者粘贴宣传品；</w:t>
      </w:r>
    </w:p>
    <w:p>
      <w:pPr>
        <w:pStyle w:val="Normal"/>
        <w:ind w:endChars="0" w:end="0"/>
        <w:rPr>
          <w:rFonts w:ascii="Times New Roman" w:hAnsi="Times New Roman" w:cs="Times New Roman" w:hint="eastAsia"/>
        </w:rPr>
      </w:pPr>
      <w:r>
        <w:rPr>
          <w:rFonts w:ascii="Times New Roman" w:hAnsi="Times New Roman" w:cs="Times New Roman"/>
        </w:rPr>
        <w:t>（三）在绿地</w:t>
      </w:r>
      <w:r>
        <w:rPr>
          <w:rFonts w:ascii="Times New Roman" w:hAnsi="Times New Roman" w:cs="Times New Roman" w:hint="eastAsia"/>
        </w:rPr>
        <w:t>、</w:t>
      </w:r>
      <w:r>
        <w:rPr>
          <w:rFonts w:ascii="Times New Roman" w:hAnsi="Times New Roman" w:cs="Times New Roman"/>
        </w:rPr>
        <w:t>林地内擅自搭建建（构）筑物</w:t>
      </w:r>
      <w:r>
        <w:rPr>
          <w:rFonts w:ascii="Times New Roman" w:hAnsi="Times New Roman" w:cs="Times New Roman" w:hint="eastAsia"/>
        </w:rPr>
        <w:t>、</w:t>
      </w:r>
      <w:r>
        <w:rPr>
          <w:rFonts w:ascii="Times New Roman" w:hAnsi="Times New Roman" w:cs="Times New Roman"/>
        </w:rPr>
        <w:t>非法设置营业摊点</w:t>
      </w:r>
      <w:r>
        <w:rPr>
          <w:rFonts w:ascii="Times New Roman" w:hAnsi="Times New Roman" w:cs="Times New Roman" w:hint="eastAsia"/>
        </w:rPr>
        <w:t>和</w:t>
      </w:r>
      <w:r>
        <w:rPr>
          <w:rFonts w:ascii="Times New Roman" w:hAnsi="Times New Roman" w:cs="Times New Roman"/>
        </w:rPr>
        <w:t>广告设施；</w:t>
      </w:r>
    </w:p>
    <w:p>
      <w:pPr>
        <w:pStyle w:val="Normal"/>
        <w:ind w:endChars="0" w:end="0"/>
        <w:rPr>
          <w:rFonts w:ascii="Times New Roman" w:hAnsi="Times New Roman" w:cs="Times New Roman" w:hint="eastAsia"/>
        </w:rPr>
      </w:pPr>
      <w:r>
        <w:rPr>
          <w:rFonts w:ascii="Times New Roman" w:hAnsi="Times New Roman" w:cs="Times New Roman"/>
        </w:rPr>
        <w:t>（四）擅自采摘花果枝叶、攀折花木、剥取树皮</w:t>
      </w:r>
      <w:r>
        <w:rPr>
          <w:rFonts w:ascii="Times New Roman" w:hAnsi="Times New Roman" w:cs="Times New Roman" w:hint="eastAsia"/>
        </w:rPr>
        <w:t>、剪取种条，窃取花草</w:t>
      </w:r>
      <w:r>
        <w:rPr>
          <w:rFonts w:ascii="Times New Roman" w:hAnsi="Times New Roman" w:cs="Times New Roman"/>
        </w:rPr>
        <w:t>；</w:t>
      </w:r>
    </w:p>
    <w:p>
      <w:pPr>
        <w:pStyle w:val="Normal"/>
        <w:ind w:endChars="0" w:end="0"/>
        <w:rPr/>
      </w:pPr>
      <w:r>
        <w:rPr>
          <w:rFonts w:ascii="Times New Roman" w:hAnsi="Times New Roman" w:cs="Times New Roman"/>
        </w:rPr>
        <w:t>（五）</w:t>
      </w:r>
      <w:r>
        <w:rPr>
          <w:rFonts w:ascii="Times New Roman" w:hAnsi="Times New Roman" w:cs="Times New Roman" w:hint="eastAsia"/>
        </w:rPr>
        <w:t>向</w:t>
      </w:r>
      <w:r>
        <w:rPr>
          <w:rFonts w:ascii="Times New Roman" w:hAnsi="Times New Roman" w:cs="Times New Roman"/>
        </w:rPr>
        <w:t>绿地</w:t>
      </w:r>
      <w:r>
        <w:rPr>
          <w:rFonts w:ascii="Times New Roman" w:hAnsi="Times New Roman" w:cs="Times New Roman" w:hint="eastAsia"/>
        </w:rPr>
        <w:t>、林地</w:t>
      </w:r>
      <w:r>
        <w:rPr>
          <w:rFonts w:ascii="Times New Roman" w:hAnsi="Times New Roman" w:cs="Times New Roman"/>
        </w:rPr>
        <w:t>倾倒</w:t>
      </w:r>
      <w:r>
        <w:rPr>
          <w:rFonts w:ascii="Times New Roman" w:hAnsi="Times New Roman" w:cs="Times New Roman" w:hint="eastAsia"/>
        </w:rPr>
        <w:t>或者喷洒对</w:t>
      </w:r>
      <w:r>
        <w:rPr>
          <w:rFonts w:ascii="Times New Roman" w:hAnsi="Times New Roman" w:cs="Times New Roman"/>
        </w:rPr>
        <w:t>植物</w:t>
      </w:r>
      <w:r>
        <w:rPr>
          <w:rFonts w:ascii="Times New Roman" w:hAnsi="Times New Roman" w:cs="Times New Roman" w:hint="eastAsia"/>
        </w:rPr>
        <w:t>有害</w:t>
      </w:r>
      <w:r>
        <w:rPr>
          <w:rFonts w:ascii="Times New Roman" w:hAnsi="Times New Roman" w:cs="Times New Roman"/>
        </w:rPr>
        <w:t>物质</w:t>
      </w:r>
      <w:r>
        <w:rPr>
          <w:rFonts w:ascii="Times New Roman" w:hAnsi="Times New Roman" w:cs="Times New Roman" w:hint="eastAsia"/>
        </w:rPr>
        <w:t>，</w:t>
      </w:r>
      <w:r>
        <w:rPr>
          <w:rFonts w:ascii="Times New Roman" w:hAnsi="Times New Roman" w:cs="Times New Roman"/>
        </w:rPr>
        <w:t>硬化树穴、树池；</w:t>
      </w:r>
    </w:p>
    <w:p>
      <w:pPr>
        <w:pStyle w:val="Normal"/>
        <w:ind w:endChars="0" w:end="0"/>
        <w:rPr/>
      </w:pPr>
      <w:r>
        <w:rPr>
          <w:rFonts w:ascii="Times New Roman" w:hAnsi="Times New Roman" w:cs="Times New Roman"/>
        </w:rPr>
        <w:t>（六）铺设</w:t>
      </w:r>
      <w:r>
        <w:rPr>
          <w:rFonts w:ascii="Times New Roman" w:hAnsi="Times New Roman" w:cs="Times New Roman" w:hint="eastAsia"/>
        </w:rPr>
        <w:t>管线、</w:t>
      </w:r>
      <w:r>
        <w:rPr>
          <w:rFonts w:ascii="Times New Roman" w:hAnsi="Times New Roman" w:cs="Times New Roman"/>
        </w:rPr>
        <w:t>挖掘坑道</w:t>
      </w:r>
      <w:r>
        <w:rPr>
          <w:rFonts w:ascii="Times New Roman" w:hAnsi="Times New Roman" w:cs="Times New Roman" w:hint="eastAsia"/>
        </w:rPr>
        <w:t>距离树干外缘不符合规范</w:t>
      </w:r>
      <w:r>
        <w:rPr>
          <w:rFonts w:ascii="Times New Roman" w:hAnsi="Times New Roman" w:cs="Times New Roman"/>
        </w:rPr>
        <w:t>；</w:t>
      </w:r>
    </w:p>
    <w:p>
      <w:pPr>
        <w:pStyle w:val="Normal"/>
        <w:ind w:endChars="0" w:end="0"/>
        <w:rPr>
          <w:rFonts w:ascii="Times New Roman" w:hAnsi="Times New Roman" w:cs="Times New Roman" w:hint="eastAsia"/>
        </w:rPr>
      </w:pPr>
      <w:r>
        <w:rPr>
          <w:rFonts w:ascii="Times New Roman" w:hAnsi="Times New Roman" w:cs="Times New Roman"/>
        </w:rPr>
        <w:t>（七）</w:t>
      </w:r>
      <w:r>
        <w:rPr>
          <w:rFonts w:ascii="Times New Roman" w:hAnsi="Times New Roman" w:cs="Times New Roman" w:hint="eastAsia"/>
        </w:rPr>
        <w:t>在生产绿地以外的绿地内种植蔬菜</w:t>
      </w:r>
      <w:r>
        <w:rPr>
          <w:rFonts w:ascii="Times New Roman" w:hAnsi="Times New Roman" w:cs="Times New Roman"/>
        </w:rPr>
        <w:t>等作物；</w:t>
      </w:r>
    </w:p>
    <w:p>
      <w:pPr>
        <w:pStyle w:val="Normal"/>
        <w:ind w:endChars="0" w:end="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八</w:t>
      </w:r>
      <w:r>
        <w:rPr>
          <w:rFonts w:ascii="Times New Roman" w:hAnsi="Times New Roman" w:cs="Times New Roman"/>
        </w:rPr>
        <w:t>）其他</w:t>
      </w:r>
      <w:r>
        <w:rPr>
          <w:rFonts w:ascii="Times New Roman" w:hAnsi="Times New Roman" w:cs="Times New Roman" w:hint="eastAsia"/>
        </w:rPr>
        <w:t>破坏</w:t>
      </w:r>
      <w:r>
        <w:rPr>
          <w:rFonts w:ascii="Times New Roman" w:hAnsi="Times New Roman" w:cs="Times New Roman"/>
        </w:rPr>
        <w:t>绿化</w:t>
      </w:r>
      <w:r>
        <w:rPr>
          <w:rFonts w:ascii="Times New Roman" w:hAnsi="Times New Roman" w:cs="Times New Roman" w:hint="eastAsia"/>
        </w:rPr>
        <w:t>以及绿化设施</w:t>
      </w:r>
      <w:r>
        <w:rPr>
          <w:rFonts w:ascii="Times New Roman" w:hAnsi="Times New Roman" w:cs="Times New Roman"/>
        </w:rPr>
        <w:t>的行为。</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绿化保护和管理单位发现有前款行为的，应当及时劝阻、制止；劝阻、制止无效的，应当及时报告绿化行政主管部门依法处理。</w:t>
      </w:r>
    </w:p>
    <w:p>
      <w:pPr>
        <w:pStyle w:val="Normal"/>
        <w:ind w:endChars="0" w:end="0"/>
        <w:rPr/>
      </w:pPr>
      <w:r>
        <w:rPr>
          <w:rFonts w:ascii="Times New Roman" w:hAnsi="Times New Roman" w:cs="Times New Roman" w:hint="eastAsia" w:eastAsia="黑体;SimHei"/>
        </w:rPr>
        <w:t xml:space="preserve">第三十三条 </w:t>
      </w:r>
      <w:r>
        <w:rPr>
          <w:rFonts w:ascii="黑体;SimHei" w:hAnsi="黑体;SimHei" w:cs="黑体;SimHei" w:hint="eastAsia" w:eastAsia="黑体;SimHei"/>
          <w:color w:val="000000"/>
          <w:szCs w:val="32"/>
        </w:rPr>
        <w:t xml:space="preserve"> </w:t>
      </w:r>
      <w:r>
        <w:rPr>
          <w:rFonts w:ascii="Times New Roman" w:hAnsi="Times New Roman" w:cs="Times New Roman" w:hint="eastAsia"/>
        </w:rPr>
        <w:t>禁止在居住区绿地内实施扒翻种植等破坏绿地的行为，</w:t>
      </w:r>
      <w:r>
        <w:rPr>
          <w:rFonts w:ascii="Times New Roman" w:hAnsi="Times New Roman" w:cs="Times New Roman"/>
        </w:rPr>
        <w:t>物业服务企业、业主委员会</w:t>
      </w:r>
      <w:r>
        <w:rPr>
          <w:rFonts w:ascii="Times New Roman" w:hAnsi="Times New Roman" w:cs="Times New Roman" w:hint="eastAsia"/>
        </w:rPr>
        <w:t>、居（村）民委员会</w:t>
      </w:r>
      <w:r>
        <w:rPr>
          <w:rFonts w:ascii="Times New Roman" w:hAnsi="Times New Roman" w:cs="Times New Roman"/>
        </w:rPr>
        <w:t>应当及时劝阻、制止</w:t>
      </w:r>
      <w:r>
        <w:rPr>
          <w:rFonts w:ascii="Times New Roman" w:hAnsi="Times New Roman" w:cs="Times New Roman" w:hint="eastAsia"/>
        </w:rPr>
        <w:t>；</w:t>
      </w:r>
      <w:r>
        <w:rPr>
          <w:rFonts w:ascii="Times New Roman" w:hAnsi="Times New Roman" w:cs="Times New Roman"/>
        </w:rPr>
        <w:t>劝阻、制止无效的，应当及时报告</w:t>
      </w:r>
      <w:r>
        <w:rPr>
          <w:rFonts w:ascii="Times New Roman" w:hAnsi="Times New Roman" w:cs="Times New Roman" w:hint="eastAsia"/>
        </w:rPr>
        <w:t>所在地城市管理部门依法处理。</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第三十四条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 xml:space="preserve"> </w:t>
      </w:r>
      <w:r>
        <w:rPr>
          <w:rFonts w:ascii="Times New Roman" w:hAnsi="Times New Roman" w:cs="Times New Roman"/>
        </w:rPr>
        <w:t>任何单位和个人不得擅自占用绿地。</w:t>
      </w:r>
    </w:p>
    <w:p>
      <w:pPr>
        <w:pStyle w:val="Normal"/>
        <w:ind w:endChars="0" w:end="0"/>
        <w:rPr/>
      </w:pPr>
      <w:r>
        <w:rPr>
          <w:rFonts w:ascii="Times New Roman" w:hAnsi="Times New Roman" w:cs="Times New Roman" w:hint="eastAsia"/>
        </w:rPr>
        <w:t>因建设或者其他特殊原因需要临时</w:t>
      </w:r>
      <w:r>
        <w:rPr>
          <w:rFonts w:ascii="Times New Roman" w:hAnsi="Times New Roman" w:cs="Times New Roman"/>
        </w:rPr>
        <w:t>占用绿地</w:t>
      </w:r>
      <w:r>
        <w:rPr>
          <w:rFonts w:ascii="Times New Roman" w:hAnsi="Times New Roman" w:cs="Times New Roman" w:hint="eastAsia"/>
        </w:rPr>
        <w:t>的，必须</w:t>
      </w:r>
      <w:r>
        <w:rPr>
          <w:rFonts w:ascii="Times New Roman" w:hAnsi="Times New Roman" w:cs="Times New Roman"/>
        </w:rPr>
        <w:t>经</w:t>
      </w:r>
      <w:r>
        <w:rPr>
          <w:rFonts w:ascii="Times New Roman" w:hAnsi="Times New Roman" w:cs="Times New Roman" w:hint="eastAsia"/>
        </w:rPr>
        <w:t>园林</w:t>
      </w:r>
      <w:r>
        <w:rPr>
          <w:rFonts w:ascii="Times New Roman" w:hAnsi="Times New Roman" w:cs="Times New Roman"/>
        </w:rPr>
        <w:t>绿化</w:t>
      </w:r>
      <w:r>
        <w:rPr>
          <w:rFonts w:ascii="Times New Roman" w:hAnsi="Times New Roman" w:cs="Times New Roman" w:hint="eastAsia"/>
        </w:rPr>
        <w:t>行政</w:t>
      </w:r>
      <w:r>
        <w:rPr>
          <w:rFonts w:ascii="Times New Roman" w:hAnsi="Times New Roman" w:cs="Times New Roman"/>
        </w:rPr>
        <w:t>主管部门</w:t>
      </w:r>
      <w:r>
        <w:rPr>
          <w:rFonts w:ascii="Times New Roman" w:hAnsi="Times New Roman" w:cs="Times New Roman" w:hint="eastAsia"/>
        </w:rPr>
        <w:t>同意</w:t>
      </w:r>
      <w:r>
        <w:rPr>
          <w:rFonts w:ascii="Times New Roman" w:hAnsi="Times New Roman" w:cs="Times New Roman"/>
        </w:rPr>
        <w:t>。</w:t>
      </w:r>
      <w:r>
        <w:rPr>
          <w:rFonts w:ascii="Times New Roman" w:hAnsi="Times New Roman" w:cs="Times New Roman" w:hint="eastAsia"/>
        </w:rPr>
        <w:t>临时占用绿地的期限不得超过二年，占用期满后应当恢复原状。</w:t>
      </w:r>
    </w:p>
    <w:p>
      <w:pPr>
        <w:pStyle w:val="Normal"/>
        <w:ind w:endChars="0" w:end="0"/>
        <w:rPr>
          <w:rFonts w:ascii="Times New Roman" w:hAnsi="Times New Roman" w:cs="Times New Roman" w:hint="eastAsia"/>
        </w:rPr>
      </w:pPr>
      <w:r>
        <w:rPr>
          <w:rFonts w:ascii="Times New Roman" w:hAnsi="Times New Roman" w:cs="Times New Roman"/>
        </w:rPr>
        <w:t>因抢险救灾确需临时占用绿地</w:t>
      </w:r>
      <w:r>
        <w:rPr>
          <w:rFonts w:ascii="Times New Roman" w:hAnsi="Times New Roman" w:cs="Times New Roman" w:hint="eastAsia"/>
        </w:rPr>
        <w:t>的</w:t>
      </w:r>
      <w:r>
        <w:rPr>
          <w:rFonts w:ascii="Times New Roman" w:hAnsi="Times New Roman" w:cs="Times New Roman"/>
        </w:rPr>
        <w:t>，可以先行占用，并在</w:t>
      </w:r>
      <w:r>
        <w:rPr>
          <w:rFonts w:ascii="Times New Roman" w:hAnsi="Times New Roman" w:cs="Times New Roman" w:hint="eastAsia"/>
        </w:rPr>
        <w:t>抢险救灾结束后</w:t>
      </w:r>
      <w:r>
        <w:rPr>
          <w:rFonts w:ascii="Times New Roman" w:hAnsi="Times New Roman" w:cs="Times New Roman"/>
        </w:rPr>
        <w:t>三</w:t>
      </w:r>
      <w:r>
        <w:rPr>
          <w:rFonts w:ascii="Times New Roman" w:hAnsi="Times New Roman" w:cs="Times New Roman" w:hint="eastAsia"/>
        </w:rPr>
        <w:t>个工作</w:t>
      </w:r>
      <w:r>
        <w:rPr>
          <w:rFonts w:ascii="Times New Roman" w:hAnsi="Times New Roman" w:cs="Times New Roman"/>
        </w:rPr>
        <w:t>日内</w:t>
      </w:r>
      <w:r>
        <w:rPr>
          <w:rFonts w:ascii="Times New Roman" w:hAnsi="Times New Roman" w:cs="Times New Roman" w:hint="eastAsia"/>
        </w:rPr>
        <w:t>向园林</w:t>
      </w:r>
      <w:r>
        <w:rPr>
          <w:rFonts w:ascii="Times New Roman" w:hAnsi="Times New Roman" w:cs="Times New Roman"/>
        </w:rPr>
        <w:t>绿化</w:t>
      </w:r>
      <w:r>
        <w:rPr>
          <w:rFonts w:ascii="Times New Roman" w:hAnsi="Times New Roman" w:cs="Times New Roman" w:hint="eastAsia"/>
        </w:rPr>
        <w:t>行政</w:t>
      </w:r>
      <w:r>
        <w:rPr>
          <w:rFonts w:ascii="Times New Roman" w:hAnsi="Times New Roman" w:cs="Times New Roman"/>
        </w:rPr>
        <w:t>主管部门</w:t>
      </w:r>
      <w:r>
        <w:rPr>
          <w:rFonts w:ascii="Times New Roman" w:hAnsi="Times New Roman" w:cs="Times New Roman" w:hint="eastAsia"/>
        </w:rPr>
        <w:t>补办手续</w:t>
      </w:r>
      <w:r>
        <w:rPr>
          <w:rFonts w:ascii="Times New Roman" w:hAnsi="Times New Roman" w:cs="Times New Roman"/>
        </w:rPr>
        <w:t>。</w:t>
      </w:r>
    </w:p>
    <w:p>
      <w:pPr>
        <w:pStyle w:val="Style13"/>
        <w:widowControl w:val="false"/>
        <w:shd w:fill="FFFFFF" w:val="clear"/>
        <w:spacing w:lineRule="exact" w:line="590" w:before="0" w:after="0"/>
        <w:ind w:endChars="0" w:end="0"/>
        <w:jc w:val="both"/>
        <w:rPr/>
      </w:pPr>
      <w:r>
        <w:rPr>
          <w:rFonts w:ascii="Times New Roman" w:hAnsi="Times New Roman" w:cs="Times New Roman" w:hint="eastAsia" w:eastAsia="黑体;SimHei"/>
          <w:kern w:val="2"/>
          <w:sz w:val="32"/>
          <w:szCs w:val="20"/>
        </w:rPr>
        <w:t>第三十五条</w:t>
      </w:r>
      <w:r>
        <w:rPr>
          <w:rFonts w:ascii="方正楷体_GBK" w:hAnsi="方正楷体_GBK" w:cs="Times New Roman" w:hint="eastAsia" w:eastAsia="方正楷体_GBK"/>
          <w:sz w:val="32"/>
        </w:rPr>
        <w:t xml:space="preserve">  </w:t>
      </w:r>
      <w:r>
        <w:rPr>
          <w:rFonts w:ascii="Times New Roman" w:hAnsi="Times New Roman" w:cs="Times New Roman" w:eastAsia="仿宋_GB2312"/>
          <w:kern w:val="2"/>
          <w:sz w:val="32"/>
          <w:szCs w:val="20"/>
        </w:rPr>
        <w:t>经批准</w:t>
      </w:r>
      <w:r>
        <w:rPr>
          <w:rFonts w:ascii="Times New Roman" w:hAnsi="Times New Roman" w:cs="Times New Roman" w:hint="eastAsia" w:eastAsia="仿宋_GB2312"/>
          <w:kern w:val="2"/>
          <w:sz w:val="32"/>
          <w:szCs w:val="20"/>
        </w:rPr>
        <w:t>临时</w:t>
      </w:r>
      <w:r>
        <w:rPr>
          <w:rFonts w:ascii="Times New Roman" w:hAnsi="Times New Roman" w:cs="Times New Roman" w:eastAsia="仿宋_GB2312"/>
          <w:kern w:val="2"/>
          <w:sz w:val="32"/>
          <w:szCs w:val="20"/>
        </w:rPr>
        <w:t>占用绿地的，</w:t>
      </w:r>
      <w:r>
        <w:rPr>
          <w:rFonts w:ascii="Times New Roman" w:hAnsi="Times New Roman" w:cs="Times New Roman" w:hint="eastAsia" w:eastAsia="仿宋_GB2312"/>
          <w:kern w:val="2"/>
          <w:sz w:val="32"/>
          <w:szCs w:val="20"/>
        </w:rPr>
        <w:t>占用单位或者个人应当按照省、市有关规定向</w:t>
      </w:r>
      <w:r>
        <w:rPr>
          <w:rFonts w:ascii="Times New Roman" w:hAnsi="Times New Roman" w:cs="Times New Roman" w:eastAsia="仿宋_GB2312"/>
          <w:kern w:val="2"/>
          <w:sz w:val="32"/>
          <w:szCs w:val="20"/>
        </w:rPr>
        <w:t>园林绿化行政主管部门</w:t>
      </w:r>
      <w:r>
        <w:rPr>
          <w:rFonts w:ascii="Times New Roman" w:hAnsi="Times New Roman" w:cs="Times New Roman" w:hint="eastAsia" w:eastAsia="仿宋_GB2312"/>
          <w:kern w:val="2"/>
          <w:sz w:val="32"/>
          <w:szCs w:val="20"/>
        </w:rPr>
        <w:t>缴纳相关费用；</w:t>
      </w:r>
      <w:r>
        <w:rPr>
          <w:rFonts w:ascii="Times New Roman" w:hAnsi="Times New Roman" w:cs="Times New Roman" w:eastAsia="仿宋_GB2312"/>
          <w:kern w:val="2"/>
          <w:sz w:val="32"/>
          <w:szCs w:val="20"/>
        </w:rPr>
        <w:t>造成损失的，</w:t>
      </w:r>
      <w:r>
        <w:rPr>
          <w:rFonts w:ascii="Times New Roman" w:hAnsi="Times New Roman" w:cs="Times New Roman" w:hint="eastAsia" w:eastAsia="仿宋_GB2312"/>
          <w:kern w:val="2"/>
          <w:sz w:val="32"/>
          <w:szCs w:val="20"/>
        </w:rPr>
        <w:t>应当依法赔偿。</w:t>
      </w:r>
    </w:p>
    <w:p>
      <w:pPr>
        <w:pStyle w:val="Normal"/>
        <w:ind w:endChars="0" w:end="0"/>
        <w:rPr/>
      </w:pPr>
      <w:r>
        <w:rPr>
          <w:rFonts w:ascii="Times New Roman" w:hAnsi="Times New Roman" w:cs="Times New Roman" w:hint="eastAsia" w:eastAsia="黑体;SimHei"/>
        </w:rPr>
        <w:t>第三十六条</w:t>
      </w:r>
      <w:r>
        <w:rPr>
          <w:rFonts w:ascii="方正楷体_GBK" w:hAnsi="方正楷体_GBK" w:cs="Times New Roman" w:hint="eastAsia" w:eastAsia="方正楷体_GBK"/>
          <w:color w:val="000000"/>
          <w:szCs w:val="32"/>
        </w:rPr>
        <w:t xml:space="preserve">  </w:t>
      </w:r>
      <w:r>
        <w:rPr>
          <w:rFonts w:ascii="Times New Roman" w:hAnsi="Times New Roman" w:cs="Times New Roman" w:hint="eastAsia"/>
        </w:rPr>
        <w:t>除抢险救灾外，经批准的单位或者个人进行强修剪、移植、砍伐城镇树木以及临时占用绿地的，应当在现场显著位置设立公告牌，公告期自施工之日起至完工之日止。</w:t>
      </w:r>
    </w:p>
    <w:p>
      <w:pPr>
        <w:pStyle w:val="Normal"/>
        <w:ind w:endChars="0" w:end="0"/>
        <w:rPr>
          <w:rFonts w:ascii="Times New Roman" w:hAnsi="Times New Roman" w:cs="Times New Roman" w:hint="eastAsia"/>
        </w:rPr>
      </w:pPr>
      <w:r>
        <w:rPr>
          <w:rFonts w:ascii="Times New Roman" w:hAnsi="Times New Roman" w:cs="Times New Roman" w:hint="eastAsia"/>
        </w:rPr>
        <w:t>强修剪、移植、砍伐城镇树木以及临时占用绿地的，应当在施工范围周边设置警示标志。</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第三十七条</w:t>
      </w:r>
      <w:r>
        <w:rPr>
          <w:rFonts w:ascii="方正楷体_GBK" w:hAnsi="方正楷体_GBK" w:cs="Times New Roman" w:hint="eastAsia" w:eastAsia="方正楷体_GBK"/>
          <w:color w:val="000000"/>
          <w:szCs w:val="32"/>
        </w:rPr>
        <w:t xml:space="preserve">  </w:t>
      </w:r>
      <w:r>
        <w:rPr>
          <w:rFonts w:ascii="Times New Roman" w:hAnsi="Times New Roman" w:cs="Times New Roman"/>
        </w:rPr>
        <w:t>设计或者施工绿地地下空间</w:t>
      </w:r>
      <w:r>
        <w:rPr>
          <w:rFonts w:ascii="Times New Roman" w:hAnsi="Times New Roman" w:cs="Times New Roman" w:hint="eastAsia"/>
        </w:rPr>
        <w:t>项目</w:t>
      </w:r>
      <w:r>
        <w:rPr>
          <w:rFonts w:ascii="Times New Roman" w:hAnsi="Times New Roman" w:cs="Times New Roman"/>
        </w:rPr>
        <w:t>，应当按照国家技术规范要求避让现有树木和规划建设的树木</w:t>
      </w:r>
      <w:r>
        <w:rPr>
          <w:rFonts w:ascii="Times New Roman" w:hAnsi="Times New Roman" w:cs="Times New Roman" w:hint="eastAsia"/>
        </w:rPr>
        <w:t>，留有</w:t>
      </w:r>
      <w:r>
        <w:rPr>
          <w:rFonts w:ascii="Times New Roman" w:hAnsi="Times New Roman" w:cs="Times New Roman"/>
        </w:rPr>
        <w:t>植物生长要求的覆土层</w:t>
      </w:r>
      <w:r>
        <w:rPr>
          <w:rFonts w:ascii="Times New Roman" w:hAnsi="Times New Roman" w:cs="Times New Roman" w:hint="eastAsia"/>
        </w:rPr>
        <w:t>，</w:t>
      </w:r>
      <w:r>
        <w:rPr>
          <w:rFonts w:ascii="Times New Roman" w:hAnsi="Times New Roman" w:cs="Times New Roman"/>
        </w:rPr>
        <w:t>不得影响树木正常生长和绿地的使用功能。</w:t>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 xml:space="preserve"> 绿化行政</w:t>
      </w:r>
      <w:r>
        <w:rPr>
          <w:rFonts w:ascii="Times New Roman" w:hAnsi="Times New Roman" w:cs="Times New Roman"/>
        </w:rPr>
        <w:t>主管部门应当会同相关部门加强城乡绿化的科学研究，推广先进技术，培育和引进优良品种，优化植物配置，建设总量适宜、分布合理、植物多样、景观优美的城乡绿化系统。</w:t>
      </w:r>
    </w:p>
    <w:p>
      <w:pPr>
        <w:pStyle w:val="Normal"/>
        <w:ind w:endChars="0" w:end="0"/>
        <w:rPr/>
      </w:pPr>
      <w:r>
        <w:rPr>
          <w:rFonts w:ascii="Times New Roman" w:hAnsi="Times New Roman" w:cs="Times New Roman" w:hint="eastAsia"/>
        </w:rPr>
        <w:t>绿化行政</w:t>
      </w:r>
      <w:r>
        <w:rPr>
          <w:rFonts w:ascii="Times New Roman" w:hAnsi="Times New Roman" w:cs="Times New Roman"/>
        </w:rPr>
        <w:t>主管部门应当会同相关部门建立有害生物监测预警</w:t>
      </w:r>
      <w:r>
        <w:rPr>
          <w:rFonts w:ascii="Times New Roman" w:hAnsi="Times New Roman" w:cs="Times New Roman" w:hint="eastAsia"/>
        </w:rPr>
        <w:t>、</w:t>
      </w:r>
      <w:r>
        <w:rPr>
          <w:rFonts w:ascii="Times New Roman" w:hAnsi="Times New Roman" w:cs="Times New Roman"/>
        </w:rPr>
        <w:t>检疫御灾</w:t>
      </w:r>
      <w:r>
        <w:rPr>
          <w:rFonts w:ascii="Times New Roman" w:hAnsi="Times New Roman" w:cs="Times New Roman" w:hint="eastAsia"/>
        </w:rPr>
        <w:t>、</w:t>
      </w:r>
      <w:r>
        <w:rPr>
          <w:rFonts w:ascii="Times New Roman" w:hAnsi="Times New Roman" w:cs="Times New Roman"/>
        </w:rPr>
        <w:t>防治减灾</w:t>
      </w:r>
      <w:r>
        <w:rPr>
          <w:rFonts w:ascii="Times New Roman" w:hAnsi="Times New Roman" w:cs="Times New Roman" w:hint="eastAsia"/>
        </w:rPr>
        <w:t>体系</w:t>
      </w:r>
      <w:r>
        <w:rPr>
          <w:rFonts w:ascii="Times New Roman" w:hAnsi="Times New Roman" w:cs="Times New Roman"/>
        </w:rPr>
        <w:t>，加强有害生物防控</w:t>
      </w:r>
      <w:r>
        <w:rPr>
          <w:rFonts w:ascii="Times New Roman" w:hAnsi="Times New Roman" w:cs="Times New Roman" w:hint="eastAsia"/>
        </w:rPr>
        <w:t>，</w:t>
      </w:r>
      <w:r>
        <w:rPr>
          <w:rFonts w:ascii="Times New Roman" w:hAnsi="Times New Roman" w:cs="Times New Roman"/>
        </w:rPr>
        <w:t>推广生物防治</w:t>
      </w:r>
      <w:r>
        <w:rPr>
          <w:rFonts w:ascii="Times New Roman" w:hAnsi="Times New Roman" w:cs="Times New Roman" w:hint="eastAsia"/>
        </w:rPr>
        <w:t>，提高绿化废弃物的处置和利用水平。</w:t>
      </w:r>
    </w:p>
    <w:p>
      <w:pPr>
        <w:pStyle w:val="Normal"/>
        <w:ind w:endChars="0" w:end="0"/>
        <w:rPr>
          <w:rFonts w:ascii="Times New Roman" w:hAnsi="Times New Roman" w:cs="Times New Roman"/>
        </w:rPr>
      </w:pPr>
      <w:r>
        <w:rPr>
          <w:rFonts w:ascii="Times New Roman" w:hAnsi="Times New Roman" w:cs="Times New Roman" w:hint="eastAsia"/>
        </w:rPr>
        <w:t>绿化行政</w:t>
      </w:r>
      <w:r>
        <w:rPr>
          <w:rFonts w:ascii="Times New Roman" w:hAnsi="Times New Roman" w:cs="Times New Roman"/>
        </w:rPr>
        <w:t>主管部门应当会同</w:t>
      </w:r>
      <w:r>
        <w:rPr>
          <w:rFonts w:ascii="Times New Roman" w:hAnsi="Times New Roman" w:cs="Times New Roman" w:hint="eastAsia"/>
        </w:rPr>
        <w:t>相</w:t>
      </w:r>
      <w:r>
        <w:rPr>
          <w:rFonts w:ascii="Times New Roman" w:hAnsi="Times New Roman" w:cs="Times New Roman"/>
        </w:rPr>
        <w:t>关部门定期开展绿化资源调查，建立绿化资源档案</w:t>
      </w:r>
      <w:r>
        <w:rPr>
          <w:rFonts w:ascii="Times New Roman" w:hAnsi="Times New Roman" w:cs="Times New Roman" w:hint="eastAsia"/>
        </w:rPr>
        <w:t>和</w:t>
      </w:r>
      <w:r>
        <w:rPr>
          <w:rFonts w:ascii="Times New Roman" w:hAnsi="Times New Roman" w:cs="Times New Roman"/>
        </w:rPr>
        <w:t>信息管理系统，提高信息化管理水平</w:t>
      </w:r>
      <w:r>
        <w:rPr>
          <w:rFonts w:ascii="Times New Roman" w:hAnsi="Times New Roman" w:cs="Times New Roman" w:hint="eastAsia"/>
        </w:rPr>
        <w:t>，并与国土资源、规划、城市管理、交通运输、水利、环保等部门实行信息共享。</w:t>
      </w:r>
    </w:p>
    <w:p>
      <w:pPr>
        <w:pStyle w:val="Normal"/>
        <w:ind w:endChars="0" w:end="0"/>
        <w:rPr/>
      </w:pPr>
      <w:r>
        <w:rPr>
          <w:rFonts w:eastAsia="方正楷体_GBK" w:cs="Times New Roman" w:hint="eastAsia" w:ascii="方正楷体_GBK" w:hAnsi="方正楷体_GBK"/>
          <w:color w:val="000000"/>
          <w:szCs w:val="32"/>
        </w:rPr>
        <w:t xml:space="preserve"> </w:t>
      </w:r>
      <w:r>
        <w:rPr>
          <w:rFonts w:eastAsia="方正仿宋_GBK" w:cs="Times New Roman" w:hint="eastAsia" w:ascii="Times New Roman" w:hAnsi="Times New Roman"/>
          <w:color w:val="000000"/>
          <w:szCs w:val="32"/>
        </w:rPr>
        <w:t xml:space="preserve"> </w:t>
      </w:r>
      <w:r>
        <w:rPr>
          <w:rFonts w:eastAsia="方正仿宋_GBK" w:cs="Times New Roman" w:ascii="Times New Roman" w:hAnsi="Times New Roman"/>
          <w:color w:val="000000"/>
          <w:szCs w:val="32"/>
        </w:rPr>
        <w:t> </w:t>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法律责任</w:t>
      </w:r>
    </w:p>
    <w:p>
      <w:pPr>
        <w:pStyle w:val="Normal"/>
        <w:ind w:endChars="0" w:end="0"/>
        <w:jc w:val="center"/>
        <w:rPr>
          <w:rFonts w:ascii="方正小标宋_GBK" w:hAnsi="方正小标宋_GBK" w:eastAsia="方正小标宋_GBK" w:cs="Times New Roman" w:hint="eastAsia"/>
          <w:color w:val="000000"/>
          <w:sz w:val="36"/>
          <w:szCs w:val="36"/>
        </w:rPr>
      </w:pPr>
      <w:r>
        <w:rPr>
          <w:rFonts w:eastAsia="方正小标宋_GBK" w:cs="Times New Roman" w:hint="eastAsia" w:ascii="方正小标宋_GBK" w:hAnsi="方正小标宋_GBK"/>
          <w:color w:val="000000"/>
          <w:sz w:val="36"/>
          <w:szCs w:val="36"/>
        </w:rPr>
      </w:r>
    </w:p>
    <w:p>
      <w:pPr>
        <w:pStyle w:val="Normal"/>
        <w:ind w:endChars="0" w:end="0"/>
        <w:rPr/>
      </w:pPr>
      <w:r>
        <w:rPr>
          <w:rFonts w:ascii="Times New Roman" w:hAnsi="Times New Roman" w:cs="Times New Roman" w:hint="eastAsia" w:eastAsia="黑体;SimHei"/>
        </w:rPr>
        <w:t>第三十九条</w:t>
      </w:r>
      <w:r>
        <w:rPr>
          <w:rFonts w:ascii="Times New Roman" w:hAnsi="Times New Roman" w:cs="Times New Roman" w:hint="eastAsia"/>
          <w:color w:val="000000"/>
          <w:szCs w:val="32"/>
        </w:rPr>
        <w:t xml:space="preserve">  </w:t>
      </w:r>
      <w:r>
        <w:rPr>
          <w:rFonts w:ascii="Times New Roman" w:hAnsi="Times New Roman" w:cs="Times New Roman" w:hint="eastAsia"/>
        </w:rPr>
        <w:t>违反本条例第十六条第一款规定，建设工程项目附属绿化工程未在主体工程建成后的第一个绿化季节完成的，由绿化行政主管部门责令限期完成；逾期不完成的，处以绿化工程总造价百分之十以上百分之二十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违反本条例第十六条第二款规定，建设单位未在居住区的显著位置公示绿地规划平面图、公布绿地平面图的，由绿化行政主管部门责令限期改正；逾期不改正的，处以二千元以上二万元以下罚款。</w:t>
      </w:r>
    </w:p>
    <w:p>
      <w:pPr>
        <w:pStyle w:val="Normal"/>
        <w:ind w:endChars="0" w:end="0"/>
        <w:rPr/>
      </w:pPr>
      <w:r>
        <w:rPr>
          <w:rFonts w:ascii="Times New Roman" w:hAnsi="Times New Roman" w:cs="Times New Roman" w:hint="eastAsia"/>
        </w:rPr>
        <w:t>违反本条例第十六条第三款规定，具备绿化条件且半年未开工建设的建设用地未进行简易绿化的，由</w:t>
      </w:r>
      <w:r>
        <w:rPr>
          <w:rFonts w:ascii="Times New Roman" w:hAnsi="Times New Roman" w:cs="Times New Roman"/>
        </w:rPr>
        <w:t>绿化行政主管部门</w:t>
      </w:r>
      <w:r>
        <w:rPr>
          <w:rFonts w:ascii="Times New Roman" w:hAnsi="Times New Roman" w:cs="Times New Roman" w:hint="eastAsia"/>
        </w:rPr>
        <w:t>责令限期改正；逾期不改正的，按照未简易绿化面积处以每平方米二百元以上五百元以下罚款。</w:t>
      </w:r>
    </w:p>
    <w:p>
      <w:pPr>
        <w:pStyle w:val="Normal"/>
        <w:ind w:endChars="0" w:end="0"/>
        <w:rPr/>
      </w:pPr>
      <w:r>
        <w:rPr>
          <w:rFonts w:ascii="Times New Roman" w:hAnsi="Times New Roman" w:cs="Times New Roman" w:hint="eastAsia" w:eastAsia="黑体;SimHei"/>
        </w:rPr>
        <w:t>第四十条</w:t>
      </w:r>
      <w:r>
        <w:rPr>
          <w:rFonts w:ascii="黑体;SimHei" w:hAnsi="黑体;SimHei" w:cs="黑体;SimHei" w:hint="eastAsia" w:eastAsia="黑体;SimHei"/>
          <w:color w:val="000000"/>
          <w:szCs w:val="32"/>
        </w:rPr>
        <w:t xml:space="preserve">  </w:t>
      </w:r>
      <w:r>
        <w:rPr>
          <w:rFonts w:ascii="Times New Roman" w:hAnsi="Times New Roman" w:cs="Times New Roman" w:hint="eastAsia"/>
        </w:rPr>
        <w:t>违反本条例规定，有下列行为之一的，由绿化行政主管部门责令停止侵害，可以并处损失费一倍以上五倍以下罚款：</w:t>
      </w:r>
    </w:p>
    <w:p>
      <w:pPr>
        <w:pStyle w:val="Normal"/>
        <w:ind w:endChars="0" w:end="0"/>
        <w:rPr>
          <w:rFonts w:ascii="Times New Roman" w:hAnsi="Times New Roman" w:cs="Times New Roman" w:hint="eastAsia"/>
        </w:rPr>
      </w:pPr>
      <w:r>
        <w:rPr>
          <w:rFonts w:ascii="Times New Roman" w:hAnsi="Times New Roman" w:cs="Times New Roman" w:hint="eastAsia"/>
        </w:rPr>
        <w:t>（一）擅自强修剪、移植、砍伐城镇树木的；</w:t>
      </w:r>
    </w:p>
    <w:p>
      <w:pPr>
        <w:pStyle w:val="Normal"/>
        <w:ind w:endChars="0" w:end="0"/>
        <w:rPr>
          <w:rFonts w:ascii="Times New Roman" w:hAnsi="Times New Roman" w:cs="Times New Roman" w:hint="eastAsia"/>
        </w:rPr>
      </w:pPr>
      <w:r>
        <w:rPr>
          <w:rFonts w:ascii="Times New Roman" w:hAnsi="Times New Roman" w:cs="Times New Roman" w:hint="eastAsia"/>
        </w:rPr>
        <w:t>（二）砍伐或者擅自移植、强修剪古树名木的；</w:t>
      </w:r>
    </w:p>
    <w:p>
      <w:pPr>
        <w:pStyle w:val="Normal"/>
        <w:ind w:endChars="0" w:end="0"/>
        <w:rPr>
          <w:rFonts w:ascii="Times New Roman" w:hAnsi="Times New Roman" w:cs="Times New Roman" w:hint="eastAsia"/>
        </w:rPr>
      </w:pPr>
      <w:r>
        <w:rPr>
          <w:rFonts w:ascii="Times New Roman" w:hAnsi="Times New Roman" w:cs="Times New Roman" w:hint="eastAsia"/>
        </w:rPr>
        <w:t>（三）违反本条例第三十二条规定，破坏绿化以及绿化设施的。</w:t>
      </w:r>
    </w:p>
    <w:p>
      <w:pPr>
        <w:pStyle w:val="Style13"/>
        <w:widowControl w:val="false"/>
        <w:shd w:fill="FFFFFF" w:val="clear"/>
        <w:spacing w:lineRule="exact" w:line="590" w:before="0" w:after="0"/>
        <w:ind w:endChars="0" w:end="0"/>
        <w:jc w:val="both"/>
        <w:rPr>
          <w:rFonts w:ascii="Times New Roman" w:hAnsi="Times New Roman" w:eastAsia="方正仿宋_GBK" w:cs="Times New Roman" w:hint="eastAsia"/>
          <w:kern w:val="2"/>
          <w:sz w:val="32"/>
        </w:rPr>
      </w:pPr>
      <w:r>
        <w:rPr>
          <w:rFonts w:ascii="Times New Roman" w:hAnsi="Times New Roman" w:cs="Times New Roman" w:hint="eastAsia" w:eastAsia="黑体;SimHei"/>
          <w:kern w:val="2"/>
          <w:sz w:val="32"/>
          <w:szCs w:val="20"/>
        </w:rPr>
        <w:t>第四十一条</w:t>
      </w:r>
      <w:r>
        <w:rPr>
          <w:rFonts w:ascii="黑体;SimHei" w:hAnsi="黑体;SimHei" w:cs="黑体;SimHei" w:hint="eastAsia" w:eastAsia="黑体;SimHei"/>
          <w:sz w:val="32"/>
        </w:rPr>
        <w:t xml:space="preserve">  </w:t>
      </w:r>
      <w:r>
        <w:rPr>
          <w:rFonts w:ascii="Times New Roman" w:hAnsi="Times New Roman" w:cs="Times New Roman" w:hint="eastAsia" w:eastAsia="仿宋_GB2312"/>
          <w:kern w:val="2"/>
          <w:sz w:val="32"/>
          <w:szCs w:val="20"/>
        </w:rPr>
        <w:t>违反本条例第三十三条规定，在居住区绿地内实施扒翻种植等破坏绿地行为的，由城市管理部门</w:t>
      </w:r>
      <w:r>
        <w:rPr>
          <w:rFonts w:ascii="Times New Roman" w:hAnsi="Times New Roman" w:cs="Times New Roman" w:eastAsia="仿宋_GB2312"/>
          <w:kern w:val="2"/>
          <w:sz w:val="32"/>
          <w:szCs w:val="20"/>
        </w:rPr>
        <w:t>责令停止侵害，</w:t>
      </w:r>
      <w:r>
        <w:rPr>
          <w:rFonts w:ascii="Times New Roman" w:hAnsi="Times New Roman" w:cs="Times New Roman" w:hint="eastAsia" w:eastAsia="仿宋_GB2312"/>
          <w:kern w:val="2"/>
          <w:sz w:val="32"/>
          <w:szCs w:val="20"/>
        </w:rPr>
        <w:t>可以并处损失费二</w:t>
      </w:r>
      <w:r>
        <w:rPr>
          <w:rFonts w:ascii="Times New Roman" w:hAnsi="Times New Roman" w:cs="Times New Roman" w:eastAsia="仿宋_GB2312"/>
          <w:kern w:val="2"/>
          <w:sz w:val="32"/>
          <w:szCs w:val="20"/>
        </w:rPr>
        <w:t>倍以上五倍以下罚款</w:t>
      </w:r>
      <w:r>
        <w:rPr>
          <w:rFonts w:ascii="Times New Roman" w:hAnsi="Times New Roman" w:cs="Times New Roman" w:hint="eastAsia" w:eastAsia="仿宋_GB2312"/>
          <w:kern w:val="2"/>
          <w:sz w:val="32"/>
          <w:szCs w:val="20"/>
        </w:rPr>
        <w:t>。</w:t>
      </w:r>
    </w:p>
    <w:p>
      <w:pPr>
        <w:pStyle w:val="Style13"/>
        <w:widowControl w:val="false"/>
        <w:shd w:fill="FFFFFF" w:val="clear"/>
        <w:spacing w:lineRule="exact" w:line="590" w:before="0" w:after="0"/>
        <w:ind w:endChars="0" w:end="0"/>
        <w:jc w:val="both"/>
        <w:rPr/>
      </w:pPr>
      <w:r>
        <w:rPr>
          <w:rFonts w:ascii="Times New Roman" w:hAnsi="Times New Roman" w:cs="Times New Roman" w:hint="eastAsia" w:eastAsia="黑体;SimHei"/>
          <w:kern w:val="2"/>
          <w:sz w:val="32"/>
          <w:szCs w:val="20"/>
        </w:rPr>
        <w:t>第四十二条</w:t>
      </w:r>
      <w:r>
        <w:rPr>
          <w:rFonts w:ascii="黑体;SimHei" w:hAnsi="黑体;SimHei" w:cs="Times New Roman" w:hint="eastAsia" w:eastAsia="黑体;SimHei"/>
          <w:kern w:val="2"/>
          <w:sz w:val="32"/>
        </w:rPr>
        <w:t xml:space="preserve">  </w:t>
      </w:r>
      <w:r>
        <w:rPr>
          <w:rFonts w:ascii="Times New Roman" w:hAnsi="Times New Roman" w:cs="Times New Roman" w:hint="eastAsia" w:eastAsia="仿宋_GB2312"/>
          <w:kern w:val="2"/>
          <w:sz w:val="32"/>
          <w:szCs w:val="20"/>
        </w:rPr>
        <w:t>违反本条例第三十四条规定，擅自占用</w:t>
      </w:r>
      <w:r>
        <w:rPr>
          <w:rFonts w:ascii="Times New Roman" w:hAnsi="Times New Roman" w:cs="Times New Roman" w:eastAsia="仿宋_GB2312"/>
          <w:kern w:val="2"/>
          <w:sz w:val="32"/>
          <w:szCs w:val="20"/>
        </w:rPr>
        <w:t>绿地</w:t>
      </w:r>
      <w:r>
        <w:rPr>
          <w:rFonts w:ascii="Times New Roman" w:hAnsi="Times New Roman" w:cs="Times New Roman" w:hint="eastAsia" w:eastAsia="仿宋_GB2312"/>
          <w:kern w:val="2"/>
          <w:sz w:val="32"/>
          <w:szCs w:val="20"/>
        </w:rPr>
        <w:t>、占用</w:t>
      </w:r>
      <w:r>
        <w:rPr>
          <w:rFonts w:ascii="Times New Roman" w:hAnsi="Times New Roman" w:cs="Times New Roman" w:eastAsia="仿宋_GB2312"/>
          <w:kern w:val="2"/>
          <w:sz w:val="32"/>
          <w:szCs w:val="20"/>
        </w:rPr>
        <w:t>绿地</w:t>
      </w:r>
      <w:r>
        <w:rPr>
          <w:rFonts w:ascii="Times New Roman" w:hAnsi="Times New Roman" w:cs="Times New Roman" w:hint="eastAsia" w:eastAsia="仿宋_GB2312"/>
          <w:kern w:val="2"/>
          <w:sz w:val="32"/>
          <w:szCs w:val="20"/>
        </w:rPr>
        <w:t>超过批准面积、期限或者占用期满后未恢复原状的，由</w:t>
      </w:r>
      <w:r>
        <w:rPr>
          <w:rFonts w:ascii="Times New Roman" w:hAnsi="Times New Roman" w:cs="Times New Roman" w:eastAsia="仿宋_GB2312"/>
          <w:kern w:val="2"/>
          <w:sz w:val="32"/>
          <w:szCs w:val="20"/>
        </w:rPr>
        <w:t>园林绿化行政主管部门</w:t>
      </w:r>
      <w:r>
        <w:rPr>
          <w:rFonts w:ascii="Times New Roman" w:hAnsi="Times New Roman" w:cs="Times New Roman" w:hint="eastAsia" w:eastAsia="仿宋_GB2312"/>
          <w:kern w:val="2"/>
          <w:sz w:val="32"/>
          <w:szCs w:val="20"/>
        </w:rPr>
        <w:t>责令限期退还、恢复原状，可以并处所占绿化用地面积每平方米五百元以上一千元以下罚款。</w:t>
      </w:r>
    </w:p>
    <w:p>
      <w:pPr>
        <w:pStyle w:val="Normal"/>
        <w:shd w:fill="FFFFFF" w:val="clear"/>
        <w:ind w:endChars="0" w:end="0"/>
        <w:jc w:val="start"/>
        <w:rPr/>
      </w:pPr>
      <w:r>
        <w:rPr>
          <w:rFonts w:ascii="Times New Roman" w:hAnsi="Times New Roman" w:cs="Times New Roman" w:hint="eastAsia" w:eastAsia="黑体;SimHei"/>
        </w:rPr>
        <w:t>第四十三条</w:t>
      </w:r>
      <w:r>
        <w:rPr>
          <w:rFonts w:ascii="黑体;SimHei" w:hAnsi="黑体;SimHei" w:cs="黑体;SimHei" w:hint="eastAsia" w:eastAsia="黑体;SimHei"/>
          <w:color w:val="000000"/>
          <w:szCs w:val="32"/>
        </w:rPr>
        <w:t xml:space="preserve">  </w:t>
      </w:r>
      <w:r>
        <w:rPr>
          <w:rFonts w:ascii="Times New Roman" w:hAnsi="Times New Roman" w:cs="Times New Roman" w:hint="eastAsia"/>
        </w:rPr>
        <w:t>违反本条例第三十六条规定，除抢险救灾外，经批准的单位或者个人进行强修剪、移植、砍伐城镇树木以及临时占用绿地，未在现场显著位置设立公告牌或者未设置警示标志的，由园林绿化行政主管部门责令限期改正；逾期不改正的，处以一千元以上五千元以下罚款。</w:t>
      </w:r>
    </w:p>
    <w:p>
      <w:pPr>
        <w:pStyle w:val="Normal"/>
        <w:ind w:endChars="0" w:end="0"/>
        <w:rPr/>
      </w:pPr>
      <w:r>
        <w:rPr>
          <w:rFonts w:hint="eastAsia" w:eastAsia="黑体;SimHei"/>
        </w:rPr>
        <w:t xml:space="preserve">第四十四条 </w:t>
      </w:r>
      <w:r>
        <w:rPr>
          <w:rFonts w:ascii="黑体;SimHei" w:hAnsi="黑体;SimHei" w:cs="黑体;SimHei" w:hint="eastAsia" w:eastAsia="黑体;SimHei"/>
          <w:color w:val="000000"/>
          <w:szCs w:val="32"/>
        </w:rPr>
        <w:t xml:space="preserve"> </w:t>
      </w:r>
      <w:r>
        <w:rPr>
          <w:rFonts w:hint="eastAsia"/>
        </w:rPr>
        <w:t>违反本条例第三十七条规定，设计或者施工绿地地下空间项目未按照要求避让现有树木和规划建设的树木，或者未留有符合植物生长要求的覆土层，影响树木正常生长和绿地使用功能的，由</w:t>
      </w:r>
      <w:r>
        <w:rPr/>
        <w:t>绿化行政主管部门</w:t>
      </w:r>
      <w:r>
        <w:rPr>
          <w:rFonts w:hint="eastAsia"/>
        </w:rPr>
        <w:t>责令限期改正；逾期不改正的，按照建设面积处以每平方米五百元以上一千元以下罚款。</w:t>
      </w:r>
    </w:p>
    <w:p>
      <w:pPr>
        <w:pStyle w:val="Normal"/>
        <w:ind w:endChars="0" w:end="0"/>
        <w:rPr/>
      </w:pPr>
      <w:r>
        <w:rPr>
          <w:rFonts w:hint="eastAsia" w:eastAsia="黑体;SimHei"/>
          <w:bCs/>
        </w:rPr>
        <w:t>第四十五条</w:t>
      </w:r>
      <w:r>
        <w:rPr>
          <w:rFonts w:ascii="方正楷体_GBK" w:hAnsi="方正楷体_GBK" w:hint="eastAsia" w:eastAsia="方正楷体_GBK"/>
        </w:rPr>
        <w:t xml:space="preserve">  </w:t>
      </w:r>
      <w:r>
        <w:rPr>
          <w:bCs/>
        </w:rPr>
        <w:t>本条例规定的行政处罚，</w:t>
      </w:r>
      <w:r>
        <w:rPr>
          <w:rFonts w:hint="eastAsia"/>
          <w:bCs/>
        </w:rPr>
        <w:t>按照城市管理相对集中行政处罚权的相关规定，应当</w:t>
      </w:r>
      <w:r>
        <w:rPr>
          <w:bCs/>
        </w:rPr>
        <w:t>由城市管理部门</w:t>
      </w:r>
      <w:r>
        <w:rPr>
          <w:rFonts w:hint="eastAsia"/>
          <w:bCs/>
        </w:rPr>
        <w:t>行使的，从其规定。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第四十六条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绿化</w:t>
      </w:r>
      <w:r>
        <w:rPr>
          <w:rFonts w:ascii="Times New Roman" w:hAnsi="Times New Roman" w:cs="Times New Roman"/>
        </w:rPr>
        <w:t>行政主管部门</w:t>
      </w:r>
      <w:r>
        <w:rPr>
          <w:rFonts w:ascii="Times New Roman" w:hAnsi="Times New Roman" w:cs="Times New Roman" w:hint="eastAsia"/>
        </w:rPr>
        <w:t>以及</w:t>
      </w:r>
      <w:r>
        <w:rPr>
          <w:rFonts w:ascii="Times New Roman" w:hAnsi="Times New Roman" w:cs="Times New Roman"/>
        </w:rPr>
        <w:t>其他国家机关的工作人员滥用职权、玩忽职守、徇私舞弊的，由所在单位或者上级主管部门给予处分；构成犯罪的，依法追究刑事责任。</w:t>
      </w:r>
    </w:p>
    <w:p>
      <w:pPr>
        <w:pStyle w:val="Normal"/>
        <w:ind w:endChars="0" w:end="0"/>
        <w:rPr/>
      </w:pPr>
      <w:r>
        <w:rPr>
          <w:rFonts w:eastAsia="黑体;SimHei" w:cs="Times New Roman" w:ascii="Times New Roman" w:hAnsi="Times New Roman"/>
        </w:rPr>
        <w:t> </w:t>
      </w:r>
      <w:r>
        <w:rPr>
          <w:rFonts w:ascii="Times New Roman" w:hAnsi="Times New Roman" w:cs="Times New Roman" w:hint="eastAsia" w:eastAsia="黑体;SimHei"/>
        </w:rPr>
        <w:t>第四十七条</w:t>
      </w:r>
      <w:r>
        <w:rPr>
          <w:rFonts w:ascii="黑体;SimHei" w:hAnsi="黑体;SimHei" w:cs="黑体;SimHei" w:hint="eastAsia" w:eastAsia="黑体;SimHei"/>
          <w:color w:val="000000"/>
          <w:szCs w:val="32"/>
        </w:rPr>
        <w:t xml:space="preserve">  </w:t>
      </w:r>
      <w:r>
        <w:rPr>
          <w:rFonts w:ascii="Times New Roman" w:hAnsi="Times New Roman" w:cs="Times New Roman" w:hint="eastAsia"/>
        </w:rPr>
        <w:t>违反本条例规定的行为，本条例未规定处罚，但法律、法规已有处罚规定的，从其规定。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rPr>
        <w:t>违反本条例规定的行为，构成犯罪的，依法追究刑事责任。</w:t>
      </w:r>
    </w:p>
    <w:p>
      <w:pPr>
        <w:pStyle w:val="Normal"/>
        <w:ind w:endChars="0" w:end="0"/>
        <w:rPr>
          <w:rFonts w:ascii="Times New Roman" w:hAnsi="Times New Roman" w:eastAsia="方正仿宋_GBK" w:cs="Times New Roman" w:hint="eastAsia"/>
          <w:color w:val="000000"/>
          <w:szCs w:val="32"/>
        </w:rPr>
      </w:pPr>
      <w:r>
        <w:rPr>
          <w:rFonts w:eastAsia="方正仿宋_GBK"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附则</w:t>
      </w:r>
    </w:p>
    <w:p>
      <w:pPr>
        <w:pStyle w:val="Normal"/>
        <w:ind w:endChars="0" w:end="0"/>
        <w:jc w:val="center"/>
        <w:rPr>
          <w:rFonts w:ascii="方正小标宋_GBK" w:hAnsi="方正小标宋_GBK" w:eastAsia="方正小标宋_GBK" w:cs="Times New Roman" w:hint="eastAsia"/>
          <w:color w:val="000000"/>
          <w:sz w:val="36"/>
          <w:szCs w:val="36"/>
        </w:rPr>
      </w:pPr>
      <w:r>
        <w:rPr>
          <w:rFonts w:eastAsia="方正小标宋_GBK" w:cs="Times New Roman" w:hint="eastAsia" w:ascii="方正小标宋_GBK" w:hAnsi="方正小标宋_GBK"/>
          <w:color w:val="000000"/>
          <w:sz w:val="36"/>
          <w:szCs w:val="36"/>
        </w:rPr>
      </w:r>
    </w:p>
    <w:p>
      <w:pPr>
        <w:pStyle w:val="Normal"/>
        <w:ind w:endChars="0" w:end="0"/>
        <w:rPr/>
      </w:pPr>
      <w:r>
        <w:rPr>
          <w:rFonts w:ascii="Times New Roman" w:hAnsi="Times New Roman" w:cs="Times New Roman" w:hint="eastAsia" w:eastAsia="黑体;SimHei"/>
        </w:rPr>
        <w:t>第四十八条</w:t>
      </w:r>
      <w:r>
        <w:rPr>
          <w:rFonts w:ascii="Times New Roman" w:hAnsi="Times New Roman" w:cs="Times New Roman" w:hint="eastAsia" w:eastAsia="方正仿宋_GBK"/>
          <w:color w:val="000000"/>
          <w:szCs w:val="32"/>
        </w:rPr>
        <w:t xml:space="preserve">  </w:t>
      </w:r>
      <w:r>
        <w:rPr>
          <w:rFonts w:ascii="Times New Roman" w:hAnsi="Times New Roman" w:cs="Times New Roman" w:hint="eastAsia"/>
        </w:rPr>
        <w:t>河道、航道、江堤、公路、铁路等专属用地的绿化，国家和省另有规定的，从其规定。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第四十九条</w:t>
      </w:r>
      <w:r>
        <w:rPr>
          <w:rFonts w:ascii="方正楷体_GBK" w:hAnsi="方正楷体_GBK" w:cs="Times New Roman" w:hint="eastAsia" w:eastAsia="方正楷体_GBK"/>
          <w:color w:val="000000"/>
          <w:szCs w:val="32"/>
        </w:rPr>
        <w:t xml:space="preserve">  </w:t>
      </w:r>
      <w:r>
        <w:rPr>
          <w:rFonts w:ascii="Times New Roman" w:hAnsi="Times New Roman" w:cs="Times New Roman"/>
        </w:rPr>
        <w:t>本条例自</w:t>
      </w:r>
      <w:r>
        <w:rPr>
          <w:rFonts w:cs="Times New Roman" w:hint="eastAsia" w:ascii="Times New Roman" w:hAnsi="Times New Roman"/>
        </w:rPr>
        <w:t>2018</w:t>
      </w:r>
      <w:r>
        <w:rPr>
          <w:rFonts w:ascii="Times New Roman" w:hAnsi="Times New Roman" w:cs="Times New Roman"/>
        </w:rPr>
        <w:t>年</w:t>
      </w:r>
      <w:r>
        <w:rPr>
          <w:rFonts w:cs="Times New Roman" w:hint="eastAsia" w:ascii="Times New Roman" w:hAnsi="Times New Roman"/>
        </w:rPr>
        <w:t>1</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日起施行。</w:t>
      </w:r>
    </w:p>
    <w:p>
      <w:pPr>
        <w:pStyle w:val="Normal"/>
        <w:ind w:endChars="0" w:end="0"/>
        <w:rPr>
          <w:rFonts w:ascii="宋体;SimSun" w:hAnsi="宋体;SimSun" w:cs="宋体;SimSun" w:hint="eastAsia"/>
          <w:spacing w:val="52"/>
          <w:kern w:val="0"/>
          <w:szCs w:val="32"/>
        </w:rPr>
      </w:pPr>
      <w:r>
        <w:rPr>
          <w:rFonts w:cs="宋体;SimSun" w:hint="eastAsia" w:ascii="宋体;SimSun" w:hAnsi="宋体;SimSun"/>
          <w:spacing w:val="52"/>
          <w:kern w:val="0"/>
          <w:szCs w:val="32"/>
        </w:rPr>
      </w:r>
    </w:p>
    <w:p>
      <w:pPr>
        <w:pStyle w:val="Normal"/>
        <w:widowControl/>
        <w:ind w:endChars="0" w:end="0"/>
        <w:jc w:val="center"/>
        <w:rPr>
          <w:rFonts w:ascii="宋体;SimSun" w:hAnsi="宋体;SimSun" w:eastAsia="方正小标宋简体" w:cs="宋体;SimSun" w:hint="eastAsia"/>
          <w:spacing w:val="52"/>
          <w:kern w:val="0"/>
          <w:sz w:val="44"/>
          <w:szCs w:val="32"/>
        </w:rPr>
      </w:pPr>
      <w:r>
        <w:rPr>
          <w:rFonts w:eastAsia="方正小标宋简体" w:cs="宋体;SimSun" w:hint="eastAsia" w:ascii="宋体;SimSun" w:hAnsi="宋体;SimSun"/>
          <w:spacing w:val="52"/>
          <w:kern w:val="0"/>
          <w:sz w:val="44"/>
          <w:szCs w:val="32"/>
        </w:rPr>
      </w:r>
    </w:p>
    <w:p>
      <w:pPr>
        <w:pStyle w:val="Normal"/>
        <w:ind w:endChars="0" w:end="0"/>
        <w:rPr>
          <w:rFonts w:eastAsia="方正小标宋简体" w:hint="eastAsia"/>
          <w:kern w:val="0"/>
          <w:sz w:val="44"/>
        </w:rPr>
      </w:pPr>
      <w:r>
        <w:rPr>
          <w:rFonts w:eastAsia="方正小标宋简体" w:hint="eastAsia"/>
          <w:kern w:val="0"/>
          <w:sz w:val="44"/>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2017-10-13T09:49:00Z</dcterms:created>
  <dc:creator>admin</dc:creator>
  <dc:description/>
  <cp:keywords/>
  <dc:language>en-US</dc:language>
  <cp:lastModifiedBy>admin</cp:lastModifiedBy>
  <cp:lastPrinted>2002-07-23T10:37:00Z</cp:lastPrinted>
  <dcterms:modified xsi:type="dcterms:W3CDTF">2017-10-13T09:49:00Z</dcterms:modified>
  <cp:revision>1</cp:revision>
  <dc:subject/>
  <dc:title>公文通报模板</dc:title>
</cp:coreProperties>
</file>