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eastAsia="宋体" w:cs="宋体" w:hint="eastAsia"/>
          <w:b/>
          <w:color w:val="000000"/>
          <w:sz w:val="44"/>
          <w:szCs w:val="44"/>
        </w:rPr>
      </w:pPr>
      <w:r>
        <w:rPr>
          <w:rFonts w:eastAsia="宋体" w:cs="宋体" w:hint="eastAsia" w:ascii="宋体" w:hAnsi="宋体"/>
          <w:b/>
          <w:color w:val="000000"/>
          <w:sz w:val="44"/>
          <w:szCs w:val="44"/>
        </w:rPr>
      </w:r>
    </w:p>
    <w:p>
      <w:pPr>
        <w:pStyle w:val="Normal"/>
        <w:spacing w:lineRule="exact" w:line="560"/>
        <w:rPr>
          <w:rFonts w:ascii="宋体" w:hAnsi="宋体" w:eastAsia="宋体" w:cs="宋体" w:hint="eastAsia"/>
          <w:b/>
          <w:color w:val="000000"/>
          <w:sz w:val="44"/>
          <w:szCs w:val="44"/>
        </w:rPr>
      </w:pPr>
      <w:r>
        <w:rPr>
          <w:rFonts w:eastAsia="宋体" w:cs="宋体" w:hint="eastAsia" w:ascii="宋体" w:hAnsi="宋体"/>
          <w:b/>
          <w:color w:val="000000"/>
          <w:sz w:val="44"/>
          <w:szCs w:val="44"/>
        </w:rPr>
      </w:r>
    </w:p>
    <w:p>
      <w:pPr>
        <w:pStyle w:val="Normal"/>
        <w:spacing w:lineRule="exact" w:line="560"/>
        <w:jc w:val="center"/>
        <w:rPr>
          <w:rFonts w:ascii="宋体" w:hAnsi="宋体" w:eastAsia="宋体" w:cs="宋体" w:hint="eastAsia"/>
          <w:b/>
          <w:color w:val="000000"/>
          <w:sz w:val="44"/>
          <w:szCs w:val="44"/>
        </w:rPr>
      </w:pPr>
      <w:r>
        <w:rPr>
          <w:rFonts w:ascii="宋体" w:hAnsi="宋体" w:cs="宋体" w:hint="eastAsia" w:eastAsia="宋体"/>
          <w:b/>
          <w:color w:val="000000"/>
          <w:sz w:val="44"/>
          <w:szCs w:val="44"/>
        </w:rPr>
        <w:t>深圳经济特区道路交通安全管理条例</w:t>
      </w:r>
    </w:p>
    <w:p>
      <w:pPr>
        <w:pStyle w:val="Normal"/>
        <w:spacing w:lineRule="exact" w:line="560"/>
        <w:jc w:val="center"/>
        <w:rPr>
          <w:rFonts w:ascii="宋体" w:hAnsi="宋体" w:eastAsia="宋体" w:cs="宋体" w:hint="eastAsia"/>
          <w:b/>
          <w:color w:val="000000"/>
          <w:sz w:val="44"/>
          <w:szCs w:val="44"/>
        </w:rPr>
      </w:pPr>
      <w:r>
        <w:rPr>
          <w:rFonts w:eastAsia="宋体" w:cs="宋体" w:hint="eastAsia" w:ascii="宋体" w:hAnsi="宋体"/>
          <w:b/>
          <w:color w:val="000000"/>
          <w:sz w:val="44"/>
          <w:szCs w:val="44"/>
        </w:rPr>
      </w:r>
    </w:p>
    <w:p>
      <w:pPr>
        <w:pStyle w:val="Normal"/>
        <w:spacing w:lineRule="exact" w:line="560"/>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10</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日深圳市第五届人民代表大会常务委员会第十一次会议通过  根据</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日深圳市第五届人民代表大会常务委员会第十九次会议《关于修改〈深圳经济特区道路交通安全管理条例〉的决定》第一次修正  根据</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 xml:space="preserve">日深圳市第五届人民代表大会常务委员会第三十九次会议《关于修改〈深圳经济特区道路交通安全管理条例〉的决定》第二次修正  </w:t>
      </w:r>
      <w:r>
        <w:rPr>
          <w:rFonts w:ascii="楷体_GB2312" w:hAnsi="楷体_GB2312" w:hint="eastAsia" w:eastAsia="楷体_GB2312"/>
          <w:spacing w:val="-4"/>
        </w:rPr>
        <w:t>根据</w:t>
      </w:r>
      <w:r>
        <w:rPr>
          <w:rFonts w:eastAsia="楷体_GB2312" w:hint="eastAsia" w:ascii="楷体_GB2312" w:hAnsi="楷体_GB2312"/>
          <w:spacing w:val="-4"/>
        </w:rPr>
        <w:t>2019</w:t>
      </w:r>
      <w:r>
        <w:rPr>
          <w:rFonts w:ascii="楷体_GB2312" w:hAnsi="楷体_GB2312" w:hint="eastAsia" w:eastAsia="楷体_GB2312"/>
          <w:spacing w:val="-4"/>
        </w:rPr>
        <w:t>年</w:t>
      </w:r>
      <w:r>
        <w:rPr>
          <w:rFonts w:eastAsia="楷体_GB2312" w:hint="eastAsia" w:ascii="楷体_GB2312" w:hAnsi="楷体_GB2312"/>
          <w:spacing w:val="-4"/>
        </w:rPr>
        <w:t>8</w:t>
      </w:r>
      <w:r>
        <w:rPr>
          <w:rFonts w:ascii="楷体_GB2312" w:hAnsi="楷体_GB2312" w:hint="eastAsia" w:eastAsia="楷体_GB2312"/>
          <w:spacing w:val="-4"/>
        </w:rPr>
        <w:t>月</w:t>
      </w:r>
      <w:r>
        <w:rPr>
          <w:rFonts w:eastAsia="楷体_GB2312" w:hint="eastAsia" w:ascii="楷体_GB2312" w:hAnsi="楷体_GB2312"/>
          <w:spacing w:val="-4"/>
        </w:rPr>
        <w:t>29</w:t>
      </w:r>
      <w:r>
        <w:rPr>
          <w:rFonts w:ascii="楷体_GB2312" w:hAnsi="楷体_GB2312" w:hint="eastAsia" w:eastAsia="楷体_GB2312"/>
          <w:spacing w:val="-4"/>
        </w:rPr>
        <w:t xml:space="preserve">日深圳市第六届人民代表大会常务委员会第三十五次会议《关于修改〈深圳经济特区人才工作条例〉等二十九项法规的决定》第三次修正  </w:t>
      </w:r>
      <w:r>
        <w:rPr>
          <w:rFonts w:ascii="楷体_GB2312" w:hAnsi="楷体_GB2312" w:cs="楷体_GB2312" w:hint="eastAsia" w:eastAsia="楷体_GB2312"/>
        </w:rPr>
        <w:t>根据</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 xml:space="preserve">日深圳市第六届人民代表大会常务委员会第四十四次会议《关于修改〈深圳经济特区道路交通安全管理条例〉的决定》第四次修正  </w:t>
      </w:r>
      <w:r>
        <w:rPr>
          <w:rFonts w:ascii="楷体_GB2312" w:hAnsi="楷体_GB2312" w:hint="eastAsia" w:eastAsia="楷体_GB2312"/>
          <w:spacing w:val="-4"/>
          <w:sz w:val="32"/>
          <w:szCs w:val="32"/>
        </w:rPr>
        <w:t>根据</w:t>
      </w:r>
      <w:r>
        <w:rPr>
          <w:rFonts w:eastAsia="楷体_GB2312" w:hint="eastAsia" w:ascii="楷体_GB2312" w:hAnsi="楷体_GB2312"/>
          <w:spacing w:val="-4"/>
          <w:sz w:val="32"/>
          <w:szCs w:val="32"/>
        </w:rPr>
        <w:t>2021</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10</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30</w:t>
      </w:r>
      <w:r>
        <w:rPr>
          <w:rFonts w:ascii="楷体_GB2312" w:hAnsi="楷体_GB2312" w:hint="eastAsia" w:eastAsia="楷体_GB2312"/>
          <w:spacing w:val="-4"/>
          <w:sz w:val="32"/>
          <w:szCs w:val="32"/>
        </w:rPr>
        <w:t>日深圳市第七届人民代表大会常务委员会第五次会议</w:t>
      </w:r>
      <w:r>
        <w:rPr>
          <w:rFonts w:ascii="楷体_GB2312" w:hAnsi="楷体_GB2312" w:cs="楷体_GB2312" w:hint="eastAsia" w:eastAsia="楷体_GB2312"/>
          <w:sz w:val="32"/>
          <w:szCs w:val="32"/>
        </w:rPr>
        <w:t>《关于修改〈深圳经济特区道路交通安全管理条例〉的决定》第五次修正</w:t>
      </w:r>
      <w:r>
        <w:rPr>
          <w:rFonts w:ascii="楷体_GB2312" w:hAnsi="楷体_GB2312" w:cs="楷体_GB2312" w:hint="eastAsia" w:eastAsia="楷体_GB2312"/>
        </w:rPr>
        <w:t>）</w:t>
      </w:r>
    </w:p>
    <w:p>
      <w:pPr>
        <w:pStyle w:val="Normal"/>
        <w:spacing w:lineRule="exact" w:line="560"/>
        <w:jc w:val="center"/>
        <w:rPr>
          <w:rFonts w:ascii="楷体_GB2312" w:hAnsi="楷体_GB2312" w:eastAsia="楷体_GB2312" w:cs="宋体" w:hint="eastAsia"/>
          <w:color w:val="000000"/>
        </w:rPr>
      </w:pPr>
      <w:r>
        <w:rPr>
          <w:rFonts w:eastAsia="楷体_GB2312" w:cs="宋体" w:hint="eastAsia" w:ascii="楷体_GB2312" w:hAnsi="楷体_GB2312"/>
          <w:color w:val="000000"/>
        </w:rPr>
      </w:r>
    </w:p>
    <w:p>
      <w:pPr>
        <w:pStyle w:val="Normal"/>
        <w:spacing w:lineRule="exact" w:line="560"/>
        <w:jc w:val="center"/>
        <w:rPr>
          <w:rFonts w:cs="宋体" w:hint="eastAsia"/>
          <w:color w:val="000000"/>
        </w:rPr>
      </w:pPr>
      <w:r>
        <w:rPr>
          <w:rFonts w:cs="宋体" w:hint="eastAsia"/>
          <w:color w:val="000000"/>
        </w:rPr>
      </w:r>
    </w:p>
    <w:p>
      <w:pPr>
        <w:pStyle w:val="Normal"/>
        <w:spacing w:lineRule="exact" w:line="560"/>
        <w:jc w:val="center"/>
        <w:rPr>
          <w:rFonts w:cs="宋体" w:hint="eastAsia"/>
          <w:color w:val="000000"/>
        </w:rPr>
      </w:pPr>
      <w:r>
        <w:rPr>
          <w:rFonts w:cs="宋体" w:hint="eastAsia"/>
          <w:color w:val="000000"/>
        </w:rPr>
      </w:r>
    </w:p>
    <w:p>
      <w:pPr>
        <w:pStyle w:val="Normal"/>
        <w:spacing w:lineRule="exact" w:line="560"/>
        <w:jc w:val="center"/>
        <w:rPr>
          <w:rFonts w:cs="宋体" w:hint="eastAsia"/>
          <w:color w:val="000000"/>
        </w:rPr>
      </w:pPr>
      <w:r>
        <w:rPr>
          <w:rFonts w:cs="宋体" w:hint="eastAsia"/>
          <w:color w:val="000000"/>
        </w:rPr>
      </w:r>
    </w:p>
    <w:p>
      <w:pPr>
        <w:pStyle w:val="Normal"/>
        <w:spacing w:lineRule="exact" w:line="560"/>
        <w:jc w:val="center"/>
        <w:rPr>
          <w:rFonts w:ascii="楷体_GB2312" w:hAnsi="楷体_GB2312" w:eastAsia="楷体_GB2312" w:cs="仿宋_GB2312" w:hint="eastAsia"/>
          <w:shd w:fill="FFFFFF" w:val="clear"/>
        </w:rPr>
      </w:pPr>
      <w:r>
        <w:rPr>
          <w:rFonts w:ascii="楷体_GB2312" w:hAnsi="楷体_GB2312" w:cs="仿宋_GB2312" w:hint="eastAsia" w:eastAsia="楷体_GB2312"/>
          <w:shd w:fill="FFFFFF" w:val="clear"/>
        </w:rPr>
        <w:t>目 录</w:t>
      </w:r>
    </w:p>
    <w:p>
      <w:pPr>
        <w:pStyle w:val="Normal"/>
        <w:spacing w:lineRule="exact" w:line="560"/>
        <w:jc w:val="center"/>
        <w:rPr>
          <w:rFonts w:ascii="楷体_GB2312" w:hAnsi="楷体_GB2312" w:eastAsia="楷体_GB2312" w:cs="仿宋_GB2312" w:hint="eastAsia"/>
          <w:shd w:fill="FFFFFF" w:val="clear"/>
        </w:rPr>
      </w:pPr>
      <w:r>
        <w:rPr>
          <w:rFonts w:eastAsia="楷体_GB2312" w:cs="仿宋_GB2312" w:hint="eastAsia" w:ascii="楷体_GB2312" w:hAnsi="楷体_GB2312"/>
          <w:shd w:fill="FFFFFF" w:val="clear"/>
        </w:rPr>
      </w:r>
    </w:p>
    <w:p>
      <w:pPr>
        <w:pStyle w:val="Normal"/>
        <w:spacing w:lineRule="exact" w:line="560"/>
        <w:ind w:firstLineChars="197" w:startChars="0" w:start="0" w:endChars="0" w:end="0"/>
        <w:jc w:val="start"/>
        <w:rPr>
          <w:rFonts w:ascii="楷体_GB2312" w:hAnsi="楷体_GB2312" w:eastAsia="楷体_GB2312" w:cs="仿宋_GB2312" w:hint="eastAsia"/>
          <w:shd w:fill="FFFFFF" w:val="clear"/>
        </w:rPr>
      </w:pPr>
      <w:r>
        <w:rPr>
          <w:rFonts w:ascii="楷体_GB2312" w:hAnsi="楷体_GB2312" w:cs="仿宋_GB2312" w:hint="eastAsia" w:eastAsia="楷体_GB2312"/>
          <w:shd w:fill="FFFFFF" w:val="clear"/>
        </w:rPr>
        <w:t>第一章  总则</w:t>
      </w:r>
    </w:p>
    <w:p>
      <w:pPr>
        <w:pStyle w:val="Normal"/>
        <w:spacing w:lineRule="exact" w:line="560"/>
        <w:ind w:firstLineChars="197" w:startChars="0" w:start="0" w:endChars="0" w:end="0"/>
        <w:jc w:val="start"/>
        <w:rPr>
          <w:rFonts w:ascii="楷体_GB2312" w:hAnsi="楷体_GB2312" w:eastAsia="楷体_GB2312" w:cs="仿宋_GB2312" w:hint="eastAsia"/>
          <w:shd w:fill="FFFFFF" w:val="clear"/>
        </w:rPr>
      </w:pPr>
      <w:r>
        <w:rPr>
          <w:rFonts w:ascii="楷体_GB2312" w:hAnsi="楷体_GB2312" w:cs="仿宋_GB2312" w:hint="eastAsia" w:eastAsia="楷体_GB2312"/>
          <w:shd w:fill="FFFFFF" w:val="clear"/>
        </w:rPr>
        <w:t xml:space="preserve">第二章  </w:t>
      </w:r>
      <w:r>
        <w:rPr>
          <w:rFonts w:ascii="楷体_GB2312" w:hAnsi="楷体_GB2312" w:cs="仿宋_GB2312" w:hint="eastAsia" w:eastAsia="楷体_GB2312"/>
          <w:color w:val="000000"/>
          <w:shd w:fill="FFFFFF" w:val="clear"/>
        </w:rPr>
        <w:t>交通规划设计和交通影响评价</w:t>
      </w:r>
    </w:p>
    <w:p>
      <w:pPr>
        <w:pStyle w:val="Normal"/>
        <w:spacing w:lineRule="exact" w:line="560"/>
        <w:ind w:firstLineChars="197" w:startChars="0" w:start="0" w:endChars="0" w:end="0"/>
        <w:jc w:val="start"/>
        <w:rPr>
          <w:rFonts w:ascii="楷体_GB2312" w:hAnsi="楷体_GB2312" w:eastAsia="楷体_GB2312" w:cs="仿宋_GB2312" w:hint="eastAsia"/>
          <w:color w:val="000000"/>
          <w:shd w:fill="FFFFFF" w:val="clear"/>
        </w:rPr>
      </w:pPr>
      <w:r>
        <w:rPr>
          <w:rFonts w:ascii="楷体_GB2312" w:hAnsi="楷体_GB2312" w:cs="仿宋_GB2312" w:hint="eastAsia" w:eastAsia="楷体_GB2312"/>
          <w:shd w:fill="FFFFFF" w:val="clear"/>
        </w:rPr>
        <w:t xml:space="preserve">第三章  </w:t>
      </w:r>
      <w:r>
        <w:rPr>
          <w:rFonts w:ascii="楷体_GB2312" w:hAnsi="楷体_GB2312" w:cs="仿宋_GB2312" w:hint="eastAsia" w:eastAsia="楷体_GB2312"/>
          <w:color w:val="000000"/>
          <w:shd w:fill="FFFFFF" w:val="clear"/>
        </w:rPr>
        <w:t>道路交通安全设施建设和管理</w:t>
      </w:r>
    </w:p>
    <w:p>
      <w:pPr>
        <w:pStyle w:val="Normal"/>
        <w:spacing w:lineRule="exact" w:line="560"/>
        <w:ind w:firstLineChars="197" w:startChars="0" w:start="0" w:endChars="0" w:end="0"/>
        <w:jc w:val="start"/>
        <w:rPr>
          <w:rFonts w:ascii="楷体_GB2312" w:hAnsi="楷体_GB2312" w:eastAsia="楷体_GB2312" w:cs="仿宋_GB2312" w:hint="eastAsia"/>
          <w:color w:val="000000"/>
          <w:shd w:fill="FFFFFF" w:val="clear"/>
        </w:rPr>
      </w:pPr>
      <w:r>
        <w:rPr>
          <w:rFonts w:ascii="楷体_GB2312" w:hAnsi="楷体_GB2312" w:cs="仿宋_GB2312" w:hint="eastAsia" w:eastAsia="楷体_GB2312"/>
          <w:shd w:fill="FFFFFF" w:val="clear"/>
        </w:rPr>
        <w:t xml:space="preserve">第四章  </w:t>
      </w:r>
      <w:r>
        <w:rPr>
          <w:rFonts w:ascii="楷体_GB2312" w:hAnsi="楷体_GB2312" w:cs="仿宋_GB2312" w:hint="eastAsia" w:eastAsia="楷体_GB2312"/>
          <w:color w:val="000000"/>
          <w:shd w:fill="FFFFFF" w:val="clear"/>
        </w:rPr>
        <w:t>道路交通安全宣传教育</w:t>
      </w:r>
    </w:p>
    <w:p>
      <w:pPr>
        <w:pStyle w:val="Normal"/>
        <w:spacing w:lineRule="exact" w:line="560"/>
        <w:ind w:firstLineChars="197" w:startChars="0" w:start="0" w:endChars="0" w:end="0"/>
        <w:jc w:val="start"/>
        <w:rPr>
          <w:rFonts w:ascii="楷体_GB2312" w:hAnsi="楷体_GB2312" w:eastAsia="楷体_GB2312" w:cs="仿宋_GB2312" w:hint="eastAsia"/>
          <w:color w:val="000000"/>
          <w:shd w:fill="FFFFFF" w:val="clear"/>
        </w:rPr>
      </w:pPr>
      <w:r>
        <w:rPr>
          <w:rFonts w:ascii="楷体_GB2312" w:hAnsi="楷体_GB2312" w:cs="仿宋_GB2312" w:hint="eastAsia" w:eastAsia="楷体_GB2312"/>
          <w:shd w:fill="FFFFFF" w:val="clear"/>
        </w:rPr>
        <w:t xml:space="preserve">第五章  </w:t>
      </w:r>
      <w:r>
        <w:rPr>
          <w:rFonts w:ascii="楷体_GB2312" w:hAnsi="楷体_GB2312" w:cs="仿宋_GB2312" w:hint="eastAsia" w:eastAsia="楷体_GB2312"/>
          <w:color w:val="000000"/>
          <w:shd w:fill="FFFFFF" w:val="clear"/>
        </w:rPr>
        <w:t>车辆管理</w:t>
      </w:r>
    </w:p>
    <w:p>
      <w:pPr>
        <w:pStyle w:val="Normal"/>
        <w:spacing w:lineRule="exact" w:line="560"/>
        <w:ind w:firstLineChars="197" w:startChars="0" w:start="0" w:endChars="0" w:end="0"/>
        <w:jc w:val="start"/>
        <w:rPr>
          <w:rFonts w:ascii="楷体_GB2312" w:hAnsi="楷体_GB2312" w:eastAsia="楷体_GB2312" w:cs="仿宋_GB2312" w:hint="eastAsia"/>
          <w:shd w:fill="FFFFFF" w:val="clear"/>
        </w:rPr>
      </w:pPr>
      <w:r>
        <w:rPr>
          <w:rFonts w:ascii="楷体_GB2312" w:hAnsi="楷体_GB2312" w:cs="仿宋_GB2312" w:hint="eastAsia" w:eastAsia="楷体_GB2312"/>
          <w:shd w:fill="FFFFFF" w:val="clear"/>
        </w:rPr>
        <w:t xml:space="preserve">第六章  </w:t>
      </w:r>
      <w:r>
        <w:rPr>
          <w:rFonts w:ascii="楷体_GB2312" w:hAnsi="楷体_GB2312" w:cs="仿宋_GB2312" w:hint="eastAsia" w:eastAsia="楷体_GB2312"/>
          <w:color w:val="000000"/>
          <w:shd w:fill="FFFFFF" w:val="clear"/>
        </w:rPr>
        <w:t>驾驶人和行人管理</w:t>
      </w:r>
    </w:p>
    <w:p>
      <w:pPr>
        <w:pStyle w:val="Normal"/>
        <w:spacing w:lineRule="exact" w:line="560"/>
        <w:ind w:firstLineChars="197" w:startChars="0" w:start="0" w:endChars="0" w:end="0"/>
        <w:jc w:val="start"/>
        <w:rPr>
          <w:rFonts w:ascii="楷体_GB2312" w:hAnsi="楷体_GB2312" w:eastAsia="楷体_GB2312" w:cs="仿宋_GB2312" w:hint="eastAsia"/>
          <w:color w:val="000000"/>
          <w:shd w:fill="FFFFFF" w:val="clear"/>
        </w:rPr>
      </w:pPr>
      <w:r>
        <w:rPr>
          <w:rFonts w:ascii="楷体_GB2312" w:hAnsi="楷体_GB2312" w:cs="仿宋_GB2312" w:hint="eastAsia" w:eastAsia="楷体_GB2312"/>
          <w:shd w:fill="FFFFFF" w:val="clear"/>
        </w:rPr>
        <w:t xml:space="preserve">第七章  </w:t>
      </w:r>
      <w:r>
        <w:rPr>
          <w:rFonts w:ascii="楷体_GB2312" w:hAnsi="楷体_GB2312" w:cs="仿宋_GB2312" w:hint="eastAsia" w:eastAsia="楷体_GB2312"/>
          <w:color w:val="000000"/>
          <w:shd w:fill="FFFFFF" w:val="clear"/>
        </w:rPr>
        <w:t>交通事故和故障处理</w:t>
      </w:r>
    </w:p>
    <w:p>
      <w:pPr>
        <w:pStyle w:val="Normal"/>
        <w:spacing w:lineRule="exact" w:line="560"/>
        <w:ind w:firstLineChars="197" w:startChars="0" w:start="0" w:endChars="0" w:end="0"/>
        <w:jc w:val="start"/>
        <w:rPr>
          <w:rFonts w:ascii="楷体_GB2312" w:hAnsi="楷体_GB2312" w:eastAsia="楷体_GB2312" w:cs="仿宋_GB2312" w:hint="eastAsia"/>
          <w:color w:val="000000"/>
          <w:shd w:fill="FFFFFF" w:val="clear"/>
        </w:rPr>
      </w:pPr>
      <w:r>
        <w:rPr>
          <w:rFonts w:ascii="楷体_GB2312" w:hAnsi="楷体_GB2312" w:cs="仿宋_GB2312" w:hint="eastAsia" w:eastAsia="楷体_GB2312"/>
          <w:color w:val="000000"/>
          <w:shd w:fill="FFFFFF" w:val="clear"/>
        </w:rPr>
        <w:t>第八章  道路交通拥堵的预防和处置</w:t>
      </w:r>
    </w:p>
    <w:p>
      <w:pPr>
        <w:pStyle w:val="Normal"/>
        <w:spacing w:lineRule="exact" w:line="560"/>
        <w:ind w:firstLineChars="197" w:startChars="0" w:start="0" w:endChars="0" w:end="0"/>
        <w:jc w:val="start"/>
        <w:rPr>
          <w:rFonts w:ascii="楷体_GB2312" w:hAnsi="楷体_GB2312" w:eastAsia="楷体_GB2312" w:cs="仿宋_GB2312" w:hint="eastAsia"/>
          <w:color w:val="000000"/>
          <w:shd w:fill="FFFFFF" w:val="clear"/>
        </w:rPr>
      </w:pPr>
      <w:r>
        <w:rPr>
          <w:rFonts w:ascii="楷体_GB2312" w:hAnsi="楷体_GB2312" w:cs="仿宋_GB2312" w:hint="eastAsia" w:eastAsia="楷体_GB2312"/>
          <w:color w:val="000000"/>
          <w:shd w:fill="FFFFFF" w:val="clear"/>
        </w:rPr>
        <w:t>第九章  公众参与和公共服务</w:t>
      </w:r>
    </w:p>
    <w:p>
      <w:pPr>
        <w:pStyle w:val="Normal"/>
        <w:spacing w:lineRule="exact" w:line="560"/>
        <w:ind w:firstLineChars="197" w:startChars="0" w:start="0" w:endChars="0" w:end="0"/>
        <w:jc w:val="start"/>
        <w:rPr>
          <w:rFonts w:ascii="楷体_GB2312" w:hAnsi="楷体_GB2312" w:eastAsia="楷体_GB2312" w:cs="仿宋_GB2312" w:hint="eastAsia"/>
          <w:color w:val="000000"/>
          <w:shd w:fill="FFFFFF" w:val="clear"/>
        </w:rPr>
      </w:pPr>
      <w:r>
        <w:rPr>
          <w:rFonts w:ascii="楷体_GB2312" w:hAnsi="楷体_GB2312" w:cs="仿宋_GB2312" w:hint="eastAsia" w:eastAsia="楷体_GB2312"/>
          <w:color w:val="000000"/>
          <w:shd w:fill="FFFFFF" w:val="clear"/>
        </w:rPr>
        <w:t>第十章  道路交通安全执法保障和监督</w:t>
      </w:r>
    </w:p>
    <w:p>
      <w:pPr>
        <w:pStyle w:val="Normal"/>
        <w:spacing w:lineRule="exact" w:line="560"/>
        <w:ind w:firstLineChars="197" w:startChars="0" w:start="0" w:endChars="0" w:end="0"/>
        <w:jc w:val="start"/>
        <w:rPr>
          <w:rFonts w:ascii="楷体_GB2312" w:hAnsi="楷体_GB2312" w:eastAsia="楷体_GB2312" w:cs="仿宋_GB2312" w:hint="eastAsia"/>
          <w:shd w:fill="FFFFFF" w:val="clear"/>
        </w:rPr>
      </w:pPr>
      <w:r>
        <w:rPr>
          <w:rFonts w:ascii="楷体_GB2312" w:hAnsi="楷体_GB2312" w:cs="仿宋_GB2312" w:hint="eastAsia" w:eastAsia="楷体_GB2312"/>
          <w:color w:val="000000"/>
          <w:shd w:fill="FFFFFF" w:val="clear"/>
        </w:rPr>
        <w:t>第十一章  法律责任</w:t>
      </w:r>
    </w:p>
    <w:p>
      <w:pPr>
        <w:pStyle w:val="Normal"/>
        <w:spacing w:lineRule="exact" w:line="560"/>
        <w:ind w:firstLineChars="197" w:startChars="0" w:start="0" w:endChars="0" w:end="0"/>
        <w:jc w:val="start"/>
        <w:rPr>
          <w:rFonts w:ascii="楷体_GB2312" w:hAnsi="楷体_GB2312" w:eastAsia="楷体_GB2312" w:cs="仿宋_GB2312" w:hint="eastAsia"/>
          <w:shd w:fill="FFFFFF" w:val="clear"/>
        </w:rPr>
      </w:pPr>
      <w:r>
        <w:rPr>
          <w:rFonts w:ascii="楷体_GB2312" w:hAnsi="楷体_GB2312" w:cs="仿宋_GB2312" w:hint="eastAsia" w:eastAsia="楷体_GB2312"/>
          <w:shd w:fill="FFFFFF" w:val="clear"/>
        </w:rPr>
        <w:t>第十二章  附则</w:t>
      </w:r>
    </w:p>
    <w:p>
      <w:pPr>
        <w:pStyle w:val="Normal"/>
        <w:spacing w:lineRule="exact" w:line="560"/>
        <w:jc w:val="center"/>
        <w:rPr>
          <w:rFonts w:ascii="楷体_GB2312" w:hAnsi="楷体_GB2312" w:eastAsia="楷体_GB2312" w:cs="宋体" w:hint="eastAsia"/>
          <w:color w:val="000000"/>
          <w:shd w:fill="FFFFFF" w:val="clear"/>
        </w:rPr>
      </w:pPr>
      <w:r>
        <w:rPr>
          <w:rFonts w:eastAsia="楷体_GB2312" w:cs="宋体" w:hint="eastAsia" w:ascii="楷体_GB2312" w:hAnsi="楷体_GB2312"/>
          <w:color w:val="000000"/>
          <w:shd w:fill="FFFFFF" w:val="clear"/>
        </w:rPr>
      </w:r>
    </w:p>
    <w:p>
      <w:pPr>
        <w:pStyle w:val="Normal"/>
        <w:spacing w:lineRule="exact" w:line="560"/>
        <w:jc w:val="center"/>
        <w:rPr>
          <w:rFonts w:ascii="黑体" w:hAnsi="黑体" w:eastAsia="黑体" w:cs="宋体" w:hint="eastAsia"/>
          <w:color w:val="000000"/>
        </w:rPr>
      </w:pPr>
      <w:r>
        <w:rPr>
          <w:rFonts w:ascii="黑体" w:hAnsi="黑体" w:cs="宋体" w:hint="eastAsia" w:eastAsia="黑体"/>
          <w:color w:val="000000"/>
        </w:rPr>
        <w:t>第一章  总则</w:t>
      </w:r>
    </w:p>
    <w:p>
      <w:pPr>
        <w:pStyle w:val="Normal"/>
        <w:spacing w:lineRule="exact" w:line="560"/>
        <w:ind w:firstLine="660" w:end="0"/>
        <w:rPr>
          <w:rFonts w:ascii="黑体" w:hAnsi="黑体" w:eastAsia="黑体" w:cs="宋体" w:hint="eastAsia"/>
          <w:color w:val="000000"/>
        </w:rPr>
      </w:pPr>
      <w:r>
        <w:rPr>
          <w:rFonts w:eastAsia="黑体" w:cs="宋体" w:hint="eastAsia" w:ascii="黑体" w:hAnsi="黑体"/>
          <w:color w:val="000000"/>
        </w:rPr>
      </w:r>
    </w:p>
    <w:p>
      <w:pPr>
        <w:pStyle w:val="Normal"/>
        <w:spacing w:lineRule="exact" w:line="560"/>
        <w:ind w:firstLine="640" w:end="0"/>
        <w:rPr>
          <w:rFonts w:cs="仿宋_GB2312" w:hint="eastAsia"/>
          <w:color w:val="000000"/>
        </w:rPr>
      </w:pPr>
      <w:r>
        <w:rPr>
          <w:rFonts w:ascii="黑体" w:hAnsi="黑体" w:cs="黑体" w:hint="eastAsia" w:eastAsia="黑体"/>
          <w:color w:val="000000"/>
        </w:rPr>
        <w:t>第一条</w:t>
      </w:r>
      <w:r>
        <w:rPr>
          <w:rFonts w:cs="黑体" w:hint="eastAsia"/>
          <w:color w:val="000000"/>
        </w:rPr>
        <w:t xml:space="preserve"> </w:t>
      </w:r>
      <w:r>
        <w:rPr>
          <w:rFonts w:cs="仿宋_GB2312" w:hint="eastAsia"/>
          <w:color w:val="000000"/>
        </w:rPr>
        <w:t xml:space="preserve"> 为了加强道路交通安全管理，保障道路交通安全、有序、畅通，保护人身和财产安全，根据《中华人民共和国道路交通安全法》及有关法律、行政法规的基本原则，结合深圳经济特区（以下简称特区）实际，制定本条例。</w:t>
      </w:r>
    </w:p>
    <w:p>
      <w:pPr>
        <w:pStyle w:val="Normal"/>
        <w:spacing w:lineRule="exact" w:line="560"/>
        <w:ind w:firstLine="640" w:end="0"/>
        <w:rPr>
          <w:rFonts w:cs="仿宋_GB2312" w:hint="eastAsia"/>
          <w:color w:val="000000"/>
        </w:rPr>
      </w:pPr>
      <w:r>
        <w:rPr>
          <w:rFonts w:ascii="黑体" w:hAnsi="黑体" w:cs="黑体" w:hint="eastAsia" w:eastAsia="黑体"/>
          <w:color w:val="000000"/>
        </w:rPr>
        <w:t>第二条</w:t>
      </w:r>
      <w:r>
        <w:rPr>
          <w:rFonts w:cs="仿宋_GB2312" w:hint="eastAsia"/>
          <w:color w:val="000000"/>
        </w:rPr>
        <w:t xml:space="preserve">  特区道路交通安全管理，适用本条例。本条例未作规定的，依照相关法律、法规的规定执行。</w:t>
      </w:r>
    </w:p>
    <w:p>
      <w:pPr>
        <w:pStyle w:val="Normal"/>
        <w:spacing w:lineRule="exact" w:line="560"/>
        <w:ind w:firstLine="640" w:end="0"/>
        <w:rPr>
          <w:rFonts w:cs="仿宋_GB2312" w:hint="eastAsia"/>
          <w:color w:val="000000"/>
        </w:rPr>
      </w:pPr>
      <w:r>
        <w:rPr>
          <w:rFonts w:ascii="黑体" w:hAnsi="黑体" w:cs="黑体" w:hint="eastAsia" w:eastAsia="黑体"/>
          <w:color w:val="000000"/>
        </w:rPr>
        <w:t>第三条</w:t>
      </w:r>
      <w:r>
        <w:rPr>
          <w:rFonts w:cs="仿宋_GB2312" w:hint="eastAsia"/>
          <w:color w:val="000000"/>
        </w:rPr>
        <w:t xml:space="preserve">  市、区人民政府应当加强道路交通安全管理工作，完善道路交通安全管理工作机制。</w:t>
      </w:r>
    </w:p>
    <w:p>
      <w:pPr>
        <w:pStyle w:val="Normal"/>
        <w:spacing w:lineRule="exact" w:line="560"/>
        <w:ind w:firstLine="640" w:end="0"/>
        <w:rPr>
          <w:rFonts w:hint="eastAsia"/>
        </w:rPr>
      </w:pPr>
      <w:r>
        <w:rPr>
          <w:rFonts w:hint="eastAsia"/>
        </w:rPr>
        <w:t>市公安机关交通管理部门负责道路交通安全管理工作。必要时，市公安机关可以组织其所属部门依法查处道路交通安全违法行为。</w:t>
      </w:r>
    </w:p>
    <w:p>
      <w:pPr>
        <w:pStyle w:val="Normal"/>
        <w:spacing w:lineRule="exact" w:line="560"/>
        <w:ind w:firstLine="640" w:end="0"/>
        <w:rPr>
          <w:rFonts w:cs="仿宋_GB2312" w:hint="eastAsia"/>
          <w:color w:val="000000"/>
        </w:rPr>
      </w:pPr>
      <w:r>
        <w:rPr>
          <w:rFonts w:cs="仿宋_GB2312" w:hint="eastAsia"/>
          <w:color w:val="000000"/>
        </w:rPr>
        <w:t>市交通运输以及其他部门依据各自职责，负责有关的道路交通工作。</w:t>
      </w:r>
    </w:p>
    <w:p>
      <w:pPr>
        <w:pStyle w:val="Normal"/>
        <w:spacing w:lineRule="exact" w:line="560"/>
        <w:ind w:firstLine="640" w:end="0"/>
        <w:rPr>
          <w:rFonts w:hint="eastAsia"/>
          <w:color w:val="000000"/>
        </w:rPr>
      </w:pPr>
      <w:r>
        <w:rPr>
          <w:rFonts w:ascii="黑体" w:hAnsi="黑体" w:cs="黑体" w:hint="eastAsia" w:eastAsia="黑体"/>
          <w:color w:val="000000"/>
        </w:rPr>
        <w:t>第四条</w:t>
      </w:r>
      <w:r>
        <w:rPr>
          <w:rFonts w:cs="仿宋_GB2312" w:hint="eastAsia"/>
          <w:color w:val="000000"/>
        </w:rPr>
        <w:t xml:space="preserve">  道路交通安全管理工作应当纳入国民经济和社会发展规划，与特区经济社会发展相适应，与城市建设和管理相协调</w:t>
      </w:r>
      <w:r>
        <w:rPr>
          <w:rFonts w:hint="eastAsia"/>
          <w:color w:val="000000"/>
        </w:rPr>
        <w:t>。</w:t>
      </w:r>
    </w:p>
    <w:p>
      <w:pPr>
        <w:pStyle w:val="Normal"/>
        <w:spacing w:lineRule="exact" w:line="560"/>
        <w:ind w:firstLine="640" w:end="0"/>
        <w:rPr>
          <w:rFonts w:cs="仿宋_GB2312" w:hint="eastAsia"/>
          <w:color w:val="000000"/>
        </w:rPr>
      </w:pPr>
      <w:r>
        <w:rPr>
          <w:rFonts w:cs="仿宋_GB2312" w:hint="eastAsia"/>
          <w:color w:val="000000"/>
        </w:rPr>
        <w:t>道路交通安全管理，遵循政府统一领导、部门严格监管、单位主动负责、公众积极参与的原则。</w:t>
      </w:r>
    </w:p>
    <w:p>
      <w:pPr>
        <w:pStyle w:val="Normal"/>
        <w:spacing w:lineRule="exact" w:line="560"/>
        <w:ind w:firstLine="640" w:end="0"/>
        <w:rPr>
          <w:rFonts w:cs="仿宋_GB2312" w:hint="eastAsia"/>
          <w:color w:val="000000"/>
        </w:rPr>
      </w:pPr>
      <w:r>
        <w:rPr>
          <w:rFonts w:ascii="黑体" w:hAnsi="黑体" w:cs="黑体" w:hint="eastAsia" w:eastAsia="黑体"/>
          <w:color w:val="000000"/>
        </w:rPr>
        <w:t>第五条</w:t>
      </w:r>
      <w:r>
        <w:rPr>
          <w:rFonts w:cs="仿宋_GB2312" w:hint="eastAsia"/>
          <w:color w:val="000000"/>
        </w:rPr>
        <w:t xml:space="preserve">  维护道路交通安全、有序、畅通是全社会的责任。</w:t>
      </w:r>
    </w:p>
    <w:p>
      <w:pPr>
        <w:pStyle w:val="Normal"/>
        <w:spacing w:lineRule="exact" w:line="560"/>
        <w:ind w:firstLine="640" w:end="0"/>
        <w:rPr>
          <w:rFonts w:cs="仿宋_GB2312" w:hint="eastAsia"/>
          <w:color w:val="000000"/>
        </w:rPr>
      </w:pPr>
      <w:r>
        <w:rPr>
          <w:rFonts w:cs="仿宋_GB2312" w:hint="eastAsia"/>
          <w:color w:val="000000"/>
        </w:rPr>
        <w:t>车辆所有人、驾驶人、乘车人、行人以及其他与道路交通活动有关的单位和个人有依法参与道路交通安全管理的权利和义务。</w:t>
      </w:r>
    </w:p>
    <w:p>
      <w:pPr>
        <w:pStyle w:val="Normal"/>
        <w:spacing w:lineRule="exact" w:line="560"/>
        <w:ind w:firstLine="640" w:end="0"/>
        <w:rPr>
          <w:rFonts w:cs="仿宋_GB2312" w:hint="eastAsia"/>
          <w:color w:val="000000"/>
        </w:rPr>
      </w:pPr>
      <w:r>
        <w:rPr>
          <w:rFonts w:ascii="黑体" w:hAnsi="黑体" w:cs="黑体" w:hint="eastAsia" w:eastAsia="黑体"/>
          <w:color w:val="000000"/>
        </w:rPr>
        <w:t>第六条</w:t>
      </w:r>
      <w:r>
        <w:rPr>
          <w:rFonts w:cs="仿宋_GB2312" w:hint="eastAsia"/>
          <w:color w:val="000000"/>
        </w:rPr>
        <w:t xml:space="preserve">  </w:t>
      </w:r>
      <w:r>
        <w:rPr>
          <w:rFonts w:hint="eastAsia"/>
          <w:color w:val="000000"/>
          <w:spacing w:val="8"/>
        </w:rPr>
        <w:t>鼓励道路交通安全科学研究和技术创新，推广使用先进的道路交通安全技术、设备；鼓励开展道路交通安全公益活动。</w:t>
      </w:r>
    </w:p>
    <w:p>
      <w:pPr>
        <w:pStyle w:val="Normal"/>
        <w:spacing w:lineRule="exact" w:line="560"/>
        <w:ind w:firstLine="640" w:end="0"/>
        <w:rPr>
          <w:rFonts w:cs="仿宋_GB2312" w:hint="eastAsia"/>
          <w:color w:val="000000"/>
        </w:rPr>
      </w:pPr>
      <w:r>
        <w:rPr>
          <w:rFonts w:cs="仿宋_GB2312" w:hint="eastAsia"/>
          <w:color w:val="000000"/>
        </w:rPr>
        <w:t>对在道路交通安全管理工作中有突出贡献的单位和个人，予以表彰和奖励。</w:t>
      </w:r>
    </w:p>
    <w:p>
      <w:pPr>
        <w:pStyle w:val="Normal"/>
        <w:spacing w:lineRule="exact" w:line="560"/>
        <w:ind w:firstLine="640" w:end="0"/>
        <w:rPr>
          <w:rFonts w:cs="仿宋_GB2312" w:hint="eastAsia"/>
          <w:color w:val="000000"/>
        </w:rPr>
      </w:pPr>
      <w:r>
        <w:rPr>
          <w:rFonts w:cs="仿宋_GB2312" w:hint="eastAsia"/>
          <w:color w:val="000000"/>
        </w:rPr>
      </w:r>
    </w:p>
    <w:p>
      <w:pPr>
        <w:pStyle w:val="Normal"/>
        <w:spacing w:lineRule="exact" w:line="560"/>
        <w:ind w:end="0"/>
        <w:jc w:val="center"/>
        <w:rPr>
          <w:rFonts w:ascii="黑体" w:hAnsi="黑体" w:eastAsia="黑体" w:hint="eastAsia"/>
          <w:color w:val="000000"/>
        </w:rPr>
      </w:pPr>
      <w:r>
        <w:rPr>
          <w:rFonts w:ascii="黑体" w:hAnsi="黑体" w:cs="宋体" w:hint="eastAsia" w:eastAsia="黑体"/>
          <w:color w:val="000000"/>
        </w:rPr>
        <w:t>第二章  交通</w:t>
      </w:r>
      <w:r>
        <w:rPr>
          <w:rFonts w:ascii="黑体" w:hAnsi="黑体" w:hint="eastAsia" w:eastAsia="黑体"/>
          <w:color w:val="000000"/>
        </w:rPr>
        <w:t>规划设计和交通影响评价</w:t>
      </w:r>
    </w:p>
    <w:p>
      <w:pPr>
        <w:pStyle w:val="Normal"/>
        <w:spacing w:lineRule="exact" w:line="560"/>
        <w:ind w:firstLine="646" w:end="0"/>
        <w:jc w:val="center"/>
        <w:rPr>
          <w:rFonts w:ascii="黑体" w:hAnsi="黑体" w:eastAsia="黑体" w:hint="eastAsia"/>
          <w:color w:val="000000"/>
        </w:rPr>
      </w:pPr>
      <w:r>
        <w:rPr>
          <w:rFonts w:eastAsia="黑体" w:hint="eastAsia" w:ascii="黑体" w:hAnsi="黑体"/>
          <w:color w:val="000000"/>
        </w:rPr>
      </w:r>
    </w:p>
    <w:p>
      <w:pPr>
        <w:pStyle w:val="Normal"/>
        <w:spacing w:lineRule="exact" w:line="560"/>
        <w:ind w:firstLineChars="197" w:startChars="0" w:start="0" w:endChars="0" w:end="0"/>
        <w:rPr>
          <w:rFonts w:hint="eastAsia"/>
          <w:color w:val="000000"/>
        </w:rPr>
      </w:pPr>
      <w:r>
        <w:rPr>
          <w:rStyle w:val="Strong"/>
          <w:rFonts w:ascii="黑体" w:hAnsi="黑体" w:hint="eastAsia" w:eastAsia="黑体"/>
          <w:b w:val="false"/>
          <w:color w:val="000000"/>
        </w:rPr>
        <w:t>第七条</w:t>
      </w:r>
      <w:r>
        <w:rPr>
          <w:rFonts w:hint="eastAsia"/>
          <w:color w:val="000000"/>
        </w:rPr>
        <w:t xml:space="preserve">  市人民政府应当组织编制综合交通布局规划、交通专项规划、道路交通安全管理规划，实现城市规划建设与城市交通协调发展。</w:t>
      </w:r>
    </w:p>
    <w:p>
      <w:pPr>
        <w:pStyle w:val="Normal"/>
        <w:spacing w:lineRule="exact" w:line="560"/>
        <w:ind w:firstLineChars="197" w:startChars="0" w:start="0" w:endChars="0" w:end="0"/>
        <w:rPr>
          <w:rFonts w:cs="黑体" w:hint="eastAsia"/>
          <w:color w:val="000000"/>
        </w:rPr>
      </w:pPr>
      <w:r>
        <w:rPr>
          <w:rFonts w:ascii="黑体" w:hAnsi="黑体" w:hint="eastAsia" w:eastAsia="黑体"/>
          <w:color w:val="000000"/>
        </w:rPr>
        <w:t>第八条</w:t>
      </w:r>
      <w:r>
        <w:rPr>
          <w:rFonts w:hint="eastAsia"/>
          <w:color w:val="000000"/>
        </w:rPr>
        <w:t xml:space="preserve">  综合交通布局规划、交通专项规划、道路交通安全管理规划的编制，</w:t>
      </w:r>
      <w:r>
        <w:rPr>
          <w:rFonts w:cs="黑体" w:hint="eastAsia"/>
          <w:color w:val="000000"/>
        </w:rPr>
        <w:t>应当遵循</w:t>
      </w:r>
      <w:r>
        <w:rPr>
          <w:rFonts w:cs="仿宋_GB2312" w:hint="eastAsia"/>
          <w:color w:val="000000"/>
        </w:rPr>
        <w:t>道路交通安全、有序、畅通</w:t>
      </w:r>
      <w:r>
        <w:rPr>
          <w:rFonts w:cs="黑体" w:hint="eastAsia"/>
          <w:color w:val="000000"/>
        </w:rPr>
        <w:t>的原则，优先发展公共交通，保障各种出行方式合理使用道路交通资源，建立以轨道交通为骨架、常规公交为网络、出租车为补充、慢行交通为延伸的一体化城市公共交通服务网络。</w:t>
      </w:r>
    </w:p>
    <w:p>
      <w:pPr>
        <w:pStyle w:val="Normal"/>
        <w:spacing w:lineRule="exact" w:line="560"/>
        <w:ind w:firstLineChars="197" w:startChars="0" w:start="0" w:endChars="0" w:end="0"/>
        <w:rPr>
          <w:rFonts w:cs="黑体" w:hint="eastAsia"/>
          <w:color w:val="000000"/>
        </w:rPr>
      </w:pPr>
      <w:r>
        <w:rPr>
          <w:rFonts w:ascii="黑体" w:hAnsi="黑体" w:cs="黑体" w:hint="eastAsia" w:eastAsia="黑体"/>
          <w:color w:val="000000"/>
        </w:rPr>
        <w:t>第九条</w:t>
      </w:r>
      <w:r>
        <w:rPr>
          <w:rFonts w:cs="黑体" w:hint="eastAsia"/>
          <w:color w:val="000000"/>
        </w:rPr>
        <w:t xml:space="preserve">  新建、改建、扩建道路，应当科学合理规划设计，提高通行效率，保障通行安全。</w:t>
      </w:r>
    </w:p>
    <w:p>
      <w:pPr>
        <w:pStyle w:val="Normal"/>
        <w:spacing w:lineRule="exact" w:line="560"/>
        <w:ind w:firstLineChars="197" w:startChars="0" w:start="0" w:endChars="0" w:end="0"/>
        <w:rPr>
          <w:rFonts w:cs="黑体" w:hint="eastAsia"/>
          <w:color w:val="000000"/>
        </w:rPr>
      </w:pPr>
      <w:r>
        <w:rPr>
          <w:rFonts w:cs="黑体" w:hint="eastAsia"/>
          <w:color w:val="000000"/>
        </w:rPr>
        <w:t>建立道路交通规划设计与审查责任追究制度，对道路交通规划设计存在明显缺陷，影响交通安全的，依法追究直接责任人的责任。</w:t>
      </w:r>
    </w:p>
    <w:p>
      <w:pPr>
        <w:pStyle w:val="Normal"/>
        <w:spacing w:lineRule="exact" w:line="560"/>
        <w:ind w:firstLineChars="197" w:startChars="0" w:start="0" w:endChars="0" w:end="0"/>
        <w:rPr>
          <w:rFonts w:cs="黑体" w:hint="eastAsia"/>
          <w:color w:val="000000"/>
        </w:rPr>
      </w:pPr>
      <w:r>
        <w:rPr>
          <w:rFonts w:cs="黑体" w:hint="eastAsia"/>
          <w:color w:val="000000"/>
        </w:rPr>
        <w:t>道路交通规划设计与审查责任追究的具体办法由市人民政府另行制定。</w:t>
      </w:r>
    </w:p>
    <w:p>
      <w:pPr>
        <w:pStyle w:val="Normal"/>
        <w:spacing w:lineRule="exact" w:line="560"/>
        <w:ind w:firstLineChars="197" w:startChars="0" w:start="0" w:endChars="0" w:end="0"/>
        <w:rPr>
          <w:rStyle w:val="Strong"/>
          <w:rFonts w:hint="eastAsia"/>
          <w:b w:val="false"/>
          <w:color w:val="000000"/>
        </w:rPr>
      </w:pPr>
      <w:r>
        <w:rPr>
          <w:rFonts w:ascii="黑体" w:hAnsi="黑体" w:hint="eastAsia" w:eastAsia="黑体"/>
          <w:color w:val="000000"/>
        </w:rPr>
        <w:t>第十条</w:t>
      </w:r>
      <w:r>
        <w:rPr>
          <w:rFonts w:hint="eastAsia"/>
          <w:color w:val="000000"/>
        </w:rPr>
        <w:t xml:space="preserve">  建立交通影响评价制度，</w:t>
      </w:r>
      <w:r>
        <w:rPr>
          <w:rStyle w:val="Strong"/>
          <w:rFonts w:hint="eastAsia"/>
          <w:b w:val="false"/>
          <w:color w:val="000000"/>
        </w:rPr>
        <w:t>对规划和建设项目实施后可能造成的交通影响进行分析、预测和评估，提出预防或者减轻不良交通影响的交通设计、交通管理方案和措施。</w:t>
      </w:r>
    </w:p>
    <w:p>
      <w:pPr>
        <w:pStyle w:val="Normal"/>
        <w:spacing w:lineRule="exact" w:line="560"/>
        <w:ind w:firstLineChars="197" w:startChars="0" w:start="0" w:endChars="0" w:end="0"/>
        <w:rPr>
          <w:rStyle w:val="Strong"/>
          <w:rFonts w:hint="eastAsia"/>
          <w:b w:val="false"/>
          <w:color w:val="000000"/>
        </w:rPr>
      </w:pPr>
      <w:r>
        <w:rPr>
          <w:rFonts w:hint="eastAsia"/>
          <w:color w:val="000000"/>
        </w:rPr>
        <w:t>市规划和自然资源</w:t>
      </w:r>
      <w:r>
        <w:rPr>
          <w:rStyle w:val="Strong"/>
          <w:rFonts w:hint="eastAsia"/>
          <w:b w:val="false"/>
          <w:color w:val="000000"/>
        </w:rPr>
        <w:t>部门编制、修订</w:t>
      </w:r>
      <w:r>
        <w:rPr>
          <w:rFonts w:hint="eastAsia"/>
          <w:color w:val="000000"/>
        </w:rPr>
        <w:t>法定图则和详细蓝图</w:t>
      </w:r>
      <w:r>
        <w:rPr>
          <w:rStyle w:val="Strong"/>
          <w:rFonts w:hint="eastAsia"/>
          <w:b w:val="false"/>
          <w:color w:val="000000"/>
        </w:rPr>
        <w:t>，在报请批准前，应当</w:t>
      </w:r>
      <w:r>
        <w:rPr>
          <w:rFonts w:hint="eastAsia"/>
          <w:color w:val="000000"/>
        </w:rPr>
        <w:t>转交市交通运输部门</w:t>
      </w:r>
      <w:r>
        <w:rPr>
          <w:rStyle w:val="Strong"/>
          <w:rFonts w:hint="eastAsia"/>
          <w:b w:val="false"/>
          <w:color w:val="000000"/>
        </w:rPr>
        <w:t>进行交通影响评价，并根据评价意见作出适当调整。</w:t>
      </w:r>
    </w:p>
    <w:p>
      <w:pPr>
        <w:pStyle w:val="Normal"/>
        <w:spacing w:lineRule="exact" w:line="560"/>
        <w:ind w:firstLineChars="197" w:startChars="0" w:start="0" w:endChars="0" w:end="0"/>
        <w:rPr>
          <w:rStyle w:val="Strong"/>
          <w:rFonts w:hint="eastAsia"/>
          <w:b w:val="false"/>
          <w:color w:val="000000"/>
        </w:rPr>
      </w:pPr>
      <w:r>
        <w:rPr>
          <w:rStyle w:val="Strong"/>
          <w:rFonts w:hint="eastAsia"/>
          <w:b w:val="false"/>
          <w:color w:val="000000"/>
        </w:rPr>
        <w:t>其他部门编制、修订对道路交通环境有影响的专项规划，在</w:t>
      </w:r>
      <w:r>
        <w:rPr>
          <w:rFonts w:hint="eastAsia"/>
          <w:color w:val="000000"/>
        </w:rPr>
        <w:t>报请批准</w:t>
      </w:r>
      <w:r>
        <w:rPr>
          <w:rStyle w:val="Strong"/>
          <w:rFonts w:hint="eastAsia"/>
          <w:b w:val="false"/>
          <w:color w:val="000000"/>
        </w:rPr>
        <w:t>前，应当</w:t>
      </w:r>
      <w:r>
        <w:rPr>
          <w:rFonts w:hint="eastAsia"/>
          <w:color w:val="000000"/>
        </w:rPr>
        <w:t>转交市交通运输部门进行</w:t>
      </w:r>
      <w:r>
        <w:rPr>
          <w:rStyle w:val="Strong"/>
          <w:rFonts w:hint="eastAsia"/>
          <w:b w:val="false"/>
          <w:color w:val="000000"/>
        </w:rPr>
        <w:t>交通影响评价，并根据评价意见作出适当调整。</w:t>
      </w:r>
    </w:p>
    <w:p>
      <w:pPr>
        <w:pStyle w:val="Normal"/>
        <w:spacing w:lineRule="exact" w:line="560"/>
        <w:ind w:firstLineChars="197" w:startChars="0" w:start="0" w:endChars="0" w:end="0"/>
        <w:rPr>
          <w:rStyle w:val="Strong"/>
          <w:rFonts w:hint="eastAsia"/>
          <w:b w:val="false"/>
          <w:color w:val="000000"/>
        </w:rPr>
      </w:pPr>
      <w:r>
        <w:rPr>
          <w:rStyle w:val="Strong"/>
          <w:rFonts w:hint="eastAsia"/>
          <w:b w:val="false"/>
          <w:color w:val="000000"/>
        </w:rPr>
        <w:t>交通影响评价制度的具体办法由市人民政府另行制定。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2"/>
          <w:sz w:val="32"/>
          <w:szCs w:val="32"/>
        </w:rPr>
      </w:pPr>
      <w:r>
        <w:rPr>
          <w:rStyle w:val="Strong"/>
          <w:rFonts w:ascii="黑体" w:hAnsi="黑体" w:hint="eastAsia" w:eastAsia="黑体"/>
          <w:b w:val="false"/>
          <w:color w:val="000000"/>
        </w:rPr>
        <w:t>第十一条</w:t>
      </w:r>
      <w:r>
        <w:rPr>
          <w:rFonts w:hint="eastAsia"/>
          <w:color w:val="000000"/>
        </w:rPr>
        <w:t xml:space="preserve">  </w:t>
      </w:r>
      <w:r>
        <w:rPr>
          <w:rFonts w:ascii="仿宋_GB2312" w:hAnsi="仿宋_GB2312" w:cs="仿宋_GB2312" w:hint="eastAsia"/>
          <w:color w:val="000000"/>
          <w:spacing w:val="-2"/>
          <w:sz w:val="32"/>
          <w:szCs w:val="32"/>
        </w:rPr>
        <w:t>新建、改建、扩建大型建设项目，建设单位在申报建设用地规划许可时，应当向市规划和自然资源部门提交交通影响评价报告书。</w:t>
      </w:r>
    </w:p>
    <w:p>
      <w:pPr>
        <w:pStyle w:val="Normal"/>
        <w:spacing w:lineRule="exact" w:line="560"/>
        <w:ind w:firstLineChars="197" w:startChars="0" w:start="0" w:endChars="0" w:end="0"/>
        <w:rPr>
          <w:rStyle w:val="Strong"/>
          <w:rFonts w:hint="eastAsia"/>
          <w:b w:val="false"/>
          <w:color w:val="000000"/>
        </w:rPr>
      </w:pPr>
      <w:r>
        <w:rPr>
          <w:rFonts w:ascii="仿宋_GB2312" w:hAnsi="仿宋_GB2312" w:hint="eastAsia"/>
          <w:sz w:val="32"/>
          <w:szCs w:val="32"/>
        </w:rPr>
        <w:t>市规划和自然资源部门应当将建设单位提交的交通影响评价报告书征求市交通运输部门和公安</w:t>
      </w:r>
      <w:r>
        <w:rPr>
          <w:rFonts w:hint="eastAsia"/>
          <w:sz w:val="32"/>
          <w:szCs w:val="32"/>
        </w:rPr>
        <w:t>机关</w:t>
      </w:r>
      <w:r>
        <w:rPr>
          <w:rFonts w:ascii="仿宋_GB2312" w:hAnsi="仿宋_GB2312" w:hint="eastAsia"/>
          <w:sz w:val="32"/>
          <w:szCs w:val="32"/>
        </w:rPr>
        <w:t>交通管理部门的意见。市交通运输部门和公安</w:t>
      </w:r>
      <w:r>
        <w:rPr>
          <w:rFonts w:hint="eastAsia"/>
          <w:sz w:val="32"/>
          <w:szCs w:val="32"/>
        </w:rPr>
        <w:t>机关</w:t>
      </w:r>
      <w:r>
        <w:rPr>
          <w:rFonts w:ascii="仿宋_GB2312" w:hAnsi="仿宋_GB2312" w:hint="eastAsia"/>
          <w:sz w:val="32"/>
          <w:szCs w:val="32"/>
        </w:rPr>
        <w:t>交通管理部门应当在十五个工作日内书面回复意见。</w:t>
      </w:r>
    </w:p>
    <w:p>
      <w:pPr>
        <w:pStyle w:val="Normal"/>
        <w:spacing w:lineRule="exact" w:line="560"/>
        <w:ind w:firstLineChars="197" w:startChars="0" w:start="0" w:endChars="0" w:end="0"/>
        <w:rPr>
          <w:rStyle w:val="Strong"/>
          <w:rFonts w:hint="eastAsia"/>
          <w:b w:val="false"/>
          <w:color w:val="000000"/>
        </w:rPr>
      </w:pPr>
      <w:r>
        <w:rPr>
          <w:rFonts w:hint="eastAsia"/>
          <w:color w:val="000000"/>
        </w:rPr>
        <w:t>大型建设项目的具体范围，由市交通运输部门会同市规划和自然资源、住房建设等有关部门规定，报</w:t>
      </w:r>
      <w:r>
        <w:rPr>
          <w:color w:val="000000"/>
        </w:rPr>
        <w:t>市人</w:t>
      </w:r>
      <w:r>
        <w:rPr>
          <w:rFonts w:hint="eastAsia"/>
          <w:color w:val="000000"/>
        </w:rPr>
        <w:t>民政府批准。</w:t>
      </w:r>
    </w:p>
    <w:p>
      <w:pPr>
        <w:pStyle w:val="Normal"/>
        <w:spacing w:lineRule="exact" w:line="560"/>
        <w:ind w:firstLineChars="197" w:startChars="0" w:start="0" w:endChars="0" w:end="0"/>
        <w:rPr>
          <w:rStyle w:val="Strong"/>
          <w:rFonts w:hint="eastAsia"/>
          <w:b w:val="false"/>
          <w:color w:val="000000"/>
        </w:rPr>
      </w:pPr>
      <w:r>
        <w:rPr>
          <w:rStyle w:val="Strong"/>
          <w:rFonts w:ascii="黑体" w:hAnsi="黑体" w:hint="eastAsia" w:eastAsia="黑体"/>
          <w:b w:val="false"/>
          <w:color w:val="000000"/>
        </w:rPr>
        <w:t>第十二条</w:t>
      </w:r>
      <w:r>
        <w:rPr>
          <w:rFonts w:hint="eastAsia"/>
          <w:color w:val="000000"/>
        </w:rPr>
        <w:t xml:space="preserve">  </w:t>
      </w:r>
      <w:r>
        <w:rPr>
          <w:rStyle w:val="Strong"/>
          <w:rFonts w:hint="eastAsia"/>
          <w:b w:val="false"/>
          <w:color w:val="000000"/>
        </w:rPr>
        <w:t>新建、改建、扩建本条例第十一条规定的大型建设项目以外的建设项目，不需要进行交通影响评价的，</w:t>
      </w:r>
      <w:r>
        <w:rPr>
          <w:rFonts w:hint="eastAsia"/>
          <w:color w:val="000000"/>
        </w:rPr>
        <w:t>建设单位在申报建设用地规划许可时，应当向市</w:t>
      </w:r>
      <w:r>
        <w:rPr>
          <w:color w:val="000000"/>
        </w:rPr>
        <w:t>规划和自然资源</w:t>
      </w:r>
      <w:r>
        <w:rPr>
          <w:rFonts w:hint="eastAsia"/>
          <w:color w:val="000000"/>
        </w:rPr>
        <w:t>部门提交建设项目道路</w:t>
      </w:r>
      <w:r>
        <w:rPr>
          <w:rStyle w:val="Strong"/>
          <w:rFonts w:hint="eastAsia"/>
          <w:b w:val="false"/>
          <w:color w:val="000000"/>
        </w:rPr>
        <w:t>交通组织设计方案。</w:t>
      </w:r>
    </w:p>
    <w:p>
      <w:pPr>
        <w:pStyle w:val="Normal"/>
        <w:spacing w:lineRule="exact" w:line="560"/>
        <w:ind w:firstLineChars="197" w:startChars="0" w:start="0" w:endChars="0" w:end="0"/>
        <w:rPr>
          <w:rStyle w:val="Strong"/>
          <w:rFonts w:hint="eastAsia"/>
          <w:b w:val="false"/>
          <w:color w:val="000000"/>
        </w:rPr>
      </w:pPr>
      <w:r>
        <w:rPr>
          <w:rStyle w:val="Strong"/>
          <w:rFonts w:hint="eastAsia"/>
          <w:b w:val="false"/>
          <w:color w:val="000000"/>
        </w:rPr>
        <w:t>建设项目道路交通组织设计方案应当包括红线范围内的道路、机动车停放等道路交通组织设计方案以及与建设项目红线范围外道路、公共交通以及道路交通安全设施相衔接的道路交通组织设计方案。</w:t>
      </w:r>
    </w:p>
    <w:p>
      <w:pPr>
        <w:pStyle w:val="Normal"/>
        <w:spacing w:lineRule="exact" w:line="560"/>
        <w:ind w:firstLineChars="197" w:startChars="0" w:start="0" w:endChars="0" w:end="0"/>
        <w:rPr>
          <w:rFonts w:hint="eastAsia"/>
          <w:color w:val="000000"/>
        </w:rPr>
      </w:pPr>
      <w:r>
        <w:rPr>
          <w:rFonts w:hint="eastAsia"/>
          <w:color w:val="000000"/>
        </w:rPr>
        <w:t>建设项目</w:t>
      </w:r>
      <w:r>
        <w:rPr>
          <w:rStyle w:val="Strong"/>
          <w:rFonts w:hint="eastAsia"/>
          <w:b w:val="false"/>
          <w:color w:val="000000"/>
        </w:rPr>
        <w:t>红线范围内的道路交通组织设计方案，由市</w:t>
      </w:r>
      <w:r>
        <w:rPr>
          <w:rStyle w:val="Strong"/>
          <w:b w:val="false"/>
          <w:color w:val="000000"/>
        </w:rPr>
        <w:t>规划和自然资源</w:t>
      </w:r>
      <w:r>
        <w:rPr>
          <w:rStyle w:val="Strong"/>
          <w:rFonts w:hint="eastAsia"/>
          <w:b w:val="false"/>
          <w:color w:val="000000"/>
        </w:rPr>
        <w:t>部门根据道路交通设计规范进行审查；对不符合</w:t>
      </w:r>
      <w:r>
        <w:rPr>
          <w:rFonts w:hint="eastAsia"/>
          <w:color w:val="000000"/>
        </w:rPr>
        <w:t>建设项目</w:t>
      </w:r>
      <w:r>
        <w:rPr>
          <w:rStyle w:val="Strong"/>
          <w:rFonts w:hint="eastAsia"/>
          <w:b w:val="false"/>
          <w:color w:val="000000"/>
        </w:rPr>
        <w:t>道路交通设计规范要求的，不予批准。</w:t>
      </w:r>
    </w:p>
    <w:p>
      <w:pPr>
        <w:pStyle w:val="Normal"/>
        <w:spacing w:lineRule="exact" w:line="560"/>
        <w:ind w:firstLineChars="197" w:startChars="0" w:start="0" w:endChars="0" w:end="0"/>
        <w:rPr>
          <w:rStyle w:val="Strong"/>
          <w:rFonts w:hint="eastAsia"/>
          <w:b w:val="false"/>
          <w:color w:val="000000"/>
        </w:rPr>
      </w:pPr>
      <w:r>
        <w:rPr>
          <w:rStyle w:val="Strong"/>
          <w:rFonts w:hint="eastAsia"/>
          <w:b w:val="false"/>
          <w:color w:val="000000"/>
        </w:rPr>
        <w:t>与建设项目红线范围外道路、公共交通以及道路交通安全设施相衔接的道路交通组织设计方案，由市</w:t>
      </w:r>
      <w:r>
        <w:rPr>
          <w:rStyle w:val="Strong"/>
          <w:b w:val="false"/>
          <w:color w:val="000000"/>
        </w:rPr>
        <w:t>规划和自然资源</w:t>
      </w:r>
      <w:r>
        <w:rPr>
          <w:rStyle w:val="Strong"/>
          <w:rFonts w:hint="eastAsia"/>
          <w:b w:val="false"/>
          <w:color w:val="000000"/>
        </w:rPr>
        <w:t>部门转交市交通运输部门进行审查，提出审查意见。市交通运输部门进行审查时，应当征求市公安机关交通管理部门的意见。</w:t>
      </w:r>
    </w:p>
    <w:p>
      <w:pPr>
        <w:pStyle w:val="Normal"/>
        <w:spacing w:lineRule="exact" w:line="560"/>
        <w:ind w:firstLineChars="197" w:startChars="0" w:start="0" w:endChars="0" w:end="0"/>
        <w:rPr>
          <w:rStyle w:val="Strong"/>
          <w:rFonts w:hint="eastAsia"/>
          <w:b w:val="false"/>
          <w:color w:val="000000"/>
        </w:rPr>
      </w:pPr>
      <w:r>
        <w:rPr>
          <w:rStyle w:val="Strong"/>
          <w:rFonts w:hint="eastAsia"/>
          <w:b w:val="false"/>
          <w:color w:val="000000"/>
        </w:rPr>
        <w:t>建设项目道路交通组织设计规范，由市</w:t>
      </w:r>
      <w:r>
        <w:rPr>
          <w:rStyle w:val="Strong"/>
          <w:b w:val="false"/>
          <w:color w:val="000000"/>
        </w:rPr>
        <w:t>规划和自然资源</w:t>
      </w:r>
      <w:r>
        <w:rPr>
          <w:rStyle w:val="Strong"/>
          <w:rFonts w:hint="eastAsia"/>
          <w:b w:val="false"/>
          <w:color w:val="000000"/>
        </w:rPr>
        <w:t>部门会同市交通运输部门编制。</w:t>
      </w:r>
    </w:p>
    <w:p>
      <w:pPr>
        <w:pStyle w:val="Normal"/>
        <w:spacing w:lineRule="exact" w:line="560"/>
        <w:ind w:firstLineChars="197" w:startChars="0" w:start="0" w:endChars="0" w:end="0"/>
        <w:rPr>
          <w:rStyle w:val="Strong"/>
          <w:rFonts w:hint="eastAsia"/>
          <w:b w:val="false"/>
          <w:color w:val="000000"/>
        </w:rPr>
      </w:pPr>
      <w:r>
        <w:rPr>
          <w:rStyle w:val="Strong"/>
          <w:rFonts w:ascii="黑体" w:hAnsi="黑体" w:hint="eastAsia" w:eastAsia="黑体"/>
          <w:b w:val="false"/>
          <w:color w:val="000000"/>
        </w:rPr>
        <w:t>第十三条</w:t>
      </w:r>
      <w:r>
        <w:rPr>
          <w:rFonts w:hint="eastAsia"/>
          <w:color w:val="000000"/>
        </w:rPr>
        <w:t xml:space="preserve">  </w:t>
      </w:r>
      <w:r>
        <w:rPr>
          <w:rStyle w:val="Strong"/>
          <w:rFonts w:hint="eastAsia"/>
          <w:b w:val="false"/>
          <w:color w:val="000000"/>
        </w:rPr>
        <w:t>建设项目应当与配套建设的道路、公交场站、人行过街设施等道路交通基础设施同步规划、同步建设、同步验收、同步移交接管、同步投入使用。</w:t>
      </w:r>
    </w:p>
    <w:p>
      <w:pPr>
        <w:pStyle w:val="Normal"/>
        <w:spacing w:lineRule="exact" w:line="560"/>
        <w:ind w:firstLineChars="197" w:startChars="0" w:start="0" w:endChars="0" w:end="0"/>
        <w:rPr>
          <w:rFonts w:hint="eastAsia"/>
          <w:color w:val="000000"/>
        </w:rPr>
      </w:pPr>
      <w:r>
        <w:rPr>
          <w:rFonts w:ascii="黑体" w:hAnsi="黑体" w:hint="eastAsia" w:eastAsia="黑体"/>
          <w:color w:val="000000"/>
        </w:rPr>
        <w:t>第十四条</w:t>
      </w:r>
      <w:r>
        <w:rPr>
          <w:rFonts w:hint="eastAsia"/>
          <w:color w:val="000000"/>
        </w:rPr>
        <w:t xml:space="preserve">  建立道路及道路交通安全设施安全论证制度。</w:t>
      </w:r>
    </w:p>
    <w:p>
      <w:pPr>
        <w:pStyle w:val="Normal"/>
        <w:spacing w:lineRule="exact" w:line="560"/>
        <w:ind w:firstLineChars="197" w:startChars="0" w:start="0" w:endChars="0" w:end="0"/>
        <w:rPr>
          <w:rFonts w:hint="eastAsia"/>
          <w:color w:val="000000"/>
        </w:rPr>
      </w:pPr>
      <w:r>
        <w:rPr>
          <w:rFonts w:cs="宋体" w:hint="eastAsia"/>
          <w:color w:val="000000"/>
        </w:rPr>
        <w:t>市交通运输部门应当会同市公安机关交通管理部门对</w:t>
      </w:r>
      <w:r>
        <w:rPr>
          <w:rFonts w:hint="eastAsia"/>
          <w:color w:val="000000"/>
        </w:rPr>
        <w:t>道路及道路交通安全设施的设计方案是否存在安全隐患进行论证，设计单位应当根据论证意见对设计方案作出适当调整。</w:t>
      </w:r>
    </w:p>
    <w:p>
      <w:pPr>
        <w:pStyle w:val="Normal"/>
        <w:spacing w:lineRule="exact" w:line="560"/>
        <w:ind w:firstLineChars="197" w:startChars="0" w:start="0" w:endChars="0" w:end="0"/>
        <w:rPr>
          <w:rFonts w:cs="宋体" w:hint="eastAsia"/>
          <w:color w:val="000000"/>
        </w:rPr>
      </w:pPr>
      <w:r>
        <w:rPr>
          <w:rFonts w:hint="eastAsia"/>
          <w:color w:val="000000"/>
        </w:rPr>
        <w:t>对多次发生交通事故的路段，</w:t>
      </w:r>
      <w:r>
        <w:rPr>
          <w:rFonts w:cs="宋体" w:hint="eastAsia"/>
          <w:color w:val="000000"/>
        </w:rPr>
        <w:t>市公安机关交通管理部门应当会同市交通运输等有关部门对该路段的安全性进行论证，并制定改造方案，依据职责分别组织实施。</w:t>
      </w:r>
    </w:p>
    <w:p>
      <w:pPr>
        <w:pStyle w:val="Normal"/>
        <w:spacing w:lineRule="exact" w:line="560"/>
        <w:ind w:firstLineChars="200" w:startChars="0" w:start="0" w:endChars="0" w:end="0"/>
        <w:rPr>
          <w:rStyle w:val="Strong"/>
          <w:rFonts w:hint="eastAsia"/>
          <w:b w:val="false"/>
          <w:bCs w:val="false"/>
          <w:color w:val="000000"/>
        </w:rPr>
      </w:pPr>
      <w:r>
        <w:rPr>
          <w:rFonts w:hint="eastAsia"/>
          <w:color w:val="000000"/>
        </w:rPr>
        <w:t>道路及道路交通安全设施安全论证的具体办法由</w:t>
      </w:r>
      <w:r>
        <w:rPr>
          <w:color w:val="000000"/>
        </w:rPr>
        <w:t>市人</w:t>
      </w:r>
      <w:r>
        <w:rPr>
          <w:rFonts w:hint="eastAsia"/>
          <w:color w:val="000000"/>
        </w:rPr>
        <w:t>民政府另行制定。</w:t>
      </w:r>
    </w:p>
    <w:p>
      <w:pPr>
        <w:pStyle w:val="Normal"/>
        <w:spacing w:lineRule="exact" w:line="560"/>
        <w:ind w:firstLineChars="200" w:startChars="0" w:start="0" w:endChars="0" w:end="0"/>
        <w:rPr>
          <w:rFonts w:cs="宋体" w:hint="eastAsia"/>
          <w:color w:val="000000"/>
        </w:rPr>
      </w:pPr>
      <w:r>
        <w:rPr>
          <w:rFonts w:ascii="黑体" w:hAnsi="黑体" w:hint="eastAsia" w:eastAsia="黑体"/>
          <w:color w:val="000000"/>
        </w:rPr>
        <w:t>第十五条</w:t>
      </w:r>
      <w:r>
        <w:rPr>
          <w:rFonts w:hint="eastAsia"/>
          <w:color w:val="000000"/>
        </w:rPr>
        <w:t xml:space="preserve">  </w:t>
      </w:r>
      <w:r>
        <w:rPr>
          <w:rFonts w:cs="宋体" w:hint="eastAsia"/>
          <w:color w:val="000000"/>
        </w:rPr>
        <w:t>新建、改建、扩建道路，应当合理规划建设公共交通专用车道和公交港湾式停靠站台。公交港湾式停靠站台的蓄车量应当根据公共交通运力投放规划情况进行设计。站台投入使用后，应当根据站台的蓄车量进行公交线路配置和运力投放。</w:t>
      </w:r>
    </w:p>
    <w:p>
      <w:pPr>
        <w:pStyle w:val="Normal"/>
        <w:spacing w:lineRule="exact" w:line="560"/>
        <w:ind w:firstLineChars="200" w:startChars="0" w:start="0" w:endChars="0" w:end="0"/>
        <w:rPr>
          <w:rFonts w:cs="宋体" w:hint="eastAsia"/>
          <w:color w:val="000000"/>
        </w:rPr>
      </w:pPr>
      <w:r>
        <w:rPr>
          <w:rFonts w:cs="宋体" w:hint="eastAsia"/>
          <w:color w:val="000000"/>
        </w:rPr>
        <w:t>公共交通站点、出租小汽车停靠点的设计和设置应当科学、合理、规范、便捷，保障乘客安全，方便乘客候车、乘车，方便公共汽车、出租小汽车停靠；人行过街设施的设计和设置应当科学、合理、规范，方便行人通行。</w:t>
      </w:r>
    </w:p>
    <w:p>
      <w:pPr>
        <w:pStyle w:val="Normal"/>
        <w:spacing w:lineRule="exact" w:line="560"/>
        <w:ind w:firstLineChars="200" w:startChars="0" w:start="0" w:endChars="0" w:end="0"/>
        <w:rPr>
          <w:rFonts w:cs="宋体" w:hint="eastAsia"/>
          <w:color w:val="000000"/>
        </w:rPr>
      </w:pPr>
      <w:r>
        <w:rPr>
          <w:rFonts w:cs="宋体" w:hint="eastAsia"/>
          <w:color w:val="000000"/>
        </w:rPr>
        <w:t>市交通运输部门应当根据城市道路交通情况，适时调整公共交通线路配置和站点设置，形成路面公共交通与轨道交通等交通方式的有效衔接，实现便捷换乘。</w:t>
      </w:r>
    </w:p>
    <w:p>
      <w:pPr>
        <w:pStyle w:val="Normal"/>
        <w:spacing w:lineRule="exact" w:line="560"/>
        <w:ind w:firstLineChars="200" w:startChars="0" w:start="0" w:endChars="0" w:end="0"/>
        <w:rPr>
          <w:rFonts w:cs="宋体" w:hint="eastAsia"/>
          <w:color w:val="000000"/>
        </w:rPr>
      </w:pPr>
      <w:r>
        <w:rPr>
          <w:rFonts w:cs="宋体" w:hint="eastAsia"/>
          <w:color w:val="000000"/>
        </w:rPr>
        <w:t>设置和调整公共交通线路或者站点，市交通运输部门在批准前，应当征得市公安机关交通管理部门同意。</w:t>
      </w:r>
    </w:p>
    <w:p>
      <w:pPr>
        <w:pStyle w:val="Normal"/>
        <w:spacing w:lineRule="exact" w:line="560"/>
        <w:ind w:firstLine="645" w:end="0"/>
        <w:rPr>
          <w:rFonts w:hint="eastAsia"/>
          <w:color w:val="000000"/>
        </w:rPr>
      </w:pPr>
      <w:r>
        <w:rPr>
          <w:rFonts w:ascii="黑体" w:hAnsi="黑体" w:cs="黑体" w:hint="eastAsia" w:eastAsia="黑体"/>
          <w:color w:val="000000"/>
        </w:rPr>
        <w:t>第十六条</w:t>
      </w:r>
      <w:r>
        <w:rPr>
          <w:rFonts w:ascii="黑体" w:hAnsi="黑体" w:cs="仿宋_GB2312" w:hint="eastAsia" w:eastAsia="黑体"/>
          <w:color w:val="000000"/>
        </w:rPr>
        <w:t xml:space="preserve">  </w:t>
      </w:r>
      <w:r>
        <w:rPr>
          <w:rFonts w:hint="eastAsia"/>
        </w:rPr>
        <w:t>市交通运输部门会同市公安机关交通管理部门，在不影响道路交通安全、畅通的前提下，可以结合道路周边停车需求在道路上设置临时停车位，运用现代先进技术，科学监管，并根据道路实际通行情况和停车需求情况进行适当调整。</w:t>
      </w:r>
    </w:p>
    <w:p>
      <w:pPr>
        <w:pStyle w:val="Normal"/>
        <w:spacing w:lineRule="exact" w:line="560"/>
        <w:ind w:firstLine="645" w:end="0"/>
        <w:rPr>
          <w:rFonts w:hint="eastAsia"/>
          <w:color w:val="000000"/>
        </w:rPr>
      </w:pPr>
      <w:r>
        <w:rPr>
          <w:rFonts w:hint="eastAsia"/>
          <w:color w:val="000000"/>
        </w:rPr>
        <w:t>路边临时停车位停放车辆的，应当缴纳车位使用费。在交通繁忙路段或者时段的临时停车位停放的，按照计时累进方法缴纳车位使用费。</w:t>
      </w:r>
    </w:p>
    <w:p>
      <w:pPr>
        <w:pStyle w:val="Normal"/>
        <w:spacing w:lineRule="exact" w:line="560"/>
        <w:ind w:firstLine="645" w:end="0"/>
        <w:rPr>
          <w:rFonts w:hint="eastAsia"/>
          <w:color w:val="000000"/>
        </w:rPr>
      </w:pPr>
      <w:r>
        <w:rPr>
          <w:rFonts w:ascii="仿宋_GB2312" w:hAnsi="仿宋_GB2312" w:cs="仿宋_GB2312" w:hint="eastAsia"/>
          <w:color w:val="000000"/>
          <w:spacing w:val="-2"/>
          <w:sz w:val="32"/>
          <w:szCs w:val="32"/>
        </w:rPr>
        <w:t>路边临时停车位使用费属于行政事业性收费，应当上缴市财政，并统筹用于发展公共交通以及交通安全隐患、交通拥堵治理。费用收取情况应当每年向社会公布。</w:t>
      </w:r>
    </w:p>
    <w:p>
      <w:pPr>
        <w:pStyle w:val="Normal"/>
        <w:spacing w:lineRule="exact" w:line="560"/>
        <w:ind w:firstLine="645" w:end="0"/>
        <w:rPr>
          <w:rFonts w:hint="eastAsia"/>
          <w:color w:val="000000"/>
        </w:rPr>
      </w:pPr>
      <w:r>
        <w:rPr>
          <w:rFonts w:hint="eastAsia"/>
          <w:color w:val="000000"/>
        </w:rPr>
        <w:t>路边临时停车管理及收费由</w:t>
      </w:r>
      <w:r>
        <w:rPr>
          <w:color w:val="000000"/>
        </w:rPr>
        <w:t>市人</w:t>
      </w:r>
      <w:r>
        <w:rPr>
          <w:rFonts w:hint="eastAsia"/>
          <w:color w:val="000000"/>
        </w:rPr>
        <w:t>民政府确定的行政部门负责实施。负责实施的行政部门可以委托依法成立的管理公共事务的组织具体实施。</w:t>
      </w:r>
    </w:p>
    <w:p>
      <w:pPr>
        <w:pStyle w:val="Normal"/>
        <w:spacing w:lineRule="exact" w:line="560"/>
        <w:ind w:firstLine="645" w:end="0"/>
        <w:rPr>
          <w:rFonts w:cs="仿宋_GB2312" w:hint="eastAsia"/>
          <w:color w:val="000000"/>
        </w:rPr>
      </w:pPr>
      <w:r>
        <w:rPr>
          <w:rFonts w:hint="eastAsia"/>
          <w:color w:val="000000"/>
        </w:rPr>
        <w:t>路边临时停车管理及收费的具体办法，由</w:t>
      </w:r>
      <w:r>
        <w:rPr>
          <w:color w:val="000000"/>
        </w:rPr>
        <w:t>市人</w:t>
      </w:r>
      <w:r>
        <w:rPr>
          <w:rFonts w:hint="eastAsia"/>
          <w:color w:val="000000"/>
        </w:rPr>
        <w:t>民政府另行规定。</w:t>
      </w:r>
    </w:p>
    <w:p>
      <w:pPr>
        <w:pStyle w:val="Normal"/>
        <w:spacing w:lineRule="exact" w:line="560"/>
        <w:rPr>
          <w:rFonts w:cs="黑体" w:hint="eastAsia"/>
          <w:color w:val="000000"/>
        </w:rPr>
      </w:pPr>
      <w:r>
        <w:rPr>
          <w:rFonts w:cs="黑体" w:hint="eastAsia"/>
          <w:color w:val="000000"/>
        </w:rPr>
      </w:r>
    </w:p>
    <w:p>
      <w:pPr>
        <w:pStyle w:val="Normal"/>
        <w:spacing w:lineRule="exact" w:line="560"/>
        <w:ind w:firstLine="646" w:end="0"/>
        <w:jc w:val="center"/>
        <w:rPr>
          <w:rFonts w:ascii="黑体" w:hAnsi="黑体" w:eastAsia="黑体" w:hint="eastAsia"/>
          <w:color w:val="000000"/>
        </w:rPr>
      </w:pPr>
      <w:r>
        <w:rPr>
          <w:rFonts w:ascii="黑体" w:hAnsi="黑体" w:cs="宋体" w:hint="eastAsia" w:eastAsia="黑体"/>
          <w:color w:val="000000"/>
        </w:rPr>
        <w:t>第三章  道路交通安全设施建设和管理</w:t>
      </w:r>
    </w:p>
    <w:p>
      <w:pPr>
        <w:pStyle w:val="Normal"/>
        <w:spacing w:lineRule="exact" w:line="560"/>
        <w:rPr>
          <w:rFonts w:ascii="黑体" w:hAnsi="黑体" w:eastAsia="黑体" w:cs="黑体" w:hint="eastAsia"/>
          <w:color w:val="000000"/>
        </w:rPr>
      </w:pPr>
      <w:r>
        <w:rPr>
          <w:rFonts w:eastAsia="黑体" w:cs="黑体" w:hint="eastAsia" w:ascii="黑体" w:hAnsi="黑体"/>
          <w:color w:val="000000"/>
        </w:rPr>
      </w:r>
    </w:p>
    <w:p>
      <w:pPr>
        <w:pStyle w:val="Normal"/>
        <w:spacing w:lineRule="exact" w:line="560"/>
        <w:ind w:firstLineChars="197" w:startChars="0" w:start="0" w:endChars="0" w:end="0"/>
        <w:rPr>
          <w:rFonts w:cs="黑体" w:hint="eastAsia"/>
          <w:color w:val="000000"/>
        </w:rPr>
      </w:pPr>
      <w:r>
        <w:rPr>
          <w:rFonts w:ascii="黑体" w:hAnsi="黑体" w:hint="eastAsia" w:eastAsia="黑体"/>
          <w:color w:val="000000"/>
        </w:rPr>
        <w:t>第十七条</w:t>
      </w:r>
      <w:r>
        <w:rPr>
          <w:rFonts w:hint="eastAsia"/>
          <w:color w:val="000000"/>
        </w:rPr>
        <w:t xml:space="preserve">  市</w:t>
      </w:r>
      <w:r>
        <w:rPr>
          <w:rFonts w:cs="黑体" w:hint="eastAsia"/>
          <w:color w:val="000000"/>
        </w:rPr>
        <w:t>交通运输部门应当会同市公安机关交通管理部门，编制道路交通安全设施设置规范及道路交通安全设施周边视野设计规范。</w:t>
      </w:r>
    </w:p>
    <w:p>
      <w:pPr>
        <w:pStyle w:val="Normal"/>
        <w:spacing w:lineRule="exact" w:line="560"/>
        <w:ind w:firstLineChars="197" w:startChars="0" w:start="0" w:endChars="0" w:end="0"/>
        <w:rPr>
          <w:rFonts w:cs="仿宋" w:hint="eastAsia"/>
        </w:rPr>
      </w:pPr>
      <w:r>
        <w:rPr>
          <w:rFonts w:cs="仿宋" w:hint="eastAsia"/>
        </w:rPr>
        <w:t>道路交通安全设施应当按照有关规定和标准设置，符合道路交通安全、有序、畅通的要求。</w:t>
      </w:r>
    </w:p>
    <w:p>
      <w:pPr>
        <w:pStyle w:val="Normal"/>
        <w:spacing w:lineRule="exact" w:line="560"/>
        <w:ind w:firstLineChars="197" w:startChars="0" w:start="0" w:endChars="0" w:end="0"/>
        <w:rPr>
          <w:rFonts w:cs="黑体" w:hint="eastAsia"/>
          <w:color w:val="000000"/>
        </w:rPr>
      </w:pPr>
      <w:r>
        <w:rPr>
          <w:rFonts w:cs="黑体" w:hint="eastAsia"/>
          <w:color w:val="000000"/>
        </w:rPr>
        <w:t>市交通运输部门和市公安机关交通管理部门应当依据职责分工，对道路交通安全设施定期组织巡查和评估，及时进行科学合理调整、修复或者提出调整、修复意见。</w:t>
      </w:r>
    </w:p>
    <w:p>
      <w:pPr>
        <w:pStyle w:val="Normal"/>
        <w:spacing w:lineRule="exact" w:line="560"/>
        <w:ind w:firstLineChars="197" w:startChars="0" w:start="0" w:endChars="0" w:end="0"/>
        <w:rPr>
          <w:rFonts w:cs="黑体" w:hint="eastAsia"/>
          <w:color w:val="000000"/>
        </w:rPr>
      </w:pPr>
      <w:r>
        <w:rPr>
          <w:rFonts w:cs="黑体" w:hint="eastAsia"/>
          <w:color w:val="000000"/>
        </w:rPr>
        <w:t>本条例所称道路交通安全设施，包括交通信号灯、交通标志标牌、交通标线、交通</w:t>
      </w:r>
      <w:r>
        <w:rPr>
          <w:rFonts w:hint="eastAsia"/>
          <w:color w:val="000000"/>
        </w:rPr>
        <w:t>监控设施、</w:t>
      </w:r>
      <w:r>
        <w:rPr>
          <w:rFonts w:cs="黑体" w:hint="eastAsia"/>
          <w:color w:val="000000"/>
        </w:rPr>
        <w:t>交通护栏、</w:t>
      </w:r>
      <w:r>
        <w:rPr>
          <w:rFonts w:hint="eastAsia"/>
          <w:color w:val="000000"/>
        </w:rPr>
        <w:t>人行过街设施及专用供电设施。</w:t>
      </w:r>
    </w:p>
    <w:p>
      <w:pPr>
        <w:pStyle w:val="content"/>
        <w:spacing w:lineRule="exact" w:line="560"/>
        <w:ind w:firstLineChars="200" w:startChars="0" w:start="0" w:endChars="0" w:end="0"/>
        <w:rPr>
          <w:color w:val="000000"/>
        </w:rPr>
      </w:pPr>
      <w:r>
        <w:rPr>
          <w:rFonts w:ascii="黑体" w:hAnsi="黑体" w:eastAsia="黑体"/>
          <w:color w:val="000000"/>
        </w:rPr>
        <w:t>第</w:t>
      </w:r>
      <w:r>
        <w:rPr>
          <w:rFonts w:ascii="黑体" w:hAnsi="黑体" w:hint="eastAsia" w:eastAsia="黑体"/>
          <w:color w:val="000000"/>
        </w:rPr>
        <w:t>十八</w:t>
      </w:r>
      <w:r>
        <w:rPr>
          <w:rFonts w:ascii="黑体" w:hAnsi="黑体" w:eastAsia="黑体"/>
          <w:color w:val="000000"/>
        </w:rPr>
        <w:t>条</w:t>
      </w:r>
      <w:r>
        <w:rPr>
          <w:color w:val="000000"/>
        </w:rPr>
        <w:t xml:space="preserve">  道路交通</w:t>
      </w:r>
      <w:r>
        <w:rPr>
          <w:rFonts w:cs="黑体"/>
          <w:color w:val="000000"/>
        </w:rPr>
        <w:t>安全</w:t>
      </w:r>
      <w:r>
        <w:rPr>
          <w:color w:val="000000"/>
        </w:rPr>
        <w:t>设施应当与道路同步规划、同步建设、同步验收、同步移交接管、同步投入使用。</w:t>
      </w:r>
    </w:p>
    <w:p>
      <w:pPr>
        <w:pStyle w:val="content"/>
        <w:spacing w:lineRule="exact" w:line="560"/>
        <w:ind w:firstLineChars="200" w:startChars="0" w:start="0" w:endChars="0" w:end="0"/>
        <w:rPr>
          <w:color w:val="000000"/>
        </w:rPr>
      </w:pPr>
      <w:r>
        <w:rPr>
          <w:color w:val="000000"/>
        </w:rPr>
        <w:t>道路交通</w:t>
      </w:r>
      <w:r>
        <w:rPr>
          <w:rFonts w:cs="黑体"/>
          <w:color w:val="000000"/>
        </w:rPr>
        <w:t>安全</w:t>
      </w:r>
      <w:r>
        <w:rPr>
          <w:color w:val="000000"/>
        </w:rPr>
        <w:t>设施的设置和改建，应当事先征求市公安机关交通管理部门的意见。</w:t>
      </w:r>
    </w:p>
    <w:p>
      <w:pPr>
        <w:pStyle w:val="Normal"/>
        <w:spacing w:lineRule="exact" w:line="560"/>
        <w:ind w:firstLineChars="200" w:startChars="0" w:start="0" w:endChars="0" w:end="0"/>
        <w:rPr>
          <w:rFonts w:hint="eastAsia"/>
          <w:color w:val="000000"/>
        </w:rPr>
      </w:pPr>
      <w:r>
        <w:rPr>
          <w:rFonts w:ascii="黑体" w:hAnsi="黑体" w:hint="eastAsia" w:eastAsia="黑体"/>
          <w:color w:val="000000"/>
        </w:rPr>
        <w:t>第十九条</w:t>
      </w:r>
      <w:r>
        <w:rPr>
          <w:rFonts w:hint="eastAsia"/>
          <w:color w:val="000000"/>
        </w:rPr>
        <w:t xml:space="preserve">  新建、改建、扩建道路，应当同步建设交通信号灯、交通</w:t>
      </w:r>
      <w:r>
        <w:rPr>
          <w:rFonts w:cs="黑体" w:hint="eastAsia"/>
          <w:color w:val="000000"/>
        </w:rPr>
        <w:t>监控</w:t>
      </w:r>
      <w:r>
        <w:rPr>
          <w:rFonts w:hint="eastAsia"/>
          <w:color w:val="000000"/>
        </w:rPr>
        <w:t>设施和公共交通设施所需的专用供电设施。</w:t>
      </w:r>
    </w:p>
    <w:p>
      <w:pPr>
        <w:pStyle w:val="Normal"/>
        <w:spacing w:lineRule="exact" w:line="560"/>
        <w:ind w:firstLineChars="200" w:startChars="0" w:start="0" w:endChars="0" w:end="0"/>
        <w:rPr>
          <w:rFonts w:cs="黑体" w:hint="eastAsia"/>
          <w:color w:val="000000"/>
          <w:kern w:val="0"/>
        </w:rPr>
      </w:pPr>
      <w:r>
        <w:rPr>
          <w:rFonts w:cs="黑体" w:hint="eastAsia"/>
          <w:color w:val="000000"/>
          <w:kern w:val="0"/>
        </w:rPr>
        <w:t>供电部门应当为</w:t>
      </w:r>
      <w:r>
        <w:rPr>
          <w:rFonts w:hint="eastAsia"/>
          <w:color w:val="000000"/>
        </w:rPr>
        <w:t>交通信号灯、交通</w:t>
      </w:r>
      <w:r>
        <w:rPr>
          <w:rFonts w:cs="黑体" w:hint="eastAsia"/>
          <w:color w:val="000000"/>
        </w:rPr>
        <w:t>监控</w:t>
      </w:r>
      <w:r>
        <w:rPr>
          <w:rFonts w:hint="eastAsia"/>
          <w:color w:val="000000"/>
        </w:rPr>
        <w:t>设施和公共交通设施所需的专用供电设施</w:t>
      </w:r>
      <w:r>
        <w:rPr>
          <w:rFonts w:cs="黑体" w:hint="eastAsia"/>
          <w:color w:val="000000"/>
          <w:kern w:val="0"/>
        </w:rPr>
        <w:t>提供专用电源。建筑物所有人或者管理人应当为设置在其建筑物上的</w:t>
      </w:r>
      <w:r>
        <w:rPr>
          <w:rFonts w:hint="eastAsia"/>
          <w:color w:val="000000"/>
        </w:rPr>
        <w:t>交通</w:t>
      </w:r>
      <w:r>
        <w:rPr>
          <w:rFonts w:cs="黑体" w:hint="eastAsia"/>
          <w:color w:val="000000"/>
        </w:rPr>
        <w:t>监控</w:t>
      </w:r>
      <w:r>
        <w:rPr>
          <w:rFonts w:hint="eastAsia"/>
          <w:color w:val="000000"/>
        </w:rPr>
        <w:t>设施</w:t>
      </w:r>
      <w:r>
        <w:rPr>
          <w:rFonts w:cs="黑体" w:hint="eastAsia"/>
          <w:color w:val="000000"/>
          <w:kern w:val="0"/>
        </w:rPr>
        <w:t>提供专用电源。所需电费由</w:t>
      </w:r>
      <w:r>
        <w:rPr>
          <w:rFonts w:hint="eastAsia"/>
          <w:color w:val="000000"/>
        </w:rPr>
        <w:t>交通信号灯、交通</w:t>
      </w:r>
      <w:r>
        <w:rPr>
          <w:rFonts w:cs="黑体" w:hint="eastAsia"/>
          <w:color w:val="000000"/>
        </w:rPr>
        <w:t>监控</w:t>
      </w:r>
      <w:r>
        <w:rPr>
          <w:rFonts w:hint="eastAsia"/>
          <w:color w:val="000000"/>
        </w:rPr>
        <w:t>设施和公共交通设施的</w:t>
      </w:r>
      <w:r>
        <w:rPr>
          <w:rFonts w:cs="黑体" w:hint="eastAsia"/>
          <w:color w:val="000000"/>
          <w:kern w:val="0"/>
        </w:rPr>
        <w:t>管理单位按照规定交纳。</w:t>
      </w:r>
    </w:p>
    <w:p>
      <w:pPr>
        <w:pStyle w:val="Normal"/>
        <w:spacing w:lineRule="exact" w:line="560"/>
        <w:ind w:firstLineChars="196" w:startChars="0" w:start="0" w:endChars="0" w:end="0"/>
        <w:rPr>
          <w:rFonts w:cs="黑体" w:hint="eastAsia"/>
          <w:color w:val="000000"/>
          <w:kern w:val="0"/>
        </w:rPr>
      </w:pPr>
      <w:r>
        <w:rPr>
          <w:rFonts w:cs="黑体" w:hint="eastAsia"/>
          <w:color w:val="000000"/>
          <w:kern w:val="0"/>
        </w:rPr>
        <w:t>供电部门因检修、错峰用电或者系统升级等原因对交通信号灯和交通监控设施采取停电措施前，应当提前四十八小时书面通知市公安机关交通管理部门。</w:t>
      </w:r>
    </w:p>
    <w:p>
      <w:pPr>
        <w:pStyle w:val="Normal"/>
        <w:spacing w:lineRule="exact" w:line="560"/>
        <w:ind w:firstLineChars="196" w:startChars="0" w:start="0" w:endChars="0" w:end="0"/>
        <w:rPr>
          <w:rFonts w:cs="黑体"/>
          <w:color w:val="000000"/>
          <w:kern w:val="0"/>
        </w:rPr>
      </w:pPr>
      <w:r>
        <w:rPr>
          <w:rFonts w:ascii="黑体" w:hAnsi="黑体" w:eastAsia="黑体"/>
          <w:color w:val="000000"/>
        </w:rPr>
        <w:t>第二十条</w:t>
      </w:r>
      <w:r>
        <w:rPr>
          <w:color w:val="000000"/>
        </w:rPr>
        <w:t xml:space="preserve">  高速公路经营管理单位应当按照城市快速路标准安装照明设施，配备交通安全管理</w:t>
      </w:r>
      <w:r>
        <w:rPr>
          <w:rFonts w:hint="eastAsia"/>
          <w:color w:val="000000"/>
        </w:rPr>
        <w:t>场所</w:t>
      </w:r>
      <w:r>
        <w:rPr>
          <w:color w:val="000000"/>
        </w:rPr>
        <w:t>，安装全覆盖视频监控系统以及测重、测速、交通流量记录等道路交通监控设施和道路交通信息发布设施，并将有关数据和信息接入市交通运输部门和市公安机关交通管理部门信息系统。</w:t>
      </w:r>
    </w:p>
    <w:p>
      <w:pPr>
        <w:pStyle w:val="content"/>
        <w:spacing w:lineRule="exact" w:line="560"/>
        <w:ind w:firstLineChars="200" w:startChars="0" w:start="0" w:endChars="0" w:end="0"/>
        <w:rPr>
          <w:rFonts w:cs="黑体"/>
          <w:color w:val="000000"/>
          <w:kern w:val="2"/>
        </w:rPr>
      </w:pPr>
      <w:r>
        <w:rPr>
          <w:rFonts w:cs="黑体"/>
          <w:color w:val="000000"/>
          <w:kern w:val="2"/>
        </w:rPr>
        <w:t>新建的高速公路应当按照前款规定同步安装相关设施。已建成的高速公路尚未安装前款规定设施的，应当自本条例实施之日起六个月内安装并投入使用。</w:t>
      </w:r>
    </w:p>
    <w:p>
      <w:pPr>
        <w:pStyle w:val="content"/>
        <w:spacing w:lineRule="exact" w:line="560"/>
        <w:ind w:firstLineChars="200" w:startChars="0" w:start="0" w:endChars="0" w:end="0"/>
        <w:rPr>
          <w:rFonts w:cs="黑体"/>
          <w:color w:val="000000"/>
          <w:kern w:val="2"/>
        </w:rPr>
      </w:pPr>
      <w:r>
        <w:rPr>
          <w:rFonts w:cs="黑体"/>
          <w:color w:val="000000"/>
          <w:kern w:val="2"/>
        </w:rPr>
        <w:t>高速公路经营管理单位应当禁止超长、超宽、超高、超重车辆驶入高速公路。</w:t>
      </w:r>
    </w:p>
    <w:p>
      <w:pPr>
        <w:pStyle w:val="Normal"/>
        <w:spacing w:lineRule="exact" w:line="560"/>
        <w:ind w:firstLineChars="196" w:startChars="0" w:start="0" w:endChars="0" w:end="0"/>
        <w:rPr>
          <w:rFonts w:hint="eastAsia"/>
          <w:color w:val="000000"/>
          <w:kern w:val="0"/>
        </w:rPr>
      </w:pPr>
      <w:r>
        <w:rPr>
          <w:rFonts w:ascii="黑体" w:hAnsi="黑体" w:hint="eastAsia" w:eastAsia="黑体"/>
          <w:color w:val="000000"/>
        </w:rPr>
        <w:t>第二十一条</w:t>
      </w:r>
      <w:r>
        <w:rPr>
          <w:rFonts w:hint="eastAsia"/>
          <w:color w:val="000000"/>
          <w:kern w:val="0"/>
        </w:rPr>
        <w:t xml:space="preserve">  道路两侧以及隔离带上的树木或者其他植物、广告牌、管线等，遮挡路灯、交通信号灯、交通标志标牌、交通监控设</w:t>
      </w:r>
      <w:r>
        <w:rPr>
          <w:rFonts w:cs="黑体" w:hint="eastAsia"/>
          <w:color w:val="000000"/>
          <w:kern w:val="0"/>
        </w:rPr>
        <w:t>施</w:t>
      </w:r>
      <w:r>
        <w:rPr>
          <w:rFonts w:hint="eastAsia"/>
          <w:color w:val="000000"/>
          <w:kern w:val="0"/>
        </w:rPr>
        <w:t>，妨碍交通安全视距或者道路交通监控的，管理养护单位应当及时排除妨碍。</w:t>
      </w:r>
    </w:p>
    <w:p>
      <w:pPr>
        <w:pStyle w:val="content"/>
        <w:spacing w:lineRule="exact" w:line="560"/>
        <w:ind w:firstLineChars="200" w:startChars="0" w:start="0" w:endChars="0" w:end="0"/>
        <w:rPr>
          <w:color w:val="000000"/>
          <w:kern w:val="2"/>
        </w:rPr>
      </w:pPr>
      <w:r>
        <w:rPr>
          <w:rFonts w:ascii="黑体" w:hAnsi="黑体" w:eastAsia="黑体"/>
          <w:color w:val="000000"/>
          <w:kern w:val="2"/>
        </w:rPr>
        <w:t>第二十</w:t>
      </w:r>
      <w:r>
        <w:rPr>
          <w:rFonts w:ascii="黑体" w:hAnsi="黑体" w:hint="eastAsia" w:eastAsia="黑体"/>
          <w:color w:val="000000"/>
          <w:kern w:val="2"/>
        </w:rPr>
        <w:t>二</w:t>
      </w:r>
      <w:r>
        <w:rPr>
          <w:rFonts w:ascii="黑体" w:hAnsi="黑体" w:eastAsia="黑体"/>
          <w:color w:val="000000"/>
          <w:kern w:val="2"/>
        </w:rPr>
        <w:t>条</w:t>
      </w:r>
      <w:r>
        <w:rPr>
          <w:color w:val="000000"/>
          <w:kern w:val="2"/>
        </w:rPr>
        <w:t xml:space="preserve">  任何组织和个人不得擅自设置、移动、占用、损毁交通信号灯、交通标志标牌、交通标线、交通监控设</w:t>
      </w:r>
      <w:r>
        <w:rPr>
          <w:rFonts w:cs="黑体"/>
          <w:color w:val="000000"/>
        </w:rPr>
        <w:t>施、</w:t>
      </w:r>
      <w:r>
        <w:rPr>
          <w:color w:val="000000"/>
        </w:rPr>
        <w:t>交通护栏</w:t>
      </w:r>
      <w:r>
        <w:rPr>
          <w:color w:val="000000"/>
          <w:kern w:val="2"/>
        </w:rPr>
        <w:t>等道路交通安全设施。</w:t>
      </w:r>
    </w:p>
    <w:p>
      <w:pPr>
        <w:pStyle w:val="content"/>
        <w:spacing w:lineRule="exact" w:line="560"/>
        <w:ind w:firstLineChars="200" w:startChars="0" w:start="0" w:endChars="0" w:end="0"/>
        <w:rPr>
          <w:rFonts w:cs="黑体"/>
          <w:color w:val="000000"/>
          <w:kern w:val="2"/>
        </w:rPr>
      </w:pPr>
      <w:r>
        <w:rPr>
          <w:rFonts w:ascii="黑体" w:hAnsi="黑体" w:eastAsia="黑体"/>
          <w:color w:val="000000"/>
          <w:kern w:val="2"/>
        </w:rPr>
        <w:t>第二十</w:t>
      </w:r>
      <w:r>
        <w:rPr>
          <w:rFonts w:ascii="黑体" w:hAnsi="黑体" w:hint="eastAsia" w:eastAsia="黑体"/>
          <w:color w:val="000000"/>
          <w:kern w:val="2"/>
        </w:rPr>
        <w:t>三</w:t>
      </w:r>
      <w:r>
        <w:rPr>
          <w:rFonts w:ascii="黑体" w:hAnsi="黑体" w:eastAsia="黑体"/>
          <w:color w:val="000000"/>
          <w:kern w:val="2"/>
        </w:rPr>
        <w:t>条</w:t>
      </w:r>
      <w:r>
        <w:rPr>
          <w:color w:val="000000"/>
          <w:kern w:val="2"/>
        </w:rPr>
        <w:t xml:space="preserve">  交通信号灯、交通标志标牌、交通标线、交通监控设</w:t>
      </w:r>
      <w:r>
        <w:rPr>
          <w:rFonts w:cs="黑体"/>
          <w:color w:val="000000"/>
        </w:rPr>
        <w:t>施、</w:t>
      </w:r>
      <w:r>
        <w:rPr>
          <w:color w:val="000000"/>
        </w:rPr>
        <w:t>交通护栏</w:t>
      </w:r>
      <w:r>
        <w:rPr>
          <w:color w:val="000000"/>
          <w:kern w:val="2"/>
        </w:rPr>
        <w:t>等道路交通安全设施损毁、缺失或者存在安全隐患的，设施管理养护单位应当在二十四小时内及时修复、更换，排除隐患。</w:t>
      </w:r>
    </w:p>
    <w:p>
      <w:pPr>
        <w:pStyle w:val="Normal"/>
        <w:spacing w:lineRule="exact" w:line="560"/>
        <w:ind w:firstLineChars="197" w:startChars="0" w:start="0" w:endChars="0" w:end="0"/>
        <w:rPr/>
      </w:pPr>
      <w:r>
        <w:rPr>
          <w:rFonts w:ascii="黑体" w:hAnsi="黑体" w:cs="黑体" w:eastAsia="黑体"/>
          <w:color w:val="000000"/>
        </w:rPr>
        <w:t>第二十</w:t>
      </w:r>
      <w:r>
        <w:rPr>
          <w:rFonts w:ascii="黑体" w:hAnsi="黑体" w:cs="黑体" w:hint="eastAsia" w:eastAsia="黑体"/>
          <w:color w:val="000000"/>
        </w:rPr>
        <w:t>四</w:t>
      </w:r>
      <w:r>
        <w:rPr>
          <w:rFonts w:ascii="黑体" w:hAnsi="黑体" w:cs="黑体" w:eastAsia="黑体"/>
          <w:color w:val="000000"/>
        </w:rPr>
        <w:t>条</w:t>
      </w:r>
      <w:r>
        <w:rPr>
          <w:rFonts w:cs="黑体"/>
          <w:color w:val="000000"/>
        </w:rPr>
        <w:t xml:space="preserve">  </w:t>
      </w:r>
      <w:r>
        <w:rPr>
          <w:rFonts w:hint="eastAsia"/>
          <w:spacing w:val="-2"/>
          <w:kern w:val="0"/>
        </w:rPr>
        <w:t>占用、挖掘道路或者开设临时路口的，建设单位应当报市交通运输管理部门和市公安机关交通管理部门审批，由两部门并行办理，统一出证。开设永久路口的，建设单位应当报市规划和自然资源管理部门审批</w:t>
      </w:r>
      <w:r>
        <w:rPr>
          <w:rFonts w:hint="eastAsia"/>
          <w:spacing w:val="-2"/>
          <w:kern w:val="0"/>
        </w:rPr>
        <w:t>,</w:t>
      </w:r>
      <w:r>
        <w:rPr>
          <w:rFonts w:cs="仿宋" w:hint="eastAsia"/>
          <w:spacing w:val="-2"/>
          <w:kern w:val="0"/>
        </w:rPr>
        <w:t>市规划和自然资源管理部门审批前应当征得市公安机关交通管理部门的同意</w:t>
      </w:r>
      <w:r>
        <w:rPr>
          <w:rFonts w:hint="eastAsia"/>
          <w:spacing w:val="-2"/>
          <w:kern w:val="0"/>
        </w:rPr>
        <w:t>。</w:t>
      </w:r>
    </w:p>
    <w:p>
      <w:pPr>
        <w:pStyle w:val="content"/>
        <w:spacing w:lineRule="exact" w:line="560"/>
        <w:ind w:firstLineChars="200" w:startChars="0" w:start="0" w:endChars="0" w:end="0"/>
        <w:rPr>
          <w:rFonts w:cs="黑体"/>
          <w:color w:val="000000"/>
          <w:kern w:val="2"/>
        </w:rPr>
      </w:pPr>
      <w:r>
        <w:rPr>
          <w:rFonts w:cs="黑体"/>
          <w:color w:val="000000"/>
          <w:kern w:val="2"/>
        </w:rPr>
        <w:t>施工单位应当制定道路交通疏解方案，并在施工现场的醒目位置公示施工单位、施工期限、项目负责人。</w:t>
      </w:r>
    </w:p>
    <w:p>
      <w:pPr>
        <w:pStyle w:val="content"/>
        <w:spacing w:lineRule="exact" w:line="560"/>
        <w:ind w:firstLineChars="200" w:startChars="0" w:start="0" w:endChars="0" w:end="0"/>
        <w:rPr>
          <w:rFonts w:cs="黑体"/>
          <w:color w:val="000000"/>
          <w:kern w:val="2"/>
        </w:rPr>
      </w:pPr>
      <w:r>
        <w:rPr>
          <w:rFonts w:cs="黑体"/>
          <w:color w:val="000000"/>
          <w:kern w:val="2"/>
        </w:rPr>
        <w:t>施工单位应当在经批准的路段和时间内施工，并在距离施工地点来车方向安全距离处设置明显的安全警示标志，采取安全防护措施；施工完毕，应当及时清除道路上的障碍物，消除安全隐患，恢复交通通行。</w:t>
      </w:r>
    </w:p>
    <w:p>
      <w:pPr>
        <w:pStyle w:val="content"/>
        <w:spacing w:lineRule="exact" w:line="560"/>
        <w:ind w:firstLineChars="200" w:startChars="0" w:start="0" w:endChars="0" w:end="0"/>
        <w:rPr>
          <w:rFonts w:cs="黑体"/>
          <w:color w:val="000000"/>
          <w:kern w:val="2"/>
        </w:rPr>
      </w:pPr>
      <w:r>
        <w:rPr>
          <w:rFonts w:cs="黑体"/>
          <w:color w:val="000000"/>
          <w:kern w:val="2"/>
        </w:rPr>
        <w:t>对未中断交通的施工道路，市公安机关交通管理部门应当加强道路交通安全监督检查，维护道路交通秩序。</w:t>
      </w:r>
    </w:p>
    <w:p>
      <w:pPr>
        <w:pStyle w:val="content"/>
        <w:spacing w:lineRule="exact" w:line="560"/>
        <w:ind w:firstLineChars="200" w:startChars="0" w:start="0" w:endChars="0" w:end="0"/>
        <w:rPr>
          <w:rFonts w:cs="黑体"/>
          <w:color w:val="000000"/>
          <w:kern w:val="2"/>
        </w:rPr>
      </w:pPr>
      <w:r>
        <w:rPr>
          <w:rFonts w:cs="黑体"/>
          <w:color w:val="000000"/>
          <w:kern w:val="2"/>
        </w:rPr>
      </w:r>
    </w:p>
    <w:p>
      <w:pPr>
        <w:pStyle w:val="Normal"/>
        <w:spacing w:lineRule="exact" w:line="560"/>
        <w:ind w:end="0"/>
        <w:jc w:val="center"/>
        <w:rPr>
          <w:rFonts w:ascii="黑体" w:hAnsi="黑体" w:eastAsia="黑体" w:hint="eastAsia"/>
          <w:color w:val="000000"/>
        </w:rPr>
      </w:pPr>
      <w:r>
        <w:rPr>
          <w:rFonts w:ascii="黑体" w:hAnsi="黑体" w:cs="宋体" w:hint="eastAsia" w:eastAsia="黑体"/>
          <w:color w:val="000000"/>
        </w:rPr>
        <w:t>第四章  道路交通安全宣传教育</w:t>
      </w:r>
    </w:p>
    <w:p>
      <w:pPr>
        <w:pStyle w:val="Normal"/>
        <w:spacing w:lineRule="exact" w:line="560"/>
        <w:rPr>
          <w:rFonts w:ascii="黑体" w:hAnsi="黑体" w:eastAsia="黑体" w:cs="黑体" w:hint="eastAsia"/>
          <w:color w:val="000000"/>
        </w:rPr>
      </w:pPr>
      <w:r>
        <w:rPr>
          <w:rFonts w:eastAsia="黑体" w:cs="黑体" w:hint="eastAsia" w:ascii="黑体" w:hAnsi="黑体"/>
          <w:color w:val="000000"/>
        </w:rPr>
      </w:r>
    </w:p>
    <w:p>
      <w:pPr>
        <w:pStyle w:val="Normal"/>
        <w:spacing w:lineRule="exact" w:line="560"/>
        <w:ind w:firstLine="640" w:end="0"/>
        <w:rPr>
          <w:rFonts w:cs="仿宋_GB2312" w:hint="eastAsia"/>
          <w:color w:val="000000"/>
        </w:rPr>
      </w:pPr>
      <w:r>
        <w:rPr>
          <w:rFonts w:ascii="黑体" w:hAnsi="黑体" w:cs="黑体" w:hint="eastAsia" w:eastAsia="黑体"/>
          <w:color w:val="000000"/>
        </w:rPr>
        <w:t>第二十五条</w:t>
      </w:r>
      <w:r>
        <w:rPr>
          <w:rFonts w:cs="仿宋_GB2312" w:hint="eastAsia"/>
          <w:color w:val="000000"/>
        </w:rPr>
        <w:t xml:space="preserve">  每年十二月为特区道路交通安全宣传月。市、区人民政府以及市</w:t>
      </w:r>
      <w:r>
        <w:rPr>
          <w:rFonts w:cs="宋体" w:hint="eastAsia"/>
          <w:color w:val="000000"/>
          <w:kern w:val="0"/>
        </w:rPr>
        <w:t>公安机关交通管理部门、市交通运输部门、</w:t>
      </w:r>
      <w:r>
        <w:rPr>
          <w:rFonts w:cs="仿宋_GB2312" w:hint="eastAsia"/>
          <w:color w:val="000000"/>
        </w:rPr>
        <w:t>街道办事处应当集中开展道路交通安全法律、法规宣传教育活动。</w:t>
      </w:r>
    </w:p>
    <w:p>
      <w:pPr>
        <w:pStyle w:val="Normal"/>
        <w:widowControl/>
        <w:spacing w:lineRule="exact" w:line="560"/>
        <w:ind w:firstLineChars="200" w:startChars="0" w:start="0" w:endChars="0" w:end="0"/>
        <w:jc w:val="start"/>
        <w:rPr>
          <w:rFonts w:cs="宋体" w:hint="eastAsia"/>
          <w:color w:val="000000"/>
          <w:kern w:val="0"/>
        </w:rPr>
      </w:pPr>
      <w:r>
        <w:rPr>
          <w:rFonts w:ascii="黑体" w:hAnsi="黑体" w:cs="宋体" w:hint="eastAsia" w:eastAsia="黑体"/>
          <w:bCs/>
          <w:color w:val="000000"/>
          <w:kern w:val="0"/>
        </w:rPr>
        <w:t>第二十六条</w:t>
      </w:r>
      <w:r>
        <w:rPr>
          <w:rFonts w:cs="宋体" w:hint="eastAsia"/>
          <w:color w:val="000000"/>
          <w:kern w:val="0"/>
        </w:rPr>
        <w:t xml:space="preserve">  市公安机关交通管理部门应当每年制定道路交通安全宣传教育计划，采取多种形式开展道路交通安全宣传教育和培训活动。</w:t>
      </w:r>
    </w:p>
    <w:p>
      <w:pPr>
        <w:pStyle w:val="Normal"/>
        <w:widowControl/>
        <w:spacing w:lineRule="exact" w:line="560"/>
        <w:ind w:firstLineChars="200" w:startChars="0" w:start="0" w:endChars="0" w:end="0"/>
        <w:jc w:val="start"/>
        <w:rPr>
          <w:rFonts w:cs="宋体" w:hint="eastAsia"/>
          <w:color w:val="000000"/>
          <w:kern w:val="0"/>
        </w:rPr>
      </w:pPr>
      <w:r>
        <w:rPr>
          <w:rFonts w:ascii="黑体" w:hAnsi="黑体" w:cs="宋体" w:hint="eastAsia" w:eastAsia="黑体"/>
          <w:bCs/>
          <w:color w:val="000000"/>
          <w:kern w:val="0"/>
        </w:rPr>
        <w:t>第二十七条</w:t>
      </w:r>
      <w:r>
        <w:rPr>
          <w:rFonts w:cs="宋体" w:hint="eastAsia"/>
          <w:color w:val="000000"/>
          <w:kern w:val="0"/>
        </w:rPr>
        <w:t xml:space="preserve">  依照《深圳经济特区道路交通安全违法行为处罚条例》的规定，参加道路交通安全学习的交通违法行为人，市公安机关交通管理部门应当安排其在学习期间协助维护道路交通秩序不少于三小时。</w:t>
      </w:r>
    </w:p>
    <w:p>
      <w:pPr>
        <w:pStyle w:val="Normal"/>
        <w:widowControl/>
        <w:spacing w:lineRule="exact" w:line="560"/>
        <w:ind w:firstLineChars="197" w:startChars="0" w:start="0" w:endChars="0" w:end="0"/>
        <w:jc w:val="start"/>
        <w:rPr>
          <w:rFonts w:cs="宋体" w:hint="eastAsia"/>
          <w:color w:val="000000"/>
          <w:kern w:val="0"/>
        </w:rPr>
      </w:pPr>
      <w:r>
        <w:rPr>
          <w:rFonts w:cs="宋体" w:hint="eastAsia"/>
          <w:color w:val="000000"/>
          <w:kern w:val="0"/>
        </w:rPr>
        <w:t>市公安机关交通管理部门应当每年安排工作人员到中小学校、机关</w:t>
      </w:r>
      <w:r>
        <w:rPr>
          <w:rFonts w:cs="宋体" w:hint="eastAsia"/>
          <w:iCs/>
          <w:kern w:val="0"/>
        </w:rPr>
        <w:t>、</w:t>
      </w:r>
      <w:r>
        <w:rPr>
          <w:rFonts w:cs="宋体" w:hint="eastAsia"/>
          <w:color w:val="000000"/>
          <w:kern w:val="0"/>
        </w:rPr>
        <w:t>企业事业单位讲授道路交通安全课，每所中小学校每年至少讲授一次。</w:t>
      </w:r>
    </w:p>
    <w:p>
      <w:pPr>
        <w:pStyle w:val="Normal"/>
        <w:widowControl/>
        <w:spacing w:lineRule="exact" w:line="560"/>
        <w:ind w:firstLineChars="197" w:startChars="0" w:start="0" w:endChars="0" w:end="0"/>
        <w:jc w:val="start"/>
        <w:rPr>
          <w:rFonts w:cs="宋体" w:hint="eastAsia"/>
          <w:color w:val="000000"/>
          <w:kern w:val="0"/>
        </w:rPr>
      </w:pPr>
      <w:r>
        <w:rPr>
          <w:rFonts w:ascii="黑体" w:hAnsi="黑体" w:cs="黑体" w:hint="eastAsia" w:eastAsia="黑体"/>
          <w:color w:val="000000"/>
        </w:rPr>
        <w:t>第二十八条</w:t>
      </w:r>
      <w:r>
        <w:rPr>
          <w:rFonts w:cs="黑体" w:hint="eastAsia"/>
          <w:color w:val="000000"/>
        </w:rPr>
        <w:t xml:space="preserve">  市</w:t>
      </w:r>
      <w:r>
        <w:rPr>
          <w:rFonts w:cs="仿宋_GB2312" w:hint="eastAsia"/>
          <w:color w:val="000000"/>
        </w:rPr>
        <w:t>交通运输部门</w:t>
      </w:r>
      <w:r>
        <w:rPr>
          <w:rFonts w:cs="宋体" w:hint="eastAsia"/>
          <w:color w:val="000000"/>
          <w:kern w:val="0"/>
        </w:rPr>
        <w:t>应当会同市公安机关交通管理部门在交通繁忙路口和交通伤亡事故多发路段设置交通安全宣传或者警示标志，提醒、教育驾驶人和行人谨慎通行。</w:t>
      </w:r>
    </w:p>
    <w:p>
      <w:pPr>
        <w:pStyle w:val="Normal"/>
        <w:spacing w:lineRule="exact" w:line="560"/>
        <w:ind w:firstLine="640" w:end="0"/>
        <w:rPr>
          <w:rFonts w:cs="仿宋_GB2312" w:hint="eastAsia"/>
          <w:color w:val="000000"/>
        </w:rPr>
      </w:pPr>
      <w:r>
        <w:rPr>
          <w:rFonts w:ascii="黑体" w:hAnsi="黑体" w:cs="黑体" w:hint="eastAsia" w:eastAsia="黑体"/>
          <w:color w:val="000000"/>
        </w:rPr>
        <w:t>第二十九条</w:t>
      </w:r>
      <w:r>
        <w:rPr>
          <w:rFonts w:cs="黑体" w:hint="eastAsia"/>
          <w:color w:val="000000"/>
        </w:rPr>
        <w:t xml:space="preserve">  市</w:t>
      </w:r>
      <w:r>
        <w:rPr>
          <w:rFonts w:cs="仿宋_GB2312" w:hint="eastAsia"/>
          <w:color w:val="000000"/>
        </w:rPr>
        <w:t>交通运输部门应当组织、指导</w:t>
      </w:r>
      <w:r>
        <w:rPr>
          <w:rFonts w:cs="宋体" w:hint="eastAsia"/>
          <w:iCs/>
          <w:kern w:val="0"/>
        </w:rPr>
        <w:t>、</w:t>
      </w:r>
      <w:r>
        <w:rPr>
          <w:rFonts w:cs="仿宋_GB2312" w:hint="eastAsia"/>
          <w:color w:val="000000"/>
        </w:rPr>
        <w:t>监督道路运输单位开展道路交通安全教育，对道路运输单位的交通事故和道路交通安全违法行为应当定期进行通报。</w:t>
      </w:r>
    </w:p>
    <w:p>
      <w:pPr>
        <w:pStyle w:val="Normal"/>
        <w:spacing w:lineRule="exact" w:line="560"/>
        <w:ind w:firstLine="640" w:end="0"/>
        <w:rPr>
          <w:rFonts w:cs="仿宋_GB2312" w:hint="eastAsia"/>
          <w:color w:val="000000"/>
        </w:rPr>
      </w:pPr>
      <w:r>
        <w:rPr>
          <w:rFonts w:ascii="黑体" w:hAnsi="黑体" w:cs="黑体" w:hint="eastAsia" w:eastAsia="黑体"/>
          <w:color w:val="000000"/>
        </w:rPr>
        <w:t>第三十条</w:t>
      </w:r>
      <w:r>
        <w:rPr>
          <w:rFonts w:cs="黑体" w:hint="eastAsia"/>
          <w:color w:val="000000"/>
        </w:rPr>
        <w:t xml:space="preserve">  </w:t>
      </w:r>
      <w:r>
        <w:rPr>
          <w:rFonts w:cs="仿宋_GB2312" w:hint="eastAsia"/>
          <w:color w:val="000000"/>
        </w:rPr>
        <w:t>机关、企业事业单位、社会团体以及其他组织，应当每年对本单位的人员开展道路交通安全宣传教育，提高本单位人员的道路交通安全意识，维护道路交通秩序。</w:t>
      </w:r>
    </w:p>
    <w:p>
      <w:pPr>
        <w:pStyle w:val="Normal"/>
        <w:spacing w:lineRule="exact" w:line="560"/>
        <w:ind w:firstLine="640" w:end="0"/>
        <w:rPr>
          <w:rFonts w:cs="仿宋_GB2312" w:hint="eastAsia"/>
          <w:color w:val="000000"/>
        </w:rPr>
      </w:pPr>
      <w:r>
        <w:rPr>
          <w:rFonts w:ascii="黑体" w:hAnsi="黑体" w:cs="黑体" w:hint="eastAsia" w:eastAsia="黑体"/>
          <w:color w:val="000000"/>
        </w:rPr>
        <w:t>第三十一条</w:t>
      </w:r>
      <w:r>
        <w:rPr>
          <w:rFonts w:cs="黑体" w:hint="eastAsia"/>
          <w:color w:val="000000"/>
        </w:rPr>
        <w:t xml:space="preserve">  中小</w:t>
      </w:r>
      <w:r>
        <w:rPr>
          <w:rFonts w:cs="仿宋_GB2312" w:hint="eastAsia"/>
          <w:color w:val="000000"/>
        </w:rPr>
        <w:t>学校应当将道路交通安全教育纳入教学内容。中小学校应当在市公安机关交通管理部门的指导和配合下，开展多种形式的道路交通安全学习活动，并将学生遵守道路交通安全法律、法规的情况纳入操行评定。</w:t>
      </w:r>
    </w:p>
    <w:p>
      <w:pPr>
        <w:pStyle w:val="Normal"/>
        <w:spacing w:lineRule="exact" w:line="560"/>
        <w:ind w:firstLine="640" w:end="0"/>
        <w:rPr>
          <w:rFonts w:cs="仿宋_GB2312" w:hint="eastAsia"/>
          <w:color w:val="000000"/>
        </w:rPr>
      </w:pPr>
      <w:r>
        <w:rPr>
          <w:rFonts w:ascii="黑体" w:hAnsi="黑体" w:cs="黑体" w:hint="eastAsia" w:eastAsia="黑体"/>
          <w:color w:val="000000"/>
        </w:rPr>
        <w:t>第三十二条</w:t>
      </w:r>
      <w:r>
        <w:rPr>
          <w:rFonts w:cs="仿宋_GB2312" w:hint="eastAsia"/>
          <w:color w:val="000000"/>
        </w:rPr>
        <w:t xml:space="preserve">  广播、电视、</w:t>
      </w:r>
      <w:r>
        <w:rPr>
          <w:rFonts w:cs="仿宋_GB2312"/>
          <w:color w:val="000000"/>
        </w:rPr>
        <w:t>报纸、期刊媒介</w:t>
      </w:r>
      <w:r>
        <w:rPr>
          <w:rFonts w:cs="仿宋_GB2312" w:hint="eastAsia"/>
          <w:color w:val="000000"/>
        </w:rPr>
        <w:t>、</w:t>
      </w:r>
      <w:r>
        <w:rPr>
          <w:rFonts w:cs="宋体" w:hint="eastAsia"/>
          <w:color w:val="000000"/>
        </w:rPr>
        <w:t>互联网站</w:t>
      </w:r>
      <w:r>
        <w:rPr>
          <w:rFonts w:cs="仿宋_GB2312" w:hint="eastAsia"/>
          <w:color w:val="000000"/>
        </w:rPr>
        <w:t>等单位应当按照规定发布道路交通安全公益广告和信息。</w:t>
      </w:r>
    </w:p>
    <w:p>
      <w:pPr>
        <w:pStyle w:val="Normal"/>
        <w:spacing w:lineRule="exact" w:line="560"/>
        <w:ind w:firstLine="660" w:end="0"/>
        <w:rPr>
          <w:rFonts w:cs="仿宋_GB2312" w:hint="eastAsia"/>
          <w:color w:val="000000"/>
        </w:rPr>
      </w:pPr>
      <w:r>
        <w:rPr>
          <w:rFonts w:cs="仿宋_GB2312" w:hint="eastAsia"/>
          <w:color w:val="000000"/>
        </w:rPr>
        <w:t>遇有自然灾害、恶劣气象条件或者重大交通事故等严重影响道路交通安全的情形，市公安机关交通管理部门决定实行道路交通管制的，广播、电视、</w:t>
      </w:r>
      <w:r>
        <w:rPr>
          <w:rFonts w:cs="仿宋_GB2312"/>
          <w:color w:val="000000"/>
        </w:rPr>
        <w:t>报纸</w:t>
      </w:r>
      <w:r>
        <w:rPr>
          <w:rFonts w:cs="仿宋_GB2312" w:hint="eastAsia"/>
          <w:color w:val="000000"/>
        </w:rPr>
        <w:t>、</w:t>
      </w:r>
      <w:r>
        <w:rPr>
          <w:rFonts w:cs="宋体" w:hint="eastAsia"/>
          <w:color w:val="000000"/>
        </w:rPr>
        <w:t>互联网站、</w:t>
      </w:r>
      <w:r>
        <w:rPr>
          <w:rFonts w:cs="仿宋_GB2312" w:hint="eastAsia"/>
          <w:color w:val="000000"/>
        </w:rPr>
        <w:t>移动通信等单位应当配合做好信息发布工作。</w:t>
      </w:r>
    </w:p>
    <w:p>
      <w:pPr>
        <w:pStyle w:val="Normal"/>
        <w:spacing w:lineRule="exact" w:line="560"/>
        <w:ind w:firstLine="660" w:end="0"/>
        <w:rPr>
          <w:rFonts w:cs="仿宋_GB2312" w:hint="eastAsia"/>
          <w:color w:val="000000"/>
        </w:rPr>
      </w:pPr>
      <w:r>
        <w:rPr>
          <w:rFonts w:ascii="黑体" w:hAnsi="黑体" w:cs="仿宋_GB2312" w:hint="eastAsia" w:eastAsia="黑体"/>
          <w:color w:val="000000"/>
        </w:rPr>
        <w:t xml:space="preserve">第三十三条  </w:t>
      </w:r>
      <w:r>
        <w:rPr>
          <w:rFonts w:cs="仿宋_GB2312" w:hint="eastAsia"/>
          <w:color w:val="000000"/>
        </w:rPr>
        <w:t>公共汽车应当按照规定设置交通安全宣传公益广告。具体办法由市交通运输部门会同市公安机关交通管理部门</w:t>
      </w:r>
      <w:r>
        <w:rPr>
          <w:rFonts w:cs="宋体" w:hint="eastAsia"/>
          <w:kern w:val="0"/>
        </w:rPr>
        <w:t>另行制定</w:t>
      </w:r>
      <w:r>
        <w:rPr>
          <w:rFonts w:cs="仿宋_GB2312" w:hint="eastAsia"/>
          <w:color w:val="000000"/>
        </w:rPr>
        <w:t>。</w:t>
      </w:r>
    </w:p>
    <w:p>
      <w:pPr>
        <w:pStyle w:val="Normal"/>
        <w:spacing w:lineRule="exact" w:line="560"/>
        <w:ind w:firstLine="660" w:end="0"/>
        <w:rPr>
          <w:rFonts w:cs="仿宋_GB2312" w:hint="eastAsia"/>
          <w:color w:val="000000"/>
        </w:rPr>
      </w:pPr>
      <w:r>
        <w:rPr>
          <w:rFonts w:cs="仿宋_GB2312" w:hint="eastAsia"/>
          <w:color w:val="000000"/>
        </w:rPr>
      </w:r>
    </w:p>
    <w:p>
      <w:pPr>
        <w:pStyle w:val="Normal"/>
        <w:spacing w:lineRule="exact" w:line="560"/>
        <w:ind w:end="0"/>
        <w:jc w:val="center"/>
        <w:rPr>
          <w:rFonts w:cs="仿宋_GB2312" w:hint="eastAsia"/>
          <w:color w:val="000000"/>
        </w:rPr>
      </w:pPr>
      <w:r>
        <w:rPr>
          <w:rFonts w:ascii="黑体" w:hAnsi="黑体" w:cs="宋体" w:hint="eastAsia" w:eastAsia="黑体"/>
          <w:color w:val="000000"/>
        </w:rPr>
        <w:t>第五章  车辆管理</w:t>
      </w:r>
    </w:p>
    <w:p>
      <w:pPr>
        <w:pStyle w:val="Normal"/>
        <w:spacing w:lineRule="exact" w:line="560"/>
        <w:rPr>
          <w:rFonts w:cs="仿宋_GB2312" w:hint="eastAsia"/>
          <w:color w:val="000000"/>
        </w:rPr>
      </w:pPr>
      <w:r>
        <w:rPr>
          <w:rFonts w:cs="仿宋_GB2312" w:hint="eastAsia"/>
          <w:color w:val="000000"/>
        </w:rPr>
      </w:r>
    </w:p>
    <w:p>
      <w:pPr>
        <w:pStyle w:val="Normal"/>
        <w:spacing w:lineRule="exact" w:line="560"/>
        <w:ind w:firstLineChars="200" w:startChars="0" w:start="0" w:endChars="0" w:end="0"/>
        <w:rPr>
          <w:rFonts w:cs="仿宋_GB2312" w:hint="eastAsia"/>
          <w:color w:val="000000"/>
        </w:rPr>
      </w:pPr>
      <w:r>
        <w:rPr>
          <w:rFonts w:ascii="黑体" w:hAnsi="黑体" w:cs="黑体" w:hint="eastAsia" w:eastAsia="黑体"/>
          <w:color w:val="000000"/>
        </w:rPr>
        <w:t>第三十四条</w:t>
      </w:r>
      <w:r>
        <w:rPr>
          <w:rFonts w:cs="仿宋_GB2312" w:hint="eastAsia"/>
          <w:color w:val="000000"/>
        </w:rPr>
        <w:t xml:space="preserve">  市公安机关交通管理部门可以根据道路通行条件，划定区域、路段</w:t>
      </w:r>
      <w:r>
        <w:rPr>
          <w:rFonts w:cs="宋体" w:hint="eastAsia"/>
          <w:iCs/>
          <w:kern w:val="0"/>
        </w:rPr>
        <w:t>、</w:t>
      </w:r>
      <w:r>
        <w:rPr>
          <w:rFonts w:cs="仿宋_GB2312" w:hint="eastAsia"/>
          <w:color w:val="000000"/>
        </w:rPr>
        <w:t>时段，对摩托车、电瓶车以及电动自行车和其他非机动车采取限制通行或者禁止通行的措施。但是，经市公安机关交通管理部门批准并核发专用标志的车辆除外。具体办法由</w:t>
      </w:r>
      <w:r>
        <w:rPr>
          <w:rFonts w:cs="仿宋_GB2312"/>
          <w:color w:val="000000"/>
        </w:rPr>
        <w:t>市人</w:t>
      </w:r>
      <w:r>
        <w:rPr>
          <w:rFonts w:cs="仿宋_GB2312" w:hint="eastAsia"/>
          <w:color w:val="000000"/>
        </w:rPr>
        <w:t>民政府另行制定。</w:t>
      </w:r>
    </w:p>
    <w:p>
      <w:pPr>
        <w:pStyle w:val="Normal"/>
        <w:spacing w:lineRule="exact" w:line="560"/>
        <w:ind w:firstLineChars="200" w:startChars="0" w:start="0" w:endChars="0" w:end="0"/>
        <w:rPr>
          <w:rFonts w:cs="仿宋_GB2312" w:hint="eastAsia"/>
          <w:color w:val="000000"/>
        </w:rPr>
      </w:pPr>
      <w:r>
        <w:rPr>
          <w:rFonts w:hint="eastAsia"/>
        </w:rPr>
        <w:t>任何组织和个人不得伪造、变造或者使用伪造、变造的摩托车、电瓶车以及电动自行车和其他非机动车专用标志。</w:t>
      </w:r>
    </w:p>
    <w:p>
      <w:pPr>
        <w:pStyle w:val="BodyTextIndent"/>
        <w:spacing w:lineRule="exact" w:line="560" w:before="0" w:after="0"/>
        <w:ind w:firstLineChars="198" w:startChars="0" w:start="0" w:endChars="0" w:end="0"/>
        <w:rPr>
          <w:rFonts w:hint="eastAsia"/>
        </w:rPr>
      </w:pPr>
      <w:r>
        <w:rPr>
          <w:rFonts w:hint="eastAsia"/>
        </w:rPr>
        <w:t>禁止生产、销售不符合国家标准的电动自行车。不符合国家标准的电动自行车不得上道路行驶。</w:t>
      </w:r>
    </w:p>
    <w:p>
      <w:pPr>
        <w:pStyle w:val="Normal"/>
        <w:spacing w:lineRule="exact" w:line="560"/>
        <w:ind w:firstLineChars="200" w:startChars="0" w:start="0" w:endChars="0" w:end="0"/>
        <w:rPr>
          <w:rFonts w:cs="仿宋_GB2312" w:hint="eastAsia"/>
          <w:color w:val="000000"/>
        </w:rPr>
      </w:pPr>
      <w:r>
        <w:rPr>
          <w:rFonts w:cs="仿宋_GB2312" w:hint="eastAsia"/>
          <w:color w:val="000000"/>
        </w:rPr>
        <w:t>电动自行车、自行车等非机动车上道路行驶时不得超过法律、法规规定的最高时速，不得违反规定载人、载物。</w:t>
      </w:r>
    </w:p>
    <w:p>
      <w:pPr>
        <w:pStyle w:val="Normal"/>
        <w:spacing w:lineRule="exact" w:line="560"/>
        <w:ind w:firstLineChars="200" w:startChars="0" w:start="0" w:endChars="0" w:end="0"/>
        <w:rPr>
          <w:rFonts w:cs="仿宋_GB2312" w:hint="eastAsia"/>
          <w:color w:val="000000"/>
        </w:rPr>
      </w:pPr>
      <w:r>
        <w:rPr>
          <w:rFonts w:hint="eastAsia"/>
        </w:rPr>
        <w:t>在摩托车、电瓶车以及电动自行车和其他非机动车的销售场所，销售者应当在显著位置张贴市公安机关交通管理部门发布的有关摩托车、电瓶车以及电动自行车和其他非机动车限制通行或者禁止通行的公告。</w:t>
      </w:r>
    </w:p>
    <w:p>
      <w:pPr>
        <w:pStyle w:val="Normal"/>
        <w:spacing w:lineRule="exact" w:line="560"/>
        <w:ind w:firstLineChars="200" w:startChars="0" w:start="0" w:endChars="0" w:end="0"/>
        <w:rPr>
          <w:rFonts w:cs="仿宋_GB2312" w:hint="eastAsia"/>
          <w:color w:val="000000"/>
        </w:rPr>
      </w:pPr>
      <w:r>
        <w:rPr>
          <w:rFonts w:ascii="黑体" w:hAnsi="黑体" w:cs="黑体" w:hint="eastAsia" w:eastAsia="黑体"/>
          <w:color w:val="000000"/>
        </w:rPr>
        <w:t>第三十五条</w:t>
      </w:r>
      <w:r>
        <w:rPr>
          <w:rFonts w:cs="仿宋_GB2312" w:hint="eastAsia"/>
          <w:color w:val="000000"/>
        </w:rPr>
        <w:t xml:space="preserve">  </w:t>
      </w:r>
      <w:r>
        <w:rPr>
          <w:rFonts w:hint="eastAsia"/>
          <w:color w:val="000000"/>
        </w:rPr>
        <w:t>残疾人机动轮椅车应当由下肢残障的残疾人单人驾驶，</w:t>
      </w:r>
      <w:r>
        <w:rPr>
          <w:rFonts w:cs="仿宋_GB2312" w:hint="eastAsia"/>
          <w:color w:val="000000"/>
        </w:rPr>
        <w:t>不得另载他人，不得违反规定载物。</w:t>
      </w:r>
    </w:p>
    <w:p>
      <w:pPr>
        <w:pStyle w:val="Normal"/>
        <w:spacing w:lineRule="exact" w:line="560"/>
        <w:ind w:firstLineChars="197" w:startChars="0" w:start="0" w:endChars="0" w:end="0"/>
        <w:rPr>
          <w:rFonts w:cs="仿宋_GB2312" w:hint="eastAsia"/>
          <w:color w:val="000000"/>
        </w:rPr>
      </w:pPr>
      <w:r>
        <w:rPr>
          <w:rFonts w:ascii="黑体" w:hAnsi="黑体" w:cs="仿宋_GB2312" w:hint="eastAsia" w:eastAsia="黑体"/>
          <w:color w:val="000000"/>
        </w:rPr>
        <w:t>第三十六条</w:t>
      </w:r>
      <w:r>
        <w:rPr>
          <w:rFonts w:cs="仿宋_GB2312" w:hint="eastAsia"/>
          <w:color w:val="000000"/>
        </w:rPr>
        <w:t xml:space="preserve">  叉车等工程机械设备以及其他大、中型移动设备不得上道路行驶。因转移作业场地需要临时上道路行驶的，应当到市公安机关交通管理部门办理临时许可，并按照许可的路线行驶。</w:t>
      </w:r>
    </w:p>
    <w:p>
      <w:pPr>
        <w:pStyle w:val="Normal"/>
        <w:spacing w:lineRule="exact" w:line="560"/>
        <w:ind w:firstLineChars="200" w:startChars="0" w:start="0" w:endChars="0" w:end="0"/>
        <w:rPr>
          <w:rFonts w:cs="黑体" w:hint="eastAsia"/>
          <w:color w:val="000000"/>
        </w:rPr>
      </w:pPr>
      <w:r>
        <w:rPr>
          <w:rFonts w:ascii="黑体" w:hAnsi="黑体" w:cs="黑体" w:hint="eastAsia" w:eastAsia="黑体"/>
          <w:color w:val="000000"/>
        </w:rPr>
        <w:t xml:space="preserve">第三十七条  </w:t>
      </w:r>
      <w:r>
        <w:rPr>
          <w:rFonts w:cs="黑体" w:hint="eastAsia"/>
          <w:color w:val="000000"/>
        </w:rPr>
        <w:t>教练车、考试车按照营运车辆管理。教练车、考试车所有人应当定期对车辆进行保养维护。达到营运车辆报废条件的，应当及时办理注销登记。</w:t>
      </w:r>
    </w:p>
    <w:p>
      <w:pPr>
        <w:pStyle w:val="Normal"/>
        <w:spacing w:lineRule="exact" w:line="560"/>
        <w:ind w:firstLineChars="200" w:startChars="0" w:start="0" w:endChars="0" w:end="0"/>
        <w:rPr>
          <w:rFonts w:cs="黑体" w:hint="eastAsia"/>
          <w:color w:val="000000"/>
        </w:rPr>
      </w:pPr>
      <w:r>
        <w:rPr>
          <w:rFonts w:hint="eastAsia"/>
        </w:rPr>
        <w:t>持驾驶技能准考证明，驾驶教练车</w:t>
      </w:r>
      <w:r>
        <w:rPr>
          <w:rFonts w:cs="宋体" w:hint="eastAsia"/>
        </w:rPr>
        <w:t>上道路学习驾驶技能的，应当按照市公安机关交通管理部门指定的路线和时间进行。</w:t>
      </w:r>
    </w:p>
    <w:p>
      <w:pPr>
        <w:pStyle w:val="Normal"/>
        <w:spacing w:lineRule="exact" w:line="560"/>
        <w:ind w:firstLineChars="200" w:startChars="0" w:start="0" w:endChars="0" w:end="0"/>
        <w:rPr>
          <w:rFonts w:cs="宋体" w:hint="eastAsia"/>
          <w:color w:val="000000"/>
        </w:rPr>
      </w:pPr>
      <w:r>
        <w:rPr>
          <w:rFonts w:ascii="黑体" w:hAnsi="黑体" w:cs="黑体" w:hint="eastAsia" w:eastAsia="黑体"/>
          <w:color w:val="000000"/>
        </w:rPr>
        <w:t>第三十八条</w:t>
      </w:r>
      <w:r>
        <w:rPr>
          <w:rFonts w:cs="黑体" w:hint="eastAsia"/>
          <w:color w:val="000000"/>
        </w:rPr>
        <w:t xml:space="preserve">  校车应当在所有座位上安装安全带，乘坐校车的学生应当系安全带。</w:t>
      </w:r>
    </w:p>
    <w:p>
      <w:pPr>
        <w:pStyle w:val="Normal"/>
        <w:spacing w:lineRule="exact" w:line="560"/>
        <w:ind w:firstLine="640" w:end="0"/>
        <w:rPr>
          <w:rFonts w:cs="仿宋_GB2312" w:hint="eastAsia"/>
          <w:color w:val="000000"/>
        </w:rPr>
      </w:pPr>
      <w:r>
        <w:rPr>
          <w:rFonts w:ascii="黑体" w:hAnsi="黑体" w:cs="黑体" w:hint="eastAsia" w:eastAsia="黑体"/>
          <w:color w:val="000000"/>
        </w:rPr>
        <w:t>第三十九条</w:t>
      </w:r>
      <w:r>
        <w:rPr>
          <w:rFonts w:ascii="黑体" w:hAnsi="黑体" w:cs="仿宋_GB2312" w:hint="eastAsia" w:eastAsia="黑体"/>
          <w:color w:val="000000"/>
        </w:rPr>
        <w:t xml:space="preserve"> </w:t>
      </w:r>
      <w:r>
        <w:rPr>
          <w:rFonts w:cs="仿宋_GB2312" w:hint="eastAsia"/>
          <w:color w:val="000000"/>
        </w:rPr>
        <w:t xml:space="preserve"> 建立机动车保险费率与交通事故保险赔款和道路交通违法行为记录挂钩的制度。对于保险周期内交通事故赔款次数较多、赔款数额较大或者有多次道路交通安全违法行为记录的，保险公司收取的保险费用可以适当增加；对于保险周期内没有交通事故保险赔款和道路交通安全违法行为记录的，保险公司收取的保险费用可以适当优惠。</w:t>
      </w:r>
    </w:p>
    <w:p>
      <w:pPr>
        <w:pStyle w:val="Normal"/>
        <w:spacing w:lineRule="exact" w:line="560"/>
        <w:ind w:firstLine="640" w:end="0"/>
        <w:rPr>
          <w:rFonts w:cs="仿宋_GB2312" w:hint="eastAsia"/>
          <w:color w:val="000000"/>
        </w:rPr>
      </w:pPr>
      <w:r>
        <w:rPr>
          <w:rFonts w:cs="仿宋_GB2312" w:hint="eastAsia"/>
          <w:color w:val="000000"/>
        </w:rPr>
        <w:t>机动车保险费率浮动与交通事故保险赔款和道路交通安全违法行为记录挂钩的具体办法，由市保险监督管理机构组织保险同业公会研究制定，并征求市公安机关交通管理部门的意见后公布实施。</w:t>
      </w:r>
    </w:p>
    <w:p>
      <w:pPr>
        <w:pStyle w:val="Normal"/>
        <w:spacing w:lineRule="exact" w:line="560"/>
        <w:ind w:firstLine="640" w:end="0"/>
        <w:rPr>
          <w:rFonts w:cs="仿宋_GB2312" w:hint="eastAsia"/>
          <w:i/>
          <w:color w:val="000000"/>
          <w:u w:val="single"/>
        </w:rPr>
      </w:pPr>
      <w:r>
        <w:rPr>
          <w:rFonts w:ascii="黑体" w:hAnsi="黑体" w:cs="黑体" w:hint="eastAsia" w:eastAsia="黑体"/>
          <w:color w:val="000000"/>
        </w:rPr>
        <w:t>第四十条</w:t>
      </w:r>
      <w:r>
        <w:rPr>
          <w:rFonts w:cs="仿宋_GB2312" w:hint="eastAsia"/>
          <w:color w:val="000000"/>
        </w:rPr>
        <w:t xml:space="preserve">  依法应当办理机动车注销登记而未办理的，市公安机关交通管理部门不予办理其新购置机动车注册、转移登记及机动车驾驶证业务。</w:t>
      </w:r>
    </w:p>
    <w:p>
      <w:pPr>
        <w:pStyle w:val="Normal"/>
        <w:spacing w:lineRule="exact" w:line="560"/>
        <w:ind w:firstLine="640" w:end="0"/>
        <w:rPr>
          <w:rFonts w:cs="仿宋_GB2312" w:hint="eastAsia"/>
          <w:color w:val="000000"/>
        </w:rPr>
      </w:pPr>
      <w:r>
        <w:rPr>
          <w:rFonts w:cs="仿宋_GB2312" w:hint="eastAsia"/>
          <w:color w:val="000000"/>
        </w:rPr>
        <w:t>以欺骗、贿赂等不正当手段取得或者补领机动车登记证书、号牌、行驶证的，由市公安机关交通管理部门撤销机动车登记，收缴机动车登记证书、号牌、行驶证。</w:t>
      </w:r>
    </w:p>
    <w:p>
      <w:pPr>
        <w:pStyle w:val="Normal"/>
        <w:spacing w:lineRule="exact" w:line="560"/>
        <w:ind w:firstLine="640" w:end="0"/>
        <w:rPr>
          <w:rFonts w:cs="宋体" w:hint="eastAsia"/>
          <w:color w:val="000000"/>
          <w:kern w:val="0"/>
        </w:rPr>
      </w:pPr>
      <w:r>
        <w:rPr>
          <w:rFonts w:ascii="黑体" w:hAnsi="黑体" w:cs="仿宋_GB2312" w:hint="eastAsia" w:eastAsia="黑体"/>
          <w:color w:val="000000"/>
        </w:rPr>
        <w:t xml:space="preserve">第四十一条  </w:t>
      </w:r>
      <w:r>
        <w:rPr>
          <w:rFonts w:cs="仿宋_GB2312" w:hint="eastAsia"/>
          <w:color w:val="000000"/>
        </w:rPr>
        <w:t>市公安机关交通管理部门</w:t>
      </w:r>
      <w:r>
        <w:rPr>
          <w:rFonts w:cs="宋体" w:hint="eastAsia"/>
          <w:color w:val="000000"/>
          <w:kern w:val="0"/>
        </w:rPr>
        <w:t>依照《深圳经济特区机动车排气污染防治条例》的规定作出处罚决定后，违法行为人未接受处理的，市公安机关交通管理部门不予发放机动车检验合格标志，不予办理转移登记等业务，直至违法行为接受处理完毕。</w:t>
      </w:r>
    </w:p>
    <w:p>
      <w:pPr>
        <w:pStyle w:val="Normal"/>
        <w:spacing w:lineRule="exact" w:line="560"/>
        <w:ind w:firstLineChars="228" w:startChars="0" w:start="0" w:endChars="0" w:end="0"/>
        <w:rPr/>
      </w:pPr>
      <w:r>
        <w:rPr>
          <w:rFonts w:ascii="黑体" w:hAnsi="黑体" w:cs="黑体" w:hint="eastAsia" w:eastAsia="黑体"/>
          <w:color w:val="000000"/>
        </w:rPr>
        <w:t xml:space="preserve">第四十二条  </w:t>
      </w:r>
      <w:r>
        <w:rPr>
          <w:rFonts w:hint="eastAsia"/>
        </w:rPr>
        <w:t>在本市注册登记的重型载货汽车、半挂牵引车、危险货物运输车辆、建设施工单位散装物料车、校车、教练车、从事道路营运的载客汽车以及非本市注册登记但是上路行驶需向本市公安机关交通管理部门申请道路通行证的车辆，应当安装符合国家标准的电子标识。禁止破坏或者擅自拆除机动车安装的电子标识。</w:t>
      </w:r>
    </w:p>
    <w:p>
      <w:pPr>
        <w:pStyle w:val="Normal"/>
        <w:spacing w:lineRule="exact" w:line="560"/>
        <w:ind w:firstLineChars="200" w:startChars="0" w:start="0" w:endChars="0" w:end="0"/>
        <w:rPr>
          <w:rFonts w:hint="eastAsia"/>
        </w:rPr>
      </w:pPr>
      <w:r>
        <w:rPr>
          <w:rFonts w:hint="eastAsia"/>
        </w:rPr>
        <w:t>其他车辆的所有人可以向市公安机关交通管理部门申请安装电子标识。国家另有规定的，从其规定。</w:t>
      </w:r>
    </w:p>
    <w:p>
      <w:pPr>
        <w:pStyle w:val="Normal"/>
        <w:spacing w:lineRule="exact" w:line="560"/>
        <w:ind w:firstLine="640" w:end="0"/>
        <w:rPr>
          <w:rFonts w:cs="仿宋_GB2312" w:hint="eastAsia"/>
          <w:color w:val="000000"/>
        </w:rPr>
      </w:pPr>
      <w:r>
        <w:rPr>
          <w:rFonts w:hint="eastAsia"/>
        </w:rPr>
        <w:t>配发、安装汽车电子标识的具体办法由市公安机关交通管理部门</w:t>
      </w:r>
      <w:r>
        <w:rPr>
          <w:rFonts w:cs="宋体" w:hint="eastAsia"/>
          <w:kern w:val="0"/>
        </w:rPr>
        <w:t>另行制定</w:t>
      </w:r>
      <w:r>
        <w:rPr>
          <w:rFonts w:hint="eastAsia"/>
        </w:rPr>
        <w:t>。</w:t>
      </w:r>
    </w:p>
    <w:p>
      <w:pPr>
        <w:pStyle w:val="Normal"/>
        <w:spacing w:lineRule="exact" w:line="560"/>
        <w:ind w:firstLine="640" w:end="0"/>
        <w:rPr>
          <w:rFonts w:cs="仿宋_GB2312" w:hint="eastAsia"/>
          <w:color w:val="000000"/>
        </w:rPr>
      </w:pPr>
      <w:r>
        <w:rPr>
          <w:rFonts w:cs="仿宋_GB2312" w:hint="eastAsia"/>
          <w:color w:val="000000"/>
        </w:rPr>
      </w:r>
    </w:p>
    <w:p>
      <w:pPr>
        <w:pStyle w:val="Normal"/>
        <w:spacing w:lineRule="exact" w:line="560"/>
        <w:ind w:end="0"/>
        <w:jc w:val="center"/>
        <w:rPr>
          <w:rFonts w:ascii="黑体" w:hAnsi="黑体" w:eastAsia="黑体" w:hint="eastAsia"/>
          <w:color w:val="000000"/>
        </w:rPr>
      </w:pPr>
      <w:r>
        <w:rPr>
          <w:rFonts w:ascii="黑体" w:hAnsi="黑体" w:cs="宋体" w:hint="eastAsia" w:eastAsia="黑体"/>
          <w:color w:val="000000"/>
        </w:rPr>
        <w:t>第六章  驾驶人和行人管理</w:t>
      </w:r>
    </w:p>
    <w:p>
      <w:pPr>
        <w:pStyle w:val="Normal"/>
        <w:spacing w:lineRule="exact" w:line="560"/>
        <w:ind w:firstLine="660" w:end="0"/>
        <w:rPr>
          <w:rFonts w:ascii="黑体" w:hAnsi="黑体" w:eastAsia="黑体" w:cs="黑体" w:hint="eastAsia"/>
          <w:color w:val="000000"/>
        </w:rPr>
      </w:pPr>
      <w:r>
        <w:rPr>
          <w:rFonts w:eastAsia="黑体" w:cs="黑体" w:hint="eastAsia" w:ascii="黑体" w:hAnsi="黑体"/>
          <w:color w:val="000000"/>
        </w:rPr>
      </w:r>
    </w:p>
    <w:p>
      <w:pPr>
        <w:pStyle w:val="Normal"/>
        <w:spacing w:lineRule="exact" w:line="560"/>
        <w:ind w:firstLine="660" w:end="0"/>
        <w:rPr>
          <w:rFonts w:cs="宋体" w:hint="eastAsia"/>
          <w:color w:val="000000"/>
        </w:rPr>
      </w:pPr>
      <w:r>
        <w:rPr>
          <w:rFonts w:ascii="黑体" w:hAnsi="黑体" w:cs="黑体" w:hint="eastAsia" w:eastAsia="黑体"/>
          <w:color w:val="000000"/>
        </w:rPr>
        <w:t>第四十三条</w:t>
      </w:r>
      <w:r>
        <w:rPr>
          <w:rFonts w:cs="仿宋_GB2312" w:hint="eastAsia"/>
          <w:color w:val="000000"/>
        </w:rPr>
        <w:t xml:space="preserve">  市</w:t>
      </w:r>
      <w:r>
        <w:rPr>
          <w:rFonts w:cs="宋体" w:hint="eastAsia"/>
          <w:color w:val="000000"/>
        </w:rPr>
        <w:t>公安机关交通管理部门应当将特区道路交通安全法规的有关规定纳入机动车驾驶员理论考试内容。</w:t>
      </w:r>
    </w:p>
    <w:p>
      <w:pPr>
        <w:pStyle w:val="Normal"/>
        <w:spacing w:lineRule="exact" w:line="560"/>
        <w:ind w:firstLine="660" w:end="0"/>
        <w:rPr>
          <w:rFonts w:cs="宋体" w:hint="eastAsia"/>
          <w:color w:val="000000"/>
        </w:rPr>
      </w:pPr>
      <w:r>
        <w:rPr>
          <w:rFonts w:cs="宋体" w:hint="eastAsia"/>
          <w:color w:val="000000"/>
        </w:rPr>
        <w:t>驾驶技能考试应当实行计算机自动评判。驾驶车辆时系安全带、使用转向灯、行经人行横道或者没有交通信号的路口减速避让等基本道路交通安全知识应当纳入考试内容。</w:t>
      </w:r>
    </w:p>
    <w:p>
      <w:pPr>
        <w:pStyle w:val="Normal"/>
        <w:spacing w:lineRule="exact" w:line="560"/>
        <w:ind w:firstLine="660" w:end="0"/>
        <w:rPr>
          <w:rFonts w:cs="仿宋_GB2312" w:hint="eastAsia"/>
          <w:color w:val="000000"/>
        </w:rPr>
      </w:pPr>
      <w:r>
        <w:rPr>
          <w:rFonts w:cs="仿宋_GB2312" w:hint="eastAsia"/>
          <w:color w:val="000000"/>
        </w:rPr>
        <w:t>机动车驾驶员培训机构应当将机动车驾驶技能、道路交通安全知识作为驾驶员培训的核心内容。</w:t>
      </w:r>
    </w:p>
    <w:p>
      <w:pPr>
        <w:pStyle w:val="Normal"/>
        <w:spacing w:lineRule="exact" w:line="560"/>
        <w:ind w:firstLine="660" w:end="0"/>
        <w:rPr>
          <w:rFonts w:cs="黑体" w:hint="eastAsia"/>
          <w:color w:val="000000"/>
        </w:rPr>
      </w:pPr>
      <w:r>
        <w:rPr>
          <w:rFonts w:ascii="黑体" w:hAnsi="黑体" w:cs="黑体" w:hint="eastAsia" w:eastAsia="黑体"/>
          <w:color w:val="000000"/>
        </w:rPr>
        <w:t xml:space="preserve">第四十四条  </w:t>
      </w:r>
      <w:r>
        <w:rPr>
          <w:rFonts w:cs="仿宋_GB2312" w:hint="eastAsia"/>
          <w:color w:val="000000"/>
        </w:rPr>
        <w:t>初次申领机动车驾驶证的，市</w:t>
      </w:r>
      <w:r>
        <w:rPr>
          <w:rFonts w:cs="宋体" w:hint="eastAsia"/>
          <w:color w:val="000000"/>
        </w:rPr>
        <w:t>公安机关交通管理部门可以优先受理经驾驶员培训机构培训的申请人提出的驾驶证考试申请。</w:t>
      </w:r>
    </w:p>
    <w:p>
      <w:pPr>
        <w:pStyle w:val="Normal"/>
        <w:spacing w:lineRule="exact" w:line="560"/>
        <w:ind w:firstLine="660" w:end="0"/>
        <w:rPr>
          <w:rFonts w:cs="仿宋_GB2312" w:hint="eastAsia"/>
          <w:color w:val="000000"/>
        </w:rPr>
      </w:pPr>
      <w:r>
        <w:rPr>
          <w:rFonts w:ascii="黑体" w:hAnsi="黑体" w:cs="黑体" w:hint="eastAsia" w:eastAsia="黑体"/>
          <w:color w:val="000000"/>
        </w:rPr>
        <w:t>第四十五条</w:t>
      </w:r>
      <w:r>
        <w:rPr>
          <w:rFonts w:cs="仿宋_GB2312" w:hint="eastAsia"/>
          <w:color w:val="000000"/>
        </w:rPr>
        <w:t xml:space="preserve">  初次取得机动车驾驶证之日起的两个记分周期内，或者异地机动车驾驶证转入换证之日起的两个记分周期内，驾驶人在每个记分周期内发生负有主要以上事故责任的交通事故两次或者记分达到九分的，应当扣留机动车驾驶证，责令其参加驾驶理论考试。</w:t>
      </w:r>
    </w:p>
    <w:p>
      <w:pPr>
        <w:pStyle w:val="Normal"/>
        <w:spacing w:lineRule="exact" w:line="560"/>
        <w:ind w:firstLine="660" w:end="0"/>
        <w:rPr>
          <w:rFonts w:cs="仿宋_GB2312" w:hint="eastAsia"/>
          <w:color w:val="000000"/>
        </w:rPr>
      </w:pPr>
      <w:r>
        <w:rPr>
          <w:rFonts w:cs="仿宋_GB2312" w:hint="eastAsia"/>
          <w:color w:val="000000"/>
        </w:rPr>
        <w:t>初次取得机动车驾驶证之日起的两个记分周期内，或者异地机动车驾驶证转入换证之日起的两个记分周期内，驾驶人在每个记分周期内发生负有主要以上事故责任的交通事故三次以上或者记分达到十二分的，应当扣留机动车驾驶证，责令其参加驾驶理论和技能考试。</w:t>
      </w:r>
    </w:p>
    <w:p>
      <w:pPr>
        <w:pStyle w:val="Normal"/>
        <w:spacing w:lineRule="exact" w:line="560"/>
        <w:ind w:firstLine="660" w:end="0"/>
        <w:rPr>
          <w:rFonts w:cs="仿宋_GB2312" w:hint="eastAsia"/>
          <w:color w:val="000000"/>
        </w:rPr>
      </w:pPr>
      <w:r>
        <w:rPr>
          <w:rFonts w:cs="仿宋_GB2312" w:hint="eastAsia"/>
          <w:color w:val="000000"/>
        </w:rPr>
        <w:t>考试合格的，发还其机动车驾驶证。</w:t>
      </w:r>
    </w:p>
    <w:p>
      <w:pPr>
        <w:pStyle w:val="Normal"/>
        <w:spacing w:lineRule="exact" w:line="560"/>
        <w:ind w:firstLine="660" w:end="0"/>
        <w:rPr>
          <w:rFonts w:cs="仿宋_GB2312" w:hint="eastAsia"/>
          <w:color w:val="000000"/>
        </w:rPr>
      </w:pPr>
      <w:r>
        <w:rPr>
          <w:rFonts w:cs="仿宋_GB2312" w:hint="eastAsia"/>
          <w:color w:val="000000"/>
        </w:rPr>
        <w:t>本条例规定的交通事故，包括经市公安机关交通管理部门依法处理和需要办理保险理赔的交通事故。</w:t>
      </w:r>
    </w:p>
    <w:p>
      <w:pPr>
        <w:pStyle w:val="Normal"/>
        <w:spacing w:lineRule="exact" w:line="560"/>
        <w:ind w:firstLine="660" w:end="0"/>
        <w:rPr>
          <w:rFonts w:cs="仿宋_GB2312" w:hint="eastAsia"/>
          <w:i/>
          <w:color w:val="000000"/>
          <w:u w:val="single"/>
        </w:rPr>
      </w:pPr>
      <w:r>
        <w:rPr>
          <w:rFonts w:ascii="黑体" w:hAnsi="黑体" w:cs="黑体" w:hint="eastAsia" w:eastAsia="黑体"/>
          <w:color w:val="000000"/>
        </w:rPr>
        <w:t>第四十六条</w:t>
      </w:r>
      <w:r>
        <w:rPr>
          <w:rFonts w:cs="仿宋_GB2312" w:hint="eastAsia"/>
          <w:color w:val="000000"/>
        </w:rPr>
        <w:t xml:space="preserve"> 市交通运输部门应当加强对机动车驾驶员培训机构的监管，确保培训质量。</w:t>
      </w:r>
    </w:p>
    <w:p>
      <w:pPr>
        <w:pStyle w:val="Normal"/>
        <w:spacing w:lineRule="exact" w:line="560"/>
        <w:ind w:firstLine="660" w:end="0"/>
        <w:rPr>
          <w:rFonts w:cs="仿宋_GB2312" w:hint="eastAsia"/>
          <w:color w:val="000000"/>
        </w:rPr>
      </w:pPr>
      <w:r>
        <w:rPr>
          <w:rFonts w:cs="仿宋_GB2312" w:hint="eastAsia"/>
          <w:color w:val="000000"/>
        </w:rPr>
        <w:t>市公安机关交通管理部门应当将各机动车驾驶员培训机构培训的驾驶人自取得机动车驾驶证之日起的两个记分周期内发生交通事故和道路交通安全违法行为记录的情况，每六个月向社会公布一次，但是不应当披露驾驶人的个人信息。</w:t>
      </w:r>
    </w:p>
    <w:p>
      <w:pPr>
        <w:pStyle w:val="Normal"/>
        <w:spacing w:lineRule="exact" w:line="560"/>
        <w:ind w:firstLineChars="228" w:startChars="0" w:start="0" w:endChars="0" w:end="0"/>
        <w:rPr/>
      </w:pPr>
      <w:r>
        <w:rPr>
          <w:rFonts w:ascii="黑体" w:hAnsi="黑体" w:cs="黑体" w:hint="eastAsia" w:eastAsia="黑体"/>
          <w:color w:val="000000"/>
        </w:rPr>
        <w:t>第四十七条</w:t>
      </w:r>
      <w:r>
        <w:rPr>
          <w:rFonts w:cs="仿宋_GB2312" w:hint="eastAsia"/>
          <w:color w:val="000000"/>
        </w:rPr>
        <w:t xml:space="preserve">  </w:t>
      </w:r>
      <w:r>
        <w:rPr>
          <w:rFonts w:hint="eastAsia"/>
        </w:rPr>
        <w:t>驾驶营运车辆的人员从事营运活动时，应当持有交通运输部门核发的从业资格证书。</w:t>
      </w:r>
    </w:p>
    <w:p>
      <w:pPr>
        <w:pStyle w:val="Normal"/>
        <w:spacing w:lineRule="exact" w:line="560"/>
        <w:ind w:firstLineChars="197" w:startChars="0" w:start="0" w:endChars="0" w:end="0"/>
        <w:rPr>
          <w:rFonts w:hint="eastAsia"/>
        </w:rPr>
      </w:pPr>
      <w:r>
        <w:rPr>
          <w:rFonts w:hint="eastAsia"/>
        </w:rPr>
        <w:t>任何人不得驾驶非营运车辆从事营运活动。</w:t>
      </w:r>
    </w:p>
    <w:p>
      <w:pPr>
        <w:pStyle w:val="Normal"/>
        <w:spacing w:lineRule="exact" w:line="560"/>
        <w:ind w:firstLineChars="200" w:startChars="0" w:start="0" w:endChars="0" w:end="0"/>
        <w:rPr>
          <w:rFonts w:hint="eastAsia"/>
        </w:rPr>
      </w:pPr>
      <w:r>
        <w:rPr>
          <w:rFonts w:ascii="黑体" w:hAnsi="黑体" w:cs="仿宋_GB2312" w:hint="eastAsia" w:eastAsia="黑体"/>
          <w:color w:val="000000"/>
        </w:rPr>
        <w:t xml:space="preserve">第四十八条  </w:t>
      </w:r>
      <w:r>
        <w:rPr>
          <w:rFonts w:hint="eastAsia"/>
        </w:rPr>
        <w:t>餐饮、娱乐场所等服务单位，指派或者聘请取得机动车驾驶证的人员为其服务对象提供机动车代理驾驶服务的，应当登记代驾人和服务对象相关个人资料、目的地及车辆资料。</w:t>
      </w:r>
    </w:p>
    <w:p>
      <w:pPr>
        <w:pStyle w:val="Normal"/>
        <w:spacing w:lineRule="exact" w:line="560"/>
        <w:ind w:firstLine="660" w:end="0"/>
        <w:rPr>
          <w:rFonts w:cs="仿宋_GB2312" w:hint="eastAsia"/>
          <w:color w:val="000000"/>
        </w:rPr>
      </w:pPr>
      <w:r>
        <w:rPr>
          <w:rFonts w:hint="eastAsia"/>
        </w:rPr>
        <w:t>代驾人应当谨慎驾驶，将服务对象安全送达目的地。代驾人在代驾期间有道路交通安全违法行为或者造成道路交通事故的，代驾人和服务单位应当依法承担相应的法律责任。</w:t>
      </w:r>
    </w:p>
    <w:p>
      <w:pPr>
        <w:pStyle w:val="Normal"/>
        <w:spacing w:lineRule="exact" w:line="560"/>
        <w:ind w:firstLine="660" w:end="0"/>
        <w:rPr>
          <w:rFonts w:cs="仿宋_GB2312" w:hint="eastAsia"/>
          <w:color w:val="000000"/>
        </w:rPr>
      </w:pPr>
      <w:r>
        <w:rPr>
          <w:rFonts w:ascii="黑体" w:hAnsi="黑体" w:cs="黑体" w:hint="eastAsia" w:eastAsia="黑体"/>
          <w:color w:val="000000"/>
        </w:rPr>
        <w:t>第四十九条</w:t>
      </w:r>
      <w:r>
        <w:rPr>
          <w:rFonts w:cs="仿宋_GB2312" w:hint="eastAsia"/>
          <w:color w:val="000000"/>
        </w:rPr>
        <w:t xml:space="preserve">  机动车驾驶人连续驾驶机动车超过四小时的，应当停车休息不少于二十分钟。</w:t>
      </w:r>
    </w:p>
    <w:p>
      <w:pPr>
        <w:pStyle w:val="Normal"/>
        <w:spacing w:lineRule="exact" w:line="560"/>
        <w:ind w:firstLine="640" w:end="0"/>
        <w:rPr>
          <w:rFonts w:cs="仿宋_GB2312" w:hint="eastAsia"/>
          <w:color w:val="000000"/>
        </w:rPr>
      </w:pPr>
      <w:r>
        <w:rPr>
          <w:rFonts w:ascii="黑体" w:hAnsi="黑体" w:cs="黑体" w:hint="eastAsia" w:eastAsia="黑体"/>
          <w:color w:val="000000"/>
        </w:rPr>
        <w:t>第五十条</w:t>
      </w:r>
      <w:r>
        <w:rPr>
          <w:rFonts w:cs="仿宋_GB2312" w:hint="eastAsia"/>
          <w:color w:val="000000"/>
        </w:rPr>
        <w:t xml:space="preserve">  单位车辆所有人应当确定道路交通安全主管人员，履行下列职责：</w:t>
      </w:r>
    </w:p>
    <w:p>
      <w:pPr>
        <w:pStyle w:val="Normal"/>
        <w:spacing w:lineRule="exact" w:line="560"/>
        <w:ind w:firstLine="640" w:end="0"/>
        <w:rPr>
          <w:rFonts w:cs="仿宋_GB2312" w:hint="eastAsia"/>
          <w:color w:val="000000"/>
        </w:rPr>
      </w:pPr>
      <w:r>
        <w:rPr>
          <w:rFonts w:cs="仿宋_GB2312" w:hint="eastAsia"/>
          <w:color w:val="000000"/>
        </w:rPr>
        <w:t>（一）定期查验驾驶人驾驶资格；</w:t>
      </w:r>
    </w:p>
    <w:p>
      <w:pPr>
        <w:pStyle w:val="Normal"/>
        <w:spacing w:lineRule="exact" w:line="560"/>
        <w:ind w:firstLine="640" w:end="0"/>
        <w:rPr>
          <w:rFonts w:cs="仿宋_GB2312" w:hint="eastAsia"/>
          <w:color w:val="000000"/>
        </w:rPr>
      </w:pPr>
      <w:r>
        <w:rPr>
          <w:rFonts w:cs="仿宋_GB2312" w:hint="eastAsia"/>
          <w:color w:val="000000"/>
        </w:rPr>
        <w:t>（二）督促驾驶人及时处理和纠正道路交通安全违法行为；</w:t>
      </w:r>
    </w:p>
    <w:p>
      <w:pPr>
        <w:pStyle w:val="Normal"/>
        <w:spacing w:lineRule="exact" w:line="560"/>
        <w:ind w:firstLine="640" w:end="0"/>
        <w:rPr>
          <w:rFonts w:cs="仿宋_GB2312" w:hint="eastAsia"/>
          <w:color w:val="000000"/>
        </w:rPr>
      </w:pPr>
      <w:r>
        <w:rPr>
          <w:rFonts w:cs="仿宋_GB2312" w:hint="eastAsia"/>
          <w:color w:val="000000"/>
        </w:rPr>
        <w:t>（三）协助有关部门处理道路交通事故和道路交通安全违法行为；</w:t>
      </w:r>
    </w:p>
    <w:p>
      <w:pPr>
        <w:pStyle w:val="Normal"/>
        <w:spacing w:lineRule="exact" w:line="560"/>
        <w:ind w:firstLine="660" w:end="0"/>
        <w:rPr>
          <w:rFonts w:cs="宋体" w:hint="eastAsia"/>
          <w:color w:val="000000"/>
          <w:kern w:val="0"/>
        </w:rPr>
      </w:pPr>
      <w:r>
        <w:rPr>
          <w:rFonts w:cs="宋体" w:hint="eastAsia"/>
          <w:color w:val="000000"/>
          <w:kern w:val="0"/>
        </w:rPr>
        <w:t>（四）协助有关部门开展道路交通安全教育和宣传等工作。</w:t>
      </w:r>
    </w:p>
    <w:p>
      <w:pPr>
        <w:pStyle w:val="Normal"/>
        <w:spacing w:lineRule="exact" w:line="560"/>
        <w:ind w:firstLineChars="228" w:startChars="0" w:start="0" w:endChars="0" w:end="0"/>
        <w:rPr/>
      </w:pPr>
      <w:r>
        <w:rPr>
          <w:rFonts w:ascii="黑体" w:hAnsi="黑体" w:cs="黑体" w:hint="eastAsia" w:eastAsia="黑体"/>
          <w:color w:val="000000"/>
        </w:rPr>
        <w:t>第五十一条</w:t>
      </w:r>
      <w:r>
        <w:rPr>
          <w:rFonts w:ascii="黑体" w:hAnsi="黑体" w:cs="仿宋_GB2312" w:hint="eastAsia" w:eastAsia="黑体"/>
          <w:color w:val="000000"/>
        </w:rPr>
        <w:t xml:space="preserve"> </w:t>
      </w:r>
      <w:r>
        <w:rPr>
          <w:rFonts w:cs="仿宋_GB2312" w:hint="eastAsia"/>
          <w:color w:val="000000"/>
        </w:rPr>
        <w:t xml:space="preserve"> </w:t>
      </w:r>
      <w:r>
        <w:rPr>
          <w:rFonts w:hint="eastAsia"/>
        </w:rPr>
        <w:t>道路运输单位应当依照安全生产法律、法规的规定设置安全生产管理机构或者配备专职安全生产管理人员。</w:t>
      </w:r>
    </w:p>
    <w:p>
      <w:pPr>
        <w:pStyle w:val="Normal"/>
        <w:spacing w:lineRule="exact" w:line="560"/>
        <w:ind w:firstLineChars="197" w:startChars="0" w:start="0" w:endChars="0" w:end="0"/>
        <w:rPr>
          <w:rFonts w:hint="eastAsia"/>
        </w:rPr>
      </w:pPr>
      <w:r>
        <w:rPr>
          <w:rFonts w:hint="eastAsia"/>
        </w:rPr>
        <w:t>道路运输单位的安全生产管理机构和管理人员应当依照安全生产法律、法规的规定履行职责。</w:t>
      </w:r>
    </w:p>
    <w:p>
      <w:pPr>
        <w:pStyle w:val="Normal"/>
        <w:spacing w:lineRule="exact" w:line="560"/>
        <w:ind w:firstLineChars="197" w:startChars="0" w:start="0" w:endChars="0" w:end="0"/>
        <w:rPr>
          <w:rFonts w:hint="eastAsia"/>
        </w:rPr>
      </w:pPr>
      <w:r>
        <w:rPr>
          <w:rFonts w:hint="eastAsia"/>
        </w:rPr>
        <w:t>道路运输单位安全生产管理人员的任用应当报市交通运输部门备案并接受考核。</w:t>
      </w:r>
    </w:p>
    <w:p>
      <w:pPr>
        <w:pStyle w:val="Normal"/>
        <w:spacing w:lineRule="exact" w:line="560"/>
        <w:ind w:firstLineChars="200" w:startChars="0" w:start="0" w:endChars="0" w:end="0"/>
        <w:rPr>
          <w:rFonts w:ascii="黑体" w:hAnsi="黑体" w:eastAsia="黑体" w:cs="宋体" w:hint="eastAsia"/>
          <w:color w:val="000000"/>
        </w:rPr>
      </w:pPr>
      <w:r>
        <w:rPr>
          <w:rFonts w:ascii="黑体" w:hAnsi="黑体" w:cs="黑体" w:hint="eastAsia" w:eastAsia="黑体"/>
          <w:color w:val="000000"/>
        </w:rPr>
        <w:t>第五十二条</w:t>
      </w:r>
      <w:r>
        <w:rPr>
          <w:rFonts w:ascii="黑体" w:hAnsi="黑体" w:cs="仿宋_GB2312" w:hint="eastAsia" w:eastAsia="黑体"/>
          <w:color w:val="000000"/>
        </w:rPr>
        <w:t xml:space="preserve"> </w:t>
      </w:r>
      <w:r>
        <w:rPr>
          <w:rFonts w:cs="仿宋_GB2312" w:hint="eastAsia"/>
          <w:color w:val="000000"/>
        </w:rPr>
        <w:t xml:space="preserve"> 道路运输单位应当在长途运输车辆出发前进行安全检查，及时排除安全隐患；对行驶中的长途运输车辆应当进行定位监控，发现车辆超速、驾驶人疲劳驾驶等影响道路交通安全的情形，应当及时提醒纠正。</w:t>
      </w:r>
    </w:p>
    <w:p>
      <w:pPr>
        <w:pStyle w:val="Normal"/>
        <w:spacing w:lineRule="exact" w:line="560"/>
        <w:ind w:firstLine="640" w:end="0"/>
        <w:rPr>
          <w:rFonts w:cs="仿宋_GB2312" w:hint="eastAsia"/>
          <w:color w:val="000000"/>
        </w:rPr>
      </w:pPr>
      <w:r>
        <w:rPr>
          <w:rFonts w:ascii="黑体" w:hAnsi="黑体" w:cs="黑体" w:hint="eastAsia" w:eastAsia="黑体"/>
          <w:color w:val="000000"/>
        </w:rPr>
        <w:t>第五十三条</w:t>
      </w:r>
      <w:r>
        <w:rPr>
          <w:rFonts w:cs="仿宋_GB2312" w:hint="eastAsia"/>
          <w:color w:val="000000"/>
        </w:rPr>
        <w:t xml:space="preserve">  市交通运输部门和市公安机关交通管理部门应当建立信息交换机制，共享营运车辆与驾驶人及其交通安全违法、事故责任承担情况等信息。</w:t>
      </w:r>
    </w:p>
    <w:p>
      <w:pPr>
        <w:pStyle w:val="Normal"/>
        <w:spacing w:lineRule="exact" w:line="560"/>
        <w:ind w:firstLine="640" w:end="0"/>
        <w:rPr>
          <w:rFonts w:cs="仿宋_GB2312" w:hint="eastAsia"/>
          <w:color w:val="000000"/>
        </w:rPr>
      </w:pPr>
      <w:r>
        <w:rPr>
          <w:rFonts w:cs="仿宋_GB2312" w:hint="eastAsia"/>
          <w:color w:val="000000"/>
        </w:rPr>
        <w:t>市交通运输部门应当建立道路运输单位营运车辆驾驶人的道路交通安全违法行为记分、交通事故负同等以上责任情况与其营运资质挂钩制度，并根据情节轻重予以暂扣或者吊销从业资格证。</w:t>
      </w:r>
    </w:p>
    <w:p>
      <w:pPr>
        <w:pStyle w:val="Normal"/>
        <w:spacing w:lineRule="exact" w:line="560"/>
        <w:ind w:firstLineChars="197" w:startChars="0" w:start="0" w:endChars="0" w:end="0"/>
        <w:rPr>
          <w:rFonts w:hint="eastAsia"/>
        </w:rPr>
      </w:pPr>
      <w:r>
        <w:rPr>
          <w:rFonts w:ascii="黑体" w:hAnsi="黑体" w:cs="黑体" w:hint="eastAsia" w:eastAsia="黑体"/>
          <w:color w:val="000000"/>
        </w:rPr>
        <w:t>第五十四条</w:t>
      </w:r>
      <w:r>
        <w:rPr>
          <w:rFonts w:cs="仿宋_GB2312" w:hint="eastAsia"/>
          <w:color w:val="000000"/>
        </w:rPr>
        <w:t xml:space="preserve">  </w:t>
      </w:r>
      <w:r>
        <w:rPr>
          <w:rFonts w:hint="eastAsia"/>
        </w:rPr>
        <w:t>在本市注册的机动车所有人和驾驶人五年以上无道路交通安全违法行为记录的，可以向市公安机关交通管理部门申报，由市公安机关交通管理部门核实并予以表彰。营运车辆驾驶人五年以上无道路交通安全违法行为记录的，驾驶人所在企业应当予以适当奖励。</w:t>
      </w:r>
    </w:p>
    <w:p>
      <w:pPr>
        <w:pStyle w:val="Normal"/>
        <w:spacing w:lineRule="exact" w:line="560"/>
        <w:ind w:firstLine="640" w:end="0"/>
        <w:rPr>
          <w:rFonts w:cs="仿宋_GB2312" w:hint="eastAsia"/>
          <w:color w:val="000000"/>
        </w:rPr>
      </w:pPr>
      <w:r>
        <w:rPr>
          <w:rFonts w:ascii="黑体" w:hAnsi="黑体" w:cs="黑体" w:hint="eastAsia" w:eastAsia="黑体"/>
          <w:color w:val="000000"/>
        </w:rPr>
        <w:t>第五十五条</w:t>
      </w:r>
      <w:r>
        <w:rPr>
          <w:rFonts w:cs="仿宋_GB2312" w:hint="eastAsia"/>
          <w:color w:val="000000"/>
        </w:rPr>
        <w:t xml:space="preserve">  驾驶机动车有下列情形之一时，驾驶人应当减速行驶，或者按照规定让行：</w:t>
      </w:r>
    </w:p>
    <w:p>
      <w:pPr>
        <w:pStyle w:val="Normal"/>
        <w:spacing w:lineRule="exact" w:line="560"/>
        <w:ind w:firstLineChars="197" w:startChars="0" w:start="0" w:endChars="0" w:end="0"/>
        <w:rPr>
          <w:rFonts w:cs="仿宋_GB2312" w:hint="eastAsia"/>
          <w:color w:val="000000"/>
        </w:rPr>
      </w:pPr>
      <w:r>
        <w:rPr>
          <w:rFonts w:cs="仿宋_GB2312" w:hint="eastAsia"/>
          <w:color w:val="000000"/>
        </w:rPr>
        <w:t>（一）行经人行横道；</w:t>
      </w:r>
    </w:p>
    <w:p>
      <w:pPr>
        <w:pStyle w:val="Normal"/>
        <w:spacing w:lineRule="exact" w:line="560"/>
        <w:ind w:firstLineChars="197" w:startChars="0" w:start="0" w:endChars="0" w:end="0"/>
        <w:rPr>
          <w:rFonts w:cs="仿宋_GB2312" w:hint="eastAsia"/>
          <w:color w:val="000000"/>
        </w:rPr>
      </w:pPr>
      <w:r>
        <w:rPr>
          <w:rFonts w:cs="仿宋_GB2312" w:hint="eastAsia"/>
          <w:color w:val="000000"/>
        </w:rPr>
        <w:t>（二）通过没有交通信号的路口；</w:t>
      </w:r>
    </w:p>
    <w:p>
      <w:pPr>
        <w:pStyle w:val="Normal"/>
        <w:spacing w:lineRule="exact" w:line="560"/>
        <w:ind w:firstLineChars="197" w:startChars="0" w:start="0" w:endChars="0" w:end="0"/>
        <w:rPr>
          <w:rFonts w:cs="仿宋_GB2312" w:hint="eastAsia"/>
          <w:color w:val="000000"/>
        </w:rPr>
      </w:pPr>
      <w:r>
        <w:rPr>
          <w:rFonts w:cs="仿宋_GB2312" w:hint="eastAsia"/>
          <w:color w:val="000000"/>
        </w:rPr>
        <w:t>（三）经过泥泞或者积水道路；</w:t>
      </w:r>
    </w:p>
    <w:p>
      <w:pPr>
        <w:pStyle w:val="Normal"/>
        <w:spacing w:lineRule="exact" w:line="560"/>
        <w:ind w:firstLineChars="197" w:startChars="0" w:start="0" w:endChars="0" w:end="0"/>
        <w:rPr>
          <w:rFonts w:cs="仿宋_GB2312" w:hint="eastAsia"/>
          <w:color w:val="000000"/>
        </w:rPr>
      </w:pPr>
      <w:r>
        <w:rPr>
          <w:rFonts w:cs="仿宋_GB2312" w:hint="eastAsia"/>
          <w:color w:val="000000"/>
        </w:rPr>
        <w:t>（四）遇中小学、幼儿园学生上</w:t>
      </w:r>
      <w:r>
        <w:rPr>
          <w:rFonts w:ascii="黑体" w:hAnsi="黑体" w:cs="仿宋_GB2312" w:hint="eastAsia" w:eastAsia="黑体"/>
          <w:color w:val="000000"/>
        </w:rPr>
        <w:t>、</w:t>
      </w:r>
      <w:r>
        <w:rPr>
          <w:rFonts w:cs="仿宋_GB2312" w:hint="eastAsia"/>
          <w:color w:val="000000"/>
        </w:rPr>
        <w:t>下校车；</w:t>
      </w:r>
    </w:p>
    <w:p>
      <w:pPr>
        <w:pStyle w:val="Normal"/>
        <w:spacing w:lineRule="exact" w:line="560"/>
        <w:ind w:firstLineChars="197" w:startChars="0" w:start="0" w:endChars="0" w:end="0"/>
        <w:rPr>
          <w:rFonts w:cs="仿宋_GB2312" w:hint="eastAsia"/>
          <w:color w:val="000000"/>
        </w:rPr>
      </w:pPr>
      <w:r>
        <w:rPr>
          <w:rFonts w:cs="仿宋_GB2312" w:hint="eastAsia"/>
          <w:color w:val="000000"/>
        </w:rPr>
        <w:t>（五）法律、法规规定应当减速、让行的其他情形。</w:t>
      </w:r>
    </w:p>
    <w:p>
      <w:pPr>
        <w:pStyle w:val="Normal"/>
        <w:spacing w:lineRule="exact" w:line="560"/>
        <w:ind w:firstLineChars="197" w:startChars="0" w:start="0" w:endChars="0" w:end="0"/>
        <w:rPr>
          <w:rFonts w:cs="仿宋_GB2312" w:hint="eastAsia"/>
          <w:color w:val="000000"/>
        </w:rPr>
      </w:pPr>
      <w:r>
        <w:rPr>
          <w:rFonts w:ascii="黑体" w:hAnsi="黑体" w:cs="黑体" w:hint="eastAsia" w:eastAsia="黑体"/>
          <w:color w:val="000000"/>
        </w:rPr>
        <w:t>第五十六条</w:t>
      </w:r>
      <w:r>
        <w:rPr>
          <w:rFonts w:cs="仿宋_GB2312" w:hint="eastAsia"/>
          <w:color w:val="000000"/>
        </w:rPr>
        <w:t xml:space="preserve">  驾驶人、乘车人不得向车外抛洒物品。</w:t>
      </w:r>
    </w:p>
    <w:p>
      <w:pPr>
        <w:pStyle w:val="Normal"/>
        <w:spacing w:lineRule="exact" w:line="560"/>
        <w:ind w:firstLineChars="197" w:startChars="0" w:start="0" w:endChars="0" w:end="0"/>
        <w:rPr>
          <w:rFonts w:cs="仿宋_GB2312" w:hint="eastAsia"/>
          <w:color w:val="000000"/>
        </w:rPr>
      </w:pPr>
      <w:r>
        <w:rPr>
          <w:rFonts w:ascii="黑体" w:hAnsi="黑体" w:cs="黑体" w:hint="eastAsia" w:eastAsia="黑体"/>
          <w:color w:val="000000"/>
        </w:rPr>
        <w:t>第五十七条</w:t>
      </w:r>
      <w:r>
        <w:rPr>
          <w:rFonts w:cs="仿宋_GB2312" w:hint="eastAsia"/>
          <w:color w:val="000000"/>
        </w:rPr>
        <w:t xml:space="preserve">  驾驶机动车上道路行驶，遇有下列情形之一时，应当开启前照灯、示廓灯和后位灯，但是不得违反规定使用远光灯：</w:t>
      </w:r>
    </w:p>
    <w:p>
      <w:pPr>
        <w:pStyle w:val="Normal"/>
        <w:spacing w:lineRule="exact" w:line="560"/>
        <w:ind w:firstLineChars="197" w:startChars="0" w:start="0" w:endChars="0" w:end="0"/>
        <w:rPr>
          <w:rFonts w:cs="仿宋_GB2312" w:hint="eastAsia"/>
          <w:color w:val="000000"/>
        </w:rPr>
      </w:pPr>
      <w:r>
        <w:rPr>
          <w:rFonts w:cs="仿宋_GB2312" w:hint="eastAsia"/>
          <w:color w:val="000000"/>
        </w:rPr>
        <w:t>（一）日落后至日出前；</w:t>
      </w:r>
    </w:p>
    <w:p>
      <w:pPr>
        <w:pStyle w:val="Normal"/>
        <w:spacing w:lineRule="exact" w:line="560"/>
        <w:ind w:firstLineChars="197" w:startChars="0" w:start="0" w:endChars="0" w:end="0"/>
        <w:rPr>
          <w:rFonts w:cs="仿宋_GB2312" w:hint="eastAsia"/>
          <w:color w:val="000000"/>
        </w:rPr>
      </w:pPr>
      <w:r>
        <w:rPr>
          <w:rFonts w:cs="仿宋_GB2312" w:hint="eastAsia"/>
          <w:color w:val="000000"/>
        </w:rPr>
        <w:t>（二）雾、雨</w:t>
      </w:r>
      <w:r>
        <w:rPr>
          <w:rFonts w:cs="宋体" w:hint="eastAsia"/>
          <w:iCs/>
          <w:kern w:val="0"/>
        </w:rPr>
        <w:t>、</w:t>
      </w:r>
      <w:r>
        <w:rPr>
          <w:rFonts w:cs="仿宋_GB2312" w:hint="eastAsia"/>
          <w:color w:val="000000"/>
        </w:rPr>
        <w:t>沙尘等低能见度天气情况；</w:t>
      </w:r>
    </w:p>
    <w:p>
      <w:pPr>
        <w:pStyle w:val="Normal"/>
        <w:spacing w:lineRule="exact" w:line="560"/>
        <w:ind w:firstLineChars="197" w:startChars="0" w:start="0" w:endChars="0" w:end="0"/>
        <w:rPr>
          <w:rFonts w:cs="仿宋_GB2312" w:hint="eastAsia"/>
          <w:color w:val="000000"/>
        </w:rPr>
      </w:pPr>
      <w:r>
        <w:rPr>
          <w:rFonts w:cs="仿宋_GB2312" w:hint="eastAsia"/>
          <w:color w:val="000000"/>
        </w:rPr>
        <w:t>（三）隧道、涵洞等照明不良的路段。</w:t>
      </w:r>
    </w:p>
    <w:p>
      <w:pPr>
        <w:pStyle w:val="Normal"/>
        <w:spacing w:lineRule="exact" w:line="560"/>
        <w:ind w:firstLineChars="197" w:startChars="0" w:start="0" w:endChars="0" w:end="0"/>
        <w:rPr>
          <w:rFonts w:cs="仿宋_GB2312" w:hint="eastAsia"/>
          <w:color w:val="000000"/>
        </w:rPr>
      </w:pPr>
      <w:r>
        <w:rPr>
          <w:rFonts w:ascii="黑体" w:hAnsi="黑体" w:cs="黑体" w:hint="eastAsia" w:eastAsia="黑体"/>
          <w:color w:val="000000"/>
        </w:rPr>
        <w:t>第五十八条</w:t>
      </w:r>
      <w:r>
        <w:rPr>
          <w:rFonts w:cs="仿宋_GB2312" w:hint="eastAsia"/>
          <w:color w:val="000000"/>
        </w:rPr>
        <w:t xml:space="preserve"> 非机动车驾驶人应当遵守下列规定：</w:t>
      </w:r>
    </w:p>
    <w:p>
      <w:pPr>
        <w:pStyle w:val="Normal"/>
        <w:spacing w:lineRule="exact" w:line="560"/>
        <w:ind w:firstLineChars="197" w:startChars="0" w:start="0" w:endChars="0" w:end="0"/>
        <w:rPr>
          <w:rFonts w:cs="仿宋_GB2312" w:hint="eastAsia"/>
          <w:color w:val="000000"/>
        </w:rPr>
      </w:pPr>
      <w:r>
        <w:rPr>
          <w:rFonts w:cs="仿宋_GB2312" w:hint="eastAsia"/>
          <w:color w:val="000000"/>
        </w:rPr>
        <w:t>（一）</w:t>
      </w:r>
      <w:r>
        <w:rPr>
          <w:rFonts w:hint="eastAsia"/>
        </w:rPr>
        <w:t>横过机动车道时，应该下车推行，并按照交通信号的指示通行</w:t>
      </w:r>
      <w:r>
        <w:rPr>
          <w:rFonts w:cs="仿宋_GB2312" w:hint="eastAsia"/>
          <w:color w:val="000000"/>
        </w:rPr>
        <w:t>；</w:t>
      </w:r>
    </w:p>
    <w:p>
      <w:pPr>
        <w:pStyle w:val="Normal"/>
        <w:spacing w:lineRule="exact" w:line="560"/>
        <w:ind w:firstLineChars="197" w:startChars="0" w:start="0" w:endChars="0" w:end="0"/>
        <w:rPr>
          <w:rFonts w:cs="仿宋_GB2312" w:hint="eastAsia"/>
          <w:color w:val="000000"/>
        </w:rPr>
      </w:pPr>
      <w:r>
        <w:rPr>
          <w:rFonts w:cs="仿宋_GB2312" w:hint="eastAsia"/>
          <w:color w:val="000000"/>
        </w:rPr>
        <w:t>（二）在设有人行横道或者人行过街设施</w:t>
      </w:r>
      <w:r>
        <w:rPr>
          <w:rFonts w:hint="eastAsia"/>
          <w:color w:val="000000"/>
          <w:kern w:val="0"/>
        </w:rPr>
        <w:t>两侧各二百米范围内</w:t>
      </w:r>
      <w:r>
        <w:rPr>
          <w:rFonts w:cs="仿宋_GB2312" w:hint="eastAsia"/>
          <w:color w:val="000000"/>
        </w:rPr>
        <w:t>横过机动车道的，应当从人行横道或者人行过街设施通过；</w:t>
      </w:r>
    </w:p>
    <w:p>
      <w:pPr>
        <w:pStyle w:val="Normal"/>
        <w:spacing w:lineRule="exact" w:line="560"/>
        <w:ind w:firstLineChars="197" w:startChars="0" w:start="0" w:endChars="0" w:end="0"/>
        <w:rPr>
          <w:rFonts w:cs="仿宋_GB2312" w:hint="eastAsia"/>
          <w:color w:val="000000"/>
        </w:rPr>
      </w:pPr>
      <w:r>
        <w:rPr>
          <w:rFonts w:cs="仿宋_GB2312" w:hint="eastAsia"/>
          <w:color w:val="000000"/>
        </w:rPr>
        <w:t>（三）在没有人行横道和人行过街设施的路段横过机动车道的，应当在确认安全的情况下尽快直行通过。</w:t>
      </w:r>
    </w:p>
    <w:p>
      <w:pPr>
        <w:pStyle w:val="Normal"/>
        <w:spacing w:lineRule="exact" w:line="560"/>
        <w:ind w:firstLineChars="197" w:startChars="0" w:start="0" w:endChars="0" w:end="0"/>
        <w:rPr>
          <w:rFonts w:cs="仿宋_GB2312" w:hint="eastAsia"/>
          <w:color w:val="000000"/>
        </w:rPr>
      </w:pPr>
      <w:r>
        <w:rPr>
          <w:rFonts w:ascii="黑体" w:hAnsi="黑体" w:cs="黑体" w:hint="eastAsia" w:eastAsia="黑体"/>
          <w:color w:val="000000"/>
        </w:rPr>
        <w:t>第五十九条</w:t>
      </w:r>
      <w:r>
        <w:rPr>
          <w:rFonts w:cs="仿宋_GB2312" w:hint="eastAsia"/>
          <w:color w:val="000000"/>
        </w:rPr>
        <w:t xml:space="preserve">  行人应当遵守下列规定：</w:t>
      </w:r>
    </w:p>
    <w:p>
      <w:pPr>
        <w:pStyle w:val="Normal"/>
        <w:autoSpaceDE w:val="false"/>
        <w:spacing w:lineRule="exact" w:line="560"/>
        <w:ind w:firstLineChars="197" w:startChars="0" w:start="0" w:endChars="0" w:end="0"/>
        <w:jc w:val="start"/>
        <w:rPr>
          <w:rFonts w:hint="eastAsia"/>
          <w:color w:val="000000"/>
          <w:kern w:val="0"/>
        </w:rPr>
      </w:pPr>
      <w:r>
        <w:rPr>
          <w:rFonts w:hint="eastAsia"/>
          <w:color w:val="000000"/>
          <w:kern w:val="0"/>
        </w:rPr>
        <w:t>（一）在设有人行横道或者</w:t>
      </w:r>
      <w:r>
        <w:rPr>
          <w:rFonts w:cs="仿宋_GB2312" w:hint="eastAsia"/>
          <w:color w:val="000000"/>
        </w:rPr>
        <w:t>人行</w:t>
      </w:r>
      <w:r>
        <w:rPr>
          <w:rFonts w:hint="eastAsia"/>
          <w:color w:val="000000"/>
          <w:kern w:val="0"/>
        </w:rPr>
        <w:t>过街设施两侧各五十米范围内横过机动车道的，应当使用人行横道或者</w:t>
      </w:r>
      <w:r>
        <w:rPr>
          <w:rFonts w:cs="仿宋_GB2312" w:hint="eastAsia"/>
          <w:color w:val="000000"/>
        </w:rPr>
        <w:t>人行</w:t>
      </w:r>
      <w:r>
        <w:rPr>
          <w:rFonts w:hint="eastAsia"/>
          <w:color w:val="000000"/>
          <w:kern w:val="0"/>
        </w:rPr>
        <w:t>过街设施；</w:t>
      </w:r>
    </w:p>
    <w:p>
      <w:pPr>
        <w:pStyle w:val="Normal"/>
        <w:autoSpaceDE w:val="false"/>
        <w:spacing w:lineRule="exact" w:line="560"/>
        <w:ind w:firstLineChars="197" w:startChars="0" w:start="0" w:endChars="0" w:end="0"/>
        <w:jc w:val="start"/>
        <w:rPr>
          <w:rFonts w:hint="eastAsia"/>
          <w:color w:val="000000"/>
          <w:kern w:val="0"/>
        </w:rPr>
      </w:pPr>
      <w:r>
        <w:rPr>
          <w:rFonts w:hint="eastAsia"/>
          <w:color w:val="000000"/>
          <w:kern w:val="0"/>
        </w:rPr>
        <w:t>（二）通过设置有交通信号的路口，应当按照交通信号的指示通行；</w:t>
      </w:r>
    </w:p>
    <w:p>
      <w:pPr>
        <w:pStyle w:val="Normal"/>
        <w:autoSpaceDE w:val="false"/>
        <w:spacing w:lineRule="exact" w:line="560"/>
        <w:ind w:firstLineChars="197" w:startChars="0" w:start="0" w:endChars="0" w:end="0"/>
        <w:jc w:val="start"/>
        <w:rPr>
          <w:rFonts w:hint="eastAsia"/>
          <w:color w:val="000000"/>
          <w:kern w:val="0"/>
        </w:rPr>
      </w:pPr>
      <w:r>
        <w:rPr>
          <w:rFonts w:hint="eastAsia"/>
          <w:color w:val="000000"/>
          <w:kern w:val="0"/>
        </w:rPr>
        <w:t>（三）在没有人行横道和</w:t>
      </w:r>
      <w:r>
        <w:rPr>
          <w:rFonts w:cs="仿宋_GB2312" w:hint="eastAsia"/>
          <w:color w:val="000000"/>
        </w:rPr>
        <w:t>人行</w:t>
      </w:r>
      <w:r>
        <w:rPr>
          <w:rFonts w:hint="eastAsia"/>
          <w:color w:val="000000"/>
          <w:kern w:val="0"/>
        </w:rPr>
        <w:t>过街设施的路段横过机动车道的，应当在确保安全的情况下尽快直行横过；</w:t>
      </w:r>
    </w:p>
    <w:p>
      <w:pPr>
        <w:pStyle w:val="Normal"/>
        <w:autoSpaceDE w:val="false"/>
        <w:spacing w:lineRule="exact" w:line="560"/>
        <w:ind w:firstLineChars="197" w:startChars="0" w:start="0" w:endChars="0" w:end="0"/>
        <w:jc w:val="start"/>
        <w:rPr>
          <w:rFonts w:hint="eastAsia"/>
          <w:color w:val="000000"/>
          <w:kern w:val="0"/>
        </w:rPr>
      </w:pPr>
      <w:r>
        <w:rPr>
          <w:rFonts w:hint="eastAsia"/>
          <w:color w:val="000000"/>
          <w:kern w:val="0"/>
        </w:rPr>
        <w:t>（四）不得翻越道路隔离设施。</w:t>
      </w:r>
    </w:p>
    <w:p>
      <w:pPr>
        <w:pStyle w:val="Normal"/>
        <w:spacing w:lineRule="exact" w:line="560"/>
        <w:ind w:firstLineChars="247" w:startChars="0" w:start="0" w:endChars="0" w:end="0"/>
        <w:rPr>
          <w:rFonts w:cs="仿宋_GB2312" w:hint="eastAsia"/>
          <w:color w:val="000000"/>
        </w:rPr>
      </w:pPr>
      <w:r>
        <w:rPr>
          <w:rFonts w:cs="仿宋_GB2312" w:hint="eastAsia"/>
          <w:color w:val="000000"/>
        </w:rPr>
        <w:t>手推车通行应当遵守前款规定。</w:t>
      </w:r>
    </w:p>
    <w:p>
      <w:pPr>
        <w:pStyle w:val="Normal"/>
        <w:spacing w:lineRule="exact" w:line="560"/>
        <w:ind w:firstLineChars="247" w:startChars="0" w:start="0" w:endChars="0" w:end="0"/>
        <w:rPr>
          <w:rFonts w:cs="仿宋_GB2312"/>
          <w:color w:val="000000"/>
        </w:rPr>
      </w:pPr>
      <w:r>
        <w:rPr>
          <w:rFonts w:ascii="黑体" w:hAnsi="黑体" w:hint="eastAsia" w:eastAsia="黑体"/>
        </w:rPr>
        <w:t>第六十条</w:t>
      </w:r>
      <w:r>
        <w:rPr>
          <w:rFonts w:hint="eastAsia"/>
        </w:rPr>
        <w:t xml:space="preserve">  有吸食、注射毒品行为记录的机动车驾驶人，依照法律、法规的规定到公安机关交通管理部门接受机动车驾驶证审验时，应当接受毒品检测。拒不接受的，不予通过审验并按照有关规定处理。</w:t>
      </w:r>
    </w:p>
    <w:p>
      <w:pPr>
        <w:pStyle w:val="Normal"/>
        <w:spacing w:lineRule="exact" w:line="560"/>
        <w:rPr>
          <w:rFonts w:cs="仿宋_GB2312" w:hint="eastAsia"/>
          <w:color w:val="000000"/>
        </w:rPr>
      </w:pPr>
      <w:r>
        <w:rPr>
          <w:rFonts w:cs="仿宋_GB2312" w:hint="eastAsia"/>
          <w:color w:val="000000"/>
        </w:rPr>
      </w:r>
    </w:p>
    <w:p>
      <w:pPr>
        <w:pStyle w:val="Normal"/>
        <w:spacing w:lineRule="exact" w:line="560"/>
        <w:jc w:val="center"/>
        <w:rPr>
          <w:rFonts w:ascii="黑体" w:hAnsi="黑体" w:eastAsia="黑体" w:cs="仿宋_GB2312" w:hint="eastAsia"/>
          <w:color w:val="000000"/>
        </w:rPr>
      </w:pPr>
      <w:r>
        <w:rPr>
          <w:rFonts w:ascii="黑体" w:hAnsi="黑体" w:cs="仿宋_GB2312" w:hint="eastAsia" w:eastAsia="黑体"/>
          <w:color w:val="000000"/>
        </w:rPr>
        <w:t>第七章  交通事故和故障处理</w:t>
      </w:r>
    </w:p>
    <w:p>
      <w:pPr>
        <w:pStyle w:val="Normal"/>
        <w:spacing w:lineRule="exact" w:line="560"/>
        <w:jc w:val="center"/>
        <w:rPr>
          <w:rFonts w:ascii="黑体" w:hAnsi="黑体" w:eastAsia="黑体" w:cs="仿宋_GB2312" w:hint="eastAsia"/>
          <w:color w:val="000000"/>
        </w:rPr>
      </w:pPr>
      <w:r>
        <w:rPr>
          <w:rFonts w:eastAsia="黑体" w:cs="仿宋_GB2312" w:hint="eastAsia" w:ascii="黑体" w:hAnsi="黑体"/>
          <w:color w:val="000000"/>
        </w:rPr>
      </w:r>
    </w:p>
    <w:p>
      <w:pPr>
        <w:pStyle w:val="Normal"/>
        <w:tabs>
          <w:tab w:val="clear" w:pos="420"/>
          <w:tab w:val="left" w:pos="540" w:leader="none"/>
        </w:tabs>
        <w:spacing w:lineRule="exact" w:line="560"/>
        <w:ind w:firstLine="640" w:end="0"/>
        <w:rPr>
          <w:rFonts w:cs="仿宋_GB2312" w:hint="eastAsia"/>
          <w:color w:val="000000"/>
        </w:rPr>
      </w:pPr>
      <w:r>
        <w:rPr>
          <w:rFonts w:ascii="黑体" w:hAnsi="黑体" w:cs="仿宋_GB2312" w:hint="eastAsia" w:eastAsia="黑体"/>
          <w:color w:val="000000"/>
        </w:rPr>
        <w:t xml:space="preserve">第六十一条  </w:t>
      </w:r>
      <w:r>
        <w:rPr>
          <w:rFonts w:cs="仿宋_GB2312"/>
          <w:color w:val="000000"/>
        </w:rPr>
        <w:t>市人</w:t>
      </w:r>
      <w:r>
        <w:rPr>
          <w:rFonts w:cs="仿宋_GB2312" w:hint="eastAsia"/>
          <w:color w:val="000000"/>
        </w:rPr>
        <w:t>民政府应当建立道路交通事故应急救援机制，并组织实施。</w:t>
      </w:r>
    </w:p>
    <w:p>
      <w:pPr>
        <w:pStyle w:val="Normal"/>
        <w:tabs>
          <w:tab w:val="clear" w:pos="420"/>
          <w:tab w:val="left" w:pos="540" w:leader="none"/>
        </w:tabs>
        <w:spacing w:lineRule="exact" w:line="560"/>
        <w:ind w:firstLine="640" w:end="0"/>
        <w:rPr>
          <w:rFonts w:cs="仿宋_GB2312" w:hint="eastAsia"/>
          <w:color w:val="000000"/>
        </w:rPr>
      </w:pPr>
      <w:r>
        <w:rPr>
          <w:rFonts w:ascii="黑体" w:hAnsi="黑体" w:cs="仿宋_GB2312" w:hint="eastAsia" w:eastAsia="黑体"/>
          <w:color w:val="000000"/>
        </w:rPr>
        <w:t>第六十二条</w:t>
      </w:r>
      <w:r>
        <w:rPr>
          <w:rFonts w:cs="仿宋_GB2312" w:hint="eastAsia"/>
          <w:color w:val="000000"/>
        </w:rPr>
        <w:t xml:space="preserve">  在道路上发生交通事故，造成人员伤亡的，当事人应当立即抢救受伤人员，并报警等候处理。</w:t>
      </w:r>
    </w:p>
    <w:p>
      <w:pPr>
        <w:pStyle w:val="Normal"/>
        <w:tabs>
          <w:tab w:val="clear" w:pos="420"/>
          <w:tab w:val="left" w:pos="540" w:leader="none"/>
        </w:tabs>
        <w:spacing w:lineRule="exact" w:line="560"/>
        <w:ind w:firstLine="640" w:end="0"/>
        <w:rPr>
          <w:rFonts w:cs="仿宋_GB2312" w:hint="eastAsia"/>
          <w:color w:val="000000"/>
        </w:rPr>
      </w:pPr>
      <w:r>
        <w:rPr>
          <w:rFonts w:cs="仿宋_GB2312" w:hint="eastAsia"/>
          <w:color w:val="000000"/>
        </w:rPr>
        <w:t>发生交通事故，未造成人员伤亡且当事人可以自行移动车辆的，当事人应当在确保安全的情况下，对现场拍照或者标划事故车辆位置后，将车辆移至不妨碍交通的安全地点，自行协商处理或者报警等候处理。涉及保险理赔的，应当及时通知保险公司。</w:t>
      </w:r>
    </w:p>
    <w:p>
      <w:pPr>
        <w:pStyle w:val="Normal"/>
        <w:tabs>
          <w:tab w:val="clear" w:pos="420"/>
          <w:tab w:val="left" w:pos="540" w:leader="none"/>
        </w:tabs>
        <w:spacing w:lineRule="exact" w:line="560"/>
        <w:ind w:firstLine="640" w:end="0"/>
        <w:rPr>
          <w:rFonts w:cs="仿宋_GB2312" w:hint="eastAsia"/>
          <w:color w:val="000000"/>
        </w:rPr>
      </w:pPr>
      <w:r>
        <w:rPr>
          <w:rFonts w:cs="仿宋_GB2312" w:hint="eastAsia"/>
          <w:color w:val="000000"/>
        </w:rPr>
        <w:t>发生交通事故，未造成人员伤亡但是有下列情形之一的，当事人按照规定将事故车辆移至不妨碍交通的安全地点后，应当立即报警等候处理：</w:t>
      </w:r>
    </w:p>
    <w:p>
      <w:pPr>
        <w:pStyle w:val="Normal"/>
        <w:tabs>
          <w:tab w:val="clear" w:pos="420"/>
          <w:tab w:val="left" w:pos="540" w:leader="none"/>
        </w:tabs>
        <w:spacing w:lineRule="exact" w:line="560"/>
        <w:ind w:firstLine="640" w:end="0"/>
        <w:rPr>
          <w:rFonts w:cs="仿宋_GB2312" w:hint="eastAsia"/>
          <w:color w:val="000000"/>
        </w:rPr>
      </w:pPr>
      <w:r>
        <w:rPr>
          <w:rFonts w:cs="仿宋_GB2312" w:hint="eastAsia"/>
          <w:color w:val="000000"/>
        </w:rPr>
        <w:t>（一）机动车无号牌、无机动车保险凭证</w:t>
      </w:r>
      <w:r>
        <w:rPr>
          <w:rFonts w:cs="宋体" w:hint="eastAsia"/>
          <w:iCs/>
          <w:kern w:val="0"/>
        </w:rPr>
        <w:t>、</w:t>
      </w:r>
      <w:r>
        <w:rPr>
          <w:rFonts w:cs="仿宋_GB2312" w:hint="eastAsia"/>
          <w:color w:val="000000"/>
        </w:rPr>
        <w:t>无检验合格标志；</w:t>
      </w:r>
    </w:p>
    <w:p>
      <w:pPr>
        <w:pStyle w:val="Normal"/>
        <w:tabs>
          <w:tab w:val="clear" w:pos="420"/>
          <w:tab w:val="left" w:pos="540" w:leader="none"/>
        </w:tabs>
        <w:spacing w:lineRule="exact" w:line="560"/>
        <w:ind w:firstLine="640" w:end="0"/>
        <w:rPr>
          <w:rFonts w:cs="仿宋_GB2312" w:hint="eastAsia"/>
          <w:color w:val="000000"/>
        </w:rPr>
      </w:pPr>
      <w:r>
        <w:rPr>
          <w:rFonts w:cs="仿宋_GB2312" w:hint="eastAsia"/>
          <w:color w:val="000000"/>
        </w:rPr>
        <w:t>（二）驾驶人</w:t>
      </w:r>
      <w:r>
        <w:rPr>
          <w:rFonts w:cs="Arial" w:hint="eastAsia"/>
          <w:color w:val="000000"/>
          <w:kern w:val="0"/>
          <w:szCs w:val="21"/>
        </w:rPr>
        <w:t>不能出示有效驾驶证</w:t>
      </w:r>
      <w:r>
        <w:rPr>
          <w:rFonts w:cs="仿宋_GB2312" w:hint="eastAsia"/>
          <w:color w:val="000000"/>
        </w:rPr>
        <w:t>；</w:t>
      </w:r>
    </w:p>
    <w:p>
      <w:pPr>
        <w:pStyle w:val="Normal"/>
        <w:tabs>
          <w:tab w:val="clear" w:pos="420"/>
          <w:tab w:val="left" w:pos="540" w:leader="none"/>
        </w:tabs>
        <w:spacing w:lineRule="exact" w:line="560"/>
        <w:ind w:firstLine="640" w:end="0"/>
        <w:rPr>
          <w:rFonts w:cs="仿宋_GB2312" w:hint="eastAsia"/>
          <w:color w:val="000000"/>
        </w:rPr>
      </w:pPr>
      <w:r>
        <w:rPr>
          <w:rFonts w:cs="仿宋_GB2312" w:hint="eastAsia"/>
          <w:color w:val="000000"/>
        </w:rPr>
        <w:t>（三）驾驶人饮酒、服用国家管制的精神药品或者麻醉药品；</w:t>
      </w:r>
    </w:p>
    <w:p>
      <w:pPr>
        <w:pStyle w:val="Normal"/>
        <w:tabs>
          <w:tab w:val="clear" w:pos="420"/>
          <w:tab w:val="left" w:pos="540" w:leader="none"/>
        </w:tabs>
        <w:spacing w:lineRule="exact" w:line="560"/>
        <w:ind w:firstLine="640" w:end="0"/>
        <w:rPr>
          <w:rFonts w:cs="仿宋_GB2312" w:hint="eastAsia"/>
          <w:color w:val="000000"/>
        </w:rPr>
      </w:pPr>
      <w:r>
        <w:rPr>
          <w:rFonts w:cs="仿宋_GB2312" w:hint="eastAsia"/>
          <w:color w:val="000000"/>
        </w:rPr>
        <w:t>（四）碰撞建筑物、公共设施或者其他设施；</w:t>
      </w:r>
    </w:p>
    <w:p>
      <w:pPr>
        <w:pStyle w:val="Normal"/>
        <w:spacing w:lineRule="exact" w:line="560"/>
        <w:ind w:firstLine="634" w:end="0"/>
        <w:rPr>
          <w:rFonts w:cs="仿宋_GB2312" w:hint="eastAsia"/>
          <w:color w:val="000000"/>
        </w:rPr>
      </w:pPr>
      <w:r>
        <w:rPr>
          <w:rFonts w:cs="仿宋_GB2312" w:hint="eastAsia"/>
          <w:color w:val="000000"/>
        </w:rPr>
        <w:t>（五）一方当事人逃逸；</w:t>
      </w:r>
    </w:p>
    <w:p>
      <w:pPr>
        <w:pStyle w:val="Normal"/>
        <w:spacing w:lineRule="exact" w:line="560"/>
        <w:ind w:firstLine="634" w:end="0"/>
        <w:rPr>
          <w:rFonts w:cs="仿宋_GB2312" w:hint="eastAsia"/>
          <w:color w:val="000000"/>
        </w:rPr>
      </w:pPr>
      <w:r>
        <w:rPr>
          <w:rFonts w:cs="仿宋_GB2312" w:hint="eastAsia"/>
          <w:color w:val="000000"/>
        </w:rPr>
        <w:t>（六）法律、法规规定的其他情形。</w:t>
      </w:r>
    </w:p>
    <w:p>
      <w:pPr>
        <w:pStyle w:val="Normal"/>
        <w:tabs>
          <w:tab w:val="clear" w:pos="420"/>
          <w:tab w:val="left" w:pos="540" w:leader="none"/>
        </w:tabs>
        <w:spacing w:lineRule="exact" w:line="560"/>
        <w:ind w:firstLine="640" w:end="0"/>
        <w:rPr>
          <w:rFonts w:cs="仿宋_GB2312" w:hint="eastAsia"/>
          <w:color w:val="000000"/>
        </w:rPr>
      </w:pPr>
      <w:r>
        <w:rPr>
          <w:rFonts w:ascii="黑体" w:hAnsi="黑体" w:cs="仿宋_GB2312" w:hint="eastAsia" w:eastAsia="黑体"/>
          <w:color w:val="000000"/>
        </w:rPr>
        <w:t>第六十三条</w:t>
      </w:r>
      <w:r>
        <w:rPr>
          <w:rFonts w:cs="仿宋_GB2312" w:hint="eastAsia"/>
          <w:color w:val="000000"/>
        </w:rPr>
        <w:t xml:space="preserve">  当事人自行协商处理交通事故的，可以填写交通事故协商处理文书，经各方当事人签名确认后，作为索赔和处理交通事故的证据。 </w:t>
      </w:r>
    </w:p>
    <w:p>
      <w:pPr>
        <w:pStyle w:val="Normal"/>
        <w:tabs>
          <w:tab w:val="clear" w:pos="420"/>
          <w:tab w:val="left" w:pos="540" w:leader="none"/>
        </w:tabs>
        <w:spacing w:lineRule="exact" w:line="560"/>
        <w:ind w:firstLine="640" w:end="0"/>
        <w:rPr>
          <w:rFonts w:cs="仿宋_GB2312" w:hint="eastAsia"/>
          <w:color w:val="000000"/>
        </w:rPr>
      </w:pPr>
      <w:r>
        <w:rPr>
          <w:rFonts w:cs="仿宋_GB2312" w:hint="eastAsia"/>
          <w:color w:val="000000"/>
        </w:rPr>
        <w:t>市公安机关交通管理部门利用道路交通监控设备对交通事故现场进行抓拍的视频和照片，可以作为保险索赔的依据。当事人因索赔需要提供相关的视频和照片作为证据的，市公安机关交通管理部门应当予以协助。</w:t>
      </w:r>
    </w:p>
    <w:p>
      <w:pPr>
        <w:pStyle w:val="Normal"/>
        <w:spacing w:lineRule="exact" w:line="560"/>
        <w:ind w:firstLine="634" w:end="0"/>
        <w:rPr>
          <w:rFonts w:cs="仿宋_GB2312" w:hint="eastAsia"/>
          <w:color w:val="000000"/>
        </w:rPr>
      </w:pPr>
      <w:r>
        <w:rPr>
          <w:rFonts w:ascii="黑体" w:hAnsi="黑体" w:cs="仿宋_GB2312" w:hint="eastAsia" w:eastAsia="黑体"/>
          <w:color w:val="000000"/>
        </w:rPr>
        <w:t>第六十四条</w:t>
      </w:r>
      <w:r>
        <w:rPr>
          <w:rFonts w:cs="仿宋_GB2312" w:hint="eastAsia"/>
          <w:color w:val="000000"/>
        </w:rPr>
        <w:t xml:space="preserve"> 交通事故当事人自行协商处理交通事故且各方均在本市保险公司购买机动车辆保险的，应当约定在三个工作日内共同到保险快速理赔服务点办理定损、理赔手续。</w:t>
      </w:r>
    </w:p>
    <w:p>
      <w:pPr>
        <w:pStyle w:val="Normal"/>
        <w:spacing w:lineRule="exact" w:line="560"/>
        <w:ind w:firstLine="634" w:end="0"/>
        <w:rPr>
          <w:rFonts w:cs="仿宋_GB2312" w:hint="eastAsia"/>
          <w:color w:val="000000"/>
        </w:rPr>
      </w:pPr>
      <w:r>
        <w:rPr>
          <w:rFonts w:ascii="黑体" w:hAnsi="黑体" w:cs="仿宋_GB2312" w:hint="eastAsia" w:eastAsia="黑体"/>
          <w:color w:val="000000"/>
        </w:rPr>
        <w:t>第六十五条</w:t>
      </w:r>
      <w:r>
        <w:rPr>
          <w:rFonts w:cs="仿宋_GB2312" w:hint="eastAsia"/>
          <w:color w:val="000000"/>
        </w:rPr>
        <w:t xml:space="preserve"> 当事人有下列情形之一，导致对方当事人无法获得保险理赔而向市公安机关交通管理部门报案的，市公安机关交通管理部门应当责令改正：</w:t>
      </w:r>
    </w:p>
    <w:p>
      <w:pPr>
        <w:pStyle w:val="Normal"/>
        <w:spacing w:lineRule="exact" w:line="560"/>
        <w:ind w:firstLine="634" w:end="0"/>
        <w:rPr>
          <w:rFonts w:cs="仿宋_GB2312" w:hint="eastAsia"/>
          <w:color w:val="000000"/>
        </w:rPr>
      </w:pPr>
      <w:r>
        <w:rPr>
          <w:rFonts w:cs="仿宋_GB2312" w:hint="eastAsia"/>
          <w:color w:val="000000"/>
        </w:rPr>
        <w:t>（一）用虚假身份或者虚假保险信息资料填写交通事故协商处理文书；</w:t>
      </w:r>
    </w:p>
    <w:p>
      <w:pPr>
        <w:pStyle w:val="Normal"/>
        <w:spacing w:lineRule="exact" w:line="560"/>
        <w:ind w:firstLine="634" w:end="0"/>
        <w:rPr>
          <w:rFonts w:cs="仿宋_GB2312" w:hint="eastAsia"/>
          <w:color w:val="000000"/>
        </w:rPr>
      </w:pPr>
      <w:r>
        <w:rPr>
          <w:rFonts w:cs="仿宋_GB2312" w:hint="eastAsia"/>
          <w:color w:val="000000"/>
        </w:rPr>
        <w:t>（二）无正当理由未在约定的期限内办理定损、理赔手续。</w:t>
      </w:r>
    </w:p>
    <w:p>
      <w:pPr>
        <w:pStyle w:val="Normal"/>
        <w:spacing w:lineRule="exact" w:line="560"/>
        <w:ind w:firstLine="634" w:end="0"/>
        <w:rPr>
          <w:rFonts w:cs="仿宋_GB2312" w:hint="eastAsia"/>
          <w:color w:val="000000"/>
        </w:rPr>
      </w:pPr>
      <w:r>
        <w:rPr>
          <w:rFonts w:ascii="黑体" w:hAnsi="黑体" w:cs="仿宋_GB2312" w:hint="eastAsia" w:eastAsia="黑体"/>
          <w:color w:val="000000"/>
        </w:rPr>
        <w:t>第六十六条</w:t>
      </w:r>
      <w:r>
        <w:rPr>
          <w:rFonts w:cs="仿宋_GB2312" w:hint="eastAsia"/>
          <w:color w:val="000000"/>
        </w:rPr>
        <w:t xml:space="preserve">  市保险同业公会应当按照保险监督管理机构的有关规定，组织保险公司对自行协商处理交通事故设立专门的保险快速理赔服务点，为投保人提供快捷便利的理赔服务。</w:t>
      </w:r>
    </w:p>
    <w:p>
      <w:pPr>
        <w:pStyle w:val="Normal"/>
        <w:spacing w:lineRule="exact" w:line="560"/>
        <w:ind w:firstLine="634" w:end="0"/>
        <w:rPr>
          <w:rFonts w:cs="仿宋_GB2312" w:hint="eastAsia"/>
          <w:color w:val="000000"/>
        </w:rPr>
      </w:pPr>
      <w:r>
        <w:rPr>
          <w:rFonts w:cs="仿宋_GB2312" w:hint="eastAsia"/>
          <w:color w:val="000000"/>
        </w:rPr>
        <w:t>市公安机关交通管理部门应当配合保险快速理赔服务点对存在交通事故责任争议的案件提供责任确定意见。</w:t>
      </w:r>
    </w:p>
    <w:p>
      <w:pPr>
        <w:pStyle w:val="Normal"/>
        <w:spacing w:lineRule="exact" w:line="560"/>
        <w:ind w:firstLine="634" w:end="0"/>
        <w:rPr>
          <w:rFonts w:cs="仿宋_GB2312" w:hint="eastAsia"/>
          <w:color w:val="000000"/>
        </w:rPr>
      </w:pPr>
      <w:r>
        <w:rPr>
          <w:rFonts w:cs="仿宋_GB2312" w:hint="eastAsia"/>
          <w:color w:val="000000"/>
        </w:rPr>
        <w:t>市公安机关交通管理部门应当在道路交通安全违法行为处理点、理赔服务点、加油站、机动车安全检验地点向驾驶人免费发放交通事故协商处理文书。保险公司应当在车辆承保时免费发放交通事故协商处理文书。</w:t>
      </w:r>
    </w:p>
    <w:p>
      <w:pPr>
        <w:pStyle w:val="Normal"/>
        <w:spacing w:lineRule="exact" w:line="560"/>
        <w:ind w:firstLine="634" w:end="0"/>
        <w:rPr>
          <w:rFonts w:cs="仿宋_GB2312" w:hint="eastAsia"/>
          <w:color w:val="000000"/>
        </w:rPr>
      </w:pPr>
      <w:r>
        <w:rPr>
          <w:rFonts w:ascii="黑体" w:hAnsi="黑体" w:cs="仿宋_GB2312" w:hint="eastAsia" w:eastAsia="黑体"/>
          <w:color w:val="000000"/>
        </w:rPr>
        <w:t>第六十七条</w:t>
      </w:r>
      <w:r>
        <w:rPr>
          <w:rFonts w:cs="仿宋_GB2312" w:hint="eastAsia"/>
          <w:color w:val="000000"/>
        </w:rPr>
        <w:t xml:space="preserve">  当事人对交通事故损害赔偿达不成一致意见的，可以向有关部门设在交通警察大队的人民调解组织申请调解；经调解达成协议的，可以向人民法院申请司法确认；调解达不成一致意见的，可以依法提起诉讼。</w:t>
      </w:r>
    </w:p>
    <w:p>
      <w:pPr>
        <w:pStyle w:val="Normal"/>
        <w:spacing w:lineRule="exact" w:line="560"/>
        <w:ind w:firstLine="640" w:end="0"/>
        <w:rPr>
          <w:rFonts w:cs="仿宋_GB2312" w:hint="eastAsia"/>
          <w:color w:val="000000"/>
        </w:rPr>
      </w:pPr>
      <w:r>
        <w:rPr>
          <w:rFonts w:ascii="黑体" w:hAnsi="黑体" w:cs="黑体" w:hint="eastAsia" w:eastAsia="黑体"/>
          <w:color w:val="000000"/>
        </w:rPr>
        <w:t>第六十八条</w:t>
      </w:r>
      <w:r>
        <w:rPr>
          <w:rFonts w:cs="仿宋_GB2312" w:hint="eastAsia"/>
          <w:color w:val="000000"/>
        </w:rPr>
        <w:t xml:space="preserve">  发生交通事故仅造成财产损失的，无责任或者负部分责任一方当事人可以向对方当事人请求赔偿，也可以向对方当事人购买机动车第三者责任保险的保险公司索赔，对方当事人应当予以配合。</w:t>
      </w:r>
    </w:p>
    <w:p>
      <w:pPr>
        <w:pStyle w:val="Normal"/>
        <w:spacing w:lineRule="exact" w:line="560"/>
        <w:ind w:firstLine="640" w:end="0"/>
        <w:rPr>
          <w:rFonts w:cs="仿宋_GB2312" w:hint="eastAsia"/>
          <w:color w:val="000000"/>
        </w:rPr>
      </w:pPr>
      <w:r>
        <w:rPr>
          <w:rFonts w:cs="仿宋_GB2312" w:hint="eastAsia"/>
          <w:color w:val="000000"/>
        </w:rPr>
        <w:t>市保险监督管理机构可以制定保险行业交通事故互碰自行理赔办法，提高交通事故保险理赔效率。</w:t>
      </w:r>
    </w:p>
    <w:p>
      <w:pPr>
        <w:pStyle w:val="Normal"/>
        <w:widowControl/>
        <w:spacing w:lineRule="exact" w:line="560"/>
        <w:ind w:firstLineChars="200" w:startChars="0" w:start="0" w:endChars="0" w:end="0"/>
        <w:jc w:val="start"/>
        <w:rPr>
          <w:rFonts w:cs="仿宋_GB2312" w:hint="eastAsia"/>
          <w:color w:val="000000"/>
        </w:rPr>
      </w:pPr>
      <w:r>
        <w:rPr>
          <w:rFonts w:ascii="黑体" w:hAnsi="黑体" w:cs="黑体" w:hint="eastAsia" w:eastAsia="黑体"/>
          <w:color w:val="000000"/>
        </w:rPr>
        <w:t>第六十九条</w:t>
      </w:r>
      <w:r>
        <w:rPr>
          <w:rFonts w:cs="仿宋_GB2312" w:hint="eastAsia"/>
          <w:color w:val="000000"/>
        </w:rPr>
        <w:t xml:space="preserve">  营运车辆发生交通事故的，经营者应当按照</w:t>
      </w:r>
      <w:r>
        <w:rPr>
          <w:rFonts w:cs="宋体" w:hint="eastAsia"/>
          <w:color w:val="000000"/>
        </w:rPr>
        <w:t>安全生产事故报告和调查处理的有关规定，向车辆登记地交通运输部门报告。</w:t>
      </w:r>
    </w:p>
    <w:p>
      <w:pPr>
        <w:pStyle w:val="Normal"/>
        <w:widowControl/>
        <w:spacing w:lineRule="exact" w:line="560"/>
        <w:ind w:firstLineChars="200" w:startChars="0" w:start="0" w:endChars="0" w:end="0"/>
        <w:jc w:val="start"/>
        <w:rPr>
          <w:rFonts w:hint="eastAsia"/>
        </w:rPr>
      </w:pPr>
      <w:r>
        <w:rPr>
          <w:rFonts w:hint="eastAsia"/>
        </w:rPr>
        <w:t>本市</w:t>
      </w:r>
      <w:r>
        <w:rPr>
          <w:rFonts w:cs="宋体" w:hint="eastAsia"/>
          <w:color w:val="000000"/>
        </w:rPr>
        <w:t>道路运输单位</w:t>
      </w:r>
      <w:r>
        <w:rPr>
          <w:rFonts w:hint="eastAsia"/>
        </w:rPr>
        <w:t>所属营运车辆发生道路交通事故，依照安全生产或者道路运输管理法律、法规、规章规定，单位及其相关负责人负有生产安全事故责任的，依法追究其法律责任。自该生产安全事故责任确定之日起六个月内，市交通运输部门可以暂停办理该单位新增运输车辆业务。</w:t>
      </w:r>
    </w:p>
    <w:p>
      <w:pPr>
        <w:pStyle w:val="Normal"/>
        <w:widowControl/>
        <w:spacing w:lineRule="exact" w:line="560"/>
        <w:ind w:firstLineChars="200" w:startChars="0" w:start="0" w:endChars="0" w:end="0"/>
        <w:jc w:val="start"/>
        <w:rPr>
          <w:rFonts w:cs="宋体" w:hint="eastAsia"/>
          <w:color w:val="000000"/>
        </w:rPr>
      </w:pPr>
      <w:r>
        <w:rPr>
          <w:rFonts w:cs="宋体" w:hint="eastAsia"/>
          <w:color w:val="000000"/>
        </w:rPr>
        <w:t>市交通运输部门应当将道路运输单位的交通安全工作纳入安全生产考核。</w:t>
      </w:r>
    </w:p>
    <w:p>
      <w:pPr>
        <w:pStyle w:val="Normal"/>
        <w:spacing w:lineRule="exact" w:line="560"/>
        <w:ind w:firstLine="640" w:end="0"/>
        <w:rPr>
          <w:rFonts w:cs="仿宋_GB2312" w:hint="eastAsia"/>
          <w:color w:val="000000"/>
        </w:rPr>
      </w:pPr>
      <w:r>
        <w:rPr>
          <w:rFonts w:ascii="黑体" w:hAnsi="黑体" w:cs="黑体" w:hint="eastAsia" w:eastAsia="黑体"/>
          <w:color w:val="000000"/>
        </w:rPr>
        <w:t>第七十条</w:t>
      </w:r>
      <w:r>
        <w:rPr>
          <w:rFonts w:cs="黑体" w:hint="eastAsia"/>
          <w:color w:val="000000"/>
        </w:rPr>
        <w:t xml:space="preserve">  </w:t>
      </w:r>
      <w:r>
        <w:rPr>
          <w:rFonts w:cs="仿宋_GB2312" w:hint="eastAsia"/>
          <w:color w:val="000000"/>
        </w:rPr>
        <w:t>高速公路发生交通事故时，高速公路经营管理单位应当及时做好现场防护，并在高速公路入口以及沿途发布预警提示信息，提示过往车辆安全通行；市公安机关交通管理部门处理交通事故后，高速公路经营管理单位应当及时清理现场、排除妨碍。</w:t>
      </w:r>
    </w:p>
    <w:p>
      <w:pPr>
        <w:pStyle w:val="Normal"/>
        <w:spacing w:lineRule="exact" w:line="560"/>
        <w:ind w:firstLine="640" w:end="0"/>
        <w:rPr>
          <w:rFonts w:cs="仿宋_GB2312" w:hint="eastAsia"/>
          <w:color w:val="000000"/>
        </w:rPr>
      </w:pPr>
      <w:r>
        <w:rPr>
          <w:rFonts w:cs="仿宋_GB2312" w:hint="eastAsia"/>
          <w:color w:val="000000"/>
        </w:rPr>
        <w:t>发生车辆故障、地质灾害等影响高速公路交通安全的情形时，高速公路经营管理单位应当在高速公路入口和沿途发布预警提示信息，提示过往车辆安全通行，并及时清理现场、排除妨碍。</w:t>
      </w:r>
    </w:p>
    <w:p>
      <w:pPr>
        <w:pStyle w:val="Normal"/>
        <w:spacing w:lineRule="exact" w:line="560"/>
        <w:ind w:firstLine="640" w:end="0"/>
        <w:rPr>
          <w:rFonts w:cs="仿宋_GB2312" w:hint="eastAsia"/>
          <w:color w:val="000000"/>
        </w:rPr>
      </w:pPr>
      <w:r>
        <w:rPr>
          <w:rFonts w:ascii="黑体" w:hAnsi="黑体" w:cs="黑体" w:hint="eastAsia" w:eastAsia="黑体"/>
          <w:color w:val="000000"/>
        </w:rPr>
        <w:t>第七十一条</w:t>
      </w:r>
      <w:r>
        <w:rPr>
          <w:rFonts w:ascii="黑体" w:hAnsi="黑体" w:cs="仿宋_GB2312" w:hint="eastAsia" w:eastAsia="黑体"/>
          <w:color w:val="000000"/>
        </w:rPr>
        <w:t xml:space="preserve"> </w:t>
      </w:r>
      <w:r>
        <w:rPr>
          <w:rFonts w:cs="仿宋_GB2312" w:hint="eastAsia"/>
          <w:color w:val="000000"/>
        </w:rPr>
        <w:t xml:space="preserve"> 机动车在城市道路上发生故障，需要停车排除故障的，驾驶人应当立即开启危险报警闪光灯，将机动车移至不妨碍交通的地点停放；不能移动的，应当持续开启危险报警闪光灯，并在车后设置警告标志，夜间还应当同时开启示廓灯和后位灯，并迅速报警说明故障情况。具体办法由市公安机关交通管理部门另行制定。</w:t>
      </w:r>
    </w:p>
    <w:p>
      <w:pPr>
        <w:pStyle w:val="Normal"/>
        <w:spacing w:lineRule="exact" w:line="560"/>
        <w:ind w:firstLine="640" w:end="0"/>
        <w:rPr>
          <w:rFonts w:cs="仿宋_GB2312" w:hint="eastAsia"/>
          <w:color w:val="000000"/>
        </w:rPr>
      </w:pPr>
      <w:r>
        <w:rPr>
          <w:rFonts w:ascii="黑体" w:hAnsi="黑体" w:cs="黑体" w:hint="eastAsia" w:eastAsia="黑体"/>
          <w:color w:val="000000"/>
        </w:rPr>
        <w:t>第七十二条</w:t>
      </w:r>
      <w:r>
        <w:rPr>
          <w:rFonts w:cs="仿宋_GB2312" w:hint="eastAsia"/>
          <w:color w:val="000000"/>
        </w:rPr>
        <w:t xml:space="preserve">  建立交通事故肇事逃逸举报奖励制度。具体办法由市公安机关交通管理部门会同市财政部门制定并组织实施。</w:t>
      </w:r>
    </w:p>
    <w:p>
      <w:pPr>
        <w:pStyle w:val="Normal"/>
        <w:spacing w:lineRule="exact" w:line="560"/>
        <w:ind w:firstLine="640" w:end="0"/>
        <w:rPr>
          <w:rFonts w:ascii="黑体" w:hAnsi="黑体" w:eastAsia="黑体" w:cs="黑体" w:hint="eastAsia"/>
          <w:color w:val="000000"/>
        </w:rPr>
      </w:pPr>
      <w:r>
        <w:rPr>
          <w:rFonts w:ascii="黑体" w:hAnsi="黑体" w:cs="黑体" w:hint="eastAsia" w:eastAsia="黑体"/>
          <w:color w:val="000000"/>
        </w:rPr>
        <w:t xml:space="preserve">第七十三条  </w:t>
      </w:r>
      <w:r>
        <w:rPr>
          <w:rFonts w:cs="仿宋_GB2312" w:hint="eastAsia"/>
          <w:color w:val="000000"/>
        </w:rPr>
        <w:t>市公安机关交通管理部门应当与市保险同业公会建立信息共享交换机制，交换机动车辆基本信息、交通事故处理信息、交通违法行为信息和机动车辆保险数据，但是应当依法保护个人隐私和确保信息安全。具体办法由市公安机关交通管理部门会同市保险监督管理机构共同研究制定。</w:t>
      </w:r>
    </w:p>
    <w:p>
      <w:pPr>
        <w:pStyle w:val="Normal"/>
        <w:tabs>
          <w:tab w:val="clear" w:pos="420"/>
          <w:tab w:val="left" w:pos="540" w:leader="none"/>
        </w:tabs>
        <w:spacing w:lineRule="exact" w:line="560"/>
        <w:ind w:firstLine="640" w:end="0"/>
        <w:rPr>
          <w:rFonts w:cs="仿宋_GB2312" w:hint="eastAsia"/>
          <w:color w:val="000000"/>
        </w:rPr>
      </w:pPr>
      <w:r>
        <w:rPr>
          <w:rFonts w:ascii="黑体" w:hAnsi="黑体" w:cs="黑体" w:hint="eastAsia" w:eastAsia="黑体"/>
          <w:color w:val="000000"/>
        </w:rPr>
        <w:t>第七十四条</w:t>
      </w:r>
      <w:r>
        <w:rPr>
          <w:rFonts w:cs="仿宋_GB2312" w:hint="eastAsia"/>
          <w:color w:val="000000"/>
        </w:rPr>
        <w:t xml:space="preserve">  在道路以外发生的交通事故参照本章规定处理。</w:t>
      </w:r>
    </w:p>
    <w:p>
      <w:pPr>
        <w:pStyle w:val="Normal"/>
        <w:widowControl/>
        <w:spacing w:lineRule="exact" w:line="560"/>
        <w:ind w:firstLineChars="200" w:startChars="0" w:start="0" w:endChars="0" w:end="0"/>
        <w:jc w:val="start"/>
        <w:rPr>
          <w:rFonts w:cs="宋体" w:hint="eastAsia"/>
          <w:color w:val="000000"/>
        </w:rPr>
      </w:pPr>
      <w:r>
        <w:rPr>
          <w:rFonts w:cs="宋体" w:hint="eastAsia"/>
          <w:color w:val="000000"/>
        </w:rPr>
      </w:r>
    </w:p>
    <w:p>
      <w:pPr>
        <w:pStyle w:val="Normal"/>
        <w:spacing w:lineRule="exact" w:line="560"/>
        <w:jc w:val="center"/>
        <w:rPr>
          <w:rFonts w:ascii="黑体" w:hAnsi="黑体" w:eastAsia="黑体" w:cs="仿宋_GB2312" w:hint="eastAsia"/>
          <w:color w:val="000000"/>
        </w:rPr>
      </w:pPr>
      <w:r>
        <w:rPr>
          <w:rFonts w:ascii="黑体" w:hAnsi="黑体" w:cs="仿宋_GB2312" w:hint="eastAsia" w:eastAsia="黑体"/>
          <w:color w:val="000000"/>
        </w:rPr>
        <w:t>第八章  道路交通拥堵的预防和处置</w:t>
      </w:r>
    </w:p>
    <w:p>
      <w:pPr>
        <w:pStyle w:val="Normal"/>
        <w:spacing w:lineRule="exact" w:line="560"/>
        <w:ind w:firstLine="640" w:end="0"/>
        <w:rPr>
          <w:rFonts w:ascii="黑体" w:hAnsi="黑体" w:eastAsia="黑体" w:cs="仿宋_GB2312" w:hint="eastAsia"/>
          <w:color w:val="000000"/>
        </w:rPr>
      </w:pPr>
      <w:r>
        <w:rPr>
          <w:rFonts w:eastAsia="黑体" w:cs="仿宋_GB2312" w:hint="eastAsia" w:ascii="黑体" w:hAnsi="黑体"/>
          <w:color w:val="000000"/>
        </w:rPr>
      </w:r>
    </w:p>
    <w:p>
      <w:pPr>
        <w:pStyle w:val="Normal"/>
        <w:spacing w:lineRule="exact" w:line="560"/>
        <w:ind w:firstLine="640" w:end="0"/>
        <w:rPr>
          <w:rFonts w:cs="黑体" w:hint="eastAsia"/>
          <w:color w:val="000000"/>
        </w:rPr>
      </w:pPr>
      <w:r>
        <w:rPr>
          <w:rFonts w:ascii="黑体" w:hAnsi="黑体" w:cs="黑体" w:hint="eastAsia" w:eastAsia="黑体"/>
          <w:color w:val="000000"/>
        </w:rPr>
        <w:t>第七十五条</w:t>
      </w:r>
      <w:r>
        <w:rPr>
          <w:rFonts w:cs="仿宋_GB2312" w:hint="eastAsia"/>
          <w:color w:val="000000"/>
        </w:rPr>
        <w:t xml:space="preserve">  </w:t>
      </w:r>
      <w:r>
        <w:rPr>
          <w:rFonts w:cs="黑体"/>
          <w:color w:val="000000"/>
        </w:rPr>
        <w:t>市人</w:t>
      </w:r>
      <w:r>
        <w:rPr>
          <w:rFonts w:cs="黑体" w:hint="eastAsia"/>
          <w:color w:val="000000"/>
        </w:rPr>
        <w:t>民政府应当根据道路通行情况，定期研究本市道路交通安全和道路交通秩序状况，确立道路交通拥堵分级的具体标准</w:t>
      </w:r>
      <w:r>
        <w:rPr>
          <w:rFonts w:cs="仿宋_GB2312" w:hint="eastAsia"/>
          <w:color w:val="000000"/>
        </w:rPr>
        <w:t>，组织制定道路交通拥堵应急处置预案，制定道路交通拥堵治理措施并组织实施</w:t>
      </w:r>
      <w:r>
        <w:rPr>
          <w:rFonts w:cs="黑体" w:hint="eastAsia"/>
          <w:color w:val="000000"/>
        </w:rPr>
        <w:t>。</w:t>
      </w:r>
    </w:p>
    <w:p>
      <w:pPr>
        <w:pStyle w:val="Normal"/>
        <w:spacing w:lineRule="exact" w:line="560"/>
        <w:ind w:firstLine="640" w:end="0"/>
        <w:rPr>
          <w:rFonts w:cs="仿宋_GB2312" w:hint="eastAsia"/>
          <w:color w:val="000000"/>
        </w:rPr>
      </w:pPr>
      <w:r>
        <w:rPr>
          <w:rFonts w:ascii="黑体" w:hAnsi="黑体" w:cs="黑体" w:hint="eastAsia" w:eastAsia="黑体"/>
          <w:color w:val="000000"/>
        </w:rPr>
        <w:t>第七十六条</w:t>
      </w:r>
      <w:r>
        <w:rPr>
          <w:rFonts w:cs="仿宋_GB2312" w:hint="eastAsia"/>
          <w:color w:val="000000"/>
        </w:rPr>
        <w:t xml:space="preserve">  </w:t>
      </w:r>
      <w:r>
        <w:rPr>
          <w:rFonts w:cs="仿宋_GB2312"/>
          <w:color w:val="000000"/>
        </w:rPr>
        <w:t>市人</w:t>
      </w:r>
      <w:r>
        <w:rPr>
          <w:rFonts w:cs="仿宋_GB2312" w:hint="eastAsia"/>
          <w:color w:val="000000"/>
        </w:rPr>
        <w:t>民政府可以采取下列交通拥堵治理措施：</w:t>
      </w:r>
    </w:p>
    <w:p>
      <w:pPr>
        <w:pStyle w:val="Normal"/>
        <w:spacing w:lineRule="exact" w:line="560"/>
        <w:ind w:firstLine="640" w:end="0"/>
        <w:rPr>
          <w:rFonts w:cs="仿宋_GB2312" w:hint="eastAsia"/>
          <w:color w:val="000000"/>
        </w:rPr>
      </w:pPr>
      <w:r>
        <w:rPr>
          <w:rFonts w:cs="仿宋_GB2312" w:hint="eastAsia"/>
          <w:color w:val="000000"/>
        </w:rPr>
        <w:t>（一）实行机动车保有量增量调控；</w:t>
      </w:r>
    </w:p>
    <w:p>
      <w:pPr>
        <w:pStyle w:val="Normal"/>
        <w:spacing w:lineRule="exact" w:line="560"/>
        <w:ind w:firstLine="640" w:end="0"/>
        <w:rPr>
          <w:rFonts w:cs="仿宋_GB2312" w:hint="eastAsia"/>
          <w:color w:val="000000"/>
        </w:rPr>
      </w:pPr>
      <w:r>
        <w:rPr>
          <w:rFonts w:cs="仿宋_GB2312" w:hint="eastAsia"/>
          <w:color w:val="000000"/>
        </w:rPr>
        <w:t>（二）实施交通高峰时段区域限行；</w:t>
      </w:r>
    </w:p>
    <w:p>
      <w:pPr>
        <w:pStyle w:val="Normal"/>
        <w:spacing w:lineRule="exact" w:line="560"/>
        <w:ind w:firstLine="640" w:end="0"/>
        <w:rPr>
          <w:rFonts w:cs="仿宋_GB2312" w:hint="eastAsia"/>
          <w:color w:val="000000"/>
        </w:rPr>
      </w:pPr>
      <w:r>
        <w:rPr>
          <w:rFonts w:cs="仿宋_GB2312" w:hint="eastAsia"/>
          <w:color w:val="000000"/>
        </w:rPr>
        <w:t>（三）限制机动车使用频率，鼓励市民选择公共交通工具出行，鼓励多人共乘；</w:t>
      </w:r>
    </w:p>
    <w:p>
      <w:pPr>
        <w:pStyle w:val="Normal"/>
        <w:spacing w:lineRule="exact" w:line="560"/>
        <w:ind w:firstLine="640" w:end="0"/>
        <w:rPr>
          <w:rFonts w:cs="仿宋_GB2312" w:hint="eastAsia"/>
          <w:color w:val="000000"/>
        </w:rPr>
      </w:pPr>
      <w:r>
        <w:rPr>
          <w:rFonts w:cs="仿宋_GB2312" w:hint="eastAsia"/>
          <w:color w:val="000000"/>
        </w:rPr>
        <w:t>（四）合理提高机动车驾驶人的道路交通使用成本，削减繁忙路段交通流量；</w:t>
      </w:r>
    </w:p>
    <w:p>
      <w:pPr>
        <w:pStyle w:val="Normal"/>
        <w:spacing w:lineRule="exact" w:line="560"/>
        <w:ind w:firstLine="640" w:end="0"/>
        <w:rPr>
          <w:rFonts w:ascii="黑体" w:hAnsi="黑体" w:eastAsia="黑体" w:cs="仿宋_GB2312" w:hint="eastAsia"/>
          <w:color w:val="000000"/>
        </w:rPr>
      </w:pPr>
      <w:r>
        <w:rPr>
          <w:rFonts w:hint="eastAsia"/>
        </w:rPr>
        <w:t>（五）征收路外停车场停车调节费；</w:t>
      </w:r>
    </w:p>
    <w:p>
      <w:pPr>
        <w:pStyle w:val="Normal"/>
        <w:spacing w:lineRule="exact" w:line="560"/>
        <w:ind w:firstLine="640" w:end="0"/>
        <w:rPr>
          <w:rFonts w:cs="仿宋_GB2312" w:hint="eastAsia"/>
          <w:color w:val="000000"/>
        </w:rPr>
      </w:pPr>
      <w:r>
        <w:rPr>
          <w:rFonts w:cs="仿宋_GB2312" w:hint="eastAsia"/>
          <w:color w:val="000000"/>
        </w:rPr>
        <w:t>（六）其他交通拥堵治理措施。</w:t>
      </w:r>
    </w:p>
    <w:p>
      <w:pPr>
        <w:pStyle w:val="Normal"/>
        <w:spacing w:lineRule="exact" w:line="560"/>
        <w:ind w:firstLine="640" w:end="0"/>
        <w:rPr>
          <w:rFonts w:cs="仿宋_GB2312" w:hint="eastAsia"/>
          <w:color w:val="000000"/>
        </w:rPr>
      </w:pPr>
      <w:r>
        <w:rPr>
          <w:rFonts w:ascii="仿宋_GB2312" w:hAnsi="仿宋_GB2312" w:cs="仿宋_GB2312" w:hint="eastAsia"/>
          <w:color w:val="000000"/>
          <w:spacing w:val="-2"/>
          <w:sz w:val="32"/>
          <w:szCs w:val="32"/>
        </w:rPr>
        <w:t>前款第五项规定的路外停车场停车调节费属于行政事业性收费，应当上缴市财政，并统筹用于发展公共交通以及交通安全隐患、交通拥堵治理。费用收取情况应当每年向社会公布。</w:t>
      </w:r>
    </w:p>
    <w:p>
      <w:pPr>
        <w:pStyle w:val="Normal"/>
        <w:spacing w:lineRule="exact" w:line="560"/>
        <w:ind w:firstLineChars="200" w:startChars="0" w:start="0" w:endChars="0" w:end="0"/>
        <w:rPr>
          <w:rFonts w:cs="仿宋_GB2312" w:hint="eastAsia"/>
          <w:color w:val="000000"/>
        </w:rPr>
      </w:pPr>
      <w:r>
        <w:rPr>
          <w:rFonts w:ascii="黑体" w:hAnsi="黑体" w:cs="黑体" w:hint="eastAsia" w:eastAsia="黑体"/>
          <w:color w:val="000000"/>
        </w:rPr>
        <w:t>第七十七条</w:t>
      </w:r>
      <w:r>
        <w:rPr>
          <w:rFonts w:ascii="黑体" w:hAnsi="黑体" w:cs="仿宋_GB2312" w:hint="eastAsia" w:eastAsia="黑体"/>
          <w:color w:val="000000"/>
        </w:rPr>
        <w:t xml:space="preserve"> </w:t>
      </w:r>
      <w:r>
        <w:rPr>
          <w:rFonts w:cs="仿宋_GB2312" w:hint="eastAsia"/>
          <w:color w:val="000000"/>
        </w:rPr>
        <w:t xml:space="preserve"> 市公安机关交通管理部门为了预防和处置道路交通拥堵，可以在特定路段、时段限制特定车辆通行。</w:t>
      </w:r>
    </w:p>
    <w:p>
      <w:pPr>
        <w:pStyle w:val="Normal"/>
        <w:spacing w:lineRule="exact" w:line="560"/>
        <w:ind w:firstLineChars="200" w:startChars="0" w:start="0" w:endChars="0" w:end="0"/>
        <w:rPr>
          <w:rFonts w:cs="仿宋_GB2312" w:hint="eastAsia"/>
          <w:color w:val="000000"/>
        </w:rPr>
      </w:pPr>
      <w:r>
        <w:rPr>
          <w:rFonts w:hint="eastAsia"/>
          <w:color w:val="000000"/>
        </w:rPr>
        <w:t>在发生道路交通拥堵时，市</w:t>
      </w:r>
      <w:r>
        <w:rPr>
          <w:rFonts w:cs="仿宋_GB2312" w:hint="eastAsia"/>
          <w:color w:val="000000"/>
        </w:rPr>
        <w:t>公安机关交通管理部门应当予以疏导。</w:t>
      </w:r>
    </w:p>
    <w:p>
      <w:pPr>
        <w:pStyle w:val="Normal"/>
        <w:spacing w:lineRule="exact" w:line="560"/>
        <w:ind w:firstLineChars="200" w:startChars="0" w:start="0" w:endChars="0" w:end="0"/>
        <w:rPr>
          <w:rFonts w:hint="eastAsia"/>
          <w:color w:val="000000"/>
        </w:rPr>
      </w:pPr>
      <w:r>
        <w:rPr>
          <w:rFonts w:ascii="黑体" w:hAnsi="黑体" w:cs="黑体" w:hint="eastAsia" w:eastAsia="黑体"/>
          <w:color w:val="000000"/>
        </w:rPr>
        <w:t>第七十八条</w:t>
      </w:r>
      <w:r>
        <w:rPr>
          <w:rFonts w:cs="仿宋_GB2312" w:hint="eastAsia"/>
          <w:color w:val="000000"/>
        </w:rPr>
        <w:t xml:space="preserve">  市交通运输部门应当会同市公安机关交通管理部门建立道路交通通行状况实时监测机制</w:t>
      </w:r>
      <w:r>
        <w:rPr>
          <w:rFonts w:hint="eastAsia"/>
          <w:color w:val="000000"/>
        </w:rPr>
        <w:t>，发布交通信息。市公安机关交通管理部门应当及时发布实时路况信息，引导交通出行，疏解道路交通拥堵。</w:t>
      </w:r>
    </w:p>
    <w:p>
      <w:pPr>
        <w:pStyle w:val="Normal"/>
        <w:spacing w:lineRule="exact" w:line="560"/>
        <w:ind w:firstLine="640" w:end="0"/>
        <w:rPr>
          <w:rFonts w:cs="黑体" w:hint="eastAsia"/>
          <w:color w:val="000000"/>
        </w:rPr>
      </w:pPr>
      <w:r>
        <w:rPr>
          <w:rFonts w:cs="仿宋_GB2312" w:hint="eastAsia"/>
          <w:color w:val="000000"/>
        </w:rPr>
        <w:t>市交通运输部门、</w:t>
      </w:r>
      <w:r>
        <w:rPr>
          <w:rFonts w:cs="黑体" w:hint="eastAsia"/>
          <w:color w:val="000000"/>
        </w:rPr>
        <w:t>市公安机关交通管理部门应当研究分析道路交通拥堵发生的情况和原因，</w:t>
      </w:r>
      <w:r>
        <w:rPr>
          <w:rFonts w:cs="仿宋_GB2312" w:hint="eastAsia"/>
          <w:color w:val="000000"/>
          <w:spacing w:val="-4"/>
        </w:rPr>
        <w:t>及时</w:t>
      </w:r>
      <w:r>
        <w:rPr>
          <w:rFonts w:cs="仿宋_GB2312" w:hint="eastAsia"/>
          <w:color w:val="000000"/>
        </w:rPr>
        <w:t>制定改进方案并组织实施</w:t>
      </w:r>
      <w:r>
        <w:rPr>
          <w:rFonts w:cs="黑体" w:hint="eastAsia"/>
          <w:color w:val="000000"/>
        </w:rPr>
        <w:t>或者向市、区人民政府或者相关部门提出</w:t>
      </w:r>
      <w:r>
        <w:rPr>
          <w:rFonts w:hint="eastAsia"/>
          <w:color w:val="000000"/>
        </w:rPr>
        <w:t>疏解道路</w:t>
      </w:r>
      <w:r>
        <w:rPr>
          <w:rFonts w:cs="黑体" w:hint="eastAsia"/>
          <w:color w:val="000000"/>
        </w:rPr>
        <w:t>交通拥堵的意见和建议。</w:t>
      </w:r>
    </w:p>
    <w:p>
      <w:pPr>
        <w:pStyle w:val="Normal"/>
        <w:spacing w:lineRule="exact" w:line="560"/>
        <w:ind w:firstLineChars="200" w:startChars="0" w:start="0" w:endChars="0" w:end="0"/>
        <w:rPr>
          <w:rFonts w:hint="eastAsia"/>
          <w:color w:val="000000"/>
        </w:rPr>
      </w:pPr>
      <w:r>
        <w:rPr>
          <w:rFonts w:ascii="黑体" w:hAnsi="黑体" w:cs="黑体" w:hint="eastAsia" w:eastAsia="黑体"/>
          <w:color w:val="000000"/>
        </w:rPr>
        <w:t>第七十九条</w:t>
      </w:r>
      <w:r>
        <w:rPr>
          <w:rFonts w:cs="仿宋_GB2312" w:hint="eastAsia"/>
          <w:color w:val="000000"/>
        </w:rPr>
        <w:t xml:space="preserve">  有下列情形之一，多次造成道路交通拥堵的，市交通运输部门应当会同市公安机关交通管理部门及时</w:t>
      </w:r>
      <w:r>
        <w:rPr>
          <w:rFonts w:cs="仿宋_GB2312" w:hint="eastAsia"/>
          <w:color w:val="000000"/>
          <w:spacing w:val="-4"/>
        </w:rPr>
        <w:t>进行研究分析，及时</w:t>
      </w:r>
      <w:r>
        <w:rPr>
          <w:rFonts w:cs="仿宋_GB2312" w:hint="eastAsia"/>
          <w:color w:val="000000"/>
        </w:rPr>
        <w:t>制定改进方案并组织实施：</w:t>
      </w:r>
    </w:p>
    <w:p>
      <w:pPr>
        <w:pStyle w:val="Normal"/>
        <w:spacing w:lineRule="exact" w:line="560"/>
        <w:ind w:firstLineChars="196" w:startChars="0" w:start="0" w:endChars="0" w:end="0"/>
        <w:rPr>
          <w:rFonts w:cs="仿宋_GB2312" w:hint="eastAsia"/>
          <w:color w:val="000000"/>
        </w:rPr>
      </w:pPr>
      <w:r>
        <w:rPr>
          <w:rFonts w:cs="仿宋_GB2312" w:hint="eastAsia"/>
          <w:color w:val="000000"/>
        </w:rPr>
        <w:t>（一）道路通行条件不能满足通行需要；</w:t>
      </w:r>
    </w:p>
    <w:p>
      <w:pPr>
        <w:pStyle w:val="Normal"/>
        <w:spacing w:lineRule="exact" w:line="560"/>
        <w:ind w:firstLineChars="197" w:startChars="0" w:start="0" w:endChars="0" w:end="0"/>
        <w:rPr>
          <w:rFonts w:cs="仿宋_GB2312" w:hint="eastAsia"/>
          <w:color w:val="000000"/>
        </w:rPr>
      </w:pPr>
      <w:r>
        <w:rPr>
          <w:rFonts w:cs="仿宋_GB2312" w:hint="eastAsia"/>
          <w:color w:val="000000"/>
        </w:rPr>
        <w:t>（二）道路规划设计以及道路交通安全设施设置不科学、不合理</w:t>
      </w:r>
      <w:r>
        <w:rPr>
          <w:rFonts w:cs="宋体" w:hint="eastAsia"/>
          <w:iCs/>
          <w:kern w:val="0"/>
        </w:rPr>
        <w:t>、</w:t>
      </w:r>
      <w:r>
        <w:rPr>
          <w:rFonts w:cs="仿宋_GB2312" w:hint="eastAsia"/>
          <w:color w:val="000000"/>
        </w:rPr>
        <w:t>不规范；</w:t>
      </w:r>
    </w:p>
    <w:p>
      <w:pPr>
        <w:pStyle w:val="Normal"/>
        <w:spacing w:lineRule="exact" w:line="560"/>
        <w:ind w:firstLineChars="197" w:startChars="0" w:start="0" w:endChars="0" w:end="0"/>
        <w:rPr>
          <w:rFonts w:cs="仿宋_GB2312" w:hint="eastAsia"/>
          <w:color w:val="000000"/>
        </w:rPr>
      </w:pPr>
      <w:r>
        <w:rPr>
          <w:rFonts w:cs="仿宋_GB2312" w:hint="eastAsia"/>
          <w:color w:val="000000"/>
        </w:rPr>
        <w:t>（三）公共汽车、长途汽车的行驶线路和站点设置不合理。</w:t>
      </w:r>
    </w:p>
    <w:p>
      <w:pPr>
        <w:pStyle w:val="Normal"/>
        <w:spacing w:lineRule="exact" w:line="560"/>
        <w:ind w:firstLineChars="200" w:startChars="0" w:start="0" w:endChars="0" w:end="0"/>
        <w:rPr>
          <w:rFonts w:hint="eastAsia"/>
          <w:color w:val="000000"/>
        </w:rPr>
      </w:pPr>
      <w:r>
        <w:rPr>
          <w:rFonts w:hint="eastAsia"/>
          <w:color w:val="000000"/>
        </w:rPr>
        <w:t>市交通运输部门应当建立营运车辆实时监控机制。</w:t>
      </w:r>
    </w:p>
    <w:p>
      <w:pPr>
        <w:pStyle w:val="Normal"/>
        <w:spacing w:lineRule="exact" w:line="560"/>
        <w:ind w:firstLineChars="200" w:startChars="0" w:start="0" w:endChars="0" w:end="0"/>
        <w:rPr>
          <w:rFonts w:hint="eastAsia"/>
          <w:color w:val="000000"/>
        </w:rPr>
      </w:pPr>
      <w:r>
        <w:rPr>
          <w:rFonts w:ascii="黑体" w:hAnsi="黑体" w:cs="黑体" w:hint="eastAsia" w:eastAsia="黑体"/>
          <w:color w:val="000000"/>
        </w:rPr>
        <w:t>第八十条</w:t>
      </w:r>
      <w:r>
        <w:rPr>
          <w:rFonts w:cs="仿宋_GB2312" w:hint="eastAsia"/>
          <w:color w:val="000000"/>
        </w:rPr>
        <w:t xml:space="preserve">  市交通运输部门和市公安机关交通管理部门应当根据道路通行情况和公众意见，依据职责分工，及时增设、调整、更新交通信号灯、交通标志标牌、交通标线、交通护栏等交通安全设施，提高道路通行效率。</w:t>
      </w:r>
    </w:p>
    <w:p>
      <w:pPr>
        <w:pStyle w:val="Normal"/>
        <w:spacing w:lineRule="exact" w:line="560"/>
        <w:ind w:firstLineChars="200" w:startChars="0" w:start="0" w:endChars="0" w:end="0"/>
        <w:rPr>
          <w:rFonts w:cs="仿宋_GB2312" w:hint="eastAsia"/>
          <w:color w:val="000000"/>
        </w:rPr>
      </w:pPr>
      <w:r>
        <w:rPr>
          <w:rFonts w:ascii="黑体" w:hAnsi="黑体" w:cs="黑体" w:hint="eastAsia" w:eastAsia="黑体"/>
          <w:color w:val="000000"/>
        </w:rPr>
        <w:t>第八十一条</w:t>
      </w:r>
      <w:r>
        <w:rPr>
          <w:rFonts w:cs="仿宋_GB2312" w:hint="eastAsia"/>
          <w:color w:val="000000"/>
        </w:rPr>
        <w:t xml:space="preserve">  社会公众就道路交通拥堵情况向公安机关提出意见和建议的，公安机关应当按照接处警的有关规定及时做出处理并反馈当事人。</w:t>
      </w:r>
    </w:p>
    <w:p>
      <w:pPr>
        <w:pStyle w:val="Normal"/>
        <w:spacing w:lineRule="exact" w:line="560"/>
        <w:ind w:firstLine="640" w:end="0"/>
        <w:rPr>
          <w:rFonts w:cs="仿宋_GB2312" w:hint="eastAsia"/>
          <w:color w:val="000000"/>
        </w:rPr>
      </w:pPr>
      <w:r>
        <w:rPr>
          <w:rFonts w:ascii="黑体" w:hAnsi="黑体" w:cs="黑体" w:hint="eastAsia" w:eastAsia="黑体"/>
          <w:color w:val="000000"/>
        </w:rPr>
        <w:t>第八十二条</w:t>
      </w:r>
      <w:r>
        <w:rPr>
          <w:rFonts w:cs="仿宋_GB2312" w:hint="eastAsia"/>
          <w:color w:val="000000"/>
        </w:rPr>
        <w:t xml:space="preserve">  容易引发道路交通拥堵的车站、机场、码头、旅游景点和商场、医院、学校周边等场所，相关经营单位和管理单位应当采取合理措施控制交通流量。</w:t>
      </w:r>
    </w:p>
    <w:p>
      <w:pPr>
        <w:pStyle w:val="Normal"/>
        <w:spacing w:lineRule="exact" w:line="560"/>
        <w:ind w:firstLine="640" w:end="0"/>
        <w:rPr>
          <w:rFonts w:cs="仿宋_GB2312" w:hint="eastAsia"/>
          <w:color w:val="000000"/>
        </w:rPr>
      </w:pPr>
      <w:r>
        <w:rPr>
          <w:rFonts w:cs="仿宋_GB2312" w:hint="eastAsia"/>
          <w:color w:val="000000"/>
        </w:rPr>
        <w:t>在市公安机关交通管理部门划定的交通繁忙路段和路口，周边物业管理企业和相关单位应当协助市公安机关交通管理部门加强对车辆和行人的疏导。</w:t>
      </w:r>
    </w:p>
    <w:p>
      <w:pPr>
        <w:pStyle w:val="Normal"/>
        <w:spacing w:lineRule="exact" w:line="560"/>
        <w:ind w:firstLine="640" w:end="0"/>
        <w:rPr>
          <w:rFonts w:cs="仿宋_GB2312" w:hint="eastAsia"/>
          <w:color w:val="000000"/>
        </w:rPr>
      </w:pPr>
      <w:r>
        <w:rPr>
          <w:rFonts w:ascii="黑体" w:hAnsi="黑体" w:cs="黑体" w:hint="eastAsia" w:eastAsia="黑体"/>
          <w:color w:val="000000"/>
        </w:rPr>
        <w:t>第八十三条</w:t>
      </w:r>
      <w:r>
        <w:rPr>
          <w:rFonts w:cs="仿宋_GB2312" w:hint="eastAsia"/>
          <w:color w:val="000000"/>
        </w:rPr>
        <w:t xml:space="preserve">  组织商业促销、宣传、娱乐</w:t>
      </w:r>
      <w:r>
        <w:rPr>
          <w:rFonts w:cs="宋体" w:hint="eastAsia"/>
          <w:iCs/>
          <w:kern w:val="0"/>
        </w:rPr>
        <w:t>、</w:t>
      </w:r>
      <w:r>
        <w:rPr>
          <w:rFonts w:cs="仿宋_GB2312" w:hint="eastAsia"/>
          <w:color w:val="000000"/>
        </w:rPr>
        <w:t>体育等大型活动的，组织者应当事先制定交通疏导方案，并提前五个工作日报市公安机关交通管理部门备案。</w:t>
      </w:r>
    </w:p>
    <w:p>
      <w:pPr>
        <w:pStyle w:val="Normal"/>
        <w:spacing w:lineRule="exact" w:line="560"/>
        <w:ind w:firstLine="640" w:end="0"/>
        <w:rPr>
          <w:rFonts w:cs="仿宋_GB2312" w:hint="eastAsia"/>
          <w:color w:val="000000"/>
        </w:rPr>
      </w:pPr>
      <w:r>
        <w:rPr>
          <w:rFonts w:cs="仿宋_GB2312" w:hint="eastAsia"/>
          <w:color w:val="000000"/>
        </w:rPr>
        <w:t>因疏导交通，需要临时变更公共汽车、轨道交通线路走向、站点或者运营时间的，大型活动组织者应当提前五个工作日向市交通运输部门提出申请。</w:t>
      </w:r>
    </w:p>
    <w:p>
      <w:pPr>
        <w:pStyle w:val="Normal"/>
        <w:spacing w:lineRule="exact" w:line="560"/>
        <w:ind w:firstLine="640" w:end="0"/>
        <w:rPr>
          <w:rFonts w:cs="仿宋_GB2312" w:hint="eastAsia"/>
          <w:color w:val="000000"/>
        </w:rPr>
      </w:pPr>
      <w:r>
        <w:rPr>
          <w:rFonts w:ascii="黑体" w:hAnsi="黑体" w:cs="黑体" w:hint="eastAsia" w:eastAsia="黑体"/>
          <w:color w:val="000000"/>
        </w:rPr>
        <w:t>第八十四条</w:t>
      </w:r>
      <w:r>
        <w:rPr>
          <w:rFonts w:cs="仿宋_GB2312" w:hint="eastAsia"/>
          <w:color w:val="000000"/>
        </w:rPr>
        <w:t xml:space="preserve">  占用、挖掘道路</w:t>
      </w:r>
      <w:r>
        <w:rPr>
          <w:rFonts w:cs="黑体" w:hint="eastAsia"/>
          <w:color w:val="000000"/>
        </w:rPr>
        <w:t>，</w:t>
      </w:r>
      <w:r>
        <w:rPr>
          <w:rFonts w:cs="黑体"/>
          <w:color w:val="000000"/>
        </w:rPr>
        <w:t>跨越、穿越道路架设管线设施</w:t>
      </w:r>
      <w:r>
        <w:rPr>
          <w:rFonts w:cs="黑体" w:hint="eastAsia"/>
          <w:color w:val="000000"/>
        </w:rPr>
        <w:t>或者在道路上进行绿化、养护</w:t>
      </w:r>
      <w:r>
        <w:rPr>
          <w:rFonts w:cs="宋体" w:hint="eastAsia"/>
          <w:iCs/>
          <w:kern w:val="0"/>
        </w:rPr>
        <w:t>、</w:t>
      </w:r>
      <w:r>
        <w:rPr>
          <w:rFonts w:cs="黑体" w:hint="eastAsia"/>
          <w:color w:val="000000"/>
        </w:rPr>
        <w:t>环卫作业的</w:t>
      </w:r>
      <w:r>
        <w:rPr>
          <w:rFonts w:cs="仿宋_GB2312" w:hint="eastAsia"/>
          <w:color w:val="000000"/>
        </w:rPr>
        <w:t>，应当在非交通高峰时段进行，避免引发道路交通拥堵。但是，应急、抢修等特殊情形以及经市交通运输部门批准的除外。</w:t>
      </w:r>
    </w:p>
    <w:p>
      <w:pPr>
        <w:pStyle w:val="Normal"/>
        <w:spacing w:lineRule="exact" w:line="560"/>
        <w:ind w:firstLine="640" w:end="0"/>
        <w:rPr>
          <w:rFonts w:cs="仿宋_GB2312" w:hint="eastAsia"/>
          <w:color w:val="000000"/>
        </w:rPr>
      </w:pPr>
      <w:r>
        <w:rPr>
          <w:rFonts w:ascii="黑体" w:hAnsi="黑体" w:cs="黑体" w:hint="eastAsia" w:eastAsia="黑体"/>
          <w:color w:val="000000"/>
        </w:rPr>
        <w:t>第八十五条</w:t>
      </w:r>
      <w:r>
        <w:rPr>
          <w:rFonts w:cs="仿宋_GB2312" w:hint="eastAsia"/>
          <w:color w:val="000000"/>
        </w:rPr>
        <w:t xml:space="preserve">  公共汽车以及市公安机关交通管理部门确定的其他车辆，可以全天使用公共交通专用车道；其他机动车可以在市公安机关交通管理部门公告的非交通高峰时段使用公共交通专用车道。</w:t>
      </w:r>
    </w:p>
    <w:p>
      <w:pPr>
        <w:pStyle w:val="Normal"/>
        <w:spacing w:lineRule="exact" w:line="560"/>
        <w:ind w:firstLine="640" w:end="0"/>
        <w:rPr>
          <w:rFonts w:cs="仿宋_GB2312" w:hint="eastAsia"/>
          <w:color w:val="000000"/>
        </w:rPr>
      </w:pPr>
      <w:r>
        <w:rPr>
          <w:rFonts w:cs="仿宋_GB2312" w:hint="eastAsia"/>
          <w:color w:val="000000"/>
        </w:rPr>
      </w:r>
    </w:p>
    <w:p>
      <w:pPr>
        <w:pStyle w:val="Normal"/>
        <w:spacing w:lineRule="exact" w:line="560"/>
        <w:jc w:val="center"/>
        <w:rPr>
          <w:rFonts w:ascii="黑体" w:hAnsi="黑体" w:eastAsia="黑体" w:cs="仿宋_GB2312" w:hint="eastAsia"/>
          <w:color w:val="000000"/>
        </w:rPr>
      </w:pPr>
      <w:r>
        <w:rPr>
          <w:rFonts w:ascii="黑体" w:hAnsi="黑体" w:cs="仿宋_GB2312" w:hint="eastAsia" w:eastAsia="黑体"/>
          <w:color w:val="000000"/>
        </w:rPr>
        <w:t>第九章  公众参与和公共服务</w:t>
      </w:r>
    </w:p>
    <w:p>
      <w:pPr>
        <w:pStyle w:val="Normal"/>
        <w:spacing w:lineRule="exact" w:line="560"/>
        <w:jc w:val="center"/>
        <w:rPr>
          <w:rFonts w:ascii="黑体" w:hAnsi="黑体" w:eastAsia="黑体" w:cs="仿宋_GB2312" w:hint="eastAsia"/>
          <w:color w:val="000000"/>
        </w:rPr>
      </w:pPr>
      <w:r>
        <w:rPr>
          <w:rFonts w:eastAsia="黑体" w:cs="仿宋_GB2312" w:hint="eastAsia" w:ascii="黑体" w:hAnsi="黑体"/>
          <w:color w:val="000000"/>
        </w:rPr>
      </w:r>
    </w:p>
    <w:p>
      <w:pPr>
        <w:pStyle w:val="Normal"/>
        <w:spacing w:lineRule="exact" w:line="560"/>
        <w:ind w:firstLine="640" w:end="0"/>
        <w:rPr>
          <w:rFonts w:cs="仿宋_GB2312" w:hint="eastAsia"/>
          <w:color w:val="000000"/>
        </w:rPr>
      </w:pPr>
      <w:r>
        <w:rPr>
          <w:rFonts w:ascii="黑体" w:hAnsi="黑体" w:cs="黑体" w:hint="eastAsia" w:eastAsia="黑体"/>
          <w:color w:val="000000"/>
        </w:rPr>
        <w:t>第八十六条</w:t>
      </w:r>
      <w:r>
        <w:rPr>
          <w:rFonts w:cs="仿宋_GB2312" w:hint="eastAsia"/>
          <w:color w:val="000000"/>
        </w:rPr>
        <w:t xml:space="preserve">  </w:t>
      </w:r>
      <w:r>
        <w:rPr>
          <w:rFonts w:cs="仿宋_GB2312"/>
          <w:color w:val="000000"/>
        </w:rPr>
        <w:t>市人</w:t>
      </w:r>
      <w:r>
        <w:rPr>
          <w:rFonts w:cs="仿宋_GB2312" w:hint="eastAsia"/>
          <w:color w:val="000000"/>
        </w:rPr>
        <w:t>民政府及有关部门采取本条例第十六条、第三十四条、第七十六条规定的措施前，应当公告相关预案，听取公众意见。公告征求意见的时间不得少于三十日。涉及收费的，应当公开听证。</w:t>
      </w:r>
    </w:p>
    <w:p>
      <w:pPr>
        <w:pStyle w:val="Normal"/>
        <w:spacing w:lineRule="exact" w:line="560"/>
        <w:ind w:firstLine="640" w:end="0"/>
        <w:rPr>
          <w:rFonts w:cs="仿宋_GB2312" w:hint="eastAsia"/>
          <w:color w:val="000000"/>
        </w:rPr>
      </w:pPr>
      <w:r>
        <w:rPr>
          <w:rFonts w:cs="仿宋_GB2312"/>
          <w:color w:val="000000"/>
        </w:rPr>
        <w:t>市人</w:t>
      </w:r>
      <w:r>
        <w:rPr>
          <w:rFonts w:cs="仿宋_GB2312" w:hint="eastAsia"/>
          <w:color w:val="000000"/>
        </w:rPr>
        <w:t>民政府或者市公安机关交通管理部门采取其他道路交通管制措施且管制时间超过二十四小时的，应当公告道路交通管制预案，听取公众意见。但是情况紧急，需要立即采取管制措施的除外。</w:t>
      </w:r>
    </w:p>
    <w:p>
      <w:pPr>
        <w:pStyle w:val="Normal"/>
        <w:spacing w:lineRule="exact" w:line="560"/>
        <w:ind w:firstLine="640" w:end="0"/>
        <w:rPr>
          <w:rFonts w:cs="仿宋_GB2312" w:hint="eastAsia"/>
          <w:color w:val="000000"/>
        </w:rPr>
      </w:pPr>
      <w:r>
        <w:rPr>
          <w:rFonts w:ascii="黑体" w:hAnsi="黑体" w:cs="黑体" w:hint="eastAsia" w:eastAsia="黑体"/>
          <w:color w:val="000000"/>
        </w:rPr>
        <w:t>第八十七条</w:t>
      </w:r>
      <w:r>
        <w:rPr>
          <w:rFonts w:cs="仿宋_GB2312" w:hint="eastAsia"/>
          <w:color w:val="000000"/>
        </w:rPr>
        <w:t xml:space="preserve">  新建、改建、扩建道路的，市交通运输部门应当征询道路周边利害关系人的意见。</w:t>
      </w:r>
    </w:p>
    <w:p>
      <w:pPr>
        <w:pStyle w:val="Normal"/>
        <w:spacing w:lineRule="exact" w:line="560"/>
        <w:ind w:firstLine="640" w:end="0"/>
        <w:rPr>
          <w:rFonts w:cs="仿宋_GB2312" w:hint="eastAsia"/>
          <w:color w:val="000000"/>
        </w:rPr>
      </w:pPr>
      <w:r>
        <w:rPr>
          <w:rFonts w:ascii="黑体" w:hAnsi="黑体" w:cs="黑体" w:hint="eastAsia" w:eastAsia="黑体"/>
          <w:color w:val="000000"/>
        </w:rPr>
        <w:t>第八十八条</w:t>
      </w:r>
      <w:r>
        <w:rPr>
          <w:rFonts w:cs="仿宋_GB2312" w:hint="eastAsia"/>
          <w:color w:val="000000"/>
        </w:rPr>
        <w:t xml:space="preserve">  交通枢纽、公共交通站点、出租小汽车停靠点以及人行天桥、人行地下通道等人行过街设施的设置，市交通运输部门应当事先听取公众意见。</w:t>
      </w:r>
    </w:p>
    <w:p>
      <w:pPr>
        <w:pStyle w:val="Normal"/>
        <w:spacing w:lineRule="exact" w:line="560"/>
        <w:ind w:firstLine="640" w:end="0"/>
        <w:rPr>
          <w:rFonts w:cs="仿宋_GB2312" w:hint="eastAsia"/>
          <w:color w:val="000000"/>
        </w:rPr>
      </w:pPr>
      <w:r>
        <w:rPr>
          <w:rFonts w:ascii="黑体" w:hAnsi="黑体" w:cs="黑体" w:hint="eastAsia" w:eastAsia="黑体"/>
          <w:color w:val="000000"/>
        </w:rPr>
        <w:t>第八十九条</w:t>
      </w:r>
      <w:r>
        <w:rPr>
          <w:rFonts w:cs="仿宋_GB2312" w:hint="eastAsia"/>
          <w:color w:val="000000"/>
        </w:rPr>
        <w:t xml:space="preserve">  公众对道路设计和交通枢纽、公共交通站点、出租小汽车停靠点以及</w:t>
      </w:r>
      <w:r>
        <w:rPr>
          <w:rFonts w:hint="eastAsia"/>
          <w:color w:val="000000"/>
        </w:rPr>
        <w:t>道路交通安全设施</w:t>
      </w:r>
      <w:r>
        <w:rPr>
          <w:rFonts w:cs="仿宋_GB2312" w:hint="eastAsia"/>
          <w:color w:val="000000"/>
        </w:rPr>
        <w:t>的设置提出意见和建议的，市交通运输部门和市公安机关交通管理部门应当依据职责分工及时研究处理，并在收到意见和建议之日起十五个工作日内回复建议人。</w:t>
      </w:r>
    </w:p>
    <w:p>
      <w:pPr>
        <w:pStyle w:val="Normal"/>
        <w:spacing w:lineRule="exact" w:line="560"/>
        <w:ind w:firstLine="640" w:end="0"/>
        <w:rPr>
          <w:rFonts w:cs="仿宋_GB2312" w:hint="eastAsia"/>
          <w:color w:val="000000"/>
        </w:rPr>
      </w:pPr>
      <w:r>
        <w:rPr>
          <w:rFonts w:ascii="黑体" w:hAnsi="黑体" w:cs="黑体" w:hint="eastAsia" w:eastAsia="黑体"/>
          <w:color w:val="000000"/>
        </w:rPr>
        <w:t>第九十条</w:t>
      </w:r>
      <w:r>
        <w:rPr>
          <w:rFonts w:cs="仿宋_GB2312" w:hint="eastAsia"/>
          <w:color w:val="000000"/>
        </w:rPr>
        <w:t xml:space="preserve">  建立道路交通安全宣传员制度。市公安机关交通管理部门可以聘请市民担任道路交通安全宣传员，向公众宣传道路交通安全法律、法规和道路交通安全知识，并在交通警察指导下协助维护过街路口和公共交通站点的道路交通秩序。</w:t>
      </w:r>
    </w:p>
    <w:p>
      <w:pPr>
        <w:pStyle w:val="Normal"/>
        <w:spacing w:lineRule="exact" w:line="560"/>
        <w:ind w:firstLine="640" w:end="0"/>
        <w:rPr>
          <w:rFonts w:cs="仿宋_GB2312" w:hint="eastAsia"/>
          <w:color w:val="000000"/>
        </w:rPr>
      </w:pPr>
      <w:r>
        <w:rPr>
          <w:rFonts w:ascii="黑体" w:hAnsi="黑体" w:cs="黑体" w:hint="eastAsia" w:eastAsia="黑体"/>
          <w:color w:val="000000"/>
        </w:rPr>
        <w:t>第九十一条</w:t>
      </w:r>
      <w:r>
        <w:rPr>
          <w:rFonts w:cs="仿宋_GB2312" w:hint="eastAsia"/>
          <w:color w:val="000000"/>
        </w:rPr>
        <w:t xml:space="preserve">  建立道路交通安全信息员制度。市公安机关交通管理部门可以聘请市民担任道路交通安全信息员，并组织其开展下列活动：</w:t>
      </w:r>
    </w:p>
    <w:p>
      <w:pPr>
        <w:pStyle w:val="Normal"/>
        <w:spacing w:lineRule="exact" w:line="560"/>
        <w:ind w:firstLine="640" w:end="0"/>
        <w:rPr>
          <w:rFonts w:cs="仿宋_GB2312" w:hint="eastAsia"/>
          <w:color w:val="000000"/>
        </w:rPr>
      </w:pPr>
      <w:r>
        <w:rPr>
          <w:rFonts w:cs="仿宋_GB2312" w:hint="eastAsia"/>
          <w:color w:val="000000"/>
        </w:rPr>
        <w:t>（一）提供道路交通状况、道路以及道路交通设施完好情况等信息；</w:t>
      </w:r>
    </w:p>
    <w:p>
      <w:pPr>
        <w:pStyle w:val="Normal"/>
        <w:spacing w:lineRule="exact" w:line="560"/>
        <w:ind w:firstLine="640" w:end="0"/>
        <w:rPr>
          <w:rFonts w:cs="仿宋_GB2312" w:hint="eastAsia"/>
          <w:color w:val="000000"/>
        </w:rPr>
      </w:pPr>
      <w:r>
        <w:rPr>
          <w:rFonts w:cs="仿宋_GB2312" w:hint="eastAsia"/>
          <w:color w:val="000000"/>
        </w:rPr>
        <w:t>（二）就改进道路交通安全管理提出意见和建议；</w:t>
      </w:r>
    </w:p>
    <w:p>
      <w:pPr>
        <w:pStyle w:val="Normal"/>
        <w:spacing w:lineRule="exact" w:line="560"/>
        <w:ind w:firstLine="640" w:end="0"/>
        <w:rPr>
          <w:rFonts w:cs="仿宋_GB2312" w:hint="eastAsia"/>
          <w:color w:val="000000"/>
        </w:rPr>
      </w:pPr>
      <w:r>
        <w:rPr>
          <w:rFonts w:cs="仿宋_GB2312" w:hint="eastAsia"/>
          <w:color w:val="000000"/>
        </w:rPr>
        <w:t>（三）举报道路交通安全违法行为。</w:t>
      </w:r>
    </w:p>
    <w:p>
      <w:pPr>
        <w:pStyle w:val="Normal"/>
        <w:spacing w:lineRule="exact" w:line="560"/>
        <w:ind w:firstLine="640" w:end="0"/>
        <w:rPr>
          <w:rFonts w:cs="仿宋_GB2312" w:hint="eastAsia"/>
          <w:color w:val="000000"/>
        </w:rPr>
      </w:pPr>
      <w:r>
        <w:rPr>
          <w:rFonts w:ascii="黑体" w:hAnsi="黑体" w:cs="黑体" w:hint="eastAsia" w:eastAsia="黑体"/>
          <w:color w:val="000000"/>
        </w:rPr>
        <w:t>第九十二条</w:t>
      </w:r>
      <w:r>
        <w:rPr>
          <w:rFonts w:cs="仿宋_GB2312" w:hint="eastAsia"/>
          <w:color w:val="000000"/>
        </w:rPr>
        <w:t xml:space="preserve">  建立道路交通安全监督员制度。市公安机关交通管理部门应当聘请市民担任道路交通安全监督员，并组织其开展下列活动：</w:t>
      </w:r>
    </w:p>
    <w:p>
      <w:pPr>
        <w:pStyle w:val="Normal"/>
        <w:spacing w:lineRule="exact" w:line="560"/>
        <w:ind w:firstLine="640" w:end="0"/>
        <w:rPr>
          <w:rFonts w:cs="仿宋_GB2312" w:hint="eastAsia"/>
          <w:color w:val="000000"/>
        </w:rPr>
      </w:pPr>
      <w:r>
        <w:rPr>
          <w:rFonts w:cs="仿宋_GB2312" w:hint="eastAsia"/>
          <w:color w:val="000000"/>
        </w:rPr>
        <w:t>（一）对道路交通安全执法情况进行监督；</w:t>
      </w:r>
    </w:p>
    <w:p>
      <w:pPr>
        <w:pStyle w:val="Normal"/>
        <w:spacing w:lineRule="exact" w:line="560"/>
        <w:ind w:firstLine="640" w:end="0"/>
        <w:rPr>
          <w:rFonts w:cs="仿宋_GB2312" w:hint="eastAsia"/>
          <w:color w:val="000000"/>
        </w:rPr>
      </w:pPr>
      <w:r>
        <w:rPr>
          <w:rFonts w:cs="仿宋_GB2312" w:hint="eastAsia"/>
          <w:color w:val="000000"/>
        </w:rPr>
        <w:t>（二）对道路交通安全法律、法规的实施情况进行评估；</w:t>
      </w:r>
    </w:p>
    <w:p>
      <w:pPr>
        <w:pStyle w:val="Normal"/>
        <w:spacing w:lineRule="exact" w:line="560"/>
        <w:ind w:firstLine="640" w:end="0"/>
        <w:rPr>
          <w:rFonts w:cs="仿宋_GB2312" w:hint="eastAsia"/>
          <w:color w:val="000000"/>
        </w:rPr>
      </w:pPr>
      <w:r>
        <w:rPr>
          <w:rFonts w:cs="仿宋_GB2312" w:hint="eastAsia"/>
          <w:color w:val="000000"/>
        </w:rPr>
        <w:t>（三）对改进道路交通安全执法工作提出意见和建议。</w:t>
      </w:r>
    </w:p>
    <w:p>
      <w:pPr>
        <w:pStyle w:val="Normal"/>
        <w:spacing w:lineRule="exact" w:line="560"/>
        <w:ind w:firstLine="640" w:end="0"/>
        <w:rPr>
          <w:rFonts w:hint="eastAsia"/>
          <w:color w:val="000000"/>
        </w:rPr>
      </w:pPr>
      <w:r>
        <w:rPr>
          <w:rFonts w:ascii="黑体" w:hAnsi="黑体" w:cs="黑体" w:hint="eastAsia" w:eastAsia="黑体"/>
          <w:color w:val="000000"/>
        </w:rPr>
        <w:t>第九十三条</w:t>
      </w:r>
      <w:r>
        <w:rPr>
          <w:rFonts w:hint="eastAsia"/>
          <w:color w:val="000000"/>
        </w:rPr>
        <w:t xml:space="preserve">  凡年满十四周岁且在本市居住的人员，经市公安机关交通管理部门培训合格后，可以担任道路交通安全宣传员，由市</w:t>
      </w:r>
      <w:r>
        <w:rPr>
          <w:rFonts w:cs="仿宋_GB2312" w:hint="eastAsia"/>
          <w:color w:val="000000"/>
        </w:rPr>
        <w:t>公安机关交通管理部门</w:t>
      </w:r>
      <w:r>
        <w:rPr>
          <w:rFonts w:hint="eastAsia"/>
          <w:color w:val="000000"/>
        </w:rPr>
        <w:t>颁发证书。</w:t>
      </w:r>
    </w:p>
    <w:p>
      <w:pPr>
        <w:pStyle w:val="Normal"/>
        <w:spacing w:lineRule="exact" w:line="560"/>
        <w:ind w:firstLine="640" w:end="0"/>
        <w:rPr>
          <w:rFonts w:hint="eastAsia"/>
          <w:color w:val="000000"/>
        </w:rPr>
      </w:pPr>
      <w:r>
        <w:rPr>
          <w:rFonts w:hint="eastAsia"/>
          <w:color w:val="000000"/>
        </w:rPr>
        <w:t>凡年满十八周岁且在本市居住的人员，经市公安机关交通管理部门培训合格后，可以担任道路交通安全信息员或者监督员，由市</w:t>
      </w:r>
      <w:r>
        <w:rPr>
          <w:rFonts w:cs="仿宋_GB2312" w:hint="eastAsia"/>
          <w:color w:val="000000"/>
        </w:rPr>
        <w:t>公安机关交通管理部门</w:t>
      </w:r>
      <w:r>
        <w:rPr>
          <w:rFonts w:hint="eastAsia"/>
          <w:color w:val="000000"/>
        </w:rPr>
        <w:t>颁发证书。</w:t>
      </w:r>
    </w:p>
    <w:p>
      <w:pPr>
        <w:pStyle w:val="Normal"/>
        <w:spacing w:lineRule="exact" w:line="560"/>
        <w:ind w:firstLine="640" w:end="0"/>
        <w:rPr>
          <w:rFonts w:hint="eastAsia"/>
          <w:color w:val="000000"/>
        </w:rPr>
      </w:pPr>
      <w:r>
        <w:rPr>
          <w:rFonts w:hint="eastAsia"/>
          <w:color w:val="000000"/>
        </w:rPr>
        <w:t>市公安机关交通管理部门应当每年对道路交通安全宣传员、信息员和监督员进行道路交通安全知识培训，其所在单位应当予以支持。</w:t>
      </w:r>
    </w:p>
    <w:p>
      <w:pPr>
        <w:pStyle w:val="Normal"/>
        <w:spacing w:lineRule="exact" w:line="560"/>
        <w:ind w:firstLineChars="197" w:startChars="0" w:start="0" w:endChars="0" w:end="0"/>
        <w:rPr>
          <w:rFonts w:hint="eastAsia"/>
          <w:color w:val="000000"/>
        </w:rPr>
      </w:pPr>
      <w:r>
        <w:rPr>
          <w:rFonts w:hint="eastAsia"/>
          <w:color w:val="000000"/>
        </w:rPr>
        <w:t>道路交通安全宣传员、信息员和监督员提供志愿服务的时间可以视为提供义工服务时间。道路交通安全宣传员、信息员和监督员对本市道路交通安全工作作出突出贡献的，按照有关规定予以奖励。</w:t>
      </w:r>
    </w:p>
    <w:p>
      <w:pPr>
        <w:pStyle w:val="Normal"/>
        <w:spacing w:lineRule="exact" w:line="560"/>
        <w:ind w:firstLine="640" w:end="0"/>
        <w:rPr>
          <w:rFonts w:cs="仿宋_GB2312" w:hint="eastAsia"/>
          <w:color w:val="000000"/>
        </w:rPr>
      </w:pPr>
      <w:r>
        <w:rPr>
          <w:rFonts w:ascii="黑体" w:hAnsi="黑体" w:cs="黑体" w:hint="eastAsia" w:eastAsia="黑体"/>
          <w:color w:val="000000"/>
        </w:rPr>
        <w:t>第九十四条</w:t>
      </w:r>
      <w:r>
        <w:rPr>
          <w:rFonts w:hint="eastAsia"/>
          <w:color w:val="000000"/>
        </w:rPr>
        <w:t xml:space="preserve">  市民可以通过电话、手机短信息、互联网络、信件等方式举报道路交通安全违法行为，市公安机关交通管理部门应当及时依法查处。举报人要求答复的，市公安机关交通管理部门应当在十个工作日内予以答复。</w:t>
      </w:r>
    </w:p>
    <w:p>
      <w:pPr>
        <w:pStyle w:val="Normal"/>
        <w:spacing w:lineRule="exact" w:line="560"/>
        <w:ind w:firstLine="640" w:end="0"/>
        <w:jc w:val="center"/>
        <w:rPr>
          <w:rFonts w:ascii="黑体" w:hAnsi="黑体" w:eastAsia="黑体" w:cs="仿宋_GB2312" w:hint="eastAsia"/>
          <w:color w:val="000000"/>
        </w:rPr>
      </w:pPr>
      <w:r>
        <w:rPr>
          <w:rFonts w:eastAsia="黑体" w:cs="仿宋_GB2312" w:hint="eastAsia" w:ascii="黑体" w:hAnsi="黑体"/>
          <w:color w:val="000000"/>
        </w:rPr>
      </w:r>
    </w:p>
    <w:p>
      <w:pPr>
        <w:pStyle w:val="Normal"/>
        <w:spacing w:lineRule="exact" w:line="560"/>
        <w:ind w:firstLine="640" w:end="0"/>
        <w:jc w:val="center"/>
        <w:rPr>
          <w:rFonts w:ascii="黑体" w:hAnsi="黑体" w:eastAsia="黑体" w:cs="仿宋_GB2312" w:hint="eastAsia"/>
          <w:color w:val="000000"/>
        </w:rPr>
      </w:pPr>
      <w:r>
        <w:rPr>
          <w:rFonts w:ascii="黑体" w:hAnsi="黑体" w:cs="仿宋_GB2312" w:hint="eastAsia" w:eastAsia="黑体"/>
          <w:color w:val="000000"/>
        </w:rPr>
        <w:t>第十章  道路交通安全执法保障和监督</w:t>
      </w:r>
    </w:p>
    <w:p>
      <w:pPr>
        <w:pStyle w:val="Normal"/>
        <w:spacing w:lineRule="exact" w:line="560"/>
        <w:ind w:firstLine="640" w:end="0"/>
        <w:rPr>
          <w:rFonts w:ascii="黑体" w:hAnsi="黑体" w:eastAsia="黑体" w:cs="黑体" w:hint="eastAsia"/>
          <w:color w:val="000000"/>
        </w:rPr>
      </w:pPr>
      <w:r>
        <w:rPr>
          <w:rFonts w:eastAsia="黑体" w:cs="黑体" w:hint="eastAsia" w:ascii="黑体" w:hAnsi="黑体"/>
          <w:color w:val="000000"/>
        </w:rPr>
      </w:r>
    </w:p>
    <w:p>
      <w:pPr>
        <w:pStyle w:val="Normal"/>
        <w:widowControl/>
        <w:spacing w:lineRule="exact" w:line="560"/>
        <w:ind w:firstLineChars="195" w:startChars="0" w:start="0" w:endChars="0" w:end="0"/>
        <w:jc w:val="both"/>
        <w:rPr>
          <w:rFonts w:hint="eastAsia"/>
          <w:color w:val="000000"/>
        </w:rPr>
      </w:pPr>
      <w:r>
        <w:rPr>
          <w:rFonts w:ascii="黑体" w:hAnsi="黑体" w:cs="黑体" w:hint="eastAsia" w:eastAsia="黑体"/>
          <w:color w:val="000000"/>
        </w:rPr>
        <w:t>第九十五条</w:t>
      </w:r>
      <w:r>
        <w:rPr>
          <w:rFonts w:cs="仿宋_GB2312" w:hint="eastAsia"/>
          <w:color w:val="000000"/>
        </w:rPr>
        <w:t xml:space="preserve">  市</w:t>
      </w:r>
      <w:r>
        <w:rPr>
          <w:rFonts w:cs="宋体" w:hint="eastAsia"/>
          <w:color w:val="000000"/>
        </w:rPr>
        <w:t>公安机关交通管理部门</w:t>
      </w:r>
      <w:r>
        <w:rPr>
          <w:rFonts w:cs="仿宋_GB2312" w:hint="eastAsia"/>
          <w:color w:val="000000"/>
        </w:rPr>
        <w:t>应当建立交通警察路面巡查制度。市</w:t>
      </w:r>
      <w:r>
        <w:rPr>
          <w:rFonts w:cs="宋体" w:hint="eastAsia"/>
          <w:color w:val="000000"/>
        </w:rPr>
        <w:t>公安机关交通管理部门</w:t>
      </w:r>
      <w:r>
        <w:rPr>
          <w:rFonts w:hint="eastAsia"/>
          <w:color w:val="000000"/>
        </w:rPr>
        <w:t>应当安排五分之一以上警力每天分班上路巡查，并在交通高峰时段增派警力，及时纠正查处道路交通安全违法行为，维护道路交通秩序，疏导交通，保障交通畅通。</w:t>
      </w:r>
    </w:p>
    <w:p>
      <w:pPr>
        <w:pStyle w:val="Normal"/>
        <w:widowControl/>
        <w:spacing w:lineRule="exact" w:line="560"/>
        <w:ind w:firstLineChars="195" w:startChars="0" w:start="0" w:endChars="0" w:end="0"/>
        <w:jc w:val="both"/>
        <w:rPr>
          <w:rFonts w:cs="仿宋_GB2312" w:hint="eastAsia"/>
          <w:color w:val="000000"/>
        </w:rPr>
      </w:pPr>
      <w:r>
        <w:rPr>
          <w:rFonts w:hint="eastAsia"/>
          <w:color w:val="000000"/>
        </w:rPr>
        <w:t>市公安机关交通管理部门应当采取定时定点考勤记录、检查、考核等措施，加强路面巡查执法监管；并</w:t>
      </w:r>
      <w:r>
        <w:rPr>
          <w:rFonts w:cs="仿宋_GB2312" w:hint="eastAsia"/>
          <w:color w:val="000000"/>
        </w:rPr>
        <w:t>将巡查路线和责任人员向社会公布，接受社会监督。</w:t>
      </w:r>
    </w:p>
    <w:p>
      <w:pPr>
        <w:pStyle w:val="Normal"/>
        <w:spacing w:lineRule="exact" w:line="560"/>
        <w:ind w:firstLineChars="197" w:startChars="0" w:start="0" w:endChars="0" w:end="0"/>
        <w:rPr>
          <w:rFonts w:cs="仿宋_GB2312" w:hint="eastAsia"/>
          <w:color w:val="000000"/>
        </w:rPr>
      </w:pPr>
      <w:r>
        <w:rPr>
          <w:rFonts w:ascii="黑体" w:hAnsi="黑体" w:cs="黑体" w:hint="eastAsia" w:eastAsia="黑体"/>
          <w:color w:val="000000"/>
        </w:rPr>
        <w:t>第九十六条</w:t>
      </w:r>
      <w:r>
        <w:rPr>
          <w:rFonts w:cs="仿宋_GB2312" w:hint="eastAsia"/>
          <w:color w:val="000000"/>
        </w:rPr>
        <w:t xml:space="preserve">  驾驶人违反本条例第五十七条、第五十八条规定，行人违反本条例第五十九条规定的，交通警察可以以拍照、录像、笔录等现场记录方式固定证据，并作为处罚依据。现场记录应当具体、规范。</w:t>
      </w:r>
    </w:p>
    <w:p>
      <w:pPr>
        <w:pStyle w:val="Normal"/>
        <w:spacing w:lineRule="exact" w:line="560"/>
        <w:ind w:firstLineChars="197" w:startChars="0" w:start="0" w:endChars="0" w:end="0"/>
        <w:rPr>
          <w:rFonts w:cs="宋体" w:hint="eastAsia"/>
          <w:color w:val="000000"/>
        </w:rPr>
      </w:pPr>
      <w:r>
        <w:rPr>
          <w:rFonts w:ascii="黑体" w:hAnsi="黑体" w:cs="黑体" w:hint="eastAsia" w:eastAsia="黑体"/>
          <w:color w:val="000000"/>
        </w:rPr>
        <w:t>第九十七条</w:t>
      </w:r>
      <w:r>
        <w:rPr>
          <w:rFonts w:cs="仿宋_GB2312" w:hint="eastAsia"/>
          <w:color w:val="000000"/>
        </w:rPr>
        <w:t xml:space="preserve">  市</w:t>
      </w:r>
      <w:r>
        <w:rPr>
          <w:rFonts w:cs="宋体" w:hint="eastAsia"/>
          <w:color w:val="000000"/>
        </w:rPr>
        <w:t>公安机关交通管理部门应当会同市交通运输部门建立完善联合执法机制，联合开展道路交通执法工作。</w:t>
      </w:r>
    </w:p>
    <w:p>
      <w:pPr>
        <w:pStyle w:val="Normal"/>
        <w:spacing w:lineRule="exact" w:line="560"/>
        <w:ind w:firstLine="640" w:end="0"/>
        <w:rPr>
          <w:rFonts w:cs="仿宋_GB2312" w:hint="eastAsia"/>
          <w:color w:val="000000"/>
        </w:rPr>
      </w:pPr>
      <w:r>
        <w:rPr>
          <w:rFonts w:ascii="黑体" w:hAnsi="黑体" w:cs="黑体" w:hint="eastAsia" w:eastAsia="黑体"/>
          <w:color w:val="000000"/>
        </w:rPr>
        <w:t>第九十八条</w:t>
      </w:r>
      <w:r>
        <w:rPr>
          <w:rFonts w:ascii="黑体" w:hAnsi="黑体" w:cs="仿宋_GB2312" w:hint="eastAsia" w:eastAsia="黑体"/>
          <w:color w:val="000000"/>
        </w:rPr>
        <w:t xml:space="preserve"> </w:t>
      </w:r>
      <w:r>
        <w:rPr>
          <w:rFonts w:cs="仿宋_GB2312" w:hint="eastAsia"/>
          <w:color w:val="000000"/>
        </w:rPr>
        <w:t xml:space="preserve"> 市</w:t>
      </w:r>
      <w:r>
        <w:rPr>
          <w:rFonts w:cs="宋体" w:hint="eastAsia"/>
          <w:color w:val="000000"/>
        </w:rPr>
        <w:t>公安机关交通管理部门</w:t>
      </w:r>
      <w:r>
        <w:rPr>
          <w:rFonts w:cs="仿宋_GB2312" w:hint="eastAsia"/>
          <w:color w:val="000000"/>
        </w:rPr>
        <w:t>应当于每年第一季度向社会发布上一年度全市道路交通安全状况和执法情况。</w:t>
      </w:r>
    </w:p>
    <w:p>
      <w:pPr>
        <w:pStyle w:val="Normal"/>
        <w:spacing w:lineRule="exact" w:line="560"/>
        <w:ind w:firstLineChars="196" w:startChars="0" w:start="0" w:endChars="0" w:end="0"/>
        <w:rPr/>
      </w:pPr>
      <w:r>
        <w:rPr>
          <w:rFonts w:ascii="黑体" w:hAnsi="黑体" w:cs="黑体" w:hint="eastAsia" w:eastAsia="黑体"/>
          <w:color w:val="000000"/>
        </w:rPr>
        <w:t>第九十九条</w:t>
      </w:r>
      <w:r>
        <w:rPr>
          <w:rFonts w:cs="仿宋_GB2312" w:hint="eastAsia"/>
          <w:color w:val="000000"/>
        </w:rPr>
        <w:t xml:space="preserve">  </w:t>
      </w:r>
      <w:r>
        <w:rPr>
          <w:rFonts w:hint="eastAsia"/>
        </w:rPr>
        <w:t>经</w:t>
      </w:r>
      <w:r>
        <w:rPr/>
        <w:t>市人</w:t>
      </w:r>
      <w:r>
        <w:rPr>
          <w:rFonts w:hint="eastAsia"/>
        </w:rPr>
        <w:t>民政府批准，市公安机关交通管理部门可以配备道路交通安全督导员，协助交通警察执行公务。</w:t>
      </w:r>
    </w:p>
    <w:p>
      <w:pPr>
        <w:pStyle w:val="Normal"/>
        <w:spacing w:lineRule="exact" w:line="560"/>
        <w:ind w:firstLine="640" w:end="0"/>
        <w:rPr>
          <w:rFonts w:cs="仿宋_GB2312" w:hint="eastAsia"/>
          <w:color w:val="000000"/>
        </w:rPr>
      </w:pPr>
      <w:r>
        <w:rPr>
          <w:rFonts w:hint="eastAsia"/>
        </w:rPr>
        <w:t>道路交通安全督导员应当经市公安机关交通管理部门培训考核合格后上岗。</w:t>
      </w:r>
    </w:p>
    <w:p>
      <w:pPr>
        <w:pStyle w:val="Normal"/>
        <w:spacing w:lineRule="exact" w:line="560"/>
        <w:ind w:firstLineChars="200" w:startChars="0" w:start="0" w:endChars="0" w:end="0"/>
        <w:rPr/>
      </w:pPr>
      <w:r>
        <w:rPr>
          <w:rFonts w:ascii="黑体" w:hAnsi="黑体" w:cs="黑体" w:hint="eastAsia" w:eastAsia="黑体"/>
          <w:color w:val="000000"/>
        </w:rPr>
        <w:t xml:space="preserve">第一百条  </w:t>
      </w:r>
      <w:r>
        <w:rPr>
          <w:rFonts w:hint="eastAsia"/>
        </w:rPr>
        <w:t xml:space="preserve">道路交通安全督导员在交通警察的指导和监督下，履行下列职责：    </w:t>
      </w:r>
      <w:r>
        <w:rPr/>
        <w:t xml:space="preserve"> </w:t>
      </w:r>
    </w:p>
    <w:p>
      <w:pPr>
        <w:pStyle w:val="Normal"/>
        <w:spacing w:lineRule="exact" w:line="560"/>
        <w:ind w:firstLineChars="229" w:startChars="0" w:start="0" w:endChars="0" w:end="0"/>
        <w:rPr>
          <w:rFonts w:hint="eastAsia"/>
        </w:rPr>
      </w:pPr>
      <w:r>
        <w:rPr>
          <w:rFonts w:hint="eastAsia"/>
        </w:rPr>
        <w:t>（一）协助指挥和疏导交通、劝阻交通违法行为，维护道路交通秩序；</w:t>
      </w:r>
      <w:bookmarkStart w:id="0" w:name="_GoBack"/>
      <w:bookmarkEnd w:id="0"/>
    </w:p>
    <w:p>
      <w:pPr>
        <w:pStyle w:val="Normal"/>
        <w:spacing w:lineRule="exact" w:line="560"/>
        <w:ind w:firstLineChars="229" w:startChars="0" w:start="0" w:endChars="0" w:end="0"/>
        <w:rPr/>
      </w:pPr>
      <w:r>
        <w:rPr>
          <w:rFonts w:hint="eastAsia"/>
        </w:rPr>
        <w:t>（二）协助拦截违法和嫌疑车辆，并将其引导至安全和不影响交通的地点有序停靠；</w:t>
      </w:r>
      <w:r>
        <w:rPr/>
        <w:t xml:space="preserve"> </w:t>
      </w:r>
    </w:p>
    <w:p>
      <w:pPr>
        <w:pStyle w:val="Normal"/>
        <w:spacing w:lineRule="exact" w:line="560"/>
        <w:ind w:firstLineChars="229" w:startChars="0" w:start="0" w:endChars="0" w:end="0"/>
        <w:rPr>
          <w:rFonts w:hint="eastAsia"/>
        </w:rPr>
      </w:pPr>
      <w:r>
        <w:rPr>
          <w:rFonts w:hint="eastAsia"/>
        </w:rPr>
        <w:t>（三）使用摄录设备记录机动车违反停放、临时停车规定的违法行为；</w:t>
      </w:r>
    </w:p>
    <w:p>
      <w:pPr>
        <w:pStyle w:val="Normal"/>
        <w:spacing w:lineRule="exact" w:line="560"/>
        <w:ind w:firstLineChars="229" w:startChars="0" w:start="0" w:endChars="0" w:end="0"/>
        <w:rPr>
          <w:rFonts w:hint="eastAsia"/>
        </w:rPr>
      </w:pPr>
      <w:r>
        <w:rPr>
          <w:rFonts w:hint="eastAsia"/>
        </w:rPr>
        <w:t>（四）对仅造成财产损失、车辆可以移动的交通事故，引导当事人固定证据后将车辆快速撤离、恢复交通；</w:t>
      </w:r>
    </w:p>
    <w:p>
      <w:pPr>
        <w:pStyle w:val="Normal"/>
        <w:spacing w:lineRule="exact" w:line="560"/>
        <w:ind w:firstLineChars="229" w:startChars="0" w:start="0" w:endChars="0" w:end="0"/>
        <w:rPr>
          <w:rFonts w:hint="eastAsia"/>
        </w:rPr>
      </w:pPr>
      <w:r>
        <w:rPr>
          <w:rFonts w:hint="eastAsia"/>
        </w:rPr>
        <w:t>（五）遇有人员伤亡交通事故发生时，协助抢救伤者，保护现场，配合查找事故当事人和证人；</w:t>
      </w:r>
    </w:p>
    <w:p>
      <w:pPr>
        <w:pStyle w:val="Normal"/>
        <w:spacing w:lineRule="exact" w:line="560"/>
        <w:ind w:firstLineChars="229" w:startChars="0" w:start="0" w:endChars="0" w:end="0"/>
        <w:rPr>
          <w:rFonts w:cs="仿宋_GB2312" w:hint="eastAsia"/>
          <w:color w:val="000000"/>
        </w:rPr>
      </w:pPr>
      <w:r>
        <w:rPr>
          <w:rFonts w:hint="eastAsia"/>
        </w:rPr>
        <w:t>（六）协助交通警察执行法律、法规规定的其他公务。</w:t>
      </w:r>
    </w:p>
    <w:p>
      <w:pPr>
        <w:pStyle w:val="Normal"/>
        <w:spacing w:lineRule="exact" w:line="560"/>
        <w:ind w:firstLineChars="200" w:startChars="0" w:start="0" w:endChars="0" w:end="0"/>
        <w:rPr>
          <w:rFonts w:cs="仿宋_GB2312" w:hint="eastAsia"/>
          <w:color w:val="000000"/>
        </w:rPr>
      </w:pPr>
      <w:r>
        <w:rPr>
          <w:rFonts w:ascii="黑体" w:hAnsi="黑体" w:cs="黑体" w:hint="eastAsia" w:eastAsia="黑体"/>
          <w:color w:val="000000"/>
        </w:rPr>
        <w:t xml:space="preserve">第一百零一条 </w:t>
      </w:r>
      <w:r>
        <w:rPr>
          <w:rFonts w:cs="黑体" w:hint="eastAsia"/>
          <w:color w:val="000000"/>
        </w:rPr>
        <w:t xml:space="preserve"> 道路</w:t>
      </w:r>
      <w:r>
        <w:rPr>
          <w:rFonts w:cs="仿宋_GB2312" w:hint="eastAsia"/>
          <w:color w:val="000000"/>
        </w:rPr>
        <w:t>交通安全督导员履行职责时，应当统一着装。</w:t>
      </w:r>
    </w:p>
    <w:p>
      <w:pPr>
        <w:pStyle w:val="Normal"/>
        <w:spacing w:lineRule="exact" w:line="560"/>
        <w:ind w:firstLineChars="200" w:startChars="0" w:start="0" w:endChars="0" w:end="0"/>
        <w:rPr>
          <w:rFonts w:cs="仿宋_GB2312" w:hint="eastAsia"/>
          <w:color w:val="000000"/>
        </w:rPr>
      </w:pPr>
      <w:r>
        <w:rPr>
          <w:rFonts w:cs="黑体" w:hint="eastAsia"/>
          <w:color w:val="000000"/>
        </w:rPr>
        <w:t>机动车、非机动车驾驶人及行人应当服从道路</w:t>
      </w:r>
      <w:r>
        <w:rPr>
          <w:rFonts w:cs="仿宋_GB2312" w:hint="eastAsia"/>
          <w:color w:val="000000"/>
        </w:rPr>
        <w:t>交通安全督导员的指挥，不得阻挠</w:t>
      </w:r>
      <w:r>
        <w:rPr>
          <w:rFonts w:cs="黑体" w:hint="eastAsia"/>
          <w:color w:val="000000"/>
        </w:rPr>
        <w:t>道路</w:t>
      </w:r>
      <w:r>
        <w:rPr>
          <w:rFonts w:cs="仿宋_GB2312" w:hint="eastAsia"/>
          <w:color w:val="000000"/>
        </w:rPr>
        <w:t>交通安全督导员依法履行职责。</w:t>
      </w:r>
    </w:p>
    <w:p>
      <w:pPr>
        <w:pStyle w:val="Normal"/>
        <w:spacing w:lineRule="exact" w:line="560"/>
        <w:ind w:firstLine="640" w:end="0"/>
        <w:rPr>
          <w:rFonts w:cs="仿宋_GB2312" w:hint="eastAsia"/>
          <w:color w:val="000000"/>
        </w:rPr>
      </w:pPr>
      <w:r>
        <w:rPr>
          <w:rFonts w:cs="仿宋_GB2312" w:hint="eastAsia"/>
          <w:color w:val="000000"/>
        </w:rPr>
      </w:r>
    </w:p>
    <w:p>
      <w:pPr>
        <w:pStyle w:val="Normal"/>
        <w:spacing w:lineRule="exact" w:line="560"/>
        <w:ind w:firstLine="640" w:end="0"/>
        <w:jc w:val="center"/>
        <w:rPr>
          <w:rFonts w:ascii="黑体" w:hAnsi="黑体" w:eastAsia="黑体" w:cs="仿宋_GB2312" w:hint="eastAsia"/>
          <w:color w:val="000000"/>
        </w:rPr>
      </w:pPr>
      <w:r>
        <w:rPr>
          <w:rFonts w:ascii="黑体" w:hAnsi="黑体" w:cs="仿宋_GB2312" w:hint="eastAsia" w:eastAsia="黑体"/>
          <w:color w:val="000000"/>
        </w:rPr>
        <w:t>第十一章  法律责任</w:t>
      </w:r>
    </w:p>
    <w:p>
      <w:pPr>
        <w:pStyle w:val="Normal"/>
        <w:spacing w:lineRule="exact" w:line="560"/>
        <w:ind w:firstLine="645" w:end="0"/>
        <w:rPr>
          <w:rFonts w:ascii="黑体" w:hAnsi="黑体" w:eastAsia="黑体" w:cs="黑体" w:hint="eastAsia"/>
          <w:color w:val="000000"/>
        </w:rPr>
      </w:pPr>
      <w:r>
        <w:rPr>
          <w:rFonts w:eastAsia="黑体" w:cs="黑体" w:hint="eastAsia" w:ascii="黑体" w:hAnsi="黑体"/>
          <w:color w:val="000000"/>
        </w:rPr>
      </w:r>
    </w:p>
    <w:p>
      <w:pPr>
        <w:pStyle w:val="Normal"/>
        <w:spacing w:lineRule="exact" w:line="560"/>
        <w:ind w:firstLine="645" w:end="0"/>
        <w:rPr>
          <w:rFonts w:cs="黑体" w:hint="eastAsia"/>
          <w:color w:val="000000"/>
        </w:rPr>
      </w:pPr>
      <w:r>
        <w:rPr>
          <w:rFonts w:ascii="黑体" w:hAnsi="黑体" w:cs="黑体" w:hint="eastAsia" w:eastAsia="黑体"/>
          <w:color w:val="000000"/>
        </w:rPr>
        <w:t xml:space="preserve">第一百零二条  </w:t>
      </w:r>
      <w:r>
        <w:rPr>
          <w:rFonts w:cs="黑体" w:hint="eastAsia"/>
          <w:color w:val="000000"/>
        </w:rPr>
        <w:t>建设单位违反本条例第十二条规定，未提交建设项目道路交通组织设计方案或者提交的方案未经审查同意，擅自开工建设的，由市交通运输部门责令停止建设，限期补办手续，处二万元以上十万元以下罚款，对建设单位直接负责的主管人员和其他直接责任人员，处三千元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第一百零三条</w:t>
      </w:r>
      <w:r>
        <w:rPr>
          <w:rFonts w:cs="黑体" w:hint="eastAsia"/>
          <w:color w:val="000000"/>
        </w:rPr>
        <w:t xml:space="preserve">  供电部门违反本条例第十九条规定，拒绝提供专用电源，或者采取停电措施未按照规定通知市公安机关交通管理部门的，由市公安机关交通管理部门给予警告；情节严重的，处一万元以上三万元以下罚款。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第一百零四条</w:t>
      </w:r>
      <w:r>
        <w:rPr>
          <w:rFonts w:cs="黑体" w:hint="eastAsia"/>
          <w:color w:val="000000"/>
        </w:rPr>
        <w:t xml:space="preserve">  高速公路经营管理单位违反本条例第二十条第一款和第二款规定，未按照规定安装照明设施、道路交通监控设施和道路交通信息发布设施或者</w:t>
      </w:r>
      <w:r>
        <w:rPr>
          <w:rFonts w:cs="黑体"/>
          <w:color w:val="000000"/>
        </w:rPr>
        <w:t>配备交通安全管理</w:t>
      </w:r>
      <w:r>
        <w:rPr>
          <w:rFonts w:cs="黑体" w:hint="eastAsia"/>
          <w:color w:val="000000"/>
        </w:rPr>
        <w:t>场所的，由市交通运输部门责令限期三个月内整改，处五万元以上二十万元以下罚款。</w:t>
      </w:r>
    </w:p>
    <w:p>
      <w:pPr>
        <w:pStyle w:val="Normal"/>
        <w:spacing w:lineRule="exact" w:line="560"/>
        <w:ind w:firstLine="645" w:end="0"/>
        <w:rPr>
          <w:rFonts w:cs="黑体" w:hint="eastAsia"/>
          <w:color w:val="000000"/>
        </w:rPr>
      </w:pPr>
      <w:r>
        <w:rPr>
          <w:rFonts w:cs="黑体" w:hint="eastAsia"/>
          <w:color w:val="000000"/>
        </w:rPr>
        <w:t>高速公路经营管理单位违反本条例第二十条第三款规定，允许超长、超宽、超高、超重车辆驶入高速公路的，由市交通运输部门对高速公路经营管理单位处一万元以上三万元以下罚款；导致交通事故的，应当依法承担相应的赔偿责任。</w:t>
      </w:r>
    </w:p>
    <w:p>
      <w:pPr>
        <w:pStyle w:val="Normal"/>
        <w:spacing w:lineRule="exact" w:line="560"/>
        <w:ind w:firstLine="645" w:end="0"/>
        <w:rPr>
          <w:rFonts w:cs="黑体" w:hint="eastAsia"/>
          <w:color w:val="000000"/>
        </w:rPr>
      </w:pPr>
      <w:r>
        <w:rPr>
          <w:rFonts w:ascii="黑体" w:hAnsi="黑体" w:cs="黑体" w:hint="eastAsia" w:eastAsia="黑体"/>
          <w:color w:val="000000"/>
        </w:rPr>
        <w:t xml:space="preserve">第一百零五条 </w:t>
      </w:r>
      <w:r>
        <w:rPr>
          <w:rFonts w:cs="黑体" w:hint="eastAsia"/>
          <w:color w:val="000000"/>
        </w:rPr>
        <w:t xml:space="preserve"> 违反本条例第二十一条规定，道路两侧以及隔离带上的树木或者其他植物、广告牌、管线等遮挡路灯、交通标志标牌，妨碍交通安全视距或者道路交通监控的，管理养护单位未及时排除妨碍的，由市交通运输部门责令限期排除妨碍，处五千元以上二万元以下罚款。  </w:t>
      </w:r>
    </w:p>
    <w:p>
      <w:pPr>
        <w:pStyle w:val="Normal"/>
        <w:spacing w:lineRule="exact" w:line="560"/>
        <w:ind w:firstLine="645" w:end="0"/>
        <w:rPr>
          <w:rFonts w:cs="黑体" w:hint="eastAsia"/>
          <w:color w:val="000000"/>
        </w:rPr>
      </w:pPr>
      <w:r>
        <w:rPr>
          <w:rFonts w:cs="黑体" w:hint="eastAsia"/>
          <w:color w:val="000000"/>
        </w:rPr>
        <w:t>道路两侧以及隔离带上的树木或者其他植物，广告牌、管线等遮挡交通信号灯、交通监控设施，妨碍交通安全视距或者道路交通监控的，管理养护单位未及时排除妨碍的，由市公安机关交通管理部门责令限期排除妨碍，处五千元以上二万元以下罚款。</w:t>
      </w:r>
    </w:p>
    <w:p>
      <w:pPr>
        <w:pStyle w:val="Normal"/>
        <w:spacing w:lineRule="exact" w:line="560"/>
        <w:ind w:firstLine="645" w:end="0"/>
        <w:rPr>
          <w:rFonts w:cs="黑体" w:hint="eastAsia"/>
          <w:color w:val="000000"/>
        </w:rPr>
      </w:pPr>
      <w:r>
        <w:rPr>
          <w:rFonts w:ascii="黑体" w:hAnsi="黑体" w:cs="黑体" w:hint="eastAsia" w:eastAsia="黑体"/>
          <w:color w:val="000000"/>
        </w:rPr>
        <w:t xml:space="preserve">第一百零六条 </w:t>
      </w:r>
      <w:r>
        <w:rPr>
          <w:rFonts w:cs="黑体" w:hint="eastAsia"/>
          <w:color w:val="000000"/>
        </w:rPr>
        <w:t xml:space="preserve"> 违反本条例第二十二条规定，</w:t>
      </w:r>
      <w:r>
        <w:rPr>
          <w:rFonts w:hint="eastAsia"/>
          <w:color w:val="000000"/>
        </w:rPr>
        <w:t>擅自设置、移动、占用、损毁交通标志标牌、交通标线、交通护栏等道路交通安全设施，尚不构成犯罪的，</w:t>
      </w:r>
      <w:r>
        <w:rPr>
          <w:rFonts w:cs="黑体" w:hint="eastAsia"/>
          <w:color w:val="000000"/>
        </w:rPr>
        <w:t>由市交通运输部门责令限期恢复原状，处一万元以上二万元以下罚款。</w:t>
      </w:r>
    </w:p>
    <w:p>
      <w:pPr>
        <w:pStyle w:val="Normal"/>
        <w:spacing w:lineRule="exact" w:line="560"/>
        <w:ind w:firstLine="645" w:end="0"/>
        <w:rPr>
          <w:rFonts w:cs="黑体" w:hint="eastAsia"/>
          <w:color w:val="000000"/>
        </w:rPr>
      </w:pPr>
      <w:r>
        <w:rPr>
          <w:rFonts w:hint="eastAsia"/>
          <w:color w:val="000000"/>
        </w:rPr>
        <w:t>擅自设置、移动、占用</w:t>
      </w:r>
      <w:r>
        <w:rPr>
          <w:rFonts w:cs="宋体" w:hint="eastAsia"/>
          <w:iCs/>
          <w:kern w:val="0"/>
        </w:rPr>
        <w:t>、</w:t>
      </w:r>
      <w:r>
        <w:rPr>
          <w:rFonts w:hint="eastAsia"/>
          <w:color w:val="000000"/>
        </w:rPr>
        <w:t>损毁交通信号灯、交通监控设施等道路交通安全设施，尚不构成犯罪的，</w:t>
      </w:r>
      <w:r>
        <w:rPr>
          <w:rFonts w:cs="黑体" w:hint="eastAsia"/>
          <w:color w:val="000000"/>
        </w:rPr>
        <w:t>由市公安机关交通管理部门责令限期恢复原状，处一万元以上二万元以下罚款。</w:t>
      </w:r>
    </w:p>
    <w:p>
      <w:pPr>
        <w:pStyle w:val="Normal"/>
        <w:spacing w:lineRule="exact" w:line="560"/>
        <w:ind w:firstLine="645" w:end="0"/>
        <w:rPr>
          <w:rFonts w:cs="黑体" w:hint="eastAsia"/>
          <w:color w:val="000000"/>
        </w:rPr>
      </w:pPr>
      <w:r>
        <w:rPr>
          <w:rFonts w:ascii="黑体" w:hAnsi="黑体" w:cs="黑体" w:hint="eastAsia" w:eastAsia="黑体"/>
          <w:color w:val="000000"/>
        </w:rPr>
        <w:t xml:space="preserve">第一百零七条 </w:t>
      </w:r>
      <w:r>
        <w:rPr>
          <w:rFonts w:cs="黑体" w:hint="eastAsia"/>
          <w:color w:val="000000"/>
        </w:rPr>
        <w:t xml:space="preserve"> 违反本条例第二十三条规定，</w:t>
      </w:r>
      <w:r>
        <w:rPr>
          <w:rFonts w:hint="eastAsia"/>
          <w:color w:val="000000"/>
        </w:rPr>
        <w:t>交通标志标牌、交通标线、交通护栏等道路交通安全设施损毁、缺失或者存在安全隐患，设施管理养护单位未及时修复、更换的</w:t>
      </w:r>
      <w:r>
        <w:rPr>
          <w:rFonts w:cs="黑体" w:hint="eastAsia"/>
          <w:color w:val="000000"/>
        </w:rPr>
        <w:t>，由市交通运输部门责令限期</w:t>
      </w:r>
      <w:r>
        <w:rPr>
          <w:color w:val="000000"/>
        </w:rPr>
        <w:t>修复、更换</w:t>
      </w:r>
      <w:r>
        <w:rPr>
          <w:rFonts w:cs="黑体" w:hint="eastAsia"/>
          <w:color w:val="000000"/>
        </w:rPr>
        <w:t>，处五千元以上二万元以下罚款。</w:t>
      </w:r>
    </w:p>
    <w:p>
      <w:pPr>
        <w:pStyle w:val="Normal"/>
        <w:spacing w:lineRule="exact" w:line="560"/>
        <w:ind w:firstLine="645" w:end="0"/>
        <w:rPr>
          <w:rFonts w:cs="黑体" w:hint="eastAsia"/>
          <w:color w:val="000000"/>
        </w:rPr>
      </w:pPr>
      <w:r>
        <w:rPr>
          <w:rFonts w:hint="eastAsia"/>
          <w:color w:val="000000"/>
        </w:rPr>
        <w:t>交通信号灯、交通监控设施等道路交通安全设施损毁、缺失或者存在安全隐患，设施管理养护单位未及时修复、更换的</w:t>
      </w:r>
      <w:r>
        <w:rPr>
          <w:rFonts w:cs="黑体" w:hint="eastAsia"/>
          <w:color w:val="000000"/>
        </w:rPr>
        <w:t>，由市公安机关交通管理部门责令限期</w:t>
      </w:r>
      <w:r>
        <w:rPr>
          <w:color w:val="000000"/>
        </w:rPr>
        <w:t>修复、更换</w:t>
      </w:r>
      <w:r>
        <w:rPr>
          <w:rFonts w:cs="黑体" w:hint="eastAsia"/>
          <w:color w:val="000000"/>
        </w:rPr>
        <w:t>，处五千元以上二万元以下罚款。</w:t>
      </w:r>
    </w:p>
    <w:p>
      <w:pPr>
        <w:pStyle w:val="Normal"/>
        <w:spacing w:lineRule="exact" w:line="560"/>
        <w:ind w:firstLineChars="197" w:startChars="0" w:start="0" w:endChars="0" w:end="0"/>
        <w:rPr>
          <w:rFonts w:hint="eastAsia"/>
        </w:rPr>
      </w:pPr>
      <w:r>
        <w:rPr>
          <w:rFonts w:ascii="黑体" w:hAnsi="黑体" w:hint="eastAsia" w:eastAsia="黑体"/>
          <w:color w:val="000000"/>
        </w:rPr>
        <w:t>第一百</w:t>
      </w:r>
      <w:r>
        <w:rPr>
          <w:rFonts w:ascii="黑体" w:hAnsi="黑体" w:cs="黑体" w:hint="eastAsia" w:eastAsia="黑体"/>
          <w:color w:val="000000"/>
        </w:rPr>
        <w:t>零</w:t>
      </w:r>
      <w:r>
        <w:rPr>
          <w:rFonts w:ascii="黑体" w:hAnsi="黑体" w:hint="eastAsia" w:eastAsia="黑体"/>
          <w:color w:val="000000"/>
        </w:rPr>
        <w:t>八条</w:t>
      </w:r>
      <w:r>
        <w:rPr>
          <w:rFonts w:hint="eastAsia"/>
          <w:color w:val="000000"/>
        </w:rPr>
        <w:t xml:space="preserve">  </w:t>
      </w:r>
      <w:r>
        <w:rPr>
          <w:rFonts w:hint="eastAsia"/>
          <w:spacing w:val="-2"/>
          <w:kern w:val="0"/>
        </w:rPr>
        <w:t>建设单位违反本条例第二十四条第一款规定，占用、挖掘道路或者开设临时路口，未经审批同意的，由市交通运输管理部门责令停止违法行为，并恢复原状，处五万元以上十万元以下罚款，对建设单位直接负责的主管人员和其他直接责任人员，处五千元罚款。</w:t>
      </w:r>
      <w:r>
        <w:rPr>
          <w:rFonts w:hint="eastAsia"/>
        </w:rPr>
        <w:t>开设永久路口，未经审批同意的，依照《深圳市城市规划条例》相关规定处罚</w:t>
      </w:r>
      <w:r>
        <w:rPr>
          <w:rFonts w:hint="eastAsia"/>
          <w:color w:val="000000"/>
        </w:rPr>
        <w:t>。</w:t>
      </w:r>
    </w:p>
    <w:p>
      <w:pPr>
        <w:pStyle w:val="Normal"/>
        <w:spacing w:lineRule="exact" w:line="560"/>
        <w:ind w:firstLine="645" w:end="0"/>
        <w:rPr>
          <w:rFonts w:cs="黑体" w:hint="eastAsia"/>
          <w:color w:val="000000"/>
        </w:rPr>
      </w:pPr>
      <w:r>
        <w:rPr>
          <w:rFonts w:hint="eastAsia"/>
          <w:color w:val="000000"/>
        </w:rPr>
        <w:t>有前款行为，影响道路交通安全的，市公安机关交通管理部门可以责令停止违法行为，迅速恢复交通，处五万元以上十万元以下罚款，对建设单位直接负责的主管人员和其他直接责任人员，处五千元罚款。</w:t>
      </w:r>
    </w:p>
    <w:p>
      <w:pPr>
        <w:pStyle w:val="Normal"/>
        <w:spacing w:lineRule="exact" w:line="560"/>
        <w:ind w:firstLineChars="196" w:startChars="0" w:start="0" w:endChars="0" w:end="0"/>
        <w:rPr>
          <w:rFonts w:cs="黑体" w:hint="eastAsia"/>
          <w:color w:val="000000"/>
        </w:rPr>
      </w:pPr>
      <w:r>
        <w:rPr>
          <w:rFonts w:ascii="黑体" w:hAnsi="黑体" w:cs="黑体" w:hint="eastAsia" w:eastAsia="黑体"/>
          <w:color w:val="000000"/>
        </w:rPr>
        <w:t>第一百零九条</w:t>
      </w:r>
      <w:r>
        <w:rPr>
          <w:rFonts w:cs="黑体" w:hint="eastAsia"/>
          <w:color w:val="000000"/>
        </w:rPr>
        <w:t xml:space="preserve">  </w:t>
      </w:r>
      <w:r>
        <w:rPr>
          <w:rFonts w:cs="黑体" w:hint="eastAsia"/>
          <w:color w:val="000000"/>
          <w:kern w:val="0"/>
        </w:rPr>
        <w:t>施工</w:t>
      </w:r>
      <w:r>
        <w:rPr>
          <w:rFonts w:cs="仿宋_GB2312" w:hint="eastAsia"/>
          <w:color w:val="000000"/>
        </w:rPr>
        <w:t>单位</w:t>
      </w:r>
      <w:r>
        <w:rPr>
          <w:rFonts w:cs="黑体" w:hint="eastAsia"/>
          <w:color w:val="000000"/>
        </w:rPr>
        <w:t>违反本条例第二十四条第三款规定，</w:t>
      </w:r>
      <w:r>
        <w:rPr>
          <w:rFonts w:cs="黑体" w:hint="eastAsia"/>
          <w:color w:val="000000"/>
          <w:kern w:val="0"/>
        </w:rPr>
        <w:t>未按照规定设置安全警示标志、未采取安全防护措施的，</w:t>
      </w:r>
      <w:r>
        <w:rPr>
          <w:rFonts w:cs="黑体" w:hint="eastAsia"/>
          <w:color w:val="000000"/>
        </w:rPr>
        <w:t>由市公安机关交通管理部门责令限期整改，并处一万元以上二万元以下罚款。</w:t>
      </w:r>
    </w:p>
    <w:p>
      <w:pPr>
        <w:pStyle w:val="Normal"/>
        <w:spacing w:lineRule="exact" w:line="560"/>
        <w:ind w:firstLineChars="200" w:startChars="0" w:start="0" w:endChars="0" w:end="0"/>
        <w:rPr>
          <w:rFonts w:cs="黑体" w:hint="eastAsia"/>
          <w:color w:val="000000"/>
        </w:rPr>
      </w:pPr>
      <w:r>
        <w:rPr>
          <w:rFonts w:cs="黑体" w:hint="eastAsia"/>
          <w:color w:val="000000"/>
          <w:kern w:val="0"/>
        </w:rPr>
        <w:t>施工</w:t>
      </w:r>
      <w:r>
        <w:rPr>
          <w:rFonts w:cs="仿宋_GB2312" w:hint="eastAsia"/>
          <w:color w:val="000000"/>
        </w:rPr>
        <w:t>单位</w:t>
      </w:r>
      <w:r>
        <w:rPr>
          <w:rFonts w:cs="黑体" w:hint="eastAsia"/>
          <w:color w:val="000000"/>
        </w:rPr>
        <w:t>违反本条例第二十四条第三款规定，施工完毕，未及时清除道路上的障碍物，消除安全隐患的，由市公安机关交通管理部门责令限期整改，对施工单位处一万元以上二万元以下罚款，对现场负责人处二千元罚款。</w:t>
      </w:r>
    </w:p>
    <w:p>
      <w:pPr>
        <w:pStyle w:val="Normal"/>
        <w:spacing w:lineRule="exact" w:line="560"/>
        <w:ind w:firstLine="660" w:end="0"/>
        <w:rPr>
          <w:rFonts w:cs="仿宋_GB2312" w:hint="eastAsia"/>
          <w:color w:val="000000"/>
        </w:rPr>
      </w:pPr>
      <w:r>
        <w:rPr>
          <w:rFonts w:ascii="黑体" w:hAnsi="黑体" w:cs="黑体" w:hint="eastAsia" w:eastAsia="黑体"/>
          <w:color w:val="000000"/>
        </w:rPr>
        <w:t>第一百</w:t>
      </w:r>
      <w:r>
        <w:rPr>
          <w:rFonts w:ascii="黑体" w:hAnsi="黑体" w:hint="eastAsia" w:eastAsia="黑体"/>
          <w:color w:val="000000"/>
        </w:rPr>
        <w:t>一十</w:t>
      </w:r>
      <w:r>
        <w:rPr>
          <w:rFonts w:ascii="黑体" w:hAnsi="黑体" w:cs="黑体" w:hint="eastAsia" w:eastAsia="黑体"/>
          <w:color w:val="000000"/>
        </w:rPr>
        <w:t>条</w:t>
      </w:r>
      <w:r>
        <w:rPr>
          <w:rFonts w:cs="黑体" w:hint="eastAsia"/>
          <w:color w:val="000000"/>
        </w:rPr>
        <w:t xml:space="preserve">  </w:t>
      </w:r>
      <w:r>
        <w:rPr>
          <w:rFonts w:cs="仿宋_GB2312" w:hint="eastAsia"/>
          <w:color w:val="000000"/>
        </w:rPr>
        <w:t>广播、电视、</w:t>
      </w:r>
      <w:r>
        <w:rPr>
          <w:rFonts w:cs="仿宋_GB2312"/>
          <w:color w:val="000000"/>
        </w:rPr>
        <w:t>报纸、期刊媒介</w:t>
      </w:r>
      <w:r>
        <w:rPr>
          <w:rFonts w:cs="仿宋_GB2312" w:hint="eastAsia"/>
          <w:color w:val="000000"/>
        </w:rPr>
        <w:t>和</w:t>
      </w:r>
      <w:r>
        <w:rPr>
          <w:rFonts w:cs="宋体" w:hint="eastAsia"/>
          <w:color w:val="000000"/>
        </w:rPr>
        <w:t>互联网站</w:t>
      </w:r>
      <w:r>
        <w:rPr>
          <w:rFonts w:cs="仿宋_GB2312" w:hint="eastAsia"/>
          <w:color w:val="000000"/>
        </w:rPr>
        <w:t>等单位</w:t>
      </w:r>
      <w:r>
        <w:rPr>
          <w:rFonts w:cs="黑体" w:hint="eastAsia"/>
          <w:color w:val="000000"/>
        </w:rPr>
        <w:t>违反本条例第三十二条第一款规定，未按照规定发布道路交通安全公益广告和信息的，由市公安机关交通管理部门责令改正，拒不改正的，提请市场监管部门处五万元以上二十万元以下罚款。</w:t>
      </w:r>
    </w:p>
    <w:p>
      <w:pPr>
        <w:pStyle w:val="Normal"/>
        <w:spacing w:lineRule="exact" w:line="560"/>
        <w:ind w:firstLine="645" w:end="0"/>
        <w:rPr>
          <w:rFonts w:hint="eastAsia"/>
        </w:rPr>
      </w:pPr>
      <w:r>
        <w:rPr>
          <w:rFonts w:ascii="黑体" w:hAnsi="黑体" w:cs="黑体" w:hint="eastAsia" w:eastAsia="黑体"/>
          <w:color w:val="000000"/>
        </w:rPr>
        <w:t>第一百</w:t>
      </w:r>
      <w:r>
        <w:rPr>
          <w:rFonts w:ascii="黑体" w:hAnsi="黑体" w:hint="eastAsia" w:eastAsia="黑体"/>
          <w:color w:val="000000"/>
        </w:rPr>
        <w:t>一十一</w:t>
      </w:r>
      <w:r>
        <w:rPr>
          <w:rFonts w:ascii="黑体" w:hAnsi="黑体" w:cs="黑体" w:hint="eastAsia" w:eastAsia="黑体"/>
          <w:color w:val="000000"/>
        </w:rPr>
        <w:t>条</w:t>
      </w:r>
      <w:r>
        <w:rPr>
          <w:rFonts w:cs="黑体" w:hint="eastAsia"/>
          <w:color w:val="000000"/>
        </w:rPr>
        <w:t xml:space="preserve">  </w:t>
      </w:r>
      <w:r>
        <w:rPr>
          <w:rFonts w:hint="eastAsia"/>
        </w:rPr>
        <w:t>违反本条例第三十四条第一款规定，驾驶摩托车、电瓶车以及电动自行车和其他非机动车在限制或者禁止通行的区域、路段、时段通行的，由市公安机关交通管理部门扣留车辆，处二千元罚款。</w:t>
      </w:r>
    </w:p>
    <w:p>
      <w:pPr>
        <w:pStyle w:val="Normal"/>
        <w:spacing w:lineRule="exact" w:line="560"/>
        <w:ind w:firstLine="645" w:end="0"/>
        <w:rPr>
          <w:rFonts w:hint="eastAsia"/>
        </w:rPr>
      </w:pPr>
      <w:r>
        <w:rPr>
          <w:rFonts w:hint="eastAsia"/>
        </w:rPr>
        <w:t>违反本条例第三十四条第二款规定，伪造、变造或者使用伪造、变造的电瓶车、电动自行车和其他非机动车的专用标志的，由市公安机关交通管理部门扣留车辆，处五千元罚款。</w:t>
      </w:r>
    </w:p>
    <w:p>
      <w:pPr>
        <w:pStyle w:val="Normal"/>
        <w:spacing w:lineRule="exact" w:line="560"/>
        <w:ind w:firstLine="645" w:end="0"/>
        <w:rPr>
          <w:rFonts w:cs="黑体" w:hint="eastAsia"/>
          <w:color w:val="000000"/>
        </w:rPr>
      </w:pPr>
      <w:r>
        <w:rPr>
          <w:rFonts w:hint="eastAsia"/>
        </w:rPr>
        <w:t>违反本条例第三十四条第三款规定，生产、销售不符合国家标准的电动自行车的，由市市场监管部门责令停止生产、销售，没收违法生产、销售的电动自行车，并处违法生产、销售（包括已售出和未售出）的电动自行车货值金额三倍罚款，有违法所得的，并处没收违法所得。</w:t>
      </w:r>
    </w:p>
    <w:p>
      <w:pPr>
        <w:pStyle w:val="Normal"/>
        <w:spacing w:lineRule="exact" w:line="560"/>
        <w:ind w:firstLine="645" w:end="0"/>
        <w:rPr>
          <w:rFonts w:cs="黑体" w:hint="eastAsia"/>
          <w:color w:val="000000"/>
        </w:rPr>
      </w:pPr>
      <w:r>
        <w:rPr>
          <w:rFonts w:cs="黑体" w:hint="eastAsia"/>
          <w:color w:val="000000"/>
        </w:rPr>
        <w:t>违反本条例第三十四条第三款规定，驾驶不符合国家标准的电动自行车上道路行驶的，由市公安机关交通管理部门扣留车辆，处一千元罚款。</w:t>
      </w:r>
    </w:p>
    <w:p>
      <w:pPr>
        <w:pStyle w:val="Normal"/>
        <w:spacing w:lineRule="exact" w:line="560"/>
        <w:ind w:firstLine="645" w:end="0"/>
        <w:rPr>
          <w:rFonts w:cs="黑体" w:hint="eastAsia"/>
          <w:color w:val="000000"/>
        </w:rPr>
      </w:pPr>
      <w:r>
        <w:rPr>
          <w:rFonts w:cs="黑体" w:hint="eastAsia"/>
          <w:color w:val="000000"/>
        </w:rPr>
        <w:t>违反本条例第三十四条第四款规定，驾驶电动自行车载人、载物的，由市公安机关交通管理部门扣留车辆，并处二千元罚款。</w:t>
      </w:r>
    </w:p>
    <w:p>
      <w:pPr>
        <w:pStyle w:val="Normal"/>
        <w:spacing w:lineRule="exact" w:line="560"/>
        <w:ind w:firstLine="645" w:end="0"/>
        <w:rPr>
          <w:rFonts w:hint="eastAsia"/>
        </w:rPr>
      </w:pPr>
      <w:r>
        <w:rPr>
          <w:rFonts w:hint="eastAsia"/>
        </w:rPr>
        <w:t>违反本条例第三十四条第四款规定，驾驶自行车等非机动车载人、载物的，由市公安机关交通管理部门处二百元罚款。</w:t>
      </w:r>
    </w:p>
    <w:p>
      <w:pPr>
        <w:pStyle w:val="Normal"/>
        <w:spacing w:lineRule="exact" w:line="560"/>
        <w:ind w:firstLine="645" w:end="0"/>
        <w:rPr>
          <w:rFonts w:hint="eastAsia"/>
        </w:rPr>
      </w:pPr>
      <w:r>
        <w:rPr>
          <w:rFonts w:hint="eastAsia"/>
        </w:rPr>
        <w:t>销售者违反本条例第三十四条第五款规定，未在显著位置张贴市公安机关交通管理部门发布的公告的，由市公安机关交通管理部门处五千元罚款。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第一百一十二条</w:t>
      </w:r>
      <w:r>
        <w:rPr>
          <w:rFonts w:cs="黑体" w:hint="eastAsia"/>
          <w:color w:val="000000"/>
        </w:rPr>
        <w:t xml:space="preserve">  违反本条例第三十五条规定，驾驶残疾人机动轮椅车载人、载物的，由市公安机关交通管理部门扣留车辆，处一千元罚款。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第一百一十三条</w:t>
      </w:r>
      <w:r>
        <w:rPr>
          <w:rFonts w:cs="黑体" w:hint="eastAsia"/>
          <w:color w:val="000000"/>
        </w:rPr>
        <w:t xml:space="preserve">  违反本条例第三十六条规定，</w:t>
      </w:r>
      <w:r>
        <w:rPr>
          <w:rFonts w:cs="仿宋_GB2312" w:hint="eastAsia"/>
          <w:color w:val="000000"/>
        </w:rPr>
        <w:t>叉车等工程机械设备以及其他大、中型移动设备上道路行驶的，</w:t>
      </w:r>
      <w:r>
        <w:rPr>
          <w:rFonts w:cs="黑体" w:hint="eastAsia"/>
          <w:color w:val="000000"/>
        </w:rPr>
        <w:t>由市公安机关交通管理部门扣留设备，并处五千元罚款。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第一百一十四条</w:t>
      </w:r>
      <w:r>
        <w:rPr>
          <w:rFonts w:cs="黑体" w:hint="eastAsia"/>
          <w:color w:val="000000"/>
        </w:rPr>
        <w:t xml:space="preserve">  </w:t>
      </w:r>
      <w:r>
        <w:rPr>
          <w:rFonts w:cs="宋体" w:hint="eastAsia"/>
        </w:rPr>
        <w:t>违反本条例第三十七条第二款规定，不按照公安机关交通管理部门指定的路线和时间上道路学习驾驶技能的，</w:t>
      </w:r>
      <w:r>
        <w:rPr>
          <w:rFonts w:hint="eastAsia"/>
        </w:rPr>
        <w:t>由市公安机关交通管理部门</w:t>
      </w:r>
      <w:r>
        <w:rPr>
          <w:rFonts w:cs="宋体" w:hint="eastAsia"/>
        </w:rPr>
        <w:t>对随车教练处一千元罚款。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第一百一十五条</w:t>
      </w:r>
      <w:r>
        <w:rPr>
          <w:rFonts w:cs="黑体" w:hint="eastAsia"/>
          <w:color w:val="000000"/>
        </w:rPr>
        <w:t xml:space="preserve">  违反本条例第三十八条规定，不按照规定安装安全带的，由市公安机关交通管理部门责令改正；拒不改正的，对校车所有人或者管理人处五千元罚款。</w:t>
      </w:r>
    </w:p>
    <w:p>
      <w:pPr>
        <w:pStyle w:val="Normal"/>
        <w:spacing w:lineRule="exact" w:line="560"/>
        <w:ind w:firstLine="645" w:end="0"/>
        <w:rPr>
          <w:rFonts w:cs="黑体" w:hint="eastAsia"/>
          <w:color w:val="000000"/>
        </w:rPr>
      </w:pPr>
      <w:r>
        <w:rPr>
          <w:rFonts w:cs="黑体" w:hint="eastAsia"/>
          <w:color w:val="000000"/>
        </w:rPr>
        <w:t>不按照规定系安全带的，由市公安机关交通管理部门对校车驾驶人处二百元罚款。</w:t>
      </w:r>
    </w:p>
    <w:p>
      <w:pPr>
        <w:pStyle w:val="Normal"/>
        <w:spacing w:lineRule="exact" w:line="560"/>
        <w:ind w:firstLine="645" w:end="0"/>
        <w:rPr>
          <w:rFonts w:cs="黑体" w:hint="eastAsia"/>
          <w:color w:val="000000"/>
        </w:rPr>
      </w:pPr>
      <w:r>
        <w:rPr>
          <w:rFonts w:ascii="黑体" w:hAnsi="黑体" w:cs="黑体" w:hint="eastAsia" w:eastAsia="黑体"/>
          <w:color w:val="000000"/>
        </w:rPr>
        <w:t xml:space="preserve">第一百一十六条  </w:t>
      </w:r>
      <w:r>
        <w:rPr>
          <w:rFonts w:hint="eastAsia"/>
        </w:rPr>
        <w:t>违反本条例第四十二条第一款规定，应当安装电子标识的车辆所有人拒不安装的，由市公安机关交通管理部门责令限期改正，逾期仍不改正的，处五百元罚款；</w:t>
      </w:r>
      <w:r>
        <w:rPr>
          <w:rFonts w:cs="仿宋_GB2312" w:hint="eastAsia"/>
        </w:rPr>
        <w:t>破坏或者擅自拆除电子标识的，由市公安机关交通管理部门处五百元罚款。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第一百一十七条</w:t>
      </w:r>
      <w:r>
        <w:rPr>
          <w:rFonts w:cs="黑体" w:hint="eastAsia"/>
          <w:color w:val="000000"/>
        </w:rPr>
        <w:t xml:space="preserve">  违反本条例第四十七条规定，未取得市交通运输部门核发的从业资格证书驾驶营运车辆从事营运活动，或者驾驶非营运车辆从事营运活动的，除由市交通运输部门依法处罚外，由市公安机关交通管理部门暂扣其机动车驾驶证六个月。</w:t>
      </w:r>
    </w:p>
    <w:p>
      <w:pPr>
        <w:pStyle w:val="Normal"/>
        <w:spacing w:lineRule="exact" w:line="560"/>
        <w:ind w:firstLine="645" w:end="0"/>
        <w:rPr>
          <w:rFonts w:cs="黑体" w:hint="eastAsia"/>
          <w:color w:val="000000"/>
        </w:rPr>
      </w:pPr>
      <w:r>
        <w:rPr>
          <w:rFonts w:cs="黑体" w:hint="eastAsia"/>
          <w:color w:val="000000"/>
        </w:rPr>
        <w:t>受到前款处罚，一年内再次违反本条例第四十七条规定的，由市公安机关交通管理部门吊销其机动车驾驶证。</w:t>
      </w:r>
    </w:p>
    <w:p>
      <w:pPr>
        <w:pStyle w:val="Normal"/>
        <w:spacing w:lineRule="exact" w:line="560"/>
        <w:ind w:firstLine="645" w:end="0"/>
        <w:rPr>
          <w:rFonts w:hint="eastAsia"/>
        </w:rPr>
      </w:pPr>
      <w:r>
        <w:rPr>
          <w:rFonts w:hint="eastAsia"/>
        </w:rPr>
        <w:t>驾驶非营运车辆从事营运活动的，市交通运输部门可以依法扣押车辆和其他涉案物品，扣押期限届满，市交通运输部门应当依法解除扣押并通知当事人限期领取。当事人逾期不取回被扣车辆和物品，经催告三个月仍不领取的，市交通运输部门依法可以采取拍卖、变卖、销毁被扣车辆和物品等处置措施，所得款项划入财政专户。</w:t>
      </w:r>
    </w:p>
    <w:p>
      <w:pPr>
        <w:pStyle w:val="Normal"/>
        <w:spacing w:lineRule="exact" w:line="560"/>
        <w:ind w:firstLine="645" w:end="0"/>
        <w:rPr>
          <w:rFonts w:cs="黑体" w:hint="eastAsia"/>
          <w:color w:val="000000"/>
        </w:rPr>
      </w:pPr>
      <w:r>
        <w:rPr>
          <w:rFonts w:ascii="黑体" w:hAnsi="黑体" w:cs="黑体" w:hint="eastAsia" w:eastAsia="黑体"/>
          <w:color w:val="000000"/>
        </w:rPr>
        <w:t>第一百一十八条</w:t>
      </w:r>
      <w:r>
        <w:rPr>
          <w:rFonts w:ascii="黑体" w:hAnsi="黑体" w:cs="仿宋_GB2312" w:hint="eastAsia" w:eastAsia="黑体"/>
          <w:color w:val="000000"/>
        </w:rPr>
        <w:t xml:space="preserve"> </w:t>
      </w:r>
      <w:r>
        <w:rPr>
          <w:rFonts w:cs="仿宋_GB2312" w:hint="eastAsia"/>
          <w:color w:val="000000"/>
        </w:rPr>
        <w:t xml:space="preserve"> </w:t>
      </w:r>
      <w:r>
        <w:rPr>
          <w:rFonts w:hint="eastAsia"/>
        </w:rPr>
        <w:t>餐饮、娱乐场所等服务单位违反本条例第四十八条第一款规定，未登记代驾人和服务对象相关个人资料、目的地及车辆资料的，由市公安机关交通管理部门处二千元罚款。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第一百一十九条</w:t>
      </w:r>
      <w:r>
        <w:rPr>
          <w:rFonts w:cs="黑体" w:hint="eastAsia"/>
          <w:color w:val="000000"/>
        </w:rPr>
        <w:t xml:space="preserve">  违反本条例第四十九条规定，疲劳驾驶的，由市公安机关交通管理部门处三百元罚款。</w:t>
      </w:r>
    </w:p>
    <w:p>
      <w:pPr>
        <w:pStyle w:val="Normal"/>
        <w:spacing w:lineRule="exact" w:line="560"/>
        <w:ind w:firstLine="645" w:end="0"/>
        <w:rPr>
          <w:rFonts w:cs="黑体" w:hint="eastAsia"/>
          <w:color w:val="000000"/>
        </w:rPr>
      </w:pPr>
      <w:r>
        <w:rPr>
          <w:rFonts w:cs="黑体" w:hint="eastAsia"/>
          <w:color w:val="000000"/>
        </w:rPr>
        <w:t>营运车辆驾驶人违反本条例第四十九条规定，疲劳驾驶的，由市公安机关交通管理部门处六百元罚款，并对营运车辆所有人处二千元罚款。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第一百二十条</w:t>
      </w:r>
      <w:r>
        <w:rPr>
          <w:rFonts w:cs="黑体" w:hint="eastAsia"/>
          <w:color w:val="000000"/>
        </w:rPr>
        <w:t xml:space="preserve">  违反本条例第五十条、第五十一条第三款、第五十二条规定的，由市交通运输部门责令限期整改；逾期不改的，处二万元以上五万元以下罚款；情节严重的，责令停业整顿。</w:t>
      </w:r>
    </w:p>
    <w:p>
      <w:pPr>
        <w:pStyle w:val="Normal"/>
        <w:spacing w:lineRule="exact" w:line="560"/>
        <w:ind w:firstLine="630" w:end="0"/>
        <w:rPr/>
      </w:pPr>
      <w:r>
        <w:rPr>
          <w:rFonts w:ascii="黑体" w:hAnsi="黑体" w:cs="黑体" w:hint="eastAsia" w:eastAsia="黑体"/>
          <w:color w:val="000000"/>
        </w:rPr>
        <w:t>第一百二十一条</w:t>
      </w:r>
      <w:r>
        <w:rPr>
          <w:rFonts w:cs="黑体" w:hint="eastAsia"/>
          <w:color w:val="000000"/>
        </w:rPr>
        <w:t xml:space="preserve">  道路</w:t>
      </w:r>
      <w:r>
        <w:rPr>
          <w:rFonts w:hint="eastAsia"/>
        </w:rPr>
        <w:t>运输单位营运车辆驾驶人有下列情形之一的，由市交通运输部门暂扣该驾驶人从业资格证三个月：</w:t>
      </w:r>
    </w:p>
    <w:p>
      <w:pPr>
        <w:pStyle w:val="Normal"/>
        <w:spacing w:lineRule="exact" w:line="560"/>
        <w:ind w:firstLine="630" w:end="0"/>
        <w:rPr>
          <w:rFonts w:hint="eastAsia"/>
        </w:rPr>
      </w:pPr>
      <w:r>
        <w:rPr>
          <w:rFonts w:hint="eastAsia"/>
        </w:rPr>
        <w:t>（一）在一个记分周期内记分达到九分的；</w:t>
      </w:r>
    </w:p>
    <w:p>
      <w:pPr>
        <w:pStyle w:val="Normal"/>
        <w:spacing w:lineRule="exact" w:line="560"/>
        <w:ind w:firstLine="630" w:end="0"/>
        <w:rPr>
          <w:rFonts w:hint="eastAsia"/>
        </w:rPr>
      </w:pPr>
      <w:r>
        <w:rPr>
          <w:rFonts w:hint="eastAsia"/>
        </w:rPr>
        <w:t>（二）在一个记分周期内发生未造成人员伤亡的交通事故三至五次，且负有主要及以上事故责任的。</w:t>
      </w:r>
    </w:p>
    <w:p>
      <w:pPr>
        <w:pStyle w:val="Normal"/>
        <w:spacing w:lineRule="exact" w:line="560"/>
        <w:ind w:firstLine="630" w:end="0"/>
        <w:rPr>
          <w:rFonts w:hint="eastAsia"/>
        </w:rPr>
      </w:pPr>
      <w:r>
        <w:rPr>
          <w:rFonts w:hint="eastAsia"/>
        </w:rPr>
        <w:t>道路运输单位营运车辆驾驶人有下列情形之一的，由市交通运输部门吊销该驾驶人从业资格证：</w:t>
      </w:r>
    </w:p>
    <w:p>
      <w:pPr>
        <w:pStyle w:val="Normal"/>
        <w:spacing w:lineRule="exact" w:line="560"/>
        <w:ind w:firstLine="630" w:end="0"/>
        <w:rPr>
          <w:rFonts w:hint="eastAsia"/>
        </w:rPr>
      </w:pPr>
      <w:r>
        <w:rPr>
          <w:rFonts w:hint="eastAsia"/>
        </w:rPr>
        <w:t>（一）在一个记分周期内记分达到十二分的；</w:t>
      </w:r>
    </w:p>
    <w:p>
      <w:pPr>
        <w:pStyle w:val="Normal"/>
        <w:spacing w:lineRule="exact" w:line="560"/>
        <w:ind w:firstLine="630" w:end="0"/>
        <w:rPr>
          <w:rFonts w:hint="eastAsia"/>
        </w:rPr>
      </w:pPr>
      <w:r>
        <w:rPr>
          <w:rFonts w:hint="eastAsia"/>
        </w:rPr>
        <w:t>（二）在一个记分周期内发生未造成人员伤亡的交通事故超过五次，且负有主要及以上事故责任的；</w:t>
      </w:r>
    </w:p>
    <w:p>
      <w:pPr>
        <w:pStyle w:val="Normal"/>
        <w:spacing w:lineRule="exact" w:line="560"/>
        <w:ind w:firstLine="630" w:end="0"/>
        <w:rPr>
          <w:rFonts w:hint="eastAsia"/>
        </w:rPr>
      </w:pPr>
      <w:r>
        <w:rPr>
          <w:rFonts w:hint="eastAsia"/>
        </w:rPr>
        <w:t>（三）在一个记分周期内发生一次造成死亡一人以上或者重伤三人以上的交通事故，且负有主要及以上事故责任的。</w:t>
      </w:r>
    </w:p>
    <w:p>
      <w:pPr>
        <w:pStyle w:val="Normal"/>
        <w:tabs>
          <w:tab w:val="clear" w:pos="420"/>
          <w:tab w:val="left" w:pos="1505" w:leader="none"/>
        </w:tabs>
        <w:spacing w:lineRule="exact" w:line="560"/>
        <w:ind w:firstLine="645" w:end="0"/>
        <w:rPr>
          <w:rFonts w:cs="黑体" w:hint="eastAsia"/>
          <w:color w:val="000000"/>
        </w:rPr>
      </w:pPr>
      <w:r>
        <w:rPr>
          <w:rFonts w:ascii="黑体" w:hAnsi="黑体" w:cs="黑体" w:hint="eastAsia" w:eastAsia="黑体"/>
          <w:color w:val="000000"/>
        </w:rPr>
        <w:t>第一百二十二条</w:t>
      </w:r>
      <w:r>
        <w:rPr>
          <w:rFonts w:cs="黑体" w:hint="eastAsia"/>
          <w:color w:val="000000"/>
        </w:rPr>
        <w:t xml:space="preserve">  违反本条例第五十五条规定，未减速行驶或者未按照规定让行的，由市公安机关交通管理部门处五百元罚款。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第一百二十三条</w:t>
      </w:r>
      <w:r>
        <w:rPr>
          <w:rFonts w:cs="黑体" w:hint="eastAsia"/>
          <w:color w:val="000000"/>
        </w:rPr>
        <w:t xml:space="preserve">  违反本条例第五十六条规定，向车外抛洒物品的，由市公安机关交通管理部门处五百元罚款。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第一百二十四条</w:t>
      </w:r>
      <w:r>
        <w:rPr>
          <w:rFonts w:cs="黑体" w:hint="eastAsia"/>
          <w:color w:val="000000"/>
        </w:rPr>
        <w:t xml:space="preserve">  违反本条例第五十七条规定，未按照规定开启车灯的，由市公安机关交通管理部门处三百元罚款。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第一百二十五条</w:t>
      </w:r>
      <w:r>
        <w:rPr>
          <w:rFonts w:cs="黑体" w:hint="eastAsia"/>
          <w:color w:val="000000"/>
        </w:rPr>
        <w:t xml:space="preserve">  违反本条例第五十八条、第五十九条第一款第一项和第二款规定的，由市公安机关交通管理部门处一百元罚款；违法行为人自愿协助维护道路交通秩序超过两小时的，可以免予罚款处罚。</w:t>
      </w:r>
    </w:p>
    <w:p>
      <w:pPr>
        <w:pStyle w:val="Normal"/>
        <w:spacing w:lineRule="exact" w:line="560"/>
        <w:ind w:firstLine="645" w:end="0"/>
        <w:rPr>
          <w:rFonts w:cs="黑体" w:hint="eastAsia"/>
          <w:color w:val="000000"/>
        </w:rPr>
      </w:pPr>
      <w:r>
        <w:rPr>
          <w:rFonts w:hint="eastAsia"/>
        </w:rPr>
        <w:t>违反本条例第五十九条第一款第二项规定的，由市公安机关交通管理部门给予警告或者处二十元以上一百元以下罚款；违法行为人自愿协助维护交通秩序的，可以免予罚款处罚。具体执行标准由市公安机关交通管理部门制定并向社会公布。</w:t>
      </w:r>
    </w:p>
    <w:p>
      <w:pPr>
        <w:pStyle w:val="Normal"/>
        <w:spacing w:lineRule="exact" w:line="560"/>
        <w:ind w:firstLine="645" w:end="0"/>
        <w:rPr>
          <w:rFonts w:cs="黑体" w:hint="eastAsia"/>
          <w:color w:val="000000"/>
        </w:rPr>
      </w:pPr>
      <w:r>
        <w:rPr>
          <w:rFonts w:cs="黑体" w:hint="eastAsia"/>
          <w:color w:val="000000"/>
        </w:rPr>
        <w:t>违反本条例第五十九条第一款第四项规定的，由市公安机关交通管理部门处二百元罚款；违法行为人自愿协助维护交通秩序超过四小时的，可以免予罚款处罚。</w:t>
      </w:r>
    </w:p>
    <w:p>
      <w:pPr>
        <w:pStyle w:val="Normal"/>
        <w:spacing w:lineRule="exact" w:line="560"/>
        <w:ind w:firstLine="645" w:end="0"/>
        <w:rPr>
          <w:rFonts w:cs="黑体" w:hint="eastAsia"/>
          <w:color w:val="000000"/>
        </w:rPr>
      </w:pPr>
      <w:r>
        <w:rPr>
          <w:rFonts w:ascii="黑体" w:hAnsi="黑体" w:cs="黑体" w:hint="eastAsia" w:eastAsia="黑体"/>
          <w:color w:val="000000"/>
        </w:rPr>
        <w:t>第一百二十六条</w:t>
      </w:r>
      <w:r>
        <w:rPr>
          <w:rFonts w:cs="黑体" w:hint="eastAsia"/>
          <w:color w:val="000000"/>
        </w:rPr>
        <w:t xml:space="preserve">  违反本条例第六十五条规定，经责令改正而拒不改正的，由市公安机关交通管理部门处五千元以上二万元以下罚款，并将其处罚情况通知信用征信机构录入个人信用征信系统。</w:t>
      </w:r>
    </w:p>
    <w:p>
      <w:pPr>
        <w:pStyle w:val="Normal"/>
        <w:spacing w:lineRule="exact" w:line="560"/>
        <w:ind w:firstLine="645" w:end="0"/>
        <w:rPr>
          <w:rFonts w:cs="仿宋_GB2312" w:hint="eastAsia"/>
          <w:color w:val="000000"/>
        </w:rPr>
      </w:pPr>
      <w:r>
        <w:rPr>
          <w:rFonts w:ascii="黑体" w:hAnsi="黑体" w:cs="黑体" w:hint="eastAsia" w:eastAsia="黑体"/>
          <w:color w:val="000000"/>
        </w:rPr>
        <w:t>第一百二十七条</w:t>
      </w:r>
      <w:r>
        <w:rPr>
          <w:rFonts w:cs="黑体" w:hint="eastAsia"/>
          <w:color w:val="000000"/>
        </w:rPr>
        <w:t xml:space="preserve">  </w:t>
      </w:r>
      <w:r>
        <w:rPr>
          <w:rFonts w:cs="仿宋_GB2312" w:hint="eastAsia"/>
          <w:color w:val="000000"/>
        </w:rPr>
        <w:t>高速公路经营管理单位</w:t>
      </w:r>
      <w:r>
        <w:rPr>
          <w:rFonts w:cs="黑体" w:hint="eastAsia"/>
          <w:color w:val="000000"/>
        </w:rPr>
        <w:t>违反本条例第七十条规定，</w:t>
      </w:r>
      <w:r>
        <w:rPr>
          <w:rFonts w:cs="仿宋_GB2312" w:hint="eastAsia"/>
          <w:color w:val="000000"/>
        </w:rPr>
        <w:t>未按照规定及时清理现场、排除妨碍，导致交通事故的，</w:t>
      </w:r>
      <w:r>
        <w:rPr>
          <w:rFonts w:cs="黑体" w:hint="eastAsia"/>
          <w:color w:val="000000"/>
        </w:rPr>
        <w:t>由市公安机关交通管理部门处一万元以上三万元以下罚款，并</w:t>
      </w:r>
      <w:r>
        <w:rPr>
          <w:rFonts w:cs="仿宋_GB2312" w:hint="eastAsia"/>
          <w:color w:val="000000"/>
        </w:rPr>
        <w:t>依法承担相应的赔偿责任。</w:t>
      </w:r>
    </w:p>
    <w:p>
      <w:pPr>
        <w:pStyle w:val="Normal"/>
        <w:spacing w:lineRule="exact" w:line="560"/>
        <w:ind w:firstLine="645" w:end="0"/>
        <w:rPr>
          <w:rFonts w:cs="仿宋_GB2312" w:hint="eastAsia"/>
          <w:color w:val="000000"/>
        </w:rPr>
      </w:pPr>
      <w:r>
        <w:rPr>
          <w:rFonts w:ascii="黑体" w:hAnsi="黑体" w:cs="黑体" w:hint="eastAsia" w:eastAsia="黑体"/>
          <w:color w:val="000000"/>
        </w:rPr>
        <w:t>第一百二十八条</w:t>
      </w:r>
      <w:r>
        <w:rPr>
          <w:rFonts w:cs="黑体" w:hint="eastAsia"/>
          <w:color w:val="000000"/>
        </w:rPr>
        <w:t xml:space="preserve">  驾驶人违反本条例第七十一条规定</w:t>
      </w:r>
      <w:r>
        <w:rPr>
          <w:rFonts w:cs="仿宋_GB2312" w:hint="eastAsia"/>
          <w:color w:val="000000"/>
        </w:rPr>
        <w:t>，在机动车发生故障时，未及时移动车辆至不妨碍交通的地点停放或者未按照规定设置警告标志的，</w:t>
      </w:r>
      <w:r>
        <w:rPr>
          <w:rFonts w:cs="黑体" w:hint="eastAsia"/>
          <w:color w:val="000000"/>
        </w:rPr>
        <w:t>由市公安机关交通管理部门处三百元罚款；由此引发交通事故的，由市公安机关交通管理部门处五百元罚款，并</w:t>
      </w:r>
      <w:r>
        <w:rPr>
          <w:rFonts w:cs="仿宋_GB2312" w:hint="eastAsia"/>
          <w:color w:val="000000"/>
        </w:rPr>
        <w:t>依法承担相应的赔偿责任。</w:t>
      </w:r>
    </w:p>
    <w:p>
      <w:pPr>
        <w:pStyle w:val="Normal"/>
        <w:spacing w:lineRule="exact" w:line="560"/>
        <w:ind w:firstLine="645" w:end="0"/>
        <w:rPr>
          <w:rFonts w:cs="黑体" w:hint="eastAsia"/>
          <w:color w:val="000000"/>
        </w:rPr>
      </w:pPr>
      <w:r>
        <w:rPr>
          <w:rFonts w:ascii="黑体" w:hAnsi="黑体" w:cs="黑体" w:hint="eastAsia" w:eastAsia="黑体"/>
          <w:color w:val="000000"/>
        </w:rPr>
        <w:t>第一百二十九条</w:t>
      </w:r>
      <w:r>
        <w:rPr>
          <w:rFonts w:cs="黑体" w:hint="eastAsia"/>
          <w:color w:val="000000"/>
        </w:rPr>
        <w:t xml:space="preserve">  违反本条例第八十三条规定</w:t>
      </w:r>
      <w:r>
        <w:rPr>
          <w:rFonts w:cs="仿宋_GB2312" w:hint="eastAsia"/>
          <w:color w:val="000000"/>
        </w:rPr>
        <w:t>，在组织大型活动前，未制定道路交通疏导方案并按照规定报市公安机关交通管理部门备案的</w:t>
      </w:r>
      <w:r>
        <w:rPr>
          <w:rFonts w:cs="黑体" w:hint="eastAsia"/>
          <w:color w:val="000000"/>
        </w:rPr>
        <w:t>，由市公安机关交通管理部门对组织者处五万元以上十万元以下罚款。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第一百三十条</w:t>
      </w:r>
      <w:r>
        <w:rPr>
          <w:rFonts w:cs="黑体" w:hint="eastAsia"/>
          <w:color w:val="000000"/>
        </w:rPr>
        <w:t xml:space="preserve">  违反本条例第八十四条规定</w:t>
      </w:r>
      <w:r>
        <w:rPr>
          <w:rFonts w:cs="仿宋_GB2312" w:hint="eastAsia"/>
          <w:color w:val="000000"/>
        </w:rPr>
        <w:t>，擅自在交通高峰时段占用、挖掘道路</w:t>
      </w:r>
      <w:r>
        <w:rPr>
          <w:rFonts w:cs="黑体"/>
          <w:color w:val="000000"/>
        </w:rPr>
        <w:t>或者跨越、穿越道路架设管线设施</w:t>
      </w:r>
      <w:r>
        <w:rPr>
          <w:rFonts w:cs="仿宋_GB2312" w:hint="eastAsia"/>
          <w:color w:val="000000"/>
        </w:rPr>
        <w:t>，</w:t>
      </w:r>
      <w:r>
        <w:rPr>
          <w:rFonts w:cs="黑体" w:hint="eastAsia"/>
          <w:color w:val="000000"/>
        </w:rPr>
        <w:t>由此引发道路交通拥堵的，由市公安机关交通管理部门对建设单位处五万元以上十万元以下罚款。</w:t>
      </w:r>
    </w:p>
    <w:p>
      <w:pPr>
        <w:pStyle w:val="Normal"/>
        <w:spacing w:lineRule="exact" w:line="560"/>
        <w:ind w:firstLine="645" w:end="0"/>
        <w:rPr>
          <w:rFonts w:cs="黑体" w:hint="eastAsia"/>
          <w:color w:val="000000"/>
        </w:rPr>
      </w:pPr>
      <w:r>
        <w:rPr>
          <w:rFonts w:cs="黑体" w:hint="eastAsia"/>
          <w:color w:val="000000"/>
        </w:rPr>
        <w:t>违反本条例第八十四条规定，擅自在交通高峰时段在道路上进行绿化、养护、环卫作业，由此引发道路交通拥堵的，由市公安机关交通管理部门责令立即改正，拒不改正的，对作业单位处五千元以上一万元以下罚款。</w:t>
      </w:r>
    </w:p>
    <w:p>
      <w:pPr>
        <w:pStyle w:val="Normal"/>
        <w:spacing w:lineRule="exact" w:line="560"/>
        <w:ind w:firstLine="645" w:end="0"/>
        <w:rPr>
          <w:rFonts w:cs="黑体" w:hint="eastAsia"/>
          <w:color w:val="000000"/>
        </w:rPr>
      </w:pPr>
      <w:r>
        <w:rPr>
          <w:rFonts w:ascii="黑体" w:hAnsi="黑体" w:cs="黑体" w:hint="eastAsia" w:eastAsia="黑体"/>
          <w:color w:val="000000"/>
        </w:rPr>
        <w:t xml:space="preserve">第一百三十一条  </w:t>
      </w:r>
      <w:r>
        <w:rPr>
          <w:rFonts w:cs="黑体" w:hint="eastAsia"/>
          <w:color w:val="000000"/>
        </w:rPr>
        <w:t>违反本条例第一百零一条规定，不服从道路交通安全督导员的指挥或者阻挠道路交通安全督导员依法</w:t>
      </w:r>
      <w:r>
        <w:rPr>
          <w:rFonts w:cs="仿宋_GB2312" w:hint="eastAsia"/>
          <w:color w:val="000000"/>
        </w:rPr>
        <w:t>履行职责</w:t>
      </w:r>
      <w:r>
        <w:rPr>
          <w:rFonts w:cs="黑体" w:hint="eastAsia"/>
          <w:color w:val="000000"/>
        </w:rPr>
        <w:t>的，由市公安机关交通管理部门处五百元罚款。</w:t>
      </w:r>
    </w:p>
    <w:p>
      <w:pPr>
        <w:pStyle w:val="Normal"/>
        <w:spacing w:lineRule="exact" w:line="560"/>
        <w:ind w:firstLine="645" w:end="0"/>
        <w:rPr>
          <w:rFonts w:cs="黑体" w:hint="eastAsia"/>
          <w:color w:val="000000"/>
        </w:rPr>
      </w:pPr>
      <w:r>
        <w:rPr>
          <w:rFonts w:ascii="黑体" w:hAnsi="黑体" w:cs="黑体" w:hint="eastAsia" w:eastAsia="黑体"/>
          <w:color w:val="000000"/>
        </w:rPr>
        <w:t>第一百三十二条</w:t>
      </w:r>
      <w:r>
        <w:rPr>
          <w:rFonts w:cs="黑体" w:hint="eastAsia"/>
          <w:color w:val="000000"/>
        </w:rPr>
        <w:t xml:space="preserve">  违反本条例规定，妨碍道路交通安全，扰乱公共秩序的，依照《中华人民共和国治安管理处罚法》第二十三条的规定处罚。</w:t>
      </w:r>
    </w:p>
    <w:p>
      <w:pPr>
        <w:pStyle w:val="Normal"/>
        <w:spacing w:lineRule="exact" w:line="560"/>
        <w:ind w:firstLine="645" w:end="0"/>
        <w:rPr>
          <w:rFonts w:cs="仿宋_GB2312" w:hint="eastAsia"/>
          <w:color w:val="000000"/>
        </w:rPr>
      </w:pPr>
      <w:r>
        <w:rPr>
          <w:rStyle w:val="Strong"/>
          <w:rFonts w:ascii="黑体" w:hAnsi="黑体" w:hint="eastAsia" w:eastAsia="黑体"/>
          <w:b w:val="false"/>
          <w:color w:val="000000"/>
        </w:rPr>
        <w:t>第</w:t>
      </w:r>
      <w:r>
        <w:rPr>
          <w:rFonts w:ascii="黑体" w:hAnsi="黑体" w:cs="黑体" w:hint="eastAsia" w:eastAsia="黑体"/>
          <w:color w:val="000000"/>
        </w:rPr>
        <w:t>一百三十三</w:t>
      </w:r>
      <w:r>
        <w:rPr>
          <w:rStyle w:val="Strong"/>
          <w:rFonts w:ascii="黑体" w:hAnsi="黑体" w:hint="eastAsia" w:eastAsia="黑体"/>
          <w:b w:val="false"/>
          <w:color w:val="000000"/>
        </w:rPr>
        <w:t>条</w:t>
      </w:r>
      <w:r>
        <w:rPr>
          <w:rStyle w:val="Strong"/>
          <w:rFonts w:hint="eastAsia"/>
          <w:b w:val="false"/>
          <w:color w:val="000000"/>
        </w:rPr>
        <w:t xml:space="preserve">  </w:t>
      </w:r>
      <w:r>
        <w:rPr>
          <w:rStyle w:val="Strong"/>
          <w:rFonts w:cs="仿宋_GB2312" w:hint="eastAsia"/>
          <w:b w:val="false"/>
          <w:color w:val="000000"/>
        </w:rPr>
        <w:t>市公安机关交通管理部门</w:t>
      </w:r>
      <w:r>
        <w:rPr>
          <w:rStyle w:val="Strong"/>
          <w:rFonts w:hint="eastAsia"/>
          <w:b w:val="false"/>
          <w:color w:val="000000"/>
        </w:rPr>
        <w:t>或者其他相关</w:t>
      </w:r>
      <w:r>
        <w:rPr>
          <w:rFonts w:hint="eastAsia"/>
          <w:color w:val="000000"/>
        </w:rPr>
        <w:t>部门及其工作人员违反本条例规定不履行职责的，对直接负责的主管人员和其他直接责任人员依法给予处分；构成犯罪的，依法追究刑事责任。</w:t>
      </w:r>
    </w:p>
    <w:p>
      <w:pPr>
        <w:pStyle w:val="Normal"/>
        <w:spacing w:lineRule="exact" w:line="560"/>
        <w:ind w:firstLine="645" w:end="0"/>
        <w:rPr>
          <w:rFonts w:cs="黑体" w:hint="eastAsia"/>
          <w:color w:val="000000"/>
        </w:rPr>
      </w:pPr>
      <w:r>
        <w:rPr>
          <w:rFonts w:cs="黑体" w:hint="eastAsia"/>
          <w:color w:val="000000"/>
        </w:rPr>
      </w:r>
    </w:p>
    <w:p>
      <w:pPr>
        <w:pStyle w:val="Normal"/>
        <w:spacing w:lineRule="exact" w:line="560"/>
        <w:ind w:end="0"/>
        <w:jc w:val="center"/>
        <w:rPr>
          <w:rFonts w:ascii="黑体" w:hAnsi="黑体" w:eastAsia="黑体" w:cs="黑体" w:hint="eastAsia"/>
          <w:color w:val="000000"/>
        </w:rPr>
      </w:pPr>
      <w:r>
        <w:rPr>
          <w:rFonts w:ascii="黑体" w:hAnsi="黑体" w:cs="黑体" w:hint="eastAsia" w:eastAsia="黑体"/>
          <w:color w:val="000000"/>
        </w:rPr>
        <w:t>第十二章  附　则</w:t>
      </w:r>
    </w:p>
    <w:p>
      <w:pPr>
        <w:pStyle w:val="Normal"/>
        <w:spacing w:lineRule="exact" w:line="560"/>
        <w:ind w:firstLine="640" w:end="0"/>
        <w:rPr>
          <w:rStyle w:val="Strong"/>
          <w:rFonts w:ascii="黑体" w:hAnsi="黑体" w:eastAsia="黑体" w:hint="eastAsia"/>
          <w:b w:val="false"/>
          <w:color w:val="000000"/>
        </w:rPr>
      </w:pPr>
      <w:r>
        <w:rPr>
          <w:rFonts w:eastAsia="黑体" w:cs="黑体" w:hint="eastAsia" w:ascii="黑体" w:hAnsi="黑体"/>
          <w:color w:val="000000"/>
        </w:rPr>
      </w:r>
    </w:p>
    <w:p>
      <w:pPr>
        <w:pStyle w:val="Normal"/>
        <w:spacing w:lineRule="exact" w:line="560"/>
        <w:ind w:firstLine="640" w:end="0"/>
        <w:rPr>
          <w:rFonts w:hint="eastAsia"/>
          <w:color w:val="000000"/>
        </w:rPr>
      </w:pPr>
      <w:r>
        <w:rPr>
          <w:rStyle w:val="Strong"/>
          <w:rFonts w:ascii="黑体" w:hAnsi="黑体" w:hint="eastAsia" w:eastAsia="黑体"/>
          <w:b w:val="false"/>
          <w:color w:val="000000"/>
        </w:rPr>
        <w:t>第</w:t>
      </w:r>
      <w:r>
        <w:rPr>
          <w:rFonts w:ascii="黑体" w:hAnsi="黑体" w:cs="黑体" w:hint="eastAsia" w:eastAsia="黑体"/>
          <w:color w:val="000000"/>
        </w:rPr>
        <w:t>一百三十四</w:t>
      </w:r>
      <w:r>
        <w:rPr>
          <w:rStyle w:val="Strong"/>
          <w:rFonts w:ascii="黑体" w:hAnsi="黑体" w:hint="eastAsia" w:eastAsia="黑体"/>
          <w:b w:val="false"/>
          <w:color w:val="000000"/>
        </w:rPr>
        <w:t>条</w:t>
      </w:r>
      <w:r>
        <w:rPr>
          <w:rFonts w:hint="eastAsia"/>
          <w:color w:val="000000"/>
        </w:rPr>
        <w:t xml:space="preserve"> 本条例规定</w:t>
      </w:r>
      <w:r>
        <w:rPr>
          <w:color w:val="000000"/>
        </w:rPr>
        <w:t>市人</w:t>
      </w:r>
      <w:r>
        <w:rPr>
          <w:rFonts w:hint="eastAsia"/>
          <w:color w:val="000000"/>
        </w:rPr>
        <w:t>民政府、相关部门以及单位制定具体实施办法或者具体规定的，应当自本条例实施之日起六个月内制定并组织实施。</w:t>
      </w:r>
    </w:p>
    <w:p>
      <w:pPr>
        <w:pStyle w:val="Normal"/>
        <w:spacing w:lineRule="exact" w:line="560"/>
        <w:ind w:firstLineChars="196" w:startChars="0" w:start="0" w:endChars="0" w:end="0"/>
        <w:rPr>
          <w:rStyle w:val="Strong"/>
          <w:rFonts w:hint="eastAsia"/>
          <w:b w:val="false"/>
          <w:color w:val="000000"/>
        </w:rPr>
      </w:pPr>
      <w:r>
        <w:rPr>
          <w:rStyle w:val="Strong"/>
          <w:rFonts w:ascii="黑体" w:hAnsi="黑体" w:hint="eastAsia" w:eastAsia="黑体"/>
          <w:b w:val="false"/>
          <w:color w:val="000000"/>
        </w:rPr>
        <w:t xml:space="preserve">第一百三十五条 </w:t>
      </w:r>
      <w:r>
        <w:rPr>
          <w:rStyle w:val="Strong"/>
          <w:rFonts w:hint="eastAsia"/>
          <w:b w:val="false"/>
          <w:color w:val="000000"/>
        </w:rPr>
        <w:t xml:space="preserve"> 相关部门应当自本条例实施之日起六个月内对本条例规定的罚款幅度制定具体的执行标准。</w:t>
      </w:r>
    </w:p>
    <w:p>
      <w:pPr>
        <w:pStyle w:val="Normal"/>
        <w:spacing w:lineRule="exact" w:line="560"/>
        <w:ind w:firstLineChars="196" w:startChars="0" w:start="0" w:endChars="0" w:end="0"/>
        <w:rPr>
          <w:rFonts w:hint="eastAsia"/>
          <w:color w:val="000000"/>
        </w:rPr>
      </w:pPr>
      <w:r>
        <w:rPr>
          <w:rStyle w:val="Strong"/>
          <w:rFonts w:ascii="黑体" w:hAnsi="黑体" w:hint="eastAsia" w:eastAsia="黑体"/>
          <w:b w:val="false"/>
          <w:color w:val="000000"/>
        </w:rPr>
        <w:t>第</w:t>
      </w:r>
      <w:r>
        <w:rPr>
          <w:rFonts w:ascii="黑体" w:hAnsi="黑体" w:cs="黑体" w:hint="eastAsia" w:eastAsia="黑体"/>
          <w:color w:val="000000"/>
        </w:rPr>
        <w:t>一百三十六</w:t>
      </w:r>
      <w:r>
        <w:rPr>
          <w:rStyle w:val="Strong"/>
          <w:rFonts w:ascii="黑体" w:hAnsi="黑体" w:hint="eastAsia" w:eastAsia="黑体"/>
          <w:b w:val="false"/>
          <w:color w:val="000000"/>
        </w:rPr>
        <w:t>条</w:t>
      </w:r>
      <w:r>
        <w:rPr>
          <w:rFonts w:hint="eastAsia"/>
          <w:color w:val="000000"/>
        </w:rPr>
        <w:t xml:space="preserve">  高峰时段由市交通运输部门和市公安机关交通管理部门共同确定，并向社会公布。</w:t>
      </w:r>
    </w:p>
    <w:p>
      <w:pPr>
        <w:pStyle w:val="Normal"/>
        <w:spacing w:lineRule="exact" w:line="560"/>
        <w:ind w:firstLineChars="196" w:startChars="0" w:start="0" w:endChars="0" w:end="0"/>
        <w:rPr>
          <w:rFonts w:cs="黑体" w:hint="eastAsia"/>
          <w:color w:val="000000"/>
        </w:rPr>
      </w:pPr>
      <w:r>
        <w:rPr>
          <w:rFonts w:ascii="黑体" w:hAnsi="黑体" w:cs="黑体" w:hint="eastAsia" w:eastAsia="黑体"/>
          <w:color w:val="000000"/>
        </w:rPr>
        <w:t>第一百三十七条</w:t>
      </w:r>
      <w:r>
        <w:rPr>
          <w:rFonts w:cs="黑体" w:hint="eastAsia"/>
          <w:color w:val="000000"/>
        </w:rPr>
        <w:t xml:space="preserve">  市交通运输部门可以将本条例规定的相关职责委托市公安机关交通管理部门行使。</w:t>
      </w:r>
    </w:p>
    <w:p>
      <w:pPr>
        <w:pStyle w:val="Normal"/>
        <w:spacing w:lineRule="exact" w:line="560"/>
        <w:ind w:firstLineChars="196" w:startChars="0" w:start="0" w:endChars="0" w:end="0"/>
        <w:rPr/>
      </w:pPr>
      <w:r>
        <w:rPr>
          <w:rFonts w:ascii="黑体" w:hAnsi="黑体" w:cs="黑体" w:hint="eastAsia" w:eastAsia="黑体"/>
          <w:color w:val="000000"/>
        </w:rPr>
        <w:t>第一百三十八条</w:t>
      </w:r>
      <w:r>
        <w:rPr>
          <w:rFonts w:cs="黑体" w:hint="eastAsia"/>
          <w:color w:val="000000"/>
        </w:rPr>
        <w:t xml:space="preserve"> </w:t>
      </w:r>
      <w:r>
        <w:rPr>
          <w:rFonts w:cs="仿宋_GB2312" w:hint="eastAsia"/>
          <w:color w:val="000000"/>
        </w:rPr>
        <w:t xml:space="preserve"> 本条例自</w:t>
      </w:r>
      <w:r>
        <w:rPr>
          <w:rFonts w:cs="仿宋_GB2312" w:hint="eastAsia"/>
          <w:color w:val="000000"/>
        </w:rPr>
        <w:t>2012</w:t>
      </w:r>
      <w:r>
        <w:rPr>
          <w:rFonts w:cs="仿宋_GB2312" w:hint="eastAsia"/>
          <w:color w:val="000000"/>
        </w:rPr>
        <w:t>年</w:t>
      </w:r>
      <w:r>
        <w:rPr>
          <w:rFonts w:cs="仿宋_GB2312" w:hint="eastAsia"/>
          <w:color w:val="000000"/>
        </w:rPr>
        <w:t>1</w:t>
      </w:r>
      <w:r>
        <w:rPr>
          <w:rFonts w:cs="仿宋_GB2312" w:hint="eastAsia"/>
          <w:color w:val="000000"/>
        </w:rPr>
        <w:t>月</w:t>
      </w:r>
      <w:r>
        <w:rPr>
          <w:rFonts w:cs="仿宋_GB2312" w:hint="eastAsia"/>
          <w:color w:val="000000"/>
        </w:rPr>
        <w:t>1</w:t>
      </w:r>
      <w:r>
        <w:rPr>
          <w:rFonts w:cs="仿宋_GB2312" w:hint="eastAsia"/>
          <w:color w:val="000000"/>
        </w:rPr>
        <w:t>日起施行。</w:t>
      </w:r>
    </w:p>
    <w:sectPr>
      <w:footerReference w:type="default" r:id="rId2"/>
      <w:type w:val="nextPage"/>
      <w:pgSz w:w="11906" w:h="16838"/>
      <w:pgMar w:left="1814" w:right="1814" w:gutter="0" w:header="0" w:top="1814" w:footer="1418" w:bottom="1814"/>
      <w:pgNumType w:fmt="decimal"/>
      <w:formProt w:val="false"/>
      <w:textDirection w:val="lrTb"/>
      <w:docGrid w:type="linesAndChars" w:linePitch="318" w:charSpace="102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Cambria">
    <w:charset w:val="00" w:characterSet="windows-1252"/>
    <w:family w:val="roman"/>
    <w:pitch w:val="default"/>
  </w:font>
  <w:font w:name="Times New Roman">
    <w:charset w:val="00" w:characterSet="windows-1252"/>
    <w:family w:val="roman"/>
    <w:pitch w:val="default"/>
  </w:font>
  <w:font w:name="宋体">
    <w:charset w:val="01"/>
    <w:family w:val="auto"/>
    <w:pitch w:val="default"/>
  </w:font>
  <w:font w:name="Verdana">
    <w:charset w:val="00" w:characterSet="windows-1252"/>
    <w:family w:val="swiss"/>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42</w:t>
    </w:r>
    <w:r>
      <w:rPr>
        <w:sz w:val="21"/>
        <w:szCs w:val="21"/>
      </w:rPr>
      <w:fldChar w:fldCharType="end"/>
    </w:r>
  </w:p>
  <w:p>
    <w:pPr>
      <w:pStyle w:val="Footer"/>
      <w:rPr>
        <w:sz w:val="21"/>
        <w:szCs w:val="21"/>
      </w:rPr>
    </w:pPr>
    <w:r>
      <w:rPr>
        <w:sz w:val="21"/>
        <w:szCs w:val="21"/>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Style14">
    <w:name w:val="默认段落字体"/>
    <w:qFormat/>
    <w:rPr/>
  </w:style>
  <w:style w:type="character" w:styleId="Char">
    <w:name w:val="批注文字 Char"/>
    <w:qFormat/>
    <w:rPr>
      <w:rFonts w:ascii="仿宋_GB2312" w:hAnsi="仿宋_GB2312" w:eastAsia="仿宋_GB2312"/>
      <w:kern w:val="2"/>
      <w:sz w:val="32"/>
      <w:szCs w:val="32"/>
    </w:rPr>
  </w:style>
  <w:style w:type="character" w:styleId="Char1">
    <w:name w:val="页脚 Char"/>
    <w:basedOn w:val="Style14"/>
    <w:qFormat/>
    <w:rPr>
      <w:rFonts w:ascii="仿宋_GB2312" w:hAnsi="仿宋_GB2312" w:eastAsia="仿宋_GB2312"/>
      <w:kern w:val="2"/>
      <w:sz w:val="18"/>
      <w:szCs w:val="18"/>
    </w:rPr>
  </w:style>
  <w:style w:type="character" w:styleId="Char2">
    <w:name w:val="批注主题 Char"/>
    <w:qFormat/>
    <w:rPr>
      <w:rFonts w:ascii="仿宋_GB2312" w:hAnsi="仿宋_GB2312" w:eastAsia="仿宋_GB2312"/>
      <w:b/>
      <w:bCs/>
      <w:kern w:val="2"/>
      <w:sz w:val="32"/>
      <w:szCs w:val="32"/>
    </w:rPr>
  </w:style>
  <w:style w:type="character" w:styleId="Strong">
    <w:name w:val="Strong"/>
    <w:qFormat/>
    <w:rPr>
      <w:b/>
      <w:bCs/>
    </w:rPr>
  </w:style>
  <w:style w:type="character" w:styleId="PageNumber">
    <w:name w:val="page number"/>
    <w:basedOn w:val="Style14"/>
    <w:rPr/>
  </w:style>
  <w:style w:type="character" w:styleId="Style15">
    <w:name w:val="批注引用"/>
    <w:qFormat/>
    <w:rPr>
      <w:sz w:val="21"/>
      <w:szCs w:val="21"/>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exact" w:line="600"/>
      <w:ind w:firstLineChars="200" w:startChars="0" w:start="0" w:endChars="0" w:end="0"/>
    </w:pPr>
    <w:rPr>
      <w:rFonts w:ascii="Times New Roman" w:hAnsi="Times New Roman"/>
      <w:szCs w:val="24"/>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eastAsia="宋体" w:cs="宋体"/>
      <w:kern w:val="0"/>
      <w:sz w:val="24"/>
      <w:szCs w:val="24"/>
    </w:rPr>
  </w:style>
  <w:style w:type="paragraph" w:styleId="Style19">
    <w:name w:val="批注主题"/>
    <w:basedOn w:val="Style16"/>
    <w:next w:val="Style16"/>
    <w:qFormat/>
    <w:pPr/>
    <w:rPr>
      <w:b/>
      <w:bCs/>
    </w:rPr>
  </w:style>
  <w:style w:type="paragraph" w:styleId="Style111">
    <w:name w:val="_Style 11"/>
    <w:basedOn w:val="Normal"/>
    <w:qFormat/>
    <w:pPr>
      <w:widowControl/>
      <w:spacing w:lineRule="exact" w:line="240" w:before="0" w:after="160"/>
      <w:jc w:val="start"/>
    </w:pPr>
    <w:rPr>
      <w:rFonts w:ascii="Verdana" w:hAnsi="Verdana" w:cs="Verdana"/>
      <w:kern w:val="0"/>
      <w:sz w:val="24"/>
      <w:szCs w:val="20"/>
      <w:lang w:eastAsia="en-US"/>
    </w:rPr>
  </w:style>
  <w:style w:type="paragraph" w:styleId="zhang">
    <w:name w:val="zhang"/>
    <w:basedOn w:val="Normal"/>
    <w:qFormat/>
    <w:pPr>
      <w:widowControl/>
      <w:spacing w:before="100" w:after="100"/>
      <w:jc w:val="start"/>
    </w:pPr>
    <w:rPr>
      <w:rFonts w:ascii="宋体" w:hAnsi="宋体" w:eastAsia="宋体" w:cs="宋体"/>
      <w:b/>
      <w:bCs/>
      <w:smallCaps/>
      <w:color w:val="000000"/>
      <w:kern w:val="0"/>
      <w:sz w:val="20"/>
      <w:szCs w:val="20"/>
    </w:rPr>
  </w:style>
  <w:style w:type="paragraph" w:styleId="Char3">
    <w:name w:val="Char"/>
    <w:basedOn w:val="Normal"/>
    <w:qFormat/>
    <w:pPr>
      <w:tabs>
        <w:tab w:val="clear" w:pos="420"/>
        <w:tab w:val="left" w:pos="360" w:leader="none"/>
      </w:tabs>
    </w:pPr>
    <w:rPr/>
  </w:style>
  <w:style w:type="paragraph" w:styleId="CharCharCharChar">
    <w:name w:val=" Char Char Char Char"/>
    <w:basedOn w:val="Normal"/>
    <w:qFormat/>
    <w:pPr>
      <w:tabs>
        <w:tab w:val="clear" w:pos="420"/>
        <w:tab w:val="left" w:pos="425" w:leader="none"/>
      </w:tabs>
      <w:ind w:hanging="425" w:start="425" w:end="0"/>
    </w:pPr>
    <w:rPr>
      <w:rFonts w:ascii="Times New Roman" w:hAnsi="Times New Roman"/>
      <w:kern w:val="2"/>
      <w:sz w:val="24"/>
    </w:rPr>
  </w:style>
  <w:style w:type="paragraph" w:styleId="content">
    <w:name w:val="content"/>
    <w:basedOn w:val="Normal"/>
    <w:qFormat/>
    <w:pPr>
      <w:widowControl/>
      <w:spacing w:lineRule="auto" w:line="300"/>
    </w:pPr>
    <w:rPr>
      <w:rFonts w:cs="宋体" w:hint="eastAsia"/>
      <w:kern w:val="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2017-04-26T09:45:00Z</dcterms:created>
  <dc:creator>DELL</dc:creator>
  <dc:description/>
  <dc:language>en-US</dc:language>
  <cp:lastModifiedBy>赖莉赟</cp:lastModifiedBy>
  <cp:lastPrinted>2021-11-01T14:48:00Z</cp:lastPrinted>
  <dcterms:modified xsi:type="dcterms:W3CDTF">2021-11-05T09:30:51Z</dcterms:modified>
  <cp:revision>18</cp:revision>
  <dc:subject/>
  <dc:title>深圳经济特区道路安全管理条例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99818348F5FF43749C0301B5DB013B4A</vt:lpwstr>
  </property>
  <property fmtid="{D5CDD505-2E9C-101B-9397-08002B2CF9AE}" pid="3" name="KSOProductBuildVer">
    <vt:lpwstr>2052-11.1.0.11045</vt:lpwstr>
  </property>
</Properties>
</file>