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keepNext w:val="false"/>
        <w:keepLines w:val="false"/>
        <w:pageBreakBefore w:val="false"/>
        <w:widowControl w:val="false"/>
        <w:kinsoku w:val="true"/>
        <w:overflowPunct w:val="true"/>
        <w:autoSpaceDE w:val="true"/>
        <w:bidi w:val="0"/>
        <w:snapToGrid w:val="false"/>
        <w:spacing w:lineRule="exact" w:line="590" w:before="0" w:after="0"/>
        <w:ind w:firstLineChars="0" w:firstLine="0" w:startChars="0" w:start="0" w:endChars="0" w:end="0"/>
        <w:textAlignment w:val="auto"/>
        <w:rPr>
          <w:rFonts w:ascii="宋体" w:hAnsi="宋体" w:eastAsia="方正小标宋_GBK" w:cs="方正小标宋_GBK" w:hint="eastAsia"/>
          <w:b w:val="false"/>
          <w:sz w:val="44"/>
          <w:szCs w:val="44"/>
        </w:rPr>
      </w:pPr>
      <w:r>
        <w:rPr>
          <w:rFonts w:eastAsia="方正小标宋_GBK" w:cs="方正小标宋_GBK" w:hint="eastAsia" w:ascii="宋体" w:hAnsi="宋体"/>
          <w:b w:val="false"/>
          <w:sz w:val="44"/>
          <w:szCs w:val="44"/>
        </w:rPr>
      </w:r>
    </w:p>
    <w:p>
      <w:pPr>
        <w:pStyle w:val="Heading"/>
        <w:keepNext w:val="false"/>
        <w:keepLines w:val="false"/>
        <w:pageBreakBefore w:val="false"/>
        <w:widowControl w:val="false"/>
        <w:kinsoku w:val="true"/>
        <w:overflowPunct w:val="true"/>
        <w:autoSpaceDE w:val="true"/>
        <w:bidi w:val="0"/>
        <w:snapToGrid w:val="false"/>
        <w:spacing w:lineRule="exact" w:line="590" w:before="0" w:after="0"/>
        <w:ind w:firstLineChars="0" w:firstLine="0" w:startChars="0" w:start="0" w:endChars="0" w:end="0"/>
        <w:textAlignment w:val="auto"/>
        <w:rPr>
          <w:rFonts w:ascii="宋体" w:hAnsi="宋体" w:eastAsia="方正小标宋_GBK" w:cs="方正小标宋_GBK" w:hint="eastAsia"/>
          <w:b w:val="false"/>
          <w:sz w:val="44"/>
          <w:szCs w:val="44"/>
        </w:rPr>
      </w:pPr>
      <w:r>
        <w:rPr>
          <w:rFonts w:eastAsia="方正小标宋_GBK" w:cs="方正小标宋_GBK" w:hint="eastAsia" w:ascii="宋体" w:hAnsi="宋体"/>
          <w:b w:val="false"/>
          <w:sz w:val="44"/>
          <w:szCs w:val="44"/>
        </w:rPr>
      </w:r>
    </w:p>
    <w:p>
      <w:pPr>
        <w:pStyle w:val="Heading"/>
        <w:keepNext w:val="false"/>
        <w:keepLines w:val="false"/>
        <w:pageBreakBefore w:val="false"/>
        <w:widowControl w:val="false"/>
        <w:kinsoku w:val="true"/>
        <w:overflowPunct w:val="true"/>
        <w:autoSpaceDE w:val="true"/>
        <w:bidi w:val="0"/>
        <w:snapToGrid w:val="false"/>
        <w:spacing w:lineRule="exact" w:line="590" w:before="0" w:after="0"/>
        <w:ind w:firstLineChars="0" w:firstLine="0" w:startChars="0" w:start="0" w:endChars="0" w:end="0"/>
        <w:textAlignment w:val="auto"/>
        <w:rPr>
          <w:rFonts w:ascii="宋体" w:hAnsi="宋体" w:eastAsia="宋体" w:cs="宋体" w:hint="eastAsia"/>
          <w:b w:val="false"/>
          <w:sz w:val="44"/>
          <w:szCs w:val="44"/>
        </w:rPr>
      </w:pPr>
      <w:r>
        <w:rPr>
          <w:rFonts w:eastAsia="宋体" w:cs="宋体" w:hint="eastAsia" w:ascii="宋体" w:hAnsi="宋体"/>
          <w:b w:val="false"/>
          <w:sz w:val="44"/>
          <w:szCs w:val="44"/>
        </w:rPr>
        <w:t xml:space="preserve"> </w:t>
      </w:r>
      <w:r>
        <w:rPr>
          <w:rFonts w:ascii="宋体" w:hAnsi="宋体" w:cs="宋体" w:hint="eastAsia" w:eastAsia="宋体"/>
          <w:b w:val="false"/>
          <w:sz w:val="44"/>
          <w:szCs w:val="44"/>
        </w:rPr>
        <w:t>连南瑶族自治县民族文化遗产保护条例</w:t>
      </w:r>
    </w:p>
    <w:p>
      <w:pPr>
        <w:pStyle w:val="Normal"/>
        <w:keepNext w:val="false"/>
        <w:keepLines w:val="false"/>
        <w:pageBreakBefore w:val="false"/>
        <w:widowControl w:val="false"/>
        <w:kinsoku w:val="true"/>
        <w:overflowPunct w:val="true"/>
        <w:autoSpaceDE w:val="true"/>
        <w:bidi w:val="0"/>
        <w:spacing w:lineRule="exact" w:line="590"/>
        <w:ind w:firstLineChars="0" w:firstLine="0" w:startChars="0" w:start="0" w:endChars="0" w:end="0"/>
        <w:jc w:val="center"/>
        <w:textAlignment w:val="auto"/>
        <w:rPr>
          <w:rFonts w:ascii="宋体" w:hAnsi="宋体" w:eastAsia="楷体_GB2312" w:cs="宋体" w:hint="eastAsia"/>
          <w:b w:val="false"/>
          <w:sz w:val="44"/>
          <w:szCs w:val="32"/>
        </w:rPr>
      </w:pPr>
      <w:r>
        <w:rPr>
          <w:rFonts w:eastAsia="楷体_GB2312" w:cs="宋体" w:hint="eastAsia" w:ascii="宋体" w:hAnsi="宋体"/>
          <w:b w:val="false"/>
          <w:sz w:val="44"/>
          <w:szCs w:val="32"/>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楷体_GB2312" w:cs="宋体" w:hint="eastAsia"/>
          <w:w w:val="95"/>
          <w:kern w:val="0"/>
        </w:rPr>
      </w:pPr>
      <w:r>
        <w:rPr>
          <w:rFonts w:ascii="宋体" w:hAnsi="宋体" w:cs="宋体" w:hint="eastAsia" w:eastAsia="楷体_GB2312"/>
          <w:w w:val="95"/>
          <w:kern w:val="0"/>
        </w:rPr>
        <w:t>（</w:t>
      </w:r>
      <w:r>
        <w:rPr>
          <w:rFonts w:eastAsia="楷体_GB2312" w:cs="宋体" w:hint="eastAsia" w:ascii="宋体" w:hAnsi="宋体"/>
          <w:w w:val="95"/>
          <w:kern w:val="0"/>
        </w:rPr>
        <w:t>2016</w:t>
      </w:r>
      <w:r>
        <w:rPr>
          <w:rFonts w:ascii="宋体" w:hAnsi="宋体" w:cs="宋体" w:hint="eastAsia" w:eastAsia="楷体_GB2312"/>
          <w:w w:val="95"/>
          <w:kern w:val="0"/>
        </w:rPr>
        <w:t>年</w:t>
      </w:r>
      <w:r>
        <w:rPr>
          <w:rFonts w:eastAsia="楷体_GB2312" w:cs="宋体" w:hint="eastAsia" w:ascii="宋体" w:hAnsi="宋体"/>
          <w:w w:val="95"/>
          <w:kern w:val="0"/>
        </w:rPr>
        <w:t>11</w:t>
      </w:r>
      <w:r>
        <w:rPr>
          <w:rFonts w:ascii="宋体" w:hAnsi="宋体" w:cs="宋体" w:hint="eastAsia" w:eastAsia="楷体_GB2312"/>
          <w:w w:val="95"/>
          <w:kern w:val="0"/>
        </w:rPr>
        <w:t>月</w:t>
      </w:r>
      <w:r>
        <w:rPr>
          <w:rFonts w:eastAsia="楷体_GB2312" w:cs="宋体" w:hint="eastAsia" w:ascii="宋体" w:hAnsi="宋体"/>
          <w:w w:val="95"/>
          <w:kern w:val="0"/>
        </w:rPr>
        <w:t>25</w:t>
      </w:r>
      <w:r>
        <w:rPr>
          <w:rFonts w:ascii="宋体" w:hAnsi="宋体" w:cs="宋体" w:hint="eastAsia" w:eastAsia="楷体_GB2312"/>
          <w:w w:val="95"/>
          <w:kern w:val="0"/>
        </w:rPr>
        <w:t>日连南瑶族自治县第十五届人民代表</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楷体_GB2312" w:cs="宋体" w:hint="eastAsia"/>
          <w:w w:val="95"/>
          <w:kern w:val="0"/>
        </w:rPr>
      </w:pPr>
      <w:r>
        <w:rPr>
          <w:rFonts w:ascii="宋体" w:hAnsi="宋体" w:cs="宋体" w:hint="eastAsia" w:eastAsia="楷体_GB2312"/>
          <w:w w:val="95"/>
          <w:kern w:val="0"/>
        </w:rPr>
        <w:t xml:space="preserve">大会第一次会议表决通过  </w:t>
      </w:r>
      <w:r>
        <w:rPr>
          <w:rFonts w:eastAsia="楷体_GB2312" w:cs="宋体" w:hint="eastAsia" w:ascii="宋体" w:hAnsi="宋体"/>
          <w:w w:val="95"/>
          <w:kern w:val="0"/>
        </w:rPr>
        <w:t>2017</w:t>
      </w:r>
      <w:r>
        <w:rPr>
          <w:rFonts w:ascii="宋体" w:hAnsi="宋体" w:cs="宋体" w:hint="eastAsia" w:eastAsia="楷体_GB2312"/>
          <w:w w:val="95"/>
          <w:kern w:val="0"/>
        </w:rPr>
        <w:t>年</w:t>
      </w:r>
      <w:r>
        <w:rPr>
          <w:rFonts w:eastAsia="楷体_GB2312" w:cs="宋体" w:hint="eastAsia" w:ascii="宋体" w:hAnsi="宋体"/>
          <w:w w:val="95"/>
          <w:kern w:val="0"/>
        </w:rPr>
        <w:t>11</w:t>
      </w:r>
      <w:r>
        <w:rPr>
          <w:rFonts w:ascii="宋体" w:hAnsi="宋体" w:cs="宋体" w:hint="eastAsia" w:eastAsia="楷体_GB2312"/>
          <w:w w:val="95"/>
          <w:kern w:val="0"/>
        </w:rPr>
        <w:t>月</w:t>
      </w:r>
      <w:r>
        <w:rPr>
          <w:rFonts w:eastAsia="楷体_GB2312" w:cs="宋体" w:hint="eastAsia" w:ascii="宋体" w:hAnsi="宋体"/>
          <w:w w:val="95"/>
          <w:kern w:val="0"/>
        </w:rPr>
        <w:t>30</w:t>
      </w:r>
      <w:r>
        <w:rPr>
          <w:rFonts w:ascii="宋体" w:hAnsi="宋体" w:cs="宋体" w:hint="eastAsia" w:eastAsia="楷体_GB2312"/>
          <w:w w:val="95"/>
          <w:kern w:val="0"/>
        </w:rPr>
        <w:t>日广东省第</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宋体" w:hAnsi="宋体" w:eastAsia="楷体_GB2312" w:cs="宋体" w:hint="eastAsia"/>
          <w:w w:val="95"/>
          <w:kern w:val="0"/>
        </w:rPr>
      </w:pPr>
      <w:r>
        <w:rPr>
          <w:rFonts w:ascii="宋体" w:hAnsi="宋体" w:cs="宋体" w:hint="eastAsia" w:eastAsia="楷体_GB2312"/>
          <w:w w:val="95"/>
          <w:kern w:val="0"/>
        </w:rPr>
        <w:t>十二届人民代表大会常务委员会第三十七次会议批准）</w:t>
      </w:r>
    </w:p>
    <w:p>
      <w:pPr>
        <w:pStyle w:val="Normal"/>
        <w:keepNext w:val="false"/>
        <w:keepLines w:val="false"/>
        <w:pageBreakBefore w:val="false"/>
        <w:widowControl w:val="false"/>
        <w:kinsoku w:val="true"/>
        <w:overflowPunct w:val="true"/>
        <w:autoSpaceDE w:val="true"/>
        <w:bidi w:val="0"/>
        <w:spacing w:lineRule="exact" w:line="590"/>
        <w:ind w:firstLineChars="0" w:firstLine="0" w:startChars="0" w:start="0" w:endChars="0" w:end="0"/>
        <w:jc w:val="center"/>
        <w:textAlignment w:val="auto"/>
        <w:rPr>
          <w:rFonts w:ascii="宋体" w:hAnsi="宋体" w:eastAsia="楷体_GB2312" w:cs="宋体" w:hint="eastAsia"/>
          <w:w w:val="95"/>
          <w:kern w:val="0"/>
          <w:szCs w:val="32"/>
        </w:rPr>
      </w:pPr>
      <w:r>
        <w:rPr>
          <w:rFonts w:eastAsia="楷体_GB2312" w:cs="宋体" w:hint="eastAsia" w:ascii="宋体" w:hAnsi="宋体"/>
          <w:w w:val="95"/>
          <w:kern w:val="0"/>
          <w:szCs w:val="32"/>
        </w:rPr>
      </w:r>
    </w:p>
    <w:p>
      <w:pPr>
        <w:pStyle w:val="Normal"/>
        <w:keepNext w:val="false"/>
        <w:keepLines w:val="false"/>
        <w:pageBreakBefore w:val="false"/>
        <w:widowControl w:val="false"/>
        <w:kinsoku w:val="true"/>
        <w:overflowPunct w:val="true"/>
        <w:autoSpaceDE w:val="true"/>
        <w:bidi w:val="0"/>
        <w:spacing w:lineRule="exact" w:line="590"/>
        <w:ind w:firstLineChars="0" w:firstLine="0" w:startChars="0" w:start="0" w:endChars="0" w:end="0"/>
        <w:jc w:val="center"/>
        <w:textAlignment w:val="auto"/>
        <w:rPr>
          <w:rFonts w:ascii="宋体" w:hAnsi="宋体" w:eastAsia="楷体_GB2312" w:cs="宋体"/>
          <w:szCs w:val="32"/>
        </w:rPr>
      </w:pPr>
      <w:r>
        <w:rPr>
          <w:rFonts w:ascii="宋体" w:hAnsi="宋体" w:cs="宋体" w:hint="eastAsia" w:eastAsia="楷体_GB2312"/>
          <w:szCs w:val="32"/>
        </w:rPr>
        <w:t>目　　录</w:t>
      </w:r>
    </w:p>
    <w:p>
      <w:pPr>
        <w:pStyle w:val="Normal"/>
        <w:keepNext w:val="false"/>
        <w:keepLines w:val="false"/>
        <w:pageBreakBefore w:val="false"/>
        <w:widowControl w:val="false"/>
        <w:kinsoku w:val="true"/>
        <w:overflowPunct w:val="true"/>
        <w:autoSpaceDE w:val="true"/>
        <w:bidi w:val="0"/>
        <w:spacing w:lineRule="exact" w:line="590"/>
        <w:ind w:firstLineChars="0" w:firstLine="0" w:startChars="0" w:start="0" w:endChars="0" w:end="0"/>
        <w:textAlignment w:val="auto"/>
        <w:rPr>
          <w:rFonts w:ascii="宋体" w:hAnsi="宋体" w:eastAsia="楷体_GB2312" w:cs="宋体"/>
          <w:szCs w:val="32"/>
        </w:rPr>
      </w:pPr>
      <w:r>
        <w:rPr>
          <w:rFonts w:ascii="宋体" w:hAnsi="宋体" w:cs="宋体" w:hint="eastAsia" w:eastAsia="楷体_GB2312"/>
          <w:szCs w:val="32"/>
        </w:rPr>
        <w:t>　  第一章　总则</w:t>
      </w:r>
    </w:p>
    <w:p>
      <w:pPr>
        <w:pStyle w:val="Normal"/>
        <w:keepNext w:val="false"/>
        <w:keepLines w:val="false"/>
        <w:pageBreakBefore w:val="false"/>
        <w:widowControl w:val="false"/>
        <w:kinsoku w:val="true"/>
        <w:overflowPunct w:val="true"/>
        <w:autoSpaceDE w:val="true"/>
        <w:bidi w:val="0"/>
        <w:spacing w:lineRule="exact" w:line="590"/>
        <w:ind w:firstLineChars="0" w:firstLine="0" w:startChars="0" w:start="0" w:endChars="0" w:end="0"/>
        <w:textAlignment w:val="auto"/>
        <w:rPr>
          <w:rFonts w:ascii="宋体" w:hAnsi="宋体" w:eastAsia="楷体_GB2312" w:cs="宋体"/>
          <w:szCs w:val="32"/>
        </w:rPr>
      </w:pPr>
      <w:r>
        <w:rPr>
          <w:rFonts w:ascii="宋体" w:hAnsi="宋体" w:cs="宋体" w:hint="eastAsia" w:eastAsia="楷体_GB2312"/>
          <w:szCs w:val="32"/>
        </w:rPr>
        <w:t>　  第二章　调查、管理与保护</w:t>
      </w:r>
    </w:p>
    <w:p>
      <w:pPr>
        <w:pStyle w:val="Normal"/>
        <w:keepNext w:val="false"/>
        <w:keepLines w:val="false"/>
        <w:pageBreakBefore w:val="false"/>
        <w:widowControl w:val="false"/>
        <w:kinsoku w:val="true"/>
        <w:overflowPunct w:val="true"/>
        <w:autoSpaceDE w:val="true"/>
        <w:bidi w:val="0"/>
        <w:spacing w:lineRule="exact" w:line="590"/>
        <w:ind w:firstLineChars="0" w:firstLine="0" w:startChars="0" w:start="0" w:endChars="0" w:end="0"/>
        <w:textAlignment w:val="auto"/>
        <w:rPr>
          <w:rFonts w:ascii="宋体" w:hAnsi="宋体" w:eastAsia="楷体_GB2312" w:cs="宋体"/>
          <w:szCs w:val="32"/>
        </w:rPr>
      </w:pPr>
      <w:r>
        <w:rPr>
          <w:rFonts w:ascii="宋体" w:hAnsi="宋体" w:cs="宋体" w:hint="eastAsia" w:eastAsia="楷体_GB2312"/>
          <w:szCs w:val="32"/>
        </w:rPr>
        <w:t>　  第三章　传承、传播与利用</w:t>
      </w:r>
    </w:p>
    <w:p>
      <w:pPr>
        <w:pStyle w:val="Normal"/>
        <w:keepNext w:val="false"/>
        <w:keepLines w:val="false"/>
        <w:pageBreakBefore w:val="false"/>
        <w:widowControl w:val="false"/>
        <w:kinsoku w:val="true"/>
        <w:overflowPunct w:val="true"/>
        <w:autoSpaceDE w:val="true"/>
        <w:bidi w:val="0"/>
        <w:spacing w:lineRule="exact" w:line="590"/>
        <w:ind w:firstLineChars="0" w:firstLine="0" w:startChars="0" w:start="0" w:endChars="0" w:end="0"/>
        <w:textAlignment w:val="auto"/>
        <w:rPr>
          <w:rFonts w:ascii="宋体" w:hAnsi="宋体" w:eastAsia="楷体_GB2312" w:cs="宋体"/>
          <w:szCs w:val="32"/>
        </w:rPr>
      </w:pPr>
      <w:r>
        <w:rPr>
          <w:rFonts w:ascii="宋体" w:hAnsi="宋体" w:cs="宋体" w:hint="eastAsia" w:eastAsia="楷体_GB2312"/>
          <w:szCs w:val="32"/>
        </w:rPr>
        <w:t>　  第四章　保障与激励</w:t>
      </w:r>
    </w:p>
    <w:p>
      <w:pPr>
        <w:pStyle w:val="Normal"/>
        <w:keepNext w:val="false"/>
        <w:keepLines w:val="false"/>
        <w:pageBreakBefore w:val="false"/>
        <w:widowControl w:val="false"/>
        <w:kinsoku w:val="true"/>
        <w:overflowPunct w:val="true"/>
        <w:autoSpaceDE w:val="true"/>
        <w:bidi w:val="0"/>
        <w:spacing w:lineRule="exact" w:line="590"/>
        <w:ind w:firstLineChars="0" w:firstLine="0" w:startChars="0" w:start="0" w:endChars="0" w:end="0"/>
        <w:textAlignment w:val="auto"/>
        <w:rPr>
          <w:rFonts w:ascii="宋体" w:hAnsi="宋体" w:eastAsia="楷体_GB2312" w:cs="宋体"/>
          <w:szCs w:val="32"/>
        </w:rPr>
      </w:pPr>
      <w:r>
        <w:rPr>
          <w:rFonts w:ascii="宋体" w:hAnsi="宋体" w:cs="宋体" w:hint="eastAsia" w:eastAsia="楷体_GB2312"/>
          <w:szCs w:val="32"/>
        </w:rPr>
        <w:t>　  第五章　法律责任</w:t>
      </w:r>
    </w:p>
    <w:p>
      <w:pPr>
        <w:pStyle w:val="Normal"/>
        <w:keepNext w:val="false"/>
        <w:keepLines w:val="false"/>
        <w:pageBreakBefore w:val="false"/>
        <w:widowControl w:val="false"/>
        <w:kinsoku w:val="true"/>
        <w:overflowPunct w:val="true"/>
        <w:autoSpaceDE w:val="true"/>
        <w:bidi w:val="0"/>
        <w:spacing w:lineRule="exact" w:line="590"/>
        <w:ind w:firstLineChars="0" w:firstLine="0" w:startChars="0" w:start="0" w:endChars="0" w:end="0"/>
        <w:textAlignment w:val="auto"/>
        <w:rPr>
          <w:rFonts w:ascii="宋体" w:hAnsi="宋体" w:eastAsia="楷体_GB2312" w:cs="宋体"/>
          <w:szCs w:val="32"/>
        </w:rPr>
      </w:pPr>
      <w:r>
        <w:rPr>
          <w:rFonts w:ascii="宋体" w:hAnsi="宋体" w:cs="宋体" w:hint="eastAsia" w:eastAsia="楷体_GB2312"/>
          <w:szCs w:val="32"/>
        </w:rPr>
        <w:t>　  第六章　附则</w:t>
      </w:r>
    </w:p>
    <w:p>
      <w:pPr>
        <w:pStyle w:val="Normal"/>
        <w:keepNext w:val="false"/>
        <w:keepLines w:val="false"/>
        <w:pageBreakBefore w:val="false"/>
        <w:widowControl w:val="false"/>
        <w:kinsoku w:val="true"/>
        <w:overflowPunct w:val="true"/>
        <w:autoSpaceDE w:val="true"/>
        <w:bidi w:val="0"/>
        <w:spacing w:lineRule="exact" w:line="590"/>
        <w:ind w:firstLineChars="0" w:firstLine="0" w:startChars="0" w:start="0" w:endChars="0" w:end="0"/>
        <w:textAlignment w:val="auto"/>
        <w:rPr>
          <w:rFonts w:ascii="宋体" w:hAnsi="宋体" w:eastAsia="楷体_GB2312" w:cs="宋体"/>
          <w:szCs w:val="32"/>
        </w:rPr>
      </w:pPr>
      <w:r>
        <w:rPr>
          <w:rFonts w:eastAsia="楷体_GB2312" w:cs="宋体" w:ascii="宋体" w:hAnsi="宋体"/>
          <w:szCs w:val="32"/>
        </w:rPr>
      </w:r>
    </w:p>
    <w:p>
      <w:pPr>
        <w:pStyle w:val="Normal"/>
        <w:keepNext w:val="false"/>
        <w:keepLines w:val="false"/>
        <w:pageBreakBefore w:val="false"/>
        <w:widowControl w:val="false"/>
        <w:kinsoku w:val="true"/>
        <w:overflowPunct w:val="true"/>
        <w:autoSpaceDE w:val="true"/>
        <w:bidi w:val="0"/>
        <w:spacing w:lineRule="exact" w:line="590"/>
        <w:ind w:firstLineChars="0" w:firstLine="0" w:startChars="0" w:start="0" w:endChars="0" w:end="0"/>
        <w:jc w:val="center"/>
        <w:textAlignment w:val="auto"/>
        <w:rPr>
          <w:rFonts w:ascii="宋体" w:hAnsi="宋体" w:eastAsia="黑体" w:cs="仿宋_GB2312"/>
          <w:szCs w:val="32"/>
        </w:rPr>
      </w:pPr>
      <w:r>
        <w:rPr>
          <w:rFonts w:ascii="宋体" w:hAnsi="宋体" w:cs="仿宋_GB2312" w:hint="eastAsia" w:eastAsia="黑体"/>
          <w:szCs w:val="32"/>
        </w:rPr>
        <w:t>第一章　总则</w:t>
      </w:r>
    </w:p>
    <w:p>
      <w:pPr>
        <w:pStyle w:val="Normal"/>
        <w:keepNext w:val="false"/>
        <w:keepLines w:val="false"/>
        <w:pageBreakBefore w:val="false"/>
        <w:widowControl w:val="false"/>
        <w:kinsoku w:val="true"/>
        <w:overflowPunct w:val="true"/>
        <w:autoSpaceDE w:val="true"/>
        <w:bidi w:val="0"/>
        <w:spacing w:lineRule="exact" w:line="590"/>
        <w:ind w:firstLineChars="0" w:firstLine="0" w:startChars="0" w:start="0" w:endChars="0" w:end="0"/>
        <w:jc w:val="center"/>
        <w:textAlignment w:val="auto"/>
        <w:rPr>
          <w:rFonts w:ascii="宋体" w:hAnsi="宋体" w:eastAsia="仿宋_GB2312" w:cs="仿宋_GB2312"/>
          <w:szCs w:val="32"/>
        </w:rPr>
      </w:pPr>
      <w:r>
        <w:rPr>
          <w:rFonts w:eastAsia="仿宋_GB2312" w:cs="仿宋_GB2312" w:ascii="宋体" w:hAnsi="宋体"/>
          <w:szCs w:val="32"/>
        </w:rPr>
      </w:r>
    </w:p>
    <w:p>
      <w:pPr>
        <w:pStyle w:val="Normal"/>
        <w:keepNext w:val="false"/>
        <w:keepLines w:val="false"/>
        <w:pageBreakBefore w:val="false"/>
        <w:widowControl w:val="false"/>
        <w:kinsoku w:val="true"/>
        <w:overflowPunct w:val="true"/>
        <w:autoSpaceDE w:val="true"/>
        <w:bidi w:val="0"/>
        <w:spacing w:lineRule="exact" w:line="590"/>
        <w:ind w:firstLineChars="0" w:firstLine="0" w:startChars="0" w:start="0" w:endChars="0" w:end="0"/>
        <w:jc w:val="start"/>
        <w:textAlignment w:val="auto"/>
        <w:rPr>
          <w:rFonts w:ascii="宋体" w:hAnsi="宋体" w:eastAsia="仿宋_GB2312" w:cs="仿宋_GB2312"/>
          <w:szCs w:val="32"/>
        </w:rPr>
      </w:pPr>
      <w:r>
        <w:rPr>
          <w:rFonts w:eastAsia="仿宋_GB2312" w:cs="仿宋_GB2312" w:ascii="宋体" w:hAnsi="宋体"/>
          <w:szCs w:val="32"/>
        </w:rPr>
        <w:t xml:space="preserve">    </w:t>
      </w:r>
      <w:r>
        <w:rPr>
          <w:rFonts w:ascii="宋体" w:hAnsi="宋体" w:cs="仿宋_GB2312" w:hint="eastAsia" w:eastAsia="黑体"/>
          <w:szCs w:val="32"/>
        </w:rPr>
        <w:t>第一条</w:t>
      </w:r>
      <w:r>
        <w:rPr>
          <w:rFonts w:ascii="宋体" w:hAnsi="宋体" w:cs="仿宋_GB2312"/>
          <w:szCs w:val="32"/>
        </w:rPr>
        <w:t xml:space="preserve">  </w:t>
      </w:r>
      <w:r>
        <w:rPr>
          <w:rFonts w:ascii="宋体" w:hAnsi="宋体" w:cs="仿宋_GB2312" w:hint="eastAsia"/>
          <w:szCs w:val="32"/>
        </w:rPr>
        <w:t>为</w:t>
      </w:r>
      <w:r>
        <w:rPr>
          <w:rFonts w:ascii="宋体" w:hAnsi="宋体" w:cs="黑体" w:hint="eastAsia"/>
          <w:color w:val="000000"/>
          <w:szCs w:val="32"/>
        </w:rPr>
        <w:t>了</w:t>
      </w:r>
      <w:r>
        <w:rPr>
          <w:rFonts w:ascii="宋体" w:hAnsi="宋体" w:cs="仿宋_GB2312" w:hint="eastAsia"/>
          <w:szCs w:val="32"/>
        </w:rPr>
        <w:t>保护、传承和开发利用连南瑶族自治县（以下简称自治县）民族文化遗产，</w:t>
      </w:r>
      <w:r>
        <w:rPr>
          <w:rFonts w:ascii="宋体" w:hAnsi="宋体" w:cs="黑体" w:hint="eastAsia"/>
          <w:color w:val="000000"/>
          <w:szCs w:val="32"/>
        </w:rPr>
        <w:t>根</w:t>
      </w:r>
      <w:r>
        <w:rPr>
          <w:rFonts w:ascii="宋体" w:hAnsi="宋体" w:cs="仿宋_GB2312" w:hint="eastAsia"/>
          <w:szCs w:val="32"/>
        </w:rPr>
        <w:t>据</w:t>
      </w:r>
      <w:r>
        <w:rPr>
          <w:rFonts w:ascii="宋体" w:hAnsi="宋体" w:cs="黑体" w:hint="eastAsia"/>
          <w:color w:val="000000"/>
          <w:szCs w:val="32"/>
        </w:rPr>
        <w:t>《中华人民共和国非物质文化遗产法》《中华人民共和国文物保护法》《历史文化名城名镇</w:t>
      </w:r>
      <w:r>
        <w:rPr>
          <w:rFonts w:ascii="宋体" w:hAnsi="宋体" w:cs="黑体" w:hint="eastAsia"/>
          <w:bCs/>
          <w:color w:val="000000"/>
          <w:szCs w:val="32"/>
        </w:rPr>
        <w:t>名村</w:t>
      </w:r>
      <w:r>
        <w:rPr>
          <w:rFonts w:ascii="宋体" w:hAnsi="宋体" w:cs="黑体" w:hint="eastAsia"/>
          <w:color w:val="000000"/>
          <w:szCs w:val="32"/>
        </w:rPr>
        <w:t>保护条例》等</w:t>
      </w:r>
      <w:r>
        <w:rPr>
          <w:rFonts w:ascii="宋体" w:hAnsi="宋体" w:cs="仿宋_GB2312" w:hint="eastAsia"/>
          <w:szCs w:val="32"/>
        </w:rPr>
        <w:t>有关法律、法规，结合</w:t>
      </w:r>
      <w:r>
        <w:rPr>
          <w:rFonts w:ascii="宋体" w:hAnsi="宋体" w:cs="黑体" w:hint="eastAsia"/>
          <w:color w:val="000000"/>
          <w:szCs w:val="32"/>
        </w:rPr>
        <w:t>本</w:t>
      </w:r>
      <w:r>
        <w:rPr>
          <w:rFonts w:ascii="宋体" w:hAnsi="宋体" w:cs="仿宋_GB2312" w:hint="eastAsia"/>
          <w:szCs w:val="32"/>
        </w:rPr>
        <w:t>自治县实际，制定本条例。</w:t>
      </w:r>
    </w:p>
    <w:p>
      <w:pPr>
        <w:pStyle w:val="Normal"/>
        <w:keepNext w:val="false"/>
        <w:keepLines w:val="false"/>
        <w:pageBreakBefore w:val="false"/>
        <w:widowControl w:val="false"/>
        <w:kinsoku w:val="true"/>
        <w:overflowPunct w:val="true"/>
        <w:autoSpaceDE w:val="true"/>
        <w:bidi w:val="0"/>
        <w:spacing w:lineRule="exact" w:line="590"/>
        <w:ind w:firstLineChars="0" w:firstLine="0" w:startChars="0" w:start="0" w:endChars="0" w:end="0"/>
        <w:textAlignment w:val="auto"/>
        <w:rPr>
          <w:rFonts w:ascii="宋体" w:hAnsi="宋体" w:eastAsia="仿宋_GB2312" w:cs="宋体"/>
          <w:szCs w:val="32"/>
        </w:rPr>
      </w:pPr>
      <w:r>
        <w:rPr>
          <w:rFonts w:eastAsia="仿宋_GB2312" w:cs="宋体" w:ascii="宋体" w:hAnsi="宋体"/>
          <w:szCs w:val="32"/>
        </w:rPr>
        <w:t xml:space="preserve">   </w:t>
      </w:r>
      <w:r>
        <w:rPr>
          <w:rFonts w:eastAsia="黑体" w:cs="仿宋_GB2312" w:ascii="宋体" w:hAnsi="宋体"/>
          <w:szCs w:val="32"/>
        </w:rPr>
        <w:t xml:space="preserve"> </w:t>
      </w:r>
      <w:r>
        <w:rPr>
          <w:rFonts w:ascii="宋体" w:hAnsi="宋体" w:cs="仿宋_GB2312" w:hint="eastAsia" w:eastAsia="黑体"/>
          <w:szCs w:val="32"/>
        </w:rPr>
        <w:t>第二条</w:t>
      </w:r>
      <w:r>
        <w:rPr>
          <w:rFonts w:ascii="宋体" w:hAnsi="宋体" w:cs="仿宋_GB2312" w:eastAsia="黑体"/>
          <w:szCs w:val="32"/>
        </w:rPr>
        <w:t xml:space="preserve"> </w:t>
      </w:r>
      <w:r>
        <w:rPr>
          <w:rFonts w:ascii="宋体" w:hAnsi="宋体" w:cs="宋体"/>
          <w:szCs w:val="32"/>
        </w:rPr>
        <w:t xml:space="preserve"> </w:t>
      </w:r>
      <w:r>
        <w:rPr>
          <w:rFonts w:ascii="宋体" w:hAnsi="宋体" w:cs="宋体" w:hint="eastAsia"/>
          <w:szCs w:val="32"/>
        </w:rPr>
        <w:t>本条例所称民族文化遗产包括：</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宋体"/>
          <w:szCs w:val="32"/>
        </w:rPr>
      </w:pPr>
      <w:r>
        <w:rPr>
          <w:rFonts w:ascii="宋体" w:hAnsi="宋体" w:cs="宋体" w:hint="eastAsia"/>
          <w:szCs w:val="32"/>
        </w:rPr>
        <w:t>（一）具有代表性的</w:t>
      </w:r>
      <w:r>
        <w:rPr>
          <w:rFonts w:ascii="宋体" w:hAnsi="宋体" w:cs="宋体" w:hint="eastAsia"/>
        </w:rPr>
        <w:t>瑶族建筑物、设施、标识和</w:t>
      </w:r>
      <w:r>
        <w:rPr>
          <w:rFonts w:ascii="宋体" w:hAnsi="宋体" w:cs="宋体" w:hint="eastAsia"/>
          <w:bCs/>
        </w:rPr>
        <w:t>传统</w:t>
      </w:r>
      <w:r>
        <w:rPr>
          <w:rFonts w:ascii="宋体" w:hAnsi="宋体" w:cs="宋体" w:hint="eastAsia"/>
        </w:rPr>
        <w:t>瑶族村寨；</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宋体"/>
          <w:szCs w:val="32"/>
        </w:rPr>
      </w:pPr>
      <w:r>
        <w:rPr>
          <w:rFonts w:ascii="宋体" w:hAnsi="宋体" w:cs="宋体" w:hint="eastAsia"/>
          <w:szCs w:val="32"/>
        </w:rPr>
        <w:t>（二）</w:t>
      </w:r>
      <w:r>
        <w:rPr>
          <w:rFonts w:ascii="宋体" w:hAnsi="宋体" w:cs="宋体" w:hint="eastAsia"/>
          <w:bCs/>
          <w:szCs w:val="32"/>
        </w:rPr>
        <w:t>瑶</w:t>
      </w:r>
      <w:r>
        <w:rPr>
          <w:rFonts w:ascii="宋体" w:hAnsi="宋体" w:cs="宋体" w:hint="eastAsia"/>
          <w:szCs w:val="32"/>
        </w:rPr>
        <w:t>族经文、过山榜、民间传说、谚语、礼词、诗歌等传统文学以及作为其载体的瑶语；</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宋体"/>
          <w:szCs w:val="32"/>
        </w:rPr>
      </w:pPr>
      <w:r>
        <w:rPr>
          <w:rFonts w:ascii="宋体" w:hAnsi="宋体" w:cs="宋体" w:hint="eastAsia"/>
          <w:szCs w:val="32"/>
        </w:rPr>
        <w:t>（三）瑶族长鼓舞、民歌、口技等传统舞蹈、音乐；</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宋体"/>
          <w:szCs w:val="32"/>
        </w:rPr>
      </w:pPr>
      <w:r>
        <w:rPr>
          <w:rFonts w:ascii="宋体" w:hAnsi="宋体" w:cs="宋体" w:hint="eastAsia"/>
          <w:szCs w:val="32"/>
        </w:rPr>
        <w:t>（四）瑶族银饰、扎染、刺绣、食品、传统服饰、</w:t>
      </w:r>
      <w:r>
        <w:rPr>
          <w:rFonts w:ascii="宋体" w:hAnsi="宋体" w:cs="宋体" w:hint="eastAsia"/>
          <w:bCs/>
          <w:szCs w:val="32"/>
        </w:rPr>
        <w:t>生产</w:t>
      </w:r>
      <w:r>
        <w:rPr>
          <w:rFonts w:ascii="宋体" w:hAnsi="宋体" w:cs="宋体" w:hint="eastAsia"/>
          <w:szCs w:val="32"/>
        </w:rPr>
        <w:t>生活器具等传统制作技艺；</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宋体"/>
          <w:szCs w:val="32"/>
        </w:rPr>
      </w:pPr>
      <w:r>
        <w:rPr>
          <w:rFonts w:ascii="宋体" w:hAnsi="宋体" w:cs="宋体" w:hint="eastAsia"/>
          <w:szCs w:val="32"/>
        </w:rPr>
        <w:t>（五）瑶族耍歌堂、香歌堂、众人堂、婚俗、传统体育等传统节庆、礼仪民俗；</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宋体"/>
          <w:szCs w:val="32"/>
        </w:rPr>
      </w:pPr>
      <w:r>
        <w:rPr>
          <w:rFonts w:ascii="宋体" w:hAnsi="宋体" w:cs="宋体" w:hint="eastAsia"/>
          <w:szCs w:val="32"/>
        </w:rPr>
        <w:t>（六）瑶族医药；</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黑体"/>
          <w:szCs w:val="32"/>
        </w:rPr>
      </w:pPr>
      <w:r>
        <w:rPr>
          <w:rFonts w:ascii="宋体" w:hAnsi="宋体" w:cs="宋体" w:hint="eastAsia"/>
          <w:szCs w:val="32"/>
        </w:rPr>
        <w:t>（七）其他</w:t>
      </w:r>
      <w:r>
        <w:rPr>
          <w:rFonts w:ascii="宋体" w:hAnsi="宋体" w:cs="宋体" w:hint="eastAsia"/>
          <w:bCs/>
          <w:szCs w:val="32"/>
        </w:rPr>
        <w:t>非物质文化遗产、文物、场所等</w:t>
      </w:r>
      <w:r>
        <w:rPr>
          <w:rFonts w:ascii="宋体" w:hAnsi="宋体" w:cs="宋体" w:hint="eastAsia"/>
          <w:szCs w:val="32"/>
        </w:rPr>
        <w:t>民族文化遗产</w:t>
      </w:r>
      <w:r>
        <w:rPr>
          <w:rFonts w:ascii="宋体" w:hAnsi="宋体" w:cs="黑体" w:hint="eastAsia"/>
          <w:szCs w:val="32"/>
        </w:rPr>
        <w:t>。</w:t>
      </w:r>
    </w:p>
    <w:p>
      <w:pPr>
        <w:pStyle w:val="Normal"/>
        <w:keepNext w:val="false"/>
        <w:keepLines w:val="false"/>
        <w:pageBreakBefore w:val="false"/>
        <w:widowControl w:val="false"/>
        <w:kinsoku w:val="true"/>
        <w:overflowPunct w:val="true"/>
        <w:autoSpaceDE w:val="true"/>
        <w:bidi w:val="0"/>
        <w:spacing w:lineRule="exact" w:line="590"/>
        <w:ind w:firstLineChars="0" w:firstLine="0" w:startChars="0" w:start="0" w:endChars="0" w:end="0"/>
        <w:textAlignment w:val="auto"/>
        <w:rPr>
          <w:rFonts w:ascii="宋体" w:hAnsi="宋体" w:eastAsia="仿宋_GB2312" w:cs="宋体"/>
          <w:szCs w:val="32"/>
        </w:rPr>
      </w:pPr>
      <w:r>
        <w:rPr>
          <w:rFonts w:ascii="宋体" w:hAnsi="宋体" w:cs="仿宋_GB2312" w:hint="eastAsia" w:eastAsia="黑体"/>
          <w:szCs w:val="32"/>
        </w:rPr>
        <w:t>第三条</w:t>
      </w:r>
      <w:r>
        <w:rPr>
          <w:rFonts w:ascii="宋体" w:hAnsi="宋体" w:cs="宋体"/>
          <w:szCs w:val="32"/>
        </w:rPr>
        <w:t xml:space="preserve">  </w:t>
      </w:r>
      <w:r>
        <w:rPr>
          <w:rFonts w:ascii="宋体" w:hAnsi="宋体" w:cs="宋体" w:hint="eastAsia"/>
          <w:szCs w:val="32"/>
        </w:rPr>
        <w:t>本条例适用于自治县行政区域内</w:t>
      </w:r>
      <w:r>
        <w:rPr>
          <w:rFonts w:ascii="宋体" w:hAnsi="宋体" w:cs="宋体" w:hint="eastAsia"/>
          <w:iCs/>
          <w:szCs w:val="32"/>
        </w:rPr>
        <w:t>民</w:t>
      </w:r>
      <w:r>
        <w:rPr>
          <w:rFonts w:ascii="宋体" w:hAnsi="宋体" w:cs="宋体" w:hint="eastAsia"/>
          <w:szCs w:val="32"/>
        </w:rPr>
        <w:t>族文化遗产发掘、整理、</w:t>
      </w:r>
      <w:r>
        <w:rPr>
          <w:rFonts w:ascii="宋体" w:hAnsi="宋体" w:cs="黑体" w:hint="eastAsia"/>
          <w:bCs/>
          <w:szCs w:val="32"/>
        </w:rPr>
        <w:t>抢救、</w:t>
      </w:r>
      <w:r>
        <w:rPr>
          <w:rFonts w:ascii="宋体" w:hAnsi="宋体" w:cs="宋体" w:hint="eastAsia"/>
          <w:szCs w:val="32"/>
        </w:rPr>
        <w:t>保护、</w:t>
      </w:r>
      <w:r>
        <w:rPr>
          <w:rFonts w:ascii="宋体" w:hAnsi="宋体" w:cs="宋体" w:hint="eastAsia"/>
          <w:bCs/>
          <w:szCs w:val="32"/>
        </w:rPr>
        <w:t>保存、</w:t>
      </w:r>
      <w:r>
        <w:rPr>
          <w:rFonts w:ascii="宋体" w:hAnsi="宋体" w:cs="宋体" w:hint="eastAsia"/>
          <w:szCs w:val="32"/>
        </w:rPr>
        <w:t>传承、传播和开发利用等活动。</w:t>
      </w:r>
    </w:p>
    <w:p>
      <w:pPr>
        <w:pStyle w:val="Normal"/>
        <w:keepNext w:val="false"/>
        <w:keepLines w:val="false"/>
        <w:pageBreakBefore w:val="false"/>
        <w:widowControl w:val="false"/>
        <w:kinsoku w:val="true"/>
        <w:overflowPunct w:val="true"/>
        <w:autoSpaceDE w:val="true"/>
        <w:bidi w:val="0"/>
        <w:spacing w:lineRule="exact" w:line="590"/>
        <w:ind w:firstLineChars="0" w:firstLine="0" w:startChars="0" w:start="0" w:endChars="0" w:end="0"/>
        <w:textAlignment w:val="auto"/>
        <w:rPr>
          <w:rFonts w:ascii="宋体" w:hAnsi="宋体" w:eastAsia="仿宋_GB2312" w:cs="宋体"/>
          <w:szCs w:val="32"/>
        </w:rPr>
      </w:pPr>
      <w:r>
        <w:rPr>
          <w:rFonts w:ascii="宋体" w:hAnsi="宋体" w:cs="仿宋_GB2312" w:hint="eastAsia" w:eastAsia="黑体"/>
          <w:szCs w:val="32"/>
        </w:rPr>
        <w:t>第四条</w:t>
      </w:r>
      <w:r>
        <w:rPr>
          <w:rFonts w:ascii="宋体" w:hAnsi="宋体" w:cs="宋体" w:hint="eastAsia"/>
          <w:szCs w:val="32"/>
        </w:rPr>
        <w:t>　民族文化遗产保护坚持保护为主、抢救第一、民族特色、合理利用的原则。</w:t>
      </w:r>
    </w:p>
    <w:p>
      <w:pPr>
        <w:pStyle w:val="Normal"/>
        <w:keepNext w:val="false"/>
        <w:keepLines w:val="false"/>
        <w:pageBreakBefore w:val="false"/>
        <w:widowControl w:val="false"/>
        <w:kinsoku w:val="true"/>
        <w:overflowPunct w:val="true"/>
        <w:autoSpaceDE w:val="true"/>
        <w:bidi w:val="0"/>
        <w:spacing w:lineRule="exact" w:line="590"/>
        <w:ind w:firstLineChars="0" w:firstLine="0" w:startChars="0" w:start="0" w:endChars="0" w:end="0"/>
        <w:textAlignment w:val="auto"/>
        <w:rPr>
          <w:rFonts w:ascii="宋体" w:hAnsi="宋体" w:eastAsia="仿宋_GB2312" w:cs="宋体"/>
          <w:szCs w:val="32"/>
        </w:rPr>
      </w:pPr>
      <w:r>
        <w:rPr>
          <w:rFonts w:eastAsia="仿宋_GB2312" w:cs="宋体" w:ascii="宋体" w:hAnsi="宋体"/>
          <w:szCs w:val="32"/>
        </w:rPr>
        <w:t xml:space="preserve">    </w:t>
      </w:r>
      <w:r>
        <w:rPr>
          <w:rFonts w:ascii="宋体" w:hAnsi="宋体" w:cs="仿宋_GB2312" w:hint="eastAsia" w:eastAsia="黑体"/>
          <w:szCs w:val="32"/>
        </w:rPr>
        <w:t>第五条</w:t>
      </w:r>
      <w:r>
        <w:rPr>
          <w:rFonts w:ascii="宋体" w:hAnsi="宋体" w:cs="宋体" w:hint="eastAsia"/>
          <w:szCs w:val="32"/>
        </w:rPr>
        <w:t>　自治县人民政府应当将民族文化遗产保护工作纳入国民经济和社会发展规划，</w:t>
      </w:r>
      <w:r>
        <w:rPr>
          <w:rFonts w:ascii="宋体" w:hAnsi="宋体" w:cs="宋体" w:hint="eastAsia"/>
          <w:bCs/>
          <w:szCs w:val="32"/>
        </w:rPr>
        <w:t>并将保护经费列入本级财政预算。</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宋体"/>
          <w:bCs/>
          <w:szCs w:val="32"/>
        </w:rPr>
      </w:pPr>
      <w:r>
        <w:rPr>
          <w:rFonts w:ascii="宋体" w:hAnsi="宋体" w:cs="宋体" w:hint="eastAsia"/>
          <w:szCs w:val="32"/>
        </w:rPr>
        <w:t>自治县人民政府文化主管部门负责非物质文化遗产、文物等保护工作；城乡规划建设主管部门会同民族宗教主管部门和文化主管部门负责传统瑶族村寨、建筑物、设施、标识等保护工作；其他</w:t>
      </w:r>
      <w:r>
        <w:rPr>
          <w:rFonts w:ascii="宋体" w:hAnsi="宋体" w:cs="宋体" w:hint="eastAsia"/>
          <w:bCs/>
          <w:szCs w:val="32"/>
        </w:rPr>
        <w:t>有关</w:t>
      </w:r>
      <w:r>
        <w:rPr>
          <w:rFonts w:ascii="宋体" w:hAnsi="宋体" w:cs="宋体" w:hint="eastAsia"/>
          <w:szCs w:val="32"/>
        </w:rPr>
        <w:t>部门</w:t>
      </w:r>
      <w:r>
        <w:rPr>
          <w:rFonts w:ascii="宋体" w:hAnsi="宋体" w:cs="宋体" w:hint="eastAsia"/>
          <w:bCs/>
          <w:szCs w:val="32"/>
        </w:rPr>
        <w:t>在各自职责范围内，负责有关民族文化遗产保护工作。</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宋体"/>
          <w:szCs w:val="32"/>
        </w:rPr>
      </w:pPr>
      <w:r>
        <w:rPr>
          <w:rFonts w:ascii="宋体" w:hAnsi="宋体" w:cs="宋体" w:hint="eastAsia"/>
          <w:szCs w:val="32"/>
        </w:rPr>
        <w:t>镇人民政府在</w:t>
      </w:r>
      <w:r>
        <w:rPr>
          <w:rFonts w:ascii="宋体" w:hAnsi="宋体" w:cs="宋体" w:hint="eastAsia"/>
          <w:bCs/>
          <w:szCs w:val="32"/>
        </w:rPr>
        <w:t>自</w:t>
      </w:r>
      <w:r>
        <w:rPr>
          <w:rFonts w:ascii="宋体" w:hAnsi="宋体" w:cs="宋体" w:hint="eastAsia"/>
          <w:szCs w:val="32"/>
        </w:rPr>
        <w:t>身职责范围内，开展民族文化遗产发掘、整理、</w:t>
      </w:r>
      <w:r>
        <w:rPr>
          <w:rFonts w:ascii="宋体" w:hAnsi="宋体" w:cs="宋体" w:hint="eastAsia"/>
          <w:iCs/>
          <w:szCs w:val="32"/>
        </w:rPr>
        <w:t>保</w:t>
      </w:r>
      <w:r>
        <w:rPr>
          <w:rFonts w:ascii="宋体" w:hAnsi="宋体" w:cs="黑体" w:hint="eastAsia"/>
          <w:iCs/>
          <w:szCs w:val="32"/>
        </w:rPr>
        <w:t>护</w:t>
      </w:r>
      <w:r>
        <w:rPr>
          <w:rFonts w:ascii="宋体" w:hAnsi="宋体" w:cs="宋体" w:hint="eastAsia"/>
          <w:iCs/>
          <w:szCs w:val="32"/>
        </w:rPr>
        <w:t>、</w:t>
      </w:r>
      <w:r>
        <w:rPr>
          <w:rFonts w:ascii="宋体" w:hAnsi="宋体" w:cs="宋体" w:hint="eastAsia"/>
          <w:szCs w:val="32"/>
        </w:rPr>
        <w:t>保</w:t>
      </w:r>
      <w:r>
        <w:rPr>
          <w:rFonts w:ascii="宋体" w:hAnsi="宋体" w:cs="黑体" w:hint="eastAsia"/>
          <w:szCs w:val="32"/>
        </w:rPr>
        <w:t>存</w:t>
      </w:r>
      <w:r>
        <w:rPr>
          <w:rFonts w:ascii="宋体" w:hAnsi="宋体" w:cs="宋体" w:hint="eastAsia"/>
          <w:szCs w:val="32"/>
        </w:rPr>
        <w:t>、传承、传播和开发利用</w:t>
      </w:r>
      <w:r>
        <w:rPr>
          <w:rFonts w:ascii="宋体" w:hAnsi="宋体" w:cs="宋体" w:hint="eastAsia"/>
          <w:bCs/>
          <w:szCs w:val="32"/>
        </w:rPr>
        <w:t>等</w:t>
      </w:r>
      <w:r>
        <w:rPr>
          <w:rFonts w:ascii="宋体" w:hAnsi="宋体" w:cs="宋体" w:hint="eastAsia"/>
          <w:szCs w:val="32"/>
        </w:rPr>
        <w:t>工作。</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宋体"/>
          <w:szCs w:val="32"/>
        </w:rPr>
      </w:pPr>
      <w:r>
        <w:rPr>
          <w:rFonts w:ascii="宋体" w:hAnsi="宋体" w:cs="宋体" w:hint="eastAsia"/>
          <w:szCs w:val="32"/>
        </w:rPr>
        <w:t>村（居）民委员会协助镇人民政府开展民族文化遗产发掘、整理、</w:t>
      </w:r>
      <w:r>
        <w:rPr>
          <w:rFonts w:ascii="宋体" w:hAnsi="宋体" w:cs="宋体" w:hint="eastAsia"/>
          <w:iCs/>
          <w:szCs w:val="32"/>
        </w:rPr>
        <w:t>保</w:t>
      </w:r>
      <w:r>
        <w:rPr>
          <w:rFonts w:ascii="宋体" w:hAnsi="宋体" w:cs="黑体" w:hint="eastAsia"/>
          <w:iCs/>
          <w:szCs w:val="32"/>
        </w:rPr>
        <w:t>护</w:t>
      </w:r>
      <w:r>
        <w:rPr>
          <w:rFonts w:ascii="宋体" w:hAnsi="宋体" w:cs="宋体" w:hint="eastAsia"/>
          <w:iCs/>
          <w:szCs w:val="32"/>
        </w:rPr>
        <w:t>、</w:t>
      </w:r>
      <w:r>
        <w:rPr>
          <w:rFonts w:ascii="宋体" w:hAnsi="宋体" w:cs="宋体" w:hint="eastAsia"/>
          <w:szCs w:val="32"/>
        </w:rPr>
        <w:t>保</w:t>
      </w:r>
      <w:r>
        <w:rPr>
          <w:rFonts w:ascii="宋体" w:hAnsi="宋体" w:cs="黑体" w:hint="eastAsia"/>
          <w:szCs w:val="32"/>
        </w:rPr>
        <w:t>存</w:t>
      </w:r>
      <w:r>
        <w:rPr>
          <w:rFonts w:ascii="宋体" w:hAnsi="宋体" w:cs="宋体" w:hint="eastAsia"/>
          <w:szCs w:val="32"/>
        </w:rPr>
        <w:t>、传承、传播和开发利用</w:t>
      </w:r>
      <w:r>
        <w:rPr>
          <w:rFonts w:ascii="宋体" w:hAnsi="宋体" w:cs="宋体" w:hint="eastAsia"/>
          <w:bCs/>
          <w:szCs w:val="32"/>
        </w:rPr>
        <w:t>等</w:t>
      </w:r>
      <w:r>
        <w:rPr>
          <w:rFonts w:ascii="宋体" w:hAnsi="宋体" w:cs="宋体" w:hint="eastAsia"/>
          <w:szCs w:val="32"/>
        </w:rPr>
        <w:t>工作。</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宋体"/>
          <w:szCs w:val="32"/>
        </w:rPr>
      </w:pPr>
      <w:r>
        <w:rPr>
          <w:rFonts w:ascii="宋体" w:hAnsi="宋体" w:cs="宋体" w:hint="eastAsia"/>
          <w:szCs w:val="32"/>
        </w:rPr>
        <w:t>自治县人民政府应当鼓励和支持公民、法人和其他组织参与民族文化遗产保护工作。</w:t>
      </w:r>
    </w:p>
    <w:p>
      <w:pPr>
        <w:pStyle w:val="Normal"/>
        <w:keepNext w:val="false"/>
        <w:keepLines w:val="false"/>
        <w:pageBreakBefore w:val="false"/>
        <w:widowControl w:val="false"/>
        <w:kinsoku w:val="true"/>
        <w:overflowPunct w:val="true"/>
        <w:autoSpaceDE w:val="true"/>
        <w:bidi w:val="0"/>
        <w:spacing w:lineRule="exact" w:line="590"/>
        <w:ind w:firstLineChars="0" w:firstLine="0" w:startChars="0" w:start="0" w:endChars="0" w:end="0"/>
        <w:textAlignment w:val="auto"/>
        <w:rPr>
          <w:rFonts w:ascii="宋体" w:hAnsi="宋体" w:eastAsia="仿宋_GB2312" w:cs="宋体"/>
          <w:szCs w:val="32"/>
        </w:rPr>
      </w:pPr>
      <w:r>
        <w:rPr>
          <w:rFonts w:ascii="宋体" w:hAnsi="宋体" w:cs="仿宋_GB2312" w:hint="eastAsia" w:eastAsia="黑体"/>
          <w:szCs w:val="32"/>
        </w:rPr>
        <w:t>第六条</w:t>
      </w:r>
      <w:r>
        <w:rPr>
          <w:rFonts w:ascii="宋体" w:hAnsi="宋体" w:cs="宋体" w:hint="eastAsia"/>
          <w:szCs w:val="32"/>
        </w:rPr>
        <w:t>　自治县人民政府应当建立民族文化遗产保护协调机制，</w:t>
      </w:r>
      <w:r>
        <w:rPr>
          <w:rFonts w:ascii="宋体" w:hAnsi="宋体" w:cs="宋体" w:hint="eastAsia"/>
          <w:bCs/>
          <w:szCs w:val="32"/>
        </w:rPr>
        <w:t>加强对民族文化遗产保护工作的组织领导</w:t>
      </w:r>
      <w:r>
        <w:rPr>
          <w:rFonts w:ascii="宋体" w:hAnsi="宋体" w:cs="宋体" w:hint="eastAsia"/>
          <w:szCs w:val="32"/>
        </w:rPr>
        <w:t>。</w:t>
      </w:r>
    </w:p>
    <w:p>
      <w:pPr>
        <w:pStyle w:val="Normal"/>
        <w:keepNext w:val="false"/>
        <w:keepLines w:val="false"/>
        <w:pageBreakBefore w:val="false"/>
        <w:widowControl w:val="false"/>
        <w:kinsoku w:val="true"/>
        <w:overflowPunct w:val="true"/>
        <w:autoSpaceDE w:val="true"/>
        <w:bidi w:val="0"/>
        <w:spacing w:lineRule="exact" w:line="590"/>
        <w:ind w:firstLineChars="0" w:firstLine="0" w:startChars="0" w:start="0" w:endChars="0" w:end="0"/>
        <w:textAlignment w:val="auto"/>
        <w:rPr>
          <w:rFonts w:ascii="宋体" w:hAnsi="宋体" w:eastAsia="仿宋_GB2312" w:cs="宋体"/>
          <w:szCs w:val="32"/>
        </w:rPr>
      </w:pPr>
      <w:r>
        <w:rPr>
          <w:rFonts w:eastAsia="仿宋_GB2312" w:cs="宋体" w:ascii="宋体" w:hAnsi="宋体"/>
          <w:szCs w:val="32"/>
        </w:rPr>
      </w:r>
    </w:p>
    <w:p>
      <w:pPr>
        <w:pStyle w:val="Normal"/>
        <w:keepNext w:val="false"/>
        <w:keepLines w:val="false"/>
        <w:pageBreakBefore w:val="false"/>
        <w:widowControl w:val="false"/>
        <w:kinsoku w:val="true"/>
        <w:overflowPunct w:val="true"/>
        <w:autoSpaceDE w:val="true"/>
        <w:bidi w:val="0"/>
        <w:spacing w:lineRule="exact" w:line="590"/>
        <w:ind w:firstLineChars="0" w:firstLine="0" w:startChars="0" w:start="0" w:endChars="0" w:end="0"/>
        <w:jc w:val="center"/>
        <w:textAlignment w:val="auto"/>
        <w:rPr>
          <w:rFonts w:ascii="宋体" w:hAnsi="宋体" w:eastAsia="黑体" w:cs="仿宋_GB2312"/>
          <w:szCs w:val="32"/>
        </w:rPr>
      </w:pPr>
      <w:r>
        <w:rPr>
          <w:rFonts w:ascii="宋体" w:hAnsi="宋体" w:cs="仿宋_GB2312" w:hint="eastAsia" w:eastAsia="黑体"/>
          <w:szCs w:val="32"/>
        </w:rPr>
        <w:t>第二章　</w:t>
      </w:r>
      <w:r>
        <w:rPr>
          <w:rFonts w:ascii="宋体" w:hAnsi="宋体" w:cs="仿宋_GB2312" w:hint="eastAsia" w:eastAsia="黑体"/>
          <w:iCs/>
          <w:szCs w:val="32"/>
        </w:rPr>
        <w:t>调查、</w:t>
      </w:r>
      <w:r>
        <w:rPr>
          <w:rFonts w:ascii="宋体" w:hAnsi="宋体" w:cs="黑体" w:hint="eastAsia" w:eastAsia="黑体"/>
          <w:szCs w:val="32"/>
        </w:rPr>
        <w:t>管理与保护</w:t>
      </w:r>
      <w:r>
        <w:rPr>
          <w:rFonts w:ascii="宋体" w:hAnsi="宋体" w:cs="仿宋_GB2312" w:eastAsia="黑体"/>
          <w:i/>
          <w:szCs w:val="32"/>
        </w:rPr>
        <w:t xml:space="preserve"> </w:t>
      </w:r>
    </w:p>
    <w:p>
      <w:pPr>
        <w:pStyle w:val="Normal"/>
        <w:keepNext w:val="false"/>
        <w:keepLines w:val="false"/>
        <w:pageBreakBefore w:val="false"/>
        <w:widowControl w:val="false"/>
        <w:kinsoku w:val="true"/>
        <w:overflowPunct w:val="true"/>
        <w:autoSpaceDE w:val="true"/>
        <w:bidi w:val="0"/>
        <w:spacing w:lineRule="exact" w:line="590"/>
        <w:ind w:firstLineChars="0" w:firstLine="0" w:startChars="0" w:start="0" w:endChars="0" w:end="0"/>
        <w:jc w:val="start"/>
        <w:textAlignment w:val="auto"/>
        <w:rPr>
          <w:rFonts w:ascii="宋体" w:hAnsi="宋体" w:eastAsia="仿宋_GB2312" w:cs="楷体_GB2312"/>
          <w:szCs w:val="32"/>
        </w:rPr>
      </w:pPr>
      <w:r>
        <w:rPr>
          <w:rFonts w:eastAsia="仿宋_GB2312" w:cs="楷体_GB2312" w:ascii="宋体" w:hAnsi="宋体"/>
          <w:szCs w:val="32"/>
        </w:rPr>
        <w:t xml:space="preserve">    </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宋体"/>
          <w:szCs w:val="32"/>
        </w:rPr>
      </w:pPr>
      <w:r>
        <w:rPr>
          <w:rFonts w:ascii="宋体" w:hAnsi="宋体" w:cs="仿宋_GB2312" w:hint="eastAsia" w:eastAsia="黑体"/>
          <w:szCs w:val="32"/>
        </w:rPr>
        <w:t>第七条</w:t>
      </w:r>
      <w:r>
        <w:rPr>
          <w:rFonts w:ascii="宋体" w:hAnsi="宋体" w:cs="宋体" w:hint="eastAsia"/>
          <w:szCs w:val="32"/>
        </w:rPr>
        <w:t>　</w:t>
      </w:r>
      <w:r>
        <w:rPr>
          <w:rFonts w:ascii="宋体" w:hAnsi="宋体" w:cs="黑体" w:hint="eastAsia"/>
          <w:szCs w:val="32"/>
        </w:rPr>
        <w:t>自治县人民政府和相关主管部门</w:t>
      </w:r>
      <w:r>
        <w:rPr>
          <w:rFonts w:ascii="宋体" w:hAnsi="宋体" w:cs="宋体" w:hint="eastAsia"/>
          <w:szCs w:val="32"/>
        </w:rPr>
        <w:t>应当按照民族文化遗产的沿革、发展、分布和保存现状等内容</w:t>
      </w:r>
      <w:r>
        <w:rPr>
          <w:rFonts w:ascii="宋体" w:hAnsi="宋体" w:cs="黑体" w:hint="eastAsia"/>
          <w:szCs w:val="32"/>
        </w:rPr>
        <w:t>对</w:t>
      </w:r>
      <w:r>
        <w:rPr>
          <w:rFonts w:ascii="宋体" w:hAnsi="宋体" w:cs="宋体" w:hint="eastAsia"/>
          <w:szCs w:val="32"/>
        </w:rPr>
        <w:t>民族文化遗产</w:t>
      </w:r>
      <w:r>
        <w:rPr>
          <w:rFonts w:ascii="宋体" w:hAnsi="宋体" w:cs="黑体" w:hint="eastAsia"/>
          <w:szCs w:val="32"/>
        </w:rPr>
        <w:t>进行</w:t>
      </w:r>
      <w:r>
        <w:rPr>
          <w:rFonts w:ascii="宋体" w:hAnsi="宋体" w:cs="宋体" w:hint="eastAsia"/>
          <w:szCs w:val="32"/>
        </w:rPr>
        <w:t>调查，并对民族文化遗产归类建档，编制保护规划。</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jc w:val="start"/>
        <w:textAlignment w:val="auto"/>
        <w:rPr>
          <w:rFonts w:ascii="宋体" w:hAnsi="宋体" w:eastAsia="仿宋_GB2312" w:cs="宋体"/>
          <w:szCs w:val="32"/>
        </w:rPr>
      </w:pPr>
      <w:r>
        <w:rPr>
          <w:rFonts w:ascii="宋体" w:hAnsi="宋体" w:cs="宋体" w:hint="eastAsia"/>
          <w:szCs w:val="32"/>
        </w:rPr>
        <w:t>文化主管部门、城乡规划建设主管部门和民族宗教主管部门应当对保护规划实施情况进行年度监督检查，对保护规划未能有效实施的，应当及时纠正。</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jc w:val="start"/>
        <w:textAlignment w:val="auto"/>
        <w:rPr>
          <w:rFonts w:ascii="宋体" w:hAnsi="宋体" w:eastAsia="仿宋_GB2312" w:cs="宋体"/>
          <w:szCs w:val="32"/>
        </w:rPr>
      </w:pPr>
      <w:r>
        <w:rPr>
          <w:rFonts w:ascii="宋体" w:hAnsi="宋体" w:cs="仿宋_GB2312" w:hint="eastAsia" w:eastAsia="黑体"/>
          <w:szCs w:val="32"/>
        </w:rPr>
        <w:t>第八条</w:t>
      </w:r>
      <w:r>
        <w:rPr>
          <w:rFonts w:ascii="宋体" w:hAnsi="宋体" w:cs="宋体" w:hint="eastAsia"/>
          <w:szCs w:val="32"/>
        </w:rPr>
        <w:t>　文化主管部门应当建立民族文化遗产专家库，制定民族文化遗产保护专家制度。</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宋体"/>
          <w:szCs w:val="32"/>
        </w:rPr>
      </w:pPr>
      <w:r>
        <w:rPr>
          <w:rFonts w:ascii="宋体" w:hAnsi="宋体" w:cs="宋体" w:hint="eastAsia"/>
          <w:szCs w:val="32"/>
        </w:rPr>
        <w:t>专家</w:t>
      </w:r>
      <w:r>
        <w:rPr>
          <w:rFonts w:ascii="宋体" w:hAnsi="宋体" w:cs="宋体" w:hint="eastAsia"/>
          <w:bCs/>
          <w:szCs w:val="32"/>
        </w:rPr>
        <w:t>对</w:t>
      </w:r>
      <w:r>
        <w:rPr>
          <w:rFonts w:ascii="宋体" w:hAnsi="宋体" w:cs="宋体" w:hint="eastAsia"/>
          <w:szCs w:val="32"/>
        </w:rPr>
        <w:t>民族文化遗产下</w:t>
      </w:r>
      <w:r>
        <w:rPr>
          <w:rFonts w:ascii="宋体" w:hAnsi="宋体" w:cs="宋体" w:hint="eastAsia"/>
          <w:bCs/>
          <w:szCs w:val="32"/>
        </w:rPr>
        <w:t>列</w:t>
      </w:r>
      <w:r>
        <w:rPr>
          <w:rFonts w:ascii="宋体" w:hAnsi="宋体" w:cs="宋体" w:hint="eastAsia"/>
          <w:szCs w:val="32"/>
        </w:rPr>
        <w:t>相关工作</w:t>
      </w:r>
      <w:r>
        <w:rPr>
          <w:rFonts w:ascii="宋体" w:hAnsi="宋体" w:cs="宋体" w:hint="eastAsia"/>
          <w:bCs/>
          <w:szCs w:val="32"/>
        </w:rPr>
        <w:t>进行指导、评估和鉴定</w:t>
      </w:r>
      <w:r>
        <w:rPr>
          <w:rFonts w:ascii="宋体" w:hAnsi="宋体" w:cs="宋体" w:hint="eastAsia"/>
          <w:szCs w:val="32"/>
        </w:rPr>
        <w:t>：</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宋体"/>
          <w:szCs w:val="32"/>
        </w:rPr>
      </w:pPr>
      <w:r>
        <w:rPr>
          <w:rFonts w:ascii="宋体" w:hAnsi="宋体" w:cs="宋体" w:hint="eastAsia"/>
          <w:szCs w:val="32"/>
        </w:rPr>
        <w:t>（一）制定民族文化遗产项目目录及保护规划；</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宋体"/>
          <w:szCs w:val="32"/>
        </w:rPr>
      </w:pPr>
      <w:r>
        <w:rPr>
          <w:rFonts w:ascii="宋体" w:hAnsi="宋体" w:cs="宋体" w:hint="eastAsia"/>
          <w:szCs w:val="32"/>
        </w:rPr>
        <w:t>（二）划定民族文化生态展示区</w:t>
      </w:r>
      <w:r>
        <w:rPr>
          <w:rFonts w:ascii="宋体" w:hAnsi="宋体" w:cs="黑体" w:hint="eastAsia"/>
          <w:szCs w:val="32"/>
        </w:rPr>
        <w:t>，民族文化遗产集中区域、建筑物、设施、标识</w:t>
      </w:r>
      <w:r>
        <w:rPr>
          <w:rFonts w:ascii="宋体" w:hAnsi="宋体" w:cs="宋体" w:hint="eastAsia"/>
          <w:szCs w:val="32"/>
        </w:rPr>
        <w:t>；</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宋体"/>
          <w:szCs w:val="32"/>
        </w:rPr>
      </w:pPr>
      <w:r>
        <w:rPr>
          <w:rFonts w:ascii="宋体" w:hAnsi="宋体" w:cs="宋体" w:hint="eastAsia"/>
          <w:szCs w:val="32"/>
        </w:rPr>
        <w:t>（三）</w:t>
      </w:r>
      <w:r>
        <w:rPr>
          <w:rFonts w:ascii="宋体" w:hAnsi="宋体" w:cs="宋体" w:hint="eastAsia"/>
          <w:w w:val="100"/>
          <w:szCs w:val="32"/>
        </w:rPr>
        <w:t>选定非物</w:t>
      </w:r>
      <w:r>
        <w:rPr>
          <w:rFonts w:ascii="宋体" w:hAnsi="宋体" w:cs="宋体" w:hint="eastAsia"/>
          <w:szCs w:val="32"/>
        </w:rPr>
        <w:t>质</w:t>
      </w:r>
      <w:r>
        <w:rPr>
          <w:rFonts w:ascii="宋体" w:hAnsi="宋体" w:cs="宋体" w:hint="eastAsia"/>
          <w:w w:val="100"/>
          <w:szCs w:val="32"/>
        </w:rPr>
        <w:t>文化</w:t>
      </w:r>
      <w:r>
        <w:rPr>
          <w:rFonts w:ascii="宋体" w:hAnsi="宋体" w:cs="宋体" w:hint="eastAsia"/>
          <w:szCs w:val="32"/>
        </w:rPr>
        <w:t>遗产代表性项目</w:t>
      </w:r>
      <w:r>
        <w:rPr>
          <w:rFonts w:ascii="宋体" w:hAnsi="宋体" w:cs="宋体" w:hint="eastAsia"/>
          <w:w w:val="100"/>
          <w:szCs w:val="32"/>
        </w:rPr>
        <w:t>及项目</w:t>
      </w:r>
      <w:r>
        <w:rPr>
          <w:rFonts w:ascii="宋体" w:hAnsi="宋体" w:cs="宋体" w:hint="eastAsia"/>
          <w:szCs w:val="32"/>
        </w:rPr>
        <w:t>代表性传承人；</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宋体"/>
          <w:szCs w:val="32"/>
        </w:rPr>
      </w:pPr>
      <w:r>
        <w:rPr>
          <w:rFonts w:ascii="宋体" w:hAnsi="宋体" w:cs="宋体" w:hint="eastAsia"/>
          <w:szCs w:val="32"/>
        </w:rPr>
        <w:t>（四）其他可以由专家指导、评估</w:t>
      </w:r>
      <w:r>
        <w:rPr>
          <w:rFonts w:ascii="宋体" w:hAnsi="宋体" w:cs="宋体" w:hint="eastAsia"/>
          <w:bCs/>
          <w:szCs w:val="32"/>
        </w:rPr>
        <w:t>和</w:t>
      </w:r>
      <w:r>
        <w:rPr>
          <w:rFonts w:ascii="宋体" w:hAnsi="宋体" w:cs="宋体" w:hint="eastAsia"/>
          <w:szCs w:val="32"/>
        </w:rPr>
        <w:t>鉴定的事项。</w:t>
      </w:r>
    </w:p>
    <w:p>
      <w:pPr>
        <w:pStyle w:val="Normal"/>
        <w:keepNext w:val="false"/>
        <w:keepLines w:val="false"/>
        <w:pageBreakBefore w:val="false"/>
        <w:widowControl w:val="false"/>
        <w:kinsoku w:val="true"/>
        <w:overflowPunct w:val="true"/>
        <w:autoSpaceDE w:val="true"/>
        <w:bidi w:val="0"/>
        <w:spacing w:lineRule="exact" w:line="590"/>
        <w:ind w:firstLineChars="0" w:firstLine="0" w:startChars="0" w:start="0" w:endChars="0" w:end="0"/>
        <w:textAlignment w:val="auto"/>
        <w:rPr>
          <w:rFonts w:ascii="宋体" w:hAnsi="宋体" w:eastAsia="仿宋_GB2312" w:cs="仿宋_GB2312"/>
          <w:szCs w:val="32"/>
        </w:rPr>
      </w:pPr>
      <w:r>
        <w:rPr>
          <w:rFonts w:ascii="宋体" w:hAnsi="宋体" w:cs="仿宋_GB2312" w:hint="eastAsia" w:eastAsia="黑体"/>
          <w:szCs w:val="32"/>
        </w:rPr>
        <w:t>第九条</w:t>
      </w:r>
      <w:r>
        <w:rPr>
          <w:rFonts w:ascii="宋体" w:hAnsi="宋体" w:cs="仿宋_GB2312" w:hint="eastAsia"/>
          <w:szCs w:val="32"/>
        </w:rPr>
        <w:t>　</w:t>
      </w:r>
      <w:r>
        <w:rPr>
          <w:rFonts w:ascii="宋体" w:hAnsi="宋体" w:cs="宋体" w:hint="eastAsia"/>
          <w:bCs/>
          <w:szCs w:val="32"/>
        </w:rPr>
        <w:t>自治县人民政府相关主管部门应当建立民族文化遗产濒危项目名录，</w:t>
      </w:r>
      <w:r>
        <w:rPr>
          <w:rFonts w:ascii="宋体" w:hAnsi="宋体" w:cs="仿宋_GB2312" w:hint="eastAsia"/>
          <w:iCs/>
        </w:rPr>
        <w:t>包括</w:t>
      </w:r>
      <w:r>
        <w:rPr>
          <w:rFonts w:ascii="宋体" w:hAnsi="宋体" w:cs="仿宋_GB2312" w:hint="eastAsia"/>
          <w:bCs/>
          <w:iCs/>
        </w:rPr>
        <w:t>下列民族文化遗产项目</w:t>
      </w:r>
      <w:r>
        <w:rPr>
          <w:rFonts w:ascii="宋体" w:hAnsi="宋体" w:cs="仿宋_GB2312" w:hint="eastAsia"/>
        </w:rPr>
        <w:t>：</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宋体"/>
          <w:szCs w:val="32"/>
        </w:rPr>
      </w:pPr>
      <w:r>
        <w:rPr>
          <w:rFonts w:ascii="宋体" w:hAnsi="宋体" w:cs="宋体" w:hint="eastAsia"/>
          <w:szCs w:val="32"/>
        </w:rPr>
        <w:t>（一）中华人民共和国成立之前已形成的具有代表性的传统瑶族村寨；</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宋体"/>
          <w:szCs w:val="32"/>
        </w:rPr>
      </w:pPr>
      <w:r>
        <w:rPr>
          <w:rFonts w:ascii="宋体" w:hAnsi="宋体" w:cs="宋体" w:hint="eastAsia"/>
          <w:szCs w:val="32"/>
        </w:rPr>
        <w:t>（二）已列入非物质文化遗产</w:t>
      </w:r>
      <w:r>
        <w:rPr>
          <w:rFonts w:ascii="宋体" w:hAnsi="宋体" w:cs="宋体" w:hint="eastAsia"/>
          <w:bCs/>
          <w:szCs w:val="32"/>
        </w:rPr>
        <w:t>代表性项目</w:t>
      </w:r>
      <w:r>
        <w:rPr>
          <w:rFonts w:ascii="宋体" w:hAnsi="宋体" w:cs="宋体" w:hint="eastAsia"/>
          <w:szCs w:val="32"/>
        </w:rPr>
        <w:t>名录的；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宋体"/>
          <w:szCs w:val="32"/>
        </w:rPr>
      </w:pPr>
      <w:r>
        <w:rPr>
          <w:rFonts w:ascii="宋体" w:hAnsi="宋体" w:cs="宋体" w:hint="eastAsia"/>
          <w:szCs w:val="32"/>
        </w:rPr>
        <w:t>（三）</w:t>
      </w:r>
      <w:r>
        <w:rPr>
          <w:rFonts w:ascii="宋体" w:hAnsi="宋体" w:cs="宋体" w:hint="eastAsia"/>
          <w:w w:val="100"/>
          <w:szCs w:val="32"/>
        </w:rPr>
        <w:t>尚未列入市</w:t>
      </w:r>
      <w:r>
        <w:rPr>
          <w:rFonts w:ascii="宋体" w:hAnsi="宋体" w:cs="宋体" w:hint="eastAsia"/>
          <w:szCs w:val="32"/>
        </w:rPr>
        <w:t>级以上非物质</w:t>
      </w:r>
      <w:r>
        <w:rPr>
          <w:rFonts w:ascii="宋体" w:hAnsi="宋体" w:cs="宋体" w:hint="eastAsia"/>
          <w:w w:val="100"/>
          <w:szCs w:val="32"/>
        </w:rPr>
        <w:t>文化</w:t>
      </w:r>
      <w:r>
        <w:rPr>
          <w:rFonts w:ascii="宋体" w:hAnsi="宋体" w:cs="宋体" w:hint="eastAsia"/>
          <w:szCs w:val="32"/>
        </w:rPr>
        <w:t>遗产</w:t>
      </w:r>
      <w:r>
        <w:rPr>
          <w:rFonts w:ascii="宋体" w:hAnsi="宋体" w:cs="宋体" w:hint="eastAsia"/>
          <w:bCs/>
          <w:szCs w:val="32"/>
        </w:rPr>
        <w:t>代表性</w:t>
      </w:r>
      <w:r>
        <w:rPr>
          <w:rFonts w:ascii="宋体" w:hAnsi="宋体" w:cs="宋体" w:hint="eastAsia"/>
          <w:szCs w:val="32"/>
        </w:rPr>
        <w:t>项</w:t>
      </w:r>
      <w:r>
        <w:rPr>
          <w:rFonts w:ascii="宋体" w:hAnsi="宋体" w:cs="宋体" w:hint="eastAsia"/>
          <w:w w:val="100"/>
          <w:szCs w:val="32"/>
        </w:rPr>
        <w:t>目</w:t>
      </w:r>
      <w:r>
        <w:rPr>
          <w:rFonts w:ascii="宋体" w:hAnsi="宋体" w:cs="宋体" w:hint="eastAsia"/>
          <w:bCs/>
          <w:w w:val="100"/>
          <w:szCs w:val="32"/>
        </w:rPr>
        <w:t>名</w:t>
      </w:r>
      <w:r>
        <w:rPr>
          <w:rFonts w:ascii="宋体" w:hAnsi="宋体" w:cs="宋体" w:hint="eastAsia"/>
          <w:bCs/>
          <w:szCs w:val="32"/>
        </w:rPr>
        <w:t>录</w:t>
      </w:r>
      <w:r>
        <w:rPr>
          <w:rFonts w:ascii="宋体" w:hAnsi="宋体" w:cs="宋体" w:hint="eastAsia"/>
          <w:szCs w:val="32"/>
        </w:rPr>
        <w:t>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宋体"/>
          <w:szCs w:val="32"/>
        </w:rPr>
      </w:pPr>
      <w:r>
        <w:rPr>
          <w:rFonts w:ascii="宋体" w:hAnsi="宋体" w:cs="宋体" w:hint="eastAsia"/>
          <w:szCs w:val="32"/>
        </w:rPr>
        <w:t>（四）传承人年事已高且缺少年轻一代传承人的；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宋体"/>
          <w:szCs w:val="32"/>
        </w:rPr>
      </w:pPr>
      <w:r>
        <w:rPr>
          <w:rFonts w:ascii="宋体" w:hAnsi="宋体" w:cs="宋体" w:hint="eastAsia"/>
          <w:szCs w:val="32"/>
        </w:rPr>
        <w:t>（五）濒临失传的技艺；</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宋体"/>
          <w:szCs w:val="32"/>
        </w:rPr>
      </w:pPr>
      <w:r>
        <w:rPr>
          <w:rFonts w:ascii="宋体" w:hAnsi="宋体" w:cs="宋体" w:hint="eastAsia"/>
          <w:szCs w:val="32"/>
        </w:rPr>
        <w:t>（六）其他民族文化遗产濒危项目。</w:t>
      </w:r>
    </w:p>
    <w:p>
      <w:pPr>
        <w:pStyle w:val="Normal"/>
        <w:keepNext w:val="false"/>
        <w:keepLines w:val="false"/>
        <w:pageBreakBefore w:val="false"/>
        <w:widowControl w:val="false"/>
        <w:kinsoku w:val="true"/>
        <w:overflowPunct w:val="true"/>
        <w:autoSpaceDE w:val="true"/>
        <w:bidi w:val="0"/>
        <w:spacing w:lineRule="exact" w:line="590"/>
        <w:ind w:firstLineChars="0" w:firstLine="0" w:startChars="0" w:start="0" w:endChars="0" w:end="0"/>
        <w:textAlignment w:val="auto"/>
        <w:rPr>
          <w:rFonts w:ascii="宋体" w:hAnsi="宋体" w:eastAsia="仿宋_GB2312" w:cs="宋体"/>
          <w:szCs w:val="32"/>
        </w:rPr>
      </w:pPr>
      <w:r>
        <w:rPr>
          <w:rFonts w:eastAsia="仿宋_GB2312" w:cs="宋体" w:ascii="宋体" w:hAnsi="宋体"/>
          <w:szCs w:val="32"/>
        </w:rPr>
        <w:t xml:space="preserve">    </w:t>
      </w:r>
      <w:r>
        <w:rPr>
          <w:rFonts w:ascii="宋体" w:hAnsi="宋体" w:cs="仿宋_GB2312" w:hint="eastAsia" w:eastAsia="黑体"/>
          <w:szCs w:val="32"/>
        </w:rPr>
        <w:t>第十条</w:t>
      </w:r>
      <w:r>
        <w:rPr>
          <w:rFonts w:ascii="宋体" w:hAnsi="宋体" w:cs="宋体" w:hint="eastAsia"/>
          <w:szCs w:val="32"/>
        </w:rPr>
        <w:t>　</w:t>
      </w:r>
      <w:r>
        <w:rPr>
          <w:rFonts w:ascii="宋体" w:hAnsi="宋体" w:cs="仿宋_GB2312" w:hint="eastAsia"/>
          <w:bCs/>
          <w:szCs w:val="32"/>
        </w:rPr>
        <w:t>文化主</w:t>
      </w:r>
      <w:r>
        <w:rPr>
          <w:rFonts w:ascii="宋体" w:hAnsi="宋体" w:cs="仿宋_GB2312" w:hint="eastAsia"/>
          <w:bCs/>
        </w:rPr>
        <w:t>管部门、城乡</w:t>
      </w:r>
      <w:r>
        <w:rPr>
          <w:rFonts w:ascii="宋体" w:hAnsi="宋体" w:cs="黑体" w:hint="eastAsia"/>
          <w:bCs/>
        </w:rPr>
        <w:t>规划</w:t>
      </w:r>
      <w:r>
        <w:rPr>
          <w:rFonts w:ascii="宋体" w:hAnsi="宋体" w:cs="仿宋_GB2312" w:hint="eastAsia"/>
          <w:bCs/>
        </w:rPr>
        <w:t>建设主管部门和民族宗教主管部门应当会同其他部门，</w:t>
      </w:r>
      <w:r>
        <w:rPr>
          <w:rFonts w:ascii="宋体" w:hAnsi="宋体" w:cs="宋体" w:hint="eastAsia"/>
          <w:bCs/>
          <w:szCs w:val="32"/>
        </w:rPr>
        <w:t>对民族文化遗产濒危项目采取下列抢救性保护措施，</w:t>
      </w:r>
      <w:r>
        <w:rPr>
          <w:rFonts w:ascii="宋体" w:hAnsi="宋体" w:cs="宋体" w:hint="eastAsia"/>
          <w:szCs w:val="32"/>
        </w:rPr>
        <w:t>予以重点保护：</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宋体"/>
          <w:szCs w:val="32"/>
        </w:rPr>
      </w:pPr>
      <w:r>
        <w:rPr>
          <w:rFonts w:ascii="宋体" w:hAnsi="宋体" w:cs="宋体" w:hint="eastAsia"/>
          <w:szCs w:val="32"/>
        </w:rPr>
        <w:t>（一）收集、整理、修复、保存有代表性的民族文化遗产实物和资料；</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宋体"/>
          <w:szCs w:val="32"/>
        </w:rPr>
      </w:pPr>
      <w:r>
        <w:rPr>
          <w:rFonts w:ascii="宋体" w:hAnsi="宋体" w:cs="宋体" w:hint="eastAsia"/>
          <w:szCs w:val="32"/>
        </w:rPr>
        <w:t>（二）</w:t>
      </w:r>
      <w:r>
        <w:rPr>
          <w:rFonts w:ascii="宋体" w:hAnsi="宋体" w:cs="宋体" w:hint="eastAsia"/>
          <w:iCs/>
          <w:szCs w:val="32"/>
        </w:rPr>
        <w:t>保护、</w:t>
      </w:r>
      <w:r>
        <w:rPr>
          <w:rFonts w:ascii="宋体" w:hAnsi="宋体" w:cs="宋体" w:hint="eastAsia"/>
          <w:szCs w:val="32"/>
        </w:rPr>
        <w:t>维护、修缮具有民族特色的传统民族村寨；</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宋体"/>
          <w:szCs w:val="32"/>
        </w:rPr>
      </w:pPr>
      <w:r>
        <w:rPr>
          <w:rFonts w:ascii="宋体" w:hAnsi="宋体" w:cs="宋体" w:hint="eastAsia"/>
          <w:szCs w:val="32"/>
        </w:rPr>
        <w:t>（三）利用文字、图片、音像、多媒体或实物保存等方式，真实系统记录民族文化遗产代表性传承人口述史、传统技艺流程、代表剧（节）目、仪式规程等信息，并建立民族文化遗产档案管理制度；</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宋体"/>
          <w:szCs w:val="32"/>
        </w:rPr>
      </w:pPr>
      <w:r>
        <w:rPr>
          <w:rFonts w:ascii="宋体" w:hAnsi="宋体" w:cs="宋体" w:hint="eastAsia"/>
          <w:szCs w:val="32"/>
        </w:rPr>
        <w:t>（四）整理出版图书、刊物、音像制品等相关学术研究成果和宣传资料；</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宋体"/>
          <w:szCs w:val="32"/>
        </w:rPr>
      </w:pPr>
      <w:r>
        <w:rPr>
          <w:rFonts w:ascii="宋体" w:hAnsi="宋体" w:cs="宋体" w:hint="eastAsia"/>
          <w:szCs w:val="32"/>
        </w:rPr>
        <w:t>（五）其他抢救性保护措施。</w:t>
      </w:r>
    </w:p>
    <w:p>
      <w:pPr>
        <w:pStyle w:val="Normal"/>
        <w:keepNext w:val="false"/>
        <w:keepLines w:val="false"/>
        <w:pageBreakBefore w:val="false"/>
        <w:widowControl w:val="false"/>
        <w:kinsoku w:val="true"/>
        <w:overflowPunct w:val="true"/>
        <w:autoSpaceDE w:val="true"/>
        <w:bidi w:val="0"/>
        <w:spacing w:lineRule="exact" w:line="590"/>
        <w:ind w:firstLineChars="0" w:firstLine="0" w:startChars="0" w:start="0" w:endChars="0" w:end="0"/>
        <w:textAlignment w:val="auto"/>
        <w:rPr>
          <w:rFonts w:ascii="宋体" w:hAnsi="宋体" w:eastAsia="仿宋_GB2312" w:cs="宋体"/>
          <w:szCs w:val="32"/>
        </w:rPr>
      </w:pPr>
      <w:r>
        <w:rPr>
          <w:rFonts w:eastAsia="仿宋_GB2312" w:cs="宋体" w:ascii="宋体" w:hAnsi="宋体"/>
          <w:szCs w:val="32"/>
        </w:rPr>
        <w:t xml:space="preserve">    </w:t>
      </w:r>
      <w:r>
        <w:rPr>
          <w:rFonts w:ascii="宋体" w:hAnsi="宋体" w:cs="仿宋_GB2312" w:hint="eastAsia" w:eastAsia="黑体"/>
          <w:szCs w:val="32"/>
        </w:rPr>
        <w:t>第十一条　</w:t>
      </w:r>
      <w:r>
        <w:rPr>
          <w:rFonts w:ascii="宋体" w:hAnsi="宋体" w:cs="宋体" w:hint="eastAsia"/>
          <w:szCs w:val="32"/>
        </w:rPr>
        <w:t>自治县人民政府</w:t>
      </w:r>
      <w:r>
        <w:rPr>
          <w:rFonts w:ascii="宋体" w:hAnsi="宋体" w:cs="宋体" w:hint="eastAsia"/>
          <w:bCs/>
          <w:szCs w:val="32"/>
        </w:rPr>
        <w:t>应当</w:t>
      </w:r>
      <w:r>
        <w:rPr>
          <w:rFonts w:ascii="宋体" w:hAnsi="宋体" w:cs="宋体" w:hint="eastAsia"/>
          <w:szCs w:val="32"/>
        </w:rPr>
        <w:t>将体现瑶族优秀传统文化，具有重大历史、文学、艺术、科学价值的文化遗产项目列入名录予以保护，在民族文化遗产集中、特色鲜明、形式和内涵保持完整的核心区域设立民族文化生态展示区。</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宋体"/>
          <w:szCs w:val="32"/>
        </w:rPr>
      </w:pPr>
      <w:r>
        <w:rPr>
          <w:rFonts w:ascii="宋体" w:hAnsi="宋体" w:cs="宋体" w:hint="eastAsia"/>
          <w:szCs w:val="32"/>
        </w:rPr>
        <w:t>在民族文化生态展示区内，应当确立与民族文化遗产表现形式关系紧密、内容系统完整的文化区域，实行区域性的整体性保护。</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宋体"/>
          <w:szCs w:val="32"/>
        </w:rPr>
      </w:pPr>
      <w:r>
        <w:rPr>
          <w:rFonts w:ascii="宋体" w:hAnsi="宋体" w:cs="宋体" w:hint="eastAsia"/>
          <w:szCs w:val="32"/>
        </w:rPr>
        <w:t>自治县人民政府统一协调</w:t>
      </w:r>
      <w:r>
        <w:rPr>
          <w:rFonts w:ascii="宋体" w:hAnsi="宋体" w:cs="宋体" w:hint="eastAsia"/>
          <w:iCs/>
          <w:szCs w:val="32"/>
        </w:rPr>
        <w:t>民族文化生态</w:t>
      </w:r>
      <w:r>
        <w:rPr>
          <w:rFonts w:ascii="宋体" w:hAnsi="宋体" w:cs="宋体" w:hint="eastAsia"/>
          <w:szCs w:val="32"/>
        </w:rPr>
        <w:t>展示</w:t>
      </w:r>
      <w:r>
        <w:rPr>
          <w:rFonts w:ascii="宋体" w:hAnsi="宋体" w:cs="宋体" w:hint="eastAsia"/>
          <w:iCs/>
          <w:szCs w:val="32"/>
        </w:rPr>
        <w:t>区内的民族文化遗产保护工作</w:t>
      </w:r>
      <w:r>
        <w:rPr>
          <w:rFonts w:ascii="宋体" w:hAnsi="宋体" w:cs="宋体" w:hint="eastAsia"/>
          <w:szCs w:val="32"/>
        </w:rPr>
        <w:t>，城乡规划</w:t>
      </w:r>
      <w:r>
        <w:rPr>
          <w:rFonts w:ascii="宋体" w:hAnsi="宋体" w:cs="宋体" w:hint="eastAsia"/>
          <w:bCs/>
          <w:szCs w:val="32"/>
        </w:rPr>
        <w:t>建设</w:t>
      </w:r>
      <w:r>
        <w:rPr>
          <w:rFonts w:ascii="宋体" w:hAnsi="宋体" w:cs="宋体" w:hint="eastAsia"/>
          <w:szCs w:val="32"/>
        </w:rPr>
        <w:t>主管部门依法制定</w:t>
      </w:r>
      <w:r>
        <w:rPr>
          <w:rFonts w:ascii="宋体" w:hAnsi="宋体" w:cs="宋体" w:hint="eastAsia"/>
          <w:bCs/>
          <w:szCs w:val="32"/>
        </w:rPr>
        <w:t>民族文化生态展示区</w:t>
      </w:r>
      <w:r>
        <w:rPr>
          <w:rFonts w:ascii="宋体" w:hAnsi="宋体" w:cs="宋体" w:hint="eastAsia"/>
          <w:szCs w:val="32"/>
        </w:rPr>
        <w:t>专项</w:t>
      </w:r>
      <w:r>
        <w:rPr>
          <w:rFonts w:ascii="宋体" w:hAnsi="宋体" w:cs="宋体" w:hint="eastAsia"/>
          <w:bCs/>
          <w:szCs w:val="32"/>
        </w:rPr>
        <w:t>建设</w:t>
      </w:r>
      <w:r>
        <w:rPr>
          <w:rFonts w:ascii="宋体" w:hAnsi="宋体" w:cs="宋体" w:hint="eastAsia"/>
          <w:szCs w:val="32"/>
        </w:rPr>
        <w:t>规划。</w:t>
      </w:r>
      <w:r>
        <w:rPr>
          <w:rFonts w:ascii="宋体" w:hAnsi="宋体" w:cs="仿宋_GB2312" w:hint="eastAsia"/>
          <w:kern w:val="0"/>
          <w:szCs w:val="32"/>
        </w:rPr>
        <w:t>　　</w:t>
      </w:r>
    </w:p>
    <w:p>
      <w:pPr>
        <w:pStyle w:val="Normal"/>
        <w:keepNext w:val="false"/>
        <w:keepLines w:val="false"/>
        <w:pageBreakBefore w:val="false"/>
        <w:widowControl w:val="false"/>
        <w:kinsoku w:val="true"/>
        <w:overflowPunct w:val="true"/>
        <w:autoSpaceDE w:val="true"/>
        <w:bidi w:val="0"/>
        <w:spacing w:lineRule="exact" w:line="590"/>
        <w:ind w:firstLineChars="0" w:firstLine="0" w:startChars="0" w:start="0" w:endChars="0" w:end="0"/>
        <w:textAlignment w:val="auto"/>
        <w:rPr>
          <w:rFonts w:ascii="宋体" w:hAnsi="宋体" w:eastAsia="仿宋_GB2312" w:cs="宋体"/>
          <w:szCs w:val="32"/>
        </w:rPr>
      </w:pPr>
      <w:r>
        <w:rPr>
          <w:rFonts w:eastAsia="仿宋_GB2312" w:cs="宋体" w:ascii="宋体" w:hAnsi="宋体"/>
          <w:szCs w:val="32"/>
        </w:rPr>
        <w:t xml:space="preserve">    </w:t>
      </w:r>
      <w:r>
        <w:rPr>
          <w:rFonts w:ascii="宋体" w:hAnsi="宋体" w:cs="仿宋_GB2312" w:hint="eastAsia" w:eastAsia="黑体"/>
          <w:szCs w:val="32"/>
        </w:rPr>
        <w:t>第十二条</w:t>
      </w:r>
      <w:r>
        <w:rPr>
          <w:rFonts w:ascii="宋体" w:hAnsi="宋体" w:cs="宋体" w:hint="eastAsia"/>
          <w:szCs w:val="32"/>
        </w:rPr>
        <w:t>　</w:t>
      </w:r>
      <w:r>
        <w:rPr>
          <w:rFonts w:ascii="宋体" w:hAnsi="宋体" w:cs="宋体" w:hint="eastAsia"/>
          <w:iCs/>
          <w:szCs w:val="32"/>
        </w:rPr>
        <w:t>城乡</w:t>
      </w:r>
      <w:r>
        <w:rPr>
          <w:rFonts w:ascii="宋体" w:hAnsi="宋体" w:cs="宋体" w:hint="eastAsia"/>
          <w:szCs w:val="32"/>
        </w:rPr>
        <w:t>规划</w:t>
      </w:r>
      <w:r>
        <w:rPr>
          <w:rFonts w:ascii="宋体" w:hAnsi="宋体" w:cs="宋体" w:hint="eastAsia"/>
          <w:iCs/>
          <w:szCs w:val="32"/>
        </w:rPr>
        <w:t>建设主管部门</w:t>
      </w:r>
      <w:r>
        <w:rPr>
          <w:rFonts w:ascii="宋体" w:hAnsi="宋体" w:cs="宋体" w:hint="eastAsia"/>
          <w:szCs w:val="32"/>
        </w:rPr>
        <w:t>负责制定传统瑶族村寨的认定标准，并负责组织</w:t>
      </w:r>
      <w:r>
        <w:rPr>
          <w:rFonts w:ascii="宋体" w:hAnsi="宋体" w:cs="宋体" w:hint="eastAsia"/>
          <w:bCs/>
          <w:szCs w:val="32"/>
        </w:rPr>
        <w:t>制定</w:t>
      </w:r>
      <w:r>
        <w:rPr>
          <w:rFonts w:ascii="宋体" w:hAnsi="宋体" w:cs="宋体" w:hint="eastAsia"/>
          <w:szCs w:val="32"/>
        </w:rPr>
        <w:t>传统瑶族村寨保护发展规划和保护项目</w:t>
      </w:r>
      <w:r>
        <w:rPr>
          <w:rFonts w:ascii="宋体" w:hAnsi="宋体" w:cs="宋体" w:hint="eastAsia"/>
          <w:szCs w:val="32"/>
        </w:rPr>
        <w:t>，</w:t>
      </w:r>
      <w:r>
        <w:rPr>
          <w:rFonts w:ascii="宋体" w:hAnsi="宋体" w:cs="宋体" w:hint="eastAsia"/>
          <w:szCs w:val="32"/>
        </w:rPr>
        <w:t>通过日常监督、定期巡查等方式保障规划和项目的实施。</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宋体"/>
          <w:szCs w:val="32"/>
        </w:rPr>
      </w:pPr>
      <w:r>
        <w:rPr>
          <w:rFonts w:ascii="宋体" w:hAnsi="宋体" w:cs="宋体" w:hint="eastAsia"/>
          <w:iCs/>
          <w:szCs w:val="32"/>
        </w:rPr>
        <w:t>城乡</w:t>
      </w:r>
      <w:r>
        <w:rPr>
          <w:rFonts w:ascii="宋体" w:hAnsi="宋体" w:cs="宋体" w:hint="eastAsia"/>
          <w:szCs w:val="32"/>
        </w:rPr>
        <w:t>规划</w:t>
      </w:r>
      <w:r>
        <w:rPr>
          <w:rFonts w:ascii="宋体" w:hAnsi="宋体" w:cs="宋体" w:hint="eastAsia"/>
          <w:iCs/>
          <w:szCs w:val="32"/>
        </w:rPr>
        <w:t>建设等有关主管部门</w:t>
      </w:r>
      <w:r>
        <w:rPr>
          <w:rFonts w:ascii="宋体" w:hAnsi="宋体" w:cs="宋体" w:hint="eastAsia"/>
          <w:szCs w:val="32"/>
        </w:rPr>
        <w:t>制定传统瑶族村寨保护发展规划和保护项目，应当充分尊重村民意愿和专家意见，建立和完善公众参与机制，公开规划和项目的相关信息，并接受公众监督。</w:t>
      </w:r>
    </w:p>
    <w:p>
      <w:pPr>
        <w:pStyle w:val="Normal"/>
        <w:keepNext w:val="false"/>
        <w:keepLines w:val="false"/>
        <w:pageBreakBefore w:val="false"/>
        <w:widowControl w:val="false"/>
        <w:kinsoku w:val="true"/>
        <w:overflowPunct w:val="true"/>
        <w:autoSpaceDE w:val="true"/>
        <w:bidi w:val="0"/>
        <w:spacing w:lineRule="exact" w:line="590"/>
        <w:ind w:firstLineChars="0" w:firstLine="0" w:startChars="0" w:start="0" w:endChars="0" w:end="0"/>
        <w:textAlignment w:val="auto"/>
        <w:rPr>
          <w:rFonts w:ascii="宋体" w:hAnsi="宋体" w:eastAsia="仿宋_GB2312" w:cs="宋体"/>
          <w:szCs w:val="32"/>
        </w:rPr>
      </w:pPr>
      <w:bookmarkStart w:id="0" w:name="14"/>
      <w:bookmarkEnd w:id="0"/>
      <w:r>
        <w:rPr>
          <w:rFonts w:eastAsia="仿宋_GB2312" w:cs="宋体" w:ascii="宋体" w:hAnsi="宋体"/>
          <w:szCs w:val="32"/>
        </w:rPr>
        <w:t xml:space="preserve">    </w:t>
      </w:r>
      <w:r>
        <w:rPr>
          <w:rFonts w:ascii="宋体" w:hAnsi="宋体" w:cs="仿宋_GB2312" w:hint="eastAsia" w:eastAsia="黑体"/>
          <w:szCs w:val="32"/>
        </w:rPr>
        <w:t>第十三条</w:t>
      </w:r>
      <w:r>
        <w:rPr>
          <w:rFonts w:ascii="宋体" w:hAnsi="宋体" w:cs="宋体" w:hint="eastAsia"/>
          <w:szCs w:val="32"/>
        </w:rPr>
        <w:t>　传统瑶族村寨所在的村民委员会应当协助</w:t>
      </w:r>
      <w:r>
        <w:rPr>
          <w:rFonts w:ascii="宋体" w:hAnsi="宋体" w:cs="宋体" w:hint="eastAsia"/>
          <w:bCs/>
          <w:szCs w:val="32"/>
        </w:rPr>
        <w:t>镇人民政府开展</w:t>
      </w:r>
      <w:r>
        <w:rPr>
          <w:rFonts w:ascii="宋体" w:hAnsi="宋体" w:cs="宋体" w:hint="eastAsia"/>
          <w:szCs w:val="32"/>
        </w:rPr>
        <w:t>传统瑶族村寨保护工作。</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宋体"/>
          <w:szCs w:val="32"/>
        </w:rPr>
      </w:pPr>
      <w:r>
        <w:rPr>
          <w:rFonts w:ascii="宋体" w:hAnsi="宋体" w:cs="宋体" w:hint="eastAsia"/>
          <w:szCs w:val="32"/>
        </w:rPr>
        <w:t>村民委员会应</w:t>
      </w:r>
      <w:r>
        <w:rPr>
          <w:rFonts w:ascii="宋体" w:hAnsi="宋体" w:cs="黑体" w:hint="eastAsia"/>
          <w:szCs w:val="32"/>
        </w:rPr>
        <w:t>当</w:t>
      </w:r>
      <w:r>
        <w:rPr>
          <w:rFonts w:ascii="宋体" w:hAnsi="宋体" w:cs="宋体" w:hint="eastAsia"/>
          <w:szCs w:val="32"/>
        </w:rPr>
        <w:t>根据传统瑶族村寨发展规划和保护项目名录，引导和推动村民制定相关村规民约，并组织实施。</w:t>
      </w:r>
    </w:p>
    <w:p>
      <w:pPr>
        <w:pStyle w:val="Normal"/>
        <w:keepNext w:val="false"/>
        <w:keepLines w:val="false"/>
        <w:pageBreakBefore w:val="false"/>
        <w:widowControl w:val="false"/>
        <w:kinsoku w:val="true"/>
        <w:overflowPunct w:val="true"/>
        <w:autoSpaceDE w:val="true"/>
        <w:bidi w:val="0"/>
        <w:spacing w:lineRule="exact" w:line="590"/>
        <w:ind w:firstLineChars="0" w:firstLine="0" w:startChars="0" w:start="0" w:endChars="0" w:end="0"/>
        <w:textAlignment w:val="auto"/>
        <w:rPr>
          <w:rFonts w:ascii="宋体" w:hAnsi="宋体" w:eastAsia="仿宋_GB2312" w:cs="宋体"/>
          <w:szCs w:val="32"/>
        </w:rPr>
      </w:pPr>
      <w:r>
        <w:rPr>
          <w:rFonts w:ascii="宋体" w:hAnsi="宋体" w:cs="仿宋_GB2312" w:hint="eastAsia" w:eastAsia="黑体"/>
          <w:szCs w:val="32"/>
        </w:rPr>
        <w:t>第十四条</w:t>
      </w:r>
      <w:r>
        <w:rPr>
          <w:rFonts w:ascii="宋体" w:hAnsi="宋体" w:cs="宋体" w:hint="eastAsia"/>
          <w:szCs w:val="32"/>
        </w:rPr>
        <w:t>　城乡规划建设主管部门、文化主管部门和民族宗教主管部门应当为</w:t>
      </w:r>
      <w:r>
        <w:rPr>
          <w:rFonts w:ascii="宋体" w:hAnsi="宋体" w:cs="宋体" w:hint="eastAsia"/>
          <w:bCs/>
          <w:szCs w:val="32"/>
        </w:rPr>
        <w:t>具有代表性的瑶族建筑物和</w:t>
      </w:r>
      <w:r>
        <w:rPr>
          <w:rFonts w:ascii="宋体" w:hAnsi="宋体" w:cs="宋体" w:hint="eastAsia"/>
          <w:szCs w:val="32"/>
        </w:rPr>
        <w:t>传统瑶族村寨等设置民族文化遗产保护标志，建立保护档案。任何单位和个人不得随意改变</w:t>
      </w:r>
      <w:r>
        <w:rPr>
          <w:rFonts w:ascii="宋体" w:hAnsi="宋体" w:cs="宋体" w:hint="eastAsia"/>
          <w:bCs/>
          <w:szCs w:val="32"/>
        </w:rPr>
        <w:t>具有代表性的瑶族建筑物和</w:t>
      </w:r>
      <w:r>
        <w:rPr>
          <w:rFonts w:ascii="宋体" w:hAnsi="宋体" w:cs="宋体" w:hint="eastAsia"/>
          <w:szCs w:val="32"/>
        </w:rPr>
        <w:t>传统瑶族村寨的原貌。</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宋体"/>
          <w:szCs w:val="32"/>
          <w:shd w:fill="E5E5E5" w:val="clear"/>
        </w:rPr>
      </w:pPr>
      <w:r>
        <w:rPr>
          <w:rFonts w:eastAsia="仿宋_GB2312" w:cs="宋体" w:ascii="宋体" w:hAnsi="宋体"/>
          <w:szCs w:val="32"/>
          <w:shd w:fill="E5E5E5" w:val="clear"/>
        </w:rPr>
      </w:r>
    </w:p>
    <w:p>
      <w:pPr>
        <w:pStyle w:val="Normal"/>
        <w:keepNext w:val="false"/>
        <w:keepLines w:val="false"/>
        <w:pageBreakBefore w:val="false"/>
        <w:widowControl w:val="false"/>
        <w:numPr>
          <w:ilvl w:val="0"/>
          <w:numId w:val="0"/>
        </w:numPr>
        <w:kinsoku w:val="true"/>
        <w:overflowPunct w:val="true"/>
        <w:autoSpaceDE w:val="true"/>
        <w:bidi w:val="0"/>
        <w:spacing w:lineRule="exact" w:line="590"/>
        <w:ind w:firstLineChars="0" w:firstLine="0" w:startChars="0" w:start="0" w:endChars="0" w:end="0"/>
        <w:jc w:val="center"/>
        <w:textAlignment w:val="auto"/>
        <w:rPr>
          <w:rFonts w:ascii="宋体" w:hAnsi="宋体" w:eastAsia="黑体" w:cs="仿宋_GB2312"/>
          <w:szCs w:val="32"/>
        </w:rPr>
      </w:pPr>
      <w:r>
        <w:rPr>
          <w:rFonts w:ascii="宋体" w:hAnsi="宋体" w:cs="仿宋_GB2312" w:hint="eastAsia" w:eastAsia="黑体"/>
          <w:szCs w:val="32"/>
        </w:rPr>
        <w:t>第三章</w:t>
      </w:r>
      <w:r>
        <w:rPr>
          <w:rFonts w:ascii="宋体" w:hAnsi="宋体" w:cs="仿宋_GB2312" w:eastAsia="黑体"/>
          <w:szCs w:val="32"/>
        </w:rPr>
        <w:t xml:space="preserve">  </w:t>
      </w:r>
      <w:r>
        <w:rPr>
          <w:rFonts w:ascii="宋体" w:hAnsi="宋体" w:cs="仿宋_GB2312" w:hint="eastAsia" w:eastAsia="黑体"/>
          <w:szCs w:val="32"/>
        </w:rPr>
        <w:t>传承、传播与利用</w:t>
      </w:r>
    </w:p>
    <w:p>
      <w:pPr>
        <w:pStyle w:val="Normal"/>
        <w:keepNext w:val="false"/>
        <w:keepLines w:val="false"/>
        <w:pageBreakBefore w:val="false"/>
        <w:widowControl w:val="false"/>
        <w:kinsoku w:val="true"/>
        <w:overflowPunct w:val="true"/>
        <w:autoSpaceDE w:val="true"/>
        <w:bidi w:val="0"/>
        <w:spacing w:lineRule="exact" w:line="590"/>
        <w:ind w:firstLineChars="0" w:firstLine="0" w:startChars="0" w:start="0" w:endChars="0" w:end="0"/>
        <w:textAlignment w:val="auto"/>
        <w:rPr>
          <w:rFonts w:ascii="宋体" w:hAnsi="宋体" w:eastAsia="仿宋_GB2312" w:cs="宋体"/>
          <w:szCs w:val="32"/>
        </w:rPr>
      </w:pPr>
      <w:r>
        <w:rPr>
          <w:rFonts w:eastAsia="仿宋_GB2312" w:cs="宋体" w:ascii="宋体" w:hAnsi="宋体"/>
          <w:szCs w:val="32"/>
        </w:rPr>
      </w:r>
    </w:p>
    <w:p>
      <w:pPr>
        <w:pStyle w:val="Normal"/>
        <w:keepNext w:val="false"/>
        <w:keepLines w:val="false"/>
        <w:pageBreakBefore w:val="false"/>
        <w:widowControl w:val="false"/>
        <w:kinsoku w:val="true"/>
        <w:overflowPunct w:val="true"/>
        <w:autoSpaceDE w:val="true"/>
        <w:bidi w:val="0"/>
        <w:spacing w:lineRule="exact" w:line="590"/>
        <w:ind w:firstLineChars="0" w:firstLine="0" w:startChars="0" w:start="0" w:endChars="0" w:end="0"/>
        <w:textAlignment w:val="auto"/>
        <w:rPr>
          <w:rFonts w:ascii="宋体" w:hAnsi="宋体" w:eastAsia="仿宋_GB2312" w:cs="宋体"/>
          <w:szCs w:val="32"/>
        </w:rPr>
      </w:pPr>
      <w:r>
        <w:rPr>
          <w:rFonts w:ascii="宋体" w:hAnsi="宋体" w:cs="仿宋_GB2312" w:hint="eastAsia" w:eastAsia="黑体"/>
          <w:szCs w:val="32"/>
        </w:rPr>
        <w:t>第十五条</w:t>
      </w:r>
      <w:r>
        <w:rPr>
          <w:rFonts w:ascii="宋体" w:hAnsi="宋体" w:cs="宋体" w:hint="eastAsia"/>
          <w:szCs w:val="32"/>
        </w:rPr>
        <w:t>　文化主管部门、民族宗教主管部门和民族文化遗产代表性项目保护单位应当提供传承平台，在学校、传统瑶族村寨、旅游景区等场所设立民族文化遗产传承基地、生产性保护基地</w:t>
      </w:r>
      <w:r>
        <w:rPr>
          <w:rFonts w:ascii="宋体" w:hAnsi="宋体" w:cs="宋体" w:hint="eastAsia"/>
          <w:bCs/>
          <w:szCs w:val="32"/>
        </w:rPr>
        <w:t>和</w:t>
      </w:r>
      <w:r>
        <w:rPr>
          <w:rFonts w:ascii="宋体" w:hAnsi="宋体" w:cs="宋体" w:hint="eastAsia"/>
          <w:szCs w:val="32"/>
        </w:rPr>
        <w:t>民族文化艺术中心</w:t>
      </w:r>
      <w:r>
        <w:rPr>
          <w:rFonts w:ascii="宋体" w:hAnsi="宋体" w:cs="宋体" w:hint="eastAsia"/>
          <w:bCs/>
          <w:szCs w:val="32"/>
        </w:rPr>
        <w:t>等</w:t>
      </w:r>
      <w:r>
        <w:rPr>
          <w:rFonts w:ascii="宋体" w:hAnsi="宋体" w:cs="宋体" w:hint="eastAsia"/>
          <w:szCs w:val="32"/>
        </w:rPr>
        <w:t>，</w:t>
      </w:r>
      <w:r>
        <w:rPr>
          <w:rFonts w:ascii="宋体" w:hAnsi="宋体" w:cs="宋体" w:hint="eastAsia"/>
          <w:bCs/>
          <w:szCs w:val="32"/>
        </w:rPr>
        <w:t>对民族文化遗产</w:t>
      </w:r>
      <w:r>
        <w:rPr>
          <w:rFonts w:ascii="宋体" w:hAnsi="宋体" w:cs="宋体" w:hint="eastAsia"/>
          <w:szCs w:val="32"/>
        </w:rPr>
        <w:t>加以传承和保护</w:t>
      </w:r>
      <w:r>
        <w:rPr>
          <w:rFonts w:ascii="宋体" w:hAnsi="宋体" w:cs="宋体" w:hint="eastAsia"/>
          <w:iCs/>
          <w:szCs w:val="32"/>
        </w:rPr>
        <w:t>。</w:t>
      </w:r>
    </w:p>
    <w:p>
      <w:pPr>
        <w:pStyle w:val="Normal"/>
        <w:keepNext w:val="false"/>
        <w:keepLines w:val="false"/>
        <w:pageBreakBefore w:val="false"/>
        <w:widowControl w:val="false"/>
        <w:kinsoku w:val="true"/>
        <w:overflowPunct w:val="true"/>
        <w:autoSpaceDE w:val="true"/>
        <w:bidi w:val="0"/>
        <w:spacing w:lineRule="exact" w:line="590"/>
        <w:ind w:firstLineChars="0" w:firstLine="0" w:startChars="0" w:start="0" w:endChars="0" w:end="0"/>
        <w:textAlignment w:val="auto"/>
        <w:rPr>
          <w:rFonts w:ascii="宋体" w:hAnsi="宋体" w:eastAsia="仿宋_GB2312" w:cs="宋体"/>
          <w:szCs w:val="32"/>
        </w:rPr>
      </w:pPr>
      <w:r>
        <w:rPr>
          <w:rFonts w:ascii="宋体" w:hAnsi="宋体" w:cs="仿宋_GB2312" w:hint="eastAsia" w:eastAsia="黑体"/>
          <w:szCs w:val="32"/>
        </w:rPr>
        <w:t>第十六条</w:t>
      </w:r>
      <w:r>
        <w:rPr>
          <w:rFonts w:ascii="宋体" w:hAnsi="宋体" w:cs="宋体" w:hint="eastAsia"/>
          <w:szCs w:val="32"/>
        </w:rPr>
        <w:t>　文化主管部门应</w:t>
      </w:r>
      <w:r>
        <w:rPr>
          <w:rFonts w:ascii="宋体" w:hAnsi="宋体" w:cs="黑体" w:hint="eastAsia"/>
          <w:szCs w:val="32"/>
        </w:rPr>
        <w:t>当</w:t>
      </w:r>
      <w:r>
        <w:rPr>
          <w:rFonts w:ascii="宋体" w:hAnsi="宋体" w:cs="宋体" w:hint="eastAsia"/>
          <w:szCs w:val="32"/>
        </w:rPr>
        <w:t>建立</w:t>
      </w:r>
      <w:r>
        <w:rPr>
          <w:rFonts w:ascii="宋体" w:hAnsi="宋体" w:cs="宋体" w:hint="eastAsia"/>
          <w:bCs/>
          <w:szCs w:val="32"/>
        </w:rPr>
        <w:t>非物质</w:t>
      </w:r>
      <w:r>
        <w:rPr>
          <w:rFonts w:ascii="宋体" w:hAnsi="宋体" w:cs="宋体" w:hint="eastAsia"/>
          <w:szCs w:val="32"/>
        </w:rPr>
        <w:t>文化遗产传承机制，加强对传承人群的培养、培训及监督。</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宋体"/>
          <w:szCs w:val="32"/>
        </w:rPr>
      </w:pPr>
      <w:r>
        <w:rPr>
          <w:rFonts w:ascii="宋体" w:hAnsi="宋体" w:cs="宋体" w:hint="eastAsia"/>
          <w:szCs w:val="32"/>
        </w:rPr>
        <w:t>文化主管部门建立完善的</w:t>
      </w:r>
      <w:r>
        <w:rPr>
          <w:rFonts w:ascii="宋体" w:hAnsi="宋体" w:cs="宋体" w:hint="eastAsia"/>
          <w:bCs/>
          <w:szCs w:val="32"/>
        </w:rPr>
        <w:t>非物质</w:t>
      </w:r>
      <w:r>
        <w:rPr>
          <w:rFonts w:ascii="宋体" w:hAnsi="宋体" w:cs="宋体" w:hint="eastAsia"/>
          <w:szCs w:val="32"/>
        </w:rPr>
        <w:t>文化遗产项目及其代表性传承人的认定机制和保障制度，</w:t>
      </w:r>
      <w:r>
        <w:rPr>
          <w:rFonts w:ascii="宋体" w:hAnsi="宋体" w:cs="宋体" w:hint="eastAsia"/>
          <w:bCs/>
          <w:szCs w:val="32"/>
        </w:rPr>
        <w:t>提供</w:t>
      </w:r>
      <w:r>
        <w:rPr>
          <w:rFonts w:ascii="宋体" w:hAnsi="宋体" w:cs="宋体" w:hint="eastAsia"/>
          <w:szCs w:val="32"/>
        </w:rPr>
        <w:t>给传承人必要的经费，资助其</w:t>
      </w:r>
      <w:r>
        <w:rPr>
          <w:rFonts w:ascii="宋体" w:hAnsi="宋体" w:cs="仿宋_GB2312" w:hint="eastAsia"/>
          <w:kern w:val="0"/>
          <w:szCs w:val="32"/>
        </w:rPr>
        <w:t>开展授徒、传艺、交流等</w:t>
      </w:r>
      <w:r>
        <w:rPr>
          <w:rFonts w:ascii="宋体" w:hAnsi="宋体" w:cs="仿宋_GB2312" w:hint="eastAsia"/>
          <w:bCs/>
          <w:kern w:val="0"/>
          <w:szCs w:val="32"/>
        </w:rPr>
        <w:t>传承</w:t>
      </w:r>
      <w:r>
        <w:rPr>
          <w:rFonts w:ascii="宋体" w:hAnsi="宋体" w:cs="仿宋_GB2312" w:hint="eastAsia"/>
          <w:kern w:val="0"/>
          <w:szCs w:val="32"/>
        </w:rPr>
        <w:t>活动</w:t>
      </w:r>
      <w:r>
        <w:rPr>
          <w:rFonts w:ascii="宋体" w:hAnsi="宋体" w:cs="宋体" w:hint="eastAsia"/>
          <w:szCs w:val="32"/>
        </w:rPr>
        <w:t>。</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宋体"/>
          <w:szCs w:val="32"/>
        </w:rPr>
      </w:pPr>
      <w:r>
        <w:rPr>
          <w:rFonts w:ascii="宋体" w:hAnsi="宋体" w:cs="宋体" w:hint="eastAsia"/>
          <w:szCs w:val="32"/>
        </w:rPr>
        <w:t>未享受政府经费补贴的非物质文化遗产项目代表性传承人，自治县人民政府可以采取政府购买服务等方式，支持其开展传承活动。</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宋体"/>
          <w:szCs w:val="32"/>
        </w:rPr>
      </w:pPr>
      <w:r>
        <w:rPr>
          <w:rFonts w:ascii="宋体" w:hAnsi="宋体" w:cs="宋体" w:hint="eastAsia"/>
          <w:szCs w:val="32"/>
        </w:rPr>
        <w:t>文化主管部门应当定期聘请专家对传承人群进行培训，帮助传承人开展活动，提高展演水平，提升其民族文化创作能力。</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宋体"/>
          <w:szCs w:val="32"/>
        </w:rPr>
      </w:pPr>
      <w:r>
        <w:rPr>
          <w:rFonts w:ascii="宋体" w:hAnsi="宋体" w:cs="仿宋_GB2312" w:hint="eastAsia" w:eastAsia="黑体"/>
          <w:szCs w:val="32"/>
        </w:rPr>
        <w:t>第十七条</w:t>
      </w:r>
      <w:r>
        <w:rPr>
          <w:rFonts w:ascii="宋体" w:hAnsi="宋体" w:cs="宋体" w:hint="eastAsia"/>
          <w:szCs w:val="32"/>
        </w:rPr>
        <w:t>　自治县人民政府应当对下列</w:t>
      </w:r>
      <w:r>
        <w:rPr>
          <w:rFonts w:ascii="宋体" w:hAnsi="宋体" w:cs="宋体" w:hint="eastAsia"/>
          <w:bCs/>
          <w:szCs w:val="32"/>
        </w:rPr>
        <w:t>非物质</w:t>
      </w:r>
      <w:r>
        <w:rPr>
          <w:rFonts w:ascii="宋体" w:hAnsi="宋体" w:cs="宋体" w:hint="eastAsia"/>
          <w:szCs w:val="32"/>
        </w:rPr>
        <w:t>文化遗产代表性项目的传承人群给予资助或扶持：</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宋体"/>
          <w:szCs w:val="32"/>
        </w:rPr>
      </w:pPr>
      <w:r>
        <w:rPr>
          <w:rFonts w:ascii="宋体" w:hAnsi="宋体" w:cs="宋体" w:hint="eastAsia"/>
          <w:szCs w:val="32"/>
        </w:rPr>
        <w:t>（一）濒危民族文化遗产的学艺者；</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宋体"/>
          <w:szCs w:val="32"/>
        </w:rPr>
      </w:pPr>
      <w:r>
        <w:rPr>
          <w:rFonts w:ascii="宋体" w:hAnsi="宋体" w:cs="宋体" w:hint="eastAsia"/>
          <w:szCs w:val="32"/>
        </w:rPr>
        <w:t>（二）已达到初级职称或同等技艺水平，但因经济困难无法完成学习的学艺者；</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宋体"/>
          <w:szCs w:val="32"/>
        </w:rPr>
      </w:pPr>
      <w:r>
        <w:rPr>
          <w:rFonts w:ascii="宋体" w:hAnsi="宋体" w:cs="宋体" w:hint="eastAsia"/>
          <w:szCs w:val="32"/>
        </w:rPr>
        <w:t>（三）其他需要资助或</w:t>
      </w:r>
      <w:r>
        <w:rPr>
          <w:rFonts w:ascii="宋体" w:hAnsi="宋体" w:cs="宋体" w:hint="eastAsia"/>
          <w:bCs/>
          <w:szCs w:val="32"/>
        </w:rPr>
        <w:t>者</w:t>
      </w:r>
      <w:r>
        <w:rPr>
          <w:rFonts w:ascii="宋体" w:hAnsi="宋体" w:cs="宋体" w:hint="eastAsia"/>
          <w:szCs w:val="32"/>
        </w:rPr>
        <w:t>扶持的</w:t>
      </w:r>
      <w:r>
        <w:rPr>
          <w:rFonts w:ascii="宋体" w:hAnsi="宋体" w:cs="宋体" w:hint="eastAsia"/>
          <w:bCs/>
          <w:szCs w:val="32"/>
        </w:rPr>
        <w:t>传承人</w:t>
      </w:r>
      <w:r>
        <w:rPr>
          <w:rFonts w:ascii="宋体" w:hAnsi="宋体" w:cs="宋体" w:hint="eastAsia"/>
          <w:szCs w:val="32"/>
        </w:rPr>
        <w:t>。</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宋体"/>
          <w:szCs w:val="32"/>
        </w:rPr>
      </w:pPr>
      <w:r>
        <w:rPr>
          <w:rFonts w:ascii="宋体" w:hAnsi="宋体" w:cs="宋体" w:hint="eastAsia"/>
          <w:szCs w:val="32"/>
        </w:rPr>
        <w:t>未列入省级及以上</w:t>
      </w:r>
      <w:r>
        <w:rPr>
          <w:rFonts w:ascii="宋体" w:hAnsi="宋体" w:cs="宋体" w:hint="eastAsia"/>
          <w:bCs/>
          <w:szCs w:val="32"/>
        </w:rPr>
        <w:t>非物质</w:t>
      </w:r>
      <w:r>
        <w:rPr>
          <w:rFonts w:ascii="宋体" w:hAnsi="宋体" w:cs="宋体" w:hint="eastAsia"/>
          <w:szCs w:val="32"/>
        </w:rPr>
        <w:t>文化遗产代表性项目</w:t>
      </w:r>
      <w:r>
        <w:rPr>
          <w:rFonts w:ascii="宋体" w:hAnsi="宋体" w:cs="宋体" w:hint="eastAsia"/>
          <w:bCs/>
          <w:szCs w:val="32"/>
        </w:rPr>
        <w:t>名录</w:t>
      </w:r>
      <w:r>
        <w:rPr>
          <w:rFonts w:ascii="宋体" w:hAnsi="宋体" w:cs="宋体" w:hint="eastAsia"/>
          <w:szCs w:val="32"/>
        </w:rPr>
        <w:t>的，自治县人民政府可以</w:t>
      </w:r>
      <w:r>
        <w:rPr>
          <w:rFonts w:ascii="宋体" w:hAnsi="宋体" w:cs="宋体" w:hint="eastAsia"/>
          <w:bCs/>
          <w:szCs w:val="32"/>
        </w:rPr>
        <w:t>采取政府购买服务等方式，</w:t>
      </w:r>
      <w:r>
        <w:rPr>
          <w:rFonts w:ascii="宋体" w:hAnsi="宋体" w:cs="宋体" w:hint="eastAsia"/>
          <w:szCs w:val="32"/>
        </w:rPr>
        <w:t>扶持资助传承人开展传习活动。</w:t>
      </w:r>
    </w:p>
    <w:p>
      <w:pPr>
        <w:pStyle w:val="Normal"/>
        <w:keepNext w:val="false"/>
        <w:keepLines w:val="false"/>
        <w:pageBreakBefore w:val="false"/>
        <w:widowControl w:val="false"/>
        <w:kinsoku w:val="true"/>
        <w:overflowPunct w:val="true"/>
        <w:autoSpaceDE w:val="true"/>
        <w:bidi w:val="0"/>
        <w:spacing w:lineRule="exact" w:line="590"/>
        <w:ind w:firstLineChars="0" w:firstLine="0" w:startChars="0" w:start="0" w:endChars="0" w:end="0"/>
        <w:textAlignment w:val="auto"/>
        <w:rPr>
          <w:rFonts w:ascii="宋体" w:hAnsi="宋体" w:eastAsia="仿宋_GB2312" w:cs="宋体"/>
          <w:szCs w:val="32"/>
        </w:rPr>
      </w:pPr>
      <w:r>
        <w:rPr>
          <w:rFonts w:eastAsia="仿宋_GB2312" w:cs="宋体" w:ascii="宋体" w:hAnsi="宋体"/>
          <w:szCs w:val="32"/>
        </w:rPr>
        <w:t xml:space="preserve">    </w:t>
      </w:r>
      <w:r>
        <w:rPr>
          <w:rFonts w:ascii="宋体" w:hAnsi="宋体" w:cs="仿宋_GB2312" w:hint="eastAsia" w:eastAsia="黑体"/>
          <w:szCs w:val="32"/>
        </w:rPr>
        <w:t>第十八条</w:t>
      </w:r>
      <w:r>
        <w:rPr>
          <w:rFonts w:ascii="宋体" w:hAnsi="宋体" w:cs="宋体" w:hint="eastAsia"/>
          <w:szCs w:val="32"/>
        </w:rPr>
        <w:t>　民族文化遗产传承和传播活动形式：</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黑体"/>
          <w:szCs w:val="32"/>
        </w:rPr>
      </w:pPr>
      <w:r>
        <w:rPr>
          <w:rFonts w:ascii="宋体" w:hAnsi="宋体" w:cs="宋体" w:hint="eastAsia"/>
          <w:szCs w:val="32"/>
        </w:rPr>
        <w:t>（一）组织</w:t>
      </w:r>
      <w:r>
        <w:rPr>
          <w:rFonts w:ascii="宋体" w:hAnsi="宋体" w:cs="宋体" w:hint="eastAsia"/>
          <w:bCs/>
          <w:szCs w:val="32"/>
        </w:rPr>
        <w:t>非物质</w:t>
      </w:r>
      <w:r>
        <w:rPr>
          <w:rFonts w:ascii="宋体" w:hAnsi="宋体" w:cs="宋体" w:hint="eastAsia"/>
          <w:szCs w:val="32"/>
        </w:rPr>
        <w:t>文化遗产代表性项目传承人到国内外参加展演活动</w:t>
      </w:r>
      <w:r>
        <w:rPr>
          <w:rFonts w:ascii="宋体" w:hAnsi="宋体" w:cs="黑体" w:hint="eastAsia"/>
          <w:szCs w:val="32"/>
        </w:rPr>
        <w:t>；</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宋体"/>
          <w:szCs w:val="32"/>
        </w:rPr>
      </w:pPr>
      <w:r>
        <w:rPr>
          <w:rFonts w:ascii="宋体" w:hAnsi="宋体" w:cs="黑体" w:hint="eastAsia"/>
          <w:szCs w:val="32"/>
        </w:rPr>
        <w:t>（二）</w:t>
      </w:r>
      <w:r>
        <w:rPr>
          <w:rFonts w:ascii="宋体" w:hAnsi="宋体" w:cs="宋体" w:hint="eastAsia"/>
          <w:szCs w:val="32"/>
        </w:rPr>
        <w:t>利用报刊、广播、电视和互联网等媒体进行宣传报道；</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宋体"/>
          <w:szCs w:val="32"/>
        </w:rPr>
      </w:pPr>
      <w:r>
        <w:rPr>
          <w:rFonts w:ascii="宋体" w:hAnsi="宋体" w:cs="宋体" w:hint="eastAsia"/>
          <w:szCs w:val="32"/>
        </w:rPr>
        <w:t>（</w:t>
      </w:r>
      <w:r>
        <w:rPr>
          <w:rFonts w:ascii="宋体" w:hAnsi="宋体" w:cs="黑体" w:hint="eastAsia"/>
          <w:szCs w:val="32"/>
        </w:rPr>
        <w:t>三</w:t>
      </w:r>
      <w:r>
        <w:rPr>
          <w:rFonts w:ascii="宋体" w:hAnsi="宋体" w:cs="宋体" w:hint="eastAsia"/>
          <w:szCs w:val="32"/>
        </w:rPr>
        <w:t>）建立研究学会，开展文化研究、学术交流；</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宋体"/>
          <w:bCs/>
          <w:szCs w:val="32"/>
        </w:rPr>
      </w:pPr>
      <w:r>
        <w:rPr>
          <w:rFonts w:ascii="宋体" w:hAnsi="宋体" w:cs="宋体" w:hint="eastAsia"/>
          <w:bCs/>
          <w:szCs w:val="32"/>
        </w:rPr>
        <w:t>（四）建立瑶族文化数据库，出版书籍、音像资料；</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宋体"/>
          <w:i/>
          <w:iCs/>
          <w:szCs w:val="32"/>
          <w:u w:val="single"/>
        </w:rPr>
      </w:pPr>
      <w:r>
        <w:rPr>
          <w:rFonts w:ascii="宋体" w:hAnsi="宋体" w:cs="宋体" w:hint="eastAsia"/>
          <w:szCs w:val="32"/>
        </w:rPr>
        <w:t>（</w:t>
      </w:r>
      <w:r>
        <w:rPr>
          <w:rFonts w:ascii="宋体" w:hAnsi="宋体" w:cs="黑体" w:hint="eastAsia"/>
          <w:bCs/>
          <w:szCs w:val="32"/>
        </w:rPr>
        <w:t>五</w:t>
      </w:r>
      <w:r>
        <w:rPr>
          <w:rFonts w:ascii="宋体" w:hAnsi="宋体" w:cs="宋体" w:hint="eastAsia"/>
          <w:szCs w:val="32"/>
        </w:rPr>
        <w:t>）</w:t>
      </w:r>
      <w:r>
        <w:rPr>
          <w:rFonts w:ascii="宋体" w:hAnsi="宋体" w:cs="宋体" w:hint="eastAsia"/>
          <w:bCs/>
          <w:szCs w:val="32"/>
        </w:rPr>
        <w:t>尊重</w:t>
      </w:r>
      <w:r>
        <w:rPr>
          <w:rFonts w:ascii="宋体" w:hAnsi="宋体" w:cs="宋体" w:hint="eastAsia"/>
          <w:szCs w:val="32"/>
        </w:rPr>
        <w:t>穿戴瑶族服饰</w:t>
      </w:r>
      <w:r>
        <w:rPr>
          <w:rFonts w:ascii="宋体" w:hAnsi="宋体" w:cs="宋体" w:hint="eastAsia"/>
          <w:szCs w:val="32"/>
        </w:rPr>
        <w:t>，鼓励</w:t>
      </w:r>
      <w:r>
        <w:rPr>
          <w:rFonts w:ascii="宋体" w:hAnsi="宋体" w:cs="宋体" w:hint="eastAsia"/>
          <w:szCs w:val="32"/>
        </w:rPr>
        <w:t>使用瑶族语言；</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宋体"/>
          <w:bCs/>
          <w:szCs w:val="32"/>
        </w:rPr>
      </w:pPr>
      <w:r>
        <w:rPr>
          <w:rFonts w:ascii="宋体" w:hAnsi="宋体" w:cs="宋体" w:hint="eastAsia"/>
          <w:bCs/>
          <w:szCs w:val="32"/>
        </w:rPr>
        <w:t>（六）采用瑶族传统建筑风格和元素新建瑶族民居；</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宋体"/>
          <w:szCs w:val="32"/>
        </w:rPr>
      </w:pPr>
      <w:r>
        <w:rPr>
          <w:rFonts w:ascii="宋体" w:hAnsi="宋体" w:cs="宋体" w:hint="eastAsia"/>
          <w:szCs w:val="32"/>
        </w:rPr>
        <w:t>（</w:t>
      </w:r>
      <w:r>
        <w:rPr>
          <w:rFonts w:ascii="宋体" w:hAnsi="宋体" w:cs="黑体" w:hint="eastAsia"/>
          <w:bCs/>
          <w:szCs w:val="32"/>
        </w:rPr>
        <w:t>七</w:t>
      </w:r>
      <w:r>
        <w:rPr>
          <w:rFonts w:ascii="宋体" w:hAnsi="宋体" w:cs="宋体" w:hint="eastAsia"/>
          <w:szCs w:val="32"/>
        </w:rPr>
        <w:t>）其他与民族文化遗产传承和传播相关的活动形式。</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宋体"/>
          <w:szCs w:val="32"/>
        </w:rPr>
      </w:pPr>
      <w:r>
        <w:rPr>
          <w:rFonts w:ascii="宋体" w:hAnsi="宋体" w:cs="宋体" w:hint="eastAsia" w:eastAsia="黑体"/>
          <w:szCs w:val="32"/>
        </w:rPr>
        <w:t>第十九条</w:t>
      </w:r>
      <w:r>
        <w:rPr>
          <w:rFonts w:ascii="宋体" w:hAnsi="宋体" w:cs="宋体" w:hint="eastAsia"/>
          <w:szCs w:val="32"/>
        </w:rPr>
        <w:t>　知识产权主管部门和文化主管部门应当尊重和保护传承人，指导传承人将民族文化遗产项目申请注册商标、申报地理标志、登记版权，开展与民族文化遗产相关的知识产权保护</w:t>
      </w:r>
      <w:r>
        <w:rPr>
          <w:rFonts w:ascii="宋体" w:hAnsi="宋体" w:cs="黑体" w:hint="eastAsia"/>
          <w:szCs w:val="32"/>
        </w:rPr>
        <w:t>、运用</w:t>
      </w:r>
      <w:r>
        <w:rPr>
          <w:rFonts w:ascii="宋体" w:hAnsi="宋体" w:cs="宋体" w:hint="eastAsia"/>
          <w:szCs w:val="32"/>
        </w:rPr>
        <w:t>工作。</w:t>
      </w:r>
    </w:p>
    <w:p>
      <w:pPr>
        <w:pStyle w:val="Normal"/>
        <w:keepNext w:val="false"/>
        <w:keepLines w:val="false"/>
        <w:pageBreakBefore w:val="false"/>
        <w:widowControl w:val="false"/>
        <w:kinsoku w:val="true"/>
        <w:overflowPunct w:val="true"/>
        <w:autoSpaceDE w:val="true"/>
        <w:bidi w:val="0"/>
        <w:spacing w:lineRule="exact" w:line="590"/>
        <w:ind w:firstLineChars="0" w:firstLine="0" w:startChars="0" w:start="0" w:endChars="0" w:end="0"/>
        <w:textAlignment w:val="auto"/>
        <w:rPr>
          <w:rFonts w:ascii="宋体" w:hAnsi="宋体" w:eastAsia="仿宋_GB2312" w:cs="宋体"/>
          <w:szCs w:val="32"/>
        </w:rPr>
      </w:pPr>
      <w:r>
        <w:rPr>
          <w:rFonts w:eastAsia="仿宋_GB2312" w:cs="宋体" w:ascii="宋体" w:hAnsi="宋体"/>
          <w:szCs w:val="32"/>
        </w:rPr>
        <w:t xml:space="preserve">    </w:t>
      </w:r>
      <w:r>
        <w:rPr>
          <w:rFonts w:ascii="宋体" w:hAnsi="宋体" w:cs="宋体" w:hint="eastAsia" w:eastAsia="黑体"/>
          <w:szCs w:val="32"/>
        </w:rPr>
        <w:t>第二十条</w:t>
      </w:r>
      <w:r>
        <w:rPr>
          <w:rFonts w:ascii="宋体" w:hAnsi="宋体" w:cs="宋体" w:hint="eastAsia"/>
          <w:szCs w:val="32"/>
        </w:rPr>
        <w:t>　教育主管部门应当制定符合民族文化教育特点的管理制度，</w:t>
      </w:r>
      <w:r>
        <w:rPr>
          <w:rFonts w:ascii="宋体" w:hAnsi="宋体" w:cs="宋体" w:hint="eastAsia"/>
          <w:bCs/>
          <w:szCs w:val="32"/>
        </w:rPr>
        <w:t>编制民族文化遗产的有关课程，</w:t>
      </w:r>
      <w:r>
        <w:rPr>
          <w:rFonts w:ascii="宋体" w:hAnsi="宋体" w:cs="宋体" w:hint="eastAsia"/>
          <w:szCs w:val="32"/>
        </w:rPr>
        <w:t>开展民族文化遗产教育。</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宋体"/>
          <w:iCs/>
          <w:color w:val="FF0000"/>
          <w:szCs w:val="32"/>
          <w:shd w:fill="E5E5E5" w:val="clear"/>
        </w:rPr>
      </w:pPr>
      <w:r>
        <w:rPr>
          <w:rFonts w:ascii="宋体" w:hAnsi="宋体" w:cs="宋体" w:hint="eastAsia"/>
          <w:szCs w:val="32"/>
        </w:rPr>
        <w:t>鼓励民族文化遗产代表性项目传承人</w:t>
      </w:r>
      <w:r>
        <w:rPr>
          <w:rFonts w:ascii="宋体" w:hAnsi="宋体" w:cs="宋体" w:hint="eastAsia"/>
          <w:bCs/>
          <w:szCs w:val="32"/>
        </w:rPr>
        <w:t>和</w:t>
      </w:r>
      <w:r>
        <w:rPr>
          <w:rFonts w:ascii="宋体" w:hAnsi="宋体" w:cs="宋体" w:hint="eastAsia"/>
          <w:szCs w:val="32"/>
        </w:rPr>
        <w:t>民间艺人到学校、传统瑶族村寨等民族文化遗产传承场所开展传承教育活动。</w:t>
      </w:r>
    </w:p>
    <w:p>
      <w:pPr>
        <w:pStyle w:val="Normal"/>
        <w:keepNext w:val="false"/>
        <w:keepLines w:val="false"/>
        <w:pageBreakBefore w:val="false"/>
        <w:widowControl w:val="false"/>
        <w:kinsoku w:val="true"/>
        <w:overflowPunct w:val="true"/>
        <w:autoSpaceDE w:val="true"/>
        <w:bidi w:val="0"/>
        <w:spacing w:lineRule="exact" w:line="590"/>
        <w:ind w:firstLineChars="0" w:firstLine="0" w:startChars="0" w:start="0" w:endChars="0" w:end="0"/>
        <w:textAlignment w:val="auto"/>
        <w:rPr>
          <w:rFonts w:ascii="宋体" w:hAnsi="宋体" w:eastAsia="仿宋_GB2312" w:cs="宋体"/>
          <w:szCs w:val="32"/>
        </w:rPr>
      </w:pPr>
      <w:r>
        <w:rPr>
          <w:rFonts w:eastAsia="仿宋_GB2312" w:cs="宋体" w:ascii="宋体" w:hAnsi="宋体"/>
          <w:szCs w:val="32"/>
        </w:rPr>
        <w:t xml:space="preserve">    </w:t>
      </w:r>
      <w:r>
        <w:rPr>
          <w:rFonts w:ascii="宋体" w:hAnsi="宋体" w:cs="宋体" w:hint="eastAsia" w:eastAsia="黑体"/>
          <w:szCs w:val="32"/>
        </w:rPr>
        <w:t>第二十一条</w:t>
      </w:r>
      <w:r>
        <w:rPr>
          <w:rFonts w:ascii="宋体" w:hAnsi="宋体" w:cs="宋体" w:hint="eastAsia"/>
          <w:szCs w:val="32"/>
        </w:rPr>
        <w:t>　文化主管部门应当开展民族文化遗产的宣传交流和推介工作，设立民族文化遗产传</w:t>
      </w:r>
      <w:r>
        <w:rPr>
          <w:rFonts w:ascii="宋体" w:hAnsi="宋体" w:cs="宋体" w:hint="eastAsia"/>
          <w:bCs/>
          <w:szCs w:val="32"/>
        </w:rPr>
        <w:t>承</w:t>
      </w:r>
      <w:r>
        <w:rPr>
          <w:rFonts w:ascii="宋体" w:hAnsi="宋体" w:cs="宋体" w:hint="eastAsia"/>
          <w:szCs w:val="32"/>
        </w:rPr>
        <w:t>场所，普及民族文化遗产知识。</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宋体"/>
          <w:szCs w:val="32"/>
        </w:rPr>
      </w:pPr>
      <w:r>
        <w:rPr>
          <w:rFonts w:ascii="宋体" w:hAnsi="宋体" w:cs="宋体" w:hint="eastAsia"/>
          <w:szCs w:val="32"/>
        </w:rPr>
        <w:t>鼓励、支持社会各界通过创办文化团体、展演队伍等方式，</w:t>
      </w:r>
      <w:r>
        <w:rPr>
          <w:rFonts w:ascii="宋体" w:hAnsi="宋体" w:cs="宋体" w:hint="eastAsia"/>
          <w:bCs/>
          <w:szCs w:val="32"/>
        </w:rPr>
        <w:t>宣传</w:t>
      </w:r>
      <w:r>
        <w:rPr>
          <w:rFonts w:ascii="宋体" w:hAnsi="宋体" w:cs="宋体" w:hint="eastAsia"/>
          <w:szCs w:val="32"/>
        </w:rPr>
        <w:t>民族文化遗产中所体现的优秀传统文化。</w:t>
      </w:r>
    </w:p>
    <w:p>
      <w:pPr>
        <w:pStyle w:val="Normal"/>
        <w:keepNext w:val="false"/>
        <w:keepLines w:val="false"/>
        <w:pageBreakBefore w:val="false"/>
        <w:widowControl w:val="false"/>
        <w:kinsoku w:val="true"/>
        <w:overflowPunct w:val="true"/>
        <w:autoSpaceDE w:val="true"/>
        <w:bidi w:val="0"/>
        <w:spacing w:lineRule="exact" w:line="590"/>
        <w:ind w:firstLineChars="0" w:firstLine="0" w:startChars="0" w:start="0" w:endChars="0" w:end="0"/>
        <w:textAlignment w:val="auto"/>
        <w:rPr>
          <w:rFonts w:ascii="宋体" w:hAnsi="宋体" w:eastAsia="仿宋_GB2312" w:cs="宋体"/>
          <w:szCs w:val="32"/>
        </w:rPr>
      </w:pPr>
      <w:r>
        <w:rPr>
          <w:rFonts w:ascii="宋体" w:hAnsi="宋体" w:cs="宋体" w:hint="eastAsia" w:eastAsia="黑体"/>
          <w:szCs w:val="32"/>
        </w:rPr>
        <w:t>第二十二条</w:t>
      </w:r>
      <w:r>
        <w:rPr>
          <w:rFonts w:ascii="宋体" w:hAnsi="宋体" w:cs="宋体" w:hint="eastAsia"/>
          <w:szCs w:val="32"/>
        </w:rPr>
        <w:t>　自治县人民政府应当加强对民族文化遗产项目的合理利用，重点扶持瑶</w:t>
      </w:r>
      <w:r>
        <w:rPr>
          <w:rFonts w:ascii="宋体" w:hAnsi="宋体" w:cs="宋体" w:hint="eastAsia"/>
          <w:bCs/>
          <w:szCs w:val="32"/>
        </w:rPr>
        <w:t>族刺</w:t>
      </w:r>
      <w:r>
        <w:rPr>
          <w:rFonts w:ascii="宋体" w:hAnsi="宋体" w:cs="宋体" w:hint="eastAsia"/>
          <w:szCs w:val="32"/>
        </w:rPr>
        <w:t>绣、服</w:t>
      </w:r>
      <w:r>
        <w:rPr>
          <w:rFonts w:ascii="宋体" w:hAnsi="宋体" w:cs="宋体" w:hint="eastAsia"/>
          <w:bCs/>
          <w:szCs w:val="32"/>
        </w:rPr>
        <w:t>饰</w:t>
      </w:r>
      <w:r>
        <w:rPr>
          <w:rFonts w:ascii="宋体" w:hAnsi="宋体" w:cs="宋体" w:hint="eastAsia"/>
          <w:szCs w:val="32"/>
        </w:rPr>
        <w:t>、医药、</w:t>
      </w:r>
      <w:r>
        <w:rPr>
          <w:rFonts w:ascii="宋体" w:hAnsi="宋体" w:cs="宋体" w:hint="eastAsia"/>
          <w:iCs/>
          <w:szCs w:val="32"/>
        </w:rPr>
        <w:t>食品</w:t>
      </w:r>
      <w:r>
        <w:rPr>
          <w:rFonts w:ascii="宋体" w:hAnsi="宋体" w:cs="宋体" w:hint="eastAsia"/>
          <w:szCs w:val="32"/>
        </w:rPr>
        <w:t>、传统饰品与手工艺等</w:t>
      </w:r>
      <w:r>
        <w:rPr>
          <w:rFonts w:ascii="宋体" w:hAnsi="宋体" w:cs="黑体" w:hint="eastAsia"/>
          <w:bCs/>
          <w:szCs w:val="32"/>
        </w:rPr>
        <w:t>具有瑶族文化特色的产品</w:t>
      </w:r>
      <w:r>
        <w:rPr>
          <w:rFonts w:ascii="宋体" w:hAnsi="宋体" w:cs="宋体" w:hint="eastAsia"/>
          <w:szCs w:val="32"/>
        </w:rPr>
        <w:t>，打造瑶族文化品牌。</w:t>
      </w:r>
    </w:p>
    <w:p>
      <w:pPr>
        <w:pStyle w:val="Normal"/>
        <w:keepNext w:val="false"/>
        <w:keepLines w:val="false"/>
        <w:pageBreakBefore w:val="false"/>
        <w:widowControl w:val="false"/>
        <w:kinsoku w:val="true"/>
        <w:overflowPunct w:val="true"/>
        <w:autoSpaceDE w:val="true"/>
        <w:bidi w:val="0"/>
        <w:spacing w:lineRule="exact" w:line="590"/>
        <w:ind w:firstLineChars="0" w:firstLine="0" w:startChars="0" w:start="0" w:endChars="0" w:end="0"/>
        <w:textAlignment w:val="auto"/>
        <w:rPr>
          <w:rFonts w:ascii="宋体" w:hAnsi="宋体" w:eastAsia="仿宋_GB2312" w:cs="宋体"/>
          <w:szCs w:val="32"/>
          <w:shd w:fill="E5E5E5" w:val="clear"/>
        </w:rPr>
      </w:pPr>
      <w:r>
        <w:rPr>
          <w:rFonts w:eastAsia="仿宋_GB2312" w:cs="宋体" w:ascii="宋体" w:hAnsi="宋体"/>
          <w:szCs w:val="32"/>
        </w:rPr>
        <w:t xml:space="preserve">    </w:t>
      </w:r>
      <w:r>
        <w:rPr>
          <w:rFonts w:ascii="宋体" w:hAnsi="宋体" w:cs="宋体" w:hint="eastAsia" w:eastAsia="黑体"/>
          <w:szCs w:val="32"/>
        </w:rPr>
        <w:t>第二十三条</w:t>
      </w:r>
      <w:r>
        <w:rPr>
          <w:rFonts w:ascii="宋体" w:hAnsi="宋体" w:cs="宋体" w:hint="eastAsia"/>
          <w:szCs w:val="32"/>
        </w:rPr>
        <w:t>　自治县人民政府</w:t>
      </w:r>
      <w:r>
        <w:rPr>
          <w:rFonts w:ascii="宋体" w:hAnsi="宋体" w:cs="宋体" w:hint="eastAsia"/>
          <w:bCs/>
          <w:szCs w:val="32"/>
        </w:rPr>
        <w:t>应当</w:t>
      </w:r>
      <w:r>
        <w:rPr>
          <w:rFonts w:ascii="宋体" w:hAnsi="宋体" w:cs="宋体" w:hint="eastAsia"/>
          <w:szCs w:val="32"/>
        </w:rPr>
        <w:t>依托瑶族民间习俗、节庆特色资源，开展丰富多彩的民俗文化活动，带动自治县民族文化产业和旅游产业的发展。</w:t>
      </w:r>
      <w:r>
        <w:rPr>
          <w:rFonts w:ascii="宋体" w:hAnsi="宋体" w:cs="宋体"/>
          <w:i/>
          <w:szCs w:val="32"/>
        </w:rPr>
        <w:t xml:space="preserve"> </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楷体_GB2312"/>
          <w:szCs w:val="32"/>
          <w:shd w:fill="E5E5E5" w:val="clear"/>
        </w:rPr>
      </w:pPr>
      <w:r>
        <w:rPr>
          <w:rFonts w:eastAsia="仿宋_GB2312" w:cs="楷体_GB2312" w:ascii="宋体" w:hAnsi="宋体"/>
          <w:szCs w:val="32"/>
          <w:shd w:fill="E5E5E5" w:val="clear"/>
        </w:rPr>
      </w:r>
    </w:p>
    <w:p>
      <w:pPr>
        <w:pStyle w:val="Normal"/>
        <w:keepNext w:val="false"/>
        <w:keepLines w:val="false"/>
        <w:pageBreakBefore w:val="false"/>
        <w:widowControl w:val="false"/>
        <w:numPr>
          <w:ilvl w:val="0"/>
          <w:numId w:val="0"/>
        </w:numPr>
        <w:kinsoku w:val="true"/>
        <w:overflowPunct w:val="true"/>
        <w:autoSpaceDE w:val="true"/>
        <w:bidi w:val="0"/>
        <w:spacing w:lineRule="exact" w:line="590"/>
        <w:ind w:firstLineChars="0" w:firstLine="0" w:startChars="0" w:start="0" w:endChars="0" w:end="0"/>
        <w:jc w:val="center"/>
        <w:textAlignment w:val="auto"/>
        <w:rPr>
          <w:rFonts w:ascii="宋体" w:hAnsi="宋体" w:eastAsia="黑体" w:cs="宋体"/>
          <w:szCs w:val="32"/>
        </w:rPr>
      </w:pPr>
      <w:r>
        <w:rPr>
          <w:rFonts w:ascii="宋体" w:hAnsi="宋体" w:cs="宋体" w:hint="eastAsia" w:eastAsia="黑体"/>
          <w:szCs w:val="32"/>
        </w:rPr>
        <w:t>第四章  保障与激励</w:t>
      </w:r>
    </w:p>
    <w:p>
      <w:pPr>
        <w:pStyle w:val="Normal"/>
        <w:keepNext w:val="false"/>
        <w:keepLines w:val="false"/>
        <w:pageBreakBefore w:val="false"/>
        <w:widowControl w:val="false"/>
        <w:kinsoku w:val="true"/>
        <w:overflowPunct w:val="true"/>
        <w:autoSpaceDE w:val="true"/>
        <w:bidi w:val="0"/>
        <w:spacing w:lineRule="exact" w:line="590"/>
        <w:ind w:firstLineChars="0" w:firstLine="0" w:startChars="0" w:start="0" w:endChars="0" w:end="0"/>
        <w:jc w:val="center"/>
        <w:textAlignment w:val="auto"/>
        <w:rPr>
          <w:rFonts w:ascii="宋体" w:hAnsi="宋体" w:eastAsia="仿宋_GB2312" w:cs="宋体"/>
          <w:szCs w:val="32"/>
        </w:rPr>
      </w:pPr>
      <w:r>
        <w:rPr>
          <w:rFonts w:eastAsia="仿宋_GB2312" w:cs="宋体" w:ascii="宋体" w:hAnsi="宋体"/>
          <w:szCs w:val="32"/>
        </w:rPr>
      </w:r>
    </w:p>
    <w:p>
      <w:pPr>
        <w:pStyle w:val="Normal"/>
        <w:keepNext w:val="false"/>
        <w:keepLines w:val="false"/>
        <w:pageBreakBefore w:val="false"/>
        <w:widowControl w:val="false"/>
        <w:kinsoku w:val="true"/>
        <w:overflowPunct w:val="true"/>
        <w:autoSpaceDE w:val="true"/>
        <w:bidi w:val="0"/>
        <w:spacing w:lineRule="exact" w:line="590"/>
        <w:ind w:firstLineChars="0" w:firstLine="0" w:startChars="0" w:start="0" w:endChars="0" w:end="0"/>
        <w:textAlignment w:val="auto"/>
        <w:rPr>
          <w:rFonts w:ascii="宋体" w:hAnsi="宋体" w:eastAsia="仿宋_GB2312" w:cs="宋体"/>
          <w:szCs w:val="32"/>
        </w:rPr>
      </w:pPr>
      <w:r>
        <w:rPr>
          <w:rFonts w:eastAsia="仿宋_GB2312" w:cs="宋体" w:ascii="宋体" w:hAnsi="宋体"/>
          <w:szCs w:val="32"/>
        </w:rPr>
        <w:t xml:space="preserve">    </w:t>
      </w:r>
      <w:r>
        <w:rPr>
          <w:rFonts w:ascii="宋体" w:hAnsi="宋体" w:cs="宋体" w:hint="eastAsia" w:eastAsia="黑体"/>
          <w:szCs w:val="32"/>
        </w:rPr>
        <w:t>第二十四条</w:t>
      </w:r>
      <w:r>
        <w:rPr>
          <w:rFonts w:ascii="宋体" w:hAnsi="宋体" w:cs="宋体" w:hint="eastAsia"/>
          <w:szCs w:val="32"/>
        </w:rPr>
        <w:t>　自治县人民政府应当与上级人民政府有关部门</w:t>
      </w:r>
      <w:r>
        <w:rPr>
          <w:rFonts w:ascii="宋体" w:hAnsi="宋体" w:cs="宋体" w:hint="eastAsia"/>
          <w:bCs/>
          <w:szCs w:val="32"/>
        </w:rPr>
        <w:t>或者</w:t>
      </w:r>
      <w:r>
        <w:rPr>
          <w:rFonts w:ascii="宋体" w:hAnsi="宋体" w:cs="宋体" w:hint="eastAsia"/>
          <w:szCs w:val="32"/>
        </w:rPr>
        <w:t>高等院校、科研院所等机构建立长期交流合作机制，加强瑶族传统文化专门人才培养，选派民族文化工作者接受继续教育，建立健全民族文化遗产保护的人才引进和培育机制。</w:t>
      </w:r>
    </w:p>
    <w:p>
      <w:pPr>
        <w:pStyle w:val="Normal"/>
        <w:keepNext w:val="false"/>
        <w:keepLines w:val="false"/>
        <w:pageBreakBefore w:val="false"/>
        <w:widowControl w:val="false"/>
        <w:kinsoku w:val="true"/>
        <w:overflowPunct w:val="true"/>
        <w:autoSpaceDE w:val="true"/>
        <w:bidi w:val="0"/>
        <w:spacing w:lineRule="exact" w:line="590"/>
        <w:ind w:firstLineChars="0" w:firstLine="0" w:startChars="0" w:start="0" w:endChars="0" w:end="0"/>
        <w:textAlignment w:val="auto"/>
        <w:rPr>
          <w:rFonts w:ascii="宋体" w:hAnsi="宋体" w:eastAsia="仿宋_GB2312" w:cs="宋体"/>
          <w:szCs w:val="32"/>
        </w:rPr>
      </w:pPr>
      <w:r>
        <w:rPr>
          <w:rFonts w:eastAsia="仿宋_GB2312" w:cs="宋体" w:ascii="宋体" w:hAnsi="宋体"/>
          <w:szCs w:val="32"/>
        </w:rPr>
        <w:t xml:space="preserve">    </w:t>
      </w:r>
      <w:r>
        <w:rPr>
          <w:rFonts w:ascii="宋体" w:hAnsi="宋体" w:cs="宋体" w:hint="eastAsia" w:eastAsia="黑体"/>
          <w:szCs w:val="32"/>
        </w:rPr>
        <w:t>第二十五条</w:t>
      </w:r>
      <w:r>
        <w:rPr>
          <w:rFonts w:ascii="宋体" w:hAnsi="宋体" w:cs="宋体" w:hint="eastAsia"/>
          <w:szCs w:val="32"/>
        </w:rPr>
        <w:t>　自治县人民政府</w:t>
      </w:r>
      <w:r>
        <w:rPr>
          <w:rFonts w:ascii="宋体" w:hAnsi="宋体" w:cs="宋体" w:hint="eastAsia"/>
          <w:bCs/>
          <w:szCs w:val="32"/>
        </w:rPr>
        <w:t>应当</w:t>
      </w:r>
      <w:r>
        <w:rPr>
          <w:rFonts w:ascii="宋体" w:hAnsi="宋体" w:cs="宋体" w:hint="eastAsia"/>
          <w:szCs w:val="32"/>
        </w:rPr>
        <w:t>设立民族文化遗产保护专项资金，</w:t>
      </w:r>
      <w:r>
        <w:rPr>
          <w:rFonts w:ascii="宋体" w:hAnsi="宋体" w:cs="宋体" w:hint="eastAsia"/>
          <w:bCs/>
          <w:szCs w:val="32"/>
        </w:rPr>
        <w:t>资金规模随着本级财政收入的增长而增加</w:t>
      </w:r>
      <w:r>
        <w:rPr>
          <w:rFonts w:ascii="宋体" w:hAnsi="宋体" w:cs="宋体" w:hint="eastAsia"/>
          <w:szCs w:val="32"/>
        </w:rPr>
        <w:t>。</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宋体"/>
          <w:szCs w:val="32"/>
        </w:rPr>
      </w:pPr>
      <w:r>
        <w:rPr>
          <w:rFonts w:ascii="宋体" w:hAnsi="宋体" w:cs="宋体" w:hint="eastAsia"/>
          <w:szCs w:val="32"/>
        </w:rPr>
        <w:t>保护专项资金用于民族文化遗产调查、发掘、鉴定、整理、评估、申报、保护、传承、补助、管理、利用、基地建设</w:t>
      </w:r>
      <w:r>
        <w:rPr>
          <w:rFonts w:ascii="宋体" w:hAnsi="宋体" w:cs="宋体" w:hint="eastAsia"/>
          <w:bCs/>
          <w:szCs w:val="32"/>
        </w:rPr>
        <w:t>以</w:t>
      </w:r>
      <w:r>
        <w:rPr>
          <w:rFonts w:ascii="宋体" w:hAnsi="宋体" w:cs="宋体" w:hint="eastAsia"/>
          <w:szCs w:val="32"/>
        </w:rPr>
        <w:t>及队伍的培养、培训</w:t>
      </w:r>
      <w:r>
        <w:rPr>
          <w:rFonts w:ascii="宋体" w:hAnsi="宋体" w:cs="宋体" w:hint="eastAsia"/>
          <w:bCs/>
          <w:szCs w:val="32"/>
        </w:rPr>
        <w:t>和建设</w:t>
      </w:r>
      <w:r>
        <w:rPr>
          <w:rFonts w:ascii="宋体" w:hAnsi="宋体" w:cs="宋体" w:hint="eastAsia"/>
          <w:szCs w:val="32"/>
        </w:rPr>
        <w:t>等方面。</w:t>
      </w:r>
    </w:p>
    <w:p>
      <w:pPr>
        <w:pStyle w:val="Normal"/>
        <w:keepNext w:val="false"/>
        <w:keepLines w:val="false"/>
        <w:pageBreakBefore w:val="false"/>
        <w:widowControl w:val="false"/>
        <w:kinsoku w:val="true"/>
        <w:overflowPunct w:val="true"/>
        <w:autoSpaceDE w:val="true"/>
        <w:bidi w:val="0"/>
        <w:spacing w:lineRule="exact" w:line="590"/>
        <w:ind w:firstLineChars="0" w:firstLine="0" w:startChars="0" w:start="0" w:endChars="0" w:end="0"/>
        <w:textAlignment w:val="auto"/>
        <w:rPr>
          <w:rFonts w:ascii="宋体" w:hAnsi="宋体" w:eastAsia="仿宋_GB2312" w:cs="宋体"/>
          <w:szCs w:val="32"/>
        </w:rPr>
      </w:pPr>
      <w:r>
        <w:rPr>
          <w:rFonts w:eastAsia="仿宋_GB2312" w:cs="宋体" w:ascii="宋体" w:hAnsi="宋体"/>
          <w:szCs w:val="32"/>
        </w:rPr>
        <w:t xml:space="preserve">    </w:t>
      </w:r>
      <w:r>
        <w:rPr>
          <w:rFonts w:ascii="宋体" w:hAnsi="宋体" w:cs="宋体" w:hint="eastAsia" w:eastAsia="黑体"/>
          <w:szCs w:val="32"/>
        </w:rPr>
        <w:t>第二十六条</w:t>
      </w:r>
      <w:r>
        <w:rPr>
          <w:rFonts w:ascii="宋体" w:hAnsi="宋体" w:cs="宋体" w:hint="eastAsia"/>
          <w:szCs w:val="32"/>
        </w:rPr>
        <w:t>　</w:t>
      </w:r>
      <w:r>
        <w:rPr>
          <w:rFonts w:ascii="宋体" w:hAnsi="宋体" w:cs="宋体" w:hint="eastAsia"/>
          <w:szCs w:val="32"/>
        </w:rPr>
        <w:t>自治县</w:t>
      </w:r>
      <w:r>
        <w:rPr>
          <w:rFonts w:ascii="宋体" w:hAnsi="宋体" w:cs="宋体" w:hint="eastAsia"/>
          <w:bCs/>
          <w:szCs w:val="32"/>
        </w:rPr>
        <w:t>按规定</w:t>
      </w:r>
      <w:r>
        <w:rPr>
          <w:rFonts w:ascii="宋体" w:hAnsi="宋体" w:cs="宋体" w:hint="eastAsia"/>
          <w:bCs/>
          <w:szCs w:val="32"/>
        </w:rPr>
        <w:t>成立</w:t>
      </w:r>
      <w:r>
        <w:rPr>
          <w:rFonts w:ascii="宋体" w:hAnsi="宋体" w:cs="宋体" w:hint="eastAsia"/>
          <w:szCs w:val="32"/>
        </w:rPr>
        <w:t>民族文化遗产代表性项目保护基金，用于支持民族文化遗产传承活动。</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宋体"/>
          <w:iCs/>
          <w:szCs w:val="32"/>
        </w:rPr>
      </w:pPr>
      <w:r>
        <w:rPr>
          <w:rFonts w:ascii="宋体" w:hAnsi="宋体" w:cs="宋体" w:hint="eastAsia"/>
          <w:iCs/>
          <w:szCs w:val="32"/>
        </w:rPr>
        <w:t>民族文化遗产代表性项目保护基金来源</w:t>
      </w:r>
      <w:r>
        <w:rPr>
          <w:rFonts w:ascii="宋体" w:hAnsi="宋体" w:cs="宋体" w:hint="eastAsia"/>
          <w:iCs/>
          <w:szCs w:val="32"/>
        </w:rPr>
        <w:t>由社会捐赠以及政府拨款等方面</w:t>
      </w:r>
      <w:r>
        <w:rPr>
          <w:rFonts w:ascii="宋体" w:hAnsi="宋体" w:cs="宋体" w:hint="eastAsia"/>
          <w:iCs/>
          <w:szCs w:val="32"/>
        </w:rPr>
        <w:t>组成</w:t>
      </w:r>
      <w:r>
        <w:rPr>
          <w:rFonts w:ascii="宋体" w:hAnsi="宋体" w:cs="宋体" w:hint="eastAsia"/>
          <w:iCs/>
          <w:szCs w:val="32"/>
        </w:rPr>
        <w:t>。</w:t>
      </w:r>
    </w:p>
    <w:p>
      <w:pPr>
        <w:pStyle w:val="Normal"/>
        <w:keepNext w:val="false"/>
        <w:keepLines w:val="false"/>
        <w:pageBreakBefore w:val="false"/>
        <w:widowControl w:val="false"/>
        <w:kinsoku w:val="true"/>
        <w:overflowPunct w:val="true"/>
        <w:autoSpaceDE w:val="true"/>
        <w:bidi w:val="0"/>
        <w:spacing w:lineRule="exact" w:line="590"/>
        <w:ind w:firstLineChars="0" w:firstLine="0" w:startChars="0" w:start="0" w:endChars="0" w:end="0"/>
        <w:textAlignment w:val="auto"/>
        <w:rPr>
          <w:rFonts w:ascii="宋体" w:hAnsi="宋体" w:eastAsia="仿宋_GB2312" w:cs="宋体"/>
          <w:szCs w:val="32"/>
        </w:rPr>
      </w:pPr>
      <w:r>
        <w:rPr>
          <w:rFonts w:eastAsia="仿宋_GB2312" w:cs="宋体" w:ascii="宋体" w:hAnsi="宋体"/>
          <w:szCs w:val="32"/>
        </w:rPr>
        <w:t xml:space="preserve">    </w:t>
      </w:r>
      <w:r>
        <w:rPr>
          <w:rFonts w:eastAsia="仿宋_GB2312" w:cs="宋体" w:ascii="宋体" w:hAnsi="宋体"/>
          <w:i/>
          <w:iCs/>
          <w:szCs w:val="32"/>
        </w:rPr>
        <w:t xml:space="preserve"> </w:t>
      </w:r>
      <w:r>
        <w:rPr>
          <w:rFonts w:ascii="宋体" w:hAnsi="宋体" w:cs="宋体" w:hint="eastAsia" w:eastAsia="黑体"/>
          <w:szCs w:val="32"/>
        </w:rPr>
        <w:t>第二十七条　</w:t>
      </w:r>
      <w:r>
        <w:rPr>
          <w:rFonts w:ascii="宋体" w:hAnsi="宋体" w:cs="宋体" w:hint="eastAsia"/>
          <w:szCs w:val="32"/>
        </w:rPr>
        <w:t>自治县人民政府表彰和奖励下</w:t>
      </w:r>
      <w:r>
        <w:rPr>
          <w:rFonts w:ascii="宋体" w:hAnsi="宋体" w:cs="宋体" w:hint="eastAsia"/>
          <w:bCs/>
          <w:szCs w:val="32"/>
        </w:rPr>
        <w:t>列</w:t>
      </w:r>
      <w:r>
        <w:rPr>
          <w:rFonts w:ascii="宋体" w:hAnsi="宋体" w:cs="宋体" w:hint="eastAsia"/>
          <w:szCs w:val="32"/>
        </w:rPr>
        <w:t>单位或个人：</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宋体"/>
          <w:szCs w:val="32"/>
        </w:rPr>
      </w:pPr>
      <w:r>
        <w:rPr>
          <w:rFonts w:ascii="宋体" w:hAnsi="宋体" w:cs="宋体" w:hint="eastAsia"/>
          <w:szCs w:val="32"/>
        </w:rPr>
        <w:t>（一）从事民族文化遗产调查、整理、保护、保存、传承、传播和开发利用，工作积极，成绩显著的；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宋体"/>
          <w:szCs w:val="32"/>
        </w:rPr>
      </w:pPr>
      <w:r>
        <w:rPr>
          <w:rFonts w:ascii="宋体" w:hAnsi="宋体" w:cs="宋体" w:hint="eastAsia"/>
          <w:szCs w:val="32"/>
        </w:rPr>
        <w:t>（二）将收藏的珍贵民族文化遗产原物或者载体，无偿捐献给国家的；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宋体"/>
          <w:szCs w:val="32"/>
        </w:rPr>
      </w:pPr>
      <w:r>
        <w:rPr>
          <w:rFonts w:ascii="宋体" w:hAnsi="宋体" w:cs="宋体" w:hint="eastAsia"/>
          <w:szCs w:val="32"/>
        </w:rPr>
        <w:t>（三）为保护民族文化遗产，阻止、举报违法犯罪行为的；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宋体"/>
          <w:szCs w:val="32"/>
        </w:rPr>
      </w:pPr>
      <w:r>
        <w:rPr>
          <w:rFonts w:ascii="宋体" w:hAnsi="宋体" w:cs="宋体" w:hint="eastAsia"/>
          <w:szCs w:val="32"/>
        </w:rPr>
        <w:t>（四）其他应当表彰或</w:t>
      </w:r>
      <w:r>
        <w:rPr>
          <w:rFonts w:ascii="宋体" w:hAnsi="宋体" w:cs="宋体" w:hint="eastAsia"/>
          <w:bCs/>
          <w:szCs w:val="32"/>
        </w:rPr>
        <w:t>者</w:t>
      </w:r>
      <w:r>
        <w:rPr>
          <w:rFonts w:ascii="宋体" w:hAnsi="宋体" w:cs="宋体" w:hint="eastAsia"/>
          <w:szCs w:val="32"/>
        </w:rPr>
        <w:t>奖励的。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宋体"/>
          <w:szCs w:val="32"/>
        </w:rPr>
      </w:pPr>
      <w:r>
        <w:rPr>
          <w:rFonts w:eastAsia="仿宋_GB2312" w:cs="宋体" w:ascii="宋体" w:hAnsi="宋体"/>
          <w:szCs w:val="32"/>
        </w:rPr>
      </w:r>
    </w:p>
    <w:p>
      <w:pPr>
        <w:pStyle w:val="Normal"/>
        <w:keepNext w:val="false"/>
        <w:keepLines w:val="false"/>
        <w:pageBreakBefore w:val="false"/>
        <w:widowControl w:val="false"/>
        <w:kinsoku w:val="true"/>
        <w:overflowPunct w:val="true"/>
        <w:autoSpaceDE w:val="true"/>
        <w:bidi w:val="0"/>
        <w:spacing w:lineRule="exact" w:line="590"/>
        <w:ind w:firstLineChars="0" w:firstLine="0" w:startChars="0" w:start="0" w:endChars="0" w:end="0"/>
        <w:jc w:val="center"/>
        <w:textAlignment w:val="auto"/>
        <w:rPr>
          <w:rFonts w:ascii="宋体" w:hAnsi="宋体" w:eastAsia="黑体" w:cs="宋体"/>
          <w:szCs w:val="32"/>
        </w:rPr>
      </w:pPr>
      <w:r>
        <w:rPr>
          <w:rFonts w:ascii="宋体" w:hAnsi="宋体" w:cs="宋体" w:hint="eastAsia" w:eastAsia="黑体"/>
          <w:szCs w:val="32"/>
        </w:rPr>
        <w:t>第五章　法律责任</w:t>
      </w:r>
    </w:p>
    <w:p>
      <w:pPr>
        <w:pStyle w:val="Normal"/>
        <w:keepNext w:val="false"/>
        <w:keepLines w:val="false"/>
        <w:pageBreakBefore w:val="false"/>
        <w:widowControl w:val="false"/>
        <w:kinsoku w:val="true"/>
        <w:overflowPunct w:val="true"/>
        <w:autoSpaceDE w:val="true"/>
        <w:bidi w:val="0"/>
        <w:spacing w:lineRule="exact" w:line="590"/>
        <w:ind w:firstLineChars="0" w:firstLine="0" w:startChars="0" w:start="0" w:endChars="0" w:end="0"/>
        <w:jc w:val="center"/>
        <w:textAlignment w:val="auto"/>
        <w:rPr>
          <w:rFonts w:ascii="宋体" w:hAnsi="宋体" w:eastAsia="仿宋_GB2312" w:cs="宋体"/>
          <w:szCs w:val="32"/>
        </w:rPr>
      </w:pPr>
      <w:r>
        <w:rPr>
          <w:rFonts w:eastAsia="仿宋_GB2312" w:cs="宋体" w:ascii="宋体" w:hAnsi="宋体"/>
          <w:szCs w:val="32"/>
        </w:rPr>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宋体"/>
          <w:szCs w:val="32"/>
        </w:rPr>
      </w:pPr>
      <w:r>
        <w:rPr>
          <w:rFonts w:ascii="宋体" w:hAnsi="宋体" w:cs="宋体" w:hint="eastAsia" w:eastAsia="黑体"/>
          <w:szCs w:val="32"/>
        </w:rPr>
        <w:t>第二十八条</w:t>
      </w:r>
      <w:r>
        <w:rPr>
          <w:rFonts w:ascii="宋体" w:hAnsi="宋体" w:cs="宋体" w:hint="eastAsia"/>
          <w:szCs w:val="32"/>
        </w:rPr>
        <w:t>　依法承担民族文化遗产保存、保护职责的单位或</w:t>
      </w:r>
      <w:r>
        <w:rPr>
          <w:rFonts w:ascii="宋体" w:hAnsi="宋体" w:cs="宋体" w:hint="eastAsia"/>
          <w:bCs/>
          <w:szCs w:val="32"/>
        </w:rPr>
        <w:t>者</w:t>
      </w:r>
      <w:r>
        <w:rPr>
          <w:rFonts w:ascii="宋体" w:hAnsi="宋体" w:cs="宋体" w:hint="eastAsia"/>
          <w:szCs w:val="32"/>
        </w:rPr>
        <w:t>个人，违反本条例规定，对民族文化遗产资料、实物保护管理不力的，由相关主管部门责令改正；造成遗失或者严重损坏的，对直接负责的主管人员和其他直接责任人员依法追究</w:t>
      </w:r>
      <w:r>
        <w:rPr>
          <w:rFonts w:ascii="宋体" w:hAnsi="宋体" w:cs="黑体" w:hint="eastAsia"/>
          <w:szCs w:val="32"/>
        </w:rPr>
        <w:t>相应的</w:t>
      </w:r>
      <w:r>
        <w:rPr>
          <w:rFonts w:ascii="宋体" w:hAnsi="宋体" w:cs="宋体" w:hint="eastAsia"/>
          <w:szCs w:val="32"/>
        </w:rPr>
        <w:t>责任。</w:t>
      </w:r>
    </w:p>
    <w:p>
      <w:pPr>
        <w:pStyle w:val="Normal"/>
        <w:keepNext w:val="false"/>
        <w:keepLines w:val="false"/>
        <w:pageBreakBefore w:val="false"/>
        <w:widowControl w:val="false"/>
        <w:kinsoku w:val="true"/>
        <w:overflowPunct w:val="true"/>
        <w:autoSpaceDE w:val="true"/>
        <w:bidi w:val="0"/>
        <w:spacing w:lineRule="exact" w:line="590"/>
        <w:ind w:firstLineChars="0" w:firstLine="0" w:startChars="0" w:start="0" w:endChars="0" w:end="0"/>
        <w:textAlignment w:val="auto"/>
        <w:rPr>
          <w:rFonts w:ascii="宋体" w:hAnsi="宋体" w:eastAsia="仿宋_GB2312" w:cs="宋体"/>
          <w:szCs w:val="32"/>
        </w:rPr>
      </w:pPr>
      <w:r>
        <w:rPr>
          <w:rFonts w:ascii="宋体" w:hAnsi="宋体" w:cs="宋体" w:hint="eastAsia" w:eastAsia="黑体"/>
          <w:szCs w:val="32"/>
        </w:rPr>
        <w:t>第二十九条</w:t>
      </w:r>
      <w:r>
        <w:rPr>
          <w:rFonts w:ascii="宋体" w:hAnsi="宋体" w:cs="宋体"/>
          <w:szCs w:val="32"/>
        </w:rPr>
        <w:t xml:space="preserve"> </w:t>
      </w:r>
      <w:r>
        <w:rPr>
          <w:rFonts w:ascii="宋体" w:hAnsi="宋体" w:cs="宋体"/>
        </w:rPr>
        <w:t xml:space="preserve"> </w:t>
      </w:r>
      <w:r>
        <w:rPr>
          <w:rFonts w:ascii="宋体" w:hAnsi="宋体" w:cs="宋体" w:hint="eastAsia"/>
          <w:szCs w:val="32"/>
        </w:rPr>
        <w:t>各主管部门及其工作人员违反本条例规定，有下列情形的，由其上级主管部门或者监察机关责令改正；情节严重的，对直接负责的主管人员和其他直接责任人依法追究</w:t>
      </w:r>
      <w:r>
        <w:rPr>
          <w:rFonts w:ascii="宋体" w:hAnsi="宋体" w:cs="宋体" w:hint="eastAsia"/>
          <w:bCs/>
          <w:szCs w:val="32"/>
        </w:rPr>
        <w:t>相应的</w:t>
      </w:r>
      <w:r>
        <w:rPr>
          <w:rFonts w:ascii="宋体" w:hAnsi="宋体" w:cs="宋体" w:hint="eastAsia"/>
          <w:szCs w:val="32"/>
        </w:rPr>
        <w:t>责任。</w:t>
      </w:r>
    </w:p>
    <w:p>
      <w:pPr>
        <w:pStyle w:val="Normal"/>
        <w:keepNext w:val="false"/>
        <w:keepLines w:val="false"/>
        <w:pageBreakBefore w:val="false"/>
        <w:widowControl w:val="false"/>
        <w:kinsoku w:val="true"/>
        <w:overflowPunct w:val="true"/>
        <w:autoSpaceDE w:val="true"/>
        <w:bidi w:val="0"/>
        <w:spacing w:lineRule="exact" w:line="590"/>
        <w:ind w:firstLineChars="0" w:firstLine="0" w:startChars="0" w:start="0" w:endChars="0" w:end="0"/>
        <w:textAlignment w:val="auto"/>
        <w:rPr>
          <w:rFonts w:ascii="宋体" w:hAnsi="宋体" w:eastAsia="仿宋_GB2312" w:cs="宋体"/>
          <w:szCs w:val="32"/>
        </w:rPr>
      </w:pPr>
      <w:r>
        <w:rPr>
          <w:rFonts w:ascii="宋体" w:hAnsi="宋体" w:cs="宋体" w:hint="eastAsia"/>
          <w:szCs w:val="32"/>
        </w:rPr>
        <w:t>（一）违反本条例</w:t>
      </w:r>
      <w:r>
        <w:rPr>
          <w:rFonts w:ascii="宋体" w:hAnsi="宋体" w:cs="宋体" w:hint="eastAsia"/>
          <w:bCs/>
          <w:szCs w:val="32"/>
        </w:rPr>
        <w:t>第七条</w:t>
      </w:r>
      <w:r>
        <w:rPr>
          <w:rFonts w:ascii="宋体" w:hAnsi="宋体" w:cs="宋体" w:hint="eastAsia"/>
          <w:szCs w:val="32"/>
        </w:rPr>
        <w:t>的规定，未</w:t>
      </w:r>
      <w:r>
        <w:rPr>
          <w:rFonts w:ascii="宋体" w:hAnsi="宋体" w:cs="宋体" w:hint="eastAsia"/>
          <w:bCs/>
          <w:szCs w:val="32"/>
        </w:rPr>
        <w:t>对</w:t>
      </w:r>
      <w:r>
        <w:rPr>
          <w:rFonts w:ascii="宋体" w:hAnsi="宋体" w:cs="宋体" w:hint="eastAsia"/>
          <w:szCs w:val="32"/>
        </w:rPr>
        <w:t>民族文化遗产项目</w:t>
      </w:r>
      <w:r>
        <w:rPr>
          <w:rFonts w:ascii="宋体" w:hAnsi="宋体" w:cs="宋体" w:hint="eastAsia"/>
          <w:bCs/>
          <w:szCs w:val="32"/>
        </w:rPr>
        <w:t>进行</w:t>
      </w:r>
      <w:r>
        <w:rPr>
          <w:rFonts w:ascii="宋体" w:hAnsi="宋体" w:cs="宋体" w:hint="eastAsia"/>
          <w:szCs w:val="32"/>
        </w:rPr>
        <w:t>调查、制定保护规划，或者未对保护规划的实施情况进行监督检查的；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宋体"/>
          <w:szCs w:val="32"/>
        </w:rPr>
      </w:pPr>
      <w:r>
        <w:rPr>
          <w:rFonts w:ascii="宋体" w:hAnsi="宋体" w:cs="宋体" w:hint="eastAsia"/>
          <w:szCs w:val="32"/>
        </w:rPr>
        <w:t>（二）违反本条例第九条、第十条规定，未及时建立民族文化遗产濒危项目</w:t>
      </w:r>
      <w:r>
        <w:rPr>
          <w:rFonts w:ascii="宋体" w:hAnsi="宋体" w:cs="宋体" w:hint="eastAsia"/>
          <w:bCs/>
          <w:szCs w:val="32"/>
        </w:rPr>
        <w:t>名</w:t>
      </w:r>
      <w:r>
        <w:rPr>
          <w:rFonts w:ascii="宋体" w:hAnsi="宋体" w:cs="宋体" w:hint="eastAsia"/>
          <w:szCs w:val="32"/>
        </w:rPr>
        <w:t>录或</w:t>
      </w:r>
      <w:r>
        <w:rPr>
          <w:rFonts w:ascii="宋体" w:hAnsi="宋体" w:cs="宋体" w:hint="eastAsia"/>
          <w:bCs/>
          <w:szCs w:val="32"/>
        </w:rPr>
        <w:t>者</w:t>
      </w:r>
      <w:r>
        <w:rPr>
          <w:rFonts w:ascii="宋体" w:hAnsi="宋体" w:cs="宋体" w:hint="eastAsia"/>
          <w:szCs w:val="32"/>
        </w:rPr>
        <w:t>未对民族文化遗产濒危项目进行抢救性保护的；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宋体"/>
          <w:szCs w:val="32"/>
        </w:rPr>
      </w:pPr>
      <w:r>
        <w:rPr>
          <w:rFonts w:ascii="宋体" w:hAnsi="宋体" w:cs="宋体" w:hint="eastAsia"/>
          <w:szCs w:val="32"/>
        </w:rPr>
        <w:t>（三）违反本条例第十四条规定，未设置民族文化遗产保护标志或</w:t>
      </w:r>
      <w:r>
        <w:rPr>
          <w:rFonts w:ascii="宋体" w:hAnsi="宋体" w:cs="宋体" w:hint="eastAsia"/>
          <w:bCs/>
          <w:szCs w:val="32"/>
        </w:rPr>
        <w:t>者</w:t>
      </w:r>
      <w:r>
        <w:rPr>
          <w:rFonts w:ascii="宋体" w:hAnsi="宋体" w:cs="宋体" w:hint="eastAsia"/>
          <w:szCs w:val="32"/>
        </w:rPr>
        <w:t>未建立保护档案的；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宋体"/>
          <w:szCs w:val="32"/>
        </w:rPr>
      </w:pPr>
      <w:r>
        <w:rPr>
          <w:rFonts w:ascii="宋体" w:hAnsi="宋体" w:cs="宋体" w:hint="eastAsia"/>
          <w:szCs w:val="32"/>
        </w:rPr>
        <w:t>（</w:t>
      </w:r>
      <w:r>
        <w:rPr>
          <w:rFonts w:ascii="宋体" w:hAnsi="宋体" w:cs="黑体" w:hint="eastAsia"/>
          <w:szCs w:val="32"/>
        </w:rPr>
        <w:t>四</w:t>
      </w:r>
      <w:r>
        <w:rPr>
          <w:rFonts w:ascii="宋体" w:hAnsi="宋体" w:cs="宋体" w:hint="eastAsia"/>
          <w:szCs w:val="32"/>
        </w:rPr>
        <w:t>）违反本条例第二十五条第二款、第二十六条第一款</w:t>
      </w:r>
      <w:r>
        <w:rPr>
          <w:rFonts w:ascii="宋体" w:hAnsi="宋体" w:cs="宋体" w:hint="eastAsia"/>
          <w:bCs/>
          <w:szCs w:val="32"/>
        </w:rPr>
        <w:t>规定</w:t>
      </w:r>
      <w:r>
        <w:rPr>
          <w:rFonts w:ascii="宋体" w:hAnsi="宋体" w:cs="宋体" w:hint="eastAsia"/>
          <w:szCs w:val="32"/>
        </w:rPr>
        <w:t>，侵占、挪用民族文化遗产保护专项资金、保护基金的；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宋体"/>
          <w:szCs w:val="32"/>
        </w:rPr>
      </w:pPr>
      <w:r>
        <w:rPr>
          <w:rFonts w:ascii="宋体" w:hAnsi="宋体" w:cs="宋体" w:hint="eastAsia"/>
          <w:szCs w:val="32"/>
        </w:rPr>
        <w:t>（</w:t>
      </w:r>
      <w:r>
        <w:rPr>
          <w:rFonts w:ascii="宋体" w:hAnsi="宋体" w:cs="黑体" w:hint="eastAsia"/>
          <w:szCs w:val="32"/>
        </w:rPr>
        <w:t>五</w:t>
      </w:r>
      <w:r>
        <w:rPr>
          <w:rFonts w:ascii="宋体" w:hAnsi="宋体" w:cs="宋体" w:hint="eastAsia"/>
          <w:szCs w:val="32"/>
        </w:rPr>
        <w:t>）其他违反本条例规定的行为。</w:t>
      </w:r>
    </w:p>
    <w:p>
      <w:pPr>
        <w:pStyle w:val="Normal"/>
        <w:keepNext w:val="false"/>
        <w:keepLines w:val="false"/>
        <w:pageBreakBefore w:val="false"/>
        <w:widowControl w:val="false"/>
        <w:kinsoku w:val="true"/>
        <w:overflowPunct w:val="true"/>
        <w:autoSpaceDE w:val="true"/>
        <w:bidi w:val="0"/>
        <w:spacing w:lineRule="exact" w:line="590"/>
        <w:ind w:firstLineChars="0" w:firstLine="0" w:startChars="0" w:start="0" w:endChars="0" w:end="0"/>
        <w:textAlignment w:val="auto"/>
        <w:rPr>
          <w:rFonts w:ascii="宋体" w:hAnsi="宋体" w:eastAsia="仿宋_GB2312" w:cs="宋体"/>
          <w:szCs w:val="32"/>
        </w:rPr>
      </w:pPr>
      <w:r>
        <w:rPr>
          <w:rFonts w:ascii="宋体" w:hAnsi="宋体" w:cs="宋体" w:hint="eastAsia" w:eastAsia="黑体"/>
          <w:szCs w:val="32"/>
        </w:rPr>
        <w:t>第三十条</w:t>
      </w:r>
      <w:r>
        <w:rPr>
          <w:rFonts w:ascii="宋体" w:hAnsi="宋体" w:cs="宋体" w:hint="eastAsia"/>
          <w:szCs w:val="32"/>
        </w:rPr>
        <w:t>　违反本条例规定，具有侵占、破坏列入民族文化遗产保护项目的资料、实物、建筑物、场所等情形的单位或个人，由有关主管部门责令改正、恢复原状或赔偿损失，并依法追究相应的责任。</w:t>
      </w:r>
    </w:p>
    <w:p>
      <w:pPr>
        <w:pStyle w:val="Normal"/>
        <w:keepNext w:val="false"/>
        <w:keepLines w:val="false"/>
        <w:pageBreakBefore w:val="false"/>
        <w:widowControl w:val="false"/>
        <w:kinsoku w:val="true"/>
        <w:overflowPunct w:val="true"/>
        <w:autoSpaceDE w:val="true"/>
        <w:bidi w:val="0"/>
        <w:spacing w:lineRule="exact" w:line="590"/>
        <w:ind w:firstLineChars="0" w:firstLine="0" w:startChars="0" w:start="0" w:endChars="0" w:end="0"/>
        <w:textAlignment w:val="auto"/>
        <w:rPr>
          <w:rFonts w:ascii="宋体" w:hAnsi="宋体" w:eastAsia="仿宋_GB2312" w:cs="宋体"/>
          <w:szCs w:val="32"/>
        </w:rPr>
      </w:pPr>
      <w:r>
        <w:rPr>
          <w:rFonts w:eastAsia="仿宋_GB2312" w:cs="宋体" w:ascii="宋体" w:hAnsi="宋体"/>
          <w:szCs w:val="32"/>
        </w:rPr>
        <w:t xml:space="preserve">    </w:t>
      </w:r>
      <w:r>
        <w:rPr>
          <w:rFonts w:ascii="宋体" w:hAnsi="宋体" w:cs="宋体" w:hint="eastAsia" w:eastAsia="黑体"/>
          <w:szCs w:val="32"/>
        </w:rPr>
        <w:t>第三十一条</w:t>
      </w:r>
      <w:r>
        <w:rPr>
          <w:rFonts w:ascii="宋体" w:hAnsi="宋体" w:cs="宋体" w:hint="eastAsia"/>
          <w:szCs w:val="32"/>
        </w:rPr>
        <w:t>　违反本条例规定，破坏传统瑶族村寨保护项目的，承担下列责任：</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宋体"/>
          <w:szCs w:val="32"/>
        </w:rPr>
      </w:pPr>
      <w:r>
        <w:rPr>
          <w:rFonts w:ascii="宋体" w:hAnsi="宋体" w:cs="宋体" w:hint="eastAsia"/>
          <w:szCs w:val="32"/>
        </w:rPr>
        <w:t>（一）破坏传统瑶族村寨或违反传统瑶族村寨保护发展规划进行建设活动和行为的，城乡规划建设主管部门应当及时责令停止相关活动和行为；已构成破坏的，责令恢复原貌，并依法追究</w:t>
      </w:r>
      <w:r>
        <w:rPr>
          <w:rFonts w:ascii="宋体" w:hAnsi="宋体" w:cs="宋体" w:hint="eastAsia"/>
          <w:bCs/>
          <w:szCs w:val="32"/>
        </w:rPr>
        <w:t>相应的</w:t>
      </w:r>
      <w:r>
        <w:rPr>
          <w:rFonts w:ascii="宋体" w:hAnsi="宋体" w:cs="宋体" w:hint="eastAsia"/>
          <w:szCs w:val="32"/>
        </w:rPr>
        <w:t>责任。</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宋体"/>
          <w:szCs w:val="32"/>
        </w:rPr>
      </w:pPr>
      <w:r>
        <w:rPr>
          <w:rFonts w:ascii="宋体" w:hAnsi="宋体" w:cs="宋体" w:hint="eastAsia"/>
          <w:szCs w:val="32"/>
        </w:rPr>
        <w:t>（二）在项目开发中对传统建筑和历史风貌造成破坏性影响的，文化主管部门和城乡建设主管部门应当发出警示。</w:t>
      </w:r>
      <w:r>
        <w:rPr>
          <w:rFonts w:ascii="宋体" w:hAnsi="宋体" w:cs="仿宋_GB2312" w:hint="eastAsia"/>
          <w:bCs/>
          <w:szCs w:val="32"/>
        </w:rPr>
        <w:t>构成违反治安管理行为的，依法</w:t>
      </w:r>
      <w:r>
        <w:rPr>
          <w:rFonts w:ascii="宋体" w:hAnsi="宋体" w:cs="宋体" w:hint="eastAsia"/>
          <w:szCs w:val="32"/>
        </w:rPr>
        <w:t>给予治安处罚</w:t>
      </w:r>
      <w:r>
        <w:rPr>
          <w:rFonts w:ascii="宋体" w:hAnsi="宋体" w:cs="宋体" w:hint="eastAsia"/>
          <w:bCs/>
          <w:szCs w:val="32"/>
        </w:rPr>
        <w:t>；</w:t>
      </w:r>
      <w:r>
        <w:rPr>
          <w:rFonts w:ascii="宋体" w:hAnsi="宋体" w:cs="宋体" w:hint="eastAsia"/>
          <w:szCs w:val="32"/>
        </w:rPr>
        <w:t>构成犯罪的</w:t>
      </w:r>
      <w:r>
        <w:rPr>
          <w:rFonts w:ascii="宋体" w:hAnsi="宋体" w:cs="宋体" w:hint="eastAsia"/>
          <w:bCs/>
          <w:szCs w:val="32"/>
        </w:rPr>
        <w:t>，</w:t>
      </w:r>
      <w:r>
        <w:rPr>
          <w:rFonts w:ascii="宋体" w:hAnsi="宋体" w:cs="宋体" w:hint="eastAsia"/>
          <w:szCs w:val="32"/>
        </w:rPr>
        <w:t>依法追究刑事责任。</w:t>
      </w:r>
    </w:p>
    <w:p>
      <w:pPr>
        <w:pStyle w:val="Normal"/>
        <w:keepNext w:val="false"/>
        <w:keepLines w:val="false"/>
        <w:pageBreakBefore w:val="false"/>
        <w:widowControl w:val="false"/>
        <w:kinsoku w:val="true"/>
        <w:overflowPunct w:val="true"/>
        <w:autoSpaceDE w:val="true"/>
        <w:bidi w:val="0"/>
        <w:spacing w:lineRule="exact" w:line="590"/>
        <w:ind w:firstLineChars="0" w:firstLine="0" w:startChars="0" w:start="0" w:endChars="0" w:end="0"/>
        <w:textAlignment w:val="auto"/>
        <w:rPr>
          <w:rFonts w:ascii="宋体" w:hAnsi="宋体" w:eastAsia="仿宋_GB2312" w:cs="宋体"/>
          <w:szCs w:val="32"/>
        </w:rPr>
      </w:pPr>
      <w:r>
        <w:rPr>
          <w:rFonts w:ascii="宋体" w:hAnsi="宋体" w:cs="宋体" w:hint="eastAsia"/>
          <w:szCs w:val="32"/>
        </w:rPr>
        <w:t>（三）违反传统瑶族村寨项目保护规划要求或者保护工作不力，造成民族文化遗产资源破坏的，应当对直接负责的主管人员和其他直接责任人</w:t>
      </w:r>
      <w:r>
        <w:rPr>
          <w:rFonts w:ascii="宋体" w:hAnsi="宋体" w:cs="宋体" w:hint="eastAsia"/>
          <w:bCs/>
          <w:szCs w:val="32"/>
        </w:rPr>
        <w:t>依法追究相应的责任</w:t>
      </w:r>
      <w:r>
        <w:rPr>
          <w:rFonts w:ascii="宋体" w:hAnsi="宋体" w:cs="宋体" w:hint="eastAsia"/>
          <w:szCs w:val="32"/>
        </w:rPr>
        <w:t>。</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仿宋_GB2312" w:cs="宋体"/>
          <w:szCs w:val="32"/>
        </w:rPr>
      </w:pPr>
      <w:r>
        <w:rPr>
          <w:rFonts w:eastAsia="仿宋_GB2312" w:cs="宋体" w:ascii="宋体" w:hAnsi="宋体"/>
          <w:szCs w:val="32"/>
        </w:rPr>
      </w:r>
    </w:p>
    <w:p>
      <w:pPr>
        <w:pStyle w:val="Normal"/>
        <w:keepNext w:val="false"/>
        <w:keepLines w:val="false"/>
        <w:pageBreakBefore w:val="false"/>
        <w:widowControl w:val="false"/>
        <w:kinsoku w:val="true"/>
        <w:overflowPunct w:val="true"/>
        <w:autoSpaceDE w:val="true"/>
        <w:bidi w:val="0"/>
        <w:spacing w:lineRule="exact" w:line="590"/>
        <w:ind w:firstLineChars="0" w:firstLine="0" w:startChars="0" w:start="0" w:endChars="0" w:end="0"/>
        <w:jc w:val="center"/>
        <w:textAlignment w:val="auto"/>
        <w:rPr>
          <w:rFonts w:ascii="宋体" w:hAnsi="宋体" w:eastAsia="黑体" w:cs="宋体"/>
          <w:szCs w:val="32"/>
        </w:rPr>
      </w:pPr>
      <w:r>
        <w:rPr>
          <w:rFonts w:ascii="宋体" w:hAnsi="宋体" w:cs="宋体" w:hint="eastAsia" w:eastAsia="黑体"/>
          <w:szCs w:val="32"/>
        </w:rPr>
        <w:t>第六章　附则</w:t>
      </w:r>
    </w:p>
    <w:p>
      <w:pPr>
        <w:pStyle w:val="Normal"/>
        <w:keepNext w:val="false"/>
        <w:keepLines w:val="false"/>
        <w:pageBreakBefore w:val="false"/>
        <w:widowControl w:val="false"/>
        <w:kinsoku w:val="true"/>
        <w:overflowPunct w:val="true"/>
        <w:autoSpaceDE w:val="true"/>
        <w:bidi w:val="0"/>
        <w:spacing w:lineRule="exact" w:line="590"/>
        <w:ind w:firstLineChars="0" w:firstLine="0" w:startChars="0" w:start="0" w:endChars="0" w:end="0"/>
        <w:jc w:val="center"/>
        <w:textAlignment w:val="auto"/>
        <w:rPr>
          <w:rFonts w:ascii="宋体" w:hAnsi="宋体" w:eastAsia="仿宋_GB2312" w:cs="宋体"/>
          <w:szCs w:val="32"/>
        </w:rPr>
      </w:pPr>
      <w:r>
        <w:rPr>
          <w:rFonts w:eastAsia="仿宋_GB2312" w:cs="宋体" w:ascii="宋体" w:hAnsi="宋体"/>
          <w:szCs w:val="32"/>
        </w:rPr>
      </w:r>
    </w:p>
    <w:p>
      <w:pPr>
        <w:pStyle w:val="Normal"/>
        <w:keepNext w:val="false"/>
        <w:keepLines w:val="false"/>
        <w:pageBreakBefore w:val="false"/>
        <w:widowControl w:val="false"/>
        <w:kinsoku w:val="true"/>
        <w:overflowPunct w:val="true"/>
        <w:autoSpaceDE w:val="true"/>
        <w:bidi w:val="0"/>
        <w:spacing w:lineRule="exact" w:line="590"/>
        <w:ind w:firstLineChars="0" w:firstLine="0" w:startChars="0" w:start="0" w:endChars="0" w:end="0"/>
        <w:textAlignment w:val="auto"/>
        <w:rPr>
          <w:rFonts w:ascii="宋体" w:hAnsi="宋体" w:eastAsia="仿宋_GB2312" w:cs="宋体"/>
          <w:szCs w:val="32"/>
        </w:rPr>
      </w:pPr>
      <w:r>
        <w:rPr>
          <w:rFonts w:ascii="宋体" w:hAnsi="宋体" w:cs="宋体" w:hint="eastAsia" w:eastAsia="黑体"/>
          <w:szCs w:val="32"/>
        </w:rPr>
        <w:t>第三十二条</w:t>
      </w:r>
      <w:r>
        <w:rPr>
          <w:rFonts w:ascii="宋体" w:hAnsi="宋体" w:cs="宋体" w:hint="eastAsia"/>
          <w:szCs w:val="32"/>
        </w:rPr>
        <w:t>　本条例自</w:t>
      </w:r>
      <w:r>
        <w:rPr>
          <w:rFonts w:cs="宋体" w:hint="eastAsia" w:ascii="宋体" w:hAnsi="宋体"/>
          <w:szCs w:val="32"/>
        </w:rPr>
        <w:t>2018</w:t>
      </w:r>
      <w:r>
        <w:rPr>
          <w:rFonts w:ascii="宋体" w:hAnsi="宋体" w:cs="宋体" w:hint="eastAsia"/>
          <w:szCs w:val="32"/>
        </w:rPr>
        <w:t>年</w:t>
      </w:r>
      <w:r>
        <w:rPr>
          <w:rFonts w:cs="宋体" w:hint="eastAsia" w:ascii="宋体" w:hAnsi="宋体"/>
          <w:szCs w:val="32"/>
        </w:rPr>
        <w:t>3</w:t>
      </w:r>
      <w:r>
        <w:rPr>
          <w:rFonts w:ascii="宋体" w:hAnsi="宋体" w:cs="宋体" w:hint="eastAsia"/>
          <w:szCs w:val="32"/>
        </w:rPr>
        <w:t>月</w:t>
      </w:r>
      <w:r>
        <w:rPr>
          <w:rFonts w:cs="宋体" w:hint="eastAsia" w:ascii="宋体" w:hAnsi="宋体"/>
          <w:szCs w:val="32"/>
        </w:rPr>
        <w:t>1</w:t>
      </w:r>
      <w:r>
        <w:rPr>
          <w:rFonts w:ascii="宋体" w:hAnsi="宋体" w:cs="宋体" w:hint="eastAsia"/>
          <w:szCs w:val="32"/>
        </w:rPr>
        <w:t>日起施行。</w:t>
      </w:r>
    </w:p>
    <w:p>
      <w:pPr>
        <w:pStyle w:val="Normal"/>
        <w:keepNext w:val="false"/>
        <w:keepLines w:val="false"/>
        <w:pageBreakBefore w:val="false"/>
        <w:widowControl w:val="false"/>
        <w:kinsoku w:val="true"/>
        <w:overflowPunct w:val="true"/>
        <w:autoSpaceDE w:val="true"/>
        <w:bidi w:val="0"/>
        <w:spacing w:lineRule="exact" w:line="590"/>
        <w:ind w:firstLineChars="0" w:firstLine="0" w:startChars="0" w:start="0" w:endChars="0" w:end="0"/>
        <w:textAlignment w:val="auto"/>
        <w:rPr>
          <w:rFonts w:ascii="宋体" w:hAnsi="宋体" w:eastAsia="仿宋_GB2312" w:cs="宋体"/>
          <w:szCs w:val="32"/>
        </w:rPr>
      </w:pPr>
      <w:r>
        <w:rPr>
          <w:rFonts w:eastAsia="仿宋_GB2312" w:cs="宋体" w:ascii="宋体" w:hAnsi="宋体"/>
          <w:szCs w:val="32"/>
        </w:rPr>
      </w:r>
    </w:p>
    <w:p>
      <w:pPr>
        <w:pStyle w:val="Normal"/>
        <w:spacing w:lineRule="exact" w:line="590"/>
        <w:rPr>
          <w:rFonts w:ascii="宋体" w:hAnsi="宋体" w:eastAsia="仿宋_GB2312" w:cs="宋体"/>
          <w:szCs w:val="32"/>
        </w:rPr>
      </w:pPr>
      <w:r>
        <w:rPr>
          <w:rFonts w:eastAsia="仿宋_GB2312" w:cs="宋体" w:ascii="宋体" w:hAnsi="宋体"/>
          <w:szCs w:val="32"/>
        </w:rPr>
      </w:r>
    </w:p>
    <w:p>
      <w:pPr>
        <w:pStyle w:val="Normal"/>
        <w:spacing w:lineRule="exact" w:line="590"/>
        <w:rPr>
          <w:rFonts w:ascii="宋体" w:hAnsi="宋体" w:eastAsia="仿宋_GB2312" w:cs="宋体"/>
          <w:szCs w:val="32"/>
        </w:rPr>
      </w:pPr>
      <w:r>
        <w:rPr>
          <w:rFonts w:eastAsia="仿宋_GB2312" w:cs="宋体" w:ascii="宋体" w:hAnsi="宋体"/>
          <w:szCs w:val="32"/>
        </w:rPr>
      </w:r>
    </w:p>
    <w:p>
      <w:pPr>
        <w:pStyle w:val="Normal"/>
        <w:rPr>
          <w:rFonts w:ascii="宋体" w:hAnsi="宋体" w:cs="宋体"/>
        </w:rPr>
      </w:pPr>
      <w:r>
        <w:rPr>
          <w:rFonts w:cs="宋体" w:ascii="宋体" w:hAnsi="宋体"/>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Cambria">
    <w:charset w:val="00" w:characterSet="windows-1252"/>
    <w:family w:val="roman"/>
    <w:pitch w:val="default"/>
  </w:font>
  <w:font w:name="宋体">
    <w:charset w:val="86"/>
    <w:family w:val="auto"/>
    <w:pitch w:val="default"/>
  </w:font>
</w:fonts>
</file>

<file path=word/settings.xml><?xml version="1.0" encoding="utf-8"?>
<w:settings xmlns:w="http://schemas.openxmlformats.org/wordprocessingml/2006/main">
  <w:zoom w:val="bestFit" w:percent="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Style14">
    <w:name w:val="默认段落字体"/>
    <w:qFormat/>
    <w:rPr/>
  </w:style>
  <w:style w:type="paragraph" w:styleId="Heading">
    <w:name w:val="Heading"/>
    <w:basedOn w:val="Normal"/>
    <w:next w:val="Normal"/>
    <w:qFormat/>
    <w:pPr>
      <w:spacing w:before="240" w:after="60"/>
      <w:jc w:val="center"/>
      <w:outlineLvl w:val="0"/>
    </w:pPr>
    <w:rPr>
      <w:rFonts w:ascii="Cambria" w:hAnsi="Cambria" w:cs="Times New Roman"/>
      <w:b/>
      <w:bCs/>
      <w:szCs w:val="32"/>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11520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2018-01-17T17:40:00Z</dcterms:created>
  <dc:creator>z515</dc:creator>
  <dc:description/>
  <dc:language>en-US</dc:language>
  <cp:lastModifiedBy>z515</cp:lastModifiedBy>
  <cp:lastPrinted>2018-01-17T17:55:00Z</cp:lastPrinted>
  <dcterms:modified xsi:type="dcterms:W3CDTF">2018-01-17T18:03:58Z</dcterms:modified>
  <cp:revision>0</cp:revision>
  <dc:subject/>
  <dc:title>连南瑶族自治县民族文化遗产保护条例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2052-10.8.0.6423</vt:lpwstr>
  </property>
</Properties>
</file>