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Chars="0" w:firstLine="0" w:startChars="0" w:start="0" w:endChars="0" w:end="0"/>
        <w:rPr>
          <w:rFonts w:ascii="宋体" w:hAnsi="宋体" w:eastAsia="仿宋_GB2312" w:cs="仿宋_GB2312" w:hint="eastAsia"/>
          <w:color w:val="000000"/>
          <w:szCs w:val="32"/>
        </w:rPr>
      </w:pPr>
      <w:r>
        <w:rPr>
          <w:rFonts w:eastAsia="仿宋_GB2312" w:cs="仿宋_GB2312" w:hint="eastAsia" w:ascii="宋体" w:hAnsi="宋体"/>
          <w:color w:val="000000"/>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宋体" w:hint="eastAsia"/>
          <w:color w:val="000000"/>
          <w:szCs w:val="32"/>
        </w:rPr>
      </w:pPr>
      <w:r>
        <w:rPr>
          <w:rFonts w:eastAsia="仿宋_GB2312" w:cs="宋体" w:hint="eastAsia" w:ascii="宋体" w:hAnsi="宋体"/>
          <w:color w:val="000000"/>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宋体" w:hAnsi="宋体" w:eastAsia="宋体" w:cs="宋体" w:hint="eastAsia"/>
          <w:b w:val="false"/>
          <w:bCs w:val="false"/>
          <w:sz w:val="44"/>
          <w:szCs w:val="44"/>
        </w:rPr>
      </w:pPr>
      <w:r>
        <w:fldChar w:fldCharType="begin"/>
      </w:r>
      <w:r>
        <w:rPr>
          <w:rFonts w:eastAsia="宋体" w:cs="宋体" w:hint="eastAsia" w:ascii="宋体" w:hAnsi="宋体"/>
          <w:b w:val="false"/>
          <w:bCs w:val="false"/>
          <w:sz w:val="44"/>
          <w:szCs w:val="44"/>
        </w:rPr>
        <w:instrText xml:space="preserve">ADDIN CNKISM.UserStyle</w:instrText>
      </w:r>
      <w:r>
        <w:rPr>
          <w:rFonts w:eastAsia="宋体" w:cs="宋体" w:hint="eastAsia" w:ascii="宋体" w:hAnsi="宋体"/>
          <w:b w:val="false"/>
          <w:bCs w:val="false"/>
          <w:sz w:val="44"/>
          <w:szCs w:val="44"/>
        </w:rPr>
      </w:r>
      <w:r>
        <w:rPr>
          <w:rFonts w:eastAsia="宋体" w:cs="宋体" w:hint="eastAsia" w:ascii="宋体" w:hAnsi="宋体"/>
          <w:b w:val="false"/>
          <w:bCs w:val="false"/>
          <w:sz w:val="44"/>
          <w:szCs w:val="44"/>
        </w:rPr>
        <w:fldChar w:fldCharType="separate"/>
      </w:r>
      <w:r>
        <w:rPr>
          <w:rFonts w:eastAsia="宋体" w:cs="宋体" w:hint="eastAsia" w:ascii="宋体" w:hAnsi="宋体"/>
          <w:b w:val="false"/>
          <w:bCs w:val="false"/>
          <w:sz w:val="44"/>
          <w:szCs w:val="44"/>
        </w:rPr>
      </w:r>
      <w:r>
        <w:rPr>
          <w:rFonts w:eastAsia="宋体" w:cs="宋体" w:hint="eastAsia" w:ascii="宋体" w:hAnsi="宋体"/>
          <w:b w:val="false"/>
          <w:bCs w:val="false"/>
          <w:sz w:val="44"/>
          <w:szCs w:val="44"/>
        </w:rPr>
      </w:r>
      <w:r>
        <w:rPr>
          <w:rFonts w:eastAsia="宋体" w:cs="宋体" w:hint="eastAsia" w:ascii="宋体" w:hAnsi="宋体"/>
          <w:b w:val="false"/>
          <w:bCs w:val="false"/>
          <w:sz w:val="44"/>
          <w:szCs w:val="44"/>
        </w:rPr>
        <w:fldChar w:fldCharType="end"/>
      </w:r>
      <w:r>
        <w:rPr>
          <w:rFonts w:ascii="宋体" w:hAnsi="宋体" w:cs="宋体" w:hint="eastAsia" w:eastAsia="宋体"/>
          <w:b w:val="false"/>
          <w:bCs w:val="false"/>
          <w:sz w:val="44"/>
          <w:szCs w:val="44"/>
        </w:rPr>
        <w:t>广东省湿地保护条例</w:t>
      </w:r>
    </w:p>
    <w:p>
      <w:pPr>
        <w:pStyle w:val="Normal"/>
        <w:spacing w:lineRule="exact" w:line="590"/>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spacing w:lineRule="exact" w:line="590"/>
        <w:ind w:firstLineChars="0" w:firstLine="0" w:startChars="200" w:endChars="200"/>
        <w:rPr>
          <w:rFonts w:ascii="宋体" w:hAnsi="宋体" w:eastAsia="楷体_GB2312" w:cs="仿宋_GB2312" w:hint="eastAsia"/>
          <w:sz w:val="32"/>
          <w:szCs w:val="32"/>
        </w:rPr>
      </w:pPr>
      <w:r>
        <w:rPr>
          <w:rFonts w:ascii="宋体" w:hAnsi="宋体" w:cs="仿宋_GB2312" w:hint="eastAsia" w:eastAsia="楷体_GB2312"/>
          <w:sz w:val="32"/>
          <w:szCs w:val="32"/>
        </w:rPr>
        <w:t>（</w:t>
      </w:r>
      <w:r>
        <w:rPr>
          <w:rFonts w:eastAsia="楷体_GB2312" w:cs="仿宋_GB2312" w:hint="eastAsia" w:ascii="宋体" w:hAnsi="宋体"/>
          <w:sz w:val="32"/>
          <w:szCs w:val="32"/>
        </w:rPr>
        <w:t>2006</w:t>
      </w:r>
      <w:r>
        <w:rPr>
          <w:rFonts w:ascii="宋体" w:hAnsi="宋体" w:cs="仿宋_GB2312" w:hint="eastAsia" w:eastAsia="楷体_GB2312"/>
          <w:sz w:val="32"/>
          <w:szCs w:val="32"/>
        </w:rPr>
        <w:t>年</w:t>
      </w:r>
      <w:r>
        <w:rPr>
          <w:rFonts w:eastAsia="楷体_GB2312" w:cs="仿宋_GB2312" w:hint="eastAsia" w:ascii="宋体" w:hAnsi="宋体"/>
          <w:sz w:val="32"/>
          <w:szCs w:val="32"/>
        </w:rPr>
        <w:t>6</w:t>
      </w:r>
      <w:r>
        <w:rPr>
          <w:rFonts w:ascii="宋体" w:hAnsi="宋体" w:cs="仿宋_GB2312" w:hint="eastAsia" w:eastAsia="楷体_GB2312"/>
          <w:sz w:val="32"/>
          <w:szCs w:val="32"/>
        </w:rPr>
        <w:t>月</w:t>
      </w:r>
      <w:r>
        <w:rPr>
          <w:rFonts w:eastAsia="楷体_GB2312" w:cs="仿宋_GB2312" w:hint="eastAsia" w:ascii="宋体" w:hAnsi="宋体"/>
          <w:sz w:val="32"/>
          <w:szCs w:val="32"/>
        </w:rPr>
        <w:t>1</w:t>
      </w:r>
      <w:r>
        <w:rPr>
          <w:rFonts w:ascii="宋体" w:hAnsi="宋体" w:cs="仿宋_GB2312" w:hint="eastAsia" w:eastAsia="楷体_GB2312"/>
          <w:sz w:val="32"/>
          <w:szCs w:val="32"/>
        </w:rPr>
        <w:t>日广东省第十届人民代表大会常务委员会第二十五次会议通过  根据</w:t>
      </w:r>
      <w:r>
        <w:rPr>
          <w:rFonts w:eastAsia="楷体_GB2312" w:cs="仿宋_GB2312" w:hint="eastAsia" w:ascii="宋体" w:hAnsi="宋体"/>
          <w:sz w:val="32"/>
          <w:szCs w:val="32"/>
        </w:rPr>
        <w:t>2014</w:t>
      </w:r>
      <w:r>
        <w:rPr>
          <w:rFonts w:ascii="宋体" w:hAnsi="宋体" w:cs="仿宋_GB2312" w:hint="eastAsia" w:eastAsia="楷体_GB2312"/>
          <w:sz w:val="32"/>
          <w:szCs w:val="32"/>
        </w:rPr>
        <w:t>年</w:t>
      </w:r>
      <w:r>
        <w:rPr>
          <w:rFonts w:eastAsia="楷体_GB2312" w:cs="仿宋_GB2312" w:hint="eastAsia" w:ascii="宋体" w:hAnsi="宋体"/>
          <w:sz w:val="32"/>
          <w:szCs w:val="32"/>
        </w:rPr>
        <w:t>9</w:t>
      </w:r>
      <w:r>
        <w:rPr>
          <w:rFonts w:ascii="宋体" w:hAnsi="宋体" w:cs="仿宋_GB2312" w:hint="eastAsia" w:eastAsia="楷体_GB2312"/>
          <w:sz w:val="32"/>
          <w:szCs w:val="32"/>
        </w:rPr>
        <w:t>月</w:t>
      </w:r>
      <w:r>
        <w:rPr>
          <w:rFonts w:eastAsia="楷体_GB2312" w:cs="仿宋_GB2312" w:hint="eastAsia" w:ascii="宋体" w:hAnsi="宋体"/>
          <w:sz w:val="32"/>
          <w:szCs w:val="32"/>
        </w:rPr>
        <w:t>25</w:t>
      </w:r>
      <w:r>
        <w:rPr>
          <w:rFonts w:ascii="宋体" w:hAnsi="宋体" w:cs="仿宋_GB2312" w:hint="eastAsia" w:eastAsia="楷体_GB2312"/>
          <w:sz w:val="32"/>
          <w:szCs w:val="32"/>
        </w:rPr>
        <w:t>日广东省第十二届人民代表大会常务委员会第十一次会议《关于修改〈广东省商品房预售管理条例〉等二十七项地方性法规的决定》第一次修正  根据</w:t>
      </w:r>
      <w:r>
        <w:rPr>
          <w:rFonts w:eastAsia="楷体_GB2312" w:cs="仿宋_GB2312" w:hint="eastAsia" w:ascii="宋体" w:hAnsi="宋体"/>
          <w:sz w:val="32"/>
          <w:szCs w:val="32"/>
        </w:rPr>
        <w:t>2018</w:t>
      </w:r>
      <w:r>
        <w:rPr>
          <w:rFonts w:ascii="宋体" w:hAnsi="宋体" w:cs="仿宋_GB2312" w:hint="eastAsia" w:eastAsia="楷体_GB2312"/>
          <w:sz w:val="32"/>
          <w:szCs w:val="32"/>
        </w:rPr>
        <w:t>年</w:t>
      </w:r>
      <w:r>
        <w:rPr>
          <w:rFonts w:eastAsia="楷体_GB2312" w:cs="仿宋_GB2312" w:hint="eastAsia" w:ascii="宋体" w:hAnsi="宋体"/>
          <w:sz w:val="32"/>
          <w:szCs w:val="32"/>
        </w:rPr>
        <w:t>11</w:t>
      </w:r>
      <w:r>
        <w:rPr>
          <w:rFonts w:ascii="宋体" w:hAnsi="宋体" w:cs="仿宋_GB2312" w:hint="eastAsia" w:eastAsia="楷体_GB2312"/>
          <w:sz w:val="32"/>
          <w:szCs w:val="32"/>
        </w:rPr>
        <w:t>月</w:t>
      </w:r>
      <w:r>
        <w:rPr>
          <w:rFonts w:eastAsia="楷体_GB2312" w:cs="仿宋_GB2312" w:hint="eastAsia" w:ascii="宋体" w:hAnsi="宋体"/>
          <w:sz w:val="32"/>
          <w:szCs w:val="32"/>
        </w:rPr>
        <w:t>29</w:t>
      </w:r>
      <w:r>
        <w:rPr>
          <w:rFonts w:ascii="宋体" w:hAnsi="宋体" w:cs="仿宋_GB2312" w:hint="eastAsia" w:eastAsia="楷体_GB2312"/>
          <w:sz w:val="32"/>
          <w:szCs w:val="32"/>
        </w:rPr>
        <w:t xml:space="preserve">日广东省第十三届人民代表大会常务委员会第七次会议《关于修改〈广东省环境保护条例〉等十三项地方性法规的决定》第二次修正  </w:t>
      </w:r>
      <w:r>
        <w:rPr>
          <w:rFonts w:eastAsia="楷体_GB2312" w:cs="Times New Roman" w:hint="eastAsia" w:ascii="宋体" w:hAnsi="宋体"/>
          <w:sz w:val="32"/>
        </w:rPr>
        <w:t>2020</w:t>
      </w:r>
      <w:r>
        <w:rPr>
          <w:rFonts w:ascii="宋体" w:hAnsi="宋体" w:cs="Times New Roman" w:hint="eastAsia" w:eastAsia="楷体_GB2312"/>
          <w:sz w:val="32"/>
        </w:rPr>
        <w:t>年</w:t>
      </w:r>
      <w:r>
        <w:rPr>
          <w:rFonts w:eastAsia="楷体_GB2312" w:cs="Times New Roman" w:hint="eastAsia" w:ascii="宋体" w:hAnsi="宋体"/>
          <w:sz w:val="32"/>
        </w:rPr>
        <w:t>11</w:t>
      </w:r>
      <w:r>
        <w:rPr>
          <w:rFonts w:ascii="宋体" w:hAnsi="宋体" w:cs="Times New Roman" w:hint="eastAsia" w:eastAsia="楷体_GB2312"/>
          <w:sz w:val="32"/>
        </w:rPr>
        <w:t>月</w:t>
      </w:r>
      <w:r>
        <w:rPr>
          <w:rFonts w:eastAsia="楷体_GB2312" w:cs="Times New Roman" w:hint="eastAsia" w:ascii="宋体" w:hAnsi="宋体"/>
          <w:sz w:val="32"/>
        </w:rPr>
        <w:t>27</w:t>
      </w:r>
      <w:r>
        <w:rPr>
          <w:rFonts w:ascii="宋体" w:hAnsi="宋体" w:cs="Times New Roman" w:hint="eastAsia" w:eastAsia="楷体_GB2312"/>
          <w:sz w:val="32"/>
        </w:rPr>
        <w:t>日广东省第十三届人民代表大会常务委员会第二十六次会议修订</w:t>
      </w:r>
      <w:r>
        <w:rPr>
          <w:rFonts w:ascii="宋体" w:hAnsi="宋体" w:cs="仿宋_GB2312" w:hint="eastAsia" w:eastAsia="楷体_GB2312"/>
          <w:sz w:val="32"/>
          <w:szCs w:val="32"/>
        </w:rPr>
        <w:t>）</w:t>
      </w:r>
    </w:p>
    <w:p>
      <w:pPr>
        <w:pStyle w:val="BodyTextIndent"/>
        <w:keepNext w:val="false"/>
        <w:keepLines w:val="false"/>
        <w:pageBreakBefore w:val="false"/>
        <w:widowControl w:val="false"/>
        <w:kinsoku w:val="true"/>
        <w:overflowPunct w:val="false"/>
        <w:autoSpaceDE w:val="true"/>
        <w:bidi w:val="0"/>
        <w:snapToGrid w:val="false"/>
        <w:spacing w:lineRule="exact" w:line="590" w:before="0" w:after="0"/>
        <w:ind w:startChars="0" w:start="0" w:endChars="0" w:end="0"/>
        <w:jc w:val="center"/>
        <w:textAlignment w:val="auto"/>
        <w:rPr>
          <w:rFonts w:ascii="宋体" w:hAnsi="宋体" w:eastAsia="楷体_GB2312" w:cs="仿宋_GB2312" w:hint="eastAsia"/>
          <w:b w:val="false"/>
          <w:bCs/>
          <w:sz w:val="32"/>
          <w:szCs w:val="32"/>
        </w:rPr>
      </w:pPr>
      <w:r>
        <w:rPr>
          <w:rFonts w:eastAsia="楷体_GB2312" w:cs="仿宋_GB2312" w:hint="eastAsia" w:ascii="宋体" w:hAnsi="宋体"/>
          <w:b w:val="false"/>
          <w:bCs/>
          <w:sz w:val="32"/>
          <w:szCs w:val="32"/>
        </w:rPr>
        <w:t xml:space="preserve">    </w:t>
      </w:r>
    </w:p>
    <w:p>
      <w:pPr>
        <w:pStyle w:val="BodyTextIndent"/>
        <w:keepNext w:val="false"/>
        <w:keepLines w:val="false"/>
        <w:pageBreakBefore w:val="false"/>
        <w:widowControl w:val="false"/>
        <w:kinsoku w:val="true"/>
        <w:overflowPunct w:val="false"/>
        <w:autoSpaceDE w:val="true"/>
        <w:bidi w:val="0"/>
        <w:snapToGrid w:val="false"/>
        <w:spacing w:lineRule="exact" w:line="590" w:before="0" w:after="0"/>
        <w:ind w:startChars="0" w:start="0" w:endChars="0" w:end="0"/>
        <w:jc w:val="center"/>
        <w:textAlignment w:val="auto"/>
        <w:rPr>
          <w:rFonts w:ascii="宋体" w:hAnsi="宋体" w:eastAsia="楷体_GB2312" w:cs="楷体_GB2312" w:hint="eastAsia"/>
          <w:b w:val="false"/>
          <w:bCs w:val="false"/>
          <w:sz w:val="32"/>
          <w:szCs w:val="32"/>
        </w:rPr>
      </w:pPr>
      <w:r>
        <w:rPr>
          <w:rFonts w:ascii="宋体" w:hAnsi="宋体" w:cs="楷体_GB2312" w:hint="eastAsia" w:eastAsia="楷体_GB2312"/>
          <w:b w:val="false"/>
          <w:bCs w:val="false"/>
          <w:sz w:val="32"/>
          <w:szCs w:val="32"/>
        </w:rPr>
        <w:t>目    录</w:t>
      </w:r>
    </w:p>
    <w:p>
      <w:pPr>
        <w:pStyle w:val="BodyTextIndent"/>
        <w:keepNext w:val="false"/>
        <w:keepLines w:val="false"/>
        <w:pageBreakBefore w:val="false"/>
        <w:widowControl w:val="false"/>
        <w:kinsoku w:val="true"/>
        <w:overflowPunct w:val="false"/>
        <w:autoSpaceDE w:val="true"/>
        <w:bidi w:val="0"/>
        <w:snapToGrid w:val="false"/>
        <w:spacing w:lineRule="exact" w:line="590" w:before="0" w:after="0"/>
        <w:ind w:startChars="0" w:start="0" w:endChars="0" w:end="0"/>
        <w:jc w:val="center"/>
        <w:textAlignment w:val="auto"/>
        <w:rPr>
          <w:rFonts w:ascii="宋体" w:hAnsi="宋体" w:eastAsia="楷体_GB2312" w:cs="楷体_GB2312" w:hint="eastAsia"/>
          <w:b w:val="false"/>
          <w:bCs w:val="false"/>
          <w:sz w:val="32"/>
          <w:szCs w:val="32"/>
        </w:rPr>
      </w:pPr>
      <w:r>
        <w:rPr>
          <w:rFonts w:eastAsia="楷体_GB2312" w:cs="楷体_GB2312" w:hint="eastAsia" w:ascii="宋体" w:hAnsi="宋体"/>
          <w:b w:val="false"/>
          <w:bCs w:val="false"/>
          <w:sz w:val="32"/>
          <w:szCs w:val="32"/>
        </w:rPr>
      </w:r>
    </w:p>
    <w:p>
      <w:pPr>
        <w:pStyle w:val="Heading1"/>
        <w:spacing w:lineRule="exact" w:line="590" w:before="0" w:after="0"/>
        <w:ind w:firstLine="640" w:start="0" w:end="0"/>
        <w:rPr>
          <w:rFonts w:ascii="宋体" w:hAnsi="宋体" w:eastAsia="楷体_GB2312" w:cs="楷体_GB2312" w:hint="eastAsia"/>
          <w:b w:val="false"/>
          <w:bCs/>
          <w:sz w:val="32"/>
          <w:szCs w:val="32"/>
        </w:rPr>
      </w:pPr>
      <w:r>
        <w:rPr>
          <w:rFonts w:ascii="宋体" w:hAnsi="宋体" w:cs="楷体_GB2312" w:hint="eastAsia" w:eastAsia="楷体_GB2312"/>
          <w:b w:val="false"/>
          <w:bCs/>
          <w:sz w:val="32"/>
          <w:szCs w:val="32"/>
        </w:rPr>
        <w:t>第一章  总则</w:t>
      </w:r>
    </w:p>
    <w:p>
      <w:pPr>
        <w:pStyle w:val="Normal"/>
        <w:spacing w:lineRule="exact" w:line="590"/>
        <w:ind w:firstLine="640" w:end="0"/>
        <w:rPr>
          <w:rFonts w:ascii="宋体" w:hAnsi="宋体" w:eastAsia="楷体_GB2312" w:cs="楷体_GB2312" w:hint="eastAsia"/>
        </w:rPr>
      </w:pPr>
      <w:r>
        <w:rPr>
          <w:rFonts w:ascii="宋体" w:hAnsi="宋体" w:cs="楷体_GB2312" w:hint="eastAsia" w:eastAsia="楷体_GB2312"/>
        </w:rPr>
        <w:t>第二章  湿地管理</w:t>
      </w:r>
    </w:p>
    <w:p>
      <w:pPr>
        <w:pStyle w:val="Style15"/>
        <w:spacing w:lineRule="exact" w:line="590"/>
        <w:rPr>
          <w:rFonts w:ascii="宋体" w:hAnsi="宋体" w:eastAsia="楷体_GB2312" w:cs="楷体_GB2312" w:hint="eastAsia"/>
        </w:rPr>
      </w:pPr>
      <w:r>
        <w:rPr>
          <w:rFonts w:ascii="宋体" w:hAnsi="宋体" w:cs="楷体_GB2312" w:hint="eastAsia" w:eastAsia="楷体_GB2312"/>
        </w:rPr>
        <w:t>第三章  湿地保护和修复</w:t>
      </w:r>
    </w:p>
    <w:p>
      <w:pPr>
        <w:pStyle w:val="Normal"/>
        <w:spacing w:lineRule="exact" w:line="590"/>
        <w:rPr>
          <w:rFonts w:ascii="宋体" w:hAnsi="宋体" w:eastAsia="楷体_GB2312" w:cs="楷体_GB2312" w:hint="eastAsia"/>
        </w:rPr>
      </w:pPr>
      <w:r>
        <w:rPr>
          <w:rFonts w:eastAsia="楷体_GB2312" w:cs="楷体_GB2312" w:hint="eastAsia" w:ascii="宋体" w:hAnsi="宋体"/>
        </w:rPr>
        <w:t xml:space="preserve">    </w:t>
      </w:r>
      <w:r>
        <w:rPr>
          <w:rFonts w:ascii="宋体" w:hAnsi="宋体" w:cs="楷体_GB2312" w:hint="eastAsia" w:eastAsia="楷体_GB2312"/>
        </w:rPr>
        <w:t>第四章  红树林湿地保护</w:t>
      </w:r>
    </w:p>
    <w:p>
      <w:pPr>
        <w:pStyle w:val="Style15"/>
        <w:spacing w:lineRule="exact" w:line="590"/>
        <w:rPr>
          <w:rFonts w:ascii="宋体" w:hAnsi="宋体" w:eastAsia="楷体_GB2312" w:cs="楷体_GB2312" w:hint="eastAsia"/>
        </w:rPr>
      </w:pPr>
      <w:r>
        <w:rPr>
          <w:rFonts w:ascii="宋体" w:hAnsi="宋体" w:cs="楷体_GB2312" w:hint="eastAsia" w:eastAsia="楷体_GB2312"/>
        </w:rPr>
        <w:t>第五章  法律责任</w:t>
      </w:r>
    </w:p>
    <w:p>
      <w:pPr>
        <w:pStyle w:val="Normal"/>
        <w:spacing w:lineRule="exact" w:line="590"/>
        <w:ind w:firstLine="640" w:end="0"/>
        <w:rPr>
          <w:rFonts w:ascii="宋体" w:hAnsi="宋体" w:eastAsia="楷体_GB2312" w:cs="楷体_GB2312" w:hint="eastAsia"/>
        </w:rPr>
      </w:pPr>
      <w:r>
        <w:rPr>
          <w:rFonts w:ascii="宋体" w:hAnsi="宋体" w:cs="楷体_GB2312" w:hint="eastAsia" w:eastAsia="楷体_GB2312"/>
        </w:rPr>
        <w:t>第六章  附则</w:t>
      </w:r>
    </w:p>
    <w:p>
      <w:pPr>
        <w:pStyle w:val="Normal"/>
        <w:spacing w:lineRule="exact" w:line="590"/>
        <w:ind w:firstLine="640" w:end="0"/>
        <w:rPr>
          <w:rFonts w:ascii="宋体" w:hAnsi="宋体" w:eastAsia="楷体_GB2312" w:cs="楷体_GB2312" w:hint="eastAsia"/>
        </w:rPr>
      </w:pPr>
      <w:r>
        <w:rPr>
          <w:rFonts w:eastAsia="楷体_GB2312" w:cs="楷体_GB2312" w:hint="eastAsia" w:ascii="宋体" w:hAnsi="宋体"/>
        </w:rPr>
      </w:r>
    </w:p>
    <w:p>
      <w:pPr>
        <w:pStyle w:val="Normal"/>
        <w:spacing w:lineRule="exact" w:line="590"/>
        <w:jc w:val="center"/>
        <w:rPr>
          <w:rFonts w:ascii="宋体" w:hAnsi="宋体" w:eastAsia="黑体" w:cs="黑体" w:hint="eastAsia"/>
          <w:b w:val="false"/>
          <w:bCs w:val="false"/>
          <w:szCs w:val="32"/>
        </w:rPr>
      </w:pPr>
      <w:r>
        <w:rPr>
          <w:rFonts w:ascii="宋体" w:hAnsi="宋体" w:cs="黑体" w:hint="eastAsia" w:eastAsia="黑体"/>
          <w:b w:val="false"/>
          <w:bCs w:val="false"/>
          <w:szCs w:val="32"/>
        </w:rPr>
        <w:t>第一章　总　则</w:t>
      </w:r>
    </w:p>
    <w:p>
      <w:pPr>
        <w:pStyle w:val="BodyTextIndent"/>
        <w:spacing w:lineRule="exact" w:line="590" w:before="0" w:after="0"/>
        <w:rPr>
          <w:rFonts w:ascii="宋体" w:hAnsi="宋体" w:eastAsia="仿宋_GB2312" w:cs="仿宋_GB2312" w:hint="eastAsia"/>
          <w:b w:val="false"/>
          <w:bCs w:val="false"/>
          <w:spacing w:val="0"/>
          <w:sz w:val="32"/>
          <w:szCs w:val="32"/>
        </w:rPr>
      </w:pPr>
      <w:r>
        <w:rPr>
          <w:rFonts w:eastAsia="仿宋_GB2312" w:cs="仿宋_GB2312" w:hint="eastAsia" w:ascii="宋体" w:hAnsi="宋体"/>
          <w:b w:val="false"/>
          <w:bCs w:val="false"/>
          <w:spacing w:val="0"/>
          <w:sz w:val="32"/>
          <w:szCs w:val="32"/>
        </w:rPr>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Style w:val="Strong"/>
          <w:rFonts w:ascii="宋体" w:hAnsi="宋体" w:cs="黑体" w:hint="eastAsia" w:eastAsia="黑体"/>
          <w:b w:val="false"/>
          <w:bCs w:val="false"/>
          <w:color w:val="000000"/>
          <w:szCs w:val="32"/>
          <w:shd w:fill="FFFFFF" w:val="clear"/>
        </w:rPr>
        <w:t>第一条</w:t>
      </w:r>
      <w:r>
        <w:rPr>
          <w:rStyle w:val="Strong"/>
          <w:rFonts w:ascii="宋体" w:hAnsi="宋体" w:cs="仿宋_GB2312" w:hint="eastAsia"/>
          <w:b w:val="false"/>
          <w:bCs w:val="false"/>
          <w:color w:val="000000"/>
          <w:szCs w:val="32"/>
          <w:shd w:fill="FFFFFF" w:val="clear"/>
        </w:rPr>
        <w:t xml:space="preserve"> </w:t>
      </w:r>
      <w:r>
        <w:rPr>
          <w:rFonts w:ascii="宋体" w:hAnsi="宋体" w:cs="仿宋_GB2312" w:hint="eastAsia"/>
          <w:b w:val="false"/>
          <w:bCs w:val="false"/>
          <w:color w:val="000000"/>
          <w:kern w:val="0"/>
          <w:szCs w:val="32"/>
          <w:shd w:fill="FFFFFF" w:val="clear"/>
        </w:rPr>
        <w:t>为了加强湿地保护，改善生态状况，维护生态平衡，推进生态文明建设，促进经济社会可持续发展，根据有关法律</w:t>
      </w:r>
      <w:r>
        <w:rPr>
          <w:rFonts w:ascii="宋体" w:hAnsi="宋体" w:cs="宋体" w:hint="eastAsia"/>
          <w:b w:val="false"/>
          <w:bCs w:val="false"/>
          <w:color w:val="000000"/>
          <w:kern w:val="0"/>
          <w:szCs w:val="32"/>
          <w:shd w:fill="FFFFFF" w:val="clear"/>
        </w:rPr>
        <w:t>、行政</w:t>
      </w:r>
      <w:r>
        <w:rPr>
          <w:rFonts w:ascii="宋体" w:hAnsi="宋体" w:cs="仿宋_GB2312" w:hint="eastAsia"/>
          <w:b w:val="false"/>
          <w:bCs w:val="false"/>
          <w:color w:val="000000"/>
          <w:kern w:val="0"/>
          <w:szCs w:val="32"/>
          <w:shd w:fill="FFFFFF" w:val="clear"/>
        </w:rPr>
        <w:t>法规，结合本省实际，制定本条例。</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Style w:val="Strong"/>
          <w:rFonts w:ascii="宋体" w:hAnsi="宋体" w:cs="黑体" w:hint="eastAsia" w:eastAsia="黑体"/>
          <w:b w:val="false"/>
          <w:bCs w:val="false"/>
          <w:color w:val="000000"/>
          <w:szCs w:val="32"/>
          <w:shd w:fill="FFFFFF" w:val="clear"/>
        </w:rPr>
        <w:t>第二条</w:t>
      </w:r>
      <w:r>
        <w:rPr>
          <w:rFonts w:ascii="宋体" w:hAnsi="宋体" w:cs="仿宋_GB2312" w:hint="eastAsia"/>
          <w:b w:val="false"/>
          <w:bCs w:val="false"/>
          <w:kern w:val="0"/>
          <w:szCs w:val="32"/>
        </w:rPr>
        <w:t xml:space="preserve"> </w:t>
      </w:r>
      <w:r>
        <w:rPr>
          <w:rFonts w:ascii="宋体" w:hAnsi="宋体" w:cs="宋体" w:hint="eastAsia"/>
          <w:b w:val="false"/>
          <w:bCs w:val="false"/>
          <w:kern w:val="0"/>
          <w:szCs w:val="32"/>
        </w:rPr>
        <w:t>本条例适用于</w:t>
      </w:r>
      <w:r>
        <w:rPr>
          <w:rFonts w:ascii="宋体" w:hAnsi="宋体" w:cs="仿宋_GB2312" w:hint="eastAsia"/>
          <w:b w:val="false"/>
          <w:bCs w:val="false"/>
          <w:color w:val="000000"/>
          <w:kern w:val="0"/>
          <w:szCs w:val="32"/>
          <w:shd w:fill="FFFFFF" w:val="clear"/>
        </w:rPr>
        <w:t>本省行政区域内湿地保护、利用</w:t>
      </w:r>
      <w:r>
        <w:rPr>
          <w:rFonts w:ascii="宋体" w:hAnsi="宋体" w:cs="宋体" w:hint="eastAsia"/>
          <w:b w:val="false"/>
          <w:bCs w:val="false"/>
          <w:color w:val="000000"/>
          <w:kern w:val="0"/>
          <w:szCs w:val="32"/>
          <w:shd w:fill="FFFFFF" w:val="clear"/>
        </w:rPr>
        <w:t>及相关管理</w:t>
      </w:r>
      <w:r>
        <w:rPr>
          <w:rFonts w:ascii="宋体" w:hAnsi="宋体" w:cs="仿宋_GB2312" w:hint="eastAsia"/>
          <w:b w:val="false"/>
          <w:bCs w:val="false"/>
          <w:color w:val="000000"/>
          <w:kern w:val="0"/>
          <w:szCs w:val="32"/>
          <w:shd w:fill="FFFFFF" w:val="clear"/>
        </w:rPr>
        <w:t>活动。</w:t>
      </w:r>
    </w:p>
    <w:p>
      <w:pPr>
        <w:pStyle w:val="Default"/>
        <w:spacing w:lineRule="exact" w:line="590" w:before="0" w:after="0"/>
        <w:rPr>
          <w:rFonts w:ascii="宋体" w:hAnsi="宋体" w:eastAsia="仿宋_GB2312" w:cs="仿宋_GB2312"/>
          <w:b w:val="false"/>
          <w:bCs w:val="false"/>
          <w:sz w:val="32"/>
          <w:szCs w:val="32"/>
          <w:shd w:fill="FFFFFF" w:val="clear"/>
        </w:rPr>
      </w:pPr>
      <w:r>
        <w:rPr>
          <w:rFonts w:eastAsia="仿宋_GB2312" w:cs="黑体" w:ascii="宋体" w:hAnsi="宋体"/>
          <w:b w:val="false"/>
          <w:bCs w:val="false"/>
          <w:sz w:val="32"/>
          <w:szCs w:val="32"/>
        </w:rPr>
        <w:t xml:space="preserve">    </w:t>
      </w:r>
      <w:r>
        <w:rPr>
          <w:rFonts w:ascii="宋体" w:hAnsi="宋体" w:cs="仿宋_GB2312" w:eastAsia="仿宋_GB2312"/>
          <w:b w:val="false"/>
          <w:bCs w:val="false"/>
          <w:sz w:val="32"/>
          <w:szCs w:val="32"/>
          <w:shd w:fill="FFFFFF" w:val="clear"/>
        </w:rPr>
        <w:t>本条例所称湿地，是指</w:t>
      </w:r>
      <w:r>
        <w:rPr>
          <w:rFonts w:ascii="宋体" w:hAnsi="宋体" w:cs="宋体" w:eastAsia="仿宋_GB2312"/>
          <w:b w:val="false"/>
          <w:bCs w:val="false"/>
          <w:sz w:val="32"/>
          <w:szCs w:val="32"/>
          <w:shd w:fill="FFFFFF" w:val="clear"/>
        </w:rPr>
        <w:t>天然的或者人工的，永久或者间歇性的沼泽地、泥炭地、水域地带，带有静止或者流动、淡水或者半咸水及咸水水体，包括</w:t>
      </w:r>
      <w:r>
        <w:rPr>
          <w:rFonts w:ascii="宋体" w:hAnsi="宋体" w:cs="仿宋_GB2312" w:eastAsia="仿宋_GB2312"/>
          <w:b w:val="false"/>
          <w:bCs w:val="false"/>
          <w:sz w:val="32"/>
          <w:szCs w:val="32"/>
          <w:shd w:fill="FFFFFF" w:val="clear"/>
        </w:rPr>
        <w:t>低潮时水深不超过六米的海域。</w:t>
      </w:r>
    </w:p>
    <w:p>
      <w:pPr>
        <w:pStyle w:val="Default"/>
        <w:spacing w:lineRule="exact" w:line="590" w:before="0" w:after="0"/>
        <w:ind w:firstLineChars="200" w:startChars="0" w:start="0" w:endChars="0" w:end="0"/>
        <w:rPr>
          <w:rFonts w:ascii="宋体" w:hAnsi="宋体" w:eastAsia="仿宋_GB2312" w:cs="黑体"/>
          <w:b w:val="false"/>
          <w:bCs w:val="false"/>
          <w:sz w:val="32"/>
          <w:szCs w:val="32"/>
        </w:rPr>
      </w:pPr>
      <w:r>
        <w:rPr>
          <w:rFonts w:ascii="宋体" w:hAnsi="宋体" w:cs="黑体" w:eastAsia="仿宋_GB2312"/>
          <w:b w:val="false"/>
          <w:bCs w:val="false"/>
          <w:sz w:val="32"/>
          <w:szCs w:val="32"/>
        </w:rPr>
        <w:t>水田的保护、利用及相关管理活动按照《中华人民共和国土地管理法》等有关法律法规执行。</w:t>
      </w:r>
    </w:p>
    <w:p>
      <w:pPr>
        <w:pStyle w:val="Normal"/>
        <w:tabs>
          <w:tab w:val="clear" w:pos="420"/>
          <w:tab w:val="left" w:pos="2018" w:leader="none"/>
        </w:tabs>
        <w:snapToGrid w:val="false"/>
        <w:spacing w:lineRule="exact" w:line="590" w:before="0" w:after="0"/>
        <w:ind w:firstLineChars="200" w:startChars="0" w:start="0" w:endChars="0" w:end="0"/>
        <w:rPr>
          <w:rFonts w:ascii="宋体" w:hAnsi="宋体" w:eastAsia="楷体_GB2312" w:cs="楷体_GB2312"/>
          <w:b w:val="false"/>
          <w:bCs w:val="false"/>
          <w:sz w:val="32"/>
          <w:szCs w:val="32"/>
        </w:rPr>
      </w:pPr>
      <w:r>
        <w:rPr>
          <w:rStyle w:val="Strong"/>
          <w:rFonts w:ascii="宋体" w:hAnsi="宋体" w:cs="黑体" w:hint="eastAsia" w:eastAsia="黑体"/>
          <w:b w:val="false"/>
          <w:bCs w:val="false"/>
          <w:color w:val="000000"/>
          <w:szCs w:val="32"/>
          <w:shd w:fill="FFFFFF" w:val="clear"/>
        </w:rPr>
        <w:t>第三条</w:t>
      </w:r>
      <w:r>
        <w:rPr>
          <w:rStyle w:val="Strong"/>
          <w:rFonts w:ascii="宋体" w:hAnsi="宋体" w:cs="仿宋_GB2312" w:hint="eastAsia"/>
          <w:b w:val="false"/>
          <w:bCs w:val="false"/>
          <w:color w:val="000000"/>
          <w:szCs w:val="32"/>
          <w:shd w:fill="FFFFFF" w:val="clear"/>
        </w:rPr>
        <w:t xml:space="preserve"> </w:t>
      </w:r>
      <w:r>
        <w:rPr>
          <w:rFonts w:ascii="宋体" w:hAnsi="宋体" w:cs="仿宋_GB2312" w:hint="eastAsia"/>
          <w:b w:val="false"/>
          <w:bCs w:val="false"/>
          <w:color w:val="000000"/>
          <w:kern w:val="0"/>
          <w:szCs w:val="32"/>
          <w:shd w:fill="FFFFFF" w:val="clear"/>
        </w:rPr>
        <w:t>湿地保护遵循</w:t>
      </w:r>
      <w:r>
        <w:rPr>
          <w:rFonts w:ascii="宋体" w:hAnsi="宋体" w:cs="仿宋_GB2312" w:hint="eastAsia"/>
          <w:b w:val="false"/>
          <w:bCs w:val="false"/>
          <w:color w:val="000000"/>
          <w:kern w:val="0"/>
          <w:szCs w:val="32"/>
          <w:shd w:fill="FFFFFF" w:val="clear"/>
        </w:rPr>
        <w:t>系统</w:t>
      </w:r>
      <w:r>
        <w:rPr>
          <w:rFonts w:ascii="宋体" w:hAnsi="宋体" w:cs="仿宋_GB2312" w:hint="eastAsia"/>
          <w:b w:val="false"/>
          <w:bCs w:val="false"/>
          <w:color w:val="000000"/>
          <w:kern w:val="0"/>
          <w:szCs w:val="32"/>
          <w:shd w:fill="FFFFFF" w:val="clear"/>
        </w:rPr>
        <w:t>保护、</w:t>
      </w:r>
      <w:r>
        <w:rPr>
          <w:rFonts w:ascii="宋体" w:hAnsi="宋体" w:cs="仿宋_GB2312" w:hint="eastAsia"/>
          <w:b w:val="false"/>
          <w:bCs w:val="false"/>
          <w:color w:val="000000"/>
          <w:kern w:val="0"/>
          <w:szCs w:val="32"/>
          <w:shd w:fill="FFFFFF" w:val="clear"/>
        </w:rPr>
        <w:t>生态优先、</w:t>
      </w:r>
      <w:r>
        <w:rPr>
          <w:rFonts w:ascii="宋体" w:hAnsi="宋体" w:cs="仿宋_GB2312" w:hint="eastAsia"/>
          <w:b w:val="false"/>
          <w:bCs w:val="false"/>
          <w:color w:val="000000"/>
          <w:kern w:val="0"/>
          <w:szCs w:val="32"/>
          <w:shd w:fill="FFFFFF" w:val="clear"/>
        </w:rPr>
        <w:t>科学修复、合理利用、持续发展的原则。</w:t>
      </w:r>
    </w:p>
    <w:p>
      <w:pPr>
        <w:pStyle w:val="Normal"/>
        <w:spacing w:lineRule="exact" w:line="590"/>
        <w:ind w:firstLineChars="200" w:startChars="0" w:start="0" w:endChars="0" w:end="0"/>
        <w:rPr>
          <w:rFonts w:ascii="宋体" w:hAnsi="宋体" w:eastAsia="仿宋_GB2312" w:cs="宋体"/>
          <w:b w:val="false"/>
          <w:bCs w:val="false"/>
          <w:color w:val="000000"/>
          <w:kern w:val="0"/>
          <w:szCs w:val="32"/>
          <w:shd w:fill="FFFFFF" w:val="clear"/>
        </w:rPr>
      </w:pPr>
      <w:r>
        <w:rPr>
          <w:rFonts w:ascii="宋体" w:hAnsi="宋体" w:cs="黑体" w:hint="eastAsia" w:eastAsia="黑体"/>
          <w:b w:val="false"/>
          <w:bCs w:val="false"/>
          <w:szCs w:val="32"/>
        </w:rPr>
        <w:t>第四条</w:t>
      </w:r>
      <w:r>
        <w:rPr>
          <w:rFonts w:ascii="宋体" w:hAnsi="宋体" w:cs="宋体" w:hint="eastAsia"/>
          <w:b w:val="false"/>
          <w:bCs w:val="false"/>
          <w:szCs w:val="32"/>
        </w:rPr>
        <w:t xml:space="preserve"> </w:t>
      </w:r>
      <w:r>
        <w:rPr>
          <w:rFonts w:ascii="宋体" w:hAnsi="宋体" w:cs="仿宋_GB2312" w:hint="eastAsia"/>
          <w:b w:val="false"/>
          <w:bCs w:val="false"/>
          <w:color w:val="000000"/>
          <w:kern w:val="0"/>
          <w:szCs w:val="32"/>
          <w:shd w:fill="FFFFFF" w:val="clear"/>
        </w:rPr>
        <w:t>省人民政府建立湿地保护工作协调机制，组织协调、研究解决湿地保护工作中的重大问题。</w:t>
      </w:r>
      <w:r>
        <w:rPr>
          <w:rFonts w:ascii="宋体" w:hAnsi="宋体" w:cs="宋体" w:hint="eastAsia"/>
          <w:b w:val="false"/>
          <w:bCs w:val="false"/>
          <w:color w:val="000000"/>
          <w:kern w:val="0"/>
          <w:szCs w:val="32"/>
          <w:shd w:fill="FFFFFF" w:val="clear"/>
        </w:rPr>
        <w:t>地级以上</w:t>
      </w:r>
      <w:r>
        <w:rPr>
          <w:rFonts w:ascii="宋体" w:hAnsi="宋体" w:cs="仿宋_GB2312" w:hint="eastAsia"/>
          <w:b w:val="false"/>
          <w:bCs w:val="false"/>
          <w:color w:val="000000"/>
          <w:kern w:val="0"/>
          <w:szCs w:val="32"/>
          <w:shd w:fill="FFFFFF" w:val="clear"/>
        </w:rPr>
        <w:t>市、县</w:t>
      </w:r>
      <w:r>
        <w:rPr>
          <w:rFonts w:ascii="宋体" w:hAnsi="宋体" w:cs="宋体" w:hint="eastAsia"/>
          <w:b w:val="false"/>
          <w:bCs w:val="false"/>
          <w:color w:val="000000"/>
          <w:kern w:val="0"/>
          <w:szCs w:val="32"/>
          <w:shd w:fill="FFFFFF" w:val="clear"/>
        </w:rPr>
        <w:t>级</w:t>
      </w:r>
      <w:r>
        <w:rPr>
          <w:rFonts w:ascii="宋体" w:hAnsi="宋体" w:cs="仿宋_GB2312" w:hint="eastAsia"/>
          <w:b w:val="false"/>
          <w:bCs w:val="false"/>
          <w:color w:val="000000"/>
          <w:kern w:val="0"/>
          <w:szCs w:val="32"/>
          <w:shd w:fill="FFFFFF" w:val="clear"/>
        </w:rPr>
        <w:t>人民政府可以根据需要建立湿地保护工作协调机制。</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仿宋_GB2312" w:hint="eastAsia"/>
          <w:b w:val="false"/>
          <w:bCs w:val="false"/>
          <w:color w:val="000000"/>
          <w:kern w:val="0"/>
          <w:szCs w:val="32"/>
          <w:shd w:fill="FFFFFF" w:val="clear"/>
        </w:rPr>
        <w:t>各级人民政府对本行政区域内湿地保护负总责，加强湿地保护工作，</w:t>
      </w:r>
      <w:r>
        <w:rPr>
          <w:rFonts w:ascii="宋体" w:hAnsi="宋体" w:cs="宋体" w:hint="eastAsia"/>
          <w:b w:val="false"/>
          <w:bCs w:val="false"/>
          <w:kern w:val="0"/>
          <w:szCs w:val="32"/>
        </w:rPr>
        <w:t>将湿地保护纳入国民经济和社会发展规划，</w:t>
      </w:r>
      <w:r>
        <w:rPr>
          <w:rFonts w:ascii="宋体" w:hAnsi="宋体" w:cs="仿宋_GB2312" w:hint="eastAsia"/>
          <w:b w:val="false"/>
          <w:bCs w:val="false"/>
          <w:color w:val="000000"/>
          <w:kern w:val="0"/>
          <w:szCs w:val="32"/>
          <w:shd w:fill="FFFFFF" w:val="clear"/>
        </w:rPr>
        <w:t>保障湿地保护、修复和补偿的资金投入。</w:t>
      </w:r>
    </w:p>
    <w:p>
      <w:pPr>
        <w:pStyle w:val="Normal"/>
        <w:spacing w:lineRule="exact" w:line="590"/>
        <w:ind w:firstLineChars="200" w:startChars="0" w:start="0" w:endChars="0" w:end="0"/>
        <w:rPr>
          <w:rFonts w:ascii="宋体" w:hAnsi="宋体" w:cs="仿宋_GB2312" w:hint="eastAsia"/>
          <w:b w:val="false"/>
          <w:bCs w:val="false"/>
          <w:color w:val="000000"/>
          <w:kern w:val="0"/>
          <w:szCs w:val="32"/>
          <w:shd w:fill="FFFFFF" w:val="clear"/>
        </w:rPr>
      </w:pPr>
      <w:r>
        <w:rPr>
          <w:rFonts w:ascii="宋体" w:hAnsi="宋体" w:cs="仿宋_GB2312" w:hint="eastAsia"/>
          <w:b w:val="false"/>
          <w:bCs w:val="false"/>
          <w:color w:val="000000"/>
          <w:kern w:val="0"/>
          <w:szCs w:val="32"/>
          <w:shd w:fill="FFFFFF" w:val="clear"/>
        </w:rPr>
        <w:t>沿海县级以上人民政府应当加强对红树林湿地的保护，采取措施保护和恢复红树林，解决红树林</w:t>
      </w:r>
      <w:r>
        <w:rPr>
          <w:rFonts w:ascii="宋体" w:hAnsi="宋体" w:cs="黑体" w:hint="eastAsia"/>
          <w:b w:val="false"/>
          <w:bCs w:val="false"/>
          <w:i w:val="false"/>
          <w:iCs w:val="false"/>
          <w:color w:val="000000"/>
          <w:kern w:val="0"/>
          <w:szCs w:val="32"/>
          <w:u w:val="none"/>
          <w:shd w:fill="FFFFFF" w:val="clear"/>
        </w:rPr>
        <w:t>湿地</w:t>
      </w:r>
      <w:r>
        <w:rPr>
          <w:rFonts w:ascii="宋体" w:hAnsi="宋体" w:cs="仿宋_GB2312" w:hint="eastAsia"/>
          <w:b w:val="false"/>
          <w:bCs w:val="false"/>
          <w:color w:val="000000"/>
          <w:kern w:val="0"/>
          <w:szCs w:val="32"/>
          <w:shd w:fill="FFFFFF" w:val="clear"/>
        </w:rPr>
        <w:t>保护工作中的重大问题。</w:t>
      </w:r>
    </w:p>
    <w:p>
      <w:pPr>
        <w:pStyle w:val="Normal"/>
        <w:numPr>
          <w:ilvl w:val="0"/>
          <w:numId w:val="0"/>
        </w:numPr>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黑体" w:hint="eastAsia" w:eastAsia="黑体"/>
          <w:b w:val="false"/>
          <w:bCs w:val="false"/>
          <w:kern w:val="0"/>
          <w:szCs w:val="32"/>
        </w:rPr>
        <w:t>第五条</w:t>
      </w:r>
      <w:r>
        <w:rPr>
          <w:rFonts w:ascii="宋体" w:hAnsi="宋体" w:cs="仿宋_GB2312" w:hint="eastAsia"/>
          <w:b w:val="false"/>
          <w:bCs w:val="false"/>
          <w:kern w:val="0"/>
          <w:szCs w:val="32"/>
        </w:rPr>
        <w:t xml:space="preserve"> </w:t>
      </w:r>
      <w:r>
        <w:rPr>
          <w:rFonts w:ascii="宋体" w:hAnsi="宋体" w:cs="仿宋_GB2312" w:hint="eastAsia"/>
          <w:b w:val="false"/>
          <w:bCs w:val="false"/>
          <w:color w:val="000000"/>
          <w:kern w:val="0"/>
          <w:szCs w:val="32"/>
          <w:shd w:fill="FFFFFF" w:val="clear"/>
        </w:rPr>
        <w:t>湿地保护实行</w:t>
      </w:r>
      <w:r>
        <w:rPr>
          <w:rFonts w:ascii="宋体" w:hAnsi="宋体" w:cs="宋体" w:hint="eastAsia"/>
          <w:b w:val="false"/>
          <w:bCs w:val="false"/>
          <w:color w:val="000000"/>
          <w:kern w:val="0"/>
          <w:szCs w:val="32"/>
          <w:shd w:fill="FFFFFF" w:val="clear"/>
        </w:rPr>
        <w:t>统筹管理与</w:t>
      </w:r>
      <w:r>
        <w:rPr>
          <w:rFonts w:ascii="宋体" w:hAnsi="宋体" w:cs="仿宋_GB2312" w:hint="eastAsia"/>
          <w:b w:val="false"/>
          <w:bCs w:val="false"/>
          <w:color w:val="000000"/>
          <w:kern w:val="0"/>
          <w:szCs w:val="32"/>
          <w:shd w:fill="FFFFFF" w:val="clear"/>
        </w:rPr>
        <w:t>分部门实施</w:t>
      </w:r>
      <w:r>
        <w:rPr>
          <w:rFonts w:ascii="宋体" w:hAnsi="宋体" w:cs="宋体" w:hint="eastAsia"/>
          <w:b w:val="false"/>
          <w:bCs w:val="false"/>
          <w:color w:val="000000"/>
          <w:kern w:val="0"/>
          <w:szCs w:val="32"/>
          <w:shd w:fill="FFFFFF" w:val="clear"/>
        </w:rPr>
        <w:t>相结合</w:t>
      </w:r>
      <w:r>
        <w:rPr>
          <w:rFonts w:ascii="宋体" w:hAnsi="宋体" w:cs="仿宋_GB2312" w:hint="eastAsia"/>
          <w:b w:val="false"/>
          <w:bCs w:val="false"/>
          <w:color w:val="000000"/>
          <w:kern w:val="0"/>
          <w:szCs w:val="32"/>
          <w:shd w:fill="FFFFFF" w:val="clear"/>
        </w:rPr>
        <w:t>的管理体制。</w:t>
      </w:r>
    </w:p>
    <w:p>
      <w:pPr>
        <w:pStyle w:val="Normal"/>
        <w:spacing w:lineRule="exact" w:line="590"/>
        <w:ind w:firstLineChars="200" w:startChars="0" w:start="0" w:endChars="0" w:end="0"/>
        <w:rPr>
          <w:rFonts w:ascii="宋体" w:hAnsi="宋体" w:cs="仿宋_GB2312"/>
          <w:b w:val="false"/>
          <w:bCs w:val="false"/>
          <w:color w:val="000000"/>
          <w:kern w:val="0"/>
          <w:szCs w:val="32"/>
          <w:highlight w:val="yellow"/>
          <w:shd w:fill="FFFFFF" w:val="clear"/>
        </w:rPr>
      </w:pPr>
      <w:r>
        <w:rPr>
          <w:rFonts w:ascii="宋体" w:hAnsi="宋体" w:cs="仿宋_GB2312" w:hint="eastAsia"/>
          <w:b w:val="false"/>
          <w:bCs w:val="false"/>
          <w:color w:val="000000"/>
          <w:kern w:val="0"/>
          <w:szCs w:val="32"/>
          <w:shd w:fill="FFFFFF" w:val="clear"/>
        </w:rPr>
        <w:t>县级以上人民政府林业主管部门负责湿地保护的</w:t>
      </w:r>
      <w:r>
        <w:rPr>
          <w:rFonts w:ascii="宋体" w:hAnsi="宋体" w:cs="仿宋_GB2312" w:hint="eastAsia"/>
          <w:b w:val="false"/>
          <w:bCs w:val="false"/>
          <w:iCs/>
          <w:color w:val="000000"/>
          <w:kern w:val="0"/>
          <w:szCs w:val="32"/>
          <w:shd w:fill="FFFFFF" w:val="clear"/>
        </w:rPr>
        <w:t>组织协调</w:t>
      </w:r>
      <w:r>
        <w:rPr>
          <w:rFonts w:ascii="宋体" w:hAnsi="宋体" w:cs="仿宋_GB2312" w:hint="eastAsia"/>
          <w:b w:val="false"/>
          <w:bCs w:val="false"/>
          <w:iCs/>
          <w:color w:val="000000"/>
          <w:kern w:val="0"/>
          <w:szCs w:val="32"/>
          <w:shd w:fill="FFFFFF" w:val="clear"/>
        </w:rPr>
        <w:t>和</w:t>
      </w:r>
      <w:r>
        <w:rPr>
          <w:rFonts w:ascii="宋体" w:hAnsi="宋体" w:cs="宋体" w:hint="eastAsia"/>
          <w:b w:val="false"/>
          <w:bCs w:val="false"/>
          <w:color w:val="000000"/>
          <w:kern w:val="0"/>
          <w:szCs w:val="32"/>
          <w:shd w:fill="FFFFFF" w:val="clear"/>
        </w:rPr>
        <w:t>监督管理</w:t>
      </w:r>
      <w:r>
        <w:rPr>
          <w:rFonts w:ascii="宋体" w:hAnsi="宋体" w:cs="仿宋_GB2312" w:hint="eastAsia"/>
          <w:b w:val="false"/>
          <w:bCs w:val="false"/>
          <w:color w:val="000000"/>
          <w:kern w:val="0"/>
          <w:szCs w:val="32"/>
          <w:shd w:fill="FFFFFF" w:val="clear"/>
        </w:rPr>
        <w:t>工作，并具体负责国家重要湿地、省重要湿地</w:t>
      </w:r>
      <w:r>
        <w:rPr>
          <w:rFonts w:ascii="宋体" w:hAnsi="宋体" w:cs="宋体" w:hint="eastAsia"/>
          <w:b w:val="false"/>
          <w:bCs w:val="false"/>
          <w:color w:val="000000"/>
          <w:kern w:val="0"/>
          <w:szCs w:val="32"/>
          <w:shd w:fill="FFFFFF" w:val="clear"/>
        </w:rPr>
        <w:t>，</w:t>
      </w:r>
      <w:r>
        <w:rPr>
          <w:rFonts w:ascii="宋体" w:hAnsi="宋体" w:cs="仿宋_GB2312" w:hint="eastAsia"/>
          <w:b w:val="false"/>
          <w:bCs w:val="false"/>
          <w:color w:val="000000"/>
          <w:kern w:val="0"/>
          <w:szCs w:val="32"/>
          <w:shd w:fill="FFFFFF" w:val="clear"/>
        </w:rPr>
        <w:t>沼泽湿地，以及划入生态公益林规划区和划为红树林湿地、自然保护地的滩涂保护工作；水行政主管部门负责湖泊湿地、河流湿地、水库湿地的保护工作；自然资源主管部门负责滨海湿地的保护工作。</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仿宋_GB2312" w:hint="eastAsia"/>
          <w:b w:val="false"/>
          <w:bCs w:val="false"/>
          <w:color w:val="000000"/>
          <w:kern w:val="0"/>
          <w:szCs w:val="32"/>
          <w:shd w:fill="FFFFFF" w:val="clear"/>
        </w:rPr>
        <w:t>农业农村、住房城乡建设、生态环境等</w:t>
      </w:r>
      <w:r>
        <w:rPr>
          <w:rFonts w:ascii="宋体" w:hAnsi="宋体" w:cs="宋体" w:hint="eastAsia"/>
          <w:b w:val="false"/>
          <w:bCs w:val="false"/>
          <w:color w:val="000000"/>
          <w:kern w:val="0"/>
          <w:szCs w:val="32"/>
          <w:shd w:fill="FFFFFF" w:val="clear"/>
        </w:rPr>
        <w:t>主管</w:t>
      </w:r>
      <w:r>
        <w:rPr>
          <w:rFonts w:ascii="宋体" w:hAnsi="宋体" w:cs="仿宋_GB2312" w:hint="eastAsia"/>
          <w:b w:val="false"/>
          <w:bCs w:val="false"/>
          <w:color w:val="000000"/>
          <w:kern w:val="0"/>
          <w:szCs w:val="32"/>
          <w:shd w:fill="FFFFFF" w:val="clear"/>
        </w:rPr>
        <w:t>部门按照各自的职责，做好湿地保护工作。</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黑体" w:hint="eastAsia" w:eastAsia="黑体"/>
          <w:b w:val="false"/>
          <w:bCs w:val="false"/>
          <w:color w:val="000000"/>
          <w:kern w:val="0"/>
          <w:szCs w:val="32"/>
          <w:shd w:fill="FFFFFF" w:val="clear"/>
        </w:rPr>
        <w:t>第六条</w:t>
      </w:r>
      <w:r>
        <w:rPr>
          <w:rFonts w:ascii="宋体" w:hAnsi="宋体" w:cs="仿宋_GB2312" w:hint="eastAsia"/>
          <w:b w:val="false"/>
          <w:bCs w:val="false"/>
          <w:color w:val="000000"/>
          <w:kern w:val="0"/>
          <w:szCs w:val="32"/>
          <w:shd w:fill="FFFFFF" w:val="clear"/>
        </w:rPr>
        <w:t xml:space="preserve"> 湿地</w:t>
      </w:r>
      <w:r>
        <w:rPr>
          <w:rFonts w:ascii="宋体" w:hAnsi="宋体" w:cs="宋体" w:hint="eastAsia"/>
          <w:b w:val="false"/>
          <w:bCs w:val="false"/>
          <w:color w:val="000000"/>
          <w:kern w:val="0"/>
          <w:szCs w:val="32"/>
          <w:shd w:fill="FFFFFF" w:val="clear"/>
        </w:rPr>
        <w:t>保护</w:t>
      </w:r>
      <w:r>
        <w:rPr>
          <w:rFonts w:ascii="宋体" w:hAnsi="宋体" w:cs="仿宋_GB2312" w:hint="eastAsia"/>
          <w:b w:val="false"/>
          <w:bCs w:val="false"/>
          <w:color w:val="000000"/>
          <w:kern w:val="0"/>
          <w:szCs w:val="32"/>
          <w:shd w:fill="FFFFFF" w:val="clear"/>
        </w:rPr>
        <w:t>管理</w:t>
      </w:r>
      <w:r>
        <w:rPr>
          <w:rFonts w:ascii="宋体" w:hAnsi="宋体" w:cs="宋体" w:hint="eastAsia"/>
          <w:b w:val="false"/>
          <w:bCs w:val="false"/>
          <w:color w:val="000000"/>
          <w:kern w:val="0"/>
          <w:szCs w:val="32"/>
          <w:shd w:fill="FFFFFF" w:val="clear"/>
        </w:rPr>
        <w:t>机构</w:t>
      </w:r>
      <w:r>
        <w:rPr>
          <w:rFonts w:ascii="宋体" w:hAnsi="宋体" w:cs="仿宋_GB2312" w:hint="eastAsia"/>
          <w:b w:val="false"/>
          <w:bCs w:val="false"/>
          <w:color w:val="000000"/>
          <w:kern w:val="0"/>
          <w:szCs w:val="32"/>
          <w:shd w:fill="FFFFFF" w:val="clear"/>
        </w:rPr>
        <w:t>负责其管理范围内湿地的保护，开展资源监测、科学研究、宣传教育等活动。</w:t>
      </w:r>
    </w:p>
    <w:p>
      <w:pPr>
        <w:pStyle w:val="Normal"/>
        <w:spacing w:lineRule="exact" w:line="590"/>
        <w:rPr>
          <w:rFonts w:ascii="宋体" w:hAnsi="宋体" w:cs="仿宋_GB2312"/>
          <w:b w:val="false"/>
          <w:bCs w:val="false"/>
          <w:color w:val="000000"/>
          <w:kern w:val="0"/>
          <w:szCs w:val="32"/>
          <w:shd w:fill="FFFFFF" w:val="clear"/>
        </w:rPr>
      </w:pPr>
      <w:r>
        <w:rPr>
          <w:rFonts w:cs="仿宋_GB2312" w:hint="eastAsia" w:ascii="宋体" w:hAnsi="宋体"/>
          <w:b w:val="false"/>
          <w:bCs w:val="false"/>
          <w:color w:val="000000"/>
          <w:kern w:val="0"/>
          <w:szCs w:val="32"/>
          <w:shd w:fill="FFFFFF" w:val="clear"/>
        </w:rPr>
        <w:t xml:space="preserve">    </w:t>
      </w:r>
      <w:r>
        <w:rPr>
          <w:rFonts w:ascii="宋体" w:hAnsi="宋体" w:cs="仿宋_GB2312" w:hint="eastAsia"/>
          <w:b w:val="false"/>
          <w:bCs w:val="false"/>
          <w:color w:val="000000"/>
          <w:kern w:val="0"/>
          <w:szCs w:val="32"/>
          <w:shd w:fill="FFFFFF" w:val="clear"/>
        </w:rPr>
        <w:t>村民委员会、居民委员会协助做好湿地保护工作，对破坏湿地的行为及时</w:t>
      </w:r>
      <w:r>
        <w:rPr>
          <w:rFonts w:ascii="宋体" w:hAnsi="宋体" w:cs="宋体" w:hint="eastAsia"/>
          <w:b w:val="false"/>
          <w:bCs w:val="false"/>
          <w:color w:val="000000"/>
          <w:kern w:val="0"/>
          <w:szCs w:val="32"/>
          <w:shd w:fill="FFFFFF" w:val="clear"/>
        </w:rPr>
        <w:t>劝阻</w:t>
      </w:r>
      <w:r>
        <w:rPr>
          <w:rFonts w:ascii="宋体" w:hAnsi="宋体" w:cs="仿宋_GB2312" w:hint="eastAsia"/>
          <w:b w:val="false"/>
          <w:bCs w:val="false"/>
          <w:color w:val="000000"/>
          <w:kern w:val="0"/>
          <w:szCs w:val="32"/>
          <w:shd w:fill="FFFFFF" w:val="clear"/>
        </w:rPr>
        <w:t>并报告有关部门。</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黑体" w:hint="eastAsia" w:eastAsia="黑体"/>
          <w:b w:val="false"/>
          <w:bCs w:val="false"/>
          <w:szCs w:val="32"/>
        </w:rPr>
        <w:t>第七条</w:t>
      </w:r>
      <w:r>
        <w:rPr>
          <w:rFonts w:ascii="宋体" w:hAnsi="宋体" w:cs="仿宋_GB2312" w:hint="eastAsia"/>
          <w:b w:val="false"/>
          <w:bCs w:val="false"/>
          <w:color w:val="000000"/>
          <w:kern w:val="0"/>
          <w:szCs w:val="32"/>
          <w:shd w:fill="FFFFFF" w:val="clear"/>
        </w:rPr>
        <w:t xml:space="preserve"> 各级人民政府</w:t>
      </w:r>
      <w:r>
        <w:rPr>
          <w:rFonts w:ascii="宋体" w:hAnsi="宋体" w:cs="宋体" w:hint="eastAsia"/>
          <w:b w:val="false"/>
          <w:bCs w:val="false"/>
          <w:color w:val="000000"/>
          <w:kern w:val="0"/>
          <w:szCs w:val="32"/>
          <w:shd w:fill="FFFFFF" w:val="clear"/>
        </w:rPr>
        <w:t>及有关部门</w:t>
      </w:r>
      <w:r>
        <w:rPr>
          <w:rFonts w:ascii="宋体" w:hAnsi="宋体" w:cs="仿宋_GB2312" w:hint="eastAsia"/>
          <w:b w:val="false"/>
          <w:bCs w:val="false"/>
          <w:color w:val="000000"/>
          <w:kern w:val="0"/>
          <w:szCs w:val="32"/>
          <w:shd w:fill="FFFFFF" w:val="clear"/>
        </w:rPr>
        <w:t>应当</w:t>
      </w:r>
      <w:r>
        <w:rPr>
          <w:rFonts w:ascii="宋体" w:hAnsi="宋体" w:cs="宋体" w:hint="eastAsia"/>
          <w:b w:val="false"/>
          <w:bCs w:val="false"/>
          <w:color w:val="000000"/>
          <w:kern w:val="0"/>
          <w:szCs w:val="32"/>
          <w:shd w:fill="FFFFFF" w:val="clear"/>
        </w:rPr>
        <w:t>加强宣传教育活动，</w:t>
      </w:r>
      <w:r>
        <w:rPr>
          <w:rFonts w:ascii="宋体" w:hAnsi="宋体" w:cs="仿宋_GB2312" w:hint="eastAsia"/>
          <w:b w:val="false"/>
          <w:bCs w:val="false"/>
          <w:color w:val="000000"/>
          <w:kern w:val="0"/>
          <w:szCs w:val="32"/>
          <w:shd w:fill="FFFFFF" w:val="clear"/>
        </w:rPr>
        <w:t>结合世界湿地日、世界野生动植物日等，利用广播、电视、报纸以及互联网</w:t>
      </w:r>
      <w:r>
        <w:rPr>
          <w:rFonts w:ascii="宋体" w:hAnsi="宋体" w:cs="仿宋_GB2312" w:hint="eastAsia"/>
          <w:b w:val="false"/>
          <w:bCs w:val="false"/>
          <w:iCs/>
          <w:color w:val="000000"/>
          <w:kern w:val="0"/>
          <w:szCs w:val="32"/>
          <w:shd w:fill="FFFFFF" w:val="clear"/>
        </w:rPr>
        <w:t>等</w:t>
      </w:r>
      <w:r>
        <w:rPr>
          <w:rFonts w:ascii="宋体" w:hAnsi="宋体" w:cs="仿宋_GB2312" w:hint="eastAsia"/>
          <w:b w:val="false"/>
          <w:bCs w:val="false"/>
          <w:color w:val="000000"/>
          <w:kern w:val="0"/>
          <w:szCs w:val="32"/>
          <w:shd w:fill="FFFFFF" w:val="clear"/>
        </w:rPr>
        <w:t>手段，普及湿地保护知识，提高公民保护湿地的意识。</w:t>
      </w:r>
    </w:p>
    <w:p>
      <w:pPr>
        <w:pStyle w:val="Style15"/>
        <w:spacing w:lineRule="exact" w:line="590"/>
        <w:ind w:endChars="0" w:end="0"/>
        <w:rPr>
          <w:rFonts w:ascii="宋体" w:hAnsi="宋体" w:eastAsia="仿宋_GB2312" w:cs="楷体_GB2312"/>
          <w:b w:val="false"/>
          <w:bCs w:val="false"/>
          <w:sz w:val="32"/>
          <w:szCs w:val="32"/>
        </w:rPr>
      </w:pPr>
      <w:r>
        <w:rPr>
          <w:rFonts w:ascii="宋体" w:hAnsi="宋体" w:cs="黑体" w:hint="eastAsia" w:eastAsia="黑体"/>
          <w:b w:val="false"/>
          <w:bCs w:val="false"/>
          <w:color w:val="000000"/>
          <w:sz w:val="32"/>
          <w:szCs w:val="32"/>
          <w:shd w:fill="FFFFFF" w:val="clear"/>
        </w:rPr>
        <w:t>第八条</w:t>
      </w:r>
      <w:r>
        <w:rPr>
          <w:rFonts w:ascii="宋体" w:hAnsi="宋体" w:cs="仿宋_GB2312" w:hint="eastAsia" w:eastAsia="仿宋_GB2312"/>
          <w:b w:val="false"/>
          <w:bCs w:val="false"/>
          <w:color w:val="000000"/>
          <w:sz w:val="32"/>
          <w:szCs w:val="32"/>
          <w:shd w:fill="FFFFFF" w:val="clear"/>
        </w:rPr>
        <w:t xml:space="preserve"> </w:t>
      </w:r>
      <w:r>
        <w:rPr>
          <w:rFonts w:ascii="宋体" w:hAnsi="宋体" w:cs="仿宋_GB2312" w:hint="eastAsia" w:eastAsia="仿宋_GB2312"/>
          <w:b w:val="false"/>
          <w:bCs w:val="false"/>
          <w:color w:val="000000"/>
          <w:sz w:val="32"/>
          <w:szCs w:val="32"/>
          <w:shd w:fill="FFFFFF" w:val="clear"/>
        </w:rPr>
        <w:t>县级以上人民政府应当</w:t>
      </w:r>
      <w:r>
        <w:rPr>
          <w:rFonts w:ascii="宋体" w:hAnsi="宋体" w:cs="黑体" w:hint="eastAsia" w:eastAsia="仿宋_GB2312"/>
          <w:b w:val="false"/>
          <w:bCs w:val="false"/>
          <w:sz w:val="32"/>
          <w:szCs w:val="32"/>
        </w:rPr>
        <w:t>加强湿地保护专业技术人才培养，支持开展湿地科学研究及技术开发、应用和推广，提高湿地保护科学技术水平</w:t>
      </w:r>
      <w:r>
        <w:rPr>
          <w:rFonts w:ascii="宋体" w:hAnsi="宋体" w:cs="楷体_GB2312" w:hint="eastAsia" w:eastAsia="仿宋_GB2312"/>
          <w:b w:val="false"/>
          <w:bCs w:val="false"/>
          <w:sz w:val="32"/>
          <w:szCs w:val="32"/>
        </w:rPr>
        <w:t>。</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仿宋_GB2312" w:hint="eastAsia"/>
          <w:b w:val="false"/>
          <w:bCs w:val="false"/>
          <w:color w:val="000000"/>
          <w:kern w:val="0"/>
          <w:szCs w:val="32"/>
          <w:shd w:fill="FFFFFF" w:val="clear"/>
        </w:rPr>
        <w:t>鼓励公民、法人和其他组织依法通过捐赠、资助、志愿服务等多种方式参与湿地保护活动。</w:t>
      </w:r>
    </w:p>
    <w:p>
      <w:pPr>
        <w:pStyle w:val="Default"/>
        <w:spacing w:lineRule="exact" w:line="590" w:before="0" w:after="0"/>
        <w:rPr>
          <w:rFonts w:ascii="宋体" w:hAnsi="宋体" w:eastAsia="方正仿宋_GBK" w:cs="宋体" w:hint="eastAsia"/>
          <w:b w:val="false"/>
          <w:bCs w:val="false"/>
          <w:color w:val="000000"/>
          <w:kern w:val="0"/>
          <w:szCs w:val="32"/>
          <w:shd w:fill="FFFFFF" w:val="clear"/>
        </w:rPr>
      </w:pPr>
      <w:r>
        <w:rPr>
          <w:rFonts w:eastAsia="方正仿宋_GBK" w:cs="宋体" w:hint="eastAsia" w:ascii="宋体" w:hAnsi="宋体"/>
          <w:b w:val="false"/>
          <w:bCs w:val="false"/>
          <w:color w:val="000000"/>
          <w:kern w:val="0"/>
          <w:szCs w:val="32"/>
          <w:shd w:fill="FFFFFF" w:val="clear"/>
        </w:rPr>
      </w:r>
    </w:p>
    <w:p>
      <w:pPr>
        <w:pStyle w:val="Normal"/>
        <w:numPr>
          <w:ilvl w:val="0"/>
          <w:numId w:val="0"/>
        </w:numPr>
        <w:spacing w:lineRule="exact" w:line="590"/>
        <w:ind w:hanging="0" w:start="0"/>
        <w:jc w:val="center"/>
        <w:rPr>
          <w:rFonts w:ascii="宋体" w:hAnsi="宋体" w:eastAsia="黑体" w:cs="黑体" w:hint="eastAsia"/>
          <w:b w:val="false"/>
          <w:bCs w:val="false"/>
          <w:kern w:val="0"/>
          <w:szCs w:val="32"/>
        </w:rPr>
      </w:pPr>
      <w:r>
        <w:rPr>
          <w:rFonts w:ascii="宋体" w:hAnsi="宋体" w:cs="黑体" w:hint="eastAsia" w:eastAsia="黑体"/>
          <w:b w:val="false"/>
          <w:bCs w:val="false"/>
          <w:kern w:val="0"/>
          <w:szCs w:val="32"/>
        </w:rPr>
        <w:t>第二章  湿地管理</w:t>
      </w:r>
    </w:p>
    <w:p>
      <w:pPr>
        <w:pStyle w:val="Default"/>
        <w:spacing w:lineRule="exact" w:line="590" w:before="0" w:after="0"/>
        <w:rPr>
          <w:rFonts w:ascii="宋体" w:hAnsi="宋体" w:eastAsia="黑体" w:cs="宋体"/>
          <w:b w:val="false"/>
          <w:bCs w:val="false"/>
          <w:kern w:val="0"/>
          <w:szCs w:val="32"/>
        </w:rPr>
      </w:pPr>
      <w:r>
        <w:rPr>
          <w:rFonts w:eastAsia="黑体" w:cs="宋体" w:ascii="宋体" w:hAnsi="宋体"/>
          <w:b w:val="false"/>
          <w:bCs w:val="false"/>
          <w:kern w:val="0"/>
          <w:szCs w:val="32"/>
        </w:rPr>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 w:cs="宋体" w:hint="eastAsia"/>
          <w:b w:val="false"/>
          <w:bCs w:val="false"/>
          <w:color w:val="000000"/>
          <w:spacing w:val="0"/>
          <w:kern w:val="0"/>
          <w:sz w:val="32"/>
          <w:szCs w:val="32"/>
          <w:shd w:fill="FFFFFF" w:val="clear"/>
        </w:rPr>
      </w:pPr>
      <w:r>
        <w:rPr>
          <w:rFonts w:eastAsia="黑体" w:cs="宋体" w:hint="eastAsia" w:ascii="宋体" w:hAnsi="宋体"/>
          <w:b w:val="false"/>
          <w:bCs w:val="false"/>
          <w:color w:val="000000"/>
          <w:spacing w:val="0"/>
          <w:kern w:val="0"/>
          <w:sz w:val="32"/>
          <w:szCs w:val="32"/>
          <w:shd w:fill="FFFFFF" w:val="clear"/>
        </w:rPr>
        <w:t xml:space="preserve">    </w:t>
      </w:r>
      <w:r>
        <w:rPr>
          <w:rFonts w:ascii="宋体" w:hAnsi="宋体" w:cs="宋体" w:hint="eastAsia" w:eastAsia="黑体"/>
          <w:b w:val="false"/>
          <w:bCs w:val="false"/>
          <w:color w:val="000000"/>
          <w:spacing w:val="0"/>
          <w:kern w:val="0"/>
          <w:sz w:val="32"/>
          <w:szCs w:val="32"/>
          <w:shd w:fill="FFFFFF" w:val="clear"/>
        </w:rPr>
        <w:t>第九条</w:t>
      </w:r>
      <w:r>
        <w:rPr>
          <w:rFonts w:ascii="宋体" w:hAnsi="宋体" w:cs="宋体" w:hint="eastAsia" w:eastAsia="仿宋_GB2312"/>
          <w:b w:val="false"/>
          <w:bCs w:val="false"/>
          <w:color w:val="000000"/>
          <w:spacing w:val="0"/>
          <w:kern w:val="0"/>
          <w:sz w:val="32"/>
          <w:szCs w:val="32"/>
          <w:shd w:fill="FFFFFF" w:val="clear"/>
        </w:rPr>
        <w:t xml:space="preserve"> 湿地保护按照国家规定实行湿地面积总量管控制度。根据湿地面积管控目标，合理划定纳入生态保护红线的湿地范围。</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宋体"/>
          <w:b w:val="false"/>
          <w:bCs w:val="false"/>
          <w:color w:val="000000"/>
          <w:kern w:val="0"/>
          <w:szCs w:val="32"/>
          <w:shd w:fill="FFFFFF" w:val="clear"/>
        </w:rPr>
      </w:pPr>
      <w:r>
        <w:rPr>
          <w:rFonts w:ascii="宋体" w:hAnsi="宋体" w:cs="宋体" w:hint="eastAsia"/>
          <w:b w:val="false"/>
          <w:bCs w:val="false"/>
          <w:color w:val="000000"/>
          <w:kern w:val="0"/>
          <w:szCs w:val="32"/>
          <w:shd w:fill="FFFFFF" w:val="clear"/>
        </w:rPr>
        <w:t xml:space="preserve">省人民政府按照国家规定健全湿地标准体系。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宋体"/>
          <w:b w:val="false"/>
          <w:bCs w:val="false"/>
          <w:color w:val="000000"/>
          <w:kern w:val="0"/>
          <w:szCs w:val="32"/>
          <w:shd w:fill="FFFFFF" w:val="clear"/>
        </w:rPr>
      </w:pPr>
      <w:r>
        <w:rPr>
          <w:rFonts w:ascii="宋体" w:hAnsi="宋体" w:cs="黑体" w:hint="eastAsia" w:eastAsia="黑体"/>
          <w:b w:val="false"/>
          <w:bCs w:val="false"/>
          <w:szCs w:val="32"/>
        </w:rPr>
        <w:t xml:space="preserve">第十条 </w:t>
      </w:r>
      <w:r>
        <w:rPr>
          <w:rFonts w:ascii="宋体" w:hAnsi="宋体" w:cs="仿宋_GB2312" w:hint="eastAsia"/>
          <w:b w:val="false"/>
          <w:bCs w:val="false"/>
          <w:color w:val="000000"/>
          <w:kern w:val="0"/>
          <w:szCs w:val="32"/>
          <w:shd w:fill="FFFFFF" w:val="clear"/>
        </w:rPr>
        <w:t>县级以上人民政府应当</w:t>
      </w:r>
      <w:r>
        <w:rPr>
          <w:rFonts w:ascii="宋体" w:hAnsi="宋体" w:cs="宋体" w:hint="eastAsia"/>
          <w:b w:val="false"/>
          <w:bCs w:val="false"/>
          <w:color w:val="000000"/>
          <w:kern w:val="0"/>
          <w:szCs w:val="32"/>
          <w:shd w:fill="FFFFFF" w:val="clear"/>
        </w:rPr>
        <w:t>编</w:t>
      </w:r>
      <w:r>
        <w:rPr>
          <w:rFonts w:ascii="宋体" w:hAnsi="宋体" w:cs="仿宋_GB2312" w:hint="eastAsia"/>
          <w:b w:val="false"/>
          <w:bCs w:val="false"/>
          <w:color w:val="000000"/>
          <w:kern w:val="0"/>
          <w:szCs w:val="32"/>
          <w:shd w:fill="FFFFFF" w:val="clear"/>
        </w:rPr>
        <w:t>制本地区湿地保护规划</w:t>
      </w:r>
      <w:r>
        <w:rPr>
          <w:rFonts w:ascii="宋体" w:hAnsi="宋体" w:cs="仿宋_GB2312" w:hint="eastAsia"/>
          <w:b w:val="false"/>
          <w:bCs w:val="false"/>
          <w:kern w:val="0"/>
          <w:szCs w:val="32"/>
        </w:rPr>
        <w:t>，</w:t>
      </w:r>
      <w:r>
        <w:rPr>
          <w:rFonts w:ascii="宋体" w:hAnsi="宋体" w:cs="仿宋_GB2312" w:hint="eastAsia"/>
          <w:b w:val="false"/>
          <w:bCs w:val="false"/>
          <w:color w:val="000000"/>
          <w:kern w:val="0"/>
          <w:szCs w:val="32"/>
          <w:shd w:fill="FFFFFF" w:val="clear"/>
        </w:rPr>
        <w:t>并向社会公布。</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仿宋_GB2312" w:hint="eastAsia"/>
          <w:b w:val="false"/>
          <w:bCs w:val="false"/>
          <w:color w:val="000000"/>
          <w:kern w:val="0"/>
          <w:szCs w:val="32"/>
          <w:shd w:fill="FFFFFF" w:val="clear"/>
        </w:rPr>
        <w:t>湿地保护规划的编制和</w:t>
      </w:r>
      <w:r>
        <w:rPr>
          <w:rFonts w:ascii="宋体" w:hAnsi="宋体" w:cs="宋体" w:hint="eastAsia"/>
          <w:b w:val="false"/>
          <w:bCs w:val="false"/>
          <w:color w:val="000000"/>
          <w:kern w:val="0"/>
          <w:szCs w:val="32"/>
          <w:shd w:fill="FFFFFF" w:val="clear"/>
        </w:rPr>
        <w:t>调整</w:t>
      </w:r>
      <w:r>
        <w:rPr>
          <w:rFonts w:ascii="宋体" w:hAnsi="宋体" w:cs="仿宋_GB2312" w:hint="eastAsia"/>
          <w:b w:val="false"/>
          <w:bCs w:val="false"/>
          <w:color w:val="000000"/>
          <w:kern w:val="0"/>
          <w:szCs w:val="32"/>
          <w:shd w:fill="FFFFFF" w:val="clear"/>
        </w:rPr>
        <w:t>应当以国土空间规划为依据，与生态环境保护规划、林地保护利用规划、</w:t>
      </w:r>
      <w:r>
        <w:rPr>
          <w:rFonts w:ascii="宋体" w:hAnsi="宋体" w:cs="宋体" w:hint="eastAsia"/>
          <w:b w:val="false"/>
          <w:bCs w:val="false"/>
          <w:szCs w:val="32"/>
        </w:rPr>
        <w:t>海岸带综合保护与利用总体规划、</w:t>
      </w:r>
      <w:r>
        <w:rPr>
          <w:rFonts w:ascii="宋体" w:hAnsi="宋体" w:cs="仿宋_GB2312" w:hint="eastAsia"/>
          <w:b w:val="false"/>
          <w:bCs w:val="false"/>
          <w:color w:val="000000"/>
          <w:kern w:val="0"/>
          <w:szCs w:val="32"/>
          <w:shd w:fill="FFFFFF" w:val="clear"/>
        </w:rPr>
        <w:t>养殖水域滩涂规划、水功能区划、河湖水域岸线保护与利用规划等相衔接。</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黑体" w:hint="eastAsia" w:eastAsia="黑体"/>
          <w:b w:val="false"/>
          <w:bCs w:val="false"/>
          <w:color w:val="000000"/>
          <w:kern w:val="0"/>
          <w:szCs w:val="32"/>
          <w:shd w:fill="FFFFFF" w:val="clear"/>
        </w:rPr>
        <w:t>第十一条</w:t>
      </w:r>
      <w:r>
        <w:rPr>
          <w:rFonts w:ascii="宋体" w:hAnsi="宋体" w:cs="仿宋_GB2312" w:hint="eastAsia"/>
          <w:b w:val="false"/>
          <w:bCs w:val="false"/>
          <w:color w:val="000000"/>
          <w:kern w:val="0"/>
          <w:szCs w:val="32"/>
          <w:shd w:fill="FFFFFF" w:val="clear"/>
        </w:rPr>
        <w:t xml:space="preserve"> 县级以上人民政府应当建立湿地资源调查监测评价制度，组织有关部门定期开展湿地资源调查监测与评价工作，建立湿地资源数据库并</w:t>
      </w:r>
      <w:r>
        <w:rPr>
          <w:rFonts w:ascii="宋体" w:hAnsi="宋体" w:cs="黑体" w:hint="eastAsia"/>
          <w:b w:val="false"/>
          <w:bCs w:val="false"/>
          <w:i w:val="false"/>
          <w:iCs w:val="false"/>
          <w:color w:val="000000"/>
          <w:kern w:val="0"/>
          <w:szCs w:val="32"/>
          <w:u w:val="none"/>
          <w:shd w:fill="FFFFFF" w:val="clear"/>
        </w:rPr>
        <w:t>实现</w:t>
      </w:r>
      <w:r>
        <w:rPr>
          <w:rFonts w:ascii="宋体" w:hAnsi="宋体" w:cs="仿宋_GB2312" w:hint="eastAsia"/>
          <w:b w:val="false"/>
          <w:bCs w:val="false"/>
          <w:color w:val="000000"/>
          <w:kern w:val="0"/>
          <w:szCs w:val="32"/>
          <w:shd w:fill="FFFFFF" w:val="clear"/>
        </w:rPr>
        <w:t>共享应用。</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仿宋_GB2312" w:hint="eastAsia"/>
          <w:b w:val="false"/>
          <w:bCs w:val="false"/>
          <w:color w:val="000000"/>
          <w:kern w:val="0"/>
          <w:szCs w:val="32"/>
          <w:shd w:fill="FFFFFF" w:val="clear"/>
        </w:rPr>
        <w:t>沿海县级以上人民政府应当组织有关部门</w:t>
      </w:r>
      <w:r>
        <w:rPr>
          <w:rFonts w:ascii="宋体" w:hAnsi="宋体" w:cs="宋体" w:hint="eastAsia"/>
          <w:b w:val="false"/>
          <w:bCs w:val="false"/>
          <w:color w:val="000000"/>
          <w:kern w:val="0"/>
          <w:szCs w:val="32"/>
          <w:shd w:fill="FFFFFF" w:val="clear"/>
        </w:rPr>
        <w:t>适时开展</w:t>
      </w:r>
      <w:r>
        <w:rPr>
          <w:rFonts w:ascii="宋体" w:hAnsi="宋体" w:cs="仿宋_GB2312" w:hint="eastAsia"/>
          <w:b w:val="false"/>
          <w:bCs w:val="false"/>
          <w:color w:val="000000"/>
          <w:kern w:val="0"/>
          <w:szCs w:val="32"/>
          <w:shd w:fill="FFFFFF" w:val="clear"/>
        </w:rPr>
        <w:t>红树林湿地资源专项调查。</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黑体" w:hint="eastAsia" w:eastAsia="黑体"/>
          <w:b w:val="false"/>
          <w:bCs w:val="false"/>
          <w:szCs w:val="32"/>
        </w:rPr>
        <w:t>第十二条</w:t>
      </w:r>
      <w:r>
        <w:rPr>
          <w:rFonts w:ascii="宋体" w:hAnsi="宋体" w:cs="仿宋_GB2312" w:hint="eastAsia"/>
          <w:b w:val="false"/>
          <w:bCs w:val="false"/>
          <w:kern w:val="0"/>
          <w:szCs w:val="32"/>
        </w:rPr>
        <w:t xml:space="preserve"> </w:t>
      </w:r>
      <w:r>
        <w:rPr>
          <w:rFonts w:ascii="宋体" w:hAnsi="宋体" w:cs="仿宋_GB2312" w:hint="eastAsia"/>
          <w:b w:val="false"/>
          <w:bCs w:val="false"/>
          <w:color w:val="000000"/>
          <w:kern w:val="0"/>
          <w:szCs w:val="32"/>
          <w:shd w:fill="FFFFFF" w:val="clear"/>
        </w:rPr>
        <w:t>县级以上</w:t>
      </w:r>
      <w:r>
        <w:rPr>
          <w:rFonts w:ascii="宋体" w:hAnsi="宋体" w:cs="宋体" w:hint="eastAsia"/>
          <w:b w:val="false"/>
          <w:bCs w:val="false"/>
          <w:color w:val="000000"/>
          <w:kern w:val="0"/>
          <w:szCs w:val="32"/>
          <w:shd w:fill="FFFFFF" w:val="clear"/>
        </w:rPr>
        <w:t>人民政府自然资源主管部门负责</w:t>
      </w:r>
      <w:r>
        <w:rPr>
          <w:rFonts w:ascii="宋体" w:hAnsi="宋体" w:cs="仿宋_GB2312" w:hint="eastAsia"/>
          <w:b w:val="false"/>
          <w:bCs w:val="false"/>
          <w:color w:val="000000"/>
          <w:kern w:val="0"/>
          <w:szCs w:val="32"/>
          <w:shd w:fill="FFFFFF" w:val="clear"/>
        </w:rPr>
        <w:t>本行政区域内湿地确权登记工作。</w:t>
      </w:r>
    </w:p>
    <w:p>
      <w:pPr>
        <w:pStyle w:val="Style14"/>
        <w:shd w:fill="FFFFFF" w:val="clear"/>
        <w:spacing w:lineRule="exact" w:line="590" w:before="0" w:after="0"/>
        <w:ind w:firstLineChars="200" w:startChars="0" w:start="0" w:endChars="0" w:end="0"/>
        <w:jc w:val="both"/>
        <w:rPr>
          <w:rFonts w:ascii="宋体" w:hAnsi="宋体" w:cs="仿宋_GB2312"/>
          <w:b w:val="false"/>
          <w:bCs w:val="false"/>
          <w:color w:val="000000"/>
          <w:kern w:val="0"/>
          <w:sz w:val="32"/>
          <w:szCs w:val="32"/>
          <w:shd w:fill="FFFFFF" w:val="clear"/>
        </w:rPr>
      </w:pPr>
      <w:r>
        <w:rPr>
          <w:rFonts w:ascii="宋体" w:hAnsi="宋体" w:cs="黑体" w:hint="eastAsia" w:eastAsia="黑体"/>
          <w:b w:val="false"/>
          <w:bCs w:val="false"/>
          <w:sz w:val="32"/>
          <w:szCs w:val="32"/>
        </w:rPr>
        <w:t>第十三条</w:t>
      </w:r>
      <w:r>
        <w:rPr>
          <w:rFonts w:ascii="宋体" w:hAnsi="宋体" w:cs="仿宋_GB2312" w:hint="eastAsia"/>
          <w:b w:val="false"/>
          <w:bCs w:val="false"/>
          <w:sz w:val="32"/>
          <w:szCs w:val="32"/>
        </w:rPr>
        <w:t xml:space="preserve"> </w:t>
      </w:r>
      <w:r>
        <w:rPr>
          <w:rFonts w:ascii="宋体" w:hAnsi="宋体" w:cs="仿宋_GB2312" w:hint="eastAsia"/>
          <w:b w:val="false"/>
          <w:bCs w:val="false"/>
          <w:color w:val="000000"/>
          <w:kern w:val="0"/>
          <w:sz w:val="32"/>
          <w:szCs w:val="32"/>
          <w:shd w:fill="FFFFFF" w:val="clear"/>
        </w:rPr>
        <w:t>县级以上人民政府应当建立湿地保护</w:t>
      </w:r>
      <w:r>
        <w:rPr>
          <w:rFonts w:ascii="宋体" w:hAnsi="宋体" w:cs="仿宋_GB2312" w:hint="eastAsia"/>
          <w:b w:val="false"/>
          <w:bCs w:val="false"/>
          <w:color w:val="000000"/>
          <w:kern w:val="0"/>
          <w:sz w:val="32"/>
          <w:szCs w:val="32"/>
          <w:shd w:fill="FFFFFF" w:val="clear"/>
        </w:rPr>
        <w:t>目标责任制和</w:t>
      </w:r>
      <w:r>
        <w:rPr>
          <w:rFonts w:ascii="宋体" w:hAnsi="宋体" w:cs="仿宋_GB2312" w:hint="eastAsia"/>
          <w:b w:val="false"/>
          <w:bCs w:val="false"/>
          <w:color w:val="000000"/>
          <w:kern w:val="0"/>
          <w:sz w:val="32"/>
          <w:szCs w:val="32"/>
          <w:shd w:fill="FFFFFF" w:val="clear"/>
        </w:rPr>
        <w:t>考核</w:t>
      </w:r>
      <w:r>
        <w:rPr>
          <w:rFonts w:ascii="宋体" w:hAnsi="宋体" w:cs="仿宋_GB2312" w:hint="eastAsia"/>
          <w:b w:val="false"/>
          <w:bCs w:val="false"/>
          <w:color w:val="000000"/>
          <w:kern w:val="0"/>
          <w:sz w:val="32"/>
          <w:szCs w:val="32"/>
          <w:shd w:fill="FFFFFF" w:val="clear"/>
        </w:rPr>
        <w:t>评价</w:t>
      </w:r>
      <w:r>
        <w:rPr>
          <w:rFonts w:ascii="宋体" w:hAnsi="宋体" w:cs="仿宋_GB2312" w:hint="eastAsia"/>
          <w:b w:val="false"/>
          <w:bCs w:val="false"/>
          <w:color w:val="000000"/>
          <w:kern w:val="0"/>
          <w:sz w:val="32"/>
          <w:szCs w:val="32"/>
          <w:shd w:fill="FFFFFF" w:val="clear"/>
        </w:rPr>
        <w:t>制度，将湿地保护指标纳入本地区生态文明建设目标评价考核等制度体系，定期组织监督检查和评价考核。</w:t>
      </w:r>
    </w:p>
    <w:p>
      <w:pPr>
        <w:pStyle w:val="Style14"/>
        <w:shd w:fill="FFFFFF" w:val="clear"/>
        <w:spacing w:lineRule="exact" w:line="590" w:before="0" w:after="0"/>
        <w:ind w:firstLineChars="200" w:startChars="0" w:start="0" w:endChars="0" w:end="0"/>
        <w:jc w:val="both"/>
        <w:rPr>
          <w:rFonts w:ascii="宋体" w:hAnsi="宋体" w:cs="仿宋_GB2312" w:hint="eastAsia"/>
          <w:b w:val="false"/>
          <w:bCs w:val="false"/>
          <w:color w:val="000000"/>
          <w:kern w:val="0"/>
          <w:sz w:val="32"/>
          <w:szCs w:val="32"/>
          <w:shd w:fill="FFFFFF" w:val="clear"/>
        </w:rPr>
      </w:pPr>
      <w:r>
        <w:rPr>
          <w:rFonts w:ascii="宋体" w:hAnsi="宋体" w:cs="黑体" w:hint="eastAsia" w:eastAsia="黑体"/>
          <w:b w:val="false"/>
          <w:bCs w:val="false"/>
          <w:sz w:val="32"/>
          <w:szCs w:val="32"/>
          <w:shd w:fill="FFFFFF" w:val="clear"/>
        </w:rPr>
        <w:t>第十四条</w:t>
      </w:r>
      <w:r>
        <w:rPr>
          <w:rFonts w:ascii="宋体" w:hAnsi="宋体" w:cs="仿宋_GB2312" w:hint="eastAsia"/>
          <w:b w:val="false"/>
          <w:bCs w:val="false"/>
          <w:sz w:val="32"/>
          <w:szCs w:val="32"/>
          <w:shd w:fill="FFFFFF" w:val="clear"/>
        </w:rPr>
        <w:t xml:space="preserve"> </w:t>
      </w:r>
      <w:r>
        <w:rPr>
          <w:rFonts w:ascii="宋体" w:hAnsi="宋体" w:cs="仿宋_GB2312" w:hint="eastAsia"/>
          <w:b w:val="false"/>
          <w:bCs w:val="false"/>
          <w:color w:val="000000"/>
          <w:kern w:val="0"/>
          <w:sz w:val="32"/>
          <w:szCs w:val="32"/>
          <w:shd w:fill="FFFFFF" w:val="clear"/>
        </w:rPr>
        <w:t>湿地实行分级管理</w:t>
      </w:r>
      <w:r>
        <w:rPr>
          <w:rFonts w:ascii="宋体" w:hAnsi="宋体" w:cs="仿宋_GB2312" w:hint="eastAsia"/>
          <w:b w:val="false"/>
          <w:bCs w:val="false"/>
          <w:color w:val="000000"/>
          <w:kern w:val="0"/>
          <w:sz w:val="32"/>
          <w:szCs w:val="32"/>
          <w:shd w:fill="FFFFFF" w:val="clear"/>
        </w:rPr>
        <w:t>制度，按照生态区位、生态功能和生物多样性等重要程度，</w:t>
      </w:r>
      <w:r>
        <w:rPr>
          <w:rFonts w:ascii="宋体" w:hAnsi="宋体" w:cs="仿宋_GB2312" w:hint="eastAsia"/>
          <w:b w:val="false"/>
          <w:bCs w:val="false"/>
          <w:color w:val="000000"/>
          <w:kern w:val="0"/>
          <w:sz w:val="32"/>
          <w:szCs w:val="32"/>
          <w:shd w:fill="FFFFFF" w:val="clear"/>
        </w:rPr>
        <w:t>划分为国家重要湿地、省重要湿地和一般湿地。</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仿宋_GB2312" w:hint="eastAsia"/>
          <w:b w:val="false"/>
          <w:bCs w:val="false"/>
          <w:color w:val="000000"/>
          <w:kern w:val="0"/>
          <w:szCs w:val="32"/>
          <w:shd w:fill="FFFFFF" w:val="clear"/>
        </w:rPr>
        <w:t>国家重要湿地和省重要湿地以外的湿地为一般湿地。地级以上市人民政府可以根据实际情况</w:t>
      </w:r>
      <w:r>
        <w:rPr>
          <w:rFonts w:cs="仿宋_GB2312" w:hint="eastAsia" w:ascii="宋体" w:hAnsi="宋体"/>
          <w:b w:val="false"/>
          <w:bCs w:val="false"/>
          <w:color w:val="000000"/>
          <w:kern w:val="0"/>
          <w:szCs w:val="32"/>
          <w:shd w:fill="FFFFFF" w:val="clear"/>
        </w:rPr>
        <w:t>,</w:t>
      </w:r>
      <w:r>
        <w:rPr>
          <w:rFonts w:ascii="宋体" w:hAnsi="宋体" w:cs="黑体" w:hint="eastAsia"/>
          <w:b w:val="false"/>
          <w:bCs w:val="false"/>
          <w:i w:val="false"/>
          <w:iCs w:val="false"/>
          <w:color w:val="000000"/>
          <w:kern w:val="0"/>
          <w:szCs w:val="32"/>
          <w:u w:val="none"/>
          <w:shd w:fill="FFFFFF" w:val="clear"/>
        </w:rPr>
        <w:t>将</w:t>
      </w:r>
      <w:r>
        <w:rPr>
          <w:rFonts w:ascii="宋体" w:hAnsi="宋体" w:cs="仿宋_GB2312" w:hint="eastAsia"/>
          <w:b w:val="false"/>
          <w:bCs w:val="false"/>
          <w:color w:val="000000"/>
          <w:kern w:val="0"/>
          <w:szCs w:val="32"/>
          <w:shd w:fill="FFFFFF" w:val="clear"/>
        </w:rPr>
        <w:t>一般湿地划</w:t>
      </w:r>
      <w:r>
        <w:rPr>
          <w:rFonts w:ascii="宋体" w:hAnsi="宋体" w:cs="黑体" w:hint="eastAsia"/>
          <w:b w:val="false"/>
          <w:bCs w:val="false"/>
          <w:i w:val="false"/>
          <w:iCs w:val="false"/>
          <w:color w:val="000000"/>
          <w:kern w:val="0"/>
          <w:szCs w:val="32"/>
          <w:u w:val="none"/>
          <w:shd w:fill="FFFFFF" w:val="clear"/>
        </w:rPr>
        <w:t>为</w:t>
      </w:r>
      <w:r>
        <w:rPr>
          <w:rFonts w:ascii="宋体" w:hAnsi="宋体" w:cs="仿宋_GB2312" w:hint="eastAsia"/>
          <w:b w:val="false"/>
          <w:bCs w:val="false"/>
          <w:color w:val="000000"/>
          <w:kern w:val="0"/>
          <w:szCs w:val="32"/>
          <w:shd w:fill="FFFFFF" w:val="clear"/>
        </w:rPr>
        <w:t>市重要湿地。</w:t>
      </w:r>
    </w:p>
    <w:p>
      <w:pPr>
        <w:pStyle w:val="Default"/>
        <w:spacing w:lineRule="exact" w:line="590" w:before="0" w:after="0"/>
        <w:ind w:firstLineChars="200" w:startChars="0" w:start="0" w:endChars="0" w:end="0"/>
        <w:rPr>
          <w:rFonts w:ascii="宋体" w:hAnsi="宋体" w:cs="宋体"/>
          <w:b w:val="false"/>
          <w:bCs w:val="false"/>
        </w:rPr>
      </w:pPr>
      <w:r>
        <w:rPr>
          <w:rFonts w:ascii="宋体" w:hAnsi="宋体" w:cs="仿宋_GB2312" w:eastAsia="仿宋_GB2312"/>
          <w:b w:val="false"/>
          <w:bCs w:val="false"/>
          <w:sz w:val="32"/>
          <w:szCs w:val="32"/>
        </w:rPr>
        <w:t>省人民政府林业主管部门在省人民政府指导下，</w:t>
      </w:r>
      <w:r>
        <w:rPr>
          <w:rFonts w:ascii="宋体" w:hAnsi="宋体" w:cs="黑体" w:eastAsia="仿宋_GB2312"/>
          <w:b w:val="false"/>
          <w:bCs w:val="false"/>
          <w:sz w:val="32"/>
          <w:szCs w:val="32"/>
        </w:rPr>
        <w:t>会同有关部门</w:t>
      </w:r>
      <w:r>
        <w:rPr>
          <w:rFonts w:ascii="宋体" w:hAnsi="宋体" w:cs="仿宋_GB2312" w:eastAsia="仿宋_GB2312"/>
          <w:b w:val="false"/>
          <w:bCs w:val="false"/>
          <w:sz w:val="32"/>
          <w:szCs w:val="32"/>
        </w:rPr>
        <w:t>制定省</w:t>
      </w:r>
      <w:r>
        <w:rPr>
          <w:rFonts w:ascii="宋体" w:hAnsi="宋体" w:cs="宋体" w:eastAsia="仿宋_GB2312"/>
          <w:b w:val="false"/>
          <w:bCs w:val="false"/>
          <w:sz w:val="32"/>
          <w:szCs w:val="32"/>
        </w:rPr>
        <w:t>重要湿地和一般湿地认定标准和管理办法。</w:t>
      </w:r>
    </w:p>
    <w:p>
      <w:pPr>
        <w:pStyle w:val="Normal"/>
        <w:spacing w:lineRule="exact" w:line="590"/>
        <w:ind w:firstLineChars="200" w:startChars="0" w:start="0" w:endChars="0" w:end="0"/>
        <w:rPr>
          <w:rFonts w:ascii="宋体" w:hAnsi="宋体" w:eastAsia="仿宋_GB2312" w:cs="宋体"/>
          <w:b w:val="false"/>
          <w:bCs w:val="false"/>
          <w:szCs w:val="32"/>
        </w:rPr>
      </w:pPr>
      <w:r>
        <w:rPr>
          <w:rFonts w:ascii="宋体" w:hAnsi="宋体" w:cs="黑体" w:hint="eastAsia" w:eastAsia="黑体"/>
          <w:b w:val="false"/>
          <w:bCs w:val="false"/>
          <w:szCs w:val="32"/>
        </w:rPr>
        <w:t>第十五条</w:t>
      </w:r>
      <w:r>
        <w:rPr>
          <w:rFonts w:ascii="宋体" w:hAnsi="宋体" w:cs="宋体" w:hint="eastAsia"/>
          <w:b w:val="false"/>
          <w:bCs w:val="false"/>
          <w:szCs w:val="32"/>
        </w:rPr>
        <w:t xml:space="preserve"> 国家重要湿地名录管理按照国家规定执行。</w:t>
      </w:r>
    </w:p>
    <w:p>
      <w:pPr>
        <w:pStyle w:val="Normal"/>
        <w:spacing w:lineRule="exact" w:line="590"/>
        <w:ind w:firstLineChars="200" w:startChars="0" w:start="0" w:endChars="0" w:end="0"/>
        <w:rPr>
          <w:rFonts w:ascii="宋体" w:hAnsi="宋体" w:eastAsia="仿宋_GB2312" w:cs="宋体"/>
          <w:b w:val="false"/>
          <w:bCs w:val="false"/>
          <w:szCs w:val="32"/>
        </w:rPr>
      </w:pPr>
      <w:r>
        <w:rPr>
          <w:rFonts w:ascii="宋体" w:hAnsi="宋体" w:cs="宋体" w:hint="eastAsia"/>
          <w:b w:val="false"/>
          <w:bCs w:val="false"/>
          <w:szCs w:val="32"/>
        </w:rPr>
        <w:t>省重要湿地名录由省人民政府林业主管部门在省人民政府指导下发布。省重要湿地名录应当明确湿地名称、地理坐标、四至范围、面积、类型、主要保护对象、责任主体等事项。</w:t>
      </w:r>
    </w:p>
    <w:p>
      <w:pPr>
        <w:pStyle w:val="Normal"/>
        <w:widowControl/>
        <w:spacing w:lineRule="exact" w:line="590"/>
        <w:ind w:firstLineChars="200" w:startChars="0" w:start="0" w:endChars="0" w:end="0"/>
        <w:rPr>
          <w:rFonts w:ascii="宋体" w:hAnsi="宋体" w:eastAsia="仿宋_GB2312" w:cs="宋体"/>
          <w:b w:val="false"/>
          <w:bCs w:val="false"/>
          <w:szCs w:val="32"/>
        </w:rPr>
      </w:pPr>
      <w:r>
        <w:rPr>
          <w:rFonts w:ascii="宋体" w:hAnsi="宋体" w:cs="宋体" w:hint="eastAsia"/>
          <w:b w:val="false"/>
          <w:bCs w:val="false"/>
          <w:szCs w:val="32"/>
        </w:rPr>
        <w:t>一般湿地由县级人民政府林业主管部门会同有关部门按照省制定的认定标准和管理办法确定，并建立数据档案。</w:t>
      </w:r>
    </w:p>
    <w:p>
      <w:pPr>
        <w:pStyle w:val="Normal"/>
        <w:snapToGrid w:val="false"/>
        <w:spacing w:lineRule="exact" w:line="590"/>
        <w:ind w:firstLineChars="200" w:startChars="0" w:start="0" w:endChars="0" w:end="0"/>
        <w:rPr>
          <w:rFonts w:ascii="宋体" w:hAnsi="宋体" w:eastAsia="仿宋_GB2312" w:cs="宋体" w:hint="eastAsia"/>
          <w:b w:val="false"/>
          <w:bCs w:val="false"/>
          <w:szCs w:val="32"/>
        </w:rPr>
      </w:pPr>
      <w:r>
        <w:rPr>
          <w:rFonts w:ascii="宋体" w:hAnsi="宋体" w:cs="黑体" w:hint="eastAsia" w:eastAsia="黑体"/>
          <w:b w:val="false"/>
          <w:bCs w:val="false"/>
          <w:color w:val="000000"/>
          <w:kern w:val="0"/>
          <w:szCs w:val="32"/>
          <w:shd w:fill="FFFFFF" w:val="clear"/>
        </w:rPr>
        <w:t>第十六条</w:t>
      </w:r>
      <w:r>
        <w:rPr>
          <w:rFonts w:ascii="宋体" w:hAnsi="宋体" w:cs="宋体" w:hint="eastAsia"/>
          <w:b w:val="false"/>
          <w:bCs w:val="false"/>
          <w:color w:val="000000"/>
          <w:kern w:val="0"/>
          <w:szCs w:val="32"/>
          <w:shd w:fill="FFFFFF" w:val="clear"/>
        </w:rPr>
        <w:t xml:space="preserve"> 依法允许</w:t>
      </w:r>
      <w:r>
        <w:rPr>
          <w:rFonts w:ascii="宋体" w:hAnsi="宋体" w:cs="宋体" w:hint="eastAsia"/>
          <w:b w:val="false"/>
          <w:bCs w:val="false"/>
          <w:color w:val="000000"/>
          <w:kern w:val="0"/>
          <w:szCs w:val="32"/>
          <w:shd w:fill="FFFFFF" w:val="clear"/>
        </w:rPr>
        <w:t>利用的</w:t>
      </w:r>
      <w:r>
        <w:rPr>
          <w:rFonts w:ascii="宋体" w:hAnsi="宋体" w:cs="宋体" w:hint="eastAsia"/>
          <w:b w:val="false"/>
          <w:bCs w:val="false"/>
          <w:szCs w:val="32"/>
        </w:rPr>
        <w:t>湿地，根据其不同功能定位和自然条件，可以适度开展科普教育、生态旅游等活动，促进湿地资源可持续利用。</w:t>
      </w:r>
    </w:p>
    <w:p>
      <w:pPr>
        <w:pStyle w:val="Normal"/>
        <w:snapToGrid w:val="false"/>
        <w:spacing w:lineRule="exact" w:line="590"/>
        <w:ind w:firstLineChars="200" w:startChars="0" w:start="0" w:endChars="0" w:end="0"/>
        <w:rPr>
          <w:rFonts w:ascii="宋体" w:hAnsi="宋体" w:eastAsia="仿宋_GB2312" w:cs="宋体"/>
          <w:b w:val="false"/>
          <w:bCs w:val="false"/>
          <w:szCs w:val="32"/>
        </w:rPr>
      </w:pPr>
      <w:r>
        <w:rPr>
          <w:rFonts w:ascii="宋体" w:hAnsi="宋体" w:cs="宋体" w:hint="eastAsia"/>
          <w:b w:val="false"/>
          <w:bCs w:val="false"/>
          <w:szCs w:val="32"/>
        </w:rPr>
        <w:t>利用湿地资源应当符合湿地保护规划，不得改变和破坏湿地生态系统功能，不得超出湿地的承载能力或者给野生动植物物种造成破坏性损害。</w:t>
      </w:r>
    </w:p>
    <w:p>
      <w:pPr>
        <w:pStyle w:val="Default"/>
        <w:spacing w:lineRule="exact" w:line="590" w:before="0" w:after="0"/>
        <w:ind w:firstLine="640" w:end="0"/>
        <w:rPr>
          <w:rFonts w:ascii="宋体" w:hAnsi="宋体" w:eastAsia="仿宋_GB2312" w:cs="黑体"/>
          <w:b w:val="false"/>
          <w:bCs w:val="false"/>
          <w:color w:val="000000"/>
          <w:kern w:val="2"/>
          <w:sz w:val="32"/>
          <w:szCs w:val="32"/>
        </w:rPr>
      </w:pPr>
      <w:r>
        <w:rPr>
          <w:rFonts w:ascii="宋体" w:hAnsi="宋体" w:cs="黑体" w:eastAsia="黑体"/>
          <w:b w:val="false"/>
          <w:bCs w:val="false"/>
          <w:color w:val="000000"/>
          <w:kern w:val="2"/>
          <w:sz w:val="32"/>
          <w:szCs w:val="32"/>
        </w:rPr>
        <w:t>第十七条</w:t>
      </w:r>
      <w:r>
        <w:rPr>
          <w:rFonts w:ascii="宋体" w:hAnsi="宋体" w:cs="黑体" w:eastAsia="仿宋_GB2312"/>
          <w:b w:val="false"/>
          <w:bCs w:val="false"/>
          <w:color w:val="000000"/>
          <w:kern w:val="2"/>
          <w:sz w:val="32"/>
          <w:szCs w:val="32"/>
        </w:rPr>
        <w:t xml:space="preserve"> </w:t>
      </w:r>
      <w:r>
        <w:rPr>
          <w:rFonts w:ascii="宋体" w:hAnsi="宋体" w:cs="仿宋_GB2312" w:eastAsia="仿宋_GB2312"/>
          <w:b w:val="false"/>
          <w:bCs w:val="false"/>
          <w:sz w:val="32"/>
          <w:szCs w:val="32"/>
          <w:shd w:fill="FFFFFF" w:val="clear"/>
        </w:rPr>
        <w:t>湿地经营者在政府引导下，负责其经营管理范围内湿地</w:t>
      </w:r>
      <w:r>
        <w:rPr>
          <w:rFonts w:ascii="宋体" w:hAnsi="宋体" w:cs="仿宋_GB2312" w:eastAsia="仿宋_GB2312"/>
          <w:b w:val="false"/>
          <w:bCs w:val="false"/>
          <w:i w:val="false"/>
          <w:iCs w:val="false"/>
          <w:sz w:val="32"/>
          <w:szCs w:val="32"/>
          <w:u w:val="none"/>
          <w:shd w:fill="FFFFFF" w:val="clear"/>
        </w:rPr>
        <w:t>资源</w:t>
      </w:r>
      <w:r>
        <w:rPr>
          <w:rFonts w:ascii="宋体" w:hAnsi="宋体" w:cs="仿宋_GB2312" w:eastAsia="仿宋_GB2312"/>
          <w:b w:val="false"/>
          <w:bCs w:val="false"/>
          <w:sz w:val="32"/>
          <w:szCs w:val="32"/>
          <w:shd w:fill="FFFFFF" w:val="clear"/>
        </w:rPr>
        <w:t>的保护。</w:t>
      </w:r>
      <w:r>
        <w:rPr>
          <w:rFonts w:ascii="宋体" w:hAnsi="宋体" w:cs="黑体" w:eastAsia="仿宋_GB2312"/>
          <w:b w:val="false"/>
          <w:bCs w:val="false"/>
          <w:color w:val="000000"/>
          <w:kern w:val="2"/>
          <w:sz w:val="32"/>
          <w:szCs w:val="32"/>
        </w:rPr>
        <w:t>发现违反本条例的行为，应当予以劝阻；对不听从劝阻的，向</w:t>
      </w:r>
      <w:r>
        <w:rPr>
          <w:rFonts w:ascii="宋体" w:hAnsi="宋体" w:cs="黑体" w:hint="eastAsia" w:eastAsia="仿宋_GB2312"/>
          <w:b w:val="false"/>
          <w:bCs w:val="false"/>
          <w:color w:val="000000"/>
          <w:kern w:val="2"/>
          <w:sz w:val="32"/>
          <w:szCs w:val="32"/>
        </w:rPr>
        <w:t>有关</w:t>
      </w:r>
      <w:r>
        <w:rPr>
          <w:rFonts w:ascii="宋体" w:hAnsi="宋体" w:cs="黑体" w:eastAsia="仿宋_GB2312"/>
          <w:b w:val="false"/>
          <w:bCs w:val="false"/>
          <w:color w:val="000000"/>
          <w:kern w:val="2"/>
          <w:sz w:val="32"/>
          <w:szCs w:val="32"/>
        </w:rPr>
        <w:t>部门报告。</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黑体" w:hint="eastAsia" w:eastAsia="黑体"/>
          <w:b w:val="false"/>
          <w:bCs w:val="false"/>
          <w:kern w:val="0"/>
          <w:szCs w:val="32"/>
        </w:rPr>
        <w:t>第十八条</w:t>
      </w:r>
      <w:r>
        <w:rPr>
          <w:rFonts w:ascii="宋体" w:hAnsi="宋体" w:cs="仿宋_GB2312" w:hint="eastAsia"/>
          <w:b w:val="false"/>
          <w:bCs w:val="false"/>
          <w:kern w:val="0"/>
          <w:szCs w:val="32"/>
          <w:shd w:fill="FFFFFF" w:val="clear"/>
        </w:rPr>
        <w:t xml:space="preserve"> </w:t>
      </w:r>
      <w:r>
        <w:rPr>
          <w:rFonts w:ascii="宋体" w:hAnsi="宋体" w:cs="仿宋_GB2312" w:hint="eastAsia"/>
          <w:b w:val="false"/>
          <w:bCs w:val="false"/>
          <w:color w:val="000000"/>
          <w:kern w:val="0"/>
          <w:szCs w:val="32"/>
          <w:shd w:fill="FFFFFF" w:val="clear"/>
        </w:rPr>
        <w:t>县级以上人民政府应当定期组织检查和评估湿地保护规划执行情况，加强监督。</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仿宋_GB2312" w:hint="eastAsia"/>
          <w:b w:val="false"/>
          <w:bCs w:val="false"/>
          <w:color w:val="000000"/>
          <w:kern w:val="0"/>
          <w:szCs w:val="32"/>
          <w:shd w:fill="FFFFFF" w:val="clear"/>
        </w:rPr>
        <w:t>县级以上人民政府林业、</w:t>
      </w:r>
      <w:r>
        <w:rPr>
          <w:rFonts w:ascii="宋体" w:hAnsi="宋体" w:cs="仿宋_GB2312" w:hint="eastAsia"/>
          <w:b w:val="false"/>
          <w:bCs w:val="false"/>
          <w:i w:val="false"/>
          <w:iCs w:val="false"/>
          <w:color w:val="000000"/>
          <w:kern w:val="0"/>
          <w:szCs w:val="32"/>
          <w:u w:val="none"/>
          <w:shd w:fill="FFFFFF" w:val="clear"/>
        </w:rPr>
        <w:t>水行政、</w:t>
      </w:r>
      <w:r>
        <w:rPr>
          <w:rFonts w:ascii="宋体" w:hAnsi="宋体" w:cs="仿宋_GB2312" w:hint="eastAsia"/>
          <w:b w:val="false"/>
          <w:bCs w:val="false"/>
          <w:color w:val="000000"/>
          <w:kern w:val="0"/>
          <w:szCs w:val="32"/>
          <w:shd w:fill="FFFFFF" w:val="clear"/>
        </w:rPr>
        <w:t>自然资源、</w:t>
      </w:r>
      <w:r>
        <w:rPr>
          <w:rFonts w:ascii="宋体" w:hAnsi="宋体" w:cs="仿宋_GB2312" w:hint="eastAsia"/>
          <w:b w:val="false"/>
          <w:bCs w:val="false"/>
          <w:color w:val="000000"/>
          <w:kern w:val="0"/>
          <w:szCs w:val="32"/>
          <w:shd w:fill="FFFFFF" w:val="clear"/>
        </w:rPr>
        <w:t>农业农村、住房城乡建设、生态环境</w:t>
      </w:r>
      <w:r>
        <w:rPr>
          <w:rFonts w:ascii="宋体" w:hAnsi="宋体" w:cs="仿宋_GB2312" w:hint="eastAsia"/>
          <w:b w:val="false"/>
          <w:bCs w:val="false"/>
          <w:color w:val="000000"/>
          <w:kern w:val="0"/>
          <w:szCs w:val="32"/>
          <w:shd w:fill="FFFFFF" w:val="clear"/>
        </w:rPr>
        <w:t>等</w:t>
      </w:r>
      <w:r>
        <w:rPr>
          <w:rFonts w:ascii="宋体" w:hAnsi="宋体" w:cs="宋体" w:hint="eastAsia"/>
          <w:b w:val="false"/>
          <w:bCs w:val="false"/>
          <w:color w:val="000000"/>
          <w:kern w:val="0"/>
          <w:szCs w:val="32"/>
          <w:shd w:fill="FFFFFF" w:val="clear"/>
        </w:rPr>
        <w:t>主管</w:t>
      </w:r>
      <w:r>
        <w:rPr>
          <w:rFonts w:ascii="宋体" w:hAnsi="宋体" w:cs="仿宋_GB2312" w:hint="eastAsia"/>
          <w:b w:val="false"/>
          <w:bCs w:val="false"/>
          <w:color w:val="000000"/>
          <w:kern w:val="0"/>
          <w:szCs w:val="32"/>
          <w:shd w:fill="FFFFFF" w:val="clear"/>
        </w:rPr>
        <w:t>部门应当对湿地保护工作进行监督检查，开展联合执法，督促和指导湿地</w:t>
      </w:r>
      <w:r>
        <w:rPr>
          <w:rFonts w:ascii="宋体" w:hAnsi="宋体" w:cs="宋体" w:hint="eastAsia"/>
          <w:b w:val="false"/>
          <w:bCs w:val="false"/>
          <w:color w:val="000000"/>
          <w:kern w:val="0"/>
          <w:szCs w:val="32"/>
          <w:shd w:fill="FFFFFF" w:val="clear"/>
        </w:rPr>
        <w:t>保护</w:t>
      </w:r>
      <w:r>
        <w:rPr>
          <w:rFonts w:ascii="宋体" w:hAnsi="宋体" w:cs="仿宋_GB2312" w:hint="eastAsia"/>
          <w:b w:val="false"/>
          <w:bCs w:val="false"/>
          <w:color w:val="000000"/>
          <w:kern w:val="0"/>
          <w:szCs w:val="32"/>
          <w:shd w:fill="FFFFFF" w:val="clear"/>
        </w:rPr>
        <w:t>管理</w:t>
      </w:r>
      <w:r>
        <w:rPr>
          <w:rFonts w:ascii="宋体" w:hAnsi="宋体" w:cs="仿宋_GB2312" w:hint="eastAsia"/>
          <w:b w:val="false"/>
          <w:bCs w:val="false"/>
          <w:color w:val="000000"/>
          <w:kern w:val="0"/>
          <w:szCs w:val="32"/>
          <w:shd w:fill="FFFFFF" w:val="clear"/>
        </w:rPr>
        <w:t>机构</w:t>
      </w:r>
      <w:r>
        <w:rPr>
          <w:rFonts w:ascii="宋体" w:hAnsi="宋体" w:cs="仿宋_GB2312" w:hint="eastAsia"/>
          <w:b w:val="false"/>
          <w:bCs w:val="false"/>
          <w:color w:val="000000"/>
          <w:kern w:val="0"/>
          <w:szCs w:val="32"/>
          <w:shd w:fill="FFFFFF" w:val="clear"/>
        </w:rPr>
        <w:t>、湿地经营者做好湿地保护工作，并定期向本级人民政府报告。</w:t>
      </w:r>
    </w:p>
    <w:p>
      <w:pPr>
        <w:pStyle w:val="Normal"/>
        <w:numPr>
          <w:ilvl w:val="0"/>
          <w:numId w:val="0"/>
        </w:numPr>
        <w:spacing w:lineRule="exact" w:line="590"/>
        <w:ind w:firstLineChars="0" w:firstLine="0" w:startChars="0" w:start="0" w:endChars="0" w:end="0"/>
        <w:rPr>
          <w:rFonts w:ascii="宋体" w:hAnsi="宋体" w:eastAsia="仿宋_GB2312" w:cs="宋体" w:hint="eastAsia"/>
          <w:b w:val="false"/>
          <w:bCs w:val="false"/>
          <w:color w:val="000000"/>
          <w:kern w:val="0"/>
          <w:szCs w:val="32"/>
          <w:shd w:fill="FFFFFF" w:val="clear"/>
        </w:rPr>
      </w:pPr>
      <w:r>
        <w:rPr>
          <w:rFonts w:cs="宋体" w:hint="eastAsia" w:ascii="宋体" w:hAnsi="宋体"/>
          <w:b w:val="false"/>
          <w:bCs w:val="false"/>
          <w:kern w:val="0"/>
          <w:szCs w:val="32"/>
          <w:shd w:fill="FFFFFF" w:val="clear"/>
        </w:rPr>
        <w:t xml:space="preserve">    </w:t>
      </w:r>
      <w:r>
        <w:rPr>
          <w:rFonts w:ascii="宋体" w:hAnsi="宋体" w:cs="黑体" w:hint="eastAsia" w:eastAsia="黑体"/>
          <w:b w:val="false"/>
          <w:bCs w:val="false"/>
          <w:kern w:val="0"/>
          <w:szCs w:val="32"/>
          <w:shd w:fill="FFFFFF" w:val="clear"/>
        </w:rPr>
        <w:t>第十九条</w:t>
      </w:r>
      <w:r>
        <w:rPr>
          <w:rFonts w:ascii="宋体" w:hAnsi="宋体" w:cs="仿宋_GB2312" w:hint="eastAsia"/>
          <w:b w:val="false"/>
          <w:bCs w:val="false"/>
          <w:kern w:val="0"/>
          <w:szCs w:val="32"/>
        </w:rPr>
        <w:t xml:space="preserve"> </w:t>
      </w:r>
      <w:r>
        <w:rPr>
          <w:rFonts w:ascii="宋体" w:hAnsi="宋体" w:cs="仿宋_GB2312" w:hint="eastAsia"/>
          <w:b w:val="false"/>
          <w:bCs w:val="false"/>
          <w:color w:val="000000"/>
          <w:kern w:val="0"/>
          <w:szCs w:val="32"/>
          <w:shd w:fill="FFFFFF" w:val="clear"/>
        </w:rPr>
        <w:t>公民、法人和其他组织都有保护湿地的义务，对破坏、侵占湿地的行为有投诉、举报的权利。</w:t>
      </w:r>
      <w:r>
        <w:rPr>
          <w:rFonts w:ascii="宋体" w:hAnsi="宋体" w:cs="宋体" w:hint="eastAsia"/>
          <w:b w:val="false"/>
          <w:bCs w:val="false"/>
          <w:color w:val="000000"/>
          <w:kern w:val="0"/>
          <w:szCs w:val="32"/>
          <w:shd w:fill="FFFFFF" w:val="clear"/>
        </w:rPr>
        <w:t>接到投诉、举报的部门应当及时处理，并依法保护投诉、举报人的合法权益。</w:t>
      </w:r>
    </w:p>
    <w:p>
      <w:pPr>
        <w:pStyle w:val="BodyTextIndent"/>
        <w:numPr>
          <w:ilvl w:val="0"/>
          <w:numId w:val="0"/>
        </w:numPr>
        <w:spacing w:lineRule="exact" w:line="590" w:before="0" w:after="0"/>
        <w:ind w:firstLineChars="0" w:firstLine="0" w:startChars="0" w:start="0" w:endChars="0" w:end="0"/>
        <w:jc w:val="both"/>
        <w:rPr>
          <w:rFonts w:ascii="宋体" w:hAnsi="宋体" w:eastAsia="仿宋_GB2312" w:cs="宋体" w:hint="eastAsia"/>
          <w:b w:val="false"/>
          <w:bCs w:val="false"/>
          <w:color w:val="000000"/>
          <w:kern w:val="0"/>
          <w:szCs w:val="32"/>
          <w:shd w:fill="FFFFFF" w:val="clear"/>
        </w:rPr>
      </w:pPr>
      <w:r>
        <w:rPr>
          <w:rFonts w:eastAsia="仿宋_GB2312" w:cs="宋体" w:hint="eastAsia" w:ascii="宋体" w:hAnsi="宋体"/>
          <w:b w:val="false"/>
          <w:bCs w:val="false"/>
          <w:color w:val="000000"/>
          <w:kern w:val="0"/>
          <w:szCs w:val="32"/>
          <w:shd w:fill="FFFFFF" w:val="clear"/>
        </w:rPr>
      </w:r>
    </w:p>
    <w:p>
      <w:pPr>
        <w:pStyle w:val="Normal"/>
        <w:spacing w:lineRule="exact" w:line="590"/>
        <w:jc w:val="center"/>
        <w:rPr>
          <w:rFonts w:ascii="宋体" w:hAnsi="宋体" w:eastAsia="黑体" w:cs="黑体" w:hint="eastAsia"/>
          <w:b w:val="false"/>
          <w:bCs w:val="false"/>
          <w:kern w:val="0"/>
          <w:szCs w:val="32"/>
        </w:rPr>
      </w:pPr>
      <w:r>
        <w:rPr>
          <w:rFonts w:ascii="宋体" w:hAnsi="宋体" w:cs="黑体" w:hint="eastAsia" w:eastAsia="黑体"/>
          <w:b w:val="false"/>
          <w:bCs w:val="false"/>
          <w:kern w:val="0"/>
          <w:szCs w:val="32"/>
        </w:rPr>
        <w:t>第三章　湿地保护和修复</w:t>
      </w:r>
    </w:p>
    <w:p>
      <w:pPr>
        <w:pStyle w:val="Default"/>
        <w:spacing w:lineRule="exact" w:line="590" w:before="0" w:after="0"/>
        <w:ind w:firstLine="640" w:end="0"/>
        <w:rPr>
          <w:rFonts w:ascii="宋体" w:hAnsi="宋体" w:eastAsia="方正仿宋_GBK" w:cs="宋体" w:hint="eastAsia"/>
          <w:b w:val="false"/>
          <w:bCs w:val="false"/>
          <w:kern w:val="0"/>
          <w:szCs w:val="32"/>
        </w:rPr>
      </w:pPr>
      <w:r>
        <w:rPr>
          <w:rFonts w:eastAsia="方正仿宋_GBK" w:cs="宋体" w:hint="eastAsia" w:ascii="宋体" w:hAnsi="宋体"/>
          <w:b w:val="false"/>
          <w:bCs w:val="false"/>
          <w:kern w:val="0"/>
          <w:szCs w:val="32"/>
        </w:rPr>
      </w:r>
    </w:p>
    <w:p>
      <w:pPr>
        <w:pStyle w:val="Normal"/>
        <w:spacing w:lineRule="exact" w:line="590"/>
        <w:rPr>
          <w:rFonts w:ascii="宋体" w:hAnsi="宋体" w:cs="仿宋_GB2312"/>
          <w:b w:val="false"/>
          <w:bCs w:val="false"/>
          <w:color w:val="000000"/>
          <w:kern w:val="0"/>
          <w:szCs w:val="32"/>
          <w:shd w:fill="FFFFFF" w:val="clear"/>
        </w:rPr>
      </w:pPr>
      <w:r>
        <w:rPr>
          <w:rFonts w:cs="仿宋_GB2312" w:hint="eastAsia" w:ascii="宋体" w:hAnsi="宋体"/>
          <w:b w:val="false"/>
          <w:bCs w:val="false"/>
          <w:kern w:val="0"/>
          <w:szCs w:val="32"/>
          <w:shd w:fill="FFFFFF" w:val="clear"/>
        </w:rPr>
        <w:t xml:space="preserve">    </w:t>
      </w:r>
      <w:r>
        <w:rPr>
          <w:rFonts w:ascii="宋体" w:hAnsi="宋体" w:cs="黑体" w:hint="eastAsia" w:eastAsia="黑体"/>
          <w:b w:val="false"/>
          <w:bCs w:val="false"/>
          <w:kern w:val="0"/>
          <w:szCs w:val="32"/>
          <w:shd w:fill="FFFFFF" w:val="clear"/>
        </w:rPr>
        <w:t>第二十条</w:t>
      </w:r>
      <w:r>
        <w:rPr>
          <w:rFonts w:ascii="宋体" w:hAnsi="宋体" w:cs="仿宋_GB2312" w:hint="eastAsia"/>
          <w:b w:val="false"/>
          <w:bCs w:val="false"/>
          <w:kern w:val="0"/>
          <w:szCs w:val="32"/>
          <w:shd w:fill="FFFFFF" w:val="clear"/>
        </w:rPr>
        <w:t xml:space="preserve"> </w:t>
      </w:r>
      <w:r>
        <w:rPr>
          <w:rFonts w:ascii="宋体" w:hAnsi="宋体" w:cs="仿宋_GB2312" w:hint="eastAsia"/>
          <w:b w:val="false"/>
          <w:bCs w:val="false"/>
          <w:color w:val="000000"/>
          <w:kern w:val="0"/>
          <w:szCs w:val="32"/>
          <w:shd w:fill="FFFFFF" w:val="clear"/>
        </w:rPr>
        <w:t>县级以上人民政府林业、生态环境主管部门应当通过推动建立自然保护</w:t>
      </w:r>
      <w:r>
        <w:rPr>
          <w:rFonts w:ascii="宋体" w:hAnsi="宋体" w:cs="仿宋_GB2312" w:hint="eastAsia"/>
          <w:b w:val="false"/>
          <w:bCs w:val="false"/>
          <w:iCs/>
          <w:color w:val="000000"/>
          <w:kern w:val="0"/>
          <w:szCs w:val="32"/>
          <w:shd w:fill="FFFFFF" w:val="clear"/>
        </w:rPr>
        <w:t>地</w:t>
      </w:r>
      <w:r>
        <w:rPr>
          <w:rFonts w:ascii="宋体" w:hAnsi="宋体" w:cs="仿宋_GB2312" w:hint="eastAsia"/>
          <w:b w:val="false"/>
          <w:bCs w:val="false"/>
          <w:color w:val="000000"/>
          <w:kern w:val="0"/>
          <w:szCs w:val="32"/>
          <w:shd w:fill="FFFFFF" w:val="clear"/>
        </w:rPr>
        <w:t>、</w:t>
      </w:r>
      <w:r>
        <w:rPr>
          <w:rFonts w:ascii="宋体" w:hAnsi="宋体" w:cs="宋体" w:hint="eastAsia"/>
          <w:b w:val="false"/>
          <w:bCs w:val="false"/>
          <w:color w:val="000000"/>
          <w:kern w:val="0"/>
          <w:szCs w:val="32"/>
          <w:shd w:fill="FFFFFF" w:val="clear"/>
        </w:rPr>
        <w:t>饮用水</w:t>
      </w:r>
      <w:r>
        <w:rPr>
          <w:rFonts w:ascii="宋体" w:hAnsi="宋体" w:cs="仿宋_GB2312" w:hint="eastAsia"/>
          <w:b w:val="false"/>
          <w:bCs w:val="false"/>
          <w:color w:val="000000"/>
          <w:kern w:val="0"/>
          <w:szCs w:val="32"/>
          <w:shd w:fill="FFFFFF" w:val="clear"/>
        </w:rPr>
        <w:t>水源保护区</w:t>
      </w:r>
      <w:r>
        <w:rPr>
          <w:rFonts w:ascii="宋体" w:hAnsi="宋体" w:cs="宋体" w:hint="eastAsia"/>
          <w:b w:val="false"/>
          <w:bCs w:val="false"/>
          <w:color w:val="000000"/>
          <w:kern w:val="0"/>
          <w:szCs w:val="32"/>
          <w:shd w:fill="FFFFFF" w:val="clear"/>
        </w:rPr>
        <w:t>等</w:t>
      </w:r>
      <w:r>
        <w:rPr>
          <w:rFonts w:ascii="宋体" w:hAnsi="宋体" w:cs="仿宋_GB2312" w:hint="eastAsia"/>
          <w:b w:val="false"/>
          <w:bCs w:val="false"/>
          <w:color w:val="000000"/>
          <w:kern w:val="0"/>
          <w:szCs w:val="32"/>
          <w:shd w:fill="FFFFFF" w:val="clear"/>
        </w:rPr>
        <w:t>方式</w:t>
      </w:r>
      <w:r>
        <w:rPr>
          <w:rFonts w:ascii="宋体" w:hAnsi="宋体" w:cs="宋体" w:hint="eastAsia"/>
          <w:b w:val="false"/>
          <w:bCs w:val="false"/>
          <w:color w:val="000000"/>
          <w:kern w:val="0"/>
          <w:szCs w:val="32"/>
          <w:shd w:fill="FFFFFF" w:val="clear"/>
        </w:rPr>
        <w:t>，</w:t>
      </w:r>
      <w:r>
        <w:rPr>
          <w:rFonts w:ascii="宋体" w:hAnsi="宋体" w:cs="仿宋_GB2312" w:hint="eastAsia"/>
          <w:b w:val="false"/>
          <w:bCs w:val="false"/>
          <w:color w:val="000000"/>
          <w:kern w:val="0"/>
          <w:szCs w:val="32"/>
          <w:shd w:fill="FFFFFF" w:val="clear"/>
        </w:rPr>
        <w:t>加强湿地保护。</w:t>
      </w:r>
      <w:r>
        <w:rPr>
          <w:rFonts w:ascii="宋体" w:hAnsi="宋体" w:cs="仿宋_GB2312" w:hint="eastAsia"/>
          <w:b w:val="false"/>
          <w:bCs w:val="false"/>
          <w:iCs/>
          <w:color w:val="000000"/>
          <w:kern w:val="0"/>
          <w:szCs w:val="32"/>
          <w:shd w:fill="FFFFFF" w:val="clear"/>
        </w:rPr>
        <w:t>符合建立自然保护区、自然公园条件的，依法建立湿地自然保护区、湿地公园；符合设立国家公园条件的，应当申请设立国家公园；符合划定</w:t>
      </w:r>
      <w:r>
        <w:rPr>
          <w:rFonts w:ascii="宋体" w:hAnsi="宋体" w:cs="宋体" w:hint="eastAsia"/>
          <w:b w:val="false"/>
          <w:bCs w:val="false"/>
          <w:iCs/>
          <w:color w:val="000000"/>
          <w:kern w:val="0"/>
          <w:szCs w:val="32"/>
          <w:shd w:fill="FFFFFF" w:val="clear"/>
        </w:rPr>
        <w:t>饮用水</w:t>
      </w:r>
      <w:r>
        <w:rPr>
          <w:rFonts w:ascii="宋体" w:hAnsi="宋体" w:cs="仿宋_GB2312" w:hint="eastAsia"/>
          <w:b w:val="false"/>
          <w:bCs w:val="false"/>
          <w:iCs/>
          <w:color w:val="000000"/>
          <w:kern w:val="0"/>
          <w:szCs w:val="32"/>
          <w:shd w:fill="FFFFFF" w:val="clear"/>
        </w:rPr>
        <w:t>水源保护区条件的，应当依法划定</w:t>
      </w:r>
      <w:r>
        <w:rPr>
          <w:rFonts w:ascii="宋体" w:hAnsi="宋体" w:cs="宋体" w:hint="eastAsia"/>
          <w:b w:val="false"/>
          <w:bCs w:val="false"/>
          <w:iCs/>
          <w:color w:val="000000"/>
          <w:kern w:val="0"/>
          <w:szCs w:val="32"/>
          <w:shd w:fill="FFFFFF" w:val="clear"/>
        </w:rPr>
        <w:t>饮用水</w:t>
      </w:r>
      <w:r>
        <w:rPr>
          <w:rFonts w:ascii="宋体" w:hAnsi="宋体" w:cs="仿宋_GB2312" w:hint="eastAsia"/>
          <w:b w:val="false"/>
          <w:bCs w:val="false"/>
          <w:iCs/>
          <w:color w:val="000000"/>
          <w:kern w:val="0"/>
          <w:szCs w:val="32"/>
          <w:shd w:fill="FFFFFF" w:val="clear"/>
        </w:rPr>
        <w:t>水源保护区。</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宋体" w:hint="eastAsia"/>
          <w:b w:val="false"/>
          <w:bCs w:val="false"/>
          <w:color w:val="000000"/>
          <w:kern w:val="0"/>
          <w:szCs w:val="32"/>
          <w:shd w:fill="FFFFFF" w:val="clear"/>
        </w:rPr>
        <w:t>依法纳入前款规定保护的湿地，应当按照相应的法律法规实施保护；</w:t>
      </w:r>
      <w:r>
        <w:rPr>
          <w:rFonts w:ascii="宋体" w:hAnsi="宋体" w:cs="仿宋_GB2312" w:hint="eastAsia"/>
          <w:b w:val="false"/>
          <w:bCs w:val="false"/>
          <w:color w:val="000000"/>
          <w:kern w:val="0"/>
          <w:szCs w:val="32"/>
          <w:shd w:fill="FFFFFF" w:val="clear"/>
        </w:rPr>
        <w:t>未</w:t>
      </w:r>
      <w:r>
        <w:rPr>
          <w:rFonts w:ascii="宋体" w:hAnsi="宋体" w:cs="宋体" w:hint="eastAsia"/>
          <w:b w:val="false"/>
          <w:bCs w:val="false"/>
          <w:color w:val="000000"/>
          <w:kern w:val="0"/>
          <w:szCs w:val="32"/>
          <w:shd w:fill="FFFFFF" w:val="clear"/>
        </w:rPr>
        <w:t>纳</w:t>
      </w:r>
      <w:r>
        <w:rPr>
          <w:rFonts w:ascii="宋体" w:hAnsi="宋体" w:cs="仿宋_GB2312" w:hint="eastAsia"/>
          <w:b w:val="false"/>
          <w:bCs w:val="false"/>
          <w:color w:val="000000"/>
          <w:kern w:val="0"/>
          <w:szCs w:val="32"/>
          <w:shd w:fill="FFFFFF" w:val="clear"/>
        </w:rPr>
        <w:t>入的湿地，县级以上人民政府应当根据实际情况，采取相应的保护措施，防止湿地污染，维护湿地生态系统结构和功能。</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黑体" w:hint="eastAsia" w:eastAsia="黑体"/>
          <w:b w:val="false"/>
          <w:bCs w:val="false"/>
          <w:kern w:val="0"/>
          <w:szCs w:val="32"/>
          <w:shd w:fill="FFFFFF" w:val="clear"/>
        </w:rPr>
        <w:t>第二十一条</w:t>
      </w:r>
      <w:r>
        <w:rPr>
          <w:rFonts w:ascii="宋体" w:hAnsi="宋体" w:cs="仿宋_GB2312" w:hint="eastAsia"/>
          <w:b w:val="false"/>
          <w:bCs w:val="false"/>
          <w:color w:val="000000"/>
          <w:kern w:val="0"/>
          <w:szCs w:val="32"/>
          <w:shd w:fill="FFFFFF" w:val="clear"/>
        </w:rPr>
        <w:t xml:space="preserve"> 属下列情形之一的，县级以上人民政府应当根据当地实际情况建立湿地自然保护区：</w:t>
      </w:r>
    </w:p>
    <w:p>
      <w:pPr>
        <w:pStyle w:val="Normal"/>
        <w:numPr>
          <w:ilvl w:val="0"/>
          <w:numId w:val="2"/>
        </w:numPr>
        <w:spacing w:lineRule="exact" w:line="590"/>
        <w:ind w:firstLineChars="200" w:startChars="0" w:start="0" w:endChars="0" w:end="0"/>
        <w:rPr>
          <w:rFonts w:ascii="宋体" w:hAnsi="宋体" w:cs="仿宋_GB2312" w:hint="eastAsia"/>
          <w:b w:val="false"/>
          <w:bCs w:val="false"/>
          <w:color w:val="000000"/>
          <w:kern w:val="0"/>
          <w:szCs w:val="32"/>
          <w:shd w:fill="FFFFFF" w:val="clear"/>
        </w:rPr>
      </w:pPr>
      <w:r>
        <w:rPr>
          <w:rFonts w:ascii="宋体" w:hAnsi="宋体" w:cs="黑体" w:hint="eastAsia"/>
          <w:b w:val="false"/>
          <w:bCs w:val="false"/>
          <w:i w:val="false"/>
          <w:iCs w:val="false"/>
          <w:color w:val="000000"/>
          <w:kern w:val="0"/>
          <w:szCs w:val="32"/>
          <w:shd w:fill="FFFFFF" w:val="clear"/>
        </w:rPr>
        <w:t>有</w:t>
      </w:r>
      <w:r>
        <w:rPr>
          <w:rFonts w:ascii="宋体" w:hAnsi="宋体" w:cs="仿宋_GB2312" w:hint="eastAsia"/>
          <w:b w:val="false"/>
          <w:bCs w:val="false"/>
          <w:i w:val="false"/>
          <w:iCs w:val="false"/>
          <w:color w:val="000000"/>
          <w:kern w:val="0"/>
          <w:szCs w:val="32"/>
          <w:u w:val="none"/>
          <w:shd w:fill="FFFFFF" w:val="clear"/>
        </w:rPr>
        <w:t>代表</w:t>
      </w:r>
      <w:r>
        <w:rPr>
          <w:rFonts w:ascii="宋体" w:hAnsi="宋体" w:cs="黑体" w:hint="eastAsia"/>
          <w:b w:val="false"/>
          <w:bCs w:val="false"/>
          <w:i w:val="false"/>
          <w:iCs w:val="false"/>
          <w:color w:val="000000"/>
          <w:kern w:val="0"/>
          <w:szCs w:val="32"/>
          <w:u w:val="none"/>
          <w:shd w:fill="FFFFFF" w:val="clear"/>
        </w:rPr>
        <w:t>性的自</w:t>
      </w:r>
      <w:r>
        <w:rPr>
          <w:rFonts w:ascii="宋体" w:hAnsi="宋体" w:cs="黑体" w:hint="eastAsia"/>
          <w:b w:val="false"/>
          <w:bCs w:val="false"/>
          <w:color w:val="000000"/>
          <w:kern w:val="0"/>
          <w:szCs w:val="32"/>
          <w:shd w:fill="FFFFFF" w:val="clear"/>
        </w:rPr>
        <w:t>然</w:t>
      </w:r>
      <w:r>
        <w:rPr>
          <w:rFonts w:ascii="宋体" w:hAnsi="宋体" w:cs="仿宋_GB2312" w:hint="eastAsia"/>
          <w:b w:val="false"/>
          <w:bCs w:val="false"/>
          <w:color w:val="000000"/>
          <w:kern w:val="0"/>
          <w:szCs w:val="32"/>
          <w:shd w:fill="FFFFFF" w:val="clear"/>
        </w:rPr>
        <w:t>生态</w:t>
      </w:r>
      <w:r>
        <w:rPr>
          <w:rFonts w:ascii="宋体" w:hAnsi="宋体" w:cs="仿宋_GB2312" w:hint="eastAsia"/>
          <w:b w:val="false"/>
          <w:bCs w:val="false"/>
          <w:color w:val="000000"/>
          <w:kern w:val="0"/>
          <w:szCs w:val="32"/>
          <w:shd w:fill="FFFFFF" w:val="clear"/>
        </w:rPr>
        <w:t>系统湿地；</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仿宋_GB2312" w:hint="eastAsia"/>
          <w:b w:val="false"/>
          <w:bCs w:val="false"/>
          <w:color w:val="000000"/>
          <w:kern w:val="0"/>
          <w:szCs w:val="32"/>
          <w:shd w:fill="FFFFFF" w:val="clear"/>
        </w:rPr>
        <w:t>（二）具有生物多样性丰富特征或者珍稀、濒危野生生物物种集中分布的湿地；</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仿宋_GB2312" w:hint="eastAsia"/>
          <w:b w:val="false"/>
          <w:bCs w:val="false"/>
          <w:color w:val="000000"/>
          <w:kern w:val="0"/>
          <w:szCs w:val="32"/>
          <w:shd w:fill="FFFFFF" w:val="clear"/>
        </w:rPr>
        <w:t>（三）水禽的主要繁殖地、栖息地，以及迁徙路线上的主要停歇地；</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仿宋_GB2312" w:hint="eastAsia"/>
          <w:b w:val="false"/>
          <w:bCs w:val="false"/>
          <w:color w:val="000000"/>
          <w:kern w:val="0"/>
          <w:szCs w:val="32"/>
          <w:shd w:fill="FFFFFF" w:val="clear"/>
        </w:rPr>
        <w:t>（四）对水栖动物的洄游、繁殖有典型或者重要意义的湿地；</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仿宋_GB2312" w:hint="eastAsia"/>
          <w:b w:val="false"/>
          <w:bCs w:val="false"/>
          <w:color w:val="000000"/>
          <w:kern w:val="0"/>
          <w:szCs w:val="32"/>
          <w:shd w:fill="FFFFFF" w:val="clear"/>
        </w:rPr>
        <w:t>（五）其他具有特殊保护意义、重要生态价值、经济价值或者重大科学文化价值的湿地。</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仿宋_GB2312" w:hint="eastAsia"/>
          <w:b w:val="false"/>
          <w:bCs w:val="false"/>
          <w:color w:val="000000"/>
          <w:kern w:val="0"/>
          <w:szCs w:val="32"/>
          <w:shd w:fill="FFFFFF" w:val="clear"/>
        </w:rPr>
        <w:t>湿地自然保护区的建立和管理按照国家和省有关规定执行。</w:t>
      </w:r>
    </w:p>
    <w:p>
      <w:pPr>
        <w:pStyle w:val="Normal"/>
        <w:spacing w:lineRule="exact" w:line="590"/>
        <w:ind w:firstLineChars="200" w:startChars="0" w:start="0" w:endChars="0" w:end="0"/>
        <w:rPr>
          <w:rFonts w:ascii="宋体" w:hAnsi="宋体" w:eastAsia="仿宋_GB2312" w:cs="宋体"/>
          <w:b w:val="false"/>
          <w:bCs w:val="false"/>
          <w:szCs w:val="32"/>
        </w:rPr>
      </w:pPr>
      <w:r>
        <w:rPr>
          <w:rFonts w:ascii="宋体" w:hAnsi="宋体" w:cs="黑体" w:hint="eastAsia" w:eastAsia="黑体"/>
          <w:b w:val="false"/>
          <w:bCs w:val="false"/>
          <w:kern w:val="0"/>
          <w:szCs w:val="32"/>
          <w:shd w:fill="FFFFFF" w:val="clear"/>
        </w:rPr>
        <w:t>第二十二条</w:t>
      </w:r>
      <w:r>
        <w:rPr>
          <w:rFonts w:ascii="宋体" w:hAnsi="宋体" w:cs="仿宋_GB2312" w:hint="eastAsia"/>
          <w:b w:val="false"/>
          <w:bCs w:val="false"/>
          <w:color w:val="000000"/>
          <w:kern w:val="0"/>
          <w:szCs w:val="32"/>
          <w:shd w:fill="FFFFFF" w:val="clear"/>
        </w:rPr>
        <w:t xml:space="preserve"> 未建立自然保护区的湿地，对生态景观优美、生物多样性丰富、人文景观集中、科普宣传教育</w:t>
      </w:r>
      <w:r>
        <w:rPr>
          <w:rFonts w:ascii="宋体" w:hAnsi="宋体" w:cs="宋体" w:hint="eastAsia"/>
          <w:b w:val="false"/>
          <w:bCs w:val="false"/>
          <w:color w:val="000000"/>
          <w:kern w:val="0"/>
          <w:szCs w:val="32"/>
          <w:shd w:fill="FFFFFF" w:val="clear"/>
        </w:rPr>
        <w:t>价值</w:t>
      </w:r>
      <w:r>
        <w:rPr>
          <w:rFonts w:ascii="宋体" w:hAnsi="宋体" w:cs="仿宋_GB2312" w:hint="eastAsia"/>
          <w:b w:val="false"/>
          <w:bCs w:val="false"/>
          <w:color w:val="000000"/>
          <w:kern w:val="0"/>
          <w:szCs w:val="32"/>
          <w:shd w:fill="FFFFFF" w:val="clear"/>
        </w:rPr>
        <w:t>明显、可供开展生态旅游的区域，经县级以上人民政府批准，可以建立湿地公园</w:t>
      </w:r>
      <w:r>
        <w:rPr>
          <w:rFonts w:ascii="宋体" w:hAnsi="宋体" w:cs="宋体" w:hint="eastAsia"/>
          <w:b w:val="false"/>
          <w:bCs w:val="false"/>
          <w:szCs w:val="32"/>
        </w:rPr>
        <w:t>。</w:t>
      </w:r>
    </w:p>
    <w:p>
      <w:pPr>
        <w:pStyle w:val="Normal"/>
        <w:widowControl/>
        <w:spacing w:lineRule="exact" w:line="590"/>
        <w:ind w:firstLineChars="200" w:startChars="0" w:start="0" w:endChars="0" w:end="0"/>
        <w:jc w:val="start"/>
        <w:rPr>
          <w:rFonts w:ascii="宋体" w:hAnsi="宋体" w:eastAsia="仿宋_GB2312" w:cs="宋体"/>
          <w:b w:val="false"/>
          <w:bCs w:val="false"/>
          <w:szCs w:val="32"/>
        </w:rPr>
      </w:pPr>
      <w:r>
        <w:rPr>
          <w:rFonts w:ascii="宋体" w:hAnsi="宋体" w:cs="黑体" w:hint="eastAsia" w:eastAsia="黑体"/>
          <w:b w:val="false"/>
          <w:bCs w:val="false"/>
          <w:szCs w:val="32"/>
        </w:rPr>
        <w:t>第二十三条</w:t>
      </w:r>
      <w:r>
        <w:rPr>
          <w:rFonts w:ascii="宋体" w:hAnsi="宋体" w:cs="仿宋_GB2312" w:hint="eastAsia"/>
          <w:b w:val="false"/>
          <w:bCs w:val="false"/>
          <w:kern w:val="0"/>
          <w:szCs w:val="32"/>
          <w:shd w:fill="FFFFFF" w:val="clear"/>
        </w:rPr>
        <w:t xml:space="preserve"> </w:t>
      </w:r>
      <w:r>
        <w:rPr>
          <w:rFonts w:ascii="宋体" w:hAnsi="宋体" w:cs="宋体" w:hint="eastAsia"/>
          <w:b w:val="false"/>
          <w:bCs w:val="false"/>
          <w:szCs w:val="32"/>
        </w:rPr>
        <w:t>尚不具备建立湿地自然保护区和湿地公园条件的湿地，对生态区位重要、生态功能明显的区域，县级以上人民政府可以设立湿地保护小区。</w:t>
      </w:r>
    </w:p>
    <w:p>
      <w:pPr>
        <w:pStyle w:val="Default"/>
        <w:spacing w:lineRule="exact" w:line="590" w:before="0" w:after="0"/>
        <w:ind w:firstLine="645" w:end="0"/>
        <w:jc w:val="both"/>
        <w:rPr>
          <w:rFonts w:ascii="宋体" w:hAnsi="宋体" w:eastAsia="仿宋_GB2312" w:cs="宋体"/>
          <w:b w:val="false"/>
          <w:bCs w:val="false"/>
          <w:color w:val="000000"/>
          <w:sz w:val="32"/>
          <w:szCs w:val="32"/>
          <w:shd w:fill="FFFFFF" w:val="clear"/>
        </w:rPr>
      </w:pPr>
      <w:r>
        <w:rPr>
          <w:rFonts w:ascii="宋体" w:hAnsi="宋体" w:cs="黑体" w:eastAsia="黑体"/>
          <w:b w:val="false"/>
          <w:bCs w:val="false"/>
          <w:color w:val="000000"/>
          <w:sz w:val="32"/>
          <w:szCs w:val="32"/>
          <w:shd w:fill="FFFFFF" w:val="clear"/>
        </w:rPr>
        <w:t>第二十四条</w:t>
      </w:r>
      <w:r>
        <w:rPr>
          <w:rFonts w:ascii="宋体" w:hAnsi="宋体" w:cs="宋体" w:eastAsia="仿宋_GB2312"/>
          <w:b w:val="false"/>
          <w:bCs w:val="false"/>
          <w:color w:val="000000"/>
          <w:sz w:val="32"/>
          <w:szCs w:val="32"/>
          <w:shd w:fill="FFFFFF" w:val="clear"/>
        </w:rPr>
        <w:t xml:space="preserve"> 建立湿地自然保护区、湿地公园，设立湿地保护小区，应当</w:t>
      </w:r>
      <w:r>
        <w:rPr>
          <w:rFonts w:ascii="宋体" w:hAnsi="宋体" w:cs="黑体" w:eastAsia="仿宋_GB2312"/>
          <w:b w:val="false"/>
          <w:bCs w:val="false"/>
          <w:color w:val="000000"/>
          <w:sz w:val="32"/>
          <w:szCs w:val="32"/>
          <w:shd w:fill="FFFFFF" w:val="clear"/>
        </w:rPr>
        <w:t>征求当地居民和利益关联方的意见，并组织评估论证。</w:t>
      </w:r>
    </w:p>
    <w:p>
      <w:pPr>
        <w:pStyle w:val="Default"/>
        <w:spacing w:lineRule="exact" w:line="590" w:before="0" w:after="0"/>
        <w:ind w:firstLineChars="200" w:startChars="0" w:start="0" w:endChars="0" w:end="0"/>
        <w:jc w:val="both"/>
        <w:rPr>
          <w:rFonts w:ascii="宋体" w:hAnsi="宋体" w:eastAsia="仿宋_GB2312" w:cs="仿宋_GB2312"/>
          <w:b w:val="false"/>
          <w:bCs w:val="false"/>
          <w:sz w:val="32"/>
          <w:szCs w:val="32"/>
          <w:shd w:fill="FFFFFF" w:val="clear"/>
        </w:rPr>
      </w:pPr>
      <w:r>
        <w:rPr>
          <w:rFonts w:ascii="宋体" w:hAnsi="宋体" w:cs="黑体" w:eastAsia="黑体"/>
          <w:b w:val="false"/>
          <w:bCs w:val="false"/>
          <w:color w:val="000000"/>
          <w:sz w:val="32"/>
          <w:szCs w:val="32"/>
          <w:shd w:fill="FFFFFF" w:val="clear"/>
        </w:rPr>
        <w:t>第二十五条</w:t>
      </w:r>
      <w:r>
        <w:rPr>
          <w:rFonts w:ascii="宋体" w:hAnsi="宋体" w:cs="宋体" w:eastAsia="仿宋_GB2312"/>
          <w:b w:val="false"/>
          <w:bCs w:val="false"/>
          <w:color w:val="000000"/>
          <w:sz w:val="32"/>
          <w:szCs w:val="32"/>
          <w:shd w:fill="FFFFFF" w:val="clear"/>
        </w:rPr>
        <w:t xml:space="preserve"> </w:t>
      </w:r>
      <w:r>
        <w:rPr>
          <w:rFonts w:ascii="宋体" w:hAnsi="宋体" w:cs="仿宋_GB2312" w:eastAsia="仿宋_GB2312"/>
          <w:b w:val="false"/>
          <w:bCs w:val="false"/>
          <w:sz w:val="32"/>
          <w:szCs w:val="32"/>
          <w:shd w:fill="FFFFFF" w:val="clear"/>
        </w:rPr>
        <w:t>因湿地保护需要造成湿地资源所有者、使用者的合法权益受到损害的，应当</w:t>
      </w:r>
      <w:r>
        <w:rPr>
          <w:rFonts w:ascii="宋体" w:hAnsi="宋体" w:cs="黑体" w:eastAsia="仿宋_GB2312"/>
          <w:b w:val="false"/>
          <w:bCs w:val="false"/>
          <w:sz w:val="32"/>
          <w:szCs w:val="32"/>
          <w:shd w:fill="FFFFFF" w:val="clear"/>
        </w:rPr>
        <w:t>依法</w:t>
      </w:r>
      <w:r>
        <w:rPr>
          <w:rFonts w:ascii="宋体" w:hAnsi="宋体" w:cs="仿宋_GB2312" w:eastAsia="仿宋_GB2312"/>
          <w:b w:val="false"/>
          <w:bCs w:val="false"/>
          <w:sz w:val="32"/>
          <w:szCs w:val="32"/>
          <w:shd w:fill="FFFFFF" w:val="clear"/>
        </w:rPr>
        <w:t>给予补偿</w:t>
      </w:r>
      <w:r>
        <w:rPr>
          <w:rFonts w:ascii="宋体" w:hAnsi="宋体" w:cs="仿宋_GB2312" w:hint="eastAsia" w:eastAsia="仿宋_GB2312"/>
          <w:b w:val="false"/>
          <w:bCs w:val="false"/>
          <w:sz w:val="32"/>
          <w:szCs w:val="32"/>
          <w:shd w:fill="FFFFFF" w:val="clear"/>
        </w:rPr>
        <w:t>。</w:t>
      </w:r>
      <w:r>
        <w:rPr>
          <w:rFonts w:ascii="宋体" w:hAnsi="宋体" w:cs="仿宋_GB2312" w:eastAsia="仿宋_GB2312"/>
          <w:b w:val="false"/>
          <w:bCs w:val="false"/>
          <w:sz w:val="32"/>
          <w:szCs w:val="32"/>
          <w:shd w:fill="FFFFFF" w:val="clear"/>
        </w:rPr>
        <w:t>具体补偿办法由省人民政府制定。</w:t>
      </w:r>
    </w:p>
    <w:p>
      <w:pPr>
        <w:pStyle w:val="Default"/>
        <w:spacing w:lineRule="exact" w:line="590" w:before="0" w:after="0"/>
        <w:ind w:firstLineChars="200" w:startChars="0" w:start="0" w:endChars="0" w:end="0"/>
        <w:rPr>
          <w:rFonts w:ascii="宋体" w:hAnsi="宋体" w:cs="仿宋_GB2312"/>
          <w:b w:val="false"/>
          <w:bCs w:val="false"/>
          <w:color w:val="000000"/>
          <w:kern w:val="0"/>
          <w:szCs w:val="32"/>
          <w:shd w:fill="FFFFFF" w:val="clear"/>
        </w:rPr>
      </w:pPr>
      <w:r>
        <w:rPr>
          <w:rFonts w:ascii="宋体" w:hAnsi="宋体" w:cs="黑体" w:hint="eastAsia" w:eastAsia="黑体"/>
          <w:b w:val="false"/>
          <w:bCs w:val="false"/>
          <w:kern w:val="0"/>
          <w:sz w:val="32"/>
          <w:szCs w:val="32"/>
          <w:shd w:fill="FFFFFF" w:val="clear"/>
        </w:rPr>
        <w:t>第二十六条</w:t>
      </w:r>
      <w:r>
        <w:rPr>
          <w:rFonts w:ascii="宋体" w:hAnsi="宋体" w:cs="仿宋_GB2312" w:hint="eastAsia" w:eastAsia="仿宋_GB2312"/>
          <w:b w:val="false"/>
          <w:bCs w:val="false"/>
          <w:kern w:val="0"/>
          <w:sz w:val="32"/>
          <w:szCs w:val="32"/>
          <w:shd w:fill="FFFFFF" w:val="clear"/>
        </w:rPr>
        <w:t xml:space="preserve"> </w:t>
      </w:r>
      <w:r>
        <w:rPr>
          <w:rFonts w:ascii="宋体" w:hAnsi="宋体" w:cs="仿宋_GB2312" w:hint="eastAsia" w:eastAsia="仿宋_GB2312"/>
          <w:b w:val="false"/>
          <w:bCs w:val="false"/>
          <w:color w:val="000000"/>
          <w:kern w:val="0"/>
          <w:sz w:val="32"/>
          <w:szCs w:val="32"/>
          <w:shd w:fill="FFFFFF" w:val="clear"/>
        </w:rPr>
        <w:t>除法律法规有特别规定的以外，禁止在湿地范围内从事下列活动：</w:t>
      </w:r>
    </w:p>
    <w:p>
      <w:pPr>
        <w:pStyle w:val="Normal"/>
        <w:spacing w:lineRule="exact" w:line="590"/>
        <w:ind w:firstLineChars="200" w:startChars="0" w:start="0" w:endChars="0" w:end="0"/>
        <w:rPr>
          <w:rFonts w:ascii="宋体" w:hAnsi="宋体" w:eastAsia="仿宋_GB2312" w:cs="宋体"/>
          <w:b w:val="false"/>
          <w:bCs w:val="false"/>
          <w:color w:val="000000"/>
          <w:kern w:val="0"/>
          <w:szCs w:val="32"/>
          <w:shd w:fill="FFFFFF" w:val="clear"/>
        </w:rPr>
      </w:pPr>
      <w:r>
        <w:rPr>
          <w:rFonts w:ascii="宋体" w:hAnsi="宋体" w:cs="宋体" w:hint="eastAsia"/>
          <w:b w:val="false"/>
          <w:bCs w:val="false"/>
          <w:color w:val="000000"/>
          <w:kern w:val="0"/>
          <w:szCs w:val="32"/>
          <w:shd w:fill="FFFFFF" w:val="clear"/>
        </w:rPr>
        <w:t>（一）</w:t>
      </w:r>
      <w:r>
        <w:rPr>
          <w:rFonts w:ascii="宋体" w:hAnsi="宋体" w:cs="仿宋_GB2312" w:hint="eastAsia"/>
          <w:b w:val="false"/>
          <w:bCs w:val="false"/>
          <w:color w:val="000000"/>
          <w:kern w:val="0"/>
          <w:szCs w:val="32"/>
          <w:shd w:fill="FFFFFF" w:val="clear"/>
        </w:rPr>
        <w:t>围垦、</w:t>
      </w:r>
      <w:r>
        <w:rPr>
          <w:rFonts w:ascii="宋体" w:hAnsi="宋体" w:cs="黑体" w:hint="eastAsia"/>
          <w:b w:val="false"/>
          <w:bCs w:val="false"/>
          <w:color w:val="000000"/>
          <w:kern w:val="0"/>
          <w:szCs w:val="32"/>
          <w:shd w:fill="FFFFFF" w:val="clear"/>
        </w:rPr>
        <w:t>开垦、</w:t>
      </w:r>
      <w:r>
        <w:rPr>
          <w:rFonts w:ascii="宋体" w:hAnsi="宋体" w:cs="仿宋_GB2312" w:hint="eastAsia"/>
          <w:b w:val="false"/>
          <w:bCs w:val="false"/>
          <w:color w:val="000000"/>
          <w:kern w:val="0"/>
          <w:szCs w:val="32"/>
          <w:shd w:fill="FFFFFF" w:val="clear"/>
        </w:rPr>
        <w:t>填埋</w:t>
      </w:r>
      <w:r>
        <w:rPr>
          <w:rFonts w:ascii="宋体" w:hAnsi="宋体" w:cs="仿宋_GB2312" w:hint="eastAsia"/>
          <w:b w:val="false"/>
          <w:bCs w:val="false"/>
          <w:i w:val="false"/>
          <w:iCs w:val="false"/>
          <w:color w:val="000000"/>
          <w:kern w:val="0"/>
          <w:szCs w:val="32"/>
          <w:u w:val="none"/>
          <w:shd w:fill="FFFFFF" w:val="clear"/>
        </w:rPr>
        <w:t>湿地</w:t>
      </w:r>
      <w:r>
        <w:rPr>
          <w:rFonts w:ascii="宋体" w:hAnsi="宋体" w:cs="仿宋_GB2312" w:hint="eastAsia"/>
          <w:b w:val="false"/>
          <w:bCs w:val="false"/>
          <w:color w:val="000000"/>
          <w:kern w:val="0"/>
          <w:szCs w:val="32"/>
          <w:shd w:fill="FFFFFF" w:val="clear"/>
        </w:rPr>
        <w:t>；</w:t>
      </w:r>
    </w:p>
    <w:p>
      <w:pPr>
        <w:pStyle w:val="Default"/>
        <w:spacing w:lineRule="exact" w:line="590" w:before="0" w:after="0"/>
        <w:ind w:firstLineChars="200" w:startChars="0" w:start="0" w:endChars="0" w:end="0"/>
        <w:rPr>
          <w:rFonts w:ascii="宋体" w:hAnsi="宋体" w:eastAsia="仿宋_GB2312" w:cs="仿宋_GB2312"/>
          <w:b w:val="false"/>
          <w:bCs w:val="false"/>
          <w:sz w:val="32"/>
          <w:szCs w:val="32"/>
          <w:shd w:fill="FFFFFF" w:val="clear"/>
        </w:rPr>
      </w:pPr>
      <w:r>
        <w:rPr>
          <w:rFonts w:ascii="宋体" w:hAnsi="宋体" w:cs="黑体" w:eastAsia="仿宋_GB2312"/>
          <w:b w:val="false"/>
          <w:bCs w:val="false"/>
          <w:sz w:val="32"/>
          <w:szCs w:val="32"/>
          <w:shd w:fill="FFFFFF" w:val="clear"/>
        </w:rPr>
        <w:t>（二）</w:t>
      </w:r>
      <w:r>
        <w:rPr>
          <w:rFonts w:ascii="宋体" w:hAnsi="宋体" w:cs="黑体" w:hint="eastAsia" w:eastAsia="仿宋_GB2312"/>
          <w:b w:val="false"/>
          <w:bCs w:val="false"/>
          <w:color w:val="000000"/>
          <w:kern w:val="0"/>
          <w:sz w:val="32"/>
          <w:szCs w:val="32"/>
          <w:shd w:fill="FFFFFF" w:val="clear"/>
        </w:rPr>
        <w:t>排干湿地或者</w:t>
      </w:r>
      <w:r>
        <w:rPr>
          <w:rFonts w:ascii="宋体" w:hAnsi="宋体" w:cs="仿宋_GB2312" w:eastAsia="仿宋_GB2312"/>
          <w:b w:val="false"/>
          <w:bCs w:val="false"/>
          <w:sz w:val="32"/>
          <w:szCs w:val="32"/>
          <w:shd w:fill="FFFFFF" w:val="clear"/>
        </w:rPr>
        <w:t>永久性截断湿地水源；</w:t>
      </w:r>
    </w:p>
    <w:p>
      <w:pPr>
        <w:pStyle w:val="Normal"/>
        <w:spacing w:lineRule="exact" w:line="590"/>
        <w:ind w:firstLineChars="200" w:startChars="0" w:start="0" w:endChars="0" w:end="0"/>
        <w:rPr>
          <w:rFonts w:ascii="宋体" w:hAnsi="宋体" w:eastAsia="仿宋_GB2312" w:cs="宋体"/>
          <w:b w:val="false"/>
          <w:bCs w:val="false"/>
          <w:color w:val="000000"/>
          <w:kern w:val="0"/>
          <w:szCs w:val="32"/>
          <w:shd w:fill="FFFFFF" w:val="clear"/>
        </w:rPr>
      </w:pPr>
      <w:r>
        <w:rPr>
          <w:rFonts w:ascii="宋体" w:hAnsi="宋体" w:cs="宋体" w:hint="eastAsia"/>
          <w:b w:val="false"/>
          <w:bCs w:val="false"/>
          <w:color w:val="000000"/>
          <w:kern w:val="0"/>
          <w:szCs w:val="32"/>
          <w:shd w:fill="FFFFFF" w:val="clear"/>
        </w:rPr>
        <w:t>（三）擅自</w:t>
      </w:r>
      <w:r>
        <w:rPr>
          <w:rFonts w:ascii="宋体" w:hAnsi="宋体" w:cs="仿宋_GB2312" w:hint="eastAsia"/>
          <w:b w:val="false"/>
          <w:bCs w:val="false"/>
          <w:color w:val="000000"/>
          <w:kern w:val="0"/>
          <w:szCs w:val="32"/>
          <w:shd w:fill="FFFFFF" w:val="clear"/>
        </w:rPr>
        <w:t>挖塘、</w:t>
      </w:r>
      <w:r>
        <w:rPr>
          <w:rFonts w:ascii="宋体" w:hAnsi="宋体" w:cs="黑体" w:hint="eastAsia"/>
          <w:b w:val="false"/>
          <w:bCs w:val="false"/>
          <w:color w:val="000000"/>
          <w:kern w:val="0"/>
          <w:szCs w:val="32"/>
          <w:shd w:fill="FFFFFF" w:val="clear"/>
        </w:rPr>
        <w:t>挖砂、</w:t>
      </w:r>
      <w:r>
        <w:rPr>
          <w:rFonts w:ascii="宋体" w:hAnsi="宋体" w:cs="仿宋_GB2312" w:hint="eastAsia"/>
          <w:b w:val="false"/>
          <w:bCs w:val="false"/>
          <w:color w:val="000000"/>
          <w:kern w:val="0"/>
          <w:szCs w:val="32"/>
          <w:shd w:fill="FFFFFF" w:val="clear"/>
        </w:rPr>
        <w:t>采砂、采矿、取土、</w:t>
      </w:r>
      <w:r>
        <w:rPr>
          <w:rFonts w:ascii="宋体" w:hAnsi="宋体" w:cs="宋体" w:hint="eastAsia"/>
          <w:b w:val="false"/>
          <w:bCs w:val="false"/>
          <w:color w:val="000000"/>
          <w:kern w:val="0"/>
          <w:szCs w:val="32"/>
          <w:shd w:fill="FFFFFF" w:val="clear"/>
        </w:rPr>
        <w:t>取水、</w:t>
      </w:r>
      <w:r>
        <w:rPr>
          <w:rFonts w:ascii="宋体" w:hAnsi="宋体" w:cs="仿宋_GB2312" w:hint="eastAsia"/>
          <w:b w:val="false"/>
          <w:bCs w:val="false"/>
          <w:color w:val="000000"/>
          <w:kern w:val="0"/>
          <w:szCs w:val="32"/>
          <w:shd w:fill="FFFFFF" w:val="clear"/>
        </w:rPr>
        <w:t>烧荒；</w:t>
      </w:r>
    </w:p>
    <w:p>
      <w:pPr>
        <w:pStyle w:val="Default"/>
        <w:spacing w:lineRule="exact" w:line="590" w:before="0" w:after="0"/>
        <w:rPr>
          <w:rFonts w:ascii="宋体" w:hAnsi="宋体" w:eastAsia="仿宋_GB2312" w:cs="仿宋_GB2312"/>
          <w:b w:val="false"/>
          <w:bCs w:val="false"/>
          <w:sz w:val="32"/>
          <w:szCs w:val="32"/>
          <w:shd w:fill="FFFFFF" w:val="clear"/>
        </w:rPr>
      </w:pPr>
      <w:r>
        <w:rPr>
          <w:rFonts w:eastAsia="仿宋_GB2312" w:cs="黑体" w:ascii="宋体" w:hAnsi="宋体"/>
          <w:b w:val="false"/>
          <w:bCs w:val="false"/>
          <w:sz w:val="32"/>
          <w:szCs w:val="32"/>
          <w:shd w:fill="FFFFFF" w:val="clear"/>
        </w:rPr>
        <w:t xml:space="preserve">    </w:t>
      </w:r>
      <w:r>
        <w:rPr>
          <w:rFonts w:ascii="宋体" w:hAnsi="宋体" w:cs="黑体" w:eastAsia="仿宋_GB2312"/>
          <w:b w:val="false"/>
          <w:bCs w:val="false"/>
          <w:sz w:val="32"/>
          <w:szCs w:val="32"/>
          <w:shd w:fill="FFFFFF" w:val="clear"/>
        </w:rPr>
        <w:t>（四）</w:t>
      </w:r>
      <w:r>
        <w:rPr>
          <w:rFonts w:ascii="宋体" w:hAnsi="宋体" w:cs="仿宋_GB2312" w:eastAsia="仿宋_GB2312"/>
          <w:b w:val="false"/>
          <w:bCs w:val="false"/>
          <w:sz w:val="32"/>
          <w:szCs w:val="32"/>
          <w:shd w:fill="FFFFFF" w:val="clear"/>
        </w:rPr>
        <w:t>直接排放未经处理</w:t>
      </w:r>
      <w:r>
        <w:rPr>
          <w:rFonts w:ascii="宋体" w:hAnsi="宋体" w:cs="黑体" w:hint="eastAsia" w:eastAsia="仿宋_GB2312"/>
          <w:b w:val="false"/>
          <w:bCs w:val="false"/>
          <w:sz w:val="32"/>
          <w:szCs w:val="32"/>
          <w:shd w:fill="FFFFFF" w:val="clear"/>
        </w:rPr>
        <w:t>或者排放不达标</w:t>
      </w:r>
      <w:r>
        <w:rPr>
          <w:rFonts w:ascii="宋体" w:hAnsi="宋体" w:cs="仿宋_GB2312" w:eastAsia="仿宋_GB2312"/>
          <w:b w:val="false"/>
          <w:bCs w:val="false"/>
          <w:sz w:val="32"/>
          <w:szCs w:val="32"/>
          <w:shd w:fill="FFFFFF" w:val="clear"/>
        </w:rPr>
        <w:t>的污水，</w:t>
      </w:r>
      <w:r>
        <w:rPr>
          <w:rFonts w:ascii="宋体" w:hAnsi="宋体" w:cs="黑体" w:eastAsia="仿宋_GB2312"/>
          <w:b w:val="false"/>
          <w:bCs w:val="false"/>
          <w:sz w:val="32"/>
          <w:szCs w:val="32"/>
          <w:shd w:fill="FFFFFF" w:val="clear"/>
        </w:rPr>
        <w:t>倾倒、储存、堆放</w:t>
      </w:r>
      <w:r>
        <w:rPr>
          <w:rFonts w:ascii="宋体" w:hAnsi="宋体" w:cs="仿宋_GB2312" w:eastAsia="仿宋_GB2312"/>
          <w:b w:val="false"/>
          <w:bCs w:val="false"/>
          <w:sz w:val="32"/>
          <w:szCs w:val="32"/>
          <w:shd w:fill="FFFFFF" w:val="clear"/>
        </w:rPr>
        <w:t>有毒有害物质、废弃物、垃圾，投放可能危害水体、水生</w:t>
      </w:r>
      <w:r>
        <w:rPr>
          <w:rFonts w:ascii="宋体" w:hAnsi="宋体" w:cs="黑体" w:hint="eastAsia" w:eastAsia="仿宋_GB2312"/>
          <w:b w:val="false"/>
          <w:bCs w:val="false"/>
          <w:sz w:val="32"/>
          <w:szCs w:val="32"/>
          <w:shd w:fill="FFFFFF" w:val="clear"/>
        </w:rPr>
        <w:t>以</w:t>
      </w:r>
      <w:r>
        <w:rPr>
          <w:rFonts w:ascii="宋体" w:hAnsi="宋体" w:cs="仿宋_GB2312" w:eastAsia="仿宋_GB2312"/>
          <w:b w:val="false"/>
          <w:bCs w:val="false"/>
          <w:sz w:val="32"/>
          <w:szCs w:val="32"/>
          <w:shd w:fill="FFFFFF" w:val="clear"/>
        </w:rPr>
        <w:t>及湿生生物的化学物品；</w:t>
      </w:r>
    </w:p>
    <w:p>
      <w:pPr>
        <w:pStyle w:val="Normal"/>
        <w:spacing w:lineRule="exact" w:line="590"/>
        <w:ind w:firstLineChars="200" w:startChars="0" w:start="0" w:endChars="0" w:end="0"/>
        <w:rPr>
          <w:rFonts w:ascii="宋体" w:hAnsi="宋体" w:eastAsia="仿宋_GB2312" w:cs="宋体"/>
          <w:b w:val="false"/>
          <w:bCs w:val="false"/>
          <w:color w:val="000000"/>
          <w:kern w:val="0"/>
          <w:szCs w:val="32"/>
          <w:shd w:fill="FFFFFF" w:val="clear"/>
        </w:rPr>
      </w:pPr>
      <w:r>
        <w:rPr>
          <w:rFonts w:ascii="宋体" w:hAnsi="宋体" w:cs="宋体" w:hint="eastAsia"/>
          <w:b w:val="false"/>
          <w:bCs w:val="false"/>
          <w:color w:val="000000"/>
          <w:kern w:val="0"/>
          <w:szCs w:val="32"/>
          <w:shd w:fill="FFFFFF" w:val="clear"/>
        </w:rPr>
        <w:t>（五）</w:t>
      </w:r>
      <w:r>
        <w:rPr>
          <w:rFonts w:ascii="宋体" w:hAnsi="宋体" w:cs="仿宋_GB2312" w:hint="eastAsia"/>
          <w:b w:val="false"/>
          <w:bCs w:val="false"/>
          <w:color w:val="000000"/>
          <w:kern w:val="0"/>
          <w:szCs w:val="32"/>
          <w:shd w:fill="FFFFFF" w:val="clear"/>
        </w:rPr>
        <w:t>破坏鱼类等水生生物洄游通道，采用电鱼、炸鱼、毒鱼、绝户网等灭绝性方式捕捞鱼类</w:t>
      </w:r>
      <w:r>
        <w:rPr>
          <w:rFonts w:ascii="宋体" w:hAnsi="宋体" w:cs="黑体" w:hint="eastAsia"/>
          <w:b w:val="false"/>
          <w:bCs w:val="false"/>
          <w:color w:val="000000"/>
          <w:kern w:val="0"/>
          <w:szCs w:val="32"/>
          <w:shd w:fill="FFFFFF" w:val="clear"/>
        </w:rPr>
        <w:t>以</w:t>
      </w:r>
      <w:r>
        <w:rPr>
          <w:rFonts w:ascii="宋体" w:hAnsi="宋体" w:cs="仿宋_GB2312" w:hint="eastAsia"/>
          <w:b w:val="false"/>
          <w:bCs w:val="false"/>
          <w:color w:val="000000"/>
          <w:kern w:val="0"/>
          <w:szCs w:val="32"/>
          <w:shd w:fill="FFFFFF" w:val="clear"/>
        </w:rPr>
        <w:t>及其他水生生物；</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宋体" w:hint="eastAsia"/>
          <w:b w:val="false"/>
          <w:bCs w:val="false"/>
          <w:color w:val="000000"/>
          <w:kern w:val="0"/>
          <w:szCs w:val="32"/>
          <w:shd w:fill="FFFFFF" w:val="clear"/>
        </w:rPr>
        <w:t>（六）</w:t>
      </w:r>
      <w:r>
        <w:rPr>
          <w:rFonts w:ascii="宋体" w:hAnsi="宋体" w:cs="仿宋_GB2312" w:hint="eastAsia"/>
          <w:b w:val="false"/>
          <w:bCs w:val="false"/>
          <w:color w:val="000000"/>
          <w:kern w:val="0"/>
          <w:szCs w:val="32"/>
          <w:shd w:fill="FFFFFF" w:val="clear"/>
        </w:rPr>
        <w:t>破坏野生动植物的繁殖区、栖息地、原生地和迁徙通道，滥采滥捕野生动植物；</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宋体" w:hint="eastAsia"/>
          <w:b w:val="false"/>
          <w:bCs w:val="false"/>
          <w:color w:val="000000"/>
          <w:kern w:val="0"/>
          <w:szCs w:val="32"/>
          <w:shd w:fill="FFFFFF" w:val="clear"/>
        </w:rPr>
        <w:t>（七）</w:t>
      </w:r>
      <w:r>
        <w:rPr>
          <w:rFonts w:ascii="宋体" w:hAnsi="宋体" w:cs="仿宋_GB2312" w:hint="eastAsia"/>
          <w:b w:val="false"/>
          <w:bCs w:val="false"/>
          <w:color w:val="000000"/>
          <w:kern w:val="0"/>
          <w:szCs w:val="32"/>
          <w:shd w:fill="FFFFFF" w:val="clear"/>
        </w:rPr>
        <w:t>引进</w:t>
      </w:r>
      <w:r>
        <w:rPr>
          <w:rFonts w:ascii="宋体" w:hAnsi="宋体" w:cs="宋体" w:hint="eastAsia"/>
          <w:b w:val="false"/>
          <w:bCs w:val="false"/>
          <w:color w:val="000000"/>
          <w:kern w:val="0"/>
          <w:szCs w:val="32"/>
          <w:shd w:fill="FFFFFF" w:val="clear"/>
        </w:rPr>
        <w:t>、放生</w:t>
      </w:r>
      <w:r>
        <w:rPr>
          <w:rFonts w:ascii="宋体" w:hAnsi="宋体" w:cs="仿宋_GB2312" w:hint="eastAsia"/>
          <w:b w:val="false"/>
          <w:bCs w:val="false"/>
          <w:color w:val="000000"/>
          <w:kern w:val="0"/>
          <w:szCs w:val="32"/>
          <w:shd w:fill="FFFFFF" w:val="clear"/>
        </w:rPr>
        <w:t>外来物种；</w:t>
      </w:r>
    </w:p>
    <w:p>
      <w:pPr>
        <w:pStyle w:val="Default"/>
        <w:spacing w:lineRule="exact" w:line="590" w:before="0" w:after="0"/>
        <w:ind w:firstLineChars="200" w:startChars="0" w:start="0" w:endChars="0" w:end="0"/>
        <w:rPr>
          <w:rFonts w:ascii="宋体" w:hAnsi="宋体" w:eastAsia="仿宋_GB2312" w:cs="黑体"/>
          <w:b w:val="false"/>
          <w:bCs w:val="false"/>
          <w:sz w:val="32"/>
          <w:szCs w:val="32"/>
        </w:rPr>
      </w:pPr>
      <w:r>
        <w:rPr>
          <w:rFonts w:ascii="宋体" w:hAnsi="宋体" w:cs="黑体" w:eastAsia="仿宋_GB2312"/>
          <w:b w:val="false"/>
          <w:bCs w:val="false"/>
          <w:sz w:val="32"/>
          <w:szCs w:val="32"/>
          <w:shd w:fill="FFFFFF" w:val="clear"/>
        </w:rPr>
        <w:t>（八）</w:t>
      </w:r>
      <w:r>
        <w:rPr>
          <w:rFonts w:ascii="宋体" w:hAnsi="宋体" w:cs="仿宋_GB2312" w:eastAsia="仿宋_GB2312"/>
          <w:b w:val="false"/>
          <w:bCs w:val="false"/>
          <w:sz w:val="32"/>
          <w:szCs w:val="32"/>
          <w:shd w:fill="FFFFFF" w:val="clear"/>
        </w:rPr>
        <w:t>擅自放牧、捕捞；</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宋体" w:hint="eastAsia"/>
          <w:b w:val="false"/>
          <w:bCs w:val="false"/>
          <w:color w:val="000000"/>
          <w:kern w:val="0"/>
          <w:szCs w:val="32"/>
          <w:shd w:fill="FFFFFF" w:val="clear"/>
        </w:rPr>
        <w:t>（九）</w:t>
      </w:r>
      <w:r>
        <w:rPr>
          <w:rFonts w:ascii="宋体" w:hAnsi="宋体" w:cs="仿宋_GB2312" w:hint="eastAsia"/>
          <w:b w:val="false"/>
          <w:bCs w:val="false"/>
          <w:color w:val="000000"/>
          <w:kern w:val="0"/>
          <w:szCs w:val="32"/>
          <w:shd w:fill="FFFFFF" w:val="clear"/>
        </w:rPr>
        <w:t>采伐林木，采集国家或者省重点保护的野生植物；</w:t>
      </w:r>
    </w:p>
    <w:p>
      <w:pPr>
        <w:pStyle w:val="Normal"/>
        <w:spacing w:lineRule="exact" w:line="590"/>
        <w:ind w:firstLineChars="200" w:startChars="0" w:start="0" w:endChars="0" w:end="0"/>
        <w:rPr>
          <w:rFonts w:ascii="宋体" w:hAnsi="宋体" w:eastAsia="仿宋_GB2312" w:cs="宋体"/>
          <w:b w:val="false"/>
          <w:bCs w:val="false"/>
          <w:color w:val="000000"/>
          <w:kern w:val="0"/>
          <w:szCs w:val="32"/>
          <w:shd w:fill="FFFFFF" w:val="clear"/>
        </w:rPr>
      </w:pPr>
      <w:r>
        <w:rPr>
          <w:rFonts w:ascii="宋体" w:hAnsi="宋体" w:cs="宋体" w:hint="eastAsia"/>
          <w:b w:val="false"/>
          <w:bCs w:val="false"/>
          <w:color w:val="000000"/>
          <w:kern w:val="0"/>
          <w:szCs w:val="32"/>
          <w:shd w:fill="FFFFFF" w:val="clear"/>
        </w:rPr>
        <w:t>（十）</w:t>
      </w:r>
      <w:r>
        <w:rPr>
          <w:rFonts w:ascii="宋体" w:hAnsi="宋体" w:cs="仿宋_GB2312" w:hint="eastAsia"/>
          <w:b w:val="false"/>
          <w:bCs w:val="false"/>
          <w:color w:val="000000"/>
          <w:kern w:val="0"/>
          <w:szCs w:val="32"/>
          <w:shd w:fill="FFFFFF" w:val="clear"/>
        </w:rPr>
        <w:t>猎捕保护的野生动物或者捡拾</w:t>
      </w:r>
      <w:r>
        <w:rPr>
          <w:rFonts w:ascii="宋体" w:hAnsi="宋体" w:cs="宋体" w:hint="eastAsia"/>
          <w:b w:val="false"/>
          <w:bCs w:val="false"/>
          <w:color w:val="000000"/>
          <w:kern w:val="0"/>
          <w:szCs w:val="32"/>
          <w:shd w:fill="FFFFFF" w:val="clear"/>
        </w:rPr>
        <w:t>掏取</w:t>
      </w:r>
      <w:r>
        <w:rPr>
          <w:rFonts w:ascii="宋体" w:hAnsi="宋体" w:cs="仿宋_GB2312" w:hint="eastAsia"/>
          <w:b w:val="false"/>
          <w:bCs w:val="false"/>
          <w:color w:val="000000"/>
          <w:kern w:val="0"/>
          <w:szCs w:val="32"/>
          <w:shd w:fill="FFFFFF" w:val="clear"/>
        </w:rPr>
        <w:t>鸟蛋</w:t>
      </w:r>
      <w:r>
        <w:rPr>
          <w:rFonts w:ascii="宋体" w:hAnsi="宋体" w:cs="宋体" w:hint="eastAsia"/>
          <w:b w:val="false"/>
          <w:bCs w:val="false"/>
          <w:color w:val="000000"/>
          <w:kern w:val="0"/>
          <w:szCs w:val="32"/>
          <w:shd w:fill="FFFFFF" w:val="clear"/>
        </w:rPr>
        <w:t>；</w:t>
      </w:r>
    </w:p>
    <w:p>
      <w:pPr>
        <w:pStyle w:val="BodyTextIndent"/>
        <w:spacing w:lineRule="exact" w:line="590" w:before="0" w:after="0"/>
        <w:ind w:firstLineChars="200" w:startChars="0" w:start="0" w:endChars="0" w:end="0"/>
        <w:jc w:val="both"/>
        <w:rPr>
          <w:rFonts w:ascii="宋体" w:hAnsi="宋体" w:eastAsia="仿宋_GB2312" w:cs="宋体"/>
          <w:b w:val="false"/>
          <w:bCs w:val="false"/>
          <w:spacing w:val="0"/>
          <w:sz w:val="32"/>
          <w:szCs w:val="32"/>
        </w:rPr>
      </w:pPr>
      <w:r>
        <w:rPr>
          <w:rFonts w:ascii="宋体" w:hAnsi="宋体" w:cs="宋体" w:hint="eastAsia"/>
          <w:b w:val="false"/>
          <w:bCs w:val="false"/>
          <w:color w:val="000000"/>
          <w:spacing w:val="0"/>
          <w:kern w:val="0"/>
          <w:sz w:val="32"/>
          <w:szCs w:val="32"/>
          <w:shd w:fill="FFFFFF" w:val="clear"/>
        </w:rPr>
        <w:t>（十一）</w:t>
      </w:r>
      <w:r>
        <w:rPr>
          <w:rFonts w:ascii="宋体" w:hAnsi="宋体" w:cs="仿宋_GB2312" w:hint="eastAsia"/>
          <w:b w:val="false"/>
          <w:bCs w:val="false"/>
          <w:spacing w:val="0"/>
          <w:sz w:val="32"/>
          <w:szCs w:val="32"/>
        </w:rPr>
        <w:t>其他破坏湿地及其生态功能的</w:t>
      </w:r>
      <w:r>
        <w:rPr>
          <w:rFonts w:ascii="宋体" w:hAnsi="宋体" w:cs="宋体" w:hint="eastAsia"/>
          <w:b w:val="false"/>
          <w:bCs w:val="false"/>
          <w:spacing w:val="0"/>
          <w:sz w:val="32"/>
          <w:szCs w:val="32"/>
        </w:rPr>
        <w:t>活动</w:t>
      </w:r>
      <w:r>
        <w:rPr>
          <w:rFonts w:ascii="宋体" w:hAnsi="宋体" w:cs="仿宋_GB2312" w:hint="eastAsia"/>
          <w:b w:val="false"/>
          <w:bCs w:val="false"/>
          <w:spacing w:val="0"/>
          <w:sz w:val="32"/>
          <w:szCs w:val="32"/>
        </w:rPr>
        <w:t>。</w:t>
      </w:r>
    </w:p>
    <w:p>
      <w:pPr>
        <w:pStyle w:val="Normal"/>
        <w:spacing w:lineRule="exact" w:line="590" w:before="0" w:after="0"/>
        <w:ind w:firstLineChars="200" w:startChars="0" w:start="0" w:endChars="0" w:end="0"/>
        <w:rPr>
          <w:rFonts w:ascii="宋体" w:hAnsi="宋体" w:eastAsia="仿宋_GB2312" w:cs="仿宋_GB2312" w:hint="eastAsia"/>
          <w:b w:val="false"/>
          <w:bCs w:val="false"/>
          <w:iCs/>
          <w:color w:val="000000"/>
          <w:spacing w:val="0"/>
          <w:kern w:val="0"/>
          <w:sz w:val="32"/>
          <w:szCs w:val="32"/>
          <w:shd w:fill="FFFFFF" w:val="clear"/>
        </w:rPr>
      </w:pPr>
      <w:r>
        <w:rPr>
          <w:rFonts w:ascii="宋体" w:hAnsi="宋体" w:cs="黑体" w:hint="eastAsia" w:eastAsia="黑体"/>
          <w:b w:val="false"/>
          <w:bCs w:val="false"/>
          <w:color w:val="000000"/>
          <w:kern w:val="0"/>
          <w:szCs w:val="32"/>
          <w:shd w:fill="FFFFFF" w:val="clear"/>
        </w:rPr>
        <w:t>第二十七条</w:t>
      </w:r>
      <w:r>
        <w:rPr>
          <w:rFonts w:ascii="宋体" w:hAnsi="宋体" w:cs="仿宋_GB2312" w:hint="eastAsia"/>
          <w:b w:val="false"/>
          <w:bCs w:val="false"/>
          <w:color w:val="000000"/>
          <w:kern w:val="0"/>
          <w:szCs w:val="32"/>
          <w:shd w:fill="FFFFFF" w:val="clear"/>
        </w:rPr>
        <w:t xml:space="preserve"> </w:t>
      </w:r>
      <w:r>
        <w:rPr>
          <w:rFonts w:ascii="宋体" w:hAnsi="宋体" w:cs="仿宋_GB2312" w:hint="eastAsia"/>
          <w:b w:val="false"/>
          <w:bCs w:val="false"/>
          <w:color w:val="000000"/>
          <w:kern w:val="0"/>
          <w:szCs w:val="32"/>
          <w:shd w:fill="FFFFFF" w:val="clear"/>
        </w:rPr>
        <w:t>建设项目应当不占用或者少占用湿地。</w:t>
      </w:r>
      <w:r>
        <w:rPr>
          <w:rFonts w:ascii="宋体" w:hAnsi="宋体" w:cs="仿宋_GB2312" w:hint="eastAsia"/>
          <w:b w:val="false"/>
          <w:bCs w:val="false"/>
          <w:color w:val="000000"/>
          <w:spacing w:val="0"/>
          <w:kern w:val="0"/>
          <w:sz w:val="32"/>
          <w:szCs w:val="32"/>
          <w:shd w:fill="FFFFFF" w:val="clear"/>
        </w:rPr>
        <w:t>确需占用或者</w:t>
      </w:r>
      <w:r>
        <w:rPr>
          <w:rFonts w:ascii="宋体" w:hAnsi="宋体" w:cs="仿宋_GB2312" w:hint="eastAsia"/>
          <w:b w:val="false"/>
          <w:bCs w:val="false"/>
          <w:iCs/>
          <w:color w:val="000000"/>
          <w:spacing w:val="0"/>
          <w:kern w:val="0"/>
          <w:sz w:val="32"/>
          <w:szCs w:val="32"/>
          <w:shd w:fill="FFFFFF" w:val="clear"/>
        </w:rPr>
        <w:t>临时占用的，应当依法办理相关手续。</w:t>
      </w:r>
    </w:p>
    <w:p>
      <w:pPr>
        <w:pStyle w:val="Normal"/>
        <w:spacing w:lineRule="exact" w:line="590"/>
        <w:ind w:firstLineChars="200" w:startChars="0" w:start="0" w:endChars="0" w:end="0"/>
        <w:rPr>
          <w:rFonts w:ascii="宋体" w:hAnsi="宋体" w:eastAsia="仿宋_GB2312" w:cs="仿宋_GB2312" w:hint="eastAsia"/>
          <w:b w:val="false"/>
          <w:bCs w:val="false"/>
          <w:iCs/>
          <w:color w:val="000000"/>
          <w:kern w:val="0"/>
          <w:szCs w:val="32"/>
          <w:shd w:fill="FFFFFF" w:val="clear"/>
        </w:rPr>
      </w:pPr>
      <w:r>
        <w:rPr>
          <w:rFonts w:ascii="宋体" w:hAnsi="宋体" w:cs="Times New Roman" w:hint="eastAsia"/>
          <w:color w:val="000000"/>
          <w:kern w:val="2"/>
          <w:sz w:val="32"/>
          <w:szCs w:val="32"/>
          <w:lang w:bidi="ar-SA"/>
        </w:rPr>
        <w:t>凡是国家重要湿地、省重要湿地以及位于自然保护区、饮用水水源</w:t>
      </w:r>
      <w:r>
        <w:rPr>
          <w:rFonts w:ascii="宋体" w:hAnsi="宋体" w:cs="Times New Roman" w:hint="eastAsia"/>
          <w:color w:val="000000"/>
          <w:kern w:val="2"/>
          <w:sz w:val="32"/>
          <w:szCs w:val="32"/>
          <w:lang w:bidi="ar-SA"/>
        </w:rPr>
        <w:t>保护区</w:t>
      </w:r>
      <w:r>
        <w:rPr>
          <w:rFonts w:ascii="宋体" w:hAnsi="宋体" w:cs="Times New Roman" w:hint="eastAsia"/>
          <w:color w:val="000000"/>
          <w:kern w:val="2"/>
          <w:sz w:val="32"/>
          <w:szCs w:val="32"/>
          <w:lang w:bidi="ar-SA"/>
        </w:rPr>
        <w:t>的湿地等，依法禁止占用或者擅自改变用途。</w:t>
      </w:r>
      <w:r>
        <w:rPr>
          <w:rFonts w:ascii="宋体" w:hAnsi="宋体" w:cs="仿宋_GB2312" w:hint="eastAsia"/>
          <w:b w:val="false"/>
          <w:bCs w:val="false"/>
          <w:i w:val="false"/>
          <w:iCs/>
          <w:color w:val="000000"/>
          <w:kern w:val="0"/>
          <w:szCs w:val="32"/>
          <w:shd w:fill="FFFFFF" w:val="clear"/>
        </w:rPr>
        <w:t>确因</w:t>
      </w:r>
      <w:r>
        <w:rPr>
          <w:rFonts w:ascii="宋体" w:hAnsi="宋体" w:cs="仿宋_GB2312" w:hint="eastAsia"/>
          <w:b w:val="false"/>
          <w:bCs w:val="false"/>
          <w:iCs/>
          <w:color w:val="000000"/>
          <w:kern w:val="0"/>
          <w:szCs w:val="32"/>
          <w:shd w:fill="FFFFFF" w:val="clear"/>
        </w:rPr>
        <w:t>国家或者省重点建设项目</w:t>
      </w:r>
      <w:r>
        <w:rPr>
          <w:rFonts w:ascii="宋体" w:hAnsi="宋体" w:cs="仿宋_GB2312" w:hint="eastAsia"/>
          <w:b w:val="false"/>
          <w:bCs w:val="false"/>
          <w:i w:val="false"/>
          <w:iCs/>
          <w:color w:val="000000"/>
          <w:kern w:val="0"/>
          <w:szCs w:val="32"/>
          <w:shd w:fill="FFFFFF" w:val="clear"/>
        </w:rPr>
        <w:t>需要</w:t>
      </w:r>
      <w:r>
        <w:rPr>
          <w:rFonts w:ascii="宋体" w:hAnsi="宋体" w:cs="仿宋_GB2312" w:hint="eastAsia"/>
          <w:b w:val="false"/>
          <w:bCs w:val="false"/>
          <w:iCs/>
          <w:color w:val="000000"/>
          <w:kern w:val="0"/>
          <w:szCs w:val="32"/>
          <w:shd w:fill="FFFFFF" w:val="clear"/>
        </w:rPr>
        <w:t>占用或者临时占用国家重要湿地和省重要湿地</w:t>
      </w:r>
      <w:r>
        <w:rPr>
          <w:rFonts w:ascii="宋体" w:hAnsi="宋体" w:cs="仿宋_GB2312" w:hint="eastAsia"/>
          <w:b w:val="false"/>
          <w:bCs w:val="false"/>
          <w:i w:val="false"/>
          <w:iCs/>
          <w:color w:val="000000"/>
          <w:kern w:val="0"/>
          <w:szCs w:val="32"/>
          <w:shd w:fill="FFFFFF" w:val="clear"/>
        </w:rPr>
        <w:t>的</w:t>
      </w:r>
      <w:r>
        <w:rPr>
          <w:rFonts w:ascii="宋体" w:hAnsi="宋体" w:cs="仿宋_GB2312" w:hint="eastAsia"/>
          <w:b w:val="false"/>
          <w:bCs w:val="false"/>
          <w:iCs/>
          <w:color w:val="000000"/>
          <w:kern w:val="0"/>
          <w:szCs w:val="32"/>
          <w:shd w:fill="FFFFFF" w:val="clear"/>
        </w:rPr>
        <w:t>，应当征求省人民政府林业主管部门意见后，依</w:t>
      </w:r>
      <w:r>
        <w:rPr>
          <w:rFonts w:ascii="宋体" w:hAnsi="宋体" w:cs="仿宋_GB2312" w:hint="eastAsia"/>
          <w:b w:val="false"/>
          <w:bCs w:val="false"/>
          <w:i w:val="false"/>
          <w:iCs/>
          <w:color w:val="000000"/>
          <w:kern w:val="0"/>
          <w:szCs w:val="32"/>
          <w:shd w:fill="FFFFFF" w:val="clear"/>
        </w:rPr>
        <w:t>法</w:t>
      </w:r>
      <w:r>
        <w:rPr>
          <w:rFonts w:ascii="宋体" w:hAnsi="宋体" w:cs="仿宋_GB2312" w:hint="eastAsia"/>
          <w:b w:val="false"/>
          <w:bCs w:val="false"/>
          <w:iCs/>
          <w:color w:val="000000"/>
          <w:kern w:val="0"/>
          <w:szCs w:val="32"/>
          <w:shd w:fill="FFFFFF" w:val="clear"/>
        </w:rPr>
        <w:t>办理相关手续。占用重要湿地并转为其他用途的，应当按照国家和省的规定恢复或者重建与所占湿地面积和质量相当的湿地。</w:t>
      </w:r>
    </w:p>
    <w:p>
      <w:pPr>
        <w:pStyle w:val="Normal"/>
        <w:spacing w:lineRule="exact" w:line="590"/>
        <w:ind w:firstLineChars="200" w:startChars="0" w:start="0" w:endChars="0" w:end="0"/>
        <w:rPr>
          <w:rFonts w:ascii="宋体" w:hAnsi="宋体" w:cs="仿宋_GB2312" w:hint="eastAsia"/>
          <w:b w:val="false"/>
          <w:bCs w:val="false"/>
          <w:iCs/>
          <w:color w:val="000000"/>
          <w:kern w:val="0"/>
          <w:szCs w:val="32"/>
          <w:shd w:fill="FFFFFF" w:val="clear"/>
        </w:rPr>
      </w:pPr>
      <w:r>
        <w:rPr>
          <w:rFonts w:ascii="宋体" w:hAnsi="宋体" w:cs="仿宋_GB2312" w:hint="eastAsia"/>
          <w:b w:val="false"/>
          <w:bCs w:val="false"/>
          <w:iCs/>
          <w:color w:val="000000"/>
          <w:kern w:val="0"/>
          <w:szCs w:val="32"/>
          <w:shd w:fill="FFFFFF" w:val="clear"/>
        </w:rPr>
        <w:t>临时占用</w:t>
      </w:r>
      <w:r>
        <w:rPr>
          <w:rFonts w:ascii="宋体" w:hAnsi="宋体" w:cs="仿宋_GB2312" w:hint="eastAsia"/>
          <w:b w:val="false"/>
          <w:bCs w:val="false"/>
          <w:iCs/>
          <w:color w:val="000000"/>
          <w:kern w:val="0"/>
          <w:szCs w:val="32"/>
          <w:shd w:fill="FFFFFF" w:val="clear"/>
        </w:rPr>
        <w:t>湿地</w:t>
      </w:r>
      <w:r>
        <w:rPr>
          <w:rFonts w:ascii="宋体" w:hAnsi="宋体" w:cs="仿宋_GB2312" w:hint="eastAsia"/>
          <w:b w:val="false"/>
          <w:bCs w:val="false"/>
          <w:iCs/>
          <w:color w:val="000000"/>
          <w:kern w:val="0"/>
          <w:szCs w:val="32"/>
          <w:shd w:fill="FFFFFF" w:val="clear"/>
        </w:rPr>
        <w:t>的，期限不</w:t>
      </w:r>
      <w:r>
        <w:rPr>
          <w:rFonts w:ascii="宋体" w:hAnsi="宋体" w:cs="仿宋_GB2312" w:hint="eastAsia"/>
          <w:b w:val="false"/>
          <w:bCs w:val="false"/>
          <w:iCs/>
          <w:color w:val="000000"/>
          <w:kern w:val="0"/>
          <w:szCs w:val="32"/>
          <w:shd w:fill="FFFFFF" w:val="clear"/>
        </w:rPr>
        <w:t>得</w:t>
      </w:r>
      <w:r>
        <w:rPr>
          <w:rFonts w:ascii="宋体" w:hAnsi="宋体" w:cs="仿宋_GB2312" w:hint="eastAsia"/>
          <w:b w:val="false"/>
          <w:bCs w:val="false"/>
          <w:iCs/>
          <w:color w:val="000000"/>
          <w:kern w:val="0"/>
          <w:szCs w:val="32"/>
          <w:shd w:fill="FFFFFF" w:val="clear"/>
        </w:rPr>
        <w:t>超过两年。临时占用期满后，占用单位或者个人应当在一年内完成对所占用湿地的生态修复。</w:t>
      </w:r>
    </w:p>
    <w:p>
      <w:pPr>
        <w:pStyle w:val="Normal"/>
        <w:spacing w:lineRule="exact" w:line="590"/>
        <w:ind w:firstLineChars="200" w:startChars="0" w:start="0" w:endChars="0" w:end="0"/>
        <w:rPr>
          <w:rFonts w:ascii="宋体" w:hAnsi="宋体" w:eastAsia="仿宋_GB2312" w:cs="仿宋_GB2312"/>
          <w:b w:val="false"/>
          <w:bCs w:val="false"/>
          <w:color w:val="000000"/>
          <w:kern w:val="0"/>
          <w:szCs w:val="32"/>
          <w:shd w:fill="FFFFFF" w:val="clear"/>
        </w:rPr>
      </w:pPr>
      <w:r>
        <w:rPr>
          <w:rFonts w:ascii="宋体" w:hAnsi="宋体" w:cs="黑体" w:hint="eastAsia" w:eastAsia="黑体"/>
          <w:b w:val="false"/>
          <w:bCs w:val="false"/>
          <w:color w:val="000000"/>
          <w:kern w:val="0"/>
          <w:szCs w:val="32"/>
          <w:shd w:fill="FFFFFF" w:val="clear"/>
        </w:rPr>
        <w:t>第二十八条</w:t>
      </w:r>
      <w:r>
        <w:rPr>
          <w:rFonts w:ascii="宋体" w:hAnsi="宋体" w:cs="宋体" w:hint="eastAsia"/>
          <w:b w:val="false"/>
          <w:bCs w:val="false"/>
          <w:color w:val="000000"/>
          <w:kern w:val="0"/>
          <w:szCs w:val="32"/>
          <w:shd w:fill="FFFFFF" w:val="clear"/>
        </w:rPr>
        <w:t xml:space="preserve"> </w:t>
      </w:r>
      <w:r>
        <w:rPr>
          <w:rFonts w:ascii="宋体" w:hAnsi="宋体" w:cs="仿宋_GB2312" w:hint="eastAsia"/>
          <w:b w:val="false"/>
          <w:bCs w:val="false"/>
          <w:color w:val="000000"/>
          <w:kern w:val="0"/>
          <w:szCs w:val="32"/>
          <w:shd w:fill="FFFFFF" w:val="clear"/>
        </w:rPr>
        <w:t>县级以上人民政府应当采取措施，防止湿地</w:t>
      </w:r>
      <w:r>
        <w:rPr>
          <w:rFonts w:ascii="宋体" w:hAnsi="宋体" w:cs="黑体" w:hint="eastAsia"/>
          <w:b w:val="false"/>
          <w:bCs w:val="false"/>
          <w:color w:val="000000"/>
          <w:kern w:val="0"/>
          <w:szCs w:val="32"/>
          <w:shd w:fill="FFFFFF" w:val="clear"/>
        </w:rPr>
        <w:t>遭受破坏和生态</w:t>
      </w:r>
      <w:r>
        <w:rPr>
          <w:rFonts w:ascii="宋体" w:hAnsi="宋体" w:cs="仿宋_GB2312" w:hint="eastAsia"/>
          <w:b w:val="false"/>
          <w:bCs w:val="false"/>
          <w:color w:val="000000"/>
          <w:kern w:val="0"/>
          <w:szCs w:val="32"/>
          <w:shd w:fill="FFFFFF" w:val="clear"/>
        </w:rPr>
        <w:t>功能退化。</w:t>
      </w:r>
    </w:p>
    <w:p>
      <w:pPr>
        <w:pStyle w:val="Normal"/>
        <w:spacing w:lineRule="exact" w:line="590"/>
        <w:ind w:firstLineChars="200" w:startChars="0" w:start="0" w:endChars="0" w:end="0"/>
        <w:rPr>
          <w:rFonts w:ascii="宋体" w:hAnsi="宋体" w:eastAsia="仿宋_GB2312" w:cs="宋体"/>
          <w:b w:val="false"/>
          <w:bCs w:val="false"/>
          <w:color w:val="000000"/>
          <w:kern w:val="0"/>
          <w:szCs w:val="32"/>
          <w:shd w:fill="FFFFFF" w:val="clear"/>
        </w:rPr>
      </w:pPr>
      <w:r>
        <w:rPr>
          <w:rFonts w:ascii="宋体" w:hAnsi="宋体" w:cs="仿宋_GB2312" w:hint="eastAsia"/>
          <w:b w:val="false"/>
          <w:bCs w:val="false"/>
          <w:iCs/>
          <w:color w:val="000000"/>
          <w:kern w:val="0"/>
          <w:szCs w:val="32"/>
          <w:shd w:fill="FFFFFF" w:val="clear"/>
        </w:rPr>
        <w:t>擅自使用、</w:t>
      </w:r>
      <w:r>
        <w:rPr>
          <w:rFonts w:ascii="宋体" w:hAnsi="宋体" w:cs="仿宋_GB2312" w:hint="eastAsia"/>
          <w:b w:val="false"/>
          <w:bCs w:val="false"/>
          <w:color w:val="000000"/>
          <w:kern w:val="0"/>
          <w:szCs w:val="32"/>
          <w:shd w:fill="FFFFFF" w:val="clear"/>
        </w:rPr>
        <w:t>占用湿地</w:t>
      </w:r>
      <w:r>
        <w:rPr>
          <w:rFonts w:ascii="宋体" w:hAnsi="宋体" w:cs="仿宋_GB2312" w:hint="eastAsia"/>
          <w:b w:val="false"/>
          <w:bCs w:val="false"/>
          <w:iCs/>
          <w:color w:val="000000"/>
          <w:kern w:val="0"/>
          <w:szCs w:val="32"/>
          <w:shd w:fill="FFFFFF" w:val="clear"/>
        </w:rPr>
        <w:t>并造成损害的，</w:t>
      </w:r>
      <w:r>
        <w:rPr>
          <w:rFonts w:ascii="宋体" w:hAnsi="宋体" w:cs="黑体" w:hint="eastAsia"/>
          <w:b w:val="false"/>
          <w:bCs w:val="false"/>
          <w:i w:val="false"/>
          <w:iCs/>
          <w:color w:val="000000"/>
          <w:kern w:val="0"/>
          <w:szCs w:val="32"/>
          <w:u w:val="none"/>
          <w:shd w:fill="FFFFFF" w:val="clear"/>
        </w:rPr>
        <w:t>责任人</w:t>
      </w:r>
      <w:r>
        <w:rPr>
          <w:rFonts w:ascii="宋体" w:hAnsi="宋体" w:cs="仿宋_GB2312" w:hint="eastAsia"/>
          <w:b w:val="false"/>
          <w:bCs w:val="false"/>
          <w:iCs/>
          <w:color w:val="000000"/>
          <w:kern w:val="0"/>
          <w:szCs w:val="32"/>
          <w:shd w:fill="FFFFFF" w:val="clear"/>
        </w:rPr>
        <w:t>应当</w:t>
      </w:r>
      <w:r>
        <w:rPr>
          <w:rFonts w:ascii="宋体" w:hAnsi="宋体" w:cs="仿宋_GB2312" w:hint="eastAsia"/>
          <w:b w:val="false"/>
          <w:bCs w:val="false"/>
          <w:color w:val="000000"/>
          <w:kern w:val="0"/>
          <w:szCs w:val="32"/>
          <w:shd w:fill="FFFFFF" w:val="clear"/>
        </w:rPr>
        <w:t>自行或者委托他人实施修复；</w:t>
      </w:r>
      <w:r>
        <w:rPr>
          <w:rFonts w:ascii="宋体" w:hAnsi="宋体" w:cs="仿宋_GB2312" w:hint="eastAsia"/>
          <w:b w:val="false"/>
          <w:bCs w:val="false"/>
          <w:iCs/>
          <w:color w:val="000000"/>
          <w:kern w:val="0"/>
          <w:szCs w:val="32"/>
          <w:shd w:fill="FFFFFF" w:val="clear"/>
        </w:rPr>
        <w:t>在规定期限内未修复的，县级以上人民政府林业、水行政、</w:t>
      </w:r>
      <w:r>
        <w:rPr>
          <w:rFonts w:ascii="宋体" w:hAnsi="宋体" w:cs="黑体" w:hint="eastAsia"/>
          <w:b w:val="false"/>
          <w:bCs w:val="false"/>
          <w:iCs/>
          <w:color w:val="000000"/>
          <w:kern w:val="0"/>
          <w:szCs w:val="32"/>
          <w:shd w:fill="FFFFFF" w:val="clear"/>
        </w:rPr>
        <w:t>自然资源、</w:t>
      </w:r>
      <w:r>
        <w:rPr>
          <w:rFonts w:ascii="宋体" w:hAnsi="宋体" w:cs="仿宋_GB2312" w:hint="eastAsia"/>
          <w:b w:val="false"/>
          <w:bCs w:val="false"/>
          <w:iCs/>
          <w:color w:val="000000"/>
          <w:kern w:val="0"/>
          <w:szCs w:val="32"/>
          <w:shd w:fill="FFFFFF" w:val="clear"/>
        </w:rPr>
        <w:t>生态环境等有关</w:t>
      </w:r>
      <w:r>
        <w:rPr>
          <w:rFonts w:ascii="宋体" w:hAnsi="宋体" w:cs="黑体" w:hint="eastAsia"/>
          <w:b w:val="false"/>
          <w:bCs w:val="false"/>
          <w:iCs/>
          <w:color w:val="000000"/>
          <w:kern w:val="0"/>
          <w:szCs w:val="32"/>
          <w:shd w:fill="FFFFFF" w:val="clear"/>
        </w:rPr>
        <w:t>主管</w:t>
      </w:r>
      <w:r>
        <w:rPr>
          <w:rFonts w:ascii="宋体" w:hAnsi="宋体" w:cs="仿宋_GB2312" w:hint="eastAsia"/>
          <w:b w:val="false"/>
          <w:bCs w:val="false"/>
          <w:iCs/>
          <w:color w:val="000000"/>
          <w:kern w:val="0"/>
          <w:szCs w:val="32"/>
          <w:shd w:fill="FFFFFF" w:val="clear"/>
        </w:rPr>
        <w:t>部门可以自行或者委托他人实施修复，所需费用由</w:t>
      </w:r>
      <w:r>
        <w:rPr>
          <w:rFonts w:ascii="宋体" w:hAnsi="宋体" w:cs="黑体" w:hint="eastAsia"/>
          <w:b w:val="false"/>
          <w:bCs w:val="false"/>
          <w:i w:val="false"/>
          <w:iCs/>
          <w:color w:val="000000"/>
          <w:kern w:val="0"/>
          <w:szCs w:val="32"/>
          <w:u w:val="none"/>
          <w:shd w:fill="FFFFFF" w:val="clear"/>
        </w:rPr>
        <w:t>责任人</w:t>
      </w:r>
      <w:r>
        <w:rPr>
          <w:rFonts w:ascii="宋体" w:hAnsi="宋体" w:cs="仿宋_GB2312" w:hint="eastAsia"/>
          <w:b w:val="false"/>
          <w:bCs w:val="false"/>
          <w:iCs/>
          <w:color w:val="000000"/>
          <w:kern w:val="0"/>
          <w:szCs w:val="32"/>
          <w:shd w:fill="FFFFFF" w:val="clear"/>
        </w:rPr>
        <w:t>负担。</w:t>
      </w:r>
      <w:r>
        <w:rPr>
          <w:rFonts w:ascii="宋体" w:hAnsi="宋体" w:cs="宋体" w:hint="eastAsia"/>
          <w:b w:val="false"/>
          <w:bCs w:val="false"/>
          <w:color w:val="000000"/>
          <w:kern w:val="0"/>
          <w:szCs w:val="32"/>
          <w:shd w:fill="FFFFFF" w:val="clear"/>
        </w:rPr>
        <w:t>受损湿地无法修复或者无法完全修复的，责任人应当承担赔偿责任。</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仿宋_GB2312" w:hint="eastAsia"/>
          <w:b w:val="false"/>
          <w:bCs w:val="false"/>
          <w:color w:val="000000"/>
          <w:kern w:val="0"/>
          <w:szCs w:val="32"/>
          <w:shd w:fill="FFFFFF" w:val="clear"/>
        </w:rPr>
        <w:t>因历史原因、公共利益或者重大自然灾害</w:t>
      </w:r>
      <w:r>
        <w:rPr>
          <w:rFonts w:ascii="宋体" w:hAnsi="宋体" w:cs="仿宋_GB2312" w:hint="eastAsia"/>
          <w:b w:val="false"/>
          <w:bCs w:val="false"/>
          <w:color w:val="000000"/>
          <w:kern w:val="0"/>
          <w:szCs w:val="32"/>
          <w:shd w:fill="FFFFFF" w:val="clear"/>
        </w:rPr>
        <w:t>等</w:t>
      </w:r>
      <w:r>
        <w:rPr>
          <w:rFonts w:ascii="宋体" w:hAnsi="宋体" w:cs="仿宋_GB2312" w:hint="eastAsia"/>
          <w:b w:val="false"/>
          <w:bCs w:val="false"/>
          <w:color w:val="000000"/>
          <w:kern w:val="0"/>
          <w:szCs w:val="32"/>
          <w:shd w:fill="FFFFFF" w:val="clear"/>
        </w:rPr>
        <w:t>，导致湿地面积减少、生态功能退化，经科学论证确需恢复的，</w:t>
      </w:r>
      <w:r>
        <w:rPr>
          <w:rFonts w:ascii="宋体" w:hAnsi="宋体" w:cs="黑体" w:hint="eastAsia"/>
          <w:b w:val="false"/>
          <w:bCs w:val="false"/>
          <w:i w:val="false"/>
          <w:iCs w:val="false"/>
          <w:color w:val="000000"/>
          <w:kern w:val="0"/>
          <w:szCs w:val="32"/>
          <w:u w:val="none"/>
          <w:shd w:fill="FFFFFF" w:val="clear"/>
        </w:rPr>
        <w:t>湿</w:t>
      </w:r>
      <w:r>
        <w:rPr>
          <w:rFonts w:ascii="宋体" w:hAnsi="宋体" w:cs="仿宋_GB2312" w:hint="eastAsia"/>
          <w:b w:val="false"/>
          <w:bCs w:val="false"/>
          <w:color w:val="000000"/>
          <w:kern w:val="0"/>
          <w:szCs w:val="32"/>
          <w:shd w:fill="FFFFFF" w:val="clear"/>
        </w:rPr>
        <w:t>地</w:t>
      </w:r>
      <w:r>
        <w:rPr>
          <w:rFonts w:ascii="宋体" w:hAnsi="宋体" w:cs="黑体" w:hint="eastAsia"/>
          <w:b w:val="false"/>
          <w:bCs w:val="false"/>
          <w:color w:val="000000"/>
          <w:kern w:val="0"/>
          <w:szCs w:val="32"/>
          <w:shd w:fill="FFFFFF" w:val="clear"/>
        </w:rPr>
        <w:t>所在地</w:t>
      </w:r>
      <w:r>
        <w:rPr>
          <w:rFonts w:ascii="宋体" w:hAnsi="宋体" w:cs="仿宋_GB2312" w:hint="eastAsia"/>
          <w:b w:val="false"/>
          <w:bCs w:val="false"/>
          <w:color w:val="000000"/>
          <w:kern w:val="0"/>
          <w:szCs w:val="32"/>
          <w:shd w:fill="FFFFFF" w:val="clear"/>
        </w:rPr>
        <w:t>县级以上人民政府应当及时采取措施予以修复。</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黑体" w:hint="eastAsia" w:eastAsia="黑体"/>
          <w:b w:val="false"/>
          <w:bCs w:val="false"/>
          <w:color w:val="000000"/>
          <w:kern w:val="0"/>
          <w:szCs w:val="32"/>
          <w:shd w:fill="FFFFFF" w:val="clear"/>
        </w:rPr>
        <w:t>第二十九条</w:t>
      </w:r>
      <w:r>
        <w:rPr>
          <w:rFonts w:ascii="宋体" w:hAnsi="宋体" w:cs="宋体" w:hint="eastAsia"/>
          <w:b w:val="false"/>
          <w:bCs w:val="false"/>
          <w:color w:val="000000"/>
          <w:kern w:val="0"/>
          <w:szCs w:val="32"/>
          <w:shd w:fill="FFFFFF" w:val="clear"/>
        </w:rPr>
        <w:t xml:space="preserve"> </w:t>
      </w:r>
      <w:r>
        <w:rPr>
          <w:rFonts w:ascii="宋体" w:hAnsi="宋体" w:cs="仿宋_GB2312" w:hint="eastAsia"/>
          <w:b w:val="false"/>
          <w:bCs w:val="false"/>
          <w:color w:val="000000"/>
          <w:kern w:val="0"/>
          <w:szCs w:val="32"/>
          <w:shd w:fill="FFFFFF" w:val="clear"/>
        </w:rPr>
        <w:t>湿地修复实行自然恢复为主，与人工修复相结合的方式，恢复湿地生态功能，维护湿地生态系统健康稳定。</w:t>
      </w:r>
    </w:p>
    <w:p>
      <w:pPr>
        <w:pStyle w:val="BodyTextIndent"/>
        <w:spacing w:lineRule="exact" w:line="590" w:before="0" w:after="0"/>
        <w:rPr>
          <w:rFonts w:ascii="宋体" w:hAnsi="宋体" w:cs="宋体"/>
          <w:b w:val="false"/>
          <w:bCs w:val="false"/>
          <w:color w:val="000000"/>
          <w:spacing w:val="0"/>
          <w:kern w:val="0"/>
          <w:szCs w:val="32"/>
          <w:shd w:fill="FFFFFF" w:val="clear"/>
        </w:rPr>
      </w:pPr>
      <w:r>
        <w:rPr>
          <w:rFonts w:cs="宋体" w:ascii="宋体" w:hAnsi="宋体"/>
          <w:b w:val="false"/>
          <w:bCs w:val="false"/>
          <w:color w:val="000000"/>
          <w:spacing w:val="0"/>
          <w:kern w:val="0"/>
          <w:szCs w:val="32"/>
          <w:shd w:fill="FFFFFF" w:val="clear"/>
        </w:rPr>
      </w:r>
    </w:p>
    <w:p>
      <w:pPr>
        <w:pStyle w:val="Normal"/>
        <w:spacing w:lineRule="exact" w:line="590"/>
        <w:jc w:val="center"/>
        <w:rPr>
          <w:rFonts w:ascii="宋体" w:hAnsi="宋体" w:eastAsia="黑体" w:cs="黑体" w:hint="eastAsia"/>
          <w:b w:val="false"/>
          <w:bCs w:val="false"/>
        </w:rPr>
      </w:pPr>
      <w:r>
        <w:rPr>
          <w:rFonts w:ascii="宋体" w:hAnsi="宋体" w:cs="黑体" w:hint="eastAsia" w:eastAsia="黑体"/>
          <w:b w:val="false"/>
          <w:bCs w:val="false"/>
          <w:kern w:val="0"/>
          <w:szCs w:val="32"/>
        </w:rPr>
        <w:t>第四章  红树林湿地保护</w:t>
      </w:r>
    </w:p>
    <w:p>
      <w:pPr>
        <w:pStyle w:val="Normal"/>
        <w:spacing w:lineRule="exact" w:line="590"/>
        <w:ind w:firstLineChars="200" w:startChars="0" w:start="0" w:endChars="0" w:end="0"/>
        <w:rPr>
          <w:rFonts w:ascii="宋体" w:hAnsi="宋体" w:eastAsia="仿宋_GB2312" w:cs="仿宋_GB2312" w:hint="eastAsia"/>
          <w:b w:val="false"/>
          <w:bCs w:val="false"/>
          <w:kern w:val="0"/>
          <w:szCs w:val="32"/>
        </w:rPr>
      </w:pPr>
      <w:r>
        <w:rPr>
          <w:rFonts w:eastAsia="仿宋_GB2312" w:cs="仿宋_GB2312" w:hint="eastAsia" w:ascii="宋体" w:hAnsi="宋体"/>
          <w:b w:val="false"/>
          <w:bCs w:val="false"/>
          <w:kern w:val="0"/>
          <w:szCs w:val="32"/>
        </w:rPr>
      </w:r>
    </w:p>
    <w:p>
      <w:pPr>
        <w:pStyle w:val="Normal"/>
        <w:spacing w:lineRule="exact" w:line="590"/>
        <w:ind w:firstLineChars="200" w:startChars="0" w:start="0" w:endChars="0" w:end="0"/>
        <w:rPr>
          <w:rFonts w:ascii="宋体" w:hAnsi="宋体" w:cs="仿宋_GB2312" w:hint="eastAsia"/>
          <w:b w:val="false"/>
          <w:bCs w:val="false"/>
          <w:color w:val="000000"/>
          <w:kern w:val="0"/>
          <w:szCs w:val="32"/>
          <w:shd w:fill="FFFFFF" w:val="clear"/>
        </w:rPr>
      </w:pPr>
      <w:r>
        <w:rPr>
          <w:rFonts w:ascii="宋体" w:hAnsi="宋体" w:cs="黑体" w:hint="eastAsia" w:eastAsia="黑体"/>
          <w:b w:val="false"/>
          <w:bCs w:val="false"/>
          <w:kern w:val="0"/>
          <w:szCs w:val="32"/>
        </w:rPr>
        <w:t>第三十条</w:t>
      </w:r>
      <w:r>
        <w:rPr>
          <w:rFonts w:ascii="宋体" w:hAnsi="宋体" w:cs="仿宋_GB2312" w:hint="eastAsia"/>
          <w:b w:val="false"/>
          <w:bCs w:val="false"/>
          <w:kern w:val="0"/>
          <w:szCs w:val="32"/>
          <w:shd w:fill="FFFFFF" w:val="clear"/>
        </w:rPr>
        <w:t xml:space="preserve"> </w:t>
      </w:r>
      <w:r>
        <w:rPr>
          <w:rFonts w:ascii="宋体" w:hAnsi="宋体" w:cs="仿宋_GB2312" w:hint="eastAsia"/>
          <w:b w:val="false"/>
          <w:bCs w:val="false"/>
          <w:color w:val="000000"/>
          <w:kern w:val="0"/>
          <w:szCs w:val="32"/>
          <w:shd w:fill="FFFFFF" w:val="clear"/>
        </w:rPr>
        <w:t>沿海县级以上人民政府应当将红树林</w:t>
      </w:r>
      <w:r>
        <w:rPr>
          <w:rFonts w:ascii="宋体" w:hAnsi="宋体" w:cs="黑体" w:hint="eastAsia"/>
          <w:b w:val="false"/>
          <w:bCs w:val="false"/>
          <w:color w:val="000000"/>
          <w:kern w:val="0"/>
          <w:szCs w:val="32"/>
          <w:shd w:fill="FFFFFF" w:val="clear"/>
        </w:rPr>
        <w:t>湿地</w:t>
      </w:r>
      <w:r>
        <w:rPr>
          <w:rFonts w:ascii="宋体" w:hAnsi="宋体" w:cs="仿宋_GB2312" w:hint="eastAsia"/>
          <w:b w:val="false"/>
          <w:bCs w:val="false"/>
          <w:color w:val="000000"/>
          <w:kern w:val="0"/>
          <w:szCs w:val="32"/>
          <w:shd w:fill="FFFFFF" w:val="clear"/>
        </w:rPr>
        <w:t>保护纳入本地区湿地保护规划，根据国家和省的</w:t>
      </w:r>
      <w:r>
        <w:rPr>
          <w:rFonts w:ascii="宋体" w:hAnsi="宋体" w:cs="宋体" w:hint="eastAsia"/>
          <w:b w:val="false"/>
          <w:bCs w:val="false"/>
          <w:color w:val="000000"/>
          <w:kern w:val="0"/>
          <w:szCs w:val="32"/>
          <w:shd w:fill="FFFFFF" w:val="clear"/>
        </w:rPr>
        <w:t>要求</w:t>
      </w:r>
      <w:r>
        <w:rPr>
          <w:rFonts w:ascii="宋体" w:hAnsi="宋体" w:cs="仿宋_GB2312" w:hint="eastAsia"/>
          <w:b w:val="false"/>
          <w:bCs w:val="false"/>
          <w:color w:val="000000"/>
          <w:kern w:val="0"/>
          <w:szCs w:val="32"/>
          <w:shd w:fill="FFFFFF" w:val="clear"/>
        </w:rPr>
        <w:t>编制专项保护规划。</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黑体" w:hint="eastAsia"/>
          <w:b w:val="false"/>
          <w:bCs w:val="false"/>
          <w:color w:val="000000"/>
          <w:kern w:val="0"/>
          <w:szCs w:val="32"/>
          <w:shd w:fill="FFFFFF" w:val="clear"/>
        </w:rPr>
        <w:t>编</w:t>
      </w:r>
      <w:r>
        <w:rPr>
          <w:rFonts w:ascii="宋体" w:hAnsi="宋体" w:cs="仿宋_GB2312" w:hint="eastAsia"/>
          <w:b w:val="false"/>
          <w:bCs w:val="false"/>
          <w:color w:val="000000"/>
          <w:kern w:val="0"/>
          <w:szCs w:val="32"/>
          <w:shd w:fill="FFFFFF" w:val="clear"/>
        </w:rPr>
        <w:t>制红树林</w:t>
      </w:r>
      <w:r>
        <w:rPr>
          <w:rFonts w:ascii="宋体" w:hAnsi="宋体" w:cs="黑体" w:hint="eastAsia"/>
          <w:b w:val="false"/>
          <w:bCs w:val="false"/>
          <w:color w:val="000000"/>
          <w:kern w:val="0"/>
          <w:szCs w:val="32"/>
          <w:shd w:fill="FFFFFF" w:val="clear"/>
        </w:rPr>
        <w:t>湿地专项</w:t>
      </w:r>
      <w:r>
        <w:rPr>
          <w:rFonts w:ascii="宋体" w:hAnsi="宋体" w:cs="仿宋_GB2312" w:hint="eastAsia"/>
          <w:b w:val="false"/>
          <w:bCs w:val="false"/>
          <w:color w:val="000000"/>
          <w:kern w:val="0"/>
          <w:szCs w:val="32"/>
          <w:shd w:fill="FFFFFF" w:val="clear"/>
        </w:rPr>
        <w:t>保护规划应当兼顾当地经济建设和居民生产、生活需要，以及通航、行洪、候鸟停歇觅食地等需求。</w:t>
      </w:r>
    </w:p>
    <w:p>
      <w:pPr>
        <w:pStyle w:val="Style15"/>
        <w:spacing w:lineRule="exact" w:line="590"/>
        <w:ind w:endChars="0" w:end="0"/>
        <w:rPr>
          <w:rFonts w:ascii="宋体" w:hAnsi="宋体" w:eastAsia="仿宋_GB2312" w:cs="仿宋_GB2312" w:hint="eastAsia"/>
          <w:b w:val="false"/>
          <w:bCs w:val="false"/>
          <w:color w:val="000000"/>
          <w:kern w:val="0"/>
          <w:sz w:val="32"/>
          <w:szCs w:val="32"/>
          <w:shd w:fill="FFFFFF" w:val="clear"/>
        </w:rPr>
      </w:pPr>
      <w:r>
        <w:rPr>
          <w:rFonts w:ascii="宋体" w:hAnsi="宋体" w:cs="黑体" w:hint="eastAsia" w:eastAsia="黑体"/>
          <w:b w:val="false"/>
          <w:bCs w:val="false"/>
          <w:color w:val="000000"/>
          <w:kern w:val="0"/>
          <w:sz w:val="32"/>
          <w:szCs w:val="32"/>
          <w:shd w:fill="FFFFFF" w:val="clear"/>
        </w:rPr>
        <w:t>第三十一条</w:t>
      </w:r>
      <w:r>
        <w:rPr>
          <w:rFonts w:ascii="宋体" w:hAnsi="宋体" w:cs="仿宋_GB2312" w:hint="eastAsia" w:eastAsia="仿宋_GB2312"/>
          <w:b w:val="false"/>
          <w:bCs w:val="false"/>
          <w:color w:val="000000"/>
          <w:kern w:val="0"/>
          <w:sz w:val="32"/>
          <w:szCs w:val="32"/>
          <w:shd w:fill="FFFFFF" w:val="clear"/>
        </w:rPr>
        <w:t xml:space="preserve"> 沿海县级以上人民政府林业主管部门应当对本行政区域内的红树林湿地资源进行监测，并建立红树林湿地资源数据档案。</w:t>
      </w:r>
    </w:p>
    <w:p>
      <w:pPr>
        <w:pStyle w:val="Style15"/>
        <w:spacing w:lineRule="exact" w:line="590"/>
        <w:ind w:endChars="0" w:end="0"/>
        <w:rPr>
          <w:rFonts w:ascii="宋体" w:hAnsi="宋体" w:eastAsia="仿宋_GB2312" w:cs="仿宋_GB2312" w:hint="eastAsia"/>
          <w:b w:val="false"/>
          <w:bCs w:val="false"/>
          <w:color w:val="000000"/>
          <w:kern w:val="0"/>
          <w:sz w:val="32"/>
          <w:szCs w:val="32"/>
          <w:shd w:fill="FFFFFF" w:val="clear"/>
        </w:rPr>
      </w:pPr>
      <w:r>
        <w:rPr>
          <w:rFonts w:ascii="宋体" w:hAnsi="宋体" w:cs="黑体" w:hint="eastAsia" w:eastAsia="黑体"/>
          <w:b w:val="false"/>
          <w:bCs w:val="false"/>
          <w:color w:val="000000"/>
          <w:kern w:val="0"/>
          <w:sz w:val="32"/>
          <w:szCs w:val="32"/>
          <w:shd w:fill="FFFFFF" w:val="clear"/>
        </w:rPr>
        <w:t>第三十二条</w:t>
      </w:r>
      <w:r>
        <w:rPr>
          <w:rFonts w:ascii="宋体" w:hAnsi="宋体" w:cs="仿宋_GB2312" w:hint="eastAsia" w:eastAsia="仿宋_GB2312"/>
          <w:b w:val="false"/>
          <w:bCs w:val="false"/>
          <w:color w:val="000000"/>
          <w:kern w:val="0"/>
          <w:sz w:val="32"/>
          <w:szCs w:val="32"/>
          <w:shd w:fill="FFFFFF" w:val="clear"/>
        </w:rPr>
        <w:t xml:space="preserve"> 沿海县级以上人民政府应当加强红树林湿地保护的宣传教育和巡查管护，及时发现和制止破坏、侵占红树林湿地行为。</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仿宋_GB2312" w:hint="eastAsia"/>
          <w:b w:val="false"/>
          <w:bCs w:val="false"/>
          <w:color w:val="000000"/>
          <w:kern w:val="0"/>
          <w:szCs w:val="32"/>
          <w:shd w:fill="FFFFFF" w:val="clear"/>
        </w:rPr>
        <w:t>红树林湿地所在地乡镇人民政府</w:t>
      </w:r>
      <w:r>
        <w:rPr>
          <w:rFonts w:ascii="宋体" w:hAnsi="宋体" w:cs="黑体" w:hint="eastAsia"/>
          <w:b w:val="false"/>
          <w:bCs w:val="false"/>
          <w:i w:val="false"/>
          <w:iCs w:val="false"/>
          <w:color w:val="000000"/>
          <w:kern w:val="0"/>
          <w:szCs w:val="32"/>
          <w:u w:val="none"/>
          <w:shd w:fill="FFFFFF" w:val="clear"/>
        </w:rPr>
        <w:t>、</w:t>
      </w:r>
      <w:r>
        <w:rPr>
          <w:rFonts w:ascii="宋体" w:hAnsi="宋体" w:cs="仿宋_GB2312" w:hint="eastAsia"/>
          <w:b w:val="false"/>
          <w:bCs w:val="false"/>
          <w:color w:val="000000"/>
          <w:kern w:val="0"/>
          <w:szCs w:val="32"/>
          <w:shd w:fill="FFFFFF" w:val="clear"/>
        </w:rPr>
        <w:t>街道办事处应当组织做好红树林的管护工作，村民委员会</w:t>
      </w:r>
      <w:r>
        <w:rPr>
          <w:rFonts w:ascii="宋体" w:hAnsi="宋体" w:cs="宋体" w:hint="eastAsia"/>
          <w:b w:val="false"/>
          <w:bCs w:val="false"/>
          <w:color w:val="000000"/>
          <w:kern w:val="0"/>
          <w:szCs w:val="32"/>
          <w:shd w:fill="FFFFFF" w:val="clear"/>
        </w:rPr>
        <w:t>、居民委员会</w:t>
      </w:r>
      <w:r>
        <w:rPr>
          <w:rFonts w:ascii="宋体" w:hAnsi="宋体" w:cs="仿宋_GB2312" w:hint="eastAsia"/>
          <w:b w:val="false"/>
          <w:bCs w:val="false"/>
          <w:color w:val="000000"/>
          <w:kern w:val="0"/>
          <w:szCs w:val="32"/>
          <w:shd w:fill="FFFFFF" w:val="clear"/>
        </w:rPr>
        <w:t>可以根据当地实际，在村规民约或者居民公约中规定红树林</w:t>
      </w:r>
      <w:r>
        <w:rPr>
          <w:rFonts w:ascii="宋体" w:hAnsi="宋体" w:cs="黑体" w:hint="eastAsia"/>
          <w:b w:val="false"/>
          <w:bCs w:val="false"/>
          <w:i w:val="false"/>
          <w:iCs w:val="false"/>
          <w:color w:val="000000"/>
          <w:kern w:val="0"/>
          <w:szCs w:val="32"/>
          <w:u w:val="none"/>
          <w:shd w:fill="FFFFFF" w:val="clear"/>
        </w:rPr>
        <w:t>管</w:t>
      </w:r>
      <w:r>
        <w:rPr>
          <w:rFonts w:ascii="宋体" w:hAnsi="宋体" w:cs="仿宋_GB2312" w:hint="eastAsia"/>
          <w:b w:val="false"/>
          <w:bCs w:val="false"/>
          <w:color w:val="000000"/>
          <w:kern w:val="0"/>
          <w:szCs w:val="32"/>
          <w:shd w:fill="FFFFFF" w:val="clear"/>
        </w:rPr>
        <w:t>护措施。</w:t>
      </w:r>
    </w:p>
    <w:p>
      <w:pPr>
        <w:pStyle w:val="Style15"/>
        <w:spacing w:lineRule="exact" w:line="590" w:before="0" w:after="0"/>
        <w:ind w:endChars="0" w:end="0"/>
        <w:jc w:val="both"/>
        <w:rPr>
          <w:rFonts w:ascii="宋体" w:hAnsi="宋体" w:eastAsia="仿宋_GB2312" w:cs="仿宋_GB2312"/>
          <w:b w:val="false"/>
          <w:bCs w:val="false"/>
          <w:sz w:val="32"/>
          <w:szCs w:val="32"/>
          <w:shd w:fill="FFFFFF" w:val="clear"/>
        </w:rPr>
      </w:pPr>
      <w:r>
        <w:rPr>
          <w:rFonts w:ascii="宋体" w:hAnsi="宋体" w:cs="黑体" w:hint="eastAsia" w:eastAsia="黑体"/>
          <w:b w:val="false"/>
          <w:bCs w:val="false"/>
          <w:sz w:val="32"/>
          <w:szCs w:val="32"/>
          <w:shd w:fill="FFFFFF" w:val="clear"/>
        </w:rPr>
        <w:t>第三十三条</w:t>
      </w:r>
      <w:r>
        <w:rPr>
          <w:rFonts w:ascii="宋体" w:hAnsi="宋体" w:cs="仿宋_GB2312" w:eastAsia="仿宋_GB2312"/>
          <w:b w:val="false"/>
          <w:bCs w:val="false"/>
          <w:sz w:val="32"/>
          <w:szCs w:val="32"/>
          <w:shd w:fill="FFFFFF" w:val="clear"/>
        </w:rPr>
        <w:t xml:space="preserve"> 禁止非法移植、</w:t>
      </w:r>
      <w:r>
        <w:rPr>
          <w:rFonts w:ascii="宋体" w:hAnsi="宋体" w:cs="黑体" w:hint="eastAsia" w:eastAsia="仿宋_GB2312"/>
          <w:b w:val="false"/>
          <w:bCs w:val="false"/>
          <w:sz w:val="32"/>
          <w:szCs w:val="32"/>
          <w:shd w:fill="FFFFFF" w:val="clear"/>
        </w:rPr>
        <w:t>采挖、</w:t>
      </w:r>
      <w:r>
        <w:rPr>
          <w:rFonts w:ascii="宋体" w:hAnsi="宋体" w:cs="仿宋_GB2312" w:eastAsia="仿宋_GB2312"/>
          <w:b w:val="false"/>
          <w:bCs w:val="false"/>
          <w:sz w:val="32"/>
          <w:szCs w:val="32"/>
          <w:shd w:fill="FFFFFF" w:val="clear"/>
        </w:rPr>
        <w:t>采伐红树林或者采摘红树林种子。因科研、医药、更新、改造、抚育以及国家或者省重点项目等需要移植、</w:t>
      </w:r>
      <w:r>
        <w:rPr>
          <w:rFonts w:ascii="宋体" w:hAnsi="宋体" w:cs="黑体" w:hint="eastAsia" w:eastAsia="仿宋_GB2312"/>
          <w:b w:val="false"/>
          <w:bCs w:val="false"/>
          <w:sz w:val="32"/>
          <w:szCs w:val="32"/>
          <w:shd w:fill="FFFFFF" w:val="clear"/>
        </w:rPr>
        <w:t>采挖、</w:t>
      </w:r>
      <w:r>
        <w:rPr>
          <w:rFonts w:ascii="宋体" w:hAnsi="宋体" w:cs="仿宋_GB2312" w:eastAsia="仿宋_GB2312"/>
          <w:b w:val="false"/>
          <w:bCs w:val="false"/>
          <w:sz w:val="32"/>
          <w:szCs w:val="32"/>
          <w:shd w:fill="FFFFFF" w:val="clear"/>
        </w:rPr>
        <w:t>采伐</w:t>
      </w:r>
      <w:r>
        <w:rPr>
          <w:rFonts w:ascii="宋体" w:hAnsi="宋体" w:cs="仿宋_GB2312" w:hint="eastAsia" w:eastAsia="仿宋_GB2312"/>
          <w:b w:val="false"/>
          <w:bCs w:val="false"/>
          <w:sz w:val="32"/>
          <w:szCs w:val="32"/>
          <w:shd w:fill="FFFFFF" w:val="clear"/>
        </w:rPr>
        <w:t>、</w:t>
      </w:r>
      <w:r>
        <w:rPr>
          <w:rFonts w:ascii="宋体" w:hAnsi="宋体" w:cs="仿宋_GB2312" w:eastAsia="仿宋_GB2312"/>
          <w:b w:val="false"/>
          <w:bCs w:val="false"/>
          <w:sz w:val="32"/>
          <w:szCs w:val="32"/>
          <w:shd w:fill="FFFFFF" w:val="clear"/>
        </w:rPr>
        <w:t>采摘的，应当经地级以上市人民政府林业主管部门同意。经批准移植、</w:t>
      </w:r>
      <w:r>
        <w:rPr>
          <w:rFonts w:ascii="宋体" w:hAnsi="宋体" w:cs="黑体" w:hint="eastAsia" w:eastAsia="仿宋_GB2312"/>
          <w:b w:val="false"/>
          <w:bCs w:val="false"/>
          <w:sz w:val="32"/>
          <w:szCs w:val="32"/>
          <w:shd w:fill="FFFFFF" w:val="clear"/>
        </w:rPr>
        <w:t>采挖、</w:t>
      </w:r>
      <w:r>
        <w:rPr>
          <w:rFonts w:ascii="宋体" w:hAnsi="宋体" w:cs="仿宋_GB2312" w:eastAsia="仿宋_GB2312"/>
          <w:b w:val="false"/>
          <w:bCs w:val="false"/>
          <w:sz w:val="32"/>
          <w:szCs w:val="32"/>
          <w:shd w:fill="FFFFFF" w:val="clear"/>
        </w:rPr>
        <w:t>采伐、采摘的，应当在指定的种类、数量、时间、地点内进行</w:t>
      </w:r>
      <w:r>
        <w:rPr>
          <w:rFonts w:ascii="宋体" w:hAnsi="宋体" w:cs="仿宋_GB2312" w:eastAsia="仿宋_GB2312"/>
          <w:b w:val="false"/>
          <w:bCs w:val="false"/>
          <w:iCs/>
          <w:sz w:val="32"/>
          <w:szCs w:val="32"/>
          <w:shd w:fill="FFFFFF" w:val="clear"/>
        </w:rPr>
        <w:t>，并接受县级以上人民政府林业主管部门的监督检查</w:t>
      </w:r>
      <w:r>
        <w:rPr>
          <w:rFonts w:ascii="宋体" w:hAnsi="宋体" w:cs="仿宋_GB2312" w:eastAsia="仿宋_GB2312"/>
          <w:b w:val="false"/>
          <w:bCs w:val="false"/>
          <w:sz w:val="32"/>
          <w:szCs w:val="32"/>
          <w:shd w:fill="FFFFFF" w:val="clear"/>
        </w:rPr>
        <w:t>。</w:t>
      </w:r>
    </w:p>
    <w:p>
      <w:pPr>
        <w:pStyle w:val="Normal"/>
        <w:spacing w:lineRule="exact" w:line="590"/>
        <w:ind w:firstLineChars="200" w:startChars="0" w:start="0" w:endChars="0" w:end="0"/>
        <w:rPr>
          <w:rFonts w:ascii="宋体" w:hAnsi="宋体" w:cs="仿宋_GB2312" w:hint="eastAsia"/>
          <w:b w:val="false"/>
          <w:bCs w:val="false"/>
          <w:color w:val="000000"/>
          <w:kern w:val="0"/>
          <w:szCs w:val="32"/>
          <w:shd w:fill="FFFFFF" w:val="clear"/>
        </w:rPr>
      </w:pPr>
      <w:r>
        <w:rPr>
          <w:rFonts w:ascii="宋体" w:hAnsi="宋体" w:cs="仿宋_GB2312" w:hint="eastAsia"/>
          <w:b w:val="false"/>
          <w:bCs w:val="false"/>
          <w:color w:val="000000"/>
          <w:kern w:val="0"/>
          <w:szCs w:val="32"/>
          <w:shd w:fill="FFFFFF" w:val="clear"/>
        </w:rPr>
        <w:t>除国家重</w:t>
      </w:r>
      <w:r>
        <w:rPr>
          <w:rFonts w:ascii="宋体" w:hAnsi="宋体" w:cs="仿宋_GB2312" w:hint="eastAsia"/>
          <w:b w:val="false"/>
          <w:bCs w:val="false"/>
          <w:i w:val="false"/>
          <w:iCs/>
          <w:color w:val="000000"/>
          <w:kern w:val="0"/>
          <w:szCs w:val="32"/>
          <w:u w:val="none"/>
          <w:shd w:fill="FFFFFF" w:val="clear"/>
        </w:rPr>
        <w:t>点</w:t>
      </w:r>
      <w:r>
        <w:rPr>
          <w:rFonts w:ascii="宋体" w:hAnsi="宋体" w:cs="仿宋_GB2312" w:hint="eastAsia"/>
          <w:b w:val="false"/>
          <w:bCs w:val="false"/>
          <w:color w:val="000000"/>
          <w:kern w:val="0"/>
          <w:szCs w:val="32"/>
          <w:shd w:fill="FFFFFF" w:val="clear"/>
        </w:rPr>
        <w:t>项目外，</w:t>
      </w:r>
      <w:r>
        <w:rPr>
          <w:rFonts w:ascii="宋体" w:hAnsi="宋体" w:cs="仿宋_GB2312" w:hint="eastAsia"/>
          <w:b w:val="false"/>
          <w:bCs w:val="false"/>
          <w:color w:val="000000"/>
          <w:kern w:val="0"/>
          <w:szCs w:val="32"/>
          <w:shd w:fill="FFFFFF" w:val="clear"/>
        </w:rPr>
        <w:t>禁止占用红树林湿地</w:t>
      </w:r>
      <w:r>
        <w:rPr>
          <w:rFonts w:ascii="宋体" w:hAnsi="宋体" w:cs="仿宋_GB2312" w:hint="eastAsia"/>
          <w:b w:val="false"/>
          <w:bCs w:val="false"/>
          <w:color w:val="000000"/>
          <w:kern w:val="0"/>
          <w:szCs w:val="32"/>
          <w:shd w:fill="FFFFFF" w:val="clear"/>
        </w:rPr>
        <w:t>；</w:t>
      </w:r>
      <w:r>
        <w:rPr>
          <w:rFonts w:ascii="宋体" w:hAnsi="宋体" w:cs="仿宋_GB2312" w:hint="eastAsia"/>
          <w:b w:val="false"/>
          <w:bCs w:val="false"/>
          <w:color w:val="000000"/>
          <w:kern w:val="0"/>
          <w:szCs w:val="32"/>
          <w:shd w:fill="FFFFFF" w:val="clear"/>
        </w:rPr>
        <w:t>确</w:t>
      </w:r>
      <w:r>
        <w:rPr>
          <w:rFonts w:ascii="宋体" w:hAnsi="宋体" w:cs="仿宋_GB2312" w:hint="eastAsia"/>
          <w:b w:val="false"/>
          <w:bCs w:val="false"/>
          <w:color w:val="000000"/>
          <w:kern w:val="0"/>
          <w:szCs w:val="32"/>
          <w:shd w:fill="FFFFFF" w:val="clear"/>
        </w:rPr>
        <w:t>需占用或者临时占用的，</w:t>
      </w:r>
      <w:r>
        <w:rPr>
          <w:rFonts w:ascii="宋体" w:hAnsi="宋体" w:cs="仿宋_GB2312" w:hint="eastAsia"/>
          <w:b w:val="false"/>
          <w:bCs w:val="false"/>
          <w:color w:val="000000"/>
          <w:kern w:val="0"/>
          <w:szCs w:val="32"/>
          <w:shd w:fill="FFFFFF" w:val="clear"/>
        </w:rPr>
        <w:t>应当开展不可避让性论证，</w:t>
      </w:r>
      <w:r>
        <w:rPr>
          <w:rFonts w:ascii="宋体" w:hAnsi="宋体" w:cs="宋体" w:hint="eastAsia"/>
          <w:b w:val="false"/>
          <w:bCs w:val="false"/>
          <w:color w:val="000000"/>
          <w:kern w:val="0"/>
          <w:szCs w:val="32"/>
          <w:shd w:fill="FFFFFF" w:val="clear"/>
        </w:rPr>
        <w:t>依法</w:t>
      </w:r>
      <w:r>
        <w:rPr>
          <w:rFonts w:ascii="宋体" w:hAnsi="宋体" w:cs="仿宋_GB2312" w:hint="eastAsia"/>
          <w:b w:val="false"/>
          <w:bCs w:val="false"/>
          <w:color w:val="000000"/>
          <w:kern w:val="0"/>
          <w:szCs w:val="32"/>
          <w:shd w:fill="FFFFFF" w:val="clear"/>
        </w:rPr>
        <w:t>办理审批手续。</w:t>
      </w:r>
    </w:p>
    <w:p>
      <w:pPr>
        <w:pStyle w:val="Normal"/>
        <w:spacing w:lineRule="exact" w:line="590"/>
        <w:ind w:firstLineChars="200" w:startChars="0" w:start="0" w:endChars="0" w:end="0"/>
        <w:rPr>
          <w:rFonts w:ascii="宋体" w:hAnsi="宋体" w:eastAsia="仿宋_GB2312" w:cs="仿宋_GB2312"/>
          <w:b w:val="false"/>
          <w:bCs w:val="false"/>
          <w:i w:val="false"/>
          <w:iCs w:val="false"/>
          <w:kern w:val="0"/>
          <w:sz w:val="32"/>
          <w:szCs w:val="32"/>
          <w:shd w:fill="FFFFFF" w:val="clear"/>
        </w:rPr>
      </w:pPr>
      <w:r>
        <w:rPr>
          <w:rFonts w:ascii="宋体" w:hAnsi="宋体" w:cs="黑体" w:hint="eastAsia" w:eastAsia="黑体"/>
          <w:b w:val="false"/>
          <w:bCs w:val="false"/>
          <w:i w:val="false"/>
          <w:iCs w:val="false"/>
          <w:kern w:val="0"/>
          <w:sz w:val="32"/>
          <w:szCs w:val="32"/>
          <w:shd w:fill="FFFFFF" w:val="clear"/>
        </w:rPr>
        <w:t>第三十四条</w:t>
      </w:r>
      <w:r>
        <w:rPr>
          <w:rFonts w:ascii="宋体" w:hAnsi="宋体" w:cs="仿宋_GB2312"/>
          <w:b w:val="false"/>
          <w:bCs w:val="false"/>
          <w:i w:val="false"/>
          <w:iCs w:val="false"/>
          <w:kern w:val="0"/>
          <w:sz w:val="32"/>
          <w:szCs w:val="32"/>
          <w:shd w:fill="FFFFFF" w:val="clear"/>
        </w:rPr>
        <w:t xml:space="preserve"> 支持科学营造红树林。在红树林湿地资源现状调查的基础上，科学论证、合理确定红树林适宜恢复种植地。红树林年度造林达到规定面积和标准的，按照国家规定给予新增建设用地计划指标奖励。</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仿宋_GB2312" w:hint="eastAsia"/>
          <w:b w:val="false"/>
          <w:bCs w:val="false"/>
          <w:color w:val="000000"/>
          <w:kern w:val="0"/>
          <w:szCs w:val="32"/>
          <w:shd w:fill="FFFFFF" w:val="clear"/>
        </w:rPr>
        <w:t>开展红树林种植，应当</w:t>
      </w:r>
      <w:r>
        <w:rPr>
          <w:rFonts w:ascii="宋体" w:hAnsi="宋体" w:cs="仿宋_GB2312" w:hint="eastAsia"/>
          <w:b w:val="false"/>
          <w:bCs w:val="false"/>
          <w:color w:val="000000"/>
          <w:kern w:val="0"/>
          <w:szCs w:val="32"/>
          <w:shd w:fill="FFFFFF" w:val="clear"/>
        </w:rPr>
        <w:t>优先选用</w:t>
      </w:r>
      <w:r>
        <w:rPr>
          <w:rFonts w:ascii="宋体" w:hAnsi="宋体" w:cs="仿宋_GB2312" w:hint="eastAsia"/>
          <w:b w:val="false"/>
          <w:bCs w:val="false"/>
          <w:color w:val="000000"/>
          <w:kern w:val="0"/>
          <w:szCs w:val="32"/>
          <w:shd w:fill="FFFFFF" w:val="clear"/>
        </w:rPr>
        <w:t>我国乡土红树林树种。因治理、修复生态系统等需要引入外来红树林树种的，依照国家规定办理。</w:t>
      </w:r>
    </w:p>
    <w:p>
      <w:pPr>
        <w:pStyle w:val="Default"/>
        <w:spacing w:lineRule="exact" w:line="590" w:before="0" w:after="0"/>
        <w:jc w:val="both"/>
        <w:rPr>
          <w:rFonts w:ascii="宋体" w:hAnsi="宋体" w:eastAsia="仿宋_GB2312" w:cs="黑体"/>
          <w:b w:val="false"/>
          <w:bCs w:val="false"/>
          <w:sz w:val="32"/>
          <w:szCs w:val="32"/>
          <w:shd w:fill="FFFFFF" w:val="clear"/>
        </w:rPr>
      </w:pPr>
      <w:r>
        <w:rPr>
          <w:rFonts w:eastAsia="仿宋_GB2312" w:cs="黑体" w:ascii="宋体" w:hAnsi="宋体"/>
          <w:b w:val="false"/>
          <w:bCs w:val="false"/>
          <w:color w:val="000000"/>
          <w:kern w:val="2"/>
          <w:sz w:val="32"/>
          <w:szCs w:val="32"/>
        </w:rPr>
        <w:t xml:space="preserve">    </w:t>
      </w:r>
      <w:r>
        <w:rPr>
          <w:rFonts w:ascii="宋体" w:hAnsi="宋体" w:cs="黑体" w:eastAsia="黑体"/>
          <w:b w:val="false"/>
          <w:bCs w:val="false"/>
          <w:color w:val="000000"/>
          <w:kern w:val="2"/>
          <w:sz w:val="32"/>
          <w:szCs w:val="32"/>
        </w:rPr>
        <w:t>第三十五条</w:t>
      </w:r>
      <w:r>
        <w:rPr>
          <w:rFonts w:ascii="宋体" w:hAnsi="宋体" w:cs="黑体" w:eastAsia="仿宋_GB2312"/>
          <w:b w:val="false"/>
          <w:bCs w:val="false"/>
          <w:sz w:val="32"/>
          <w:szCs w:val="32"/>
          <w:shd w:fill="FFFFFF" w:val="clear"/>
        </w:rPr>
        <w:t xml:space="preserve"> 纳入</w:t>
      </w:r>
      <w:r>
        <w:rPr>
          <w:rFonts w:ascii="宋体" w:hAnsi="宋体" w:cs="黑体" w:hint="eastAsia" w:eastAsia="仿宋_GB2312"/>
          <w:b w:val="false"/>
          <w:bCs w:val="false"/>
          <w:sz w:val="32"/>
          <w:szCs w:val="32"/>
          <w:shd w:fill="FFFFFF" w:val="clear"/>
        </w:rPr>
        <w:t>国家和省批准建立的自然保护地</w:t>
      </w:r>
      <w:r>
        <w:rPr>
          <w:rFonts w:ascii="宋体" w:hAnsi="宋体" w:cs="黑体" w:eastAsia="仿宋_GB2312"/>
          <w:b w:val="false"/>
          <w:bCs w:val="false"/>
          <w:sz w:val="32"/>
          <w:szCs w:val="32"/>
          <w:shd w:fill="FFFFFF" w:val="clear"/>
        </w:rPr>
        <w:t xml:space="preserve">的红树林湿地，应当优先开展修复，逐步扩大到其他适宜恢复区域。    </w:t>
      </w:r>
    </w:p>
    <w:p>
      <w:pPr>
        <w:pStyle w:val="Default"/>
        <w:spacing w:lineRule="exact" w:line="590" w:before="0" w:after="0"/>
        <w:ind w:firstLineChars="200" w:startChars="0" w:start="0" w:endChars="0" w:end="0"/>
        <w:jc w:val="both"/>
        <w:rPr>
          <w:rFonts w:ascii="宋体" w:hAnsi="宋体" w:eastAsia="仿宋_GB2312" w:cs="黑体"/>
          <w:b w:val="false"/>
          <w:bCs w:val="false"/>
          <w:sz w:val="32"/>
          <w:szCs w:val="32"/>
          <w:shd w:fill="FFFFFF" w:val="clear"/>
        </w:rPr>
      </w:pPr>
      <w:r>
        <w:rPr>
          <w:rFonts w:ascii="宋体" w:hAnsi="宋体" w:cs="黑体" w:eastAsia="仿宋_GB2312"/>
          <w:b w:val="false"/>
          <w:bCs w:val="false"/>
          <w:sz w:val="32"/>
          <w:szCs w:val="32"/>
          <w:shd w:fill="FFFFFF" w:val="clear"/>
        </w:rPr>
        <w:t>沿海县级以上人民政府应当构建社会参与机制，激励和引导社会力量参与红树林</w:t>
      </w:r>
      <w:r>
        <w:rPr>
          <w:rFonts w:ascii="宋体" w:hAnsi="宋体" w:cs="黑体" w:hint="eastAsia" w:eastAsia="仿宋_GB2312"/>
          <w:b w:val="false"/>
          <w:bCs w:val="false"/>
          <w:sz w:val="32"/>
          <w:szCs w:val="32"/>
          <w:shd w:fill="FFFFFF" w:val="clear"/>
        </w:rPr>
        <w:t>湿地</w:t>
      </w:r>
      <w:r>
        <w:rPr>
          <w:rFonts w:ascii="宋体" w:hAnsi="宋体" w:cs="黑体" w:eastAsia="仿宋_GB2312"/>
          <w:b w:val="false"/>
          <w:bCs w:val="false"/>
          <w:sz w:val="32"/>
          <w:szCs w:val="32"/>
          <w:shd w:fill="FFFFFF" w:val="clear"/>
        </w:rPr>
        <w:t>保护</w:t>
      </w:r>
      <w:r>
        <w:rPr>
          <w:rFonts w:ascii="宋体" w:hAnsi="宋体" w:cs="黑体" w:hint="eastAsia" w:eastAsia="仿宋_GB2312"/>
          <w:b w:val="false"/>
          <w:bCs w:val="false"/>
          <w:sz w:val="32"/>
          <w:szCs w:val="32"/>
          <w:shd w:fill="FFFFFF" w:val="clear"/>
        </w:rPr>
        <w:t>、</w:t>
      </w:r>
      <w:r>
        <w:rPr>
          <w:rFonts w:ascii="宋体" w:hAnsi="宋体" w:cs="黑体" w:eastAsia="仿宋_GB2312"/>
          <w:b w:val="false"/>
          <w:bCs w:val="false"/>
          <w:sz w:val="32"/>
          <w:szCs w:val="32"/>
          <w:shd w:fill="FFFFFF" w:val="clear"/>
        </w:rPr>
        <w:t>修复</w:t>
      </w:r>
      <w:r>
        <w:rPr>
          <w:rFonts w:ascii="宋体" w:hAnsi="宋体" w:cs="黑体" w:hint="eastAsia" w:eastAsia="仿宋_GB2312"/>
          <w:b w:val="false"/>
          <w:bCs w:val="false"/>
          <w:sz w:val="32"/>
          <w:szCs w:val="32"/>
          <w:shd w:fill="FFFFFF" w:val="clear"/>
        </w:rPr>
        <w:t>和管理活动</w:t>
      </w:r>
      <w:r>
        <w:rPr>
          <w:rFonts w:ascii="宋体" w:hAnsi="宋体" w:cs="黑体" w:eastAsia="仿宋_GB2312"/>
          <w:b w:val="false"/>
          <w:bCs w:val="false"/>
          <w:sz w:val="32"/>
          <w:szCs w:val="32"/>
          <w:shd w:fill="FFFFFF" w:val="clear"/>
        </w:rPr>
        <w:t>。</w:t>
      </w:r>
    </w:p>
    <w:p>
      <w:pPr>
        <w:pStyle w:val="Default"/>
        <w:spacing w:lineRule="exact" w:line="590" w:before="0" w:after="0"/>
        <w:ind w:firstLine="548" w:end="0"/>
        <w:jc w:val="both"/>
        <w:rPr>
          <w:rFonts w:ascii="宋体" w:hAnsi="宋体" w:eastAsia="仿宋_GB2312" w:cs="仿宋_GB2312"/>
          <w:b w:val="false"/>
          <w:bCs w:val="false"/>
          <w:sz w:val="32"/>
          <w:szCs w:val="32"/>
          <w:shd w:fill="FFFFFF" w:val="clear"/>
        </w:rPr>
      </w:pPr>
      <w:r>
        <w:rPr>
          <w:rFonts w:ascii="宋体" w:hAnsi="宋体" w:cs="黑体" w:eastAsia="黑体"/>
          <w:b w:val="false"/>
          <w:bCs w:val="false"/>
          <w:sz w:val="32"/>
          <w:szCs w:val="32"/>
        </w:rPr>
        <w:t>第三十六条</w:t>
      </w:r>
      <w:r>
        <w:rPr>
          <w:rFonts w:ascii="宋体" w:hAnsi="宋体" w:cs="仿宋_GB2312" w:eastAsia="仿宋_GB2312"/>
          <w:b w:val="false"/>
          <w:bCs w:val="false"/>
          <w:sz w:val="32"/>
          <w:szCs w:val="32"/>
          <w:shd w:fill="FFFFFF" w:val="clear"/>
        </w:rPr>
        <w:t xml:space="preserve"> 在红树林湿地从事生产经营、生态旅游、科学研究等活动，应当符合保护规划和相关法律法规规定；相关设施应当符合国家和地方的安全和环保标准。</w:t>
      </w:r>
    </w:p>
    <w:p>
      <w:pPr>
        <w:pStyle w:val="Default"/>
        <w:spacing w:lineRule="exact" w:line="590" w:before="0" w:after="0"/>
        <w:ind w:firstLine="655" w:end="0"/>
        <w:jc w:val="both"/>
        <w:rPr>
          <w:rFonts w:ascii="宋体" w:hAnsi="宋体" w:eastAsia="仿宋_GB2312" w:cs="黑体"/>
          <w:b w:val="false"/>
          <w:bCs w:val="false"/>
          <w:sz w:val="32"/>
          <w:szCs w:val="32"/>
        </w:rPr>
      </w:pPr>
      <w:r>
        <w:rPr>
          <w:rFonts w:ascii="宋体" w:hAnsi="宋体" w:cs="黑体" w:eastAsia="黑体"/>
          <w:b w:val="false"/>
          <w:bCs w:val="false"/>
          <w:sz w:val="32"/>
          <w:szCs w:val="32"/>
        </w:rPr>
        <w:t>第三十七条</w:t>
      </w:r>
      <w:r>
        <w:rPr>
          <w:rFonts w:ascii="宋体" w:hAnsi="宋体" w:cs="宋体" w:eastAsia="仿宋_GB2312"/>
          <w:b w:val="false"/>
          <w:bCs w:val="false"/>
          <w:sz w:val="32"/>
          <w:szCs w:val="32"/>
        </w:rPr>
        <w:t xml:space="preserve"> 推动红树林湿地保护国际合作，促进红树林湿地保护科学技术、管理模式</w:t>
      </w:r>
      <w:r>
        <w:rPr>
          <w:rFonts w:ascii="宋体" w:hAnsi="宋体" w:cs="宋体" w:hint="eastAsia" w:eastAsia="仿宋_GB2312"/>
          <w:b w:val="false"/>
          <w:bCs w:val="false"/>
          <w:sz w:val="32"/>
          <w:szCs w:val="32"/>
        </w:rPr>
        <w:t>以及</w:t>
      </w:r>
      <w:r>
        <w:rPr>
          <w:rFonts w:ascii="宋体" w:hAnsi="宋体" w:cs="宋体" w:eastAsia="仿宋_GB2312"/>
          <w:b w:val="false"/>
          <w:bCs w:val="false"/>
          <w:sz w:val="32"/>
          <w:szCs w:val="32"/>
        </w:rPr>
        <w:t>候鸟</w:t>
      </w:r>
      <w:r>
        <w:rPr>
          <w:rFonts w:ascii="宋体" w:hAnsi="宋体" w:cs="宋体" w:hint="eastAsia" w:eastAsia="仿宋_GB2312"/>
          <w:b w:val="false"/>
          <w:bCs w:val="false"/>
          <w:sz w:val="32"/>
          <w:szCs w:val="32"/>
        </w:rPr>
        <w:t>迁徙</w:t>
      </w:r>
      <w:r>
        <w:rPr>
          <w:rFonts w:ascii="宋体" w:hAnsi="宋体" w:cs="宋体" w:eastAsia="仿宋_GB2312"/>
          <w:b w:val="false"/>
          <w:bCs w:val="false"/>
          <w:sz w:val="32"/>
          <w:szCs w:val="32"/>
        </w:rPr>
        <w:t>等方面的技术交流和成果共享</w:t>
      </w:r>
      <w:r>
        <w:rPr>
          <w:rFonts w:ascii="宋体" w:hAnsi="宋体" w:cs="黑体" w:eastAsia="仿宋_GB2312"/>
          <w:b w:val="false"/>
          <w:bCs w:val="false"/>
          <w:sz w:val="32"/>
          <w:szCs w:val="32"/>
        </w:rPr>
        <w:t>。</w:t>
      </w:r>
    </w:p>
    <w:p>
      <w:pPr>
        <w:pStyle w:val="Default"/>
        <w:spacing w:lineRule="exact" w:line="590" w:before="0" w:after="0"/>
        <w:ind w:end="0"/>
        <w:jc w:val="center"/>
        <w:rPr>
          <w:rFonts w:ascii="宋体" w:hAnsi="宋体" w:eastAsia="黑体" w:cs="黑体" w:hint="eastAsia"/>
          <w:b w:val="false"/>
          <w:bCs w:val="false"/>
          <w:sz w:val="32"/>
          <w:szCs w:val="32"/>
        </w:rPr>
      </w:pPr>
      <w:r>
        <w:rPr>
          <w:rFonts w:eastAsia="黑体" w:cs="黑体" w:hint="eastAsia" w:ascii="宋体" w:hAnsi="宋体"/>
          <w:b w:val="false"/>
          <w:bCs w:val="false"/>
          <w:sz w:val="32"/>
          <w:szCs w:val="32"/>
        </w:rPr>
      </w:r>
    </w:p>
    <w:p>
      <w:pPr>
        <w:pStyle w:val="Normal"/>
        <w:numPr>
          <w:ilvl w:val="0"/>
          <w:numId w:val="3"/>
        </w:numPr>
        <w:spacing w:lineRule="exact" w:line="590"/>
        <w:jc w:val="center"/>
        <w:rPr>
          <w:rFonts w:ascii="宋体" w:hAnsi="宋体" w:eastAsia="黑体" w:cs="黑体" w:hint="eastAsia"/>
          <w:b w:val="false"/>
          <w:bCs w:val="false"/>
          <w:iCs/>
          <w:kern w:val="0"/>
          <w:szCs w:val="32"/>
        </w:rPr>
      </w:pPr>
      <w:r>
        <w:rPr>
          <w:rFonts w:eastAsia="黑体" w:cs="黑体" w:hint="eastAsia" w:ascii="宋体" w:hAnsi="宋体"/>
          <w:b w:val="false"/>
          <w:bCs w:val="false"/>
          <w:iCs/>
          <w:kern w:val="0"/>
          <w:szCs w:val="32"/>
        </w:rPr>
        <w:t xml:space="preserve"> </w:t>
      </w:r>
      <w:r>
        <w:rPr>
          <w:rFonts w:ascii="宋体" w:hAnsi="宋体" w:cs="黑体" w:hint="eastAsia" w:eastAsia="黑体"/>
          <w:b w:val="false"/>
          <w:bCs w:val="false"/>
          <w:iCs/>
          <w:kern w:val="0"/>
          <w:szCs w:val="32"/>
        </w:rPr>
        <w:t>法律责任</w:t>
      </w:r>
    </w:p>
    <w:p>
      <w:pPr>
        <w:pStyle w:val="Normal"/>
        <w:numPr>
          <w:ilvl w:val="0"/>
          <w:numId w:val="0"/>
        </w:numPr>
        <w:spacing w:lineRule="exact" w:line="590"/>
        <w:ind w:hanging="0" w:start="0"/>
        <w:jc w:val="both"/>
        <w:rPr>
          <w:rFonts w:ascii="宋体" w:hAnsi="宋体" w:eastAsia="黑体" w:cs="黑体" w:hint="eastAsia"/>
          <w:b w:val="false"/>
          <w:bCs w:val="false"/>
          <w:iCs/>
          <w:kern w:val="0"/>
          <w:szCs w:val="32"/>
        </w:rPr>
      </w:pPr>
      <w:r>
        <w:rPr>
          <w:rFonts w:eastAsia="黑体" w:cs="黑体" w:hint="eastAsia" w:ascii="宋体" w:hAnsi="宋体"/>
          <w:b w:val="false"/>
          <w:bCs w:val="false"/>
          <w:iCs/>
          <w:kern w:val="0"/>
          <w:szCs w:val="32"/>
        </w:rPr>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黑体" w:hint="eastAsia" w:eastAsia="黑体"/>
          <w:b w:val="false"/>
          <w:bCs w:val="false"/>
          <w:kern w:val="0"/>
          <w:szCs w:val="32"/>
        </w:rPr>
        <w:t>第三十八条</w:t>
      </w:r>
      <w:r>
        <w:rPr>
          <w:rFonts w:ascii="宋体" w:hAnsi="宋体" w:cs="仿宋_GB2312" w:hint="eastAsia"/>
          <w:b w:val="false"/>
          <w:bCs w:val="false"/>
          <w:kern w:val="0"/>
          <w:szCs w:val="32"/>
        </w:rPr>
        <w:t xml:space="preserve"> </w:t>
      </w:r>
      <w:r>
        <w:rPr>
          <w:rFonts w:ascii="宋体" w:hAnsi="宋体" w:cs="仿宋_GB2312" w:hint="eastAsia"/>
          <w:b w:val="false"/>
          <w:bCs w:val="false"/>
          <w:color w:val="000000"/>
          <w:kern w:val="0"/>
          <w:szCs w:val="32"/>
          <w:shd w:fill="FFFFFF" w:val="clear"/>
        </w:rPr>
        <w:t>违反本条例第二十</w:t>
      </w:r>
      <w:r>
        <w:rPr>
          <w:rFonts w:ascii="宋体" w:hAnsi="宋体" w:cs="宋体" w:hint="eastAsia"/>
          <w:b w:val="false"/>
          <w:bCs w:val="false"/>
          <w:color w:val="000000"/>
          <w:kern w:val="0"/>
          <w:szCs w:val="32"/>
          <w:shd w:fill="FFFFFF" w:val="clear"/>
        </w:rPr>
        <w:t>六</w:t>
      </w:r>
      <w:r>
        <w:rPr>
          <w:rFonts w:ascii="宋体" w:hAnsi="宋体" w:cs="仿宋_GB2312" w:hint="eastAsia"/>
          <w:b w:val="false"/>
          <w:bCs w:val="false"/>
          <w:color w:val="000000"/>
          <w:kern w:val="0"/>
          <w:szCs w:val="32"/>
          <w:shd w:fill="FFFFFF" w:val="clear"/>
        </w:rPr>
        <w:t>条规定，</w:t>
      </w:r>
      <w:r>
        <w:rPr>
          <w:rFonts w:ascii="宋体" w:hAnsi="宋体" w:cs="仿宋_GB2312" w:hint="eastAsia"/>
          <w:b w:val="false"/>
          <w:bCs w:val="false"/>
          <w:iCs/>
          <w:color w:val="000000"/>
          <w:kern w:val="0"/>
          <w:szCs w:val="32"/>
          <w:shd w:fill="FFFFFF" w:val="clear"/>
        </w:rPr>
        <w:t>生态环境保护、水体水质保护、野生动植物保护等有关法律法规设有处罚的，按照其规定处罚；未设有处罚的，</w:t>
      </w:r>
      <w:r>
        <w:rPr>
          <w:rFonts w:ascii="宋体" w:hAnsi="宋体" w:cs="仿宋_GB2312" w:hint="eastAsia"/>
          <w:b w:val="false"/>
          <w:bCs w:val="false"/>
          <w:iCs/>
          <w:color w:val="000000"/>
          <w:kern w:val="0"/>
          <w:szCs w:val="32"/>
          <w:shd w:fill="FFFFFF" w:val="clear"/>
        </w:rPr>
        <w:t>有下列行为之一，</w:t>
      </w:r>
      <w:r>
        <w:rPr>
          <w:rFonts w:ascii="宋体" w:hAnsi="宋体" w:cs="仿宋_GB2312" w:hint="eastAsia"/>
          <w:b w:val="false"/>
          <w:bCs w:val="false"/>
          <w:color w:val="000000"/>
          <w:kern w:val="0"/>
          <w:szCs w:val="32"/>
          <w:shd w:fill="FFFFFF" w:val="clear"/>
        </w:rPr>
        <w:t>由县级以上人民政府有关部门责令停止，限期进行湿地生态修复或者采取其他补救措施</w:t>
      </w:r>
      <w:r>
        <w:rPr>
          <w:rFonts w:ascii="宋体" w:hAnsi="宋体" w:cs="宋体" w:hint="eastAsia"/>
          <w:b w:val="false"/>
          <w:bCs w:val="false"/>
          <w:color w:val="000000"/>
          <w:kern w:val="0"/>
          <w:szCs w:val="32"/>
          <w:shd w:fill="FFFFFF" w:val="clear"/>
        </w:rPr>
        <w:t>改正；逾期不改正的，</w:t>
      </w:r>
      <w:r>
        <w:rPr>
          <w:rFonts w:ascii="宋体" w:hAnsi="宋体" w:cs="仿宋_GB2312" w:hint="eastAsia"/>
          <w:b w:val="false"/>
          <w:bCs w:val="false"/>
          <w:color w:val="000000"/>
          <w:kern w:val="0"/>
          <w:szCs w:val="32"/>
          <w:shd w:fill="FFFFFF" w:val="clear"/>
        </w:rPr>
        <w:t>视情节轻重予以罚款；有违法所得的，没收违法所得；</w:t>
      </w:r>
      <w:r>
        <w:rPr>
          <w:rFonts w:ascii="宋体" w:hAnsi="宋体" w:cs="黑体" w:hint="eastAsia"/>
          <w:b w:val="false"/>
          <w:bCs w:val="false"/>
          <w:color w:val="000000"/>
          <w:kern w:val="0"/>
          <w:szCs w:val="32"/>
          <w:shd w:fill="FFFFFF" w:val="clear"/>
        </w:rPr>
        <w:t>造成损失的，依法赔偿；</w:t>
      </w:r>
      <w:r>
        <w:rPr>
          <w:rFonts w:ascii="宋体" w:hAnsi="宋体" w:cs="仿宋_GB2312" w:hint="eastAsia"/>
          <w:b w:val="false"/>
          <w:bCs w:val="false"/>
          <w:color w:val="000000"/>
          <w:kern w:val="0"/>
          <w:szCs w:val="32"/>
          <w:shd w:fill="FFFFFF" w:val="clear"/>
        </w:rPr>
        <w:t>构成犯罪的，依法追究刑事责任：</w:t>
      </w:r>
    </w:p>
    <w:p>
      <w:pPr>
        <w:pStyle w:val="Default"/>
        <w:spacing w:lineRule="exact" w:line="590" w:before="0" w:after="0"/>
        <w:rPr>
          <w:rFonts w:ascii="宋体" w:hAnsi="宋体" w:eastAsia="仿宋_GB2312" w:cs="仿宋_GB2312"/>
          <w:b w:val="false"/>
          <w:bCs w:val="false"/>
          <w:sz w:val="32"/>
          <w:szCs w:val="32"/>
          <w:shd w:fill="FFFFFF" w:val="clear"/>
        </w:rPr>
      </w:pPr>
      <w:r>
        <w:rPr>
          <w:rFonts w:eastAsia="仿宋_GB2312" w:cs="黑体" w:ascii="宋体" w:hAnsi="宋体"/>
          <w:b w:val="false"/>
          <w:bCs w:val="false"/>
          <w:sz w:val="32"/>
          <w:szCs w:val="32"/>
          <w:shd w:fill="FFFFFF" w:val="clear"/>
        </w:rPr>
        <w:t xml:space="preserve">    </w:t>
      </w:r>
      <w:r>
        <w:rPr>
          <w:rFonts w:ascii="宋体" w:hAnsi="宋体" w:cs="仿宋_GB2312" w:eastAsia="仿宋_GB2312"/>
          <w:b w:val="false"/>
          <w:bCs w:val="false"/>
          <w:sz w:val="32"/>
          <w:szCs w:val="32"/>
          <w:shd w:fill="FFFFFF" w:val="clear"/>
        </w:rPr>
        <w:t>（一）围垦、</w:t>
      </w:r>
      <w:r>
        <w:rPr>
          <w:rFonts w:ascii="宋体" w:hAnsi="宋体" w:cs="黑体" w:hint="eastAsia" w:eastAsia="仿宋_GB2312"/>
          <w:b w:val="false"/>
          <w:bCs w:val="false"/>
          <w:sz w:val="32"/>
          <w:szCs w:val="32"/>
          <w:shd w:fill="FFFFFF" w:val="clear"/>
        </w:rPr>
        <w:t>开垦、</w:t>
      </w:r>
      <w:r>
        <w:rPr>
          <w:rFonts w:ascii="宋体" w:hAnsi="宋体" w:cs="仿宋_GB2312" w:eastAsia="仿宋_GB2312"/>
          <w:b w:val="false"/>
          <w:bCs w:val="false"/>
          <w:sz w:val="32"/>
          <w:szCs w:val="32"/>
          <w:shd w:fill="FFFFFF" w:val="clear"/>
        </w:rPr>
        <w:t>填埋的，处被破坏湿地每平方米五百元以上五千元以下的罚款</w:t>
      </w:r>
      <w:r>
        <w:rPr>
          <w:rFonts w:ascii="宋体" w:hAnsi="宋体" w:cs="仿宋_GB2312" w:eastAsia="仿宋_GB2312"/>
          <w:b w:val="false"/>
          <w:bCs w:val="false"/>
          <w:iCs/>
          <w:sz w:val="32"/>
          <w:szCs w:val="32"/>
          <w:shd w:fill="FFFFFF" w:val="clear"/>
        </w:rPr>
        <w:t>；</w:t>
      </w:r>
      <w:r>
        <w:rPr>
          <w:rFonts w:ascii="宋体" w:hAnsi="宋体" w:cs="仿宋_GB2312" w:eastAsia="仿宋_GB2312"/>
          <w:b w:val="false"/>
          <w:bCs w:val="false"/>
          <w:sz w:val="32"/>
          <w:szCs w:val="32"/>
          <w:shd w:fill="FFFFFF" w:val="clear"/>
        </w:rPr>
        <w:t xml:space="preserve"> </w:t>
      </w:r>
    </w:p>
    <w:p>
      <w:pPr>
        <w:pStyle w:val="Style15"/>
        <w:spacing w:lineRule="exact" w:line="590"/>
        <w:ind w:endChars="0" w:end="0"/>
        <w:rPr>
          <w:rFonts w:ascii="宋体" w:hAnsi="宋体" w:eastAsia="仿宋_GB2312" w:cs="仿宋_GB2312"/>
          <w:b w:val="false"/>
          <w:bCs w:val="false"/>
          <w:color w:val="000000"/>
          <w:sz w:val="32"/>
          <w:szCs w:val="32"/>
          <w:shd w:fill="FFFFFF" w:val="clear"/>
        </w:rPr>
      </w:pPr>
      <w:r>
        <w:rPr>
          <w:rFonts w:ascii="宋体" w:hAnsi="宋体" w:cs="仿宋_GB2312" w:hint="eastAsia" w:eastAsia="仿宋_GB2312"/>
          <w:b w:val="false"/>
          <w:bCs w:val="false"/>
          <w:color w:val="000000"/>
          <w:sz w:val="32"/>
          <w:szCs w:val="32"/>
          <w:shd w:fill="FFFFFF" w:val="clear"/>
        </w:rPr>
        <w:t>（二）排干湿地或者永久性截断湿地水源的，处五千元以上五万元以下的罚款；造成严重后果的，处五万元以上五十万元以下的罚款；</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仿宋_GB2312" w:hint="eastAsia"/>
          <w:b w:val="false"/>
          <w:bCs w:val="false"/>
          <w:color w:val="000000"/>
          <w:kern w:val="0"/>
          <w:szCs w:val="32"/>
          <w:shd w:fill="FFFFFF" w:val="clear"/>
        </w:rPr>
        <w:t>（</w:t>
      </w:r>
      <w:r>
        <w:rPr>
          <w:rFonts w:ascii="宋体" w:hAnsi="宋体" w:cs="仿宋_GB2312" w:hint="eastAsia"/>
          <w:b w:val="false"/>
          <w:bCs w:val="false"/>
          <w:color w:val="000000"/>
          <w:kern w:val="0"/>
          <w:szCs w:val="32"/>
          <w:shd w:fill="FFFFFF" w:val="clear"/>
        </w:rPr>
        <w:t>三</w:t>
      </w:r>
      <w:r>
        <w:rPr>
          <w:rFonts w:ascii="宋体" w:hAnsi="宋体" w:cs="仿宋_GB2312" w:hint="eastAsia"/>
          <w:b w:val="false"/>
          <w:bCs w:val="false"/>
          <w:color w:val="000000"/>
          <w:kern w:val="0"/>
          <w:szCs w:val="32"/>
          <w:shd w:fill="FFFFFF" w:val="clear"/>
        </w:rPr>
        <w:t>）</w:t>
      </w:r>
      <w:r>
        <w:rPr>
          <w:rFonts w:ascii="宋体" w:hAnsi="宋体" w:cs="黑体" w:hint="eastAsia"/>
          <w:b w:val="false"/>
          <w:bCs w:val="false"/>
          <w:color w:val="000000"/>
          <w:kern w:val="0"/>
          <w:szCs w:val="32"/>
          <w:shd w:fill="FFFFFF" w:val="clear"/>
        </w:rPr>
        <w:t>擅自</w:t>
      </w:r>
      <w:r>
        <w:rPr>
          <w:rFonts w:ascii="宋体" w:hAnsi="宋体" w:cs="仿宋_GB2312" w:hint="eastAsia"/>
          <w:b w:val="false"/>
          <w:bCs w:val="false"/>
          <w:color w:val="000000"/>
          <w:kern w:val="0"/>
          <w:szCs w:val="32"/>
          <w:shd w:fill="FFFFFF" w:val="clear"/>
        </w:rPr>
        <w:t>挖塘、</w:t>
      </w:r>
      <w:r>
        <w:rPr>
          <w:rFonts w:ascii="宋体" w:hAnsi="宋体" w:cs="黑体" w:hint="eastAsia"/>
          <w:b w:val="false"/>
          <w:bCs w:val="false"/>
          <w:color w:val="000000"/>
          <w:kern w:val="0"/>
          <w:szCs w:val="32"/>
          <w:shd w:fill="FFFFFF" w:val="clear"/>
        </w:rPr>
        <w:t>挖砂、</w:t>
      </w:r>
      <w:r>
        <w:rPr>
          <w:rFonts w:ascii="宋体" w:hAnsi="宋体" w:cs="仿宋_GB2312" w:hint="eastAsia"/>
          <w:b w:val="false"/>
          <w:bCs w:val="false"/>
          <w:color w:val="000000"/>
          <w:kern w:val="0"/>
          <w:szCs w:val="32"/>
          <w:shd w:fill="FFFFFF" w:val="clear"/>
        </w:rPr>
        <w:t>采砂、</w:t>
      </w:r>
      <w:r>
        <w:rPr>
          <w:rFonts w:ascii="宋体" w:hAnsi="宋体" w:cs="黑体" w:hint="eastAsia"/>
          <w:b w:val="false"/>
          <w:bCs w:val="false"/>
          <w:color w:val="000000"/>
          <w:kern w:val="0"/>
          <w:szCs w:val="32"/>
          <w:shd w:fill="FFFFFF" w:val="clear"/>
        </w:rPr>
        <w:t>采矿、</w:t>
      </w:r>
      <w:r>
        <w:rPr>
          <w:rFonts w:ascii="宋体" w:hAnsi="宋体" w:cs="仿宋_GB2312" w:hint="eastAsia"/>
          <w:b w:val="false"/>
          <w:bCs w:val="false"/>
          <w:color w:val="000000"/>
          <w:kern w:val="0"/>
          <w:szCs w:val="32"/>
          <w:shd w:fill="FFFFFF" w:val="clear"/>
        </w:rPr>
        <w:t>取土、取水的，处每立方米五百元以上三千元以下的罚款</w:t>
      </w:r>
      <w:r>
        <w:rPr>
          <w:rFonts w:ascii="宋体" w:hAnsi="宋体" w:cs="宋体" w:hint="eastAsia"/>
          <w:b w:val="false"/>
          <w:bCs w:val="false"/>
          <w:color w:val="000000"/>
          <w:kern w:val="0"/>
          <w:szCs w:val="32"/>
          <w:shd w:fill="FFFFFF" w:val="clear"/>
        </w:rPr>
        <w:t>；</w:t>
      </w:r>
      <w:r>
        <w:rPr>
          <w:rFonts w:ascii="宋体" w:hAnsi="宋体" w:cs="仿宋_GB2312" w:hint="eastAsia"/>
          <w:b w:val="false"/>
          <w:bCs w:val="false"/>
          <w:color w:val="000000"/>
          <w:kern w:val="0"/>
          <w:szCs w:val="32"/>
          <w:shd w:fill="FFFFFF" w:val="clear"/>
        </w:rPr>
        <w:t>烧荒的，处每平方米四百元以上两千元以下的罚款</w:t>
      </w:r>
      <w:r>
        <w:rPr>
          <w:rFonts w:ascii="宋体" w:hAnsi="宋体" w:cs="仿宋_GB2312" w:hint="eastAsia"/>
          <w:b w:val="false"/>
          <w:bCs w:val="false"/>
          <w:iCs/>
          <w:color w:val="000000"/>
          <w:kern w:val="0"/>
          <w:szCs w:val="32"/>
          <w:shd w:fill="FFFFFF" w:val="clear"/>
        </w:rPr>
        <w:t>；</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仿宋_GB2312" w:hint="eastAsia"/>
          <w:b w:val="false"/>
          <w:bCs w:val="false"/>
          <w:color w:val="000000"/>
          <w:kern w:val="0"/>
          <w:szCs w:val="32"/>
          <w:shd w:fill="FFFFFF" w:val="clear"/>
        </w:rPr>
        <w:t>（</w:t>
      </w:r>
      <w:r>
        <w:rPr>
          <w:rFonts w:ascii="宋体" w:hAnsi="宋体" w:cs="仿宋_GB2312" w:hint="eastAsia"/>
          <w:b w:val="false"/>
          <w:bCs w:val="false"/>
          <w:iCs/>
          <w:color w:val="000000"/>
          <w:kern w:val="0"/>
          <w:szCs w:val="32"/>
          <w:shd w:fill="FFFFFF" w:val="clear"/>
        </w:rPr>
        <w:t>四</w:t>
      </w:r>
      <w:r>
        <w:rPr>
          <w:rFonts w:ascii="宋体" w:hAnsi="宋体" w:cs="仿宋_GB2312" w:hint="eastAsia"/>
          <w:b w:val="false"/>
          <w:bCs w:val="false"/>
          <w:color w:val="000000"/>
          <w:kern w:val="0"/>
          <w:szCs w:val="32"/>
          <w:shd w:fill="FFFFFF" w:val="clear"/>
        </w:rPr>
        <w:t>）引进</w:t>
      </w:r>
      <w:r>
        <w:rPr>
          <w:rFonts w:ascii="宋体" w:hAnsi="宋体" w:cs="宋体" w:hint="eastAsia"/>
          <w:b w:val="false"/>
          <w:bCs w:val="false"/>
          <w:color w:val="000000"/>
          <w:kern w:val="0"/>
          <w:szCs w:val="32"/>
          <w:shd w:fill="FFFFFF" w:val="clear"/>
        </w:rPr>
        <w:t>、放生</w:t>
      </w:r>
      <w:r>
        <w:rPr>
          <w:rFonts w:ascii="宋体" w:hAnsi="宋体" w:cs="仿宋_GB2312" w:hint="eastAsia"/>
          <w:b w:val="false"/>
          <w:bCs w:val="false"/>
          <w:color w:val="000000"/>
          <w:kern w:val="0"/>
          <w:szCs w:val="32"/>
          <w:shd w:fill="FFFFFF" w:val="clear"/>
        </w:rPr>
        <w:t>外来物种的，处五千元以上五万元以下的罚款</w:t>
      </w:r>
      <w:r>
        <w:rPr>
          <w:rFonts w:ascii="宋体" w:hAnsi="宋体" w:cs="宋体" w:hint="eastAsia"/>
          <w:b w:val="false"/>
          <w:bCs w:val="false"/>
          <w:color w:val="000000"/>
          <w:kern w:val="0"/>
          <w:szCs w:val="32"/>
          <w:shd w:fill="FFFFFF" w:val="clear"/>
        </w:rPr>
        <w:t>；</w:t>
      </w:r>
      <w:r>
        <w:rPr>
          <w:rFonts w:ascii="宋体" w:hAnsi="宋体" w:cs="仿宋_GB2312" w:hint="eastAsia"/>
          <w:b w:val="false"/>
          <w:bCs w:val="false"/>
          <w:color w:val="000000"/>
          <w:kern w:val="0"/>
          <w:szCs w:val="32"/>
          <w:shd w:fill="FFFFFF" w:val="clear"/>
        </w:rPr>
        <w:t>造成严重后果的，处五万元以上五十万元以下的罚款</w:t>
      </w:r>
      <w:r>
        <w:rPr>
          <w:rFonts w:ascii="宋体" w:hAnsi="宋体" w:cs="仿宋_GB2312" w:hint="eastAsia"/>
          <w:b w:val="false"/>
          <w:bCs w:val="false"/>
          <w:iCs/>
          <w:color w:val="000000"/>
          <w:kern w:val="0"/>
          <w:szCs w:val="32"/>
          <w:shd w:fill="FFFFFF" w:val="clear"/>
        </w:rPr>
        <w:t>；</w:t>
      </w:r>
    </w:p>
    <w:p>
      <w:pPr>
        <w:pStyle w:val="Normal"/>
        <w:spacing w:lineRule="exact" w:line="590" w:before="0" w:after="0"/>
        <w:ind w:firstLineChars="200" w:startChars="0" w:start="0" w:endChars="0" w:end="0"/>
        <w:rPr>
          <w:rFonts w:ascii="宋体" w:hAnsi="宋体" w:eastAsia="仿宋_GB2312" w:cs="宋体"/>
          <w:b w:val="false"/>
          <w:bCs w:val="false"/>
          <w:color w:val="C00000"/>
          <w:spacing w:val="0"/>
          <w:sz w:val="32"/>
          <w:szCs w:val="32"/>
        </w:rPr>
      </w:pPr>
      <w:r>
        <w:rPr>
          <w:rFonts w:ascii="宋体" w:hAnsi="宋体" w:cs="仿宋_GB2312" w:hint="eastAsia"/>
          <w:b w:val="false"/>
          <w:bCs w:val="false"/>
          <w:color w:val="000000"/>
          <w:kern w:val="0"/>
          <w:szCs w:val="32"/>
          <w:shd w:fill="FFFFFF" w:val="clear"/>
        </w:rPr>
        <w:t>（</w:t>
      </w:r>
      <w:r>
        <w:rPr>
          <w:rFonts w:ascii="宋体" w:hAnsi="宋体" w:cs="仿宋_GB2312" w:hint="eastAsia"/>
          <w:b w:val="false"/>
          <w:bCs w:val="false"/>
          <w:iCs/>
          <w:color w:val="000000"/>
          <w:kern w:val="0"/>
          <w:szCs w:val="32"/>
          <w:shd w:fill="FFFFFF" w:val="clear"/>
        </w:rPr>
        <w:t>五</w:t>
      </w:r>
      <w:r>
        <w:rPr>
          <w:rFonts w:ascii="宋体" w:hAnsi="宋体" w:cs="仿宋_GB2312" w:hint="eastAsia"/>
          <w:b w:val="false"/>
          <w:bCs w:val="false"/>
          <w:color w:val="000000"/>
          <w:kern w:val="0"/>
          <w:szCs w:val="32"/>
          <w:shd w:fill="FFFFFF" w:val="clear"/>
        </w:rPr>
        <w:t>）</w:t>
      </w:r>
      <w:r>
        <w:rPr>
          <w:rFonts w:ascii="宋体" w:hAnsi="宋体" w:cs="宋体" w:hint="eastAsia"/>
          <w:b w:val="false"/>
          <w:bCs w:val="false"/>
          <w:color w:val="000000"/>
          <w:kern w:val="0"/>
          <w:szCs w:val="32"/>
          <w:shd w:fill="FFFFFF" w:val="clear"/>
        </w:rPr>
        <w:t>擅自</w:t>
      </w:r>
      <w:r>
        <w:rPr>
          <w:rFonts w:ascii="宋体" w:hAnsi="宋体" w:cs="仿宋_GB2312" w:hint="eastAsia"/>
          <w:b w:val="false"/>
          <w:bCs w:val="false"/>
          <w:color w:val="000000"/>
          <w:kern w:val="0"/>
          <w:szCs w:val="32"/>
          <w:shd w:fill="FFFFFF" w:val="clear"/>
        </w:rPr>
        <w:t>放牧、捕捞的，处二千元以上二万元以下的罚款</w:t>
      </w:r>
      <w:r>
        <w:rPr>
          <w:rFonts w:ascii="宋体" w:hAnsi="宋体" w:cs="宋体" w:hint="eastAsia"/>
          <w:b w:val="false"/>
          <w:bCs w:val="false"/>
          <w:color w:val="000000"/>
          <w:kern w:val="0"/>
          <w:szCs w:val="32"/>
          <w:shd w:fill="FFFFFF" w:val="clear"/>
        </w:rPr>
        <w:t>；</w:t>
      </w:r>
      <w:r>
        <w:rPr>
          <w:rFonts w:ascii="宋体" w:hAnsi="宋体" w:cs="仿宋_GB2312" w:hint="eastAsia"/>
          <w:b w:val="false"/>
          <w:bCs w:val="false"/>
          <w:color w:val="000000"/>
          <w:kern w:val="0"/>
          <w:szCs w:val="32"/>
          <w:shd w:fill="FFFFFF" w:val="clear"/>
        </w:rPr>
        <w:t>造成严重后果的，处二万元以上二十万元以下的罚款。</w:t>
      </w:r>
    </w:p>
    <w:p>
      <w:pPr>
        <w:pStyle w:val="Default"/>
        <w:spacing w:lineRule="exact" w:line="590" w:before="0" w:after="0"/>
        <w:ind w:firstLineChars="200" w:startChars="0" w:start="0" w:endChars="0" w:end="0"/>
        <w:rPr>
          <w:rFonts w:ascii="宋体" w:hAnsi="宋体" w:eastAsia="仿宋_GB2312" w:cs="仿宋_GB2312" w:hint="eastAsia"/>
          <w:b w:val="false"/>
          <w:bCs w:val="false"/>
          <w:i w:val="false"/>
          <w:iCs w:val="false"/>
          <w:color w:val="000000"/>
          <w:kern w:val="0"/>
          <w:sz w:val="32"/>
          <w:szCs w:val="32"/>
          <w:shd w:fill="FFFFFF" w:val="clear"/>
        </w:rPr>
      </w:pPr>
      <w:r>
        <w:rPr>
          <w:rFonts w:ascii="宋体" w:hAnsi="宋体" w:cs="黑体" w:hint="eastAsia" w:eastAsia="黑体"/>
          <w:b w:val="false"/>
          <w:bCs w:val="false"/>
          <w:i w:val="false"/>
          <w:iCs w:val="false"/>
          <w:kern w:val="0"/>
          <w:sz w:val="32"/>
          <w:szCs w:val="32"/>
          <w:shd w:fill="FFFFFF" w:val="clear"/>
        </w:rPr>
        <w:t>第三十九条</w:t>
      </w:r>
      <w:r>
        <w:rPr>
          <w:rFonts w:ascii="宋体" w:hAnsi="宋体" w:cs="仿宋_GB2312" w:hint="eastAsia" w:eastAsia="仿宋_GB2312"/>
          <w:b w:val="false"/>
          <w:bCs w:val="false"/>
          <w:i w:val="false"/>
          <w:iCs w:val="false"/>
          <w:kern w:val="0"/>
          <w:sz w:val="32"/>
          <w:szCs w:val="32"/>
          <w:shd w:fill="FFFFFF" w:val="clear"/>
        </w:rPr>
        <w:t xml:space="preserve"> </w:t>
      </w:r>
      <w:r>
        <w:rPr>
          <w:rFonts w:ascii="宋体" w:hAnsi="宋体" w:cs="仿宋_GB2312" w:hint="eastAsia" w:eastAsia="仿宋_GB2312"/>
          <w:b w:val="false"/>
          <w:bCs w:val="false"/>
          <w:i w:val="false"/>
          <w:iCs w:val="false"/>
          <w:color w:val="000000"/>
          <w:kern w:val="0"/>
          <w:sz w:val="32"/>
          <w:szCs w:val="32"/>
          <w:shd w:fill="FFFFFF" w:val="clear"/>
        </w:rPr>
        <w:t>违反本条例第三十三条规定，非法移植、采挖、采伐红树林或者采摘红树林种子的，按照《中华人民共和国森林法》等有关法律法规的规定处罚；构成犯罪的，依法追究刑事责任。</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黑体" w:hint="eastAsia" w:eastAsia="黑体"/>
          <w:b w:val="false"/>
          <w:bCs w:val="false"/>
          <w:kern w:val="0"/>
          <w:szCs w:val="32"/>
        </w:rPr>
        <w:t xml:space="preserve">第四十条 </w:t>
      </w:r>
      <w:r>
        <w:rPr>
          <w:rFonts w:ascii="宋体" w:hAnsi="宋体" w:cs="仿宋_GB2312" w:hint="eastAsia"/>
          <w:b w:val="false"/>
          <w:bCs w:val="false"/>
          <w:color w:val="000000"/>
          <w:kern w:val="0"/>
          <w:szCs w:val="32"/>
          <w:shd w:fill="FFFFFF" w:val="clear"/>
        </w:rPr>
        <w:t>县级以上人民政府林业、水行政、自然资源、</w:t>
      </w:r>
      <w:r>
        <w:rPr>
          <w:rFonts w:ascii="宋体" w:hAnsi="宋体" w:cs="黑体" w:hint="eastAsia"/>
          <w:b w:val="false"/>
          <w:bCs w:val="false"/>
          <w:i w:val="false"/>
          <w:iCs w:val="false"/>
          <w:color w:val="000000"/>
          <w:kern w:val="0"/>
          <w:szCs w:val="32"/>
          <w:u w:val="none"/>
          <w:shd w:fill="FFFFFF" w:val="clear"/>
        </w:rPr>
        <w:t>农业农村、</w:t>
      </w:r>
      <w:r>
        <w:rPr>
          <w:rFonts w:ascii="宋体" w:hAnsi="宋体" w:cs="仿宋_GB2312" w:hint="eastAsia"/>
          <w:b w:val="false"/>
          <w:bCs w:val="false"/>
          <w:color w:val="000000"/>
          <w:kern w:val="0"/>
          <w:szCs w:val="32"/>
          <w:shd w:fill="FFFFFF" w:val="clear"/>
        </w:rPr>
        <w:t>住房城乡建设、生态环境等</w:t>
      </w:r>
      <w:r>
        <w:rPr>
          <w:rFonts w:ascii="宋体" w:hAnsi="宋体" w:cs="宋体" w:hint="eastAsia"/>
          <w:b w:val="false"/>
          <w:bCs w:val="false"/>
          <w:color w:val="000000"/>
          <w:kern w:val="0"/>
          <w:szCs w:val="32"/>
          <w:shd w:fill="FFFFFF" w:val="clear"/>
        </w:rPr>
        <w:t>主管</w:t>
      </w:r>
      <w:r>
        <w:rPr>
          <w:rFonts w:ascii="宋体" w:hAnsi="宋体" w:cs="仿宋_GB2312" w:hint="eastAsia"/>
          <w:b w:val="false"/>
          <w:bCs w:val="false"/>
          <w:color w:val="000000"/>
          <w:kern w:val="0"/>
          <w:szCs w:val="32"/>
          <w:shd w:fill="FFFFFF" w:val="clear"/>
        </w:rPr>
        <w:t>部门</w:t>
      </w:r>
      <w:r>
        <w:rPr>
          <w:rFonts w:ascii="宋体" w:hAnsi="宋体" w:cs="仿宋_GB2312" w:hint="eastAsia"/>
          <w:b w:val="false"/>
          <w:bCs w:val="false"/>
          <w:iCs/>
          <w:color w:val="000000"/>
          <w:kern w:val="0"/>
          <w:szCs w:val="32"/>
          <w:shd w:fill="FFFFFF" w:val="clear"/>
        </w:rPr>
        <w:t>，可以在其法定权限内，委托</w:t>
      </w:r>
      <w:r>
        <w:rPr>
          <w:rFonts w:ascii="宋体" w:hAnsi="宋体" w:cs="宋体" w:hint="eastAsia"/>
          <w:b w:val="false"/>
          <w:bCs w:val="false"/>
          <w:iCs/>
          <w:color w:val="000000"/>
          <w:kern w:val="0"/>
          <w:szCs w:val="32"/>
          <w:shd w:fill="FFFFFF" w:val="clear"/>
        </w:rPr>
        <w:t>符合法定条件的</w:t>
      </w:r>
      <w:r>
        <w:rPr>
          <w:rFonts w:ascii="宋体" w:hAnsi="宋体" w:cs="仿宋_GB2312" w:hint="eastAsia"/>
          <w:b w:val="false"/>
          <w:bCs w:val="false"/>
          <w:color w:val="000000"/>
          <w:kern w:val="0"/>
          <w:szCs w:val="32"/>
          <w:shd w:fill="FFFFFF" w:val="clear"/>
        </w:rPr>
        <w:t>自然保护地管理机构</w:t>
      </w:r>
      <w:r>
        <w:rPr>
          <w:rFonts w:ascii="宋体" w:hAnsi="宋体" w:cs="仿宋_GB2312" w:hint="eastAsia"/>
          <w:b w:val="false"/>
          <w:bCs w:val="false"/>
          <w:iCs/>
          <w:color w:val="000000"/>
          <w:kern w:val="0"/>
          <w:szCs w:val="32"/>
          <w:shd w:fill="FFFFFF" w:val="clear"/>
        </w:rPr>
        <w:t>在自然保护地范围内对破坏湿地的行为实施行政处罚</w:t>
      </w:r>
      <w:r>
        <w:rPr>
          <w:rFonts w:ascii="宋体" w:hAnsi="宋体" w:cs="仿宋_GB2312" w:hint="eastAsia"/>
          <w:b w:val="false"/>
          <w:bCs w:val="false"/>
          <w:color w:val="000000"/>
          <w:kern w:val="0"/>
          <w:szCs w:val="32"/>
          <w:shd w:fill="FFFFFF" w:val="clear"/>
        </w:rPr>
        <w:t>。</w:t>
      </w:r>
    </w:p>
    <w:p>
      <w:pPr>
        <w:pStyle w:val="Normal"/>
        <w:spacing w:lineRule="exact" w:line="590"/>
        <w:ind w:firstLineChars="200" w:startChars="0" w:start="0" w:endChars="0" w:end="0"/>
        <w:rPr>
          <w:rFonts w:ascii="宋体" w:hAnsi="宋体" w:cs="仿宋_GB2312"/>
          <w:b w:val="false"/>
          <w:bCs w:val="false"/>
          <w:iCs/>
          <w:color w:val="000000"/>
          <w:kern w:val="0"/>
          <w:szCs w:val="32"/>
          <w:shd w:fill="FFFFFF" w:val="clear"/>
        </w:rPr>
      </w:pPr>
      <w:r>
        <w:rPr>
          <w:rFonts w:ascii="宋体" w:hAnsi="宋体" w:cs="仿宋_GB2312" w:hint="eastAsia"/>
          <w:b w:val="false"/>
          <w:bCs w:val="false"/>
          <w:iCs/>
          <w:color w:val="000000"/>
          <w:kern w:val="0"/>
          <w:szCs w:val="32"/>
          <w:shd w:fill="FFFFFF" w:val="clear"/>
        </w:rPr>
        <w:t>乡镇</w:t>
      </w:r>
      <w:r>
        <w:rPr>
          <w:rFonts w:ascii="宋体" w:hAnsi="宋体" w:cs="宋体" w:hint="eastAsia"/>
          <w:b w:val="false"/>
          <w:bCs w:val="false"/>
          <w:iCs/>
          <w:color w:val="000000"/>
          <w:kern w:val="0"/>
          <w:szCs w:val="32"/>
          <w:shd w:fill="FFFFFF" w:val="clear"/>
        </w:rPr>
        <w:t>人民政府</w:t>
      </w:r>
      <w:r>
        <w:rPr>
          <w:rFonts w:ascii="宋体" w:hAnsi="宋体" w:cs="仿宋_GB2312" w:hint="eastAsia"/>
          <w:b w:val="false"/>
          <w:bCs w:val="false"/>
          <w:iCs/>
          <w:color w:val="000000"/>
          <w:kern w:val="0"/>
          <w:szCs w:val="32"/>
          <w:shd w:fill="FFFFFF" w:val="clear"/>
        </w:rPr>
        <w:t>可以根据国家和省的规定在本行政区域内对破坏湿地的行为实施行政处罚。</w:t>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黑体" w:hint="eastAsia" w:eastAsia="黑体"/>
          <w:b w:val="false"/>
          <w:bCs w:val="false"/>
          <w:kern w:val="0"/>
          <w:szCs w:val="32"/>
          <w:shd w:fill="FFFFFF" w:val="clear"/>
        </w:rPr>
        <w:t>第四十一条</w:t>
      </w:r>
      <w:r>
        <w:rPr>
          <w:rFonts w:ascii="宋体" w:hAnsi="宋体" w:cs="仿宋_GB2312" w:hint="eastAsia"/>
          <w:b w:val="false"/>
          <w:bCs w:val="false"/>
          <w:kern w:val="0"/>
          <w:szCs w:val="32"/>
          <w:shd w:fill="FFFFFF" w:val="clear"/>
        </w:rPr>
        <w:t xml:space="preserve"> </w:t>
      </w:r>
      <w:r>
        <w:rPr>
          <w:rFonts w:ascii="宋体" w:hAnsi="宋体" w:cs="仿宋_GB2312" w:hint="eastAsia"/>
          <w:b w:val="false"/>
          <w:bCs w:val="false"/>
          <w:color w:val="000000"/>
          <w:kern w:val="0"/>
          <w:szCs w:val="32"/>
          <w:shd w:fill="FFFFFF" w:val="clear"/>
        </w:rPr>
        <w:t>湿地保护有关部门的工作人员玩忽职守、滥用职权、徇私舞弊，对负有责任的主管人员和其他直接责任人员依法给予处分；构成犯罪的，依法追究刑事责任。</w:t>
      </w:r>
    </w:p>
    <w:p>
      <w:pPr>
        <w:pStyle w:val="BodyTextIndent"/>
        <w:spacing w:lineRule="exact" w:line="590" w:before="0" w:after="0"/>
        <w:rPr>
          <w:rFonts w:ascii="宋体" w:hAnsi="宋体" w:eastAsia="仿宋_GB2312" w:cs="仿宋_GB2312"/>
          <w:b w:val="false"/>
          <w:bCs w:val="false"/>
          <w:color w:val="000000"/>
          <w:spacing w:val="0"/>
          <w:kern w:val="0"/>
          <w:sz w:val="32"/>
          <w:szCs w:val="32"/>
          <w:shd w:fill="FFFFFF" w:val="clear"/>
        </w:rPr>
      </w:pPr>
      <w:r>
        <w:rPr>
          <w:rFonts w:eastAsia="仿宋_GB2312" w:cs="仿宋_GB2312" w:ascii="宋体" w:hAnsi="宋体"/>
          <w:b w:val="false"/>
          <w:bCs w:val="false"/>
          <w:color w:val="000000"/>
          <w:spacing w:val="0"/>
          <w:kern w:val="0"/>
          <w:sz w:val="32"/>
          <w:szCs w:val="32"/>
          <w:shd w:fill="FFFFFF" w:val="clear"/>
        </w:rPr>
      </w:r>
    </w:p>
    <w:p>
      <w:pPr>
        <w:pStyle w:val="Normal"/>
        <w:numPr>
          <w:ilvl w:val="0"/>
          <w:numId w:val="3"/>
        </w:numPr>
        <w:spacing w:lineRule="exact" w:line="590"/>
        <w:jc w:val="center"/>
        <w:rPr>
          <w:rFonts w:ascii="宋体" w:hAnsi="宋体" w:eastAsia="黑体" w:cs="黑体" w:hint="eastAsia"/>
          <w:b w:val="false"/>
          <w:bCs w:val="false"/>
          <w:kern w:val="0"/>
          <w:szCs w:val="32"/>
        </w:rPr>
      </w:pPr>
      <w:r>
        <w:rPr>
          <w:rFonts w:eastAsia="黑体" w:cs="黑体" w:hint="eastAsia" w:ascii="宋体" w:hAnsi="宋体"/>
          <w:b w:val="false"/>
          <w:bCs w:val="false"/>
          <w:kern w:val="0"/>
          <w:szCs w:val="32"/>
        </w:rPr>
        <w:t xml:space="preserve"> </w:t>
      </w:r>
      <w:r>
        <w:rPr>
          <w:rFonts w:ascii="宋体" w:hAnsi="宋体" w:cs="黑体" w:hint="eastAsia" w:eastAsia="黑体"/>
          <w:b w:val="false"/>
          <w:bCs w:val="false"/>
          <w:kern w:val="0"/>
          <w:szCs w:val="32"/>
        </w:rPr>
        <w:t>附　则</w:t>
      </w:r>
    </w:p>
    <w:p>
      <w:pPr>
        <w:pStyle w:val="Normal"/>
        <w:numPr>
          <w:ilvl w:val="0"/>
          <w:numId w:val="0"/>
        </w:numPr>
        <w:spacing w:lineRule="exact" w:line="590"/>
        <w:ind w:hanging="0" w:start="0"/>
        <w:jc w:val="both"/>
        <w:rPr>
          <w:rFonts w:ascii="宋体" w:hAnsi="宋体" w:eastAsia="黑体" w:cs="黑体" w:hint="eastAsia"/>
          <w:b w:val="false"/>
          <w:bCs w:val="false"/>
          <w:kern w:val="0"/>
          <w:szCs w:val="32"/>
        </w:rPr>
      </w:pPr>
      <w:r>
        <w:rPr>
          <w:rFonts w:eastAsia="黑体" w:cs="黑体" w:hint="eastAsia" w:ascii="宋体" w:hAnsi="宋体"/>
          <w:b w:val="false"/>
          <w:bCs w:val="false"/>
          <w:kern w:val="0"/>
          <w:szCs w:val="32"/>
        </w:rPr>
      </w:r>
    </w:p>
    <w:p>
      <w:pPr>
        <w:pStyle w:val="Normal"/>
        <w:spacing w:lineRule="exact" w:line="590"/>
        <w:ind w:firstLineChars="200" w:startChars="0" w:start="0" w:endChars="0" w:end="0"/>
        <w:rPr>
          <w:rFonts w:ascii="宋体" w:hAnsi="宋体" w:cs="仿宋_GB2312"/>
          <w:b w:val="false"/>
          <w:bCs w:val="false"/>
          <w:color w:val="000000"/>
          <w:kern w:val="0"/>
          <w:szCs w:val="32"/>
          <w:shd w:fill="FFFFFF" w:val="clear"/>
        </w:rPr>
      </w:pPr>
      <w:r>
        <w:rPr>
          <w:rFonts w:ascii="宋体" w:hAnsi="宋体" w:cs="黑体" w:hint="eastAsia" w:eastAsia="黑体"/>
          <w:b w:val="false"/>
          <w:bCs w:val="false"/>
          <w:kern w:val="0"/>
          <w:szCs w:val="32"/>
          <w:shd w:fill="FFFFFF" w:val="clear"/>
        </w:rPr>
        <w:t>第四十二条</w:t>
      </w:r>
      <w:r>
        <w:rPr>
          <w:rFonts w:ascii="宋体" w:hAnsi="宋体" w:cs="仿宋_GB2312" w:hint="eastAsia"/>
          <w:b w:val="false"/>
          <w:bCs w:val="false"/>
          <w:kern w:val="0"/>
          <w:szCs w:val="32"/>
          <w:shd w:fill="FFFFFF" w:val="clear"/>
        </w:rPr>
        <w:t xml:space="preserve"> </w:t>
      </w:r>
      <w:r>
        <w:rPr>
          <w:rFonts w:ascii="宋体" w:hAnsi="宋体" w:cs="仿宋_GB2312" w:hint="eastAsia"/>
          <w:b w:val="false"/>
          <w:bCs w:val="false"/>
          <w:color w:val="000000"/>
          <w:kern w:val="0"/>
          <w:szCs w:val="32"/>
          <w:shd w:fill="FFFFFF" w:val="clear"/>
        </w:rPr>
        <w:t>本条例自</w:t>
      </w:r>
      <w:r>
        <w:rPr>
          <w:rFonts w:cs="仿宋_GB2312" w:hint="eastAsia" w:ascii="宋体" w:hAnsi="宋体"/>
          <w:b w:val="false"/>
          <w:bCs w:val="false"/>
          <w:color w:val="000000"/>
          <w:kern w:val="0"/>
          <w:szCs w:val="32"/>
          <w:shd w:fill="FFFFFF" w:val="clear"/>
        </w:rPr>
        <w:t>2021</w:t>
      </w:r>
      <w:r>
        <w:rPr>
          <w:rFonts w:ascii="宋体" w:hAnsi="宋体" w:cs="仿宋_GB2312" w:hint="eastAsia"/>
          <w:b w:val="false"/>
          <w:bCs w:val="false"/>
          <w:color w:val="000000"/>
          <w:kern w:val="0"/>
          <w:szCs w:val="32"/>
          <w:shd w:fill="FFFFFF" w:val="clear"/>
        </w:rPr>
        <w:t>年</w:t>
      </w:r>
      <w:r>
        <w:rPr>
          <w:rFonts w:cs="仿宋_GB2312" w:hint="eastAsia" w:ascii="宋体" w:hAnsi="宋体"/>
          <w:b w:val="false"/>
          <w:bCs w:val="false"/>
          <w:color w:val="000000"/>
          <w:kern w:val="0"/>
          <w:szCs w:val="32"/>
          <w:shd w:fill="FFFFFF" w:val="clear"/>
        </w:rPr>
        <w:t>1</w:t>
      </w:r>
      <w:r>
        <w:rPr>
          <w:rFonts w:ascii="宋体" w:hAnsi="宋体" w:cs="仿宋_GB2312" w:hint="eastAsia"/>
          <w:b w:val="false"/>
          <w:bCs w:val="false"/>
          <w:color w:val="000000"/>
          <w:kern w:val="0"/>
          <w:szCs w:val="32"/>
          <w:shd w:fill="FFFFFF" w:val="clear"/>
        </w:rPr>
        <w:t>月</w:t>
      </w:r>
      <w:r>
        <w:rPr>
          <w:rFonts w:cs="仿宋_GB2312" w:hint="eastAsia" w:ascii="宋体" w:hAnsi="宋体"/>
          <w:b w:val="false"/>
          <w:bCs w:val="false"/>
          <w:color w:val="000000"/>
          <w:kern w:val="0"/>
          <w:szCs w:val="32"/>
          <w:shd w:fill="FFFFFF" w:val="clear"/>
        </w:rPr>
        <w:t>1</w:t>
      </w:r>
      <w:r>
        <w:rPr>
          <w:rFonts w:ascii="宋体" w:hAnsi="宋体" w:cs="仿宋_GB2312" w:hint="eastAsia"/>
          <w:b w:val="false"/>
          <w:bCs w:val="false"/>
          <w:color w:val="000000"/>
          <w:kern w:val="0"/>
          <w:szCs w:val="32"/>
          <w:shd w:fill="FFFFFF" w:val="clear"/>
        </w:rPr>
        <w:t>日起施行。</w:t>
      </w:r>
    </w:p>
    <w:p>
      <w:pPr>
        <w:pStyle w:val="Normal"/>
        <w:spacing w:lineRule="exact" w:line="590"/>
        <w:rPr>
          <w:rFonts w:ascii="宋体" w:hAnsi="宋体" w:cs="宋体" w:hint="eastAsia"/>
          <w:b w:val="false"/>
          <w:bCs w:val="false"/>
          <w:color w:val="000000"/>
          <w:kern w:val="0"/>
          <w:szCs w:val="32"/>
          <w:shd w:fill="FFFFFF" w:val="clear"/>
        </w:rPr>
      </w:pPr>
      <w:r>
        <w:rPr>
          <w:rFonts w:cs="宋体" w:hint="eastAsia" w:ascii="宋体" w:hAnsi="宋体"/>
          <w:b w:val="false"/>
          <w:bCs w:val="false"/>
          <w:color w:val="000000"/>
          <w:kern w:val="0"/>
          <w:szCs w:val="32"/>
          <w:shd w:fill="FFFFFF" w:val="clear"/>
        </w:rPr>
      </w:r>
    </w:p>
    <w:p>
      <w:pPr>
        <w:pStyle w:val="Normal"/>
        <w:overflowPunct w:val="false"/>
        <w:rPr>
          <w:rFonts w:ascii="宋体" w:hAnsi="宋体" w:cs="宋体" w:hint="eastAsia"/>
        </w:rPr>
      </w:pPr>
      <w:r>
        <w:rPr>
          <w:rFonts w:cs="宋体" w:hint="eastAsia" w:ascii="宋体" w:hAnsi="宋体"/>
        </w:rPr>
      </w:r>
    </w:p>
    <w:sectPr>
      <w:footerReference w:type="even" r:id="rId2"/>
      <w:footerReference w:type="default" r:id="rId3"/>
      <w:type w:val="nextPage"/>
      <w:pgSz w:w="11906" w:h="16838"/>
      <w:pgMar w:left="1531" w:right="1531" w:gutter="0" w:header="0" w:top="1984" w:footer="1361" w:bottom="1871"/>
      <w:pgNumType w:fmt="decimal"/>
      <w:formProt w:val="false"/>
      <w:textDirection w:val="lrTb"/>
      <w:docGrid w:type="lines" w:linePitch="447"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Cambria">
    <w:charset w:val="00" w:characterSet="windows-1252"/>
    <w:family w:val="roman"/>
    <w:pitch w:val="default"/>
  </w:font>
  <w:font w:name="Liberation Sans">
    <w:altName w:val="Arial"/>
    <w:charset w:val="01" w:characterSet="utf-8"/>
    <w:family w:val="swiss"/>
    <w:pitch w:val="variable"/>
  </w:font>
  <w:font w:name="宋体">
    <w:charset w:val="88"/>
    <w:family w:val="auto"/>
    <w:pitch w:val="default"/>
  </w:font>
  <w:font w:name="Calibri">
    <w:charset w:val="00" w:characterSet="windows-1252"/>
    <w:family w:val="swiss"/>
    <w:pitch w:val="default"/>
  </w:font>
  <w:font w:name="方正仿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eastAsia="宋体" w:cs="宋体" w:hint="eastAsia" w:ascii="宋体" w:hAnsi="宋体"/>
        <w:sz w:val="28"/>
        <w:szCs w:val="28"/>
      </w:rPr>
      <w:t xml:space="preserve"> —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5"/>
      <w:numFmt w:val="taiwaneseCountingThousand"/>
      <w:suff w:val="space"/>
      <w:lvlText w:val="第%1章"/>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仿宋_GB2312" w:cs="Times New Roman"/>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eastAsia="宋体" w:cs="Times New Roman"/>
      <w:b/>
      <w:bCs/>
      <w:sz w:val="32"/>
      <w:szCs w:val="32"/>
    </w:rPr>
  </w:style>
  <w:style w:type="character" w:styleId="Style12">
    <w:name w:val="默认段落字体"/>
    <w:qFormat/>
    <w:rPr/>
  </w:style>
  <w:style w:type="character" w:styleId="Strong">
    <w:name w:val="Strong"/>
    <w:basedOn w:val="Style12"/>
    <w:qFormat/>
    <w:rPr>
      <w:b/>
      <w:bCs/>
    </w:rPr>
  </w:style>
  <w:style w:type="character" w:styleId="PageNumber">
    <w:name w:val="page number"/>
    <w:basedOn w:val="Style1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Normal"/>
    <w:pPr/>
    <w:rPr>
      <w:rFonts w:eastAsia="宋体"/>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BodyTextIndent">
    <w:name w:val="Body Text Indent"/>
    <w:basedOn w:val="Normal"/>
    <w:pPr>
      <w:spacing w:before="0" w:after="120"/>
      <w:ind w:firstLineChars="0" w:firstLine="0" w:startChars="2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Char">
    <w:name w:val=" Char"/>
    <w:basedOn w:val="Normal"/>
    <w:qFormat/>
    <w:pPr/>
    <w:rPr/>
  </w:style>
  <w:style w:type="paragraph" w:styleId="Style13">
    <w:name w:val="正文首行缩进"/>
    <w:basedOn w:val="BodyText"/>
    <w:qFormat/>
    <w:pPr>
      <w:ind w:firstLineChars="100" w:startChars="0" w:start="0" w:endChars="0" w:end="0"/>
    </w:pPr>
    <w:rPr/>
  </w:style>
  <w:style w:type="paragraph" w:styleId="New">
    <w:name w:val="正文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CharCharCharCharCharCharCharCharChar1CharCharCharChar">
    <w:name w:val=" Char Char Char Char Char Char Char Char Char1 Char Char Char Char"/>
    <w:basedOn w:val="New"/>
    <w:qFormat/>
    <w:pPr/>
    <w:rPr/>
  </w:style>
  <w:style w:type="paragraph" w:styleId="Style14">
    <w:name w:val="普通(网站)"/>
    <w:basedOn w:val="Normal"/>
    <w:qFormat/>
    <w:pPr>
      <w:widowControl/>
      <w:spacing w:lineRule="atLeast" w:line="300" w:before="280" w:after="280"/>
      <w:jc w:val="start"/>
    </w:pPr>
    <w:rPr>
      <w:rFonts w:ascii="宋体" w:hAnsi="宋体" w:cs="宋体"/>
      <w:kern w:val="0"/>
      <w:sz w:val="24"/>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Default">
    <w:name w:val="Default"/>
    <w:qFormat/>
    <w:pPr>
      <w:widowControl w:val="false"/>
      <w:autoSpaceDE w:val="false"/>
      <w:bidi w:val="0"/>
      <w:spacing w:lineRule="auto" w:line="257" w:before="0" w:after="160"/>
    </w:pPr>
    <w:rPr>
      <w:rFonts w:ascii="方正仿宋_GBK" w:hAnsi="方正仿宋_GBK" w:eastAsia="方正仿宋_GBK" w:cs="Times New Roman" w:hint="eastAsia"/>
      <w:color w:val="000000"/>
      <w:sz w:val="24"/>
      <w:szCs w:val="22"/>
      <w:lang w:bidi="ar-SA" w:val="en-US" w:eastAsia="zh-CN"/>
    </w:rPr>
  </w:style>
  <w:style w:type="paragraph" w:styleId="NewNewNewNewNewNewNewNewNewNewNewNewNewNewNewNew">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ormalIndent1">
    <w:name w:val="Normal Indent1"/>
    <w:basedOn w:val="Normal"/>
    <w:qFormat/>
    <w:pPr>
      <w:spacing w:lineRule="auto" w:line="360"/>
      <w:ind w:firstLine="420" w:start="0" w:end="0"/>
      <w:textAlignment w:val="baseline"/>
    </w:pPr>
    <w:rPr>
      <w:rFonts w:ascii="Calibri" w:hAnsi="Calibri" w:eastAsia="宋体" w:cs="Times New Roman"/>
      <w:kern w:val="0"/>
      <w:sz w:val="24"/>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
    <w:name w:val="正文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2020-12-02T16:11:00Z</dcterms:created>
  <dc:creator>黎耀兰</dc:creator>
  <dc:description/>
  <dc:language>en-US</dc:language>
  <cp:lastModifiedBy>黎耀兰</cp:lastModifiedBy>
  <cp:lastPrinted>2020-12-10T16:50:00Z</cp:lastPrinted>
  <dcterms:modified xsi:type="dcterms:W3CDTF">2020-12-11T11:46:14Z</dcterms:modified>
  <cp:revision>1</cp:revision>
  <dc:subject/>
  <dc:title>广东省人大常委会文件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2052-10.8.2.6990</vt:lpwstr>
  </property>
</Properties>
</file>