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大同市人民代表大会常务委员会关于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废止《大同市经济技术开发区条例》的决定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textAlignment w:val="auto"/>
        <w:rPr>
          <w:rFonts w:ascii="Times New Roman" w:hAnsi="Times New Roman" w:eastAsia="仿宋_GB2312;仿宋" w:cs="Times New Roman" w:hint="eastAsia"/>
          <w:sz w:val="32"/>
          <w:szCs w:val="32"/>
        </w:rPr>
      </w:pPr>
      <w:r>
        <w:rPr>
          <w:rFonts w:eastAsia="仿宋_GB2312;仿宋" w:cs="Times New Roman" w:hint="eastAsia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jc w:val="start"/>
        <w:textAlignment w:val="auto"/>
        <w:rPr>
          <w:rFonts w:ascii="Times New Roman" w:hAnsi="Times New Roman" w:eastAsia="楷体_GB2312;楷体" w:cs="Times New Roman"/>
          <w:bCs/>
          <w:sz w:val="32"/>
          <w:szCs w:val="32"/>
          <w:lang w:val="en"/>
        </w:rPr>
      </w:pPr>
      <w:r>
        <w:rPr>
          <w:rFonts w:ascii="Times New Roman" w:hAnsi="Times New Roman" w:cs="Times New Roman" w:eastAsia="楷体_GB2312;楷体"/>
          <w:bCs/>
          <w:sz w:val="32"/>
          <w:szCs w:val="32"/>
        </w:rPr>
        <w:t>（</w:t>
      </w:r>
      <w:r>
        <w:rPr>
          <w:rFonts w:eastAsia="楷体_GB2312;楷体" w:cs="Times New Roman"/>
          <w:bCs/>
          <w:sz w:val="32"/>
          <w:szCs w:val="32"/>
        </w:rPr>
        <w:t>202</w:t>
      </w:r>
      <w:r>
        <w:rPr>
          <w:rFonts w:eastAsia="楷体_GB2312;楷体" w:cs="Times New Roman"/>
          <w:bCs/>
          <w:sz w:val="32"/>
          <w:szCs w:val="32"/>
          <w:lang w:val="en"/>
        </w:rPr>
        <w:t>1</w:t>
      </w:r>
      <w:r>
        <w:rPr>
          <w:rFonts w:ascii="Times New Roman" w:hAnsi="Times New Roman" w:cs="Times New Roman" w:eastAsia="楷体_GB2312;楷体"/>
          <w:bCs/>
          <w:sz w:val="32"/>
          <w:szCs w:val="32"/>
          <w:lang w:val="en"/>
        </w:rPr>
        <w:t>年</w:t>
      </w:r>
      <w:r>
        <w:rPr>
          <w:rFonts w:eastAsia="楷体_GB2312;楷体" w:cs="Times New Roman"/>
          <w:bCs/>
          <w:sz w:val="32"/>
          <w:szCs w:val="32"/>
          <w:lang w:val="en"/>
        </w:rPr>
        <w:t>4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月</w:t>
      </w:r>
      <w:r>
        <w:rPr>
          <w:rFonts w:eastAsia="楷体_GB2312;楷体" w:cs="Times New Roman"/>
          <w:bCs/>
          <w:sz w:val="32"/>
          <w:szCs w:val="32"/>
        </w:rPr>
        <w:t>28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日大同市第十五届人民代表大会常务委员会</w:t>
      </w:r>
      <w:r>
        <w:rPr>
          <w:rFonts w:ascii="Times New Roman" w:hAnsi="Times New Roman" w:cs="Times New Roman" w:hint="eastAsia" w:eastAsia="楷体_GB2312;楷体"/>
          <w:bCs/>
          <w:sz w:val="32"/>
          <w:szCs w:val="32"/>
        </w:rPr>
        <w:t>、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第三十八次会议通过</w:t>
      </w:r>
      <w:r>
        <w:rPr>
          <w:rFonts w:ascii="Times New Roman" w:hAnsi="Times New Roman" w:cs="Times New Roman" w:hint="eastAsia" w:eastAsia="楷体_GB2312;楷体"/>
          <w:bCs/>
          <w:sz w:val="32"/>
          <w:szCs w:val="32"/>
        </w:rPr>
        <w:t xml:space="preserve">  </w:t>
      </w:r>
      <w:r>
        <w:rPr>
          <w:rFonts w:eastAsia="楷体_GB2312;楷体" w:cs="Times New Roman"/>
          <w:sz w:val="32"/>
          <w:szCs w:val="32"/>
        </w:rPr>
        <w:t>2021</w:t>
      </w:r>
      <w:r>
        <w:rPr>
          <w:rFonts w:ascii="Times New Roman" w:hAnsi="Times New Roman" w:cs="Times New Roman" w:eastAsia="楷体_GB2312;楷体"/>
          <w:sz w:val="32"/>
          <w:szCs w:val="32"/>
        </w:rPr>
        <w:t>年</w:t>
      </w:r>
      <w:r>
        <w:rPr>
          <w:rFonts w:eastAsia="楷体_GB2312;楷体" w:cs="Times New Roman"/>
          <w:sz w:val="32"/>
          <w:szCs w:val="32"/>
        </w:rPr>
        <w:t>7</w:t>
      </w:r>
      <w:r>
        <w:rPr>
          <w:rFonts w:ascii="Times New Roman" w:hAnsi="Times New Roman" w:cs="Times New Roman" w:eastAsia="楷体_GB2312;楷体"/>
          <w:sz w:val="32"/>
          <w:szCs w:val="32"/>
        </w:rPr>
        <w:t>月</w:t>
      </w:r>
      <w:r>
        <w:rPr>
          <w:rFonts w:eastAsia="楷体_GB2312;楷体" w:cs="Times New Roman"/>
          <w:sz w:val="32"/>
          <w:szCs w:val="32"/>
        </w:rPr>
        <w:t>29</w:t>
      </w:r>
      <w:r>
        <w:rPr>
          <w:rFonts w:ascii="Times New Roman" w:hAnsi="Times New Roman" w:cs="Times New Roman" w:eastAsia="楷体_GB2312;楷体"/>
          <w:sz w:val="32"/>
          <w:szCs w:val="32"/>
        </w:rPr>
        <w:t>日山西省第十三届人民代表大会常务委员会第三十次会议</w:t>
      </w:r>
      <w:r>
        <w:rPr>
          <w:rFonts w:ascii="Times New Roman" w:hAnsi="Times New Roman" w:cs="Times New Roman" w:hint="eastAsia" w:eastAsia="楷体_GB2312;楷体"/>
          <w:sz w:val="32"/>
          <w:szCs w:val="32"/>
        </w:rPr>
        <w:t>批准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jc w:val="center"/>
        <w:textAlignment w:val="auto"/>
        <w:rPr>
          <w:rFonts w:ascii="Times New Roman" w:hAnsi="Times New Roman" w:eastAsia="楷体_GB2312;楷体" w:cs="Times New Roman"/>
          <w:b/>
          <w:bCs/>
          <w:sz w:val="32"/>
          <w:szCs w:val="32"/>
          <w:lang w:val="en"/>
        </w:rPr>
      </w:pPr>
      <w:r>
        <w:rPr>
          <w:rFonts w:eastAsia="楷体_GB2312;楷体" w:cs="Times New Roman"/>
          <w:b/>
          <w:bCs/>
          <w:sz w:val="32"/>
          <w:szCs w:val="32"/>
          <w:lang w:val="e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ascii="Times New Roman" w:hAnsi="Times New Roman" w:cs="Times New Roman" w:eastAsia="仿宋_GB2312;仿宋"/>
          <w:sz w:val="32"/>
          <w:szCs w:val="32"/>
        </w:rPr>
        <w:t>大同市第十五届人民代表大会常务委员会第三十八次会议决定，废止</w:t>
      </w:r>
      <w:r>
        <w:rPr>
          <w:rFonts w:eastAsia="仿宋_GB2312;仿宋" w:cs="Times New Roman"/>
          <w:sz w:val="32"/>
          <w:szCs w:val="32"/>
        </w:rPr>
        <w:t>2005</w:t>
      </w:r>
      <w:r>
        <w:rPr>
          <w:rFonts w:ascii="Times New Roman" w:hAnsi="Times New Roman" w:cs="Times New Roman" w:eastAsia="仿宋_GB2312;仿宋"/>
          <w:sz w:val="32"/>
          <w:szCs w:val="32"/>
        </w:rPr>
        <w:t>年</w:t>
      </w:r>
      <w:r>
        <w:rPr>
          <w:rFonts w:eastAsia="仿宋_GB2312;仿宋" w:cs="Times New Roman"/>
          <w:sz w:val="32"/>
          <w:szCs w:val="32"/>
        </w:rPr>
        <w:t>2</w:t>
      </w:r>
      <w:r>
        <w:rPr>
          <w:rFonts w:ascii="Times New Roman" w:hAnsi="Times New Roman" w:cs="Times New Roman" w:eastAsia="仿宋_GB2312;仿宋"/>
          <w:sz w:val="32"/>
          <w:szCs w:val="32"/>
        </w:rPr>
        <w:t>月</w:t>
      </w:r>
      <w:r>
        <w:rPr>
          <w:rFonts w:eastAsia="仿宋_GB2312;仿宋" w:cs="Times New Roman"/>
          <w:sz w:val="32"/>
          <w:szCs w:val="32"/>
        </w:rPr>
        <w:t>25</w:t>
      </w:r>
      <w:r>
        <w:rPr>
          <w:rFonts w:ascii="Times New Roman" w:hAnsi="Times New Roman" w:cs="Times New Roman" w:eastAsia="仿宋_GB2312;仿宋"/>
          <w:sz w:val="32"/>
          <w:szCs w:val="32"/>
        </w:rPr>
        <w:t>日由大同市第十二届人民代表大会常务委员会第十四次会议通过，山西省第十届人民代表大会常务委员会第十六次会议批准的《大同市经济技术开发区条例》。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ascii="Times New Roman" w:hAnsi="Times New Roman" w:cs="Times New Roman" w:eastAsia="仿宋_GB2312;仿宋"/>
          <w:sz w:val="32"/>
          <w:szCs w:val="32"/>
        </w:rPr>
        <w:t>本决定自公布后生效。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6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sectPr>
      <w:type w:val="nextPage"/>
      <w:pgSz w:w="11906" w:h="16838"/>
      <w:pgMar w:left="1588" w:right="1588" w:gutter="0" w:header="0" w:top="2098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2021-04-02T15:22:00Z</dcterms:created>
  <dc:creator>微软用户</dc:creator>
  <dc:description/>
  <dc:language>en-US</dc:language>
  <cp:lastModifiedBy>PC400</cp:lastModifiedBy>
  <cp:lastPrinted>2021-08-02T17:36:00Z</cp:lastPrinted>
  <dcterms:modified xsi:type="dcterms:W3CDTF">2021-11-24T13:29:25Z</dcterms:modified>
  <cp:revision>2</cp:revision>
  <dc:subject/>
  <dc:title>大同市人民代表大会常务委员会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DD1A067EC89C42C698C8002FA5DAAB7C</vt:lpwstr>
  </property>
  <property fmtid="{D5CDD505-2E9C-101B-9397-08002B2CF9AE}" pid="3" name="KSOProductBuildVer">
    <vt:lpwstr>2052-11.1.0.11045</vt:lpwstr>
  </property>
</Properties>
</file>