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578"/>
        <w:ind w:firstLineChars="0" w:firstLine="0" w:endChars="0" w:end="0"/>
        <w:jc w:val="center"/>
        <w:rPr>
          <w:rFonts w:ascii="黑体;SimHei" w:hAnsi="黑体;SimHei" w:eastAsia="黑体;SimHei" w:hint="eastAsia"/>
          <w:sz w:val="44"/>
          <w:szCs w:val="44"/>
        </w:rPr>
      </w:pPr>
      <w:r>
        <w:rPr>
          <w:rFonts w:eastAsia="黑体;SimHei" w:hint="eastAsia" w:ascii="黑体;SimHei" w:hAnsi="黑体;SimHei"/>
          <w:sz w:val="44"/>
          <w:szCs w:val="44"/>
        </w:rPr>
      </w:r>
    </w:p>
    <w:p>
      <w:pPr>
        <w:pStyle w:val="BodyTextIndent"/>
        <w:spacing w:lineRule="exact" w:line="578"/>
        <w:ind w:firstLineChars="0" w:firstLine="0" w:endChars="0" w:end="0"/>
        <w:jc w:val="center"/>
        <w:rPr>
          <w:rFonts w:ascii="黑体;SimHei" w:hAnsi="黑体;SimHei" w:eastAsia="黑体;SimHei" w:hint="eastAsia"/>
          <w:sz w:val="44"/>
          <w:szCs w:val="44"/>
        </w:rPr>
      </w:pPr>
      <w:r>
        <w:rPr>
          <w:rFonts w:eastAsia="黑体;SimHei" w:hint="eastAsia" w:ascii="黑体;SimHei" w:hAnsi="黑体;SimHei"/>
          <w:sz w:val="44"/>
          <w:szCs w:val="44"/>
        </w:rPr>
      </w:r>
    </w:p>
    <w:p>
      <w:pPr>
        <w:pStyle w:val="BodyTextIndent"/>
        <w:spacing w:lineRule="exact" w:line="578"/>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山西省农村集体经济承包合同管理条例</w:t>
      </w:r>
    </w:p>
    <w:p>
      <w:pPr>
        <w:pStyle w:val="BodyTextIndent"/>
        <w:spacing w:lineRule="exact" w:line="578"/>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BodyTextIndent"/>
        <w:spacing w:lineRule="exact" w:line="578"/>
        <w:ind w:firstLineChars="0" w:firstLine="0" w:startChars="320" w:endChars="280"/>
        <w:rPr>
          <w:rFonts w:hint="eastAsia"/>
        </w:rPr>
      </w:pPr>
      <w:r>
        <w:rPr>
          <w:rFonts w:ascii="楷体_GB2312" w:hAnsi="楷体_GB2312" w:hint="eastAsia" w:eastAsia="楷体_GB2312"/>
          <w:szCs w:val="32"/>
        </w:rPr>
        <w:t>（</w:t>
      </w:r>
      <w:r>
        <w:rPr>
          <w:rFonts w:eastAsia="楷体_GB2312" w:hint="eastAsia" w:ascii="楷体_GB2312" w:hAnsi="楷体_GB2312"/>
          <w:szCs w:val="32"/>
        </w:rPr>
        <w:t>1989</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22</w:t>
      </w:r>
      <w:r>
        <w:rPr>
          <w:rFonts w:ascii="楷体_GB2312" w:hAnsi="楷体_GB2312" w:hint="eastAsia" w:eastAsia="楷体_GB2312"/>
          <w:szCs w:val="32"/>
        </w:rPr>
        <w:t>日山西省第七届人民代表大会常务委员会第十二次会议通过　根据</w:t>
      </w:r>
      <w:r>
        <w:rPr>
          <w:rFonts w:eastAsia="楷体_GB2312" w:hint="eastAsia" w:ascii="楷体_GB2312" w:hAnsi="楷体_GB2312"/>
          <w:szCs w:val="32"/>
        </w:rPr>
        <w:t>1993</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日山西省第八届人民代表大会常务委员会第五次会议关于修改《山西省农村合作经济承包合同管理条例（试行）》的决定第一次修正　根据</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1</w:t>
      </w:r>
      <w:r>
        <w:rPr>
          <w:rFonts w:ascii="楷体_GB2312" w:hAnsi="楷体_GB2312" w:hint="eastAsia" w:eastAsia="楷体_GB2312"/>
          <w:szCs w:val="32"/>
        </w:rPr>
        <w:t>日山西省第十届人民代表大会常务委员会第三十次会议关于修改《山西省农村集体经济承包合同管理条例》的决定第二次修正　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日山西省第十一届人民代表大会常务委员会第二十次会议关于修改部分地方性法规的决定第三次修正</w:t>
      </w:r>
      <w:r>
        <w:rPr>
          <w:rFonts w:eastAsia="楷体_GB2312" w:hint="eastAsia" w:ascii="楷体_GB2312" w:hAnsi="楷体_GB2312"/>
          <w:szCs w:val="32"/>
        </w:rPr>
        <w:t>)</w:t>
      </w:r>
      <w:r>
        <w:rPr/>
        <w:t xml:space="preserve"> </w:t>
      </w:r>
    </w:p>
    <w:p>
      <w:pPr>
        <w:pStyle w:val="BodyTextIndent"/>
        <w:spacing w:lineRule="exact" w:line="578"/>
        <w:ind w:firstLineChars="0" w:firstLine="0" w:endChars="0" w:end="0"/>
        <w:jc w:val="start"/>
        <w:rPr>
          <w:rFonts w:hint="eastAsia"/>
        </w:rPr>
      </w:pPr>
      <w:r>
        <w:rPr>
          <w:rFonts w:hint="eastAsia"/>
        </w:rPr>
      </w:r>
    </w:p>
    <w:p>
      <w:pPr>
        <w:pStyle w:val="BodyTextIndent"/>
        <w:spacing w:lineRule="exact" w:line="578"/>
        <w:ind w:firstLineChars="0" w:firstLine="0" w:endChars="0" w:end="0"/>
        <w:jc w:val="center"/>
        <w:rPr/>
      </w:pPr>
      <w:r>
        <w:rPr>
          <w:rFonts w:ascii="黑体;SimHei" w:hAnsi="黑体;SimHei" w:hint="eastAsia" w:eastAsia="黑体;SimHei"/>
        </w:rPr>
        <w:t>第一章　总则</w:t>
      </w:r>
    </w:p>
    <w:p>
      <w:pPr>
        <w:pStyle w:val="BodyTextIndent"/>
        <w:spacing w:lineRule="exact" w:line="578"/>
        <w:ind w:firstLineChars="0" w:firstLine="0" w:endChars="0" w:end="0"/>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第一条</w:t>
      </w:r>
      <w:r>
        <w:rPr>
          <w:rFonts w:hint="eastAsia"/>
        </w:rPr>
        <w:t xml:space="preserve">  为发展农村社会主义市场经济，加强农村集体经济承包合同的管理，维护合同当事人的合法权益和社会经济秩序，稳定联产承包责任制，壮大集体经济，提高经济效益，引导农民走共同富裕的道路，根据《中华人民共和国农业法》、《中华人民共和国农村土地承包法》、《中华人民共和国农村土地承包经营纠纷调解仲裁法》和其他法律、法规的有关规定，结合我省实际，制定本条例。</w:t>
      </w:r>
    </w:p>
    <w:p>
      <w:pPr>
        <w:pStyle w:val="BodyTextIndent"/>
        <w:spacing w:lineRule="exact" w:line="578"/>
        <w:rPr/>
      </w:pPr>
      <w:r>
        <w:rPr>
          <w:rFonts w:ascii="黑体;SimHei" w:hAnsi="黑体;SimHei" w:hint="eastAsia" w:eastAsia="黑体;SimHei"/>
        </w:rPr>
        <w:t>第二条</w:t>
      </w:r>
      <w:r>
        <w:rPr>
          <w:rFonts w:hint="eastAsia"/>
          <w:b/>
        </w:rPr>
        <w:t xml:space="preserve"> </w:t>
      </w:r>
      <w:r>
        <w:rPr>
          <w:rFonts w:hint="eastAsia"/>
        </w:rPr>
        <w:t xml:space="preserve"> 本条例适用于本省农村土地、水利工程、农业机械、农电设施、村办企业等承包合同的管理。</w:t>
      </w:r>
    </w:p>
    <w:p>
      <w:pPr>
        <w:pStyle w:val="BodyTextIndent"/>
        <w:spacing w:lineRule="exact" w:line="578"/>
        <w:rPr>
          <w:rFonts w:hint="eastAsia"/>
        </w:rPr>
      </w:pPr>
      <w:r>
        <w:rPr>
          <w:rFonts w:hint="eastAsia"/>
        </w:rPr>
        <w:t>农村土地是指农民集体所有和国家所有依法由农民集体使用的耕地、林地、草地，以及其他依法用于农业的土地。</w:t>
      </w:r>
    </w:p>
    <w:p>
      <w:pPr>
        <w:pStyle w:val="BodyTextIndent"/>
        <w:spacing w:lineRule="exact" w:line="578"/>
        <w:rPr/>
      </w:pPr>
      <w:r>
        <w:rPr>
          <w:rFonts w:ascii="黑体;SimHei" w:hAnsi="黑体;SimHei" w:hint="eastAsia" w:eastAsia="黑体;SimHei"/>
        </w:rPr>
        <w:t>第三条</w:t>
      </w:r>
      <w:r>
        <w:rPr>
          <w:rFonts w:hint="eastAsia"/>
        </w:rPr>
        <w:t xml:space="preserve">  订立农村集体经济承包合同（以下简称承包合同），必须遵守法律、法规，不得损害国家、集体、社会公共利益和他人合法权益。</w:t>
      </w:r>
    </w:p>
    <w:p>
      <w:pPr>
        <w:pStyle w:val="BodyTextIndent"/>
        <w:spacing w:lineRule="exact" w:line="578"/>
        <w:rPr/>
      </w:pPr>
      <w:r>
        <w:rPr>
          <w:rFonts w:ascii="黑体;SimHei" w:hAnsi="黑体;SimHei" w:hint="eastAsia" w:eastAsia="黑体;SimHei"/>
        </w:rPr>
        <w:t>第四条</w:t>
      </w:r>
      <w:r>
        <w:rPr>
          <w:rFonts w:hint="eastAsia"/>
        </w:rPr>
        <w:t xml:space="preserve">  订立承包合同必须坚持平等自愿、协商一致的原则，实行民主、公开的方式，并采取书面形式。</w:t>
      </w:r>
    </w:p>
    <w:p>
      <w:pPr>
        <w:pStyle w:val="BodyTextIndent"/>
        <w:spacing w:lineRule="exact" w:line="578"/>
        <w:rPr/>
      </w:pPr>
      <w:r>
        <w:rPr>
          <w:rFonts w:ascii="黑体;SimHei" w:hAnsi="黑体;SimHei" w:hint="eastAsia" w:eastAsia="黑体;SimHei"/>
        </w:rPr>
        <w:t>第五条</w:t>
      </w:r>
      <w:r>
        <w:rPr>
          <w:rFonts w:hint="eastAsia"/>
        </w:rPr>
        <w:t xml:space="preserve">  各级人民政府农村经济经营管理机构负责承包合同的管理，其主要任务是：</w:t>
      </w:r>
    </w:p>
    <w:p>
      <w:pPr>
        <w:pStyle w:val="BodyTextIndent"/>
        <w:spacing w:lineRule="exact" w:line="578"/>
        <w:rPr>
          <w:rFonts w:hint="eastAsia"/>
        </w:rPr>
      </w:pPr>
      <w:r>
        <w:rPr>
          <w:rFonts w:hint="eastAsia"/>
        </w:rPr>
        <w:t>（一）宣传贯彻有关承包合同的法律、法规；</w:t>
      </w:r>
    </w:p>
    <w:p>
      <w:pPr>
        <w:pStyle w:val="BodyTextIndent"/>
        <w:spacing w:lineRule="exact" w:line="578"/>
        <w:rPr>
          <w:rFonts w:hint="eastAsia"/>
        </w:rPr>
      </w:pPr>
      <w:r>
        <w:rPr>
          <w:rFonts w:hint="eastAsia"/>
        </w:rPr>
        <w:t>（二）指导承包合同的订立；</w:t>
      </w:r>
    </w:p>
    <w:p>
      <w:pPr>
        <w:pStyle w:val="BodyTextIndent"/>
        <w:spacing w:lineRule="exact" w:line="578"/>
        <w:rPr>
          <w:rFonts w:hint="eastAsia"/>
        </w:rPr>
      </w:pPr>
      <w:r>
        <w:rPr>
          <w:rFonts w:hint="eastAsia"/>
        </w:rPr>
        <w:t>（三）检查监督承包合同的履行；</w:t>
      </w:r>
    </w:p>
    <w:p>
      <w:pPr>
        <w:pStyle w:val="BodyTextIndent"/>
        <w:spacing w:lineRule="exact" w:line="578"/>
        <w:rPr>
          <w:rFonts w:hint="eastAsia"/>
        </w:rPr>
      </w:pPr>
      <w:r>
        <w:rPr>
          <w:rFonts w:hint="eastAsia"/>
        </w:rPr>
        <w:t>（四）调解和仲裁承包合同纠纷；</w:t>
      </w:r>
    </w:p>
    <w:p>
      <w:pPr>
        <w:pStyle w:val="BodyTextIndent"/>
        <w:spacing w:lineRule="exact" w:line="578"/>
        <w:rPr>
          <w:rFonts w:hint="eastAsia"/>
        </w:rPr>
      </w:pPr>
      <w:r>
        <w:rPr>
          <w:rFonts w:hint="eastAsia"/>
        </w:rPr>
        <w:t>（五）开展承包合同的咨询服务。</w:t>
      </w:r>
    </w:p>
    <w:p>
      <w:pPr>
        <w:pStyle w:val="BodyTextIndent"/>
        <w:spacing w:lineRule="exact" w:line="578"/>
        <w:rPr/>
      </w:pPr>
      <w:r>
        <w:rPr>
          <w:rFonts w:ascii="黑体;SimHei" w:hAnsi="黑体;SimHei" w:hint="eastAsia" w:eastAsia="黑体;SimHei"/>
        </w:rPr>
        <w:t>第六条</w:t>
      </w:r>
      <w:r>
        <w:rPr>
          <w:rFonts w:hint="eastAsia"/>
        </w:rPr>
        <w:t xml:space="preserve">  农村集体经济组织和村民集体所有的生产资料承包经营后，其所有权和性质不变，承包方只享有合同规定的经营权。</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第二章  发包与承包</w:t>
      </w:r>
    </w:p>
    <w:p>
      <w:pPr>
        <w:pStyle w:val="BodyTextIndent"/>
        <w:spacing w:lineRule="exact" w:line="578"/>
        <w:ind w:firstLineChars="0" w:firstLine="0" w:endChars="0" w:end="0"/>
        <w:rPr>
          <w:rFonts w:ascii="黑体;SimHei" w:hAnsi="黑体;SimHei" w:eastAsia="黑体;SimHei" w:hint="eastAsia"/>
        </w:rPr>
      </w:pPr>
      <w:r>
        <w:rPr>
          <w:rFonts w:eastAsia="黑体;SimHei" w:hint="eastAsia" w:ascii="黑体;SimHei" w:hAnsi="黑体;SimHei"/>
        </w:rPr>
      </w:r>
    </w:p>
    <w:p>
      <w:pPr>
        <w:pStyle w:val="BodyTextIndent"/>
        <w:spacing w:lineRule="exact" w:line="578"/>
        <w:rPr/>
      </w:pPr>
      <w:r>
        <w:rPr>
          <w:rFonts w:ascii="黑体;SimHei" w:hAnsi="黑体;SimHei" w:hint="eastAsia" w:eastAsia="黑体;SimHei"/>
        </w:rPr>
        <w:t>第七条</w:t>
      </w:r>
      <w:r>
        <w:rPr>
          <w:rFonts w:hint="eastAsia"/>
        </w:rPr>
        <w:t xml:space="preserve">  农村集体经济组织和村民集体所有的资源、资产及其依法享有使用权的国家资源，现有生产经营项目和新开发生产经营项目，均由村集体经济组织、村民委员会或者村民小组发包。</w:t>
      </w:r>
    </w:p>
    <w:p>
      <w:pPr>
        <w:pStyle w:val="BodyTextIndent"/>
        <w:spacing w:lineRule="exact" w:line="578"/>
        <w:rPr/>
      </w:pPr>
      <w:r>
        <w:rPr>
          <w:rFonts w:ascii="黑体;SimHei" w:hAnsi="黑体;SimHei" w:hint="eastAsia" w:eastAsia="黑体;SimHei"/>
        </w:rPr>
        <w:t>第八条</w:t>
      </w:r>
      <w:r>
        <w:rPr>
          <w:rFonts w:hint="eastAsia"/>
        </w:rPr>
        <w:t xml:space="preserve">  村集体经济组织发包的项目，应优先由本村集体经济组织的成员承包。本村集体经济组织以外的单位或个人承包项目时，必须有具有偿还能力的单位或个人担保。</w:t>
      </w:r>
    </w:p>
    <w:p>
      <w:pPr>
        <w:pStyle w:val="BodyTextIndent"/>
        <w:spacing w:lineRule="exact" w:line="578"/>
        <w:rPr>
          <w:rFonts w:hint="eastAsia"/>
        </w:rPr>
      </w:pPr>
      <w:r>
        <w:rPr>
          <w:rFonts w:hint="eastAsia"/>
        </w:rPr>
        <w:t>以家庭承包方式承包农村土地，承包方是本集体经济组织的农户。</w:t>
      </w:r>
    </w:p>
    <w:p>
      <w:pPr>
        <w:pStyle w:val="BodyTextIndent"/>
        <w:spacing w:lineRule="exact" w:line="578"/>
        <w:rPr>
          <w:rFonts w:hint="eastAsia"/>
        </w:rPr>
      </w:pPr>
      <w:r>
        <w:rPr>
          <w:rFonts w:hint="eastAsia"/>
        </w:rPr>
        <w:t>以其他方式承包农村土地，在同等条件下，本集体经济组织成员享有优先承包权。发包方将农村土地发包给本集体经济组织以外的单位或者个人承包，应当事先经本集体经济组织成员的村民会议三分之二以上成员或者三分之二以上村民代表的同意，并报乡（镇）人民政府批准。</w:t>
      </w:r>
    </w:p>
    <w:p>
      <w:pPr>
        <w:pStyle w:val="BodyTextIndent"/>
        <w:spacing w:lineRule="exact" w:line="578"/>
        <w:rPr/>
      </w:pPr>
      <w:r>
        <w:rPr>
          <w:rFonts w:ascii="黑体;SimHei" w:hAnsi="黑体;SimHei" w:hint="eastAsia" w:eastAsia="黑体;SimHei"/>
        </w:rPr>
        <w:t>第九条</w:t>
      </w:r>
      <w:r>
        <w:rPr>
          <w:rFonts w:hint="eastAsia"/>
        </w:rPr>
        <w:t xml:space="preserve">  承包期限应以有利于发展生产，保护自然资源和生态环境，兼顾国家、集体和个人利益的原则确定。</w:t>
      </w:r>
    </w:p>
    <w:p>
      <w:pPr>
        <w:pStyle w:val="BodyTextIndent"/>
        <w:spacing w:lineRule="exact" w:line="578"/>
        <w:rPr/>
      </w:pPr>
      <w:r>
        <w:rPr>
          <w:rFonts w:ascii="黑体;SimHei" w:hAnsi="黑体;SimHei" w:hint="eastAsia" w:eastAsia="黑体;SimHei"/>
        </w:rPr>
        <w:t xml:space="preserve">第十条 </w:t>
      </w:r>
      <w:r>
        <w:rPr>
          <w:rFonts w:hint="eastAsia"/>
        </w:rPr>
        <w:t xml:space="preserve"> 承包方不得有下列行为：</w:t>
      </w:r>
    </w:p>
    <w:p>
      <w:pPr>
        <w:pStyle w:val="BodyTextIndent"/>
        <w:spacing w:lineRule="exact" w:line="578"/>
        <w:rPr>
          <w:rFonts w:hint="eastAsia"/>
        </w:rPr>
      </w:pPr>
      <w:r>
        <w:rPr>
          <w:rFonts w:hint="eastAsia"/>
        </w:rPr>
        <w:t>（一）改变合同规定的用途；</w:t>
      </w:r>
    </w:p>
    <w:p>
      <w:pPr>
        <w:pStyle w:val="BodyTextIndent"/>
        <w:spacing w:lineRule="exact" w:line="578"/>
        <w:rPr>
          <w:rFonts w:hint="eastAsia"/>
        </w:rPr>
      </w:pPr>
      <w:r>
        <w:rPr>
          <w:rFonts w:hint="eastAsia"/>
        </w:rPr>
        <w:t>（二）出卖承包的资源和固定资产，出租除承包地以外承包的资源和固定资产；</w:t>
      </w:r>
    </w:p>
    <w:p>
      <w:pPr>
        <w:pStyle w:val="BodyTextIndent"/>
        <w:spacing w:lineRule="exact" w:line="578"/>
        <w:rPr>
          <w:rFonts w:hint="eastAsia"/>
        </w:rPr>
      </w:pPr>
      <w:r>
        <w:rPr>
          <w:rFonts w:hint="eastAsia"/>
        </w:rPr>
        <w:t>（三）在承包耕地上挖土、烧砖、挖沙、采石、开矿、建房、葬坟或搞与承包经营无关的非农业设施；</w:t>
      </w:r>
    </w:p>
    <w:p>
      <w:pPr>
        <w:pStyle w:val="BodyTextIndent"/>
        <w:spacing w:lineRule="exact" w:line="578"/>
        <w:rPr>
          <w:rFonts w:hint="eastAsia"/>
        </w:rPr>
      </w:pPr>
      <w:r>
        <w:rPr>
          <w:rFonts w:hint="eastAsia"/>
        </w:rPr>
        <w:t>（四）乱伐树木和毁坏果园、林地、草场、水面；</w:t>
      </w:r>
    </w:p>
    <w:p>
      <w:pPr>
        <w:pStyle w:val="BodyTextIndent"/>
        <w:spacing w:lineRule="exact" w:line="578"/>
        <w:rPr>
          <w:rFonts w:hint="eastAsia"/>
        </w:rPr>
      </w:pPr>
      <w:r>
        <w:rPr>
          <w:rFonts w:hint="eastAsia"/>
        </w:rPr>
        <w:t>（五）进行破坏性、掠夺性经营。</w:t>
      </w:r>
    </w:p>
    <w:p>
      <w:pPr>
        <w:pStyle w:val="BodyTextIndent"/>
        <w:spacing w:lineRule="exact" w:line="578"/>
        <w:rPr/>
      </w:pPr>
      <w:r>
        <w:rPr>
          <w:rFonts w:ascii="黑体;SimHei" w:hAnsi="黑体;SimHei" w:hint="eastAsia" w:eastAsia="黑体;SimHei"/>
        </w:rPr>
        <w:t>第十一条</w:t>
      </w:r>
      <w:r>
        <w:rPr>
          <w:rFonts w:hint="eastAsia"/>
        </w:rPr>
        <w:t xml:space="preserve">  承包方在承包期间，进行整治土地、兴修水利、增添设备等项投入的，在承包期满或转包时，发包方应给予合理补偿。承包方因投入不足或掠夺经营，造成地力下降、设备损坏、资源衰退的，必须予以经济赔偿。</w:t>
      </w:r>
    </w:p>
    <w:p>
      <w:pPr>
        <w:pStyle w:val="BodyTextIndent"/>
        <w:spacing w:lineRule="exact" w:line="578"/>
        <w:rPr/>
      </w:pPr>
      <w:r>
        <w:rPr>
          <w:rFonts w:ascii="黑体;SimHei" w:hAnsi="黑体;SimHei" w:hint="eastAsia" w:eastAsia="黑体;SimHei"/>
        </w:rPr>
        <w:t>第十二条</w:t>
      </w:r>
      <w:r>
        <w:rPr>
          <w:rFonts w:hint="eastAsia"/>
        </w:rPr>
        <w:t xml:space="preserve">  进行农田工程建设，治理沟、坡、滩、垣、植树造林等，应在村集体经济组织、村民委员会或者村民小组统一规划下实行承包。</w:t>
      </w:r>
    </w:p>
    <w:p>
      <w:pPr>
        <w:pStyle w:val="BodyTextIndent"/>
        <w:spacing w:lineRule="exact" w:line="578"/>
        <w:rPr>
          <w:rFonts w:hint="eastAsia"/>
        </w:rPr>
      </w:pPr>
      <w:r>
        <w:rPr>
          <w:rFonts w:ascii="黑体;SimHei" w:hAnsi="黑体;SimHei" w:hint="eastAsia" w:eastAsia="黑体;SimHei"/>
        </w:rPr>
        <w:t>第十三条</w:t>
      </w:r>
      <w:r>
        <w:rPr>
          <w:rFonts w:hint="eastAsia"/>
        </w:rPr>
        <w:t xml:space="preserve">  承包合同期满，在同等条件下，原承包方可优先承包。</w:t>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jc w:val="center"/>
        <w:rPr/>
      </w:pPr>
      <w:r>
        <w:rPr>
          <w:rFonts w:ascii="黑体;SimHei" w:hAnsi="黑体;SimHei" w:hint="eastAsia" w:eastAsia="黑体;SimHei"/>
        </w:rPr>
        <w:t>第三章  承包合同的订立、变更和解除</w:t>
      </w:r>
    </w:p>
    <w:p>
      <w:pPr>
        <w:pStyle w:val="BodyTextIndent"/>
        <w:spacing w:lineRule="exact" w:line="578"/>
        <w:ind w:firstLineChars="0" w:firstLine="0" w:endChars="0" w:end="0"/>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第十四条</w:t>
      </w:r>
      <w:r>
        <w:rPr>
          <w:rFonts w:hint="eastAsia"/>
        </w:rPr>
        <w:t xml:space="preserve">  承包方必须具备承包经营项目的技术水平和管理能力，不得承包给不具备承包能力和条件的单位和个人。</w:t>
      </w:r>
    </w:p>
    <w:p>
      <w:pPr>
        <w:pStyle w:val="BodyTextIndent"/>
        <w:spacing w:lineRule="exact" w:line="578"/>
        <w:rPr/>
      </w:pPr>
      <w:r>
        <w:rPr>
          <w:rFonts w:ascii="黑体;SimHei" w:hAnsi="黑体;SimHei" w:hint="eastAsia" w:eastAsia="黑体;SimHei"/>
        </w:rPr>
        <w:t>第十五条</w:t>
      </w:r>
      <w:r>
        <w:rPr>
          <w:rFonts w:hint="eastAsia"/>
        </w:rPr>
        <w:t xml:space="preserve">  承包合同应明确规定以下内容：</w:t>
      </w:r>
    </w:p>
    <w:p>
      <w:pPr>
        <w:pStyle w:val="BodyTextIndent"/>
        <w:spacing w:lineRule="exact" w:line="578"/>
        <w:rPr>
          <w:rFonts w:hint="eastAsia"/>
        </w:rPr>
      </w:pPr>
      <w:r>
        <w:rPr>
          <w:rFonts w:hint="eastAsia"/>
        </w:rPr>
        <w:t>（一）承包项目的名称、数量、质量及其主要经济技术指标；</w:t>
      </w:r>
    </w:p>
    <w:p>
      <w:pPr>
        <w:pStyle w:val="BodyTextIndent"/>
        <w:spacing w:lineRule="exact" w:line="578"/>
        <w:rPr>
          <w:rFonts w:hint="eastAsia"/>
        </w:rPr>
      </w:pPr>
      <w:r>
        <w:rPr>
          <w:rFonts w:hint="eastAsia"/>
        </w:rPr>
        <w:t>（二）承包合同的起止时间；</w:t>
      </w:r>
    </w:p>
    <w:p>
      <w:pPr>
        <w:pStyle w:val="BodyTextIndent"/>
        <w:spacing w:lineRule="exact" w:line="578"/>
        <w:rPr>
          <w:rFonts w:hint="eastAsia"/>
        </w:rPr>
      </w:pPr>
      <w:r>
        <w:rPr>
          <w:rFonts w:hint="eastAsia"/>
        </w:rPr>
        <w:t>（三）发包方应提供的生产经营条件、服务内容以及对承包方增添设备等投入应给予的补偿和奖励；</w:t>
      </w:r>
    </w:p>
    <w:p>
      <w:pPr>
        <w:pStyle w:val="BodyTextIndent"/>
        <w:spacing w:lineRule="exact" w:line="578"/>
        <w:rPr>
          <w:rFonts w:hint="eastAsia"/>
        </w:rPr>
      </w:pPr>
      <w:r>
        <w:rPr>
          <w:rFonts w:hint="eastAsia"/>
        </w:rPr>
        <w:t>（四）承包方应保证的投入和承包期间内生产管理、技术管理、经营目标及安全生产和环境保护的要求，对农田水利设施、房屋建筑、机械设备、运输工具等维修保养、完好程度的保质要求，对破坏耕地和进行其它破坏性、掠夺性经营的经济赔偿和处罚规定；</w:t>
      </w:r>
    </w:p>
    <w:p>
      <w:pPr>
        <w:pStyle w:val="BodyTextIndent"/>
        <w:spacing w:lineRule="exact" w:line="578"/>
        <w:rPr>
          <w:rFonts w:hint="eastAsia"/>
        </w:rPr>
      </w:pPr>
      <w:r>
        <w:rPr>
          <w:rFonts w:hint="eastAsia"/>
        </w:rPr>
        <w:t>（五）承包方应上交的承包费或产品数量、质量及应提取的折旧费、应负担的债务；</w:t>
      </w:r>
    </w:p>
    <w:p>
      <w:pPr>
        <w:pStyle w:val="BodyTextIndent"/>
        <w:spacing w:lineRule="exact" w:line="578"/>
        <w:rPr>
          <w:rFonts w:hint="eastAsia"/>
        </w:rPr>
      </w:pPr>
      <w:r>
        <w:rPr>
          <w:rFonts w:hint="eastAsia"/>
        </w:rPr>
        <w:t>（六）违约责任、风险责任及其处理方法；</w:t>
      </w:r>
    </w:p>
    <w:p>
      <w:pPr>
        <w:pStyle w:val="BodyTextIndent"/>
        <w:spacing w:lineRule="exact" w:line="578"/>
        <w:rPr>
          <w:rFonts w:hint="eastAsia"/>
        </w:rPr>
      </w:pPr>
      <w:r>
        <w:rPr>
          <w:rFonts w:hint="eastAsia"/>
        </w:rPr>
        <w:t>（七）承包合同终止后的财产移交和清算办法；</w:t>
      </w:r>
    </w:p>
    <w:p>
      <w:pPr>
        <w:pStyle w:val="BodyTextIndent"/>
        <w:spacing w:lineRule="exact" w:line="578"/>
        <w:rPr>
          <w:rFonts w:hint="eastAsia"/>
        </w:rPr>
      </w:pPr>
      <w:r>
        <w:rPr>
          <w:rFonts w:hint="eastAsia"/>
        </w:rPr>
        <w:t>（八）双方议定的其它事项。</w:t>
      </w:r>
    </w:p>
    <w:p>
      <w:pPr>
        <w:pStyle w:val="BodyTextIndent"/>
        <w:spacing w:lineRule="exact" w:line="578"/>
        <w:rPr/>
      </w:pPr>
      <w:r>
        <w:rPr>
          <w:rFonts w:ascii="黑体;SimHei" w:hAnsi="黑体;SimHei" w:hint="eastAsia" w:eastAsia="黑体;SimHei"/>
        </w:rPr>
        <w:t>第十六条</w:t>
      </w:r>
      <w:r>
        <w:rPr>
          <w:rFonts w:hint="eastAsia"/>
        </w:rPr>
        <w:t xml:space="preserve">  签订承包合同时应通过本集体经济组织的成员或者代表对发包的项目进行民主评估，合理确定经济技术指标，实行公开发包，同时严格履行签订手续。</w:t>
      </w:r>
    </w:p>
    <w:p>
      <w:pPr>
        <w:pStyle w:val="BodyTextIndent"/>
        <w:spacing w:lineRule="exact" w:line="578"/>
        <w:rPr/>
      </w:pPr>
      <w:r>
        <w:rPr>
          <w:rFonts w:ascii="黑体;SimHei" w:hAnsi="黑体;SimHei" w:hint="eastAsia" w:eastAsia="黑体;SimHei"/>
        </w:rPr>
        <w:t>第十七条</w:t>
      </w:r>
      <w:r>
        <w:rPr>
          <w:rFonts w:hint="eastAsia"/>
        </w:rPr>
        <w:t xml:space="preserve">  承包方通过勤奋努力、依靠科学技术取得的经济效益，受法律的保护。</w:t>
      </w:r>
    </w:p>
    <w:p>
      <w:pPr>
        <w:pStyle w:val="BodyTextIndent"/>
        <w:spacing w:lineRule="exact" w:line="578"/>
        <w:rPr/>
      </w:pPr>
      <w:r>
        <w:rPr>
          <w:rFonts w:ascii="黑体;SimHei" w:hAnsi="黑体;SimHei" w:hint="eastAsia" w:eastAsia="黑体;SimHei"/>
        </w:rPr>
        <w:t xml:space="preserve">第十八条 </w:t>
      </w:r>
      <w:r>
        <w:rPr>
          <w:rFonts w:hint="eastAsia"/>
        </w:rPr>
        <w:t xml:space="preserve"> 建立承包合同保管制度。承包合同一式三份，发包方、承包方和农村经济经营管理机构各执一份。乡、镇、村应建立健全合同档案和档案管理制度。</w:t>
      </w:r>
    </w:p>
    <w:p>
      <w:pPr>
        <w:pStyle w:val="BodyTextIndent"/>
        <w:spacing w:lineRule="exact" w:line="578"/>
        <w:rPr/>
      </w:pPr>
      <w:r>
        <w:rPr>
          <w:rFonts w:ascii="黑体;SimHei" w:hAnsi="黑体;SimHei" w:hint="eastAsia" w:eastAsia="黑体;SimHei"/>
        </w:rPr>
        <w:t>第十九条</w:t>
      </w:r>
      <w:r>
        <w:rPr>
          <w:rFonts w:hint="eastAsia"/>
        </w:rPr>
        <w:t xml:space="preserve">  凡有下列情况之一的，合同无效：</w:t>
      </w:r>
    </w:p>
    <w:p>
      <w:pPr>
        <w:pStyle w:val="BodyTextIndent"/>
        <w:spacing w:lineRule="exact" w:line="578"/>
        <w:rPr>
          <w:rFonts w:hint="eastAsia"/>
        </w:rPr>
      </w:pPr>
      <w:r>
        <w:rPr>
          <w:rFonts w:hint="eastAsia"/>
        </w:rPr>
        <w:t>（一）违反法律、法规，侵犯、损害国家和集体、社会公共利益及他人合法权益的；</w:t>
      </w:r>
    </w:p>
    <w:p>
      <w:pPr>
        <w:pStyle w:val="BodyTextIndent"/>
        <w:spacing w:lineRule="exact" w:line="578"/>
        <w:rPr>
          <w:rFonts w:hint="eastAsia"/>
        </w:rPr>
      </w:pPr>
      <w:r>
        <w:rPr>
          <w:rFonts w:hint="eastAsia"/>
        </w:rPr>
        <w:t>（二）违背民主、公开方式的；</w:t>
      </w:r>
    </w:p>
    <w:p>
      <w:pPr>
        <w:pStyle w:val="BodyTextIndent"/>
        <w:spacing w:lineRule="exact" w:line="578"/>
        <w:rPr>
          <w:rFonts w:hint="eastAsia"/>
        </w:rPr>
      </w:pPr>
      <w:r>
        <w:rPr>
          <w:rFonts w:hint="eastAsia"/>
        </w:rPr>
        <w:t>（三）采取欺诈、胁迫或仗权垄断等不正当手段签订的；</w:t>
      </w:r>
    </w:p>
    <w:p>
      <w:pPr>
        <w:pStyle w:val="BodyTextIndent"/>
        <w:spacing w:lineRule="exact" w:line="578"/>
        <w:rPr>
          <w:rFonts w:hint="eastAsia"/>
        </w:rPr>
      </w:pPr>
      <w:r>
        <w:rPr>
          <w:rFonts w:hint="eastAsia"/>
        </w:rPr>
        <w:t>（四）发包项目的所有权不属于发包方的。</w:t>
      </w:r>
    </w:p>
    <w:p>
      <w:pPr>
        <w:pStyle w:val="BodyTextIndent"/>
        <w:spacing w:lineRule="exact" w:line="578"/>
        <w:rPr>
          <w:rFonts w:hint="eastAsia"/>
        </w:rPr>
      </w:pPr>
      <w:r>
        <w:rPr>
          <w:rFonts w:hint="eastAsia"/>
        </w:rPr>
        <w:t>承包合同的无效，由农村经济管理仲裁机构或人民法院确认。</w:t>
      </w:r>
    </w:p>
    <w:p>
      <w:pPr>
        <w:pStyle w:val="BodyTextIndent"/>
        <w:spacing w:lineRule="exact" w:line="578"/>
        <w:rPr/>
      </w:pPr>
      <w:r>
        <w:rPr>
          <w:rFonts w:ascii="黑体;SimHei" w:hAnsi="黑体;SimHei" w:hint="eastAsia" w:eastAsia="黑体;SimHei"/>
        </w:rPr>
        <w:t>第二十条</w:t>
      </w:r>
      <w:r>
        <w:rPr>
          <w:rFonts w:hint="eastAsia"/>
        </w:rPr>
        <w:t xml:space="preserve">  凡发生下列情况之一的，允许变更或解除合同：</w:t>
      </w:r>
    </w:p>
    <w:p>
      <w:pPr>
        <w:pStyle w:val="BodyTextIndent"/>
        <w:spacing w:lineRule="exact" w:line="578"/>
        <w:rPr/>
      </w:pPr>
      <w:r>
        <w:rPr>
          <w:rFonts w:hint="eastAsia"/>
        </w:rPr>
        <w:t>（一）经当事人双方协商同意并且不因此损害国家、集体、社会公共利益和他人合法权益的；</w:t>
      </w:r>
    </w:p>
    <w:p>
      <w:pPr>
        <w:pStyle w:val="BodyTextIndent"/>
        <w:tabs>
          <w:tab w:val="clear" w:pos="420"/>
          <w:tab w:val="left" w:pos="1560" w:leader="none"/>
          <w:tab w:val="left" w:pos="1843" w:leader="none"/>
        </w:tabs>
        <w:spacing w:lineRule="exact" w:line="578"/>
        <w:rPr>
          <w:rFonts w:hint="eastAsia"/>
        </w:rPr>
      </w:pPr>
      <w:r>
        <w:rPr>
          <w:rFonts w:hint="eastAsia"/>
        </w:rPr>
        <w:t>（二）由于不可抗力或无法防止的外因，使承包合同无法履行的；</w:t>
      </w:r>
    </w:p>
    <w:p>
      <w:pPr>
        <w:pStyle w:val="BodyTextIndent"/>
        <w:spacing w:lineRule="exact" w:line="578"/>
        <w:rPr>
          <w:rFonts w:hint="eastAsia"/>
        </w:rPr>
      </w:pPr>
      <w:r>
        <w:rPr>
          <w:rFonts w:hint="eastAsia"/>
        </w:rPr>
        <w:t>（三）承包方进行破坏性、掠夺性经营，经发包方劝阻无效的；</w:t>
      </w:r>
    </w:p>
    <w:p>
      <w:pPr>
        <w:pStyle w:val="BodyTextIndent"/>
        <w:spacing w:lineRule="exact" w:line="578"/>
        <w:rPr>
          <w:rFonts w:hint="eastAsia"/>
        </w:rPr>
      </w:pPr>
      <w:r>
        <w:rPr>
          <w:rFonts w:hint="eastAsia"/>
        </w:rPr>
        <w:t>（四）承包方在履约期间丧失承包能力的；</w:t>
      </w:r>
    </w:p>
    <w:p>
      <w:pPr>
        <w:pStyle w:val="BodyTextIndent"/>
        <w:spacing w:lineRule="exact" w:line="578"/>
        <w:rPr>
          <w:rFonts w:hint="eastAsia"/>
        </w:rPr>
      </w:pPr>
      <w:r>
        <w:rPr>
          <w:rFonts w:hint="eastAsia"/>
        </w:rPr>
        <w:t>（五）因一方违约，另一方要求中止的；</w:t>
      </w:r>
    </w:p>
    <w:p>
      <w:pPr>
        <w:pStyle w:val="BodyTextIndent"/>
        <w:spacing w:lineRule="exact" w:line="578"/>
        <w:rPr>
          <w:rFonts w:hint="eastAsia"/>
        </w:rPr>
      </w:pPr>
      <w:r>
        <w:rPr>
          <w:rFonts w:hint="eastAsia"/>
        </w:rPr>
        <w:t>（六）承包的土地等自然资源被国家征用或调整的。</w:t>
      </w:r>
    </w:p>
    <w:p>
      <w:pPr>
        <w:pStyle w:val="BodyTextIndent"/>
        <w:spacing w:lineRule="exact" w:line="578"/>
        <w:rPr>
          <w:rFonts w:hint="eastAsia"/>
        </w:rPr>
      </w:pPr>
      <w:r>
        <w:rPr>
          <w:rFonts w:hint="eastAsia"/>
        </w:rPr>
        <w:t>产品价格的一般性涨落，不得作为变更合同的依据。因产品价格发生较大幅度的涨落，造成明显分配不合理的，可根据国家公布的物价指数和当地实际，适当调整承包指标。</w:t>
      </w:r>
    </w:p>
    <w:p>
      <w:pPr>
        <w:pStyle w:val="BodyTextIndent"/>
        <w:spacing w:lineRule="exact" w:line="578"/>
        <w:rPr/>
      </w:pPr>
      <w:r>
        <w:rPr>
          <w:rFonts w:ascii="黑体;SimHei" w:hAnsi="黑体;SimHei" w:hint="eastAsia" w:eastAsia="黑体;SimHei"/>
        </w:rPr>
        <w:t>第二十一条</w:t>
      </w:r>
      <w:r>
        <w:rPr>
          <w:rFonts w:hint="eastAsia"/>
        </w:rPr>
        <w:t xml:space="preserve">  当事人一方要求变更或解除承包合同，应事先通知对方，经协商达成书面协议，报乡、镇农村经济经营管理机构审核后，方能生效。因合同的变更或解除使对方遭受损失的，除依法可减免的责任外，应由责任方负责赔偿。</w:t>
      </w:r>
    </w:p>
    <w:p>
      <w:pPr>
        <w:pStyle w:val="BodyTextIndent"/>
        <w:spacing w:lineRule="exact" w:line="578"/>
        <w:rPr/>
      </w:pPr>
      <w:r>
        <w:rPr>
          <w:rFonts w:ascii="黑体;SimHei" w:hAnsi="黑体;SimHei" w:hint="eastAsia" w:eastAsia="黑体;SimHei"/>
        </w:rPr>
        <w:t>第二十二条</w:t>
      </w:r>
      <w:r>
        <w:rPr>
          <w:rFonts w:hint="eastAsia"/>
        </w:rPr>
        <w:t xml:space="preserve">  在承包期内，承包方将通过家庭承包方式取得的承包地采取转让方式流转的，应当经发包方同意；采取转包方式流转的，应当报发包方备案。</w:t>
      </w:r>
    </w:p>
    <w:p>
      <w:pPr>
        <w:pStyle w:val="BodyTextIndent"/>
        <w:spacing w:lineRule="exact" w:line="578"/>
        <w:rPr>
          <w:rFonts w:hint="eastAsia"/>
        </w:rPr>
      </w:pPr>
      <w:r>
        <w:rPr>
          <w:rFonts w:hint="eastAsia"/>
        </w:rPr>
        <w:t>除农村土地以外的农业承包合同的承包人在承包期内死亡的，该承包人的继承人可以继续承包。继承人不愿承包的，发包方与承包方继承人清理合同履行期间的债权债务后，另行发包。</w:t>
      </w:r>
    </w:p>
    <w:p>
      <w:pPr>
        <w:pStyle w:val="BodyTextIndent"/>
        <w:spacing w:lineRule="exact" w:line="578"/>
        <w:rPr>
          <w:rFonts w:hint="eastAsia"/>
        </w:rPr>
      </w:pPr>
      <w:r>
        <w:rPr>
          <w:rFonts w:hint="eastAsia"/>
        </w:rPr>
        <w:t>在承包期内，通过家庭承包方式取得承包经营权的承包人死亡，承包人应得的承包收益依照继承法的规定继承。林地承包的承包人死亡，其继承人可以在承包期内继续承包。通过其他方式取得的土地承包经营权的承包人死亡，其继承人可以在承包期内继续承包。</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第四章  违约责任与调解仲裁</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第二十三条</w:t>
      </w:r>
      <w:r>
        <w:rPr>
          <w:rFonts w:hint="eastAsia"/>
          <w:b/>
        </w:rPr>
        <w:t xml:space="preserve"> </w:t>
      </w:r>
      <w:r>
        <w:rPr>
          <w:rFonts w:hint="eastAsia"/>
        </w:rPr>
        <w:t xml:space="preserve"> 由于当事人的过错造成承包合同不能履行或不能完全履行的，有过错的一方应承担违约责任；双方都有过错的，由双方分别承担各自的责任。</w:t>
      </w:r>
    </w:p>
    <w:p>
      <w:pPr>
        <w:pStyle w:val="BodyTextIndent"/>
        <w:spacing w:lineRule="exact" w:line="578"/>
        <w:rPr/>
      </w:pPr>
      <w:r>
        <w:rPr>
          <w:rFonts w:ascii="黑体;SimHei" w:hAnsi="黑体;SimHei" w:hint="eastAsia" w:eastAsia="黑体;SimHei"/>
        </w:rPr>
        <w:t>第二十四条</w:t>
      </w:r>
      <w:r>
        <w:rPr>
          <w:rFonts w:hint="eastAsia"/>
          <w:b/>
        </w:rPr>
        <w:t xml:space="preserve"> </w:t>
      </w:r>
      <w:r>
        <w:rPr>
          <w:rFonts w:hint="eastAsia"/>
        </w:rPr>
        <w:t xml:space="preserve"> 发包方未履行承包合同规定的义务，使承包方遭受经济损失的，应予赔偿。</w:t>
      </w:r>
    </w:p>
    <w:p>
      <w:pPr>
        <w:pStyle w:val="BodyTextIndent"/>
        <w:spacing w:lineRule="exact" w:line="578"/>
        <w:rPr/>
      </w:pPr>
      <w:r>
        <w:rPr>
          <w:rFonts w:ascii="黑体;SimHei" w:hAnsi="黑体;SimHei" w:hint="eastAsia" w:eastAsia="黑体;SimHei"/>
        </w:rPr>
        <w:t>第二十五条</w:t>
      </w:r>
      <w:r>
        <w:rPr>
          <w:rFonts w:hint="eastAsia"/>
        </w:rPr>
        <w:t xml:space="preserve">  由于其他单位或个人的非法干预，造成承包合同不能履行或不能完全履行，所造成的经济损失，由干预的单位或个人给予赔偿，并根据情节轻重，给直接责任者以经济处罚。</w:t>
      </w:r>
    </w:p>
    <w:p>
      <w:pPr>
        <w:pStyle w:val="BodyTextIndent"/>
        <w:spacing w:lineRule="exact" w:line="578"/>
        <w:rPr/>
      </w:pPr>
      <w:r>
        <w:rPr>
          <w:rFonts w:ascii="黑体;SimHei" w:hAnsi="黑体;SimHei" w:hint="eastAsia" w:eastAsia="黑体;SimHei"/>
        </w:rPr>
        <w:t>第二十六条</w:t>
      </w:r>
      <w:r>
        <w:rPr>
          <w:rFonts w:hint="eastAsia"/>
        </w:rPr>
        <w:t xml:space="preserve">  承包方对承包土地使用不当或改变用途而造成土地荒芜或破坏的，对承包的生产设备和机具使用、管理不当造成损坏或丢失的，对承包的林木、水面、草场管理不当造成毁坏的，应在承包期内修复并赔偿经济损失。</w:t>
      </w:r>
    </w:p>
    <w:p>
      <w:pPr>
        <w:pStyle w:val="BodyTextIndent"/>
        <w:spacing w:lineRule="exact" w:line="578"/>
        <w:rPr/>
      </w:pPr>
      <w:r>
        <w:rPr>
          <w:rFonts w:ascii="黑体;SimHei" w:hAnsi="黑体;SimHei" w:hint="eastAsia" w:eastAsia="黑体;SimHei"/>
        </w:rPr>
        <w:t>第二十七条</w:t>
      </w:r>
      <w:r>
        <w:rPr>
          <w:rFonts w:hint="eastAsia"/>
        </w:rPr>
        <w:t xml:space="preserve">  承包方未按合同规定缴纳承包费或产品，发包方有权按照合同规定要求承包方补交并赔偿经济损失，直至收回发包的项目。但承包期内，发包方不得收回通过家庭承包方式取得的承包地。</w:t>
      </w:r>
    </w:p>
    <w:p>
      <w:pPr>
        <w:pStyle w:val="BodyTextIndent"/>
        <w:spacing w:lineRule="exact" w:line="578"/>
        <w:rPr/>
      </w:pPr>
      <w:r>
        <w:rPr>
          <w:rFonts w:ascii="黑体;SimHei" w:hAnsi="黑体;SimHei" w:hint="eastAsia" w:eastAsia="黑体;SimHei"/>
        </w:rPr>
        <w:t>第二十八条</w:t>
      </w:r>
      <w:r>
        <w:rPr>
          <w:rFonts w:hint="eastAsia"/>
        </w:rPr>
        <w:t xml:space="preserve">  承包方应严格按照合同规定的期限、办法、款额兑现承包合同，不得随意拖延时间、更改办法、减免指标，否则应承担经济责任。</w:t>
      </w:r>
    </w:p>
    <w:p>
      <w:pPr>
        <w:pStyle w:val="BodyTextIndent"/>
        <w:spacing w:lineRule="exact" w:line="578"/>
        <w:rPr/>
      </w:pPr>
      <w:r>
        <w:rPr>
          <w:rFonts w:ascii="黑体;SimHei" w:hAnsi="黑体;SimHei" w:hint="eastAsia" w:eastAsia="黑体;SimHei"/>
        </w:rPr>
        <w:t>第二十九条</w:t>
      </w:r>
      <w:r>
        <w:rPr>
          <w:rFonts w:hint="eastAsia"/>
        </w:rPr>
        <w:t xml:space="preserve">  除农村土地以外的其他承包合同在履行中发生纠纷，双方当事人应协商解决。协商不成时，可申请乡、镇农村经济经营管理机构调解。调解不成时，再依法仲裁处理或者向人民法院起诉。调解或仲裁，要做到事实清楚、定性准确、公平合理，以维护当事人的合法权益。</w:t>
      </w:r>
    </w:p>
    <w:p>
      <w:pPr>
        <w:pStyle w:val="BodyTextIndent"/>
        <w:spacing w:lineRule="exact" w:line="578"/>
        <w:rPr/>
      </w:pPr>
      <w:r>
        <w:rPr>
          <w:rFonts w:ascii="黑体;SimHei" w:hAnsi="黑体;SimHei" w:hint="eastAsia" w:eastAsia="黑体;SimHei"/>
        </w:rPr>
        <w:t>第三十条</w:t>
      </w:r>
      <w:r>
        <w:rPr>
          <w:rFonts w:hint="eastAsia"/>
        </w:rPr>
        <w:t xml:space="preserve">  农村土地承包经营纠纷解决应当依照《中华人民共和国农村土地承包经营纠纷调解仲裁法》。</w:t>
      </w:r>
    </w:p>
    <w:p>
      <w:pPr>
        <w:pStyle w:val="BodyTextIndent"/>
        <w:spacing w:lineRule="exact" w:line="578"/>
        <w:rPr/>
      </w:pPr>
      <w:r>
        <w:rPr>
          <w:rFonts w:ascii="黑体;SimHei" w:hAnsi="黑体;SimHei" w:hint="eastAsia" w:eastAsia="黑体;SimHei"/>
        </w:rPr>
        <w:t>第三十一条</w:t>
      </w:r>
      <w:r>
        <w:rPr>
          <w:rFonts w:hint="eastAsia"/>
        </w:rPr>
        <w:t xml:space="preserve">  承包合同管理人员玩忽职守、徇私舞弊的，由其所在单位或者上级主管部门给予行政处分；构成犯罪的，由司法机关依法追究刑事责任。</w:t>
      </w:r>
    </w:p>
    <w:p>
      <w:pPr>
        <w:pStyle w:val="BodyTextIndent"/>
        <w:spacing w:lineRule="exact" w:line="578"/>
        <w:rPr/>
      </w:pPr>
      <w:r>
        <w:rPr>
          <w:rFonts w:ascii="黑体;SimHei" w:hAnsi="黑体;SimHei" w:hint="eastAsia" w:eastAsia="黑体;SimHei"/>
        </w:rPr>
        <w:t>第三十二条</w:t>
      </w:r>
      <w:r>
        <w:rPr>
          <w:rFonts w:hint="eastAsia"/>
        </w:rPr>
        <w:t xml:space="preserve">  对农村种植业、养殖业等承包合同纠纷，应及时处理。必要时，可裁定先行恢复生产，然后解决纠纷。</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pPr>
      <w:r>
        <w:rPr>
          <w:rFonts w:ascii="黑体;SimHei" w:hAnsi="黑体;SimHei" w:hint="eastAsia" w:eastAsia="黑体;SimHei"/>
        </w:rPr>
        <w:t>第五章　附则</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第三十三条</w:t>
      </w:r>
      <w:r>
        <w:rPr>
          <w:rFonts w:hint="eastAsia"/>
        </w:rPr>
        <w:t xml:space="preserve">  本条例颁布前签订的承包合同，应按原承包合同的规定履行。发生纠纷的，可参照本条例的规定结合当地实际情况处理。</w:t>
      </w:r>
    </w:p>
    <w:p>
      <w:pPr>
        <w:pStyle w:val="BodyTextIndent"/>
        <w:spacing w:lineRule="exact" w:line="578"/>
        <w:rPr/>
      </w:pPr>
      <w:r>
        <w:rPr>
          <w:rFonts w:ascii="黑体;SimHei" w:hAnsi="黑体;SimHei" w:hint="eastAsia" w:eastAsia="黑体;SimHei"/>
        </w:rPr>
        <w:t>第三十四条</w:t>
      </w:r>
      <w:r>
        <w:rPr>
          <w:rFonts w:hint="eastAsia"/>
        </w:rPr>
        <w:t xml:space="preserve">  本条例自公布之日起施行。</w:t>
      </w:r>
    </w:p>
    <w:p>
      <w:pPr>
        <w:pStyle w:val="BodyTextIndent"/>
        <w:spacing w:lineRule="exact" w:line="578"/>
        <w:rPr>
          <w:rFonts w:hint="eastAsia"/>
        </w:rPr>
      </w:pPr>
      <w:r>
        <w:rPr>
          <w:rFonts w:hint="eastAsia"/>
        </w:rPr>
      </w:r>
    </w:p>
    <w:p>
      <w:pPr>
        <w:pStyle w:val="BodyTextIndent"/>
        <w:spacing w:lineRule="exact" w:line="578"/>
        <w:rPr>
          <w:rFonts w:hint="eastAsia"/>
        </w:rPr>
      </w:pPr>
      <w:r>
        <w:rPr>
          <w:rFonts w:hint="eastAsia"/>
        </w:rPr>
      </w:r>
    </w:p>
    <w:p>
      <w:pPr>
        <w:pStyle w:val="Normal"/>
        <w:spacing w:lineRule="exact" w:line="578"/>
        <w:rPr>
          <w:rFonts w:hint="eastAsia"/>
        </w:rPr>
      </w:pPr>
      <w:r>
        <w:rPr>
          <w:rFonts w:hint="eastAsia"/>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auto"/>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ind w:end="720"/>
      <w:rPr>
        <w:rFonts w:hint="eastAsia"/>
        <w:sz w:val="28"/>
        <w:szCs w:val="28"/>
      </w:rPr>
    </w:pPr>
    <w:r>
      <w:rPr>
        <w:rFonts w:hint="eastAsia"/>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24"/>
    </w:rPr>
  </w:style>
  <w:style w:type="character" w:styleId="Char1">
    <w:name w:val="页眉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rFonts w:eastAsia="仿宋_GB2312"/>
      <w:sz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2016-12-27T10:07:00Z</dcterms:created>
  <dc:creator>阴埝埝</dc:creator>
  <dc:description/>
  <cp:keywords/>
  <dc:language>en-US</dc:language>
  <cp:lastModifiedBy>番茄花园</cp:lastModifiedBy>
  <dcterms:modified xsi:type="dcterms:W3CDTF">2017-02-24T10:22:00Z</dcterms:modified>
  <cp:revision>14</cp:revision>
  <dc:subject/>
  <dc:title>山西省农村集体经济承包合同管理条例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