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kern w:val="0"/>
          <w:sz w:val="40"/>
          <w:szCs w:val="40"/>
        </w:rPr>
      </w:pPr>
      <w:r>
        <w:rPr>
          <w:rFonts w:eastAsia="方正小标宋简体"/>
          <w:kern w:val="0"/>
          <w:sz w:val="40"/>
          <w:szCs w:val="40"/>
        </w:rPr>
      </w:r>
    </w:p>
    <w:p>
      <w:pPr>
        <w:pStyle w:val="Normal"/>
        <w:spacing w:lineRule="exact" w:line="578"/>
        <w:jc w:val="center"/>
        <w:rPr>
          <w:rFonts w:eastAsia="方正小标宋简体"/>
          <w:kern w:val="0"/>
          <w:sz w:val="44"/>
          <w:szCs w:val="44"/>
        </w:rPr>
      </w:pPr>
      <w:r>
        <w:rPr>
          <w:rFonts w:eastAsia="方正小标宋简体"/>
          <w:kern w:val="0"/>
          <w:sz w:val="44"/>
          <w:szCs w:val="44"/>
        </w:rPr>
        <w:t>大同市企业集体合同条例</w:t>
      </w:r>
    </w:p>
    <w:p>
      <w:pPr>
        <w:pStyle w:val="Normal"/>
        <w:spacing w:lineRule="exact" w:line="578"/>
        <w:jc w:val="center"/>
        <w:rPr>
          <w:rFonts w:eastAsia="方正小标宋简体"/>
          <w:kern w:val="0"/>
          <w:sz w:val="40"/>
          <w:szCs w:val="40"/>
        </w:rPr>
      </w:pPr>
      <w:r>
        <w:rPr>
          <w:rFonts w:eastAsia="方正小标宋简体"/>
          <w:kern w:val="0"/>
          <w:sz w:val="40"/>
          <w:szCs w:val="40"/>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color w:val="000000"/>
          <w:kern w:val="0"/>
          <w:sz w:val="32"/>
          <w:szCs w:val="32"/>
        </w:rPr>
      </w:pPr>
      <w:r>
        <w:rPr>
          <w:rFonts w:eastAsia="楷体_GB2312"/>
          <w:kern w:val="0"/>
          <w:sz w:val="32"/>
          <w:szCs w:val="32"/>
        </w:rPr>
        <w:t xml:space="preserve"> </w:t>
      </w:r>
      <w:r>
        <w:rPr>
          <w:rFonts w:hint="eastAsia" w:eastAsia="楷体_GB2312"/>
          <w:kern w:val="0"/>
          <w:sz w:val="32"/>
          <w:szCs w:val="32"/>
        </w:rPr>
        <w:t>（</w:t>
      </w:r>
      <w:r>
        <w:rPr>
          <w:rFonts w:eastAsia="楷体_GB2312"/>
          <w:kern w:val="0"/>
          <w:sz w:val="32"/>
          <w:szCs w:val="32"/>
        </w:rPr>
        <w:t>2003</w:t>
      </w:r>
      <w:r>
        <w:rPr>
          <w:rFonts w:eastAsia="楷体_GB2312"/>
          <w:kern w:val="0"/>
          <w:sz w:val="32"/>
          <w:szCs w:val="32"/>
        </w:rPr>
        <w:t>年</w:t>
      </w:r>
      <w:r>
        <w:rPr>
          <w:rFonts w:eastAsia="楷体_GB2312"/>
          <w:kern w:val="0"/>
          <w:sz w:val="32"/>
          <w:szCs w:val="32"/>
        </w:rPr>
        <w:t>4</w:t>
      </w:r>
      <w:r>
        <w:rPr>
          <w:rFonts w:eastAsia="楷体_GB2312"/>
          <w:kern w:val="0"/>
          <w:sz w:val="32"/>
          <w:szCs w:val="32"/>
        </w:rPr>
        <w:t>月</w:t>
      </w:r>
      <w:r>
        <w:rPr>
          <w:rFonts w:eastAsia="楷体_GB2312"/>
          <w:kern w:val="0"/>
          <w:sz w:val="32"/>
          <w:szCs w:val="32"/>
        </w:rPr>
        <w:t>25</w:t>
      </w:r>
      <w:r>
        <w:rPr>
          <w:rFonts w:eastAsia="楷体_GB2312"/>
          <w:kern w:val="0"/>
          <w:sz w:val="32"/>
          <w:szCs w:val="32"/>
        </w:rPr>
        <w:t>日大同市第十一届人民代表大会常务委员会第三十五次会议通过</w:t>
      </w:r>
      <w:r>
        <w:rPr>
          <w:rFonts w:hint="eastAsia" w:eastAsia="楷体_GB2312"/>
          <w:kern w:val="0"/>
          <w:sz w:val="32"/>
          <w:szCs w:val="32"/>
        </w:rPr>
        <w:t xml:space="preserve">  </w:t>
      </w:r>
      <w:r>
        <w:rPr>
          <w:rFonts w:eastAsia="楷体_GB2312"/>
          <w:kern w:val="0"/>
          <w:sz w:val="32"/>
          <w:szCs w:val="32"/>
        </w:rPr>
        <w:t>2003</w:t>
      </w:r>
      <w:r>
        <w:rPr>
          <w:rFonts w:eastAsia="楷体_GB2312"/>
          <w:kern w:val="0"/>
          <w:sz w:val="32"/>
          <w:szCs w:val="32"/>
        </w:rPr>
        <w:t>年</w:t>
      </w:r>
      <w:r>
        <w:rPr>
          <w:rFonts w:eastAsia="楷体_GB2312"/>
          <w:kern w:val="0"/>
          <w:sz w:val="32"/>
          <w:szCs w:val="32"/>
        </w:rPr>
        <w:t>5</w:t>
      </w:r>
      <w:r>
        <w:rPr>
          <w:rFonts w:eastAsia="楷体_GB2312"/>
          <w:kern w:val="0"/>
          <w:sz w:val="32"/>
          <w:szCs w:val="32"/>
        </w:rPr>
        <w:t>月</w:t>
      </w:r>
      <w:r>
        <w:rPr>
          <w:rFonts w:eastAsia="楷体_GB2312"/>
          <w:kern w:val="0"/>
          <w:sz w:val="32"/>
          <w:szCs w:val="32"/>
        </w:rPr>
        <w:t>22</w:t>
      </w:r>
      <w:r>
        <w:rPr>
          <w:rFonts w:eastAsia="楷体_GB2312"/>
          <w:kern w:val="0"/>
          <w:sz w:val="32"/>
          <w:szCs w:val="32"/>
        </w:rPr>
        <w:t>日山西省第十届人民代表大会常务委员会第四次会议批准</w:t>
      </w:r>
      <w:r>
        <w:rPr>
          <w:rFonts w:hint="eastAsia" w:eastAsia="楷体_GB2312"/>
          <w:kern w:val="0"/>
          <w:sz w:val="32"/>
          <w:szCs w:val="32"/>
        </w:rPr>
        <w:t xml:space="preserve">    </w:t>
      </w:r>
      <w:r>
        <w:rPr>
          <w:rFonts w:eastAsia="楷体_GB2312"/>
          <w:bCs/>
          <w:smallCaps/>
          <w:color w:val="000000"/>
          <w:kern w:val="0"/>
          <w:sz w:val="32"/>
          <w:szCs w:val="32"/>
        </w:rPr>
        <w:t>根据</w:t>
      </w:r>
      <w:r>
        <w:rPr>
          <w:rFonts w:eastAsia="楷体_GB2312"/>
          <w:bCs/>
          <w:smallCaps/>
          <w:color w:val="000000"/>
          <w:kern w:val="0"/>
          <w:sz w:val="32"/>
          <w:szCs w:val="32"/>
        </w:rPr>
        <w:t>2011</w:t>
      </w:r>
      <w:r>
        <w:rPr>
          <w:rFonts w:eastAsia="楷体_GB2312"/>
          <w:bCs/>
          <w:smallCaps/>
          <w:color w:val="000000"/>
          <w:kern w:val="0"/>
          <w:sz w:val="32"/>
          <w:szCs w:val="32"/>
        </w:rPr>
        <w:t>年</w:t>
      </w:r>
      <w:r>
        <w:rPr>
          <w:rFonts w:eastAsia="楷体_GB2312"/>
          <w:bCs/>
          <w:smallCaps/>
          <w:color w:val="000000"/>
          <w:kern w:val="0"/>
          <w:sz w:val="32"/>
          <w:szCs w:val="32"/>
        </w:rPr>
        <w:t>11</w:t>
      </w:r>
      <w:r>
        <w:rPr>
          <w:rFonts w:eastAsia="楷体_GB2312"/>
          <w:bCs/>
          <w:smallCaps/>
          <w:color w:val="000000"/>
          <w:kern w:val="0"/>
          <w:sz w:val="32"/>
          <w:szCs w:val="32"/>
        </w:rPr>
        <w:t>月</w:t>
      </w:r>
      <w:r>
        <w:rPr>
          <w:rFonts w:eastAsia="楷体_GB2312"/>
          <w:bCs/>
          <w:smallCaps/>
          <w:color w:val="000000"/>
          <w:kern w:val="0"/>
          <w:sz w:val="32"/>
          <w:szCs w:val="32"/>
        </w:rPr>
        <w:t>17</w:t>
      </w:r>
      <w:r>
        <w:rPr>
          <w:rFonts w:eastAsia="楷体_GB2312"/>
          <w:bCs/>
          <w:smallCaps/>
          <w:color w:val="000000"/>
          <w:kern w:val="0"/>
          <w:sz w:val="32"/>
          <w:szCs w:val="32"/>
        </w:rPr>
        <w:t>日大同市第十三届人民代表大会常务委员会第三十次会议《关于修改</w:t>
      </w:r>
      <w:r>
        <w:rPr>
          <w:rFonts w:hint="eastAsia" w:eastAsia="楷体_GB2312"/>
          <w:bCs/>
          <w:smallCaps/>
          <w:color w:val="000000"/>
          <w:kern w:val="0"/>
          <w:sz w:val="32"/>
          <w:szCs w:val="32"/>
        </w:rPr>
        <w:t>〈</w:t>
      </w:r>
      <w:r>
        <w:rPr>
          <w:rFonts w:eastAsia="楷体_GB2312"/>
          <w:bCs/>
          <w:smallCaps/>
          <w:color w:val="000000"/>
          <w:kern w:val="0"/>
          <w:sz w:val="32"/>
          <w:szCs w:val="32"/>
        </w:rPr>
        <w:t>大同市企业集体合同条例</w:t>
      </w:r>
      <w:r>
        <w:rPr>
          <w:rFonts w:hint="eastAsia" w:eastAsia="楷体_GB2312"/>
          <w:bCs/>
          <w:smallCaps/>
          <w:color w:val="000000"/>
          <w:kern w:val="0"/>
          <w:sz w:val="32"/>
          <w:szCs w:val="32"/>
        </w:rPr>
        <w:t>〉</w:t>
      </w:r>
      <w:r>
        <w:rPr>
          <w:rFonts w:eastAsia="楷体_GB2312"/>
          <w:bCs/>
          <w:smallCaps/>
          <w:color w:val="000000"/>
          <w:kern w:val="0"/>
          <w:sz w:val="32"/>
          <w:szCs w:val="32"/>
        </w:rPr>
        <w:t>的决定》修正</w:t>
      </w:r>
      <w:r>
        <w:rPr>
          <w:rFonts w:hint="eastAsia" w:eastAsia="楷体_GB2312"/>
          <w:bCs/>
          <w:smallCaps/>
          <w:color w:val="000000"/>
          <w:kern w:val="0"/>
          <w:sz w:val="32"/>
          <w:szCs w:val="32"/>
        </w:rPr>
        <w:t xml:space="preserve">  </w:t>
      </w:r>
      <w:r>
        <w:rPr>
          <w:rFonts w:eastAsia="楷体_GB2312"/>
          <w:sz w:val="32"/>
          <w:szCs w:val="32"/>
        </w:rPr>
        <w:t>2012</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28</w:t>
      </w:r>
      <w:r>
        <w:rPr>
          <w:rFonts w:eastAsia="楷体_GB2312"/>
          <w:sz w:val="32"/>
          <w:szCs w:val="32"/>
        </w:rPr>
        <w:t>日山西省第十一届人民代表大会常务委员会第二十八次会议</w:t>
      </w:r>
      <w:r>
        <w:rPr>
          <w:rFonts w:hint="eastAsia" w:eastAsia="楷体_GB2312"/>
          <w:sz w:val="32"/>
          <w:szCs w:val="32"/>
        </w:rPr>
        <w:t xml:space="preserve">批准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6"/>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bCs/>
          <w:smallCaps/>
          <w:color w:val="000000"/>
          <w:kern w:val="0"/>
          <w:sz w:val="32"/>
          <w:szCs w:val="32"/>
        </w:rPr>
        <w:t>）</w:t>
      </w:r>
    </w:p>
    <w:p>
      <w:pPr>
        <w:pStyle w:val="Normal"/>
        <w:spacing w:lineRule="exact" w:line="578"/>
        <w:jc w:val="center"/>
        <w:rPr>
          <w:rFonts w:eastAsia="楷体_GB2312"/>
          <w:color w:val="000000"/>
          <w:kern w:val="0"/>
          <w:sz w:val="28"/>
          <w:szCs w:val="28"/>
        </w:rPr>
      </w:pPr>
      <w:r>
        <w:rPr>
          <w:rFonts w:eastAsia="楷体_GB2312"/>
          <w:color w:val="000000"/>
          <w:kern w:val="0"/>
          <w:sz w:val="28"/>
          <w:szCs w:val="28"/>
        </w:rPr>
      </w:r>
    </w:p>
    <w:p>
      <w:pPr>
        <w:pStyle w:val="Normal"/>
        <w:spacing w:lineRule="exact" w:line="578"/>
        <w:ind w:firstLine="630" w:end="0"/>
        <w:rPr>
          <w:rFonts w:eastAsia="仿宋_GB2312" w:hint="eastAsia"/>
          <w:kern w:val="0"/>
          <w:sz w:val="32"/>
          <w:szCs w:val="32"/>
        </w:rPr>
      </w:pPr>
      <w:r>
        <w:rPr>
          <w:rFonts w:eastAsia="黑体"/>
          <w:kern w:val="0"/>
          <w:sz w:val="32"/>
          <w:szCs w:val="32"/>
        </w:rPr>
        <w:t>第一条</w:t>
      </w:r>
      <w:r>
        <w:rPr>
          <w:rFonts w:eastAsia="仿宋_GB2312"/>
          <w:kern w:val="0"/>
          <w:sz w:val="32"/>
          <w:szCs w:val="32"/>
        </w:rPr>
        <w:t xml:space="preserve">  为维护企业与职工的合法权益，建立和谐稳定的劳动关系，根据《中华人民共和国劳动法》《中华人民共和国工会法》《山西省企业集体合同条例》和有关法律法规的规定，结合本市实际，制定本条例。</w:t>
      </w:r>
    </w:p>
    <w:p>
      <w:pPr>
        <w:pStyle w:val="Normal"/>
        <w:spacing w:lineRule="exact" w:line="578"/>
        <w:ind w:firstLine="630" w:end="0"/>
        <w:rPr>
          <w:rFonts w:eastAsia="仿宋_GB2312" w:hint="eastAsia"/>
          <w:kern w:val="0"/>
          <w:sz w:val="32"/>
          <w:szCs w:val="32"/>
        </w:rPr>
      </w:pPr>
      <w:r>
        <w:rPr>
          <w:rFonts w:eastAsia="黑体"/>
          <w:kern w:val="0"/>
          <w:sz w:val="32"/>
          <w:szCs w:val="32"/>
        </w:rPr>
        <w:t>第二条</w:t>
      </w:r>
      <w:r>
        <w:rPr>
          <w:rFonts w:eastAsia="仿宋_GB2312"/>
          <w:kern w:val="0"/>
          <w:sz w:val="32"/>
          <w:szCs w:val="32"/>
        </w:rPr>
        <w:t xml:space="preserve">  在本市行政区域内的企业以及实行企业化管理的事业单位，应当建立平等协商机制和集体合同制度。</w:t>
      </w:r>
    </w:p>
    <w:p>
      <w:pPr>
        <w:pStyle w:val="Normal"/>
        <w:spacing w:lineRule="exact" w:line="578"/>
        <w:ind w:firstLine="630" w:end="0"/>
        <w:rPr>
          <w:rFonts w:eastAsia="仿宋_GB2312" w:hint="eastAsia"/>
          <w:kern w:val="0"/>
          <w:sz w:val="32"/>
          <w:szCs w:val="32"/>
        </w:rPr>
      </w:pPr>
      <w:r>
        <w:rPr>
          <w:rFonts w:eastAsia="黑体"/>
          <w:kern w:val="0"/>
          <w:sz w:val="32"/>
          <w:szCs w:val="32"/>
        </w:rPr>
        <w:t>第三条</w:t>
      </w:r>
      <w:r>
        <w:rPr>
          <w:rFonts w:eastAsia="仿宋_GB2312"/>
          <w:kern w:val="0"/>
          <w:sz w:val="32"/>
          <w:szCs w:val="32"/>
        </w:rPr>
        <w:t xml:space="preserve">  签订集体合同应遵循合法、平等、协商一致和维护国家、企业、职工利益的原则。</w:t>
      </w:r>
    </w:p>
    <w:p>
      <w:pPr>
        <w:pStyle w:val="Normal"/>
        <w:spacing w:lineRule="exact" w:line="578"/>
        <w:ind w:firstLine="630" w:end="0"/>
        <w:rPr>
          <w:rFonts w:eastAsia="仿宋_GB2312" w:hint="eastAsia"/>
          <w:kern w:val="0"/>
          <w:sz w:val="32"/>
          <w:szCs w:val="32"/>
        </w:rPr>
      </w:pPr>
      <w:r>
        <w:rPr>
          <w:rFonts w:eastAsia="黑体"/>
          <w:kern w:val="0"/>
          <w:sz w:val="32"/>
          <w:szCs w:val="32"/>
        </w:rPr>
        <w:t>第四条</w:t>
      </w:r>
      <w:r>
        <w:rPr>
          <w:rFonts w:eastAsia="仿宋_GB2312"/>
          <w:kern w:val="0"/>
          <w:sz w:val="32"/>
          <w:szCs w:val="32"/>
        </w:rPr>
        <w:t xml:space="preserve">  依法签订的集体合同对企业和企业全体职工具有约束力，企业制定的规章制度不得与集体合同相抵触。</w:t>
      </w:r>
    </w:p>
    <w:p>
      <w:pPr>
        <w:pStyle w:val="Normal"/>
        <w:spacing w:lineRule="exact" w:line="578"/>
        <w:ind w:firstLine="630" w:end="0"/>
        <w:rPr>
          <w:rFonts w:eastAsia="仿宋_GB2312" w:hint="eastAsia"/>
          <w:kern w:val="0"/>
          <w:sz w:val="32"/>
          <w:szCs w:val="32"/>
        </w:rPr>
      </w:pPr>
      <w:r>
        <w:rPr>
          <w:rFonts w:eastAsia="仿宋_GB2312"/>
          <w:kern w:val="0"/>
          <w:sz w:val="32"/>
          <w:szCs w:val="32"/>
        </w:rPr>
        <w:t>企业与职工个人订立的劳动合同约定的劳动报酬等标准不得低于集体合同的规定。集体合同规定的劳动报酬不得低于国家或者省、市人民政府规定的最低标准。</w:t>
      </w:r>
    </w:p>
    <w:p>
      <w:pPr>
        <w:pStyle w:val="Normal"/>
        <w:spacing w:lineRule="exact" w:line="578"/>
        <w:ind w:firstLine="630" w:end="0"/>
        <w:rPr>
          <w:rFonts w:eastAsia="仿宋_GB2312" w:hint="eastAsia"/>
          <w:kern w:val="0"/>
          <w:sz w:val="32"/>
          <w:szCs w:val="32"/>
        </w:rPr>
      </w:pPr>
      <w:r>
        <w:rPr>
          <w:rFonts w:eastAsia="黑体"/>
          <w:kern w:val="0"/>
          <w:sz w:val="32"/>
          <w:szCs w:val="32"/>
        </w:rPr>
        <w:t>第五条</w:t>
      </w:r>
      <w:r>
        <w:rPr>
          <w:rFonts w:eastAsia="仿宋_GB2312"/>
          <w:kern w:val="0"/>
          <w:sz w:val="32"/>
          <w:szCs w:val="32"/>
        </w:rPr>
        <w:t xml:space="preserve">  市、县（区）人力资源社会保障行政部门依法监督集体合同的履行。</w:t>
      </w:r>
    </w:p>
    <w:p>
      <w:pPr>
        <w:pStyle w:val="Normal"/>
        <w:spacing w:lineRule="exact" w:line="578"/>
        <w:ind w:firstLine="630" w:end="0"/>
        <w:rPr>
          <w:rFonts w:eastAsia="仿宋_GB2312" w:hint="eastAsia"/>
          <w:kern w:val="0"/>
          <w:sz w:val="32"/>
          <w:szCs w:val="32"/>
        </w:rPr>
      </w:pPr>
      <w:r>
        <w:rPr>
          <w:rFonts w:eastAsia="仿宋_GB2312"/>
          <w:kern w:val="0"/>
          <w:sz w:val="32"/>
          <w:szCs w:val="32"/>
        </w:rPr>
        <w:t>市、县（区）人力资源社会保障行政部门会同同级工会帮助、指导职工方、企业方签订集体合同，建立劳动关系三方协商机制，共同协商、调解有关集体合同涉及的重大问题。</w:t>
      </w:r>
    </w:p>
    <w:p>
      <w:pPr>
        <w:pStyle w:val="Normal"/>
        <w:spacing w:lineRule="exact" w:line="578"/>
        <w:ind w:firstLine="630" w:end="0"/>
        <w:rPr>
          <w:rFonts w:eastAsia="仿宋_GB2312" w:hint="eastAsia"/>
          <w:kern w:val="0"/>
          <w:sz w:val="32"/>
          <w:szCs w:val="32"/>
        </w:rPr>
      </w:pPr>
      <w:r>
        <w:rPr>
          <w:rFonts w:eastAsia="黑体"/>
          <w:kern w:val="0"/>
          <w:sz w:val="32"/>
          <w:szCs w:val="32"/>
        </w:rPr>
        <w:t>第六条</w:t>
      </w:r>
      <w:r>
        <w:rPr>
          <w:rFonts w:eastAsia="仿宋_GB2312"/>
          <w:kern w:val="0"/>
          <w:sz w:val="32"/>
          <w:szCs w:val="32"/>
        </w:rPr>
        <w:t xml:space="preserve">  集体合同的内容应当包括：</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（一）</w:t>
      </w:r>
      <w:r>
        <w:rPr>
          <w:rFonts w:eastAsia="仿宋_GB2312"/>
          <w:kern w:val="0"/>
          <w:sz w:val="32"/>
          <w:szCs w:val="32"/>
        </w:rPr>
        <w:t>劳动报酬：包括工资分配方式，工资支付办法，工资增减幅度，最低工资，计件工资，延长工作时间付酬标准，特殊情况下工资标准等；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（二）</w:t>
      </w:r>
      <w:r>
        <w:rPr>
          <w:rFonts w:eastAsia="仿宋_GB2312"/>
          <w:kern w:val="0"/>
          <w:sz w:val="32"/>
          <w:szCs w:val="32"/>
        </w:rPr>
        <w:t>工作时间：包括日工作时间，周工作时间，延长工作时间和夜班工作时间，劳动定额的确定，轮班岗位的轮班形式及时间等；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（三）</w:t>
      </w:r>
      <w:r>
        <w:rPr>
          <w:rFonts w:eastAsia="仿宋_GB2312"/>
          <w:kern w:val="0"/>
          <w:sz w:val="32"/>
          <w:szCs w:val="32"/>
        </w:rPr>
        <w:t>休息休假：包括法定休假日，年休假标准，不能实行标准工作时的休息休假等；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（四）</w:t>
      </w:r>
      <w:r>
        <w:rPr>
          <w:rFonts w:eastAsia="仿宋_GB2312"/>
          <w:kern w:val="0"/>
          <w:sz w:val="32"/>
          <w:szCs w:val="32"/>
        </w:rPr>
        <w:t>社会保险：包括职工工伤、医疗、养老、失业、生育等依法参加社会保险，企业补充保险的设立项目，资金来源及享受的条件和标准，职工死亡后遗属的待遇和企业补贴救济等；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（五）</w:t>
      </w:r>
      <w:r>
        <w:rPr>
          <w:rFonts w:eastAsia="仿宋_GB2312"/>
          <w:kern w:val="0"/>
          <w:sz w:val="32"/>
          <w:szCs w:val="32"/>
        </w:rPr>
        <w:t>福利待遇：包括企业集体福利设施的修建，职工文化和体育活动的经费来源，职工补贴的津贴标准，困难职工救济，职工疗养、休养等；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（六）</w:t>
      </w:r>
      <w:r>
        <w:rPr>
          <w:rFonts w:eastAsia="仿宋_GB2312"/>
          <w:kern w:val="0"/>
          <w:sz w:val="32"/>
          <w:szCs w:val="32"/>
        </w:rPr>
        <w:t>录用、培训：包括录用职工备案审核、职工上岗前和工作中的培训，转岗培训，培训的时间及培训期间的工资及福利待遇等；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（七）</w:t>
      </w:r>
      <w:r>
        <w:rPr>
          <w:rFonts w:eastAsia="仿宋_GB2312"/>
          <w:kern w:val="0"/>
          <w:sz w:val="32"/>
          <w:szCs w:val="32"/>
        </w:rPr>
        <w:t>劳动安全卫生：包括劳动安全卫生的目标，劳动保护的具体措施，劳动条件和作业环境改善的具体标准和实施项目，新建、改建、扩建工程的设计，施工中的劳动安全卫生设施与主体工程配套的内容，有职业危害作业劳动者的健康检查，劳动保护用品发放，特殊作业的保险救护办法，女职工和未成年工的特殊保护以及劳动安全卫生监督检查等；</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（八）</w:t>
      </w:r>
      <w:r>
        <w:rPr>
          <w:rFonts w:eastAsia="仿宋_GB2312"/>
          <w:kern w:val="0"/>
          <w:sz w:val="32"/>
          <w:szCs w:val="32"/>
        </w:rPr>
        <w:t>裁减人员的条件和程序；</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（九）</w:t>
      </w:r>
      <w:r>
        <w:rPr>
          <w:rFonts w:eastAsia="仿宋_GB2312"/>
          <w:kern w:val="0"/>
          <w:sz w:val="32"/>
          <w:szCs w:val="32"/>
        </w:rPr>
        <w:t>集体合同的期限：集体</w:t>
      </w:r>
      <w:r>
        <w:rPr>
          <w:rFonts w:hint="eastAsia" w:eastAsia="仿宋_GB2312"/>
          <w:kern w:val="0"/>
          <w:sz w:val="32"/>
          <w:szCs w:val="32"/>
        </w:rPr>
        <w:t>合</w:t>
      </w:r>
      <w:r>
        <w:rPr>
          <w:rFonts w:eastAsia="仿宋_GB2312"/>
          <w:kern w:val="0"/>
          <w:sz w:val="32"/>
          <w:szCs w:val="32"/>
        </w:rPr>
        <w:t>同的期限为一至三年；</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（十）</w:t>
      </w:r>
      <w:r>
        <w:rPr>
          <w:rFonts w:eastAsia="仿宋_GB2312"/>
          <w:kern w:val="0"/>
          <w:sz w:val="32"/>
          <w:szCs w:val="32"/>
        </w:rPr>
        <w:t>违约责任；</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（十一）</w:t>
      </w:r>
      <w:r>
        <w:rPr>
          <w:rFonts w:eastAsia="仿宋_GB2312"/>
          <w:kern w:val="0"/>
          <w:sz w:val="32"/>
          <w:szCs w:val="32"/>
        </w:rPr>
        <w:t>其他权利和义务。</w:t>
      </w:r>
    </w:p>
    <w:p>
      <w:pPr>
        <w:pStyle w:val="Normal"/>
        <w:spacing w:lineRule="exact" w:line="578"/>
        <w:ind w:firstLine="630" w:end="0"/>
        <w:rPr>
          <w:rFonts w:eastAsia="仿宋_GB2312" w:hint="eastAsia"/>
          <w:kern w:val="0"/>
          <w:sz w:val="32"/>
          <w:szCs w:val="32"/>
        </w:rPr>
      </w:pPr>
      <w:r>
        <w:rPr>
          <w:rFonts w:eastAsia="仿宋_GB2312"/>
          <w:kern w:val="0"/>
          <w:sz w:val="32"/>
          <w:szCs w:val="32"/>
        </w:rPr>
        <w:t>职工与企业双方可以就上述部分内容专项签订集体合同。</w:t>
      </w:r>
    </w:p>
    <w:p>
      <w:pPr>
        <w:pStyle w:val="Normal"/>
        <w:spacing w:lineRule="exact" w:line="578"/>
        <w:ind w:firstLine="630" w:end="0"/>
        <w:rPr>
          <w:rFonts w:eastAsia="仿宋_GB2312" w:hint="eastAsia"/>
          <w:kern w:val="0"/>
          <w:sz w:val="32"/>
          <w:szCs w:val="32"/>
        </w:rPr>
      </w:pPr>
      <w:r>
        <w:rPr>
          <w:rFonts w:eastAsia="黑体"/>
          <w:kern w:val="0"/>
          <w:sz w:val="32"/>
          <w:szCs w:val="32"/>
        </w:rPr>
        <w:t>第七条</w:t>
      </w:r>
      <w:r>
        <w:rPr>
          <w:rFonts w:eastAsia="仿宋_GB2312"/>
          <w:kern w:val="0"/>
          <w:sz w:val="32"/>
          <w:szCs w:val="32"/>
        </w:rPr>
        <w:t xml:space="preserve">  企业推行工资集体协商，建立协调稳定的工资关系。工资集体协商一般每年进行一次。</w:t>
      </w:r>
    </w:p>
    <w:p>
      <w:pPr>
        <w:pStyle w:val="Normal"/>
        <w:spacing w:lineRule="exact" w:line="578"/>
        <w:ind w:firstLine="630" w:end="0"/>
        <w:rPr>
          <w:rFonts w:eastAsia="仿宋_GB2312" w:hint="eastAsia"/>
          <w:kern w:val="0"/>
          <w:sz w:val="32"/>
          <w:szCs w:val="32"/>
        </w:rPr>
      </w:pPr>
      <w:r>
        <w:rPr>
          <w:rFonts w:eastAsia="黑体"/>
          <w:kern w:val="0"/>
          <w:sz w:val="32"/>
          <w:szCs w:val="32"/>
        </w:rPr>
        <w:t>第八条</w:t>
      </w:r>
      <w:r>
        <w:rPr>
          <w:rFonts w:eastAsia="仿宋_GB2312"/>
          <w:kern w:val="0"/>
          <w:sz w:val="32"/>
          <w:szCs w:val="32"/>
        </w:rPr>
        <w:t xml:space="preserve">  签订集体合同必须经过集体协商。</w:t>
      </w:r>
      <w:r>
        <w:rPr>
          <w:rFonts w:eastAsia="仿宋_GB2312"/>
          <w:kern w:val="0"/>
          <w:sz w:val="32"/>
          <w:szCs w:val="32"/>
        </w:rPr>
        <w:br/>
      </w:r>
      <w:r>
        <w:rPr>
          <w:rFonts w:eastAsia="仿宋_GB2312"/>
          <w:kern w:val="0"/>
          <w:sz w:val="32"/>
          <w:szCs w:val="32"/>
        </w:rPr>
        <w:t>　　集体协商代表每方为三至十人，候补协商代表一至二人，职工与企业双方的协商人数对等，并各自确定一名首席代表。企业有女职工的，协商代表中应有女代表。</w:t>
      </w:r>
    </w:p>
    <w:p>
      <w:pPr>
        <w:pStyle w:val="Normal"/>
        <w:spacing w:lineRule="exact" w:line="578"/>
        <w:ind w:firstLine="630" w:end="0"/>
        <w:rPr>
          <w:rFonts w:eastAsia="仿宋_GB2312" w:hint="eastAsia"/>
          <w:kern w:val="0"/>
          <w:sz w:val="32"/>
          <w:szCs w:val="32"/>
        </w:rPr>
      </w:pPr>
      <w:r>
        <w:rPr>
          <w:rFonts w:eastAsia="仿宋_GB2312"/>
          <w:kern w:val="0"/>
          <w:sz w:val="32"/>
          <w:szCs w:val="32"/>
        </w:rPr>
        <w:t>协商代表的任期与集体合同期限相同。</w:t>
      </w:r>
    </w:p>
    <w:p>
      <w:pPr>
        <w:pStyle w:val="Normal"/>
        <w:spacing w:lineRule="exact" w:line="578"/>
        <w:ind w:firstLine="630" w:end="0"/>
        <w:rPr>
          <w:rFonts w:eastAsia="仿宋_GB2312" w:hint="eastAsia"/>
          <w:kern w:val="0"/>
          <w:sz w:val="32"/>
          <w:szCs w:val="32"/>
        </w:rPr>
      </w:pPr>
      <w:r>
        <w:rPr>
          <w:rFonts w:eastAsia="黑体"/>
          <w:kern w:val="0"/>
          <w:sz w:val="32"/>
          <w:szCs w:val="32"/>
        </w:rPr>
        <w:t>第九条</w:t>
      </w:r>
      <w:r>
        <w:rPr>
          <w:rFonts w:eastAsia="仿宋_GB2312"/>
          <w:kern w:val="0"/>
          <w:sz w:val="32"/>
          <w:szCs w:val="32"/>
        </w:rPr>
        <w:t xml:space="preserve">  建立工会的企业，职工一方协商代表由工会确定，并经职工代表大会或代表团、组长联席会议确认，首席代表由工会主席担任或由工会主席委托职工协商代表担任。委托他人的，应签署委托书。</w:t>
      </w:r>
    </w:p>
    <w:p>
      <w:pPr>
        <w:pStyle w:val="Normal"/>
        <w:spacing w:lineRule="exact" w:line="578"/>
        <w:ind w:firstLine="630" w:end="0"/>
        <w:rPr>
          <w:rFonts w:eastAsia="仿宋_GB2312" w:hint="eastAsia"/>
          <w:kern w:val="0"/>
          <w:sz w:val="32"/>
          <w:szCs w:val="32"/>
        </w:rPr>
      </w:pPr>
      <w:r>
        <w:rPr>
          <w:rFonts w:eastAsia="仿宋_GB2312"/>
          <w:kern w:val="0"/>
          <w:sz w:val="32"/>
          <w:szCs w:val="32"/>
        </w:rPr>
        <w:t>未建立工会的企业，职工一方协商代表由职工或上一级工会组织、指导职工推举产生，并须得到企业半数以上职工的同意。</w:t>
      </w:r>
    </w:p>
    <w:p>
      <w:pPr>
        <w:pStyle w:val="Normal"/>
        <w:spacing w:lineRule="exact" w:line="578"/>
        <w:ind w:firstLine="630" w:end="0"/>
        <w:rPr>
          <w:rFonts w:eastAsia="仿宋_GB2312" w:hint="eastAsia"/>
          <w:kern w:val="0"/>
          <w:sz w:val="32"/>
          <w:szCs w:val="32"/>
        </w:rPr>
      </w:pPr>
      <w:r>
        <w:rPr>
          <w:rFonts w:eastAsia="仿宋_GB2312"/>
          <w:kern w:val="0"/>
          <w:sz w:val="32"/>
          <w:szCs w:val="32"/>
        </w:rPr>
        <w:t>企业一方协商代表由企业从经营管理人员中确定，其首席代表由企业法定代表人担任或者委托其他管理人员担任。委托他人的，应签署委托书。</w:t>
      </w:r>
    </w:p>
    <w:p>
      <w:pPr>
        <w:pStyle w:val="Normal"/>
        <w:spacing w:lineRule="exact" w:line="578"/>
        <w:ind w:firstLine="630" w:end="0"/>
        <w:rPr>
          <w:rFonts w:eastAsia="仿宋_GB2312" w:hint="eastAsia"/>
          <w:kern w:val="0"/>
          <w:sz w:val="32"/>
          <w:szCs w:val="32"/>
        </w:rPr>
      </w:pPr>
      <w:r>
        <w:rPr>
          <w:rFonts w:eastAsia="仿宋_GB2312"/>
          <w:kern w:val="0"/>
          <w:sz w:val="32"/>
          <w:szCs w:val="32"/>
        </w:rPr>
        <w:t>协商双方可以聘请有关专业人员作为顾问参加集体协商。</w:t>
      </w:r>
    </w:p>
    <w:p>
      <w:pPr>
        <w:pStyle w:val="Normal"/>
        <w:spacing w:lineRule="exact" w:line="578"/>
        <w:ind w:firstLine="630" w:end="0"/>
        <w:rPr>
          <w:rFonts w:eastAsia="仿宋_GB2312" w:hint="eastAsia"/>
          <w:kern w:val="0"/>
          <w:sz w:val="32"/>
          <w:szCs w:val="32"/>
        </w:rPr>
      </w:pPr>
      <w:r>
        <w:rPr>
          <w:rFonts w:eastAsia="黑体"/>
          <w:kern w:val="0"/>
          <w:sz w:val="32"/>
          <w:szCs w:val="32"/>
        </w:rPr>
        <w:t>第十条</w:t>
      </w:r>
      <w:r>
        <w:rPr>
          <w:rFonts w:eastAsia="仿宋_GB2312"/>
          <w:kern w:val="0"/>
          <w:sz w:val="32"/>
          <w:szCs w:val="32"/>
        </w:rPr>
        <w:t xml:space="preserve">  协商代表应当真实反映本方意愿，维护本方合法权益，接受本方人员的询问和监督。</w:t>
      </w:r>
    </w:p>
    <w:p>
      <w:pPr>
        <w:pStyle w:val="Normal"/>
        <w:spacing w:lineRule="exact" w:line="578"/>
        <w:ind w:firstLine="630" w:end="0"/>
        <w:rPr>
          <w:rFonts w:eastAsia="仿宋_GB2312" w:hint="eastAsia"/>
          <w:kern w:val="0"/>
          <w:sz w:val="32"/>
          <w:szCs w:val="32"/>
        </w:rPr>
      </w:pPr>
      <w:r>
        <w:rPr>
          <w:rFonts w:eastAsia="黑体"/>
          <w:kern w:val="0"/>
          <w:sz w:val="32"/>
          <w:szCs w:val="32"/>
        </w:rPr>
        <w:t>第十一条</w:t>
      </w:r>
      <w:r>
        <w:rPr>
          <w:rFonts w:eastAsia="仿宋_GB2312"/>
          <w:kern w:val="0"/>
          <w:sz w:val="32"/>
          <w:szCs w:val="32"/>
        </w:rPr>
        <w:t xml:space="preserve">  企业应当保证协商代表履行职责的必要条件，协商代表因履行代表职责而占用工作时间，其工资和其他待遇不受影响。</w:t>
      </w:r>
    </w:p>
    <w:p>
      <w:pPr>
        <w:pStyle w:val="Normal"/>
        <w:spacing w:lineRule="exact" w:line="578"/>
        <w:ind w:firstLine="630" w:end="0"/>
        <w:rPr>
          <w:rFonts w:eastAsia="仿宋_GB2312" w:hint="eastAsia"/>
          <w:kern w:val="0"/>
          <w:sz w:val="32"/>
          <w:szCs w:val="32"/>
        </w:rPr>
      </w:pPr>
      <w:r>
        <w:rPr>
          <w:rFonts w:eastAsia="仿宋_GB2312"/>
          <w:kern w:val="0"/>
          <w:sz w:val="32"/>
          <w:szCs w:val="32"/>
        </w:rPr>
        <w:t>职工协商代表在劳动合同期内，除具有劳动法规定的有关情形外，企业不得与其解除劳动合同。</w:t>
      </w:r>
    </w:p>
    <w:p>
      <w:pPr>
        <w:pStyle w:val="Normal"/>
        <w:spacing w:lineRule="exact" w:line="578"/>
        <w:ind w:firstLine="630" w:end="0"/>
        <w:rPr>
          <w:rFonts w:eastAsia="仿宋_GB2312" w:hint="eastAsia"/>
          <w:kern w:val="0"/>
          <w:sz w:val="32"/>
          <w:szCs w:val="32"/>
        </w:rPr>
      </w:pPr>
      <w:r>
        <w:rPr>
          <w:rFonts w:eastAsia="仿宋_GB2312"/>
          <w:kern w:val="0"/>
          <w:sz w:val="32"/>
          <w:szCs w:val="32"/>
        </w:rPr>
        <w:t>企业裁减人员，协商代表有保留工作的优先权。</w:t>
      </w:r>
    </w:p>
    <w:p>
      <w:pPr>
        <w:pStyle w:val="Normal"/>
        <w:spacing w:lineRule="exact" w:line="578"/>
        <w:ind w:firstLine="630" w:end="0"/>
        <w:rPr>
          <w:rFonts w:eastAsia="仿宋_GB2312" w:hint="eastAsia"/>
          <w:kern w:val="0"/>
          <w:sz w:val="32"/>
          <w:szCs w:val="32"/>
        </w:rPr>
      </w:pPr>
      <w:r>
        <w:rPr>
          <w:rFonts w:eastAsia="仿宋_GB2312"/>
          <w:kern w:val="0"/>
          <w:sz w:val="32"/>
          <w:szCs w:val="32"/>
        </w:rPr>
        <w:t>企业不得打击报复协商代表。</w:t>
      </w:r>
    </w:p>
    <w:p>
      <w:pPr>
        <w:pStyle w:val="Normal"/>
        <w:spacing w:lineRule="exact" w:line="578"/>
        <w:ind w:firstLine="630" w:end="0"/>
        <w:rPr>
          <w:rFonts w:eastAsia="仿宋_GB2312" w:hint="eastAsia"/>
          <w:kern w:val="0"/>
          <w:sz w:val="32"/>
          <w:szCs w:val="32"/>
        </w:rPr>
      </w:pPr>
      <w:r>
        <w:rPr>
          <w:rFonts w:eastAsia="黑体"/>
          <w:kern w:val="0"/>
          <w:sz w:val="32"/>
          <w:szCs w:val="32"/>
        </w:rPr>
        <w:t>第十二条</w:t>
      </w:r>
      <w:r>
        <w:rPr>
          <w:rFonts w:eastAsia="仿宋_GB2312"/>
          <w:kern w:val="0"/>
          <w:sz w:val="32"/>
          <w:szCs w:val="32"/>
        </w:rPr>
        <w:t xml:space="preserve">  集体协商代表有义务向对方提供有关情况和资料。涉及国家秘密和商业秘密的，双方负有保密责任。</w:t>
      </w:r>
    </w:p>
    <w:p>
      <w:pPr>
        <w:pStyle w:val="Normal"/>
        <w:spacing w:lineRule="exact" w:line="578"/>
        <w:ind w:firstLine="630" w:end="0"/>
        <w:rPr>
          <w:rFonts w:eastAsia="仿宋_GB2312" w:hint="eastAsia"/>
          <w:kern w:val="0"/>
          <w:sz w:val="32"/>
          <w:szCs w:val="32"/>
        </w:rPr>
      </w:pPr>
      <w:r>
        <w:rPr>
          <w:rFonts w:eastAsia="黑体"/>
          <w:kern w:val="0"/>
          <w:sz w:val="32"/>
          <w:szCs w:val="32"/>
        </w:rPr>
        <w:t>第十三条</w:t>
      </w:r>
      <w:r>
        <w:rPr>
          <w:rFonts w:eastAsia="仿宋_GB2312"/>
          <w:kern w:val="0"/>
          <w:sz w:val="32"/>
          <w:szCs w:val="32"/>
        </w:rPr>
        <w:t xml:space="preserve">  集体协商未达成一致或出现未预料的情况时，经双方协商代表同意可以中止协商，但同时应确定恢复协商的时间、地点和内容。</w:t>
      </w:r>
    </w:p>
    <w:p>
      <w:pPr>
        <w:pStyle w:val="Normal"/>
        <w:spacing w:lineRule="exact" w:line="578"/>
        <w:ind w:firstLine="630" w:end="0"/>
        <w:rPr>
          <w:rFonts w:eastAsia="仿宋_GB2312" w:hint="eastAsia"/>
          <w:kern w:val="0"/>
          <w:sz w:val="32"/>
          <w:szCs w:val="32"/>
        </w:rPr>
      </w:pPr>
      <w:r>
        <w:rPr>
          <w:rFonts w:eastAsia="黑体"/>
          <w:kern w:val="0"/>
          <w:sz w:val="32"/>
          <w:szCs w:val="32"/>
        </w:rPr>
        <w:t>第十四条</w:t>
      </w:r>
      <w:r>
        <w:rPr>
          <w:rFonts w:eastAsia="仿宋_GB2312"/>
          <w:kern w:val="0"/>
          <w:sz w:val="32"/>
          <w:szCs w:val="32"/>
        </w:rPr>
        <w:t xml:space="preserve">  经协商达成一致的集体合同草案应提交职工代表大会或全体职工讨论，必须经全体代表半数以上同意方为通过。未获通过的草案，经双方协商代表重新协商修改，提交职工代表大会或全体职工再次讨论表决。</w:t>
      </w:r>
    </w:p>
    <w:p>
      <w:pPr>
        <w:pStyle w:val="Normal"/>
        <w:spacing w:lineRule="exact" w:line="578"/>
        <w:ind w:firstLine="630" w:end="0"/>
        <w:rPr>
          <w:rFonts w:eastAsia="仿宋_GB2312" w:hint="eastAsia"/>
          <w:kern w:val="0"/>
          <w:sz w:val="32"/>
          <w:szCs w:val="32"/>
        </w:rPr>
      </w:pPr>
      <w:r>
        <w:rPr>
          <w:rFonts w:eastAsia="仿宋_GB2312"/>
          <w:kern w:val="0"/>
          <w:sz w:val="32"/>
          <w:szCs w:val="32"/>
        </w:rPr>
        <w:t>集体合同经职工代表大会或全体职工讨论通过后，应由协商双方的首席代表签字。</w:t>
      </w:r>
    </w:p>
    <w:p>
      <w:pPr>
        <w:pStyle w:val="Normal"/>
        <w:spacing w:lineRule="exact" w:line="578"/>
        <w:ind w:firstLine="630" w:end="0"/>
        <w:rPr>
          <w:rFonts w:eastAsia="仿宋_GB2312" w:hint="eastAsia"/>
          <w:kern w:val="0"/>
          <w:sz w:val="32"/>
          <w:szCs w:val="32"/>
        </w:rPr>
      </w:pPr>
      <w:r>
        <w:rPr>
          <w:rFonts w:eastAsia="黑体"/>
          <w:kern w:val="0"/>
          <w:sz w:val="32"/>
          <w:szCs w:val="32"/>
        </w:rPr>
        <w:t>第十五条</w:t>
      </w:r>
      <w:r>
        <w:rPr>
          <w:rFonts w:eastAsia="仿宋_GB2312"/>
          <w:kern w:val="0"/>
          <w:sz w:val="32"/>
          <w:szCs w:val="32"/>
        </w:rPr>
        <w:t xml:space="preserve">  市、县（区）人力资源社会保障行政部门负责集体合同审核管理工作。</w:t>
      </w:r>
    </w:p>
    <w:p>
      <w:pPr>
        <w:pStyle w:val="Normal"/>
        <w:spacing w:lineRule="exact" w:line="578"/>
        <w:ind w:firstLine="630" w:end="0"/>
        <w:rPr>
          <w:rFonts w:eastAsia="仿宋_GB2312" w:hint="eastAsia"/>
          <w:kern w:val="0"/>
          <w:sz w:val="32"/>
          <w:szCs w:val="32"/>
        </w:rPr>
      </w:pPr>
      <w:r>
        <w:rPr>
          <w:rFonts w:eastAsia="仿宋_GB2312"/>
          <w:kern w:val="0"/>
          <w:sz w:val="32"/>
          <w:szCs w:val="32"/>
        </w:rPr>
        <w:t>企业应当在集体合同签订后七日内，将集体合同正式文本及附件一式三份报送企业所在地市、县（区）人力资源社会保障行政部门进行审核。</w:t>
      </w:r>
    </w:p>
    <w:p>
      <w:pPr>
        <w:pStyle w:val="Normal"/>
        <w:spacing w:lineRule="exact" w:line="578"/>
        <w:ind w:firstLine="630" w:end="0"/>
        <w:rPr>
          <w:rFonts w:eastAsia="仿宋_GB2312" w:hint="eastAsia"/>
          <w:kern w:val="0"/>
          <w:sz w:val="32"/>
          <w:szCs w:val="32"/>
        </w:rPr>
      </w:pPr>
      <w:r>
        <w:rPr>
          <w:rFonts w:eastAsia="仿宋_GB2312"/>
          <w:kern w:val="0"/>
          <w:sz w:val="32"/>
          <w:szCs w:val="32"/>
        </w:rPr>
        <w:t>人力资源社会保障行政部门收到集体合同文本后，应依据法律、法规的规定，对集体协商双方代表资格、集体协商程序、集体合同内容进行审核。</w:t>
      </w:r>
    </w:p>
    <w:p>
      <w:pPr>
        <w:pStyle w:val="Normal"/>
        <w:spacing w:lineRule="exact" w:line="578"/>
        <w:ind w:firstLine="630" w:end="0"/>
        <w:rPr>
          <w:rFonts w:eastAsia="仿宋_GB2312" w:hint="eastAsia"/>
          <w:kern w:val="0"/>
          <w:sz w:val="32"/>
          <w:szCs w:val="32"/>
        </w:rPr>
      </w:pPr>
      <w:r>
        <w:rPr>
          <w:rFonts w:eastAsia="仿宋_GB2312"/>
          <w:kern w:val="0"/>
          <w:sz w:val="32"/>
          <w:szCs w:val="32"/>
        </w:rPr>
        <w:t>人力资源社会保障行政部门须在十五日内将集体合同的审核结果告知申报双方。未提出异议的，该合同即行生效；提出异议的，合同双方应进行修改，重新报送。</w:t>
      </w:r>
    </w:p>
    <w:p>
      <w:pPr>
        <w:pStyle w:val="Normal"/>
        <w:spacing w:lineRule="exact" w:line="578"/>
        <w:ind w:firstLine="630" w:end="0"/>
        <w:rPr>
          <w:rFonts w:eastAsia="仿宋_GB2312" w:hint="eastAsia"/>
          <w:kern w:val="0"/>
          <w:sz w:val="32"/>
          <w:szCs w:val="32"/>
        </w:rPr>
      </w:pPr>
      <w:r>
        <w:rPr>
          <w:rFonts w:eastAsia="黑体"/>
          <w:kern w:val="0"/>
          <w:sz w:val="32"/>
          <w:szCs w:val="32"/>
        </w:rPr>
        <w:t>第十六条</w:t>
      </w:r>
      <w:r>
        <w:rPr>
          <w:rFonts w:eastAsia="仿宋_GB2312"/>
          <w:kern w:val="0"/>
          <w:sz w:val="32"/>
          <w:szCs w:val="32"/>
        </w:rPr>
        <w:t xml:space="preserve">  企业应当自集体合同生效之日起十日内，向全体职工公布生效的集体合同正式文本。同时将生效后的集体合同正式文本及说明及时报送企业所在地的市、县（区）工会备案，同时企业工会报上一级工会。</w:t>
      </w:r>
    </w:p>
    <w:p>
      <w:pPr>
        <w:pStyle w:val="Normal"/>
        <w:spacing w:lineRule="exact" w:line="578"/>
        <w:ind w:firstLine="630" w:end="0"/>
        <w:rPr>
          <w:rFonts w:eastAsia="仿宋_GB2312" w:hint="eastAsia"/>
          <w:kern w:val="0"/>
          <w:sz w:val="32"/>
          <w:szCs w:val="32"/>
        </w:rPr>
      </w:pPr>
      <w:r>
        <w:rPr>
          <w:rFonts w:eastAsia="黑体"/>
          <w:kern w:val="0"/>
          <w:sz w:val="32"/>
          <w:szCs w:val="32"/>
        </w:rPr>
        <w:t>第十七条</w:t>
      </w:r>
      <w:r>
        <w:rPr>
          <w:rFonts w:eastAsia="仿宋_GB2312"/>
          <w:kern w:val="0"/>
          <w:sz w:val="32"/>
          <w:szCs w:val="32"/>
        </w:rPr>
        <w:t xml:space="preserve">  在集体合同有效期内，有下列情形之一的，任何一方有权要求变更或解除集体合同：</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（一）</w:t>
      </w:r>
      <w:r>
        <w:rPr>
          <w:rFonts w:eastAsia="仿宋_GB2312"/>
          <w:kern w:val="0"/>
          <w:sz w:val="32"/>
          <w:szCs w:val="32"/>
        </w:rPr>
        <w:t>集体合同所依据的法律、法规和政策被修改或者废止；</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（二）</w:t>
      </w:r>
      <w:r>
        <w:rPr>
          <w:rFonts w:eastAsia="仿宋_GB2312"/>
          <w:kern w:val="0"/>
          <w:sz w:val="32"/>
          <w:szCs w:val="32"/>
        </w:rPr>
        <w:t>不可抗力，导致集体合同部分或者全部不能履行的；</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（三）</w:t>
      </w:r>
      <w:r>
        <w:rPr>
          <w:rFonts w:eastAsia="仿宋_GB2312"/>
          <w:kern w:val="0"/>
          <w:sz w:val="32"/>
          <w:szCs w:val="32"/>
        </w:rPr>
        <w:t>企业合并、分立、解散、破产、停产等产权结构发生重大变动或者生产经营状况发生重大变化；</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（四）</w:t>
      </w:r>
      <w:r>
        <w:rPr>
          <w:rFonts w:eastAsia="仿宋_GB2312"/>
          <w:kern w:val="0"/>
          <w:sz w:val="32"/>
          <w:szCs w:val="32"/>
        </w:rPr>
        <w:t>约定的变更或者解除条件出现。</w:t>
      </w:r>
    </w:p>
    <w:p>
      <w:pPr>
        <w:pStyle w:val="Normal"/>
        <w:spacing w:lineRule="exact" w:line="578"/>
        <w:ind w:firstLine="630" w:end="0"/>
        <w:rPr>
          <w:rFonts w:eastAsia="仿宋_GB2312" w:hint="eastAsia"/>
          <w:kern w:val="0"/>
          <w:sz w:val="32"/>
          <w:szCs w:val="32"/>
        </w:rPr>
      </w:pPr>
      <w:r>
        <w:rPr>
          <w:rFonts w:eastAsia="仿宋_GB2312"/>
          <w:kern w:val="0"/>
          <w:sz w:val="32"/>
          <w:szCs w:val="32"/>
        </w:rPr>
        <w:t>变更、解除集体合同，按照本条例规定签订集体合同的程序办理。</w:t>
      </w:r>
    </w:p>
    <w:p>
      <w:pPr>
        <w:pStyle w:val="Normal"/>
        <w:spacing w:lineRule="exact" w:line="578"/>
        <w:ind w:firstLine="630" w:end="0"/>
        <w:rPr>
          <w:rFonts w:eastAsia="仿宋_GB2312" w:hint="eastAsia"/>
          <w:kern w:val="0"/>
          <w:sz w:val="32"/>
          <w:szCs w:val="32"/>
        </w:rPr>
      </w:pPr>
      <w:r>
        <w:rPr>
          <w:rFonts w:eastAsia="黑体"/>
          <w:kern w:val="0"/>
          <w:sz w:val="32"/>
          <w:szCs w:val="32"/>
        </w:rPr>
        <w:t>第十八条</w:t>
      </w:r>
      <w:r>
        <w:rPr>
          <w:rFonts w:eastAsia="仿宋_GB2312"/>
          <w:kern w:val="0"/>
          <w:sz w:val="32"/>
          <w:szCs w:val="32"/>
        </w:rPr>
        <w:t xml:space="preserve">  集体合同期满或双方约定的终止合同条件出现，该集体合同即行终止。</w:t>
      </w:r>
    </w:p>
    <w:p>
      <w:pPr>
        <w:pStyle w:val="Normal"/>
        <w:spacing w:lineRule="exact" w:line="578"/>
        <w:ind w:firstLine="630" w:end="0"/>
        <w:rPr>
          <w:rFonts w:eastAsia="仿宋_GB2312" w:hint="eastAsia"/>
          <w:kern w:val="0"/>
          <w:sz w:val="32"/>
          <w:szCs w:val="32"/>
        </w:rPr>
      </w:pPr>
      <w:r>
        <w:rPr>
          <w:rFonts w:eastAsia="仿宋_GB2312"/>
          <w:kern w:val="0"/>
          <w:sz w:val="32"/>
          <w:szCs w:val="32"/>
        </w:rPr>
        <w:t>集体合同期满前，双方应提前三个月进行协商，重新签订集体合同。</w:t>
      </w:r>
    </w:p>
    <w:p>
      <w:pPr>
        <w:pStyle w:val="Normal"/>
        <w:spacing w:lineRule="exact" w:line="578"/>
        <w:ind w:firstLine="630" w:end="0"/>
        <w:rPr>
          <w:rFonts w:eastAsia="仿宋_GB2312" w:hint="eastAsia"/>
          <w:kern w:val="0"/>
          <w:sz w:val="32"/>
          <w:szCs w:val="32"/>
        </w:rPr>
      </w:pPr>
      <w:r>
        <w:rPr>
          <w:rFonts w:eastAsia="黑体"/>
          <w:kern w:val="0"/>
          <w:sz w:val="32"/>
          <w:szCs w:val="32"/>
        </w:rPr>
        <w:t>第十九条</w:t>
      </w:r>
      <w:r>
        <w:rPr>
          <w:rFonts w:eastAsia="仿宋_GB2312"/>
          <w:kern w:val="0"/>
          <w:sz w:val="32"/>
          <w:szCs w:val="32"/>
        </w:rPr>
        <w:t xml:space="preserve">  因签订集体合同发生的争议，双方经协商仍不能达成一致的，任何一方可以向所在地市、县（区）人力资源社会保障行政部门提出处理申请。收到处理申请后，人力资源社会保障行政部门应当会同同级工会、企业方面的代表协调处理。协调期限自决定受理之日起三十日内办结。需要延期时，不得超过十五日。</w:t>
      </w:r>
    </w:p>
    <w:p>
      <w:pPr>
        <w:pStyle w:val="Normal"/>
        <w:spacing w:lineRule="exact" w:line="578"/>
        <w:ind w:firstLine="630" w:end="0"/>
        <w:rPr>
          <w:rFonts w:eastAsia="仿宋_GB2312" w:hint="eastAsia"/>
          <w:kern w:val="0"/>
          <w:sz w:val="32"/>
          <w:szCs w:val="32"/>
        </w:rPr>
      </w:pPr>
      <w:r>
        <w:rPr>
          <w:rFonts w:eastAsia="黑体"/>
          <w:kern w:val="0"/>
          <w:sz w:val="32"/>
          <w:szCs w:val="32"/>
        </w:rPr>
        <w:t>第二十条</w:t>
      </w:r>
      <w:r>
        <w:rPr>
          <w:rFonts w:eastAsia="仿宋_GB2312"/>
          <w:kern w:val="0"/>
          <w:sz w:val="32"/>
          <w:szCs w:val="32"/>
        </w:rPr>
        <w:t xml:space="preserve">  因履行集体合同发生争议，协商不能解决的，集体合同双方可以向劳动争议仲裁委员会申请仲裁；对仲裁裁决不服的，可依法向人民法院起诉。</w:t>
      </w:r>
    </w:p>
    <w:p>
      <w:pPr>
        <w:pStyle w:val="Normal"/>
        <w:spacing w:lineRule="exact" w:line="578"/>
        <w:ind w:firstLine="630" w:end="0"/>
        <w:rPr>
          <w:rFonts w:eastAsia="仿宋_GB2312" w:hint="eastAsia"/>
          <w:kern w:val="0"/>
          <w:sz w:val="32"/>
          <w:szCs w:val="32"/>
        </w:rPr>
      </w:pPr>
      <w:r>
        <w:rPr>
          <w:rFonts w:eastAsia="黑体"/>
          <w:kern w:val="0"/>
          <w:sz w:val="32"/>
          <w:szCs w:val="32"/>
        </w:rPr>
        <w:t>第二十一条</w:t>
      </w:r>
      <w:r>
        <w:rPr>
          <w:rFonts w:eastAsia="仿宋_GB2312"/>
          <w:kern w:val="0"/>
          <w:sz w:val="32"/>
          <w:szCs w:val="32"/>
        </w:rPr>
        <w:t xml:space="preserve">  集体合同双方应对合同的履行进行监督，发现的问题应以书面形式提交双方首席代表，双方应认真研究和协商处理。</w:t>
      </w:r>
    </w:p>
    <w:p>
      <w:pPr>
        <w:pStyle w:val="Normal"/>
        <w:spacing w:lineRule="exact" w:line="578"/>
        <w:ind w:firstLine="630" w:end="0"/>
        <w:rPr>
          <w:rFonts w:eastAsia="仿宋_GB2312" w:hint="eastAsia"/>
          <w:kern w:val="0"/>
          <w:sz w:val="32"/>
          <w:szCs w:val="32"/>
        </w:rPr>
      </w:pPr>
      <w:r>
        <w:rPr>
          <w:rFonts w:eastAsia="黑体"/>
          <w:kern w:val="0"/>
          <w:sz w:val="32"/>
          <w:szCs w:val="32"/>
        </w:rPr>
        <w:t>第二十二条</w:t>
      </w:r>
      <w:r>
        <w:rPr>
          <w:rFonts w:eastAsia="仿宋_GB2312"/>
          <w:kern w:val="0"/>
          <w:sz w:val="32"/>
          <w:szCs w:val="32"/>
        </w:rPr>
        <w:t xml:space="preserve">  双方首席代表应至少每年一次向职工代表大会或全体职工报告集体合同的履行情况。</w:t>
      </w:r>
    </w:p>
    <w:p>
      <w:pPr>
        <w:pStyle w:val="Normal"/>
        <w:spacing w:lineRule="exact" w:line="578"/>
        <w:ind w:firstLine="630" w:end="0"/>
        <w:rPr>
          <w:rFonts w:eastAsia="仿宋_GB2312" w:hint="eastAsia"/>
          <w:kern w:val="0"/>
          <w:sz w:val="32"/>
          <w:szCs w:val="32"/>
        </w:rPr>
      </w:pPr>
      <w:r>
        <w:rPr>
          <w:rFonts w:eastAsia="黑体"/>
          <w:kern w:val="0"/>
          <w:sz w:val="32"/>
          <w:szCs w:val="32"/>
        </w:rPr>
        <w:t>第二十三条</w:t>
      </w:r>
      <w:r>
        <w:rPr>
          <w:rFonts w:eastAsia="仿宋_GB2312"/>
          <w:kern w:val="0"/>
          <w:sz w:val="32"/>
          <w:szCs w:val="32"/>
        </w:rPr>
        <w:t xml:space="preserve">  企业所在地的市、县（区）工会可以对集体合同履行情况进行监督，对发现的问题可以向人力资源社会保障行政部门提出处理建议。市、县（区）人力资源社会保障行政部门对处理建议应予以答复，并作出处理。</w:t>
      </w:r>
    </w:p>
    <w:p>
      <w:pPr>
        <w:pStyle w:val="Normal"/>
        <w:spacing w:lineRule="exact" w:line="578"/>
        <w:ind w:firstLine="630" w:end="0"/>
        <w:rPr>
          <w:rFonts w:eastAsia="仿宋_GB2312" w:hint="eastAsia"/>
          <w:kern w:val="0"/>
          <w:sz w:val="32"/>
          <w:szCs w:val="32"/>
        </w:rPr>
      </w:pPr>
      <w:r>
        <w:rPr>
          <w:rFonts w:eastAsia="仿宋_GB2312"/>
          <w:kern w:val="0"/>
          <w:sz w:val="32"/>
          <w:szCs w:val="32"/>
        </w:rPr>
        <w:t>企业方和职工方就集体合同履行情况发生争议，企业工会或者企业所在地的市、县（区）工会应当帮助职工方向劳动争议仲裁机构申请仲裁或向人民法院起诉。</w:t>
      </w:r>
    </w:p>
    <w:p>
      <w:pPr>
        <w:pStyle w:val="Normal"/>
        <w:spacing w:lineRule="exact" w:line="578"/>
        <w:ind w:firstLine="630" w:end="0"/>
        <w:rPr>
          <w:rFonts w:eastAsia="仿宋_GB2312" w:hint="eastAsia"/>
          <w:kern w:val="0"/>
          <w:sz w:val="32"/>
          <w:szCs w:val="32"/>
        </w:rPr>
      </w:pPr>
      <w:r>
        <w:rPr>
          <w:rFonts w:eastAsia="黑体"/>
          <w:kern w:val="0"/>
          <w:sz w:val="32"/>
          <w:szCs w:val="32"/>
        </w:rPr>
        <w:t>第二十四条</w:t>
      </w:r>
      <w:r>
        <w:rPr>
          <w:rFonts w:eastAsia="仿宋_GB2312"/>
          <w:kern w:val="0"/>
          <w:sz w:val="32"/>
          <w:szCs w:val="32"/>
        </w:rPr>
        <w:t xml:space="preserve">  企业违反本条例，有下列情形之一的，由市、县（区）人力资源社会保障行政部门责令限期改正：</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（一）</w:t>
      </w:r>
      <w:r>
        <w:rPr>
          <w:rFonts w:eastAsia="仿宋_GB2312"/>
          <w:kern w:val="0"/>
          <w:sz w:val="32"/>
          <w:szCs w:val="32"/>
        </w:rPr>
        <w:t>拒不签订集体合同，故意拖延协商和签订集体合同的；</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（二）</w:t>
      </w:r>
      <w:r>
        <w:rPr>
          <w:rFonts w:eastAsia="仿宋_GB2312"/>
          <w:kern w:val="0"/>
          <w:sz w:val="32"/>
          <w:szCs w:val="32"/>
        </w:rPr>
        <w:t>签订和履行集体合同过程中，不提供或不如实提供所需资料的；</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（三）</w:t>
      </w:r>
      <w:r>
        <w:rPr>
          <w:rFonts w:eastAsia="仿宋_GB2312"/>
          <w:kern w:val="0"/>
          <w:sz w:val="32"/>
          <w:szCs w:val="32"/>
        </w:rPr>
        <w:t>企业违法变更或解除协商代表的劳动合同的；</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（四）</w:t>
      </w:r>
      <w:r>
        <w:rPr>
          <w:rFonts w:eastAsia="仿宋_GB2312"/>
          <w:kern w:val="0"/>
          <w:sz w:val="32"/>
          <w:szCs w:val="32"/>
        </w:rPr>
        <w:t>企业制定的规章制度与集体合同相抵触的；</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（五）</w:t>
      </w:r>
      <w:r>
        <w:rPr>
          <w:rFonts w:eastAsia="仿宋_GB2312"/>
          <w:kern w:val="0"/>
          <w:sz w:val="32"/>
          <w:szCs w:val="32"/>
        </w:rPr>
        <w:t>企业与职工个人签订的劳动合同中有关劳动报酬等标准低于集体合同约定的；</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（六）</w:t>
      </w:r>
      <w:r>
        <w:rPr>
          <w:rFonts w:eastAsia="仿宋_GB2312"/>
          <w:kern w:val="0"/>
          <w:sz w:val="32"/>
          <w:szCs w:val="32"/>
        </w:rPr>
        <w:t>违法裁减人员的。</w:t>
      </w:r>
    </w:p>
    <w:p>
      <w:pPr>
        <w:pStyle w:val="Normal"/>
        <w:spacing w:lineRule="exact" w:line="578"/>
        <w:ind w:firstLine="630" w:end="0"/>
        <w:rPr>
          <w:rFonts w:eastAsia="仿宋_GB2312" w:hint="eastAsia"/>
          <w:kern w:val="0"/>
          <w:sz w:val="32"/>
          <w:szCs w:val="32"/>
        </w:rPr>
      </w:pPr>
      <w:r>
        <w:rPr>
          <w:rFonts w:eastAsia="黑体"/>
          <w:kern w:val="0"/>
          <w:sz w:val="32"/>
          <w:szCs w:val="32"/>
        </w:rPr>
        <w:t>第二十五条</w:t>
      </w:r>
      <w:r>
        <w:rPr>
          <w:rFonts w:eastAsia="仿宋_GB2312"/>
          <w:kern w:val="0"/>
          <w:sz w:val="32"/>
          <w:szCs w:val="32"/>
        </w:rPr>
        <w:t xml:space="preserve">  市、县（区）人力资源社会保障行政部门或有关部门的工作人员在协调处理因签订集体合同发生争议或审核集体合同中，滥用职权、玩忽职守、徇私舞弊的，由其所在单位或上级主管部门给予行政处分；构成犯罪的，依法追究刑事责任。</w:t>
      </w:r>
    </w:p>
    <w:p>
      <w:pPr>
        <w:pStyle w:val="Normal"/>
        <w:spacing w:lineRule="exact" w:line="578"/>
        <w:ind w:firstLine="630" w:end="0"/>
        <w:rPr/>
      </w:pPr>
      <w:r>
        <w:rPr>
          <w:rFonts w:eastAsia="黑体"/>
          <w:kern w:val="0"/>
          <w:sz w:val="32"/>
          <w:szCs w:val="32"/>
        </w:rPr>
        <w:t>第二十六条</w:t>
      </w:r>
      <w:r>
        <w:rPr>
          <w:rFonts w:eastAsia="仿宋_GB2312"/>
          <w:kern w:val="0"/>
          <w:sz w:val="32"/>
          <w:szCs w:val="32"/>
        </w:rPr>
        <w:t xml:space="preserve">  本条例自公布之日起施行。</w:t>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rPr>
    </w:pPr>
    <w:r>
      <w:rPr>
        <w:rFonts w:hint="eastAsia"/>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2014-12-29T15:24:00Z</dcterms:created>
  <dc:creator>猪猪猫.CN</dc:creator>
  <dc:description/>
  <dc:language>en-US</dc:language>
  <cp:lastModifiedBy>Administrator</cp:lastModifiedBy>
  <cp:lastPrinted>2019-08-06T10:08:00Z</cp:lastPrinted>
  <dcterms:modified xsi:type="dcterms:W3CDTF">2019-08-07T17:21:27Z</dcterms:modified>
  <cp:revision>19</cp:revision>
  <dc:subject/>
  <dc:title>大同市企业集体合同条例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