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rFonts w:ascii="宋体" w:hAnsi="宋体" w:eastAsia="宋体" w:cs="宋体" w:hint="eastAsia"/>
          <w:sz w:val="44"/>
        </w:rPr>
      </w:pPr>
      <w:r>
        <w:rPr>
          <w:rFonts w:ascii="宋体" w:hAnsi="宋体" w:cs="宋体" w:hint="eastAsia" w:eastAsia="宋体"/>
          <w:sz w:val="44"/>
        </w:rPr>
        <w:t>河南蒙古族自治县关于施行</w:t>
      </w:r>
    </w:p>
    <w:p>
      <w:pPr>
        <w:pStyle w:val="Normal"/>
        <w:jc w:val="center"/>
        <w:rPr>
          <w:rFonts w:hint="eastAsia"/>
        </w:rPr>
      </w:pPr>
      <w:r>
        <w:rPr>
          <w:rFonts w:ascii="宋体" w:hAnsi="宋体" w:cs="宋体" w:hint="eastAsia" w:eastAsia="宋体"/>
          <w:sz w:val="44"/>
        </w:rPr>
        <w:t>《中华人民共和国婚姻法》的补充规定</w:t>
      </w:r>
    </w:p>
    <w:p>
      <w:pPr>
        <w:pStyle w:val="Normal"/>
        <w:rPr>
          <w:rFonts w:hint="eastAsia"/>
        </w:rPr>
      </w:pPr>
      <w:r>
        <w:rPr>
          <w:rFonts w:hint="eastAsia"/>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(1982</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10</w:t>
      </w:r>
      <w:r>
        <w:rPr>
          <w:rFonts w:ascii="楷体_GB2312" w:hAnsi="楷体_GB2312" w:cs="楷体_GB2312" w:hint="eastAsia" w:eastAsia="楷体_GB2312"/>
        </w:rPr>
        <w:t>日河南蒙古族自治县第六届人民代表大会常务委员会第七次会议通过　</w:t>
      </w:r>
      <w:r>
        <w:rPr>
          <w:rFonts w:eastAsia="楷体_GB2312" w:cs="楷体_GB2312" w:hint="eastAsia" w:ascii="楷体_GB2312" w:hAnsi="楷体_GB2312"/>
        </w:rPr>
        <w:t>1982</w:t>
      </w:r>
      <w:r>
        <w:rPr>
          <w:rFonts w:ascii="楷体_GB2312" w:hAnsi="楷体_GB2312" w:cs="楷体_GB2312" w:hint="eastAsia" w:eastAsia="楷体_GB2312"/>
        </w:rPr>
        <w:t>年</w:t>
      </w:r>
      <w:r>
        <w:rPr>
          <w:rFonts w:eastAsia="楷体_GB2312" w:cs="楷体_GB2312" w:hint="eastAsia" w:ascii="楷体_GB2312" w:hAnsi="楷体_GB2312"/>
        </w:rPr>
        <w:t>8</w:t>
      </w:r>
      <w:r>
        <w:rPr>
          <w:rFonts w:ascii="楷体_GB2312" w:hAnsi="楷体_GB2312" w:cs="楷体_GB2312" w:hint="eastAsia" w:eastAsia="楷体_GB2312"/>
        </w:rPr>
        <w:t>月</w:t>
      </w:r>
      <w:r>
        <w:rPr>
          <w:rFonts w:eastAsia="楷体_GB2312" w:cs="楷体_GB2312" w:hint="eastAsia" w:ascii="楷体_GB2312" w:hAnsi="楷体_GB2312"/>
        </w:rPr>
        <w:t>7</w:t>
      </w:r>
      <w:r>
        <w:rPr>
          <w:rFonts w:ascii="楷体_GB2312" w:hAnsi="楷体_GB2312" w:cs="楷体_GB2312" w:hint="eastAsia" w:eastAsia="楷体_GB2312"/>
        </w:rPr>
        <w:t>日青海省第五届人民代表大会常务委员会第十九次会议批准　根据</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14</w:t>
      </w:r>
      <w:r>
        <w:rPr>
          <w:rFonts w:ascii="楷体_GB2312" w:hAnsi="楷体_GB2312" w:cs="楷体_GB2312" w:hint="eastAsia" w:eastAsia="楷体_GB2312"/>
        </w:rPr>
        <w:t>日河南蒙古族自治县第十三届人民代表大会第七次会议关于修改《河南蒙古族自治县关于施行〈中华人民共和国婚姻法〉的补充规定》的决定修正　</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日青海省第十一届人民代表大会常务委员会第二十六次会议批准</w:t>
      </w:r>
      <w:r>
        <w:rPr>
          <w:rFonts w:eastAsia="楷体_GB2312" w:cs="楷体_GB2312" w:hint="eastAsia" w:ascii="楷体_GB2312" w:hAnsi="楷体_GB2312"/>
        </w:rPr>
        <w:t>)</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rFonts w:hint="eastAsia"/>
        </w:rPr>
      </w:pPr>
      <w:r>
        <w:rPr>
          <w:rFonts w:hint="eastAsia"/>
        </w:rPr>
        <w:t>　　</w:t>
      </w:r>
      <w:r>
        <w:rPr>
          <w:rFonts w:ascii="黑体" w:hAnsi="黑体" w:cs="黑体" w:hint="eastAsia" w:eastAsia="黑体"/>
        </w:rPr>
        <w:t>第一条</w:t>
      </w:r>
      <w:r>
        <w:rPr>
          <w:rFonts w:hint="eastAsia"/>
        </w:rPr>
        <w:t>　根据《中华人民共和国婚姻法》相关规定，特制定本补充规定。</w:t>
      </w:r>
    </w:p>
    <w:p>
      <w:pPr>
        <w:pStyle w:val="Normal"/>
        <w:rPr>
          <w:rFonts w:hint="eastAsia"/>
        </w:rPr>
      </w:pPr>
      <w:r>
        <w:rPr>
          <w:rFonts w:hint="eastAsia"/>
        </w:rPr>
        <w:t>　　</w:t>
      </w:r>
      <w:r>
        <w:rPr>
          <w:rFonts w:ascii="黑体" w:hAnsi="黑体" w:cs="黑体" w:hint="eastAsia" w:eastAsia="黑体"/>
        </w:rPr>
        <w:t>第二条</w:t>
      </w:r>
      <w:r>
        <w:rPr>
          <w:rFonts w:hint="eastAsia"/>
        </w:rPr>
        <w:t>　结婚年龄，男不得早于二十周岁，女不得早于十八周岁。提倡晚婚，实行计划生育。</w:t>
      </w:r>
    </w:p>
    <w:p>
      <w:pPr>
        <w:pStyle w:val="Normal"/>
        <w:rPr>
          <w:rFonts w:hint="eastAsia"/>
        </w:rPr>
      </w:pPr>
      <w:r>
        <w:rPr>
          <w:rFonts w:hint="eastAsia"/>
        </w:rPr>
        <w:t>　　</w:t>
      </w:r>
      <w:r>
        <w:rPr>
          <w:rFonts w:ascii="黑体" w:hAnsi="黑体" w:cs="黑体" w:hint="eastAsia" w:eastAsia="黑体"/>
        </w:rPr>
        <w:t>第三条</w:t>
      </w:r>
      <w:r>
        <w:rPr>
          <w:rFonts w:hint="eastAsia"/>
        </w:rPr>
        <w:t>　结婚、离婚必须履行法律规定的手续，任何一方以口头或者文字方式通知对方离婚的，一律无效。严禁利用宗教干涉婚姻。</w:t>
      </w:r>
    </w:p>
    <w:p>
      <w:pPr>
        <w:pStyle w:val="Normal"/>
        <w:rPr>
          <w:rFonts w:hint="eastAsia"/>
        </w:rPr>
      </w:pPr>
      <w:r>
        <w:rPr>
          <w:rFonts w:hint="eastAsia"/>
        </w:rPr>
        <w:t>　　</w:t>
      </w:r>
      <w:r>
        <w:rPr>
          <w:rFonts w:ascii="黑体" w:hAnsi="黑体" w:cs="黑体" w:hint="eastAsia" w:eastAsia="黑体"/>
        </w:rPr>
        <w:t>第四条　</w:t>
      </w:r>
      <w:r>
        <w:rPr>
          <w:rFonts w:hint="eastAsia"/>
        </w:rPr>
        <w:t>不同民族的男女通婚受法律保护，不许任何人干涉和歧视。</w:t>
      </w:r>
    </w:p>
    <w:p>
      <w:pPr>
        <w:pStyle w:val="Normal"/>
        <w:rPr>
          <w:rFonts w:hint="eastAsia"/>
        </w:rPr>
      </w:pPr>
      <w:r>
        <w:rPr>
          <w:rFonts w:hint="eastAsia"/>
        </w:rPr>
        <w:t>　　</w:t>
      </w:r>
      <w:r>
        <w:rPr>
          <w:rFonts w:ascii="黑体" w:hAnsi="黑体" w:cs="黑体" w:hint="eastAsia" w:eastAsia="黑体"/>
        </w:rPr>
        <w:t>第五条</w:t>
      </w:r>
      <w:r>
        <w:rPr>
          <w:rFonts w:hint="eastAsia"/>
        </w:rPr>
        <w:t>　本规定只适用于本自治县的各少数民族群众，少数民族中的国家职工按《中华人民共和国婚姻法》的规定执行。</w:t>
      </w:r>
    </w:p>
    <w:p>
      <w:pPr>
        <w:pStyle w:val="Normal"/>
        <w:rPr/>
      </w:pPr>
      <w:r>
        <w:rPr>
          <w:rFonts w:hint="eastAsia"/>
        </w:rPr>
        <w:t>　　</w:t>
      </w:r>
      <w:r>
        <w:rPr>
          <w:rFonts w:ascii="黑体" w:hAnsi="黑体" w:cs="黑体" w:hint="eastAsia" w:eastAsia="黑体"/>
        </w:rPr>
        <w:t>第六条</w:t>
      </w:r>
      <w:r>
        <w:rPr>
          <w:rFonts w:hint="eastAsia"/>
        </w:rPr>
        <w:t>　本规定报请青海省人民代表大会常务委员会批准后施行。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8"/>
        <w:szCs w:val="28"/>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2</w:t>
    </w:r>
    <w:r>
      <w:rPr>
        <w:rFonts w:ascii="宋体" w:hAnsi="宋体" w:cs="宋体" w:eastAsia="宋体"/>
        <w:sz w:val="28"/>
        <w:szCs w:val="28"/>
      </w:rPr>
      <w:fldChar w:fldCharType="end"/>
    </w:r>
  </w:p>
  <w:p>
    <w:pPr>
      <w:pStyle w:val="Footer"/>
      <w:rPr>
        <w:rFonts w:ascii="宋体" w:hAnsi="宋体" w:eastAsia="宋体" w:cs="宋体"/>
        <w:sz w:val="28"/>
        <w:szCs w:val="28"/>
      </w:rPr>
    </w:pPr>
    <w:r>
      <w:rPr>
        <w:rFonts w:eastAsia="宋体"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w:t>
    </w:r>
    <w:r>
      <w:rPr>
        <w:rFonts w:eastAsia="宋体" w:cs="宋体" w:ascii="宋体" w:hAnsi="宋体"/>
        <w:sz w:val="28"/>
        <w:szCs w:val="28"/>
      </w:rPr>
      <w:fldChar w:fldCharType="end"/>
    </w:r>
    <w:r>
      <w:rPr>
        <w:rFonts w:ascii="宋体" w:hAnsi="宋体" w:cs="宋体" w:hint="eastAsia" w:eastAsia="宋体"/>
        <w:sz w:val="28"/>
        <w:szCs w:val="28"/>
      </w:rPr>
      <w:t>　</w:t>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2017-02-14T01:02:00Z</dcterms:created>
  <dc:creator>Lenovo</dc:creator>
  <dc:description/>
  <dc:language>en-US</dc:language>
  <cp:lastModifiedBy>Lenovo</cp:lastModifiedBy>
  <dcterms:modified xsi:type="dcterms:W3CDTF">2017-02-14T20:32:44Z</dcterms:modified>
  <cp:revision>2</cp:revision>
  <dc:subject/>
  <dc:title> 河南蒙古族自治县关于施行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