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西宁市社会医疗机构管理条例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1996</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日西宁市第十一届人民代表大会常务委员会第二十八次会议通过　</w:t>
      </w:r>
      <w:r>
        <w:rPr>
          <w:rFonts w:eastAsia="楷体_GB2312" w:hint="eastAsia" w:ascii="楷体_GB2312" w:hAnsi="楷体_GB2312"/>
        </w:rPr>
        <w:t>1997</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31</w:t>
      </w:r>
      <w:r>
        <w:rPr>
          <w:rFonts w:ascii="楷体_GB2312" w:hAnsi="楷体_GB2312" w:hint="eastAsia" w:eastAsia="楷体_GB2312"/>
        </w:rPr>
        <w:t>日青海省第八届人民代表大会常务委员会第三十次会议批准　根据</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日西宁市第十二届人民代表大会常务委员会第三十一次会议通过　</w:t>
      </w:r>
      <w:r>
        <w:rPr>
          <w:rFonts w:eastAsia="楷体_GB2312" w:hint="eastAsia" w:ascii="楷体_GB2312" w:hAnsi="楷体_GB2312"/>
        </w:rPr>
        <w:t>2001</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日青海省第九届人民代表大会常务委员会第二十四次会议批准的《西宁市人民代表大会常务委员会关于修改</w:t>
      </w:r>
      <w:r>
        <w:rPr>
          <w:rFonts w:eastAsia="楷体_GB2312" w:hint="eastAsia" w:ascii="楷体_GB2312" w:hAnsi="楷体_GB2312"/>
        </w:rPr>
        <w:t>&lt;</w:t>
      </w:r>
      <w:r>
        <w:rPr>
          <w:rFonts w:ascii="楷体_GB2312" w:hAnsi="楷体_GB2312" w:hint="eastAsia" w:eastAsia="楷体_GB2312"/>
        </w:rPr>
        <w:t>西宁市个体医疗机构管理条例的</w:t>
      </w:r>
      <w:r>
        <w:rPr>
          <w:rFonts w:eastAsia="楷体_GB2312" w:hint="eastAsia" w:ascii="楷体_GB2312" w:hAnsi="楷体_GB2312"/>
        </w:rPr>
        <w:t>&gt;</w:t>
      </w:r>
      <w:r>
        <w:rPr>
          <w:rFonts w:ascii="楷体_GB2312" w:hAnsi="楷体_GB2312" w:hint="eastAsia" w:eastAsia="楷体_GB2312"/>
        </w:rPr>
        <w:t>决定》的决议修正）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为加强对社会医疗机构的管理，维护医疗秩序，保障公民健康，根据国家有关法律、法规规定，结合本市实际，制定本条例。</w:t>
      </w:r>
    </w:p>
    <w:p>
      <w:pPr>
        <w:pStyle w:val="Normal"/>
        <w:rPr/>
      </w:pPr>
      <w:r>
        <w:rPr>
          <w:rFonts w:ascii="黑体;SimHei" w:hAnsi="黑体;SimHei" w:cs="黑体;SimHei" w:hint="eastAsia" w:eastAsia="黑体;SimHei"/>
        </w:rPr>
        <w:t>　　第二条</w:t>
      </w:r>
      <w:r>
        <w:rPr>
          <w:rFonts w:hint="eastAsia"/>
        </w:rPr>
        <w:t>　本条例所称社会医疗机构是指由单位、组织、个人或者合作、合伙开办，自筹资金、自主执业，对社会开放的各类医疗机构。</w:t>
      </w:r>
    </w:p>
    <w:p>
      <w:pPr>
        <w:pStyle w:val="Normal"/>
        <w:rPr/>
      </w:pPr>
      <w:r>
        <w:rPr>
          <w:rFonts w:hint="eastAsia"/>
        </w:rPr>
        <w:t>　</w:t>
      </w:r>
      <w:r>
        <w:rPr>
          <w:rFonts w:ascii="黑体;SimHei" w:hAnsi="黑体;SimHei" w:cs="黑体;SimHei" w:hint="eastAsia" w:eastAsia="黑体;SimHei"/>
        </w:rPr>
        <w:t>　第三条</w:t>
      </w:r>
      <w:r>
        <w:rPr>
          <w:rFonts w:hint="eastAsia"/>
        </w:rPr>
        <w:t>　本市行政区域内设置的社会医疗机构均须遵守本条例。</w:t>
      </w:r>
    </w:p>
    <w:p>
      <w:pPr>
        <w:pStyle w:val="Normal"/>
        <w:rPr/>
      </w:pPr>
      <w:r>
        <w:rPr>
          <w:rFonts w:ascii="黑体;SimHei" w:hAnsi="黑体;SimHei" w:cs="黑体;SimHei" w:hint="eastAsia" w:eastAsia="黑体;SimHei"/>
        </w:rPr>
        <w:t>　　第四条</w:t>
      </w:r>
      <w:r>
        <w:rPr>
          <w:rFonts w:hint="eastAsia"/>
        </w:rPr>
        <w:t>　市卫生行政部门负责本市城区内社会医疗机构的审批和监督管理工作。</w:t>
      </w:r>
    </w:p>
    <w:p>
      <w:pPr>
        <w:pStyle w:val="Normal"/>
        <w:rPr>
          <w:rFonts w:hint="eastAsia"/>
        </w:rPr>
      </w:pPr>
      <w:r>
        <w:rPr>
          <w:rFonts w:hint="eastAsia"/>
        </w:rPr>
        <w:t>　　县卫生行政部门负责本行政区域内社会医疗机构的审批和监督管理工作。</w:t>
      </w:r>
    </w:p>
    <w:p>
      <w:pPr>
        <w:pStyle w:val="Normal"/>
        <w:rPr>
          <w:rFonts w:hint="eastAsia"/>
        </w:rPr>
      </w:pPr>
      <w:r>
        <w:rPr>
          <w:rFonts w:hint="eastAsia"/>
        </w:rPr>
        <w:t>　　对有</w:t>
      </w:r>
      <w:r>
        <w:rPr>
          <w:rFonts w:hint="eastAsia"/>
        </w:rPr>
        <w:t>100</w:t>
      </w:r>
      <w:r>
        <w:rPr>
          <w:rFonts w:hint="eastAsia"/>
        </w:rPr>
        <w:t>张以上床位的社会医疗机构，按国务院《医疗机构管理条例》的规定，报省卫生行政部门审核。</w:t>
      </w:r>
    </w:p>
    <w:p>
      <w:pPr>
        <w:pStyle w:val="Normal"/>
        <w:rPr/>
      </w:pPr>
      <w:r>
        <w:rPr>
          <w:rFonts w:ascii="黑体;SimHei" w:hAnsi="黑体;SimHei" w:cs="黑体;SimHei" w:hint="eastAsia" w:eastAsia="黑体;SimHei"/>
        </w:rPr>
        <w:t>　　第五条　</w:t>
      </w:r>
      <w:r>
        <w:rPr>
          <w:rFonts w:hint="eastAsia"/>
        </w:rPr>
        <w:t>社会医疗机构的设置必须符合市、县人民政府制定的医疗机构设置规划。</w:t>
      </w:r>
    </w:p>
    <w:p>
      <w:pPr>
        <w:pStyle w:val="Normal"/>
        <w:rPr/>
      </w:pPr>
      <w:r>
        <w:rPr>
          <w:rFonts w:ascii="黑体;SimHei" w:hAnsi="黑体;SimHei" w:cs="黑体;SimHei" w:hint="eastAsia" w:eastAsia="黑体;SimHei"/>
        </w:rPr>
        <w:t>　　第六条　</w:t>
      </w:r>
      <w:r>
        <w:rPr>
          <w:rFonts w:hint="eastAsia"/>
        </w:rPr>
        <w:t>社会医疗机构依法从事诊疗活动受法律保护。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申请和审批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w:t>
      </w:r>
      <w:r>
        <w:rPr>
          <w:rFonts w:hint="eastAsia"/>
        </w:rPr>
        <w:t>　申请设置各类社会医疗机构应当具备下列条件：</w:t>
      </w:r>
    </w:p>
    <w:p>
      <w:pPr>
        <w:pStyle w:val="Normal"/>
        <w:rPr>
          <w:rFonts w:hint="eastAsia"/>
        </w:rPr>
      </w:pPr>
      <w:r>
        <w:rPr>
          <w:rFonts w:hint="eastAsia"/>
        </w:rPr>
        <w:t>　　（一）符合国务院卫生行政部门规定的同类医疗机构基本标准；</w:t>
      </w:r>
    </w:p>
    <w:p>
      <w:pPr>
        <w:pStyle w:val="Normal"/>
        <w:rPr>
          <w:rFonts w:hint="eastAsia"/>
        </w:rPr>
      </w:pPr>
      <w:r>
        <w:rPr>
          <w:rFonts w:hint="eastAsia"/>
        </w:rPr>
        <w:t>　　（二）具有与其业务相适应的流动资金和医疗设备；</w:t>
      </w:r>
    </w:p>
    <w:p>
      <w:pPr>
        <w:pStyle w:val="Normal"/>
        <w:rPr>
          <w:rFonts w:hint="eastAsia"/>
        </w:rPr>
      </w:pPr>
      <w:r>
        <w:rPr>
          <w:rFonts w:hint="eastAsia"/>
        </w:rPr>
        <w:t>　　（三）在城区、县政府所在地开设社会医疗机构的，执业人员须具有《医师资格证书》、《医师执业证书》，注册后，经省级医师执业技术考核合格，取得《青海省社会办医、个体医疗机构医师执业注册考试合格证书》，在医疗、预防、保健机构中执业满</w:t>
      </w:r>
      <w:r>
        <w:rPr>
          <w:rFonts w:hint="eastAsia"/>
        </w:rPr>
        <w:t>5</w:t>
      </w:r>
      <w:r>
        <w:rPr>
          <w:rFonts w:hint="eastAsia"/>
        </w:rPr>
        <w:t>年；</w:t>
      </w:r>
    </w:p>
    <w:p>
      <w:pPr>
        <w:pStyle w:val="Normal"/>
        <w:rPr>
          <w:rFonts w:hint="eastAsia"/>
        </w:rPr>
      </w:pPr>
      <w:r>
        <w:rPr>
          <w:rFonts w:hint="eastAsia"/>
        </w:rPr>
        <w:t>　　（四）在乡（镇）政府所在地开设社会医疗机构的，执业人员须具有《医师资格证书》、《医师执业证书》，经注册后在医疗、预防、保健机构中执业满</w:t>
      </w:r>
      <w:r>
        <w:rPr>
          <w:rFonts w:hint="eastAsia"/>
        </w:rPr>
        <w:t>5</w:t>
      </w:r>
      <w:r>
        <w:rPr>
          <w:rFonts w:hint="eastAsia"/>
        </w:rPr>
        <w:t>年；在村开设社会医疗机构的，执业人员须具有《医师资格证书》、《医师执业证书》；</w:t>
      </w:r>
    </w:p>
    <w:p>
      <w:pPr>
        <w:pStyle w:val="Normal"/>
        <w:rPr>
          <w:rFonts w:hint="eastAsia"/>
        </w:rPr>
      </w:pPr>
      <w:r>
        <w:rPr>
          <w:rFonts w:hint="eastAsia"/>
        </w:rPr>
        <w:t>　　（五）能够独立承担民事责任。</w:t>
      </w:r>
    </w:p>
    <w:p>
      <w:pPr>
        <w:pStyle w:val="Normal"/>
        <w:rPr/>
      </w:pPr>
      <w:r>
        <w:rPr>
          <w:rFonts w:ascii="黑体;SimHei" w:hAnsi="黑体;SimHei" w:cs="黑体;SimHei" w:hint="eastAsia" w:eastAsia="黑体;SimHei"/>
        </w:rPr>
        <w:t>　　第八条</w:t>
      </w:r>
      <w:r>
        <w:rPr>
          <w:rFonts w:hint="eastAsia"/>
        </w:rPr>
        <w:t>　在中医（含针灸、推拿、正骨、按摩等）和藏蒙医方面确有专长，取得医师资格的，经注册后在医疗、预防、保健机构中执业满</w:t>
      </w:r>
      <w:r>
        <w:rPr>
          <w:rFonts w:hint="eastAsia"/>
        </w:rPr>
        <w:t>5</w:t>
      </w:r>
      <w:r>
        <w:rPr>
          <w:rFonts w:hint="eastAsia"/>
        </w:rPr>
        <w:t>年，可以申请开设诊所或者坐堂行医。</w:t>
      </w:r>
    </w:p>
    <w:p>
      <w:pPr>
        <w:pStyle w:val="Normal"/>
        <w:rPr/>
      </w:pPr>
      <w:r>
        <w:rPr>
          <w:rFonts w:hint="eastAsia"/>
        </w:rPr>
        <w:t>　</w:t>
      </w:r>
      <w:r>
        <w:rPr>
          <w:rFonts w:ascii="黑体;SimHei" w:hAnsi="黑体;SimHei" w:cs="黑体;SimHei" w:hint="eastAsia" w:eastAsia="黑体;SimHei"/>
        </w:rPr>
        <w:t>　第九条</w:t>
      </w:r>
      <w:r>
        <w:rPr>
          <w:rFonts w:hint="eastAsia"/>
        </w:rPr>
        <w:t>　申请开办社会医疗机构，须向市、县卫生行政部门提交下列资料：</w:t>
      </w:r>
    </w:p>
    <w:p>
      <w:pPr>
        <w:pStyle w:val="Normal"/>
        <w:rPr>
          <w:rFonts w:hint="eastAsia"/>
        </w:rPr>
      </w:pPr>
      <w:r>
        <w:rPr>
          <w:rFonts w:hint="eastAsia"/>
        </w:rPr>
        <w:t>　　（一）申请报告；</w:t>
      </w:r>
    </w:p>
    <w:p>
      <w:pPr>
        <w:pStyle w:val="Normal"/>
        <w:rPr>
          <w:rFonts w:hint="eastAsia"/>
        </w:rPr>
      </w:pPr>
      <w:r>
        <w:rPr>
          <w:rFonts w:hint="eastAsia"/>
        </w:rPr>
        <w:t>　　（二）组织章程或者其他相应规章制度；</w:t>
      </w:r>
    </w:p>
    <w:p>
      <w:pPr>
        <w:pStyle w:val="Normal"/>
        <w:rPr>
          <w:rFonts w:hint="eastAsia"/>
        </w:rPr>
      </w:pPr>
      <w:r>
        <w:rPr>
          <w:rFonts w:hint="eastAsia"/>
        </w:rPr>
        <w:t>　　（三）执业及从业人员的身份、学历职称证书和县级以上医院出具的健康证明；</w:t>
      </w:r>
    </w:p>
    <w:p>
      <w:pPr>
        <w:pStyle w:val="Normal"/>
        <w:rPr>
          <w:rFonts w:hint="eastAsia"/>
        </w:rPr>
      </w:pPr>
      <w:r>
        <w:rPr>
          <w:rFonts w:hint="eastAsia"/>
        </w:rPr>
        <w:t>　　（四）离退休医师须持有原单位不返聘的证明；</w:t>
      </w:r>
    </w:p>
    <w:p>
      <w:pPr>
        <w:pStyle w:val="Normal"/>
        <w:rPr>
          <w:rFonts w:hint="eastAsia"/>
        </w:rPr>
      </w:pPr>
      <w:r>
        <w:rPr>
          <w:rFonts w:hint="eastAsia"/>
        </w:rPr>
        <w:t>　　（五）执业及从业人员的《医师资格证书》、《医师执业证书》、《护士执业证书》；</w:t>
      </w:r>
    </w:p>
    <w:p>
      <w:pPr>
        <w:pStyle w:val="Normal"/>
        <w:rPr>
          <w:rFonts w:hint="eastAsia"/>
        </w:rPr>
      </w:pPr>
      <w:r>
        <w:rPr>
          <w:rFonts w:hint="eastAsia"/>
        </w:rPr>
        <w:t>　　（六）业务用房、医疗设备、流动资金证明材料。</w:t>
      </w:r>
    </w:p>
    <w:p>
      <w:pPr>
        <w:pStyle w:val="Normal"/>
        <w:rPr/>
      </w:pPr>
      <w:r>
        <w:rPr>
          <w:rFonts w:ascii="黑体;SimHei" w:hAnsi="黑体;SimHei" w:cs="黑体;SimHei" w:hint="eastAsia" w:eastAsia="黑体;SimHei"/>
        </w:rPr>
        <w:t>　　第十条</w:t>
      </w:r>
      <w:r>
        <w:rPr>
          <w:rFonts w:hint="eastAsia"/>
        </w:rPr>
        <w:t>　有下列情形之一的不得申请开办社会医疗机构或者在社会医疗机构中从业；</w:t>
      </w:r>
    </w:p>
    <w:p>
      <w:pPr>
        <w:pStyle w:val="Normal"/>
        <w:rPr>
          <w:rFonts w:hint="eastAsia"/>
        </w:rPr>
      </w:pPr>
      <w:r>
        <w:rPr>
          <w:rFonts w:hint="eastAsia"/>
        </w:rPr>
        <w:t>　　（一）不能独立承担民事责任的单位和正在受刑事处罚或者不具有完全民事行为能力的个人；</w:t>
      </w:r>
    </w:p>
    <w:p>
      <w:pPr>
        <w:pStyle w:val="Normal"/>
        <w:rPr>
          <w:rFonts w:hint="eastAsia"/>
        </w:rPr>
      </w:pPr>
      <w:r>
        <w:rPr>
          <w:rFonts w:hint="eastAsia"/>
        </w:rPr>
        <w:t>　　（二）医疗机构的在职医务人员；</w:t>
      </w:r>
    </w:p>
    <w:p>
      <w:pPr>
        <w:pStyle w:val="Normal"/>
        <w:rPr>
          <w:rFonts w:hint="eastAsia"/>
        </w:rPr>
      </w:pPr>
      <w:r>
        <w:rPr>
          <w:rFonts w:hint="eastAsia"/>
        </w:rPr>
        <w:t>　　（三）患传染病或者其他严重慢性疾病的；</w:t>
      </w:r>
    </w:p>
    <w:p>
      <w:pPr>
        <w:pStyle w:val="Normal"/>
        <w:rPr>
          <w:rFonts w:hint="eastAsia"/>
        </w:rPr>
      </w:pPr>
      <w:r>
        <w:rPr>
          <w:rFonts w:hint="eastAsia"/>
        </w:rPr>
        <w:t>　　（四）发生二级以上医疗事故未满</w:t>
      </w:r>
      <w:r>
        <w:rPr>
          <w:rFonts w:hint="eastAsia"/>
        </w:rPr>
        <w:t>5</w:t>
      </w:r>
      <w:r>
        <w:rPr>
          <w:rFonts w:hint="eastAsia"/>
        </w:rPr>
        <w:t>年的医务人员；</w:t>
      </w:r>
    </w:p>
    <w:p>
      <w:pPr>
        <w:pStyle w:val="Normal"/>
        <w:rPr>
          <w:rFonts w:hint="eastAsia"/>
        </w:rPr>
      </w:pPr>
      <w:r>
        <w:rPr>
          <w:rFonts w:hint="eastAsia"/>
        </w:rPr>
        <w:t>　　（五）因违反有关法律、法规和规章，被吊销《医师执业证书》、《护士执业证书》的；</w:t>
      </w:r>
    </w:p>
    <w:p>
      <w:pPr>
        <w:pStyle w:val="Normal"/>
        <w:rPr>
          <w:rFonts w:hint="eastAsia"/>
        </w:rPr>
      </w:pPr>
      <w:r>
        <w:rPr>
          <w:rFonts w:hint="eastAsia"/>
        </w:rPr>
        <w:t>　　（六）被吊销《医疗机构执业许可证》的；</w:t>
      </w:r>
    </w:p>
    <w:p>
      <w:pPr>
        <w:pStyle w:val="Normal"/>
        <w:rPr/>
      </w:pPr>
      <w:r>
        <w:rPr>
          <w:rFonts w:ascii="黑体;SimHei" w:hAnsi="黑体;SimHei" w:cs="黑体;SimHei" w:hint="eastAsia" w:eastAsia="黑体;SimHei"/>
        </w:rPr>
        <w:t>　　第十一条　</w:t>
      </w:r>
      <w:r>
        <w:rPr>
          <w:rFonts w:hint="eastAsia"/>
        </w:rPr>
        <w:t>社会医疗机构不得以行政区划名称直接命名，不得使用“中心”、“疑难病”、“专治”、“专家”、“名医”等名称。</w:t>
      </w:r>
    </w:p>
    <w:p>
      <w:pPr>
        <w:pStyle w:val="Normal"/>
        <w:rPr/>
      </w:pPr>
      <w:r>
        <w:rPr>
          <w:rFonts w:ascii="黑体;SimHei" w:hAnsi="黑体;SimHei" w:cs="黑体;SimHei" w:hint="eastAsia" w:eastAsia="黑体;SimHei"/>
        </w:rPr>
        <w:t>　　第十二条</w:t>
      </w:r>
      <w:r>
        <w:rPr>
          <w:rFonts w:hint="eastAsia"/>
        </w:rPr>
        <w:t>　市、县卫生行政部门应当自接到申请之日起</w:t>
      </w:r>
      <w:r>
        <w:rPr>
          <w:rFonts w:hint="eastAsia"/>
        </w:rPr>
        <w:t>30</w:t>
      </w:r>
      <w:r>
        <w:rPr>
          <w:rFonts w:hint="eastAsia"/>
        </w:rPr>
        <w:t>日内依法审核。审核合格的，予以审批，发给《医疗机构执业许可证》；不合格的，书面通知申请人。</w:t>
      </w:r>
    </w:p>
    <w:p>
      <w:pPr>
        <w:pStyle w:val="Normal"/>
        <w:rPr>
          <w:rFonts w:hint="eastAsia"/>
        </w:rPr>
      </w:pPr>
      <w:r>
        <w:rPr>
          <w:rFonts w:hint="eastAsia"/>
        </w:rPr>
        <w:t>　　取得《医疗机构执业许可证》的社会医疗机构，必须到工商、税务等部门办理相关手续。</w:t>
      </w:r>
    </w:p>
    <w:p>
      <w:pPr>
        <w:pStyle w:val="Normal"/>
        <w:rPr/>
      </w:pPr>
      <w:r>
        <w:rPr>
          <w:rFonts w:hint="eastAsia"/>
        </w:rPr>
        <w:t>　</w:t>
      </w:r>
      <w:r>
        <w:rPr>
          <w:rFonts w:ascii="黑体;SimHei" w:hAnsi="黑体;SimHei" w:cs="黑体;SimHei" w:hint="eastAsia" w:eastAsia="黑体;SimHei"/>
        </w:rPr>
        <w:t>　第十三条　</w:t>
      </w:r>
      <w:r>
        <w:rPr>
          <w:rFonts w:hint="eastAsia"/>
        </w:rPr>
        <w:t>社会医疗机构需变更名称、地址、诊疗科目、法人代表、负责人及其他事项的，必须到原审核部门办理变更手续。</w:t>
      </w:r>
    </w:p>
    <w:p>
      <w:pPr>
        <w:pStyle w:val="Normal"/>
        <w:rPr/>
      </w:pPr>
      <w:r>
        <w:rPr>
          <w:rFonts w:ascii="黑体;SimHei" w:hAnsi="黑体;SimHei" w:cs="黑体;SimHei" w:hint="eastAsia" w:eastAsia="黑体;SimHei"/>
        </w:rPr>
        <w:t>　　第十四条　</w:t>
      </w:r>
      <w:r>
        <w:rPr>
          <w:rFonts w:hint="eastAsia"/>
        </w:rPr>
        <w:t>社会医疗机构歇业，应当在歇业前</w:t>
      </w:r>
      <w:r>
        <w:rPr>
          <w:rFonts w:hint="eastAsia"/>
        </w:rPr>
        <w:t>15</w:t>
      </w:r>
      <w:r>
        <w:rPr>
          <w:rFonts w:hint="eastAsia"/>
        </w:rPr>
        <w:t>日内到原审批部门办理注销手续，并交回《医疗机构执业许可证》。</w:t>
      </w:r>
    </w:p>
    <w:p>
      <w:pPr>
        <w:pStyle w:val="Normal"/>
        <w:rPr/>
      </w:pPr>
      <w:r>
        <w:rPr>
          <w:rFonts w:ascii="黑体;SimHei" w:hAnsi="黑体;SimHei" w:cs="黑体;SimHei" w:hint="eastAsia" w:eastAsia="黑体;SimHei"/>
        </w:rPr>
        <w:t>　　第十五条</w:t>
      </w:r>
      <w:r>
        <w:rPr>
          <w:rFonts w:hint="eastAsia"/>
        </w:rPr>
        <w:t>　《医疗机构执业许可证》每年由原审批部门校验一次。</w:t>
      </w:r>
    </w:p>
    <w:p>
      <w:pPr>
        <w:pStyle w:val="Normal"/>
        <w:rPr/>
      </w:pPr>
      <w:r>
        <w:rPr>
          <w:rFonts w:ascii="黑体;SimHei" w:hAnsi="黑体;SimHei" w:cs="黑体;SimHei" w:hint="eastAsia" w:eastAsia="黑体;SimHei"/>
        </w:rPr>
        <w:t>　　第十六条</w:t>
      </w:r>
      <w:r>
        <w:rPr>
          <w:rFonts w:hint="eastAsia"/>
        </w:rPr>
        <w:t>　《医疗机构执业许可证》不得涂改、出卖、转让、出借。</w:t>
      </w:r>
    </w:p>
    <w:p>
      <w:pPr>
        <w:pStyle w:val="Normal"/>
        <w:rPr/>
      </w:pPr>
      <w:r>
        <w:rPr>
          <w:rFonts w:hint="eastAsia"/>
        </w:rPr>
        <w:t>　</w:t>
      </w:r>
      <w:r>
        <w:rPr>
          <w:rFonts w:ascii="黑体;SimHei" w:hAnsi="黑体;SimHei" w:cs="黑体;SimHei" w:hint="eastAsia" w:eastAsia="黑体;SimHei"/>
        </w:rPr>
        <w:t>　第十七条</w:t>
      </w:r>
      <w:r>
        <w:rPr>
          <w:rFonts w:hint="eastAsia"/>
        </w:rPr>
        <w:t>　在药店坐堂行医者，除急危患者，只允许诊断、开处方，不得从事其他治疗活动。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执业管理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第十八条</w:t>
      </w:r>
      <w:r>
        <w:rPr>
          <w:rFonts w:hint="eastAsia"/>
        </w:rPr>
        <w:t>　市、县卫生行政部门依法行使下列职权：</w:t>
      </w:r>
    </w:p>
    <w:p>
      <w:pPr>
        <w:pStyle w:val="Normal"/>
        <w:rPr>
          <w:rFonts w:hint="eastAsia"/>
        </w:rPr>
      </w:pPr>
      <w:r>
        <w:rPr>
          <w:rFonts w:hint="eastAsia"/>
        </w:rPr>
        <w:t>　　（一）审批社会医疗机构的设置申请；</w:t>
      </w:r>
    </w:p>
    <w:p>
      <w:pPr>
        <w:pStyle w:val="Normal"/>
        <w:rPr>
          <w:rFonts w:hint="eastAsia"/>
        </w:rPr>
      </w:pPr>
      <w:r>
        <w:rPr>
          <w:rFonts w:hint="eastAsia"/>
        </w:rPr>
        <w:t>　　（二）对社会医疗机构的执业活动进行监督、检查、指导、服务；</w:t>
      </w:r>
    </w:p>
    <w:p>
      <w:pPr>
        <w:pStyle w:val="Normal"/>
        <w:rPr>
          <w:rFonts w:hint="eastAsia"/>
        </w:rPr>
      </w:pPr>
      <w:r>
        <w:rPr>
          <w:rFonts w:hint="eastAsia"/>
        </w:rPr>
        <w:t>　　（三）对社会医疗机构卫生技术人员的资格进行审查和考核；</w:t>
      </w:r>
    </w:p>
    <w:p>
      <w:pPr>
        <w:pStyle w:val="Normal"/>
        <w:rPr>
          <w:rFonts w:hint="eastAsia"/>
        </w:rPr>
      </w:pPr>
      <w:r>
        <w:rPr>
          <w:rFonts w:hint="eastAsia"/>
        </w:rPr>
        <w:t>　　（四）社会医疗机构发布医疗广告，按《医疗广告管理办法》的规定进行监督和管理；</w:t>
      </w:r>
    </w:p>
    <w:p>
      <w:pPr>
        <w:pStyle w:val="Normal"/>
        <w:rPr>
          <w:rFonts w:hint="eastAsia"/>
        </w:rPr>
      </w:pPr>
      <w:r>
        <w:rPr>
          <w:rFonts w:hint="eastAsia"/>
        </w:rPr>
        <w:t>　　（五）受理群众对社会医疗机构的投诉；</w:t>
      </w:r>
    </w:p>
    <w:p>
      <w:pPr>
        <w:pStyle w:val="Normal"/>
        <w:rPr>
          <w:rFonts w:hint="eastAsia"/>
        </w:rPr>
      </w:pPr>
      <w:r>
        <w:rPr>
          <w:rFonts w:hint="eastAsia"/>
        </w:rPr>
        <w:t>　　（六）对社会医疗机构违反本条例的行为进行行政处罚。</w:t>
      </w:r>
    </w:p>
    <w:p>
      <w:pPr>
        <w:pStyle w:val="Normal"/>
        <w:rPr/>
      </w:pPr>
      <w:r>
        <w:rPr>
          <w:rFonts w:ascii="黑体;SimHei" w:hAnsi="黑体;SimHei" w:cs="黑体;SimHei" w:hint="eastAsia" w:eastAsia="黑体;SimHei"/>
        </w:rPr>
        <w:t>　　第十九条</w:t>
      </w:r>
      <w:r>
        <w:rPr>
          <w:rFonts w:hint="eastAsia"/>
        </w:rPr>
        <w:t>　未取得《医疗机构执业许可证》不得开展诊疗活动。</w:t>
      </w:r>
    </w:p>
    <w:p>
      <w:pPr>
        <w:pStyle w:val="Normal"/>
        <w:rPr/>
      </w:pPr>
      <w:r>
        <w:rPr>
          <w:rFonts w:hint="eastAsia"/>
        </w:rPr>
        <w:t>　　任何单位和个人不得为非法行医者提供行医场所。</w:t>
      </w:r>
    </w:p>
    <w:p>
      <w:pPr>
        <w:pStyle w:val="Normal"/>
        <w:rPr/>
      </w:pPr>
      <w:r>
        <w:rPr>
          <w:rFonts w:hint="eastAsia"/>
        </w:rPr>
        <w:t>　</w:t>
      </w:r>
      <w:r>
        <w:rPr>
          <w:rFonts w:ascii="黑体;SimHei" w:hAnsi="黑体;SimHei" w:cs="黑体;SimHei" w:hint="eastAsia" w:eastAsia="黑体;SimHei"/>
        </w:rPr>
        <w:t>　第二十条　</w:t>
      </w:r>
      <w:r>
        <w:rPr>
          <w:rFonts w:hint="eastAsia"/>
        </w:rPr>
        <w:t>社会医疗机构必须按照核准的诊疗科目开展诊疗活动。</w:t>
      </w:r>
    </w:p>
    <w:p>
      <w:pPr>
        <w:pStyle w:val="Normal"/>
        <w:rPr>
          <w:rFonts w:hint="eastAsia"/>
        </w:rPr>
      </w:pPr>
      <w:r>
        <w:rPr>
          <w:rFonts w:hint="eastAsia"/>
        </w:rPr>
        <w:t>　　社会医疗机构必须亮证执业，一个《医疗机构执业许可证》只能设置一个医疗机构。</w:t>
      </w:r>
    </w:p>
    <w:p>
      <w:pPr>
        <w:pStyle w:val="Normal"/>
        <w:rPr/>
      </w:pPr>
      <w:r>
        <w:rPr>
          <w:rFonts w:ascii="黑体;SimHei" w:hAnsi="黑体;SimHei" w:cs="黑体;SimHei" w:hint="eastAsia" w:eastAsia="黑体;SimHei"/>
        </w:rPr>
        <w:t>　　第二十一条</w:t>
      </w:r>
      <w:r>
        <w:rPr>
          <w:rFonts w:hint="eastAsia"/>
        </w:rPr>
        <w:t>　社会医疗机构不得使用非卫生技术人员从事医疗卫生技术工作。</w:t>
      </w:r>
    </w:p>
    <w:p>
      <w:pPr>
        <w:pStyle w:val="Normal"/>
        <w:rPr/>
      </w:pPr>
      <w:r>
        <w:rPr>
          <w:rFonts w:ascii="黑体;SimHei" w:hAnsi="黑体;SimHei" w:cs="黑体;SimHei" w:hint="eastAsia" w:eastAsia="黑体;SimHei"/>
        </w:rPr>
        <w:t>　　第二十二条　</w:t>
      </w:r>
      <w:r>
        <w:rPr>
          <w:rFonts w:hint="eastAsia"/>
        </w:rPr>
        <w:t>社会医疗机构应当使用西宁市卫生行政部门印制的医疗护理文书，并按规定填写、记录和保存。</w:t>
      </w:r>
    </w:p>
    <w:p>
      <w:pPr>
        <w:pStyle w:val="Normal"/>
        <w:rPr/>
      </w:pPr>
      <w:r>
        <w:rPr>
          <w:rFonts w:ascii="黑体;SimHei" w:hAnsi="黑体;SimHei" w:cs="黑体;SimHei" w:hint="eastAsia" w:eastAsia="黑体;SimHei"/>
        </w:rPr>
        <w:t>　　第二十三条　</w:t>
      </w:r>
      <w:r>
        <w:rPr>
          <w:rFonts w:hint="eastAsia"/>
        </w:rPr>
        <w:t>社会医疗机构应当严格执行事故或者纠纷报告、疫情报告、疾病统计、消毒隔离等制度。</w:t>
      </w:r>
    </w:p>
    <w:p>
      <w:pPr>
        <w:pStyle w:val="Normal"/>
        <w:rPr/>
      </w:pPr>
      <w:r>
        <w:rPr>
          <w:rFonts w:ascii="黑体;SimHei" w:hAnsi="黑体;SimHei" w:cs="黑体;SimHei" w:hint="eastAsia" w:eastAsia="黑体;SimHei"/>
        </w:rPr>
        <w:t>　　第二十四条　</w:t>
      </w:r>
      <w:r>
        <w:rPr>
          <w:rFonts w:hint="eastAsia"/>
        </w:rPr>
        <w:t>社会医疗机构必须按规定配备和使用药品、消毒药剂和医疗器械。不得超审批范围使用药品或者使用假劣药品、违禁药品和不合格医疗器械。采购药品和医疗器械须严格遵守国家有关法律、法规规定。</w:t>
      </w:r>
    </w:p>
    <w:p>
      <w:pPr>
        <w:pStyle w:val="Normal"/>
        <w:rPr/>
      </w:pPr>
      <w:r>
        <w:rPr>
          <w:rFonts w:ascii="黑体;SimHei" w:hAnsi="黑体;SimHei" w:cs="黑体;SimHei" w:hint="eastAsia" w:eastAsia="黑体;SimHei"/>
        </w:rPr>
        <w:t>　　第二十五条</w:t>
      </w:r>
      <w:r>
        <w:rPr>
          <w:rFonts w:hint="eastAsia"/>
        </w:rPr>
        <w:t>　对急、危重病人应当立即救治，因设备或者技术条件不能诊治的应当及时转诊治疗。</w:t>
      </w:r>
    </w:p>
    <w:p>
      <w:pPr>
        <w:pStyle w:val="Normal"/>
        <w:rPr/>
      </w:pPr>
      <w:r>
        <w:rPr>
          <w:rFonts w:ascii="黑体;SimHei" w:hAnsi="黑体;SimHei" w:cs="黑体;SimHei" w:hint="eastAsia" w:eastAsia="黑体;SimHei"/>
        </w:rPr>
        <w:t>　　第二十六条</w:t>
      </w:r>
      <w:r>
        <w:rPr>
          <w:rFonts w:hint="eastAsia"/>
        </w:rPr>
        <w:t>　社会医疗机构未经资格认可和批准，不得开展计划生育手术，不得采用技术手段鉴定胎儿性别，不得开展性病诊断、治疗，不得自行开展师承教育、培训或者接受学习人员。</w:t>
      </w:r>
    </w:p>
    <w:p>
      <w:pPr>
        <w:pStyle w:val="Normal"/>
        <w:rPr>
          <w:rFonts w:hint="eastAsia"/>
        </w:rPr>
      </w:pPr>
      <w:r>
        <w:rPr>
          <w:rFonts w:hint="eastAsia"/>
        </w:rPr>
        <w:t>　　公民个人开办的医疗机构未经批准，无权出具疾病证明、工伤残疾证明、健康证明和死亡证明，无权出具出生记录卡或者死产报告书。</w:t>
      </w:r>
    </w:p>
    <w:p>
      <w:pPr>
        <w:pStyle w:val="Normal"/>
        <w:rPr/>
      </w:pPr>
      <w:r>
        <w:rPr>
          <w:rFonts w:ascii="黑体;SimHei" w:hAnsi="黑体;SimHei" w:cs="黑体;SimHei" w:hint="eastAsia" w:eastAsia="黑体;SimHei"/>
        </w:rPr>
        <w:t>　　第二十七条　</w:t>
      </w:r>
      <w:r>
        <w:rPr>
          <w:rFonts w:hint="eastAsia"/>
        </w:rPr>
        <w:t>社会医疗机构发生医疗事故，按照国家有关法律、法规的规定处理。</w:t>
      </w:r>
    </w:p>
    <w:p>
      <w:pPr>
        <w:pStyle w:val="Normal"/>
        <w:rPr/>
      </w:pPr>
      <w:r>
        <w:rPr>
          <w:rFonts w:ascii="黑体;SimHei" w:hAnsi="黑体;SimHei" w:cs="黑体;SimHei" w:hint="eastAsia" w:eastAsia="黑体;SimHei"/>
        </w:rPr>
        <w:t>　　第二十八条　</w:t>
      </w:r>
      <w:r>
        <w:rPr>
          <w:rFonts w:hint="eastAsia"/>
        </w:rPr>
        <w:t>社会医疗机构应当依法制定医疗服务价格，并予以公示。</w:t>
      </w:r>
    </w:p>
    <w:p>
      <w:pPr>
        <w:pStyle w:val="Normal"/>
        <w:rPr/>
      </w:pPr>
      <w:r>
        <w:rPr>
          <w:rFonts w:ascii="黑体;SimHei" w:hAnsi="黑体;SimHei" w:cs="黑体;SimHei" w:hint="eastAsia" w:eastAsia="黑体;SimHei"/>
        </w:rPr>
        <w:t>　　第二十九条　</w:t>
      </w:r>
      <w:r>
        <w:rPr>
          <w:rFonts w:hint="eastAsia"/>
        </w:rPr>
        <w:t>社会医疗机构应当按卫生行政部门的要求，承担初级卫生保健、卫生防疫、妇幼保健、健康教育等社会卫生工作。</w:t>
      </w:r>
    </w:p>
    <w:p>
      <w:pPr>
        <w:pStyle w:val="Normal"/>
        <w:rPr/>
      </w:pPr>
      <w:r>
        <w:rPr>
          <w:rFonts w:hint="eastAsia"/>
        </w:rPr>
        <w:t>　</w:t>
      </w:r>
      <w:r>
        <w:rPr>
          <w:rFonts w:ascii="黑体;SimHei" w:hAnsi="黑体;SimHei" w:cs="黑体;SimHei" w:hint="eastAsia" w:eastAsia="黑体;SimHei"/>
        </w:rPr>
        <w:t>　第三十条　</w:t>
      </w:r>
      <w:r>
        <w:rPr>
          <w:rFonts w:hint="eastAsia"/>
        </w:rPr>
        <w:t>发生重大灾害、事故、疾病流行或者其他意外情况，社会医疗机构及其卫生技术人员必须服从县级以上卫生行政部门的调遣。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第三十一条</w:t>
      </w:r>
      <w:r>
        <w:rPr>
          <w:rFonts w:hint="eastAsia"/>
        </w:rPr>
        <w:t>　社会医疗机构违反本条例规定，有下列行为之一的，由市、县卫生行政部门依照管理权限分别给予以下处罚：</w:t>
      </w:r>
    </w:p>
    <w:p>
      <w:pPr>
        <w:pStyle w:val="Normal"/>
        <w:rPr>
          <w:rFonts w:hint="eastAsia"/>
        </w:rPr>
      </w:pPr>
      <w:r>
        <w:rPr>
          <w:rFonts w:hint="eastAsia"/>
        </w:rPr>
        <w:t>　　（一）未取得《医疗机构执业许可证》擅自执业的，责令停止执业活动，没收违法所得和药品、器械，并可以处</w:t>
      </w:r>
      <w:r>
        <w:rPr>
          <w:rFonts w:hint="eastAsia"/>
        </w:rPr>
        <w:t>2000</w:t>
      </w:r>
      <w:r>
        <w:rPr>
          <w:rFonts w:hint="eastAsia"/>
        </w:rPr>
        <w:t>元至</w:t>
      </w:r>
      <w:r>
        <w:rPr>
          <w:rFonts w:hint="eastAsia"/>
        </w:rPr>
        <w:t>10000</w:t>
      </w:r>
      <w:r>
        <w:rPr>
          <w:rFonts w:hint="eastAsia"/>
        </w:rPr>
        <w:t>元罚款；</w:t>
      </w:r>
    </w:p>
    <w:p>
      <w:pPr>
        <w:pStyle w:val="Normal"/>
        <w:rPr>
          <w:rFonts w:hint="eastAsia"/>
        </w:rPr>
      </w:pPr>
      <w:r>
        <w:rPr>
          <w:rFonts w:hint="eastAsia"/>
        </w:rPr>
        <w:t>　　（二）涂改、转让、出借或者出卖《医疗机构执业许可证》的，没收违法所得，并可处</w:t>
      </w:r>
      <w:r>
        <w:rPr>
          <w:rFonts w:hint="eastAsia"/>
        </w:rPr>
        <w:t>1000</w:t>
      </w:r>
      <w:r>
        <w:rPr>
          <w:rFonts w:hint="eastAsia"/>
        </w:rPr>
        <w:t>元至</w:t>
      </w:r>
      <w:r>
        <w:rPr>
          <w:rFonts w:hint="eastAsia"/>
        </w:rPr>
        <w:t>5000</w:t>
      </w:r>
      <w:r>
        <w:rPr>
          <w:rFonts w:hint="eastAsia"/>
        </w:rPr>
        <w:t>元罚款；</w:t>
      </w:r>
    </w:p>
    <w:p>
      <w:pPr>
        <w:pStyle w:val="Normal"/>
        <w:rPr>
          <w:rFonts w:hint="eastAsia"/>
        </w:rPr>
      </w:pPr>
      <w:r>
        <w:rPr>
          <w:rFonts w:hint="eastAsia"/>
        </w:rPr>
        <w:t>　　（三）使用非卫生技术人员从事医疗卫生技术工作的，责令其立即改正，并可以处</w:t>
      </w:r>
      <w:r>
        <w:rPr>
          <w:rFonts w:hint="eastAsia"/>
        </w:rPr>
        <w:t>2000</w:t>
      </w:r>
      <w:r>
        <w:rPr>
          <w:rFonts w:hint="eastAsia"/>
        </w:rPr>
        <w:t>元至</w:t>
      </w:r>
      <w:r>
        <w:rPr>
          <w:rFonts w:hint="eastAsia"/>
        </w:rPr>
        <w:t>5000</w:t>
      </w:r>
      <w:r>
        <w:rPr>
          <w:rFonts w:hint="eastAsia"/>
        </w:rPr>
        <w:t>元罚款；</w:t>
      </w:r>
    </w:p>
    <w:p>
      <w:pPr>
        <w:pStyle w:val="Normal"/>
        <w:rPr>
          <w:rFonts w:hint="eastAsia"/>
        </w:rPr>
      </w:pPr>
      <w:r>
        <w:rPr>
          <w:rFonts w:hint="eastAsia"/>
        </w:rPr>
        <w:t>　　（四）诊疗活动超出核准范围的，予以警告，责令其立即改正，并可以处</w:t>
      </w:r>
      <w:r>
        <w:rPr>
          <w:rFonts w:hint="eastAsia"/>
        </w:rPr>
        <w:t>1000</w:t>
      </w:r>
      <w:r>
        <w:rPr>
          <w:rFonts w:hint="eastAsia"/>
        </w:rPr>
        <w:t>元至</w:t>
      </w:r>
      <w:r>
        <w:rPr>
          <w:rFonts w:hint="eastAsia"/>
        </w:rPr>
        <w:t>3000</w:t>
      </w:r>
      <w:r>
        <w:rPr>
          <w:rFonts w:hint="eastAsia"/>
        </w:rPr>
        <w:t>元罚款；</w:t>
      </w:r>
    </w:p>
    <w:p>
      <w:pPr>
        <w:pStyle w:val="Normal"/>
        <w:rPr>
          <w:rFonts w:hint="eastAsia"/>
        </w:rPr>
      </w:pPr>
      <w:r>
        <w:rPr>
          <w:rFonts w:hint="eastAsia"/>
        </w:rPr>
        <w:t>　　（五）超审批范围使用药品或者使用假劣药品、违禁药品和不合格医疗器械的，予以没收，并可处</w:t>
      </w:r>
      <w:r>
        <w:rPr>
          <w:rFonts w:hint="eastAsia"/>
        </w:rPr>
        <w:t>5000</w:t>
      </w:r>
      <w:r>
        <w:rPr>
          <w:rFonts w:hint="eastAsia"/>
        </w:rPr>
        <w:t>元以下罚款；</w:t>
      </w:r>
    </w:p>
    <w:p>
      <w:pPr>
        <w:pStyle w:val="Normal"/>
        <w:rPr>
          <w:rFonts w:hint="eastAsia"/>
        </w:rPr>
      </w:pPr>
      <w:r>
        <w:rPr>
          <w:rFonts w:hint="eastAsia"/>
        </w:rPr>
        <w:t>　　（六）出现医疗事故或者医疗纠纷隐瞒不报的，予以警告，并可以处</w:t>
      </w:r>
      <w:r>
        <w:rPr>
          <w:rFonts w:hint="eastAsia"/>
        </w:rPr>
        <w:t>2000</w:t>
      </w:r>
      <w:r>
        <w:rPr>
          <w:rFonts w:hint="eastAsia"/>
        </w:rPr>
        <w:t>元以下罚款；</w:t>
      </w:r>
    </w:p>
    <w:p>
      <w:pPr>
        <w:pStyle w:val="Normal"/>
        <w:rPr>
          <w:rFonts w:hint="eastAsia"/>
        </w:rPr>
      </w:pPr>
      <w:r>
        <w:rPr>
          <w:rFonts w:hint="eastAsia"/>
        </w:rPr>
        <w:t>　　（七）不亮证执业的，给予警告，责令限期改正；拒不改正的，没收违法所得，并处以</w:t>
      </w:r>
      <w:r>
        <w:rPr>
          <w:rFonts w:hint="eastAsia"/>
        </w:rPr>
        <w:t>1000</w:t>
      </w:r>
      <w:r>
        <w:rPr>
          <w:rFonts w:hint="eastAsia"/>
        </w:rPr>
        <w:t>元到</w:t>
      </w:r>
      <w:r>
        <w:rPr>
          <w:rFonts w:hint="eastAsia"/>
        </w:rPr>
        <w:t>5000</w:t>
      </w:r>
      <w:r>
        <w:rPr>
          <w:rFonts w:hint="eastAsia"/>
        </w:rPr>
        <w:t>元罚款；情节严重的，吊销《医疗机构执业许可证》；</w:t>
      </w:r>
    </w:p>
    <w:p>
      <w:pPr>
        <w:pStyle w:val="Normal"/>
        <w:rPr>
          <w:rFonts w:hint="eastAsia"/>
        </w:rPr>
      </w:pPr>
      <w:r>
        <w:rPr>
          <w:rFonts w:hint="eastAsia"/>
        </w:rPr>
        <w:t>　　（八）公民个人开办医疗机构未经批准出具疾病证明、工伤残疾证明、健康证明、死亡证明、出生记录卡、死产报告书的，给予警告。情节严重的，处以</w:t>
      </w:r>
      <w:r>
        <w:rPr>
          <w:rFonts w:hint="eastAsia"/>
        </w:rPr>
        <w:t>1000</w:t>
      </w:r>
      <w:r>
        <w:rPr>
          <w:rFonts w:hint="eastAsia"/>
        </w:rPr>
        <w:t>元以下罚款；</w:t>
      </w:r>
    </w:p>
    <w:p>
      <w:pPr>
        <w:pStyle w:val="Normal"/>
        <w:rPr>
          <w:rFonts w:hint="eastAsia"/>
        </w:rPr>
      </w:pPr>
      <w:r>
        <w:rPr>
          <w:rFonts w:hint="eastAsia"/>
        </w:rPr>
        <w:t>　　（九）发生重大灾害、事故、疾病流行或者其他意外情况时不服从卫生行政部门调遣的，吊销其《医疗机构执业许可证》；</w:t>
      </w:r>
    </w:p>
    <w:p>
      <w:pPr>
        <w:pStyle w:val="Normal"/>
        <w:rPr>
          <w:rFonts w:hint="eastAsia"/>
        </w:rPr>
      </w:pPr>
      <w:r>
        <w:rPr>
          <w:rFonts w:hint="eastAsia"/>
        </w:rPr>
        <w:t>　　（十）对为非法行医者提供行医场所的单位或者个人，给予警告，并可处</w:t>
      </w:r>
      <w:r>
        <w:rPr>
          <w:rFonts w:hint="eastAsia"/>
        </w:rPr>
        <w:t>2000</w:t>
      </w:r>
      <w:r>
        <w:rPr>
          <w:rFonts w:hint="eastAsia"/>
        </w:rPr>
        <w:t>元以下的罚款；</w:t>
      </w:r>
    </w:p>
    <w:p>
      <w:pPr>
        <w:pStyle w:val="Normal"/>
        <w:rPr>
          <w:rFonts w:hint="eastAsia"/>
        </w:rPr>
      </w:pPr>
      <w:r>
        <w:rPr>
          <w:rFonts w:hint="eastAsia"/>
        </w:rPr>
        <w:t>　　（十一）未经审批部门同意，擅自变更名称、地址、诊疗科目、法人代表、负责人或者一证多处执业的，吊销其《医疗机构执业许可证》。</w:t>
      </w:r>
    </w:p>
    <w:p>
      <w:pPr>
        <w:pStyle w:val="Normal"/>
        <w:rPr>
          <w:rFonts w:hint="eastAsia"/>
        </w:rPr>
      </w:pPr>
      <w:r>
        <w:rPr>
          <w:rFonts w:hint="eastAsia"/>
        </w:rPr>
        <w:t>　　有本条第（二）、（三）、（四）、（五）、（六）、（八）项所列行为之一且情节严重的，吊销其《医疗机构执业许可证》。</w:t>
      </w:r>
    </w:p>
    <w:p>
      <w:pPr>
        <w:pStyle w:val="Normal"/>
        <w:rPr/>
      </w:pPr>
      <w:r>
        <w:rPr>
          <w:rFonts w:hint="eastAsia"/>
        </w:rPr>
        <w:t>　</w:t>
      </w:r>
      <w:r>
        <w:rPr>
          <w:rFonts w:ascii="黑体;SimHei" w:hAnsi="黑体;SimHei" w:cs="黑体;SimHei" w:hint="eastAsia" w:eastAsia="黑体;SimHei"/>
        </w:rPr>
        <w:t>　第三十二条</w:t>
      </w:r>
      <w:r>
        <w:rPr>
          <w:rFonts w:hint="eastAsia"/>
        </w:rPr>
        <w:t>　社会医疗机构当事人违反本条例规定的行为构成犯罪的，由司法机关依法追究刑事责任。</w:t>
      </w:r>
    </w:p>
    <w:p>
      <w:pPr>
        <w:pStyle w:val="Normal"/>
        <w:rPr/>
      </w:pPr>
      <w:r>
        <w:rPr>
          <w:rFonts w:hint="eastAsia"/>
        </w:rPr>
        <w:t>　</w:t>
      </w:r>
      <w:r>
        <w:rPr>
          <w:rFonts w:ascii="黑体;SimHei" w:hAnsi="黑体;SimHei" w:cs="黑体;SimHei" w:hint="eastAsia" w:eastAsia="黑体;SimHei"/>
        </w:rPr>
        <w:t>　第三十三条</w:t>
      </w:r>
      <w:r>
        <w:rPr>
          <w:rFonts w:hint="eastAsia"/>
        </w:rPr>
        <w:t>　卫生行政部门按照本条例给予罚款的，应当出具行政处罚决定书。处罚程序须符合法律规定。</w:t>
      </w:r>
    </w:p>
    <w:p>
      <w:pPr>
        <w:pStyle w:val="Normal"/>
        <w:rPr/>
      </w:pPr>
      <w:r>
        <w:rPr>
          <w:rFonts w:hint="eastAsia"/>
        </w:rPr>
        <w:t>　</w:t>
      </w:r>
      <w:r>
        <w:rPr>
          <w:rFonts w:ascii="黑体;SimHei" w:hAnsi="黑体;SimHei" w:cs="黑体;SimHei" w:hint="eastAsia" w:eastAsia="黑体;SimHei"/>
        </w:rPr>
        <w:t>　第三十四条</w:t>
      </w:r>
      <w:r>
        <w:rPr>
          <w:rFonts w:hint="eastAsia"/>
        </w:rPr>
        <w:t>　卫生行政部门违反本条例，给不符合条件的人员发放《医疗机构执业许可证》的，由同级人民政府或者上级卫生行政部门责令收回《医疗机构执业许可证》，并根据情节轻重对直接负责人和直接责任人给予行政处分。</w:t>
      </w:r>
    </w:p>
    <w:p>
      <w:pPr>
        <w:pStyle w:val="Normal"/>
        <w:rPr>
          <w:rFonts w:hint="eastAsia"/>
        </w:rPr>
      </w:pPr>
      <w:r>
        <w:rPr>
          <w:rFonts w:hint="eastAsia"/>
        </w:rPr>
        <w:t>　　卫生行政部门工作人员玩忽职守、滥用职权、徇私舞弊的，由其所在单位或者主管机关给予行政处分；构成犯罪的，依法追究刑事责任。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　</w:t>
      </w:r>
      <w:r>
        <w:rPr>
          <w:rFonts w:hint="eastAsia"/>
        </w:rPr>
        <w:t>本条例具体应用中的问题由西宁市人民政府负责解释。</w:t>
      </w:r>
    </w:p>
    <w:p>
      <w:pPr>
        <w:pStyle w:val="Normal"/>
        <w:rPr/>
      </w:pPr>
      <w:r>
        <w:rPr>
          <w:rFonts w:ascii="黑体;SimHei" w:hAnsi="黑体;SimHei" w:cs="黑体;SimHei" w:hint="eastAsia" w:eastAsia="黑体;SimHei"/>
        </w:rPr>
        <w:t>　　第三十六条　</w:t>
      </w:r>
      <w:r>
        <w:rPr>
          <w:rFonts w:hint="eastAsia"/>
        </w:rPr>
        <w:t>本条例自</w:t>
      </w:r>
      <w:r>
        <w:rPr>
          <w:rFonts w:hint="eastAsia"/>
        </w:rPr>
        <w:t>1997</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2016-09-29T15:32:00Z</dcterms:created>
  <dc:creator>冯玉林</dc:creator>
  <dc:description/>
  <cp:keywords/>
  <dc:language>en-US</dc:language>
  <cp:lastModifiedBy>冯玉林</cp:lastModifiedBy>
  <dcterms:modified xsi:type="dcterms:W3CDTF">2017-02-14T20:16:00Z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