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宿迁市农村水体管护条例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（2025年12月30日宿迁市第六届人民代表大会常务委员会第二十九次会议通过　2026年1月20日江苏省第十四届人民代表大会常务委员会第二十次会议批准）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为了加强农村水体管护，推动乡村振兴和生态文明建设，根据《中华人民共和国水法》和《江苏省农村水利条例》等法律、法规，结合本市实际，制定本条例。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本市行政区域内农村水体管护以及监督管理工作，适用本条例。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村水体，是指中心城区以外的行政村、自然村以及乡镇人民政府、街道办事处所在地居民委员会范围内，自然形成或者人工修建的水体，包括小水沟、小水塘、小渠、小河流等，已经纳入县级以上水行政主管部门河道管理名录的河道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本条例所称农村水体管护，是指对农村水体进行的日常巡查、保洁清淤、设施维护、污染防治、生态修复以及水质监测等维护管理活动。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下列农村水体应当纳入管护范围：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（一）饮用水源及其关联水体；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（二）生产型水体，包括具有农田灌溉、排涝功能的沟渠，用于农业蓄水、抗旱的塘坝，以及人工开挖的种植、养殖塘口等；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（三）生态型水体，包括本土水生生物栖息的自然小河流等；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（四）景观型水体，包括美化村容村貌、兼具调蓄功能的村庄景观塘等；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（五）其他依法应当管护的农村水体。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市、县（区）人民政府应当加强对农村水体管护工作的组织领导，推进农村水体管护跨部门协作，统筹解决农村水体管护工作中的重大问题。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规定职责，做好本行政区域内农村水体管护工作，对非法侵占、擅自填埋农村水体的行为，组织协调相关部门依法处理。村（居）民委员会依法引导村（居）民积极参与农村水体管护活动。鼓励将农村水体管护相关内容纳入村规民约、居民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开发区（园区）、旅游度假区管理机构应当按照市、县（区）人民政府规定的职责，做好管理区域内农村水体管护工作。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水行政主管部门负责指导农村水体管护工作，具体承担灌区干渠、支渠和县乡级农村河道等工程的建设管理，实施农村河道、渠道的疏浚整治，保障农村水体的水源供给。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农业农村部门负责落实农田整治、高标准农田等项目建设中农村水体的管护要求，指导农药、肥料等农业投入品科学合理使用，推进农村户用厕所改造和畜禽粪污资源化利用。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生态环境部门负责农村水体的水质监测、污染防治等工作，依法指导、监督农业面源污染治理工作。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财政、自然资源和规划、卫生健康、交通运输等部门按照各自职责，共同做好农村水体管护相关工作。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市、县（区）人民政府应当将农村水体管护工作相关经费纳入本级财政预算。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市人民政府应当制定农村水体管护资金保障办法，明确各级财政的投入责任、资金使用范围和监督管理机制等内容。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鼓励本市各级人民政府拓宽农村水体管护资金筹措渠道，依法引导社会资本参与，建立多元化管护投入机制。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鼓励单位和个人以公益宣传、志愿服务和捐资捐助等多种形式参与农村水体管护工作。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市、县（区）人民政府及其相关部门应当加强农村水体管护的宣传教育。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新闻媒体应当采取多种形式开展农村水体管护公益宣传，对污染农村水体、破坏农村水环境的行为进行舆论监督。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实行农村水体管护名录制度。县（区）人民政府应当组织相关部门、乡镇人民政府、街道办事处对农村水体进行普查，编制农村水体管护名录，并根据水体规模、生态功能和污染风险等因素，确定重要农村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农村水体管护名录应当载明水体基本信息、管护等级和日常管护责任人等内容。农村水体管护名录应当向社会公布。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对列入农村水体管护名录的重要农村水体，县（区）人民政府应当在其周边显著位置设置管护标志。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任何单位和个人不得擅自移动、损毁重要农村水体管护标志。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农村水体管护名录实行动态管理。县（区）水行政主管部门根据农村水体变化和实际管理需要，提出名录调整建议，报本级人民政府批准后公布。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编制和调整农村水体管护名录，应当听取所涉村（居）民委员会和利益相关方的意见。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市水行政主管部门应当会同农业农村、生态环境等部门制定农村水体管护对象的认定和管护标准，并向社会公布。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县（区）水行政主管部门应当会同农业农村、生态环境等部门组织编制农村水体管护计划，明确本行政区域内农村水体管护的目标任务、管护措施和资金保障等内容。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列入农村水体管护名录的水体，按照下列规定明确日常管护责任人：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（一）位于机关、企业事业单位以及其他社会组织管理区域内的农村水体，由该单位负责；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（二）农村集体经济组织所有的农村水体，由该组织负责。已由个人或者集体承包经营的，按照承包合同约定承担日常管护责任；未约定或者约定不明的，由农村集体经济组织负责；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（三）利用财政资金、社会捐赠等形式人工修建，依法由国家或者集体所有的农村水体，由相关单位或者所在地村（居）民委员会负责。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无法按照前款规定确定日常管护责任的，由乡镇人民政府、街道办事处根据该水体的受益对象、管护便利性等实际情况，指定村（居）民委员会或者相关单位负责。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日常管护责任人应当履行下列职责：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（一）负责农村水体的保洁，及时打捞、清理水面漂浮物、有害水生植物及岸坡垃圾等，保持农村水体清洁。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日常巡查，发现向农村水体直排生活污水、工业废水，倾倒垃圾，非法侵占、擅自填埋农村水体等行为的，及时劝阻并向乡镇人民政府、街道办事处或者相关部门报告；发现农村水体颜色或者气味存在明显异常的，及时报告乡镇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（三）配合乡镇人民政府、街道办事处及相关部门开展水资源保护、水污染防治和水生态修复等工作。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（四）法律、法规规定应当履行的其他职责。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鼓励公益性岗位人员、网格员协助日常管护责任人开展水体保洁、日常巡查、信息报送等具体工作。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定期对列入农村水体管护名录的水体管护情况进行巡查。发现日常管护责任人未履行管护责任的，应当督促其改正；拒不改正或者造成严重后果的，可以核减、暂停直至取消其管护补助，或者取消其因参与管护而享有的便利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市生态环境部门应当会同水行政主管部门、农业农村部门，建立农村水体水质监测体系，对纳入管护名录的重要农村水体进行定期监测。监测结果作为评估管护成效、实施动态管理的重要依据。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农业农村部门应当推动农村水体周边农业绿色发展，推广科学施肥、合理用药、农业废弃物资源化利用等农业清洁生产技术，减少农业面源污染。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生态环境、农业农村等部门应当会同乡镇人民政府、街道办事处加强农村生活污水治理、农村改厕和粪污收集利用，推动专业化生活污水处理设施及配套管网的建设和运行管理。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乡镇人民政府、街道办事处应当加强农村生活垃圾收集、运输和处理，防止生活垃圾污染农村水体。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水行政主管部门、农业农村部门应当加强农村水体小型水闸、泵站等基础设施建设，保障生态用水和水体管护需要。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县（区）人民政府应当鼓励和支持农村水体生态修复，通过种植水生植物、建设人工湿地、恢复河湖岸线等措施，改善农村水体生态环境。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鼓励和支持推行农村水体与道路、绿化、保洁、公共设施综合维修养护模式，实现管护工作的综合化和高效化。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鼓励农村水体管护科技创新，推动新技术、新工艺、新设备的研发和应用。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鼓励通过发展乡村旅游、生态农业、休闲渔业等，实现农村水体高品质利用和可持续发展。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引导和推动节水和水循环利用设施建设，促进集约节约用水。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违反本条例第十一条第二款规定，擅自移动、损毁重要农村水体管护标志的，由县（区）水行政主管部门责令停止违法行为，恢复原状，可以处二百元以上一千元以下罚款。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相关部门、单位的工作人员在农村水体管护工作中滥用职权、玩忽职守、徇私舞弊的，由有权机关对直接负责的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