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盘锦市气象灾害防御条例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（2025年9月25日盘锦市第九届人民代表大会常务委员会第二十七次会议通过　2025年11月27日辽宁省第十四届人民代表大会常务委员会第十九次会议批准）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　　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监测、预报和预警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社会参与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气象灾害防御，避免、减轻气象灾害造成的损失，保障人民生命财产安全，促进经济社会发展，根据《中华人民共和国气象法》、国务院《气象灾害防御条例》和《辽宁省气象灾害防御条例》等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在本市行政区域和管辖海域内从事气象灾害防御活动，适用本条例。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本条例所称气象灾害，是指台风、暴雨（雪）、龙卷、雷电、冰雹、霜冻、高温、低温、寒潮、大风（沙尘暴）、干旱、大雾等造成的灾害。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水旱灾害、地质灾害、海洋灾害、农业灾害、森林苇田火灾等因气象因素引发的衍生、次生灾害的防御工作，适用有关法律、法规的规定。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气象灾害防御工作应当遵循以人民为中心、科学防御、统筹规划、属地管理、分级负责的原则，实行政府主导、部门联动、分类指导、社会参与的机制。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气象灾害防御工作的组织、领导和协调，完善气象灾害防御体系，健全以气象灾害预警为先导的防灾减灾应急联动机制，将气象灾害防御工作纳入本级国民经济和社会发展规划，并将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确定人员，做好气象灾害监测设施、预警信息传播设施的日常维护，协助气象主管机构和应急管理等部门开展气象灾害防御知识宣传、应急联络、信息传递、灾害报告和灾情调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村民委员会、居民委员会、企业事业单位应当协助人民政府、有关部门做好气象灾害防御的宣传动员、应急演练、信息传递等工作。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各开发区管理委员会按照规定职责做好气象灾害防御的相关工作。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市、县（区）气象主管机构负责本行政区域内气象灾害的监测、预报、预警、评估和气候可行性论证、人工影响天气等气象灾害防御的管理、服务及监督工作。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未设立气象主管机构的区人民政府，应当明确承担气象灾害防御职责的工作部门或者机构，在市气象主管机构指导下做好气象灾害防御工作。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市、县（区）人民政府、有关部门应当按照各自职责，在信息共享、灾情研判、预报预警、应急处置等方面密切合作，协同做好气象灾害防御工作。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市、县（区）人民政府、有关部门应当采取多种形式，向社会宣传普及气象灾害防御知识，提高公众防灾减灾意识和应急避险能力。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　　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气象主管机构和有关部门，对本行政区域内发生的气象灾害的种类、次数、强度和造成的损失等情况开展气象灾害普查，建立气象灾害数据库，按照气象灾害的种类进行气象灾害风险评估，根据气象灾害分布情况和气象灾害风险评估结果，划定气象灾害风险区域，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市、县（区）人民政府应当组织有关部门，根据上一级人民政府气象灾害防御规划，结合本地气象灾害特点，编制本行政区域的气象灾害防御规划，并向社会公布。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气象灾害防御规划应当包括气象灾害发生发展规律和现状、防御原则和目标、易发区和易发时段、防御设施建设和管理以及防御措施等内容。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气象灾害防御规划应当作为编制国土空间规划以及农业、林业、湿地、能源、环境保护、水利、交通运输、旅游等规划的重要依据。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市、县（区）人民政府应当组织气象主管机构和有关部门编制本行政区域的气象灾害应急预案，并依法按照有关规定报送备案。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有关部门的气象灾害应急预案应当与本级人民政府气象灾害应急预案相衔接，明确气象灾害应急响应措施，并及时修订。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镇人民政府、街道办事处和村民委员会、居民委员会应当根据气象灾害应急预案，制定防灾避险方案。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市、县（区）人民政府应当按照气象灾害防御重点单位界定标准和规范，组织气象主管机构和有关部门确定气象灾害防御重点单位，并向社会公布。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气象灾害防御重点单位应当履行下列职责：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（一）制定、完善本单位气象灾害应急制度，组织开展气象灾害防御培训，并定期组织应急演练；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（二）明确气象灾害应急管理责任人，负责本单位气象灾害防御工作；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（三）确定气象灾害防御重点部位，设置安全警示标志，配备气象灾害防御设施、设备；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（四）建立气象灾害防御设施设备和重点部位定期巡查制度，做好巡查记录，及时整改发现的问题和隐患；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（五）根据气象灾害情况和气象灾害应急预案，启动本单位相应的应急处置措施；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（六）配备必要的救援装备、抢险物资，定期查验和更换，并根据需要组建救援、抢险队伍；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（七）法律、法规规定的其他气象灾害防御职责。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市、县（区）气象主管机构应当会同有关部门对气象灾害防御重点单位的防御准备工作进行指导和监督检查。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市、县（区）气象主管机构应当组织对国土空间规划、国家重点建设工程、重大区域性经济开发项目和大型太阳能、风能等气候资源开发利用项目进行气候可行性论证。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市、县（区）气象主管机构应当会同有关部门制定年度人工影响天气工作计划，报本级人民政府批准后组织实施。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有下列情形之一可能出现气象灾害的，可以实施人工影响天气作业：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（一）已出现干旱，预计旱情将会加重的；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（二）可能出现严重冰雹天气的；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（三）发生森林苇田火灾或者长期处于高森林苇田火险时段的；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（四）出现突发性公共污染事件的；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（五）其他需要实施人工影响天气作业的情形。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有关部门应当按照职责分工，配合做好人工影响天气的有关工作。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市、县（区）气象主管机构应当会同农业农村部门推进智慧农业气象服务基地及业务平台建设，发展农业气象灾害风险预警技术，提升农业生产全过程气象灾害精细化预警能力。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气象主管机构应当组织开展农业气象灾害动态监测、预报、预警和服务。加强与农业农村部门会商研判，及时发布水稻种植、河蟹养殖等农业气象预报、预警信息和农业生产指导意见，做好主要农作物病虫害防治及关键农时的气象服务，为涉农企业、事业单位及新型农业经营主体提供直通式气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加强对台风、大风灾害的预防，加强海塘、堤防、避风港、防护林、避风锚地、紧急避难场所等防御设施的建设、维护和管理，提示并督促船舶避风避险；定期组织开展危险房屋、建（构）筑物、电力设施以及广告牌匾等的防风安全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加强对暴雨灾害的预防，定期组织开展河道、水库、堤防、闸坝、泵站等防洪设施建设，加固病险水库，加强对堤防、地质灾害易发区等重要险段的警示和巡查；定期组织开展各种排水设施检查，及时疏通河道和排水管网，做好地下商场、地下车库等低洼易涝地点防洪排涝设施的完善和维护；在桥梁、涵洞、地势低洼路段等易涝点设立明显的警示标识，配备水泵、排水车等临时应急设备，并确保相关排涝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市、县（区）气象主管机构应当加强对雷电灾害防御工作的管理，并会同有关部门指导对可能遭受雷击的建筑物、构筑物和其他设施安装的雷电防护装置的检测工作。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各类建（构）筑物、场所和设施安装雷电防护装置应当符合国家有关防雷标准的规定。新建、改建、扩建建（构）筑物、场所和设施的雷电防护装置，应当与主体工程同时设计、同时施工、同时投入使用。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投入使用后的雷电防护装置实行定期检测制度。雷电防护装置应当每年检测一次，对油库、气库、弹药库、化学品仓库、烟花爆竹、石油化工等易燃易爆危险环境场所的雷电防护装置应当每半年检测一次。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监测、预报和预警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根据气象灾害防御的需要，在气象灾害敏感区及易发多发区、人口居住密集区、饮用水水源保护区、石油化工区、交通枢纽、大型活动场所等区域增设气象灾害监测站点，建设应急移动气象灾害监测设施，健全应急监测队伍，完善气象灾害监测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有关部门应当加强港口、航线、锚地、海上钢制固定平台、临港工业区、渔业养殖区等海洋气象监测站点建设，强化涉海预警信息发布渠道和接收设施建设，健全行业气象灾害监测、预报、预警和服务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市、县（区）人民政府、有关部门应当整合完善气象灾害监测信息网络，建立多元信息共享平台，实现气象信息资源共享。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自然资源、生态环境、交通运输、水利、农业农村、应急管理、水文、通信、电力等部门和单位设置气象监测设施，应当符合国家标准或者行业标准，纳入气象灾害监测信息网络。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市、县（区）气象主管机构及其所属气象台站应当加强气象科技创新，应用人工智能、大数据、数值预报等先进技术，提高灾害性天气预报、警报的准确率和时效性。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气象主管机构所属的气象台站应当按照职责向社会统一发布灾害性天气警报和气象灾害预警信号，并及时向有关灾害防御、救助部门通报；其他组织和个人不得向社会发布灾害性天气警报和气象灾害预警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广播、电视、报纸、电信等媒体应当及时向社会播发或者刊登当地气象主管机构所属的气象台站提供的适时灾害性天气警报、气象灾害预警信号，并根据当地气象台站的要求及时增播、插播或者刊登。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广播、电视、电信等媒体对台风、暴雨、暴雪、大风等气象灾害红色预警信号，应当采用滚动字幕、加开视频窗口、插播、信息推送等方式即时播发。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学校、医院、客运车站、高速公路、景区等公众聚集场所应当指定专人接收灾害性天气警报和气象灾害预警信号，并利用电子显示装置、广播、信息专栏等方式，及时向公众传播，并及时更新。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市、县（区）气象主管机构所属的气象台站应当及时向本级人民政府和有关部门报告灾害性天气预报、警报情况和气象灾害预警信息。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市、县（区）人民政府应当根据灾害性天气警报、气象灾害预警信号以及灾害范围、影响程度和应急预案启动标准，及时作出启动相应应急预案的决定，向社会公布，并依法报告上一级人民政府。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根据气象灾害发生情况，依照《中华人民共和国突发事件应对法》的规定及时采取应急处置措施；情况紧急时，及时动员、组织受到灾害威胁的人员转移、疏散，开展自救互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对当地人民政府、有关部门采取的气象灾害应急处置措施，任何单位和个人应当配合实施，不得妨碍气象灾害救助活动。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应急预案启动后，市、县（区）气象主管机构应当组织所属气象台站对灾害性天气进行跟踪监测和评估，启用应急移动气象灾害监测设施，开展现场气象服务，及时向本级人民政府、有关部门报告灾害性天气实况、变化趋势和评估结果，为本级人民政府组织防御气象灾害提供决策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台风、暴雨（雪）、大风等气象灾害红色预警信号生效期间，下列单位应当立即采取措施防灾避险。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中小学校、职业学校、幼儿园、托育机构等应当按照当地人民政府有关规定，采取停课等措施。对已经到校的学生，学校应当妥善安排教学活动，并做好安全防护工作。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客运车站、码头、港口、公交等运营管理单位应当适时调整、暂停或者取消班次，妥善安置滞留乘客。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景区、公园、游乐场等经营管理单位应当采取停止营业、关闭相关区域、组织人员避险等措施。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在建工地的管理单位应当对设施和设备进行加固，受影响较大的区域应当停止高空作业和户外施工。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户外广告和牌匾等户外设施的所有人、管理人、使用人应当依法加强对户外设施的安全检查，采取加固或者拆除等安全防范措施，消除安全隐患。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除国家机关和直接保障社会公众生产生活运行的企业事业单位外，其他单位可以采取临时停工、停业或者调整工作时间等措施。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市、县（区）人民政府应当根据气象主管机构提供的灾害性天气发生、发展趋势信息以及灾情发展情况，按照有关规定适时调整气象灾害应急响应级别或者作出解除气象灾害应急措施的决定，并向社会公布。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气象灾害应急处置工作结束后，市、县（区）人民政府应当组织有关部门对气象灾害造成的损失进行调查统计和评估，制定恢复重建计划，并向上一级人民政府报告。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气象灾害发生地的单位和个人应当向调查人员如实提供有关情况，不得瞒报、谎报、虚报气象灾害情况。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社会参与</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公民、法人和其他组织应当服从当地人民政府作出的决定、命令、指挥和安排，积极配合实施应急处置措施。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公民、法人和其他组织有义务参与气象灾害防御知识宣传、应急演练、信息传递、灾后自救互救等活动。鼓励单位和个人参与气象灾害防御志愿服务。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鼓励广播、电视、报纸、电信等媒体播发或者刊登气象防灾减灾公益广告，设置科普宣传栏目，宣传气象灾害防御法律、法规、规章和科学知识。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应当在教育部门、气象主管机构的指导下，将气象灾害防御知识纳入安全教育内容，定期开展气象灾害防御知识宣传、应急演练等活动，培养和提高教职员工、学生的气象灾害防范意识，提高避险避灾、自救互救的应急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鼓励和支持保险机构开发巨灾保险、政策性农业保险、气象指数保险等气象保险相关产品和服务，提升社会灾害救助能力。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市、县（区）气象主管机构、农业农村等部门应当为保险机构开发农产品气象指数保险提供必要的技术支持。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违反本条例规定，有下列行为之一的，由市、县（区）气象主管机构责令改正，给予警告，可以处5万元以下的罚款；构成违反治安管理行为的，由公安机关依法给予处罚：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（一）擅自向社会发布灾害性天气警报、气象灾害预警信号的；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（二）广播、电视、报纸、电信等媒体未按照要求播发、刊登灾害性天气警报和气象灾害预警信号的；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（三）传播虚假的或者通过非法渠道获取的灾害性天气信息和气象灾害灾情的。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县（区）人民政府、气象主管机构和其他有关部门及其工作人员有下列行为之一的，由其上级机关或者监察机关责令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（一）未按照规定编制气象灾害防御规划或者气象灾害应急预案的；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（二）未按照规定采取气象灾害预防措施的；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（三）隐瞒、谎报或者由于玩忽职守导致重大漏报、错报灾害性天气警报、气象灾害预警信号的；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（四）未及时采取气象灾害应急措施的；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（五）不依法履行职责的其他行为。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违反本条例规定的其他行为，法律、法规已有处罚规定的，依照其规定。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本条例自2025年12月31日起施行。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