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jc w:val="center"/>
        <w:textAlignment w:val="auto"/>
        <w:rPr>
          <w:rFonts w:ascii="方正小标宋简体" w:hAnsi="方正小标宋简体" w:eastAsia="方正小标宋简体" w:cs="方正小标宋简体" w:hint="eastAsia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sz w:val="44"/>
          <w:szCs w:val="44"/>
        </w:rPr>
        <w:t>陕西省人民代表大会常务委员会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jc w:val="center"/>
        <w:textAlignment w:val="auto"/>
        <w:rPr>
          <w:rFonts w:ascii="方正小标宋简体" w:hAnsi="方正小标宋简体" w:eastAsia="方正小标宋简体" w:cs="方正小标宋简体" w:hint="eastAsia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sz w:val="44"/>
          <w:szCs w:val="44"/>
        </w:rPr>
        <w:t>关于废止《陕西省流动人口计划生育管理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jc w:val="center"/>
        <w:textAlignment w:val="auto"/>
        <w:rPr>
          <w:rFonts w:ascii="方正小标宋简体" w:hAnsi="方正小标宋简体" w:eastAsia="方正小标宋简体" w:cs="方正小标宋简体" w:hint="eastAsia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sz w:val="44"/>
          <w:szCs w:val="44"/>
        </w:rPr>
        <w:t>办法》的决定</w:t>
      </w:r>
    </w:p>
    <w:p>
      <w:pPr>
        <w:pStyle w:val="BodyText"/>
        <w:rPr>
          <w:rFonts w:ascii="方正小标宋简体" w:hAnsi="方正小标宋简体" w:eastAsia="方正小标宋简体" w:cs="方正小标宋简体" w:hint="eastAsia"/>
          <w:sz w:val="44"/>
          <w:szCs w:val="44"/>
        </w:rPr>
      </w:pPr>
      <w:r>
        <w:rPr>
          <w:rFonts w:eastAsia="方正小标宋简体" w:cs="方正小标宋简体" w:hint="eastAsia" w:ascii="方正小标宋简体" w:hAnsi="方正小标宋简体"/>
          <w:sz w:val="44"/>
          <w:szCs w:val="44"/>
        </w:rPr>
      </w:r>
    </w:p>
    <w:p>
      <w:pPr>
        <w:pStyle w:val="Normal"/>
        <w:jc w:val="center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z w:val="32"/>
          <w:szCs w:val="32"/>
        </w:rPr>
        <w:t>2022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5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25</w:t>
      </w:r>
      <w:r>
        <w:rPr>
          <w:rFonts w:ascii="楷体_GB2312" w:hAnsi="楷体_GB2312" w:cs="楷体_GB2312" w:hint="eastAsia" w:eastAsia="楷体_GB2312"/>
          <w:sz w:val="32"/>
          <w:szCs w:val="32"/>
        </w:rPr>
        <w:t>日陕西省第十三届人民代表大会常务委员会第三十四次会议通过）</w:t>
      </w:r>
    </w:p>
    <w:p>
      <w:pPr>
        <w:pStyle w:val="Normal"/>
        <w:ind w:firstLineChars="200" w:startChars="0" w:start="0" w:endChars="0" w:end="0"/>
        <w:jc w:val="both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z w:val="32"/>
          <w:szCs w:val="32"/>
        </w:rPr>
      </w:r>
    </w:p>
    <w:p>
      <w:pPr>
        <w:pStyle w:val="Normal"/>
        <w:ind w:firstLineChars="200" w:startChars="0" w:start="0" w:endChars="0" w:end="0"/>
        <w:jc w:val="both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陕西省第十三届人民代表大会常务委员会第三十四次会议决定：</w:t>
      </w:r>
    </w:p>
    <w:p>
      <w:pPr>
        <w:pStyle w:val="Normal"/>
        <w:ind w:firstLineChars="200" w:startChars="0" w:start="0" w:endChars="0" w:end="0"/>
        <w:jc w:val="both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废止《陕西省流动人口计划生育管理办法》（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2002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年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9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月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29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 xml:space="preserve">日陕西省第九届人民代表大会常务委员会第三十二次会议通过  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2004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年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8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月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3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 xml:space="preserve">日陕西省第十届人民代表大会常务委员会第十二次会议修正  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2012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年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11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月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29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日陕西省第十一届人民代表大会常务委员会第三十二次会议修订）</w:t>
      </w:r>
    </w:p>
    <w:p>
      <w:pPr>
        <w:pStyle w:val="Normal"/>
        <w:ind w:firstLineChars="200" w:startChars="0" w:start="0" w:endChars="0" w:end="0"/>
        <w:jc w:val="both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本决定自公布之日起施行。</w:t>
      </w:r>
    </w:p>
    <w:p>
      <w:pPr>
        <w:pStyle w:val="Normal"/>
        <w:ind w:firstLineChars="200" w:startChars="0" w:start="0" w:endChars="0" w:end="0"/>
        <w:jc w:val="both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黑体">
    <w:charset w:val="86"/>
    <w:family w:val="auto"/>
    <w:pitch w:val="default"/>
  </w:font>
  <w:font w:name="方正小标宋简体">
    <w:charset w:val="86"/>
    <w:family w:val="auto"/>
    <w:pitch w:val="default"/>
  </w:font>
  <w:font w:name="楷体_GB2312">
    <w:charset w:val="86"/>
    <w:family w:val="auto"/>
    <w:pitch w:val="default"/>
  </w:font>
  <w:font w:name="仿宋_GB2312">
    <w:altName w:val="仿宋"/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DA1Mzg0MTE4NTBiM2VjZTgzMmUxYzU4NjczNTk5Mm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sz w:val="3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2020-05-07T17:19:23Z</dcterms:created>
  <dc:creator>Lenovo</dc:creator>
  <dc:description/>
  <dc:language>en-US</dc:language>
  <cp:lastModifiedBy>jiawei</cp:lastModifiedBy>
  <cp:lastPrinted>2020-05-28T09:30:00Z</cp:lastPrinted>
  <dcterms:modified xsi:type="dcterms:W3CDTF">2023-02-16T17:37:59Z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85A3865BCF024ABA800632FB4C6CF06F</vt:lpwstr>
  </property>
  <property fmtid="{D5CDD505-2E9C-101B-9397-08002B2CF9AE}" pid="3" name="KSOProductBuildVer">
    <vt:lpwstr>2052-11.1.0.13703</vt:lpwstr>
  </property>
</Properties>
</file>