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560"/>
        <w:jc w:val="center"/>
        <w:rPr>
          <w:rFonts w:eastAsia="方正小标宋简体;黑体" w:cs="方正小标宋简体;黑体"/>
          <w:bCs/>
          <w:sz w:val="44"/>
          <w:szCs w:val="44"/>
        </w:rPr>
      </w:pPr>
      <w:r>
        <w:rPr>
          <w:rFonts w:cs="方正小标宋简体;黑体" w:hint="eastAsia" w:eastAsia="方正小标宋简体;黑体"/>
          <w:bCs/>
          <w:sz w:val="44"/>
          <w:szCs w:val="44"/>
        </w:rPr>
        <w:t>合肥市献血条例</w:t>
      </w:r>
    </w:p>
    <w:p>
      <w:pPr>
        <w:pStyle w:val="Normal"/>
        <w:spacing w:lineRule="exact" w:line="520"/>
        <w:rPr>
          <w:rFonts w:eastAsia="楷体_GB2312;楷体" w:cs="方正小标宋简体;黑体" w:hint="eastAsia"/>
          <w:bCs/>
          <w:color w:val="000000"/>
          <w:sz w:val="44"/>
          <w:szCs w:val="44"/>
        </w:rPr>
      </w:pPr>
      <w:r>
        <w:rPr>
          <w:rFonts w:eastAsia="楷体_GB2312;楷体" w:cs="方正小标宋简体;黑体" w:hint="eastAsia"/>
          <w:bCs/>
          <w:color w:val="000000"/>
          <w:sz w:val="44"/>
          <w:szCs w:val="44"/>
        </w:rPr>
      </w:r>
    </w:p>
    <w:p>
      <w:pPr>
        <w:pStyle w:val="Normal"/>
        <w:spacing w:lineRule="exact" w:line="592"/>
        <w:ind w:firstLineChars="200" w:startChars="0" w:start="0" w:endChars="0" w:end="0"/>
        <w:rPr>
          <w:rFonts w:eastAsia="楷体_GB2312;楷体" w:cs="仿宋_GB2312;仿宋" w:hint="eastAsia"/>
          <w:kern w:val="0"/>
          <w:lang w:bidi="ar"/>
        </w:rPr>
      </w:pPr>
      <w:r>
        <w:rPr>
          <w:rFonts w:hint="eastAsia" w:eastAsia="楷体_GB2312;楷体"/>
          <w:bCs/>
          <w:color w:val="000000"/>
        </w:rPr>
        <w:t>（</w:t>
      </w:r>
      <w:r>
        <w:rPr>
          <w:rFonts w:eastAsia="楷体_GB2312;楷体" w:hint="eastAsia"/>
          <w:bCs/>
          <w:color w:val="000000"/>
        </w:rPr>
        <w:t>2019</w:t>
      </w:r>
      <w:r>
        <w:rPr>
          <w:rFonts w:hint="eastAsia" w:eastAsia="楷体_GB2312;楷体"/>
          <w:bCs/>
          <w:color w:val="000000"/>
        </w:rPr>
        <w:t>年</w:t>
      </w:r>
      <w:r>
        <w:rPr>
          <w:rFonts w:eastAsia="楷体_GB2312;楷体"/>
          <w:bCs/>
          <w:color w:val="000000"/>
        </w:rPr>
        <w:t>8</w:t>
      </w:r>
      <w:r>
        <w:rPr>
          <w:rFonts w:hint="eastAsia" w:eastAsia="楷体_GB2312;楷体"/>
          <w:bCs/>
          <w:color w:val="000000"/>
        </w:rPr>
        <w:t>月</w:t>
      </w:r>
      <w:r>
        <w:rPr>
          <w:rFonts w:eastAsia="楷体_GB2312;楷体" w:hint="eastAsia"/>
          <w:bCs/>
          <w:color w:val="000000"/>
        </w:rPr>
        <w:t>2</w:t>
      </w:r>
      <w:r>
        <w:rPr>
          <w:rFonts w:eastAsia="楷体_GB2312;楷体"/>
          <w:bCs/>
          <w:color w:val="000000"/>
        </w:rPr>
        <w:t>9</w:t>
      </w:r>
      <w:r>
        <w:rPr>
          <w:rFonts w:hint="eastAsia" w:eastAsia="楷体_GB2312;楷体"/>
          <w:bCs/>
          <w:color w:val="000000"/>
        </w:rPr>
        <w:t xml:space="preserve">日合肥市第十六届人民代表大会常务委员会第十二次会议通过  </w:t>
      </w:r>
      <w:r>
        <w:rPr>
          <w:rFonts w:eastAsia="楷体_GB2312;楷体" w:hint="eastAsia"/>
          <w:bCs/>
          <w:color w:val="000000"/>
        </w:rPr>
        <w:t>2019</w:t>
      </w:r>
      <w:r>
        <w:rPr>
          <w:rFonts w:hint="eastAsia" w:eastAsia="楷体_GB2312;楷体"/>
          <w:bCs/>
          <w:color w:val="000000"/>
        </w:rPr>
        <w:t>年</w:t>
      </w:r>
      <w:r>
        <w:rPr>
          <w:rFonts w:eastAsia="楷体_GB2312;楷体" w:hint="eastAsia"/>
          <w:bCs/>
          <w:color w:val="000000"/>
        </w:rPr>
        <w:t>9</w:t>
      </w:r>
      <w:r>
        <w:rPr>
          <w:rFonts w:hint="eastAsia" w:eastAsia="楷体_GB2312;楷体"/>
          <w:bCs/>
          <w:color w:val="000000"/>
        </w:rPr>
        <w:t>月</w:t>
      </w:r>
      <w:r>
        <w:rPr>
          <w:rFonts w:eastAsia="楷体_GB2312;楷体" w:hint="eastAsia"/>
          <w:bCs/>
          <w:color w:val="000000"/>
        </w:rPr>
        <w:t>27</w:t>
      </w:r>
      <w:r>
        <w:rPr>
          <w:rFonts w:hint="eastAsia" w:eastAsia="楷体_GB2312;楷体"/>
          <w:bCs/>
          <w:color w:val="000000"/>
        </w:rPr>
        <w:t>日安徽省第十三届人民代表大会常务委员会第十二次会议批准</w:t>
      </w:r>
      <w:r>
        <w:rPr>
          <w:rFonts w:cs="仿宋_GB2312;仿宋" w:hint="eastAsia" w:eastAsia="楷体_GB2312;楷体"/>
          <w:kern w:val="0"/>
          <w:lang w:bidi="ar"/>
        </w:rPr>
        <w:t>）</w:t>
      </w:r>
    </w:p>
    <w:p>
      <w:pPr>
        <w:pStyle w:val="Normal"/>
        <w:rPr>
          <w:rFonts w:eastAsia="楷体_GB2312;楷体" w:cs="仿宋_GB2312;仿宋" w:hint="eastAsia"/>
          <w:bCs/>
          <w:color w:val="000000"/>
          <w:kern w:val="0"/>
          <w:sz w:val="44"/>
          <w:szCs w:val="44"/>
          <w:lang w:bidi="ar"/>
        </w:rPr>
      </w:pPr>
      <w:r>
        <w:rPr>
          <w:rFonts w:eastAsia="楷体_GB2312;楷体" w:cs="仿宋_GB2312;仿宋" w:hint="eastAsia"/>
          <w:bCs/>
          <w:color w:val="000000"/>
          <w:kern w:val="0"/>
          <w:sz w:val="44"/>
          <w:szCs w:val="44"/>
          <w:lang w:bidi="ar"/>
        </w:rPr>
      </w:r>
    </w:p>
    <w:p>
      <w:pPr>
        <w:pStyle w:val="Normal"/>
        <w:ind w:firstLineChars="200" w:startChars="0" w:start="0" w:endChars="0" w:end="0"/>
        <w:rPr/>
      </w:pPr>
      <w:r>
        <w:rPr>
          <w:rFonts w:eastAsia="黑体"/>
        </w:rPr>
        <w:t>第一条　</w:t>
      </w:r>
      <w:r>
        <w:rPr/>
        <w:t>为了保</w:t>
      </w:r>
      <w:r>
        <w:rPr>
          <w:rFonts w:hint="eastAsia"/>
        </w:rPr>
        <w:t>证</w:t>
      </w:r>
      <w:r>
        <w:rPr/>
        <w:t>医疗临床用血的需要和安全，</w:t>
      </w:r>
      <w:r>
        <w:rPr>
          <w:rFonts w:hint="eastAsia"/>
        </w:rPr>
        <w:t>保障献血者和用血者身体健康，发</w:t>
      </w:r>
      <w:r>
        <w:rPr/>
        <w:t>扬人道主义精神，</w:t>
      </w:r>
      <w:r>
        <w:rPr>
          <w:rFonts w:hint="eastAsia"/>
        </w:rPr>
        <w:t>促进</w:t>
      </w:r>
      <w:r>
        <w:rPr/>
        <w:t>献血工作健康发展，根据《中华人民共和国献血法》</w:t>
      </w:r>
      <w:r>
        <w:rPr>
          <w:rFonts w:hint="eastAsia"/>
        </w:rPr>
        <w:t>和有关</w:t>
      </w:r>
      <w:r>
        <w:rPr/>
        <w:t>法律、</w:t>
      </w:r>
      <w:r>
        <w:rPr>
          <w:rFonts w:hint="eastAsia"/>
        </w:rPr>
        <w:t>行政</w:t>
      </w:r>
      <w:r>
        <w:rPr/>
        <w:t>法规，结合本市实际，制定本条例。</w:t>
      </w:r>
    </w:p>
    <w:p>
      <w:pPr>
        <w:pStyle w:val="Normal"/>
        <w:ind w:firstLineChars="200" w:startChars="0" w:start="0" w:endChars="0" w:end="0"/>
        <w:rPr/>
      </w:pPr>
      <w:r>
        <w:rPr>
          <w:rFonts w:eastAsia="黑体"/>
        </w:rPr>
        <w:t>第二条　</w:t>
      </w:r>
      <w:r>
        <w:rPr/>
        <w:t>本条例适用</w:t>
      </w:r>
      <w:r>
        <w:rPr>
          <w:rFonts w:hint="eastAsia"/>
        </w:rPr>
        <w:t>于</w:t>
      </w:r>
      <w:r>
        <w:rPr/>
        <w:t>本市行政区域内的献血</w:t>
      </w:r>
      <w:r>
        <w:rPr>
          <w:rFonts w:hint="eastAsia"/>
        </w:rPr>
        <w:t>及其相关</w:t>
      </w:r>
      <w:r>
        <w:rPr/>
        <w:t>管理活动。</w:t>
      </w:r>
    </w:p>
    <w:p>
      <w:pPr>
        <w:pStyle w:val="Normal"/>
        <w:ind w:firstLineChars="200" w:startChars="0" w:start="0" w:endChars="0" w:end="0"/>
        <w:rPr/>
      </w:pPr>
      <w:r>
        <w:rPr>
          <w:rFonts w:eastAsia="黑体"/>
        </w:rPr>
        <w:t>第三条　</w:t>
      </w:r>
      <w:r>
        <w:rPr>
          <w:rFonts w:hint="eastAsia"/>
        </w:rPr>
        <w:t>本市依法实行无偿献血制度。</w:t>
      </w:r>
    </w:p>
    <w:p>
      <w:pPr>
        <w:pStyle w:val="Normal"/>
        <w:ind w:firstLineChars="200" w:startChars="0" w:start="0" w:endChars="0" w:end="0"/>
        <w:rPr/>
      </w:pPr>
      <w:r>
        <w:rPr/>
        <w:t>提倡十八周岁至五十五周岁的健康公民自愿献血。既往无献血反应、符合健康检查要求的</w:t>
      </w:r>
      <w:r>
        <w:rPr>
          <w:rFonts w:hint="eastAsia"/>
        </w:rPr>
        <w:t>多次</w:t>
      </w:r>
      <w:r>
        <w:rPr/>
        <w:t>献血者主动要求再次献血的，年龄可以</w:t>
      </w:r>
      <w:r>
        <w:rPr>
          <w:rFonts w:hint="eastAsia"/>
        </w:rPr>
        <w:t>延长</w:t>
      </w:r>
      <w:r>
        <w:rPr/>
        <w:t>至六十周岁。</w:t>
      </w:r>
    </w:p>
    <w:p>
      <w:pPr>
        <w:pStyle w:val="Normal"/>
        <w:ind w:firstLineChars="200" w:startChars="0" w:start="0" w:endChars="0" w:end="0"/>
        <w:rPr/>
      </w:pPr>
      <w:r>
        <w:rPr>
          <w:rFonts w:eastAsia="黑体"/>
        </w:rPr>
        <w:t>第四条　</w:t>
      </w:r>
      <w:r>
        <w:rPr/>
        <w:t>市人民政府领导本市献血工作，</w:t>
      </w:r>
      <w:r>
        <w:rPr>
          <w:rFonts w:hint="eastAsia"/>
        </w:rPr>
        <w:t>将献血工作纳入卫生事业发展规划和</w:t>
      </w:r>
      <w:r>
        <w:rPr/>
        <w:t>考核体系</w:t>
      </w:r>
      <w:r>
        <w:rPr>
          <w:rFonts w:hint="eastAsia"/>
        </w:rPr>
        <w:t>；</w:t>
      </w:r>
      <w:r>
        <w:rPr/>
        <w:t>建立工作协调机制</w:t>
      </w:r>
      <w:r>
        <w:rPr>
          <w:rFonts w:hint="eastAsia"/>
        </w:rPr>
        <w:t>和</w:t>
      </w:r>
      <w:r>
        <w:rPr/>
        <w:t>应急献血</w:t>
      </w:r>
      <w:r>
        <w:rPr>
          <w:rFonts w:hint="eastAsia"/>
        </w:rPr>
        <w:t>机制，召开有</w:t>
      </w:r>
      <w:r>
        <w:rPr/>
        <w:t>关部门</w:t>
      </w:r>
      <w:r>
        <w:rPr>
          <w:rFonts w:hint="eastAsia"/>
        </w:rPr>
        <w:t>联席会议，研究制定年度献血计划，协调解决实施中的重要问题。</w:t>
      </w:r>
    </w:p>
    <w:p>
      <w:pPr>
        <w:pStyle w:val="Normal"/>
        <w:ind w:firstLineChars="200" w:startChars="0" w:start="0" w:endChars="0" w:end="0"/>
        <w:rPr/>
      </w:pPr>
      <w:r>
        <w:rPr/>
        <w:t>县（市）区人民政府负责</w:t>
      </w:r>
      <w:r>
        <w:rPr>
          <w:rFonts w:hint="eastAsia"/>
        </w:rPr>
        <w:t>辖区内的</w:t>
      </w:r>
      <w:r>
        <w:rPr/>
        <w:t>献血宣传、动员</w:t>
      </w:r>
      <w:r>
        <w:rPr>
          <w:rFonts w:hint="eastAsia"/>
        </w:rPr>
        <w:t>工作</w:t>
      </w:r>
      <w:r>
        <w:rPr/>
        <w:t>，</w:t>
      </w:r>
      <w:r>
        <w:rPr>
          <w:rFonts w:hint="eastAsia"/>
        </w:rPr>
        <w:t>根据年度献血计划制定献血工作实施方案。</w:t>
      </w:r>
    </w:p>
    <w:p>
      <w:pPr>
        <w:pStyle w:val="Normal"/>
        <w:ind w:firstLineChars="200" w:startChars="0" w:start="0" w:endChars="0" w:end="0"/>
        <w:rPr>
          <w:rFonts w:eastAsia="黑体"/>
          <w:sz w:val="24"/>
          <w:u w:val="double"/>
        </w:rPr>
      </w:pPr>
      <w:r>
        <w:rPr/>
        <w:t>乡</w:t>
      </w:r>
      <w:r>
        <w:rPr>
          <w:rFonts w:hint="eastAsia"/>
        </w:rPr>
        <w:t>镇人民政府、街道办事处、社区</w:t>
      </w:r>
      <w:r>
        <w:rPr/>
        <w:t>、</w:t>
      </w:r>
      <w:r>
        <w:rPr>
          <w:rFonts w:hint="eastAsia"/>
        </w:rPr>
        <w:t>村（居）民委员会应当每年动员和组织本辖区的适龄公民参加献血。</w:t>
      </w:r>
    </w:p>
    <w:p>
      <w:pPr>
        <w:pStyle w:val="Normal"/>
        <w:ind w:firstLineChars="200" w:startChars="0" w:start="0" w:endChars="0" w:end="0"/>
        <w:rPr/>
      </w:pPr>
      <w:r>
        <w:rPr/>
        <w:t>高新技术产业开发区管委会、经济技术开发区管委会、新站高新技术产业开发区管委会、安徽巢湖经济技术开发区管委会应当</w:t>
      </w:r>
      <w:r>
        <w:rPr>
          <w:rFonts w:hint="eastAsia"/>
        </w:rPr>
        <w:t>依法</w:t>
      </w:r>
      <w:r>
        <w:rPr/>
        <w:t>做好</w:t>
      </w:r>
      <w:r>
        <w:rPr>
          <w:rFonts w:hint="eastAsia"/>
        </w:rPr>
        <w:t>本</w:t>
      </w:r>
      <w:r>
        <w:rPr/>
        <w:t>辖区</w:t>
      </w:r>
      <w:r>
        <w:rPr>
          <w:rFonts w:hint="eastAsia"/>
        </w:rPr>
        <w:t>献血</w:t>
      </w:r>
      <w:r>
        <w:rPr/>
        <w:t>宣传、动员</w:t>
      </w:r>
      <w:r>
        <w:rPr>
          <w:rFonts w:hint="eastAsia"/>
        </w:rPr>
        <w:t>、组织等相关</w:t>
      </w:r>
      <w:r>
        <w:rPr/>
        <w:t>工作</w:t>
      </w:r>
      <w:r>
        <w:rPr>
          <w:rFonts w:hint="eastAsia"/>
        </w:rPr>
        <w:t>，落实年度献血工作目标</w:t>
      </w:r>
      <w:r>
        <w:rPr/>
        <w:t>。</w:t>
      </w:r>
    </w:p>
    <w:p>
      <w:pPr>
        <w:pStyle w:val="Normal"/>
        <w:ind w:firstLineChars="200" w:startChars="0" w:start="0" w:endChars="0" w:end="0"/>
        <w:rPr/>
      </w:pPr>
      <w:r>
        <w:rPr>
          <w:rFonts w:eastAsia="黑体"/>
        </w:rPr>
        <w:t>第五条　</w:t>
      </w:r>
      <w:r>
        <w:rPr/>
        <w:t>市、县（市）区人民政府</w:t>
      </w:r>
      <w:r>
        <w:rPr>
          <w:rFonts w:hint="eastAsia"/>
        </w:rPr>
        <w:t>卫生健康行政部门</w:t>
      </w:r>
      <w:r>
        <w:rPr/>
        <w:t>是献血工作的</w:t>
      </w:r>
      <w:r>
        <w:rPr>
          <w:rFonts w:hint="eastAsia"/>
        </w:rPr>
        <w:t>行政</w:t>
      </w:r>
      <w:r>
        <w:rPr/>
        <w:t>主管部门</w:t>
      </w:r>
      <w:r>
        <w:rPr>
          <w:rFonts w:hint="eastAsia"/>
        </w:rPr>
        <w:t>，负责指导、协调、监督、管理本</w:t>
      </w:r>
      <w:r>
        <w:rPr/>
        <w:t>行政区域内的</w:t>
      </w:r>
      <w:r>
        <w:rPr>
          <w:rFonts w:hint="eastAsia"/>
        </w:rPr>
        <w:t>献血工作。</w:t>
      </w:r>
    </w:p>
    <w:p>
      <w:pPr>
        <w:pStyle w:val="Normal"/>
        <w:ind w:firstLineChars="200" w:startChars="0" w:start="0" w:endChars="0" w:end="0"/>
        <w:rPr/>
      </w:pPr>
      <w:r>
        <w:rPr/>
        <w:t>市人民政府</w:t>
      </w:r>
      <w:r>
        <w:rPr>
          <w:rFonts w:hint="eastAsia"/>
        </w:rPr>
        <w:t>卫生健康行政主管部门应当</w:t>
      </w:r>
      <w:r>
        <w:rPr/>
        <w:t>做好下列工作</w:t>
      </w:r>
      <w:r>
        <w:rPr>
          <w:rFonts w:hint="eastAsia"/>
        </w:rPr>
        <w:t>：</w:t>
      </w:r>
    </w:p>
    <w:p>
      <w:pPr>
        <w:pStyle w:val="Normal"/>
        <w:ind w:firstLineChars="200" w:startChars="0" w:start="0" w:endChars="0" w:end="0"/>
        <w:rPr/>
      </w:pPr>
      <w:r>
        <w:rPr>
          <w:rFonts w:hint="eastAsia"/>
        </w:rPr>
        <w:t>（一）加强</w:t>
      </w:r>
      <w:r>
        <w:rPr/>
        <w:t>献血宣传</w:t>
      </w:r>
      <w:r>
        <w:rPr>
          <w:rFonts w:hint="eastAsia"/>
        </w:rPr>
        <w:t>，</w:t>
      </w:r>
      <w:r>
        <w:rPr/>
        <w:t>将献血知识纳入公共卫生健康教育；</w:t>
      </w:r>
    </w:p>
    <w:p>
      <w:pPr>
        <w:pStyle w:val="Normal"/>
        <w:ind w:firstLineChars="200" w:startChars="0" w:start="0" w:endChars="0" w:end="0"/>
        <w:rPr>
          <w:rFonts w:hint="eastAsia"/>
        </w:rPr>
      </w:pPr>
      <w:r>
        <w:rPr>
          <w:rFonts w:hint="eastAsia"/>
        </w:rPr>
        <w:t>（二）制定年度献血工作计划；</w:t>
      </w:r>
    </w:p>
    <w:p>
      <w:pPr>
        <w:pStyle w:val="Normal"/>
        <w:ind w:firstLineChars="200" w:startChars="0" w:start="0" w:endChars="0" w:end="0"/>
        <w:rPr>
          <w:rFonts w:hint="eastAsia"/>
        </w:rPr>
      </w:pPr>
      <w:r>
        <w:rPr>
          <w:rFonts w:hint="eastAsia"/>
        </w:rPr>
        <w:t>（三）指导</w:t>
      </w:r>
      <w:r>
        <w:rPr/>
        <w:t>应急献血队伍</w:t>
      </w:r>
      <w:r>
        <w:rPr>
          <w:rFonts w:hint="eastAsia"/>
        </w:rPr>
        <w:t xml:space="preserve">的管理； </w:t>
      </w:r>
    </w:p>
    <w:p>
      <w:pPr>
        <w:pStyle w:val="Normal"/>
        <w:ind w:firstLineChars="200" w:startChars="0" w:start="0" w:endChars="0" w:end="0"/>
        <w:rPr>
          <w:rFonts w:hint="eastAsia"/>
        </w:rPr>
      </w:pPr>
      <w:r>
        <w:rPr>
          <w:rFonts w:hint="eastAsia"/>
        </w:rPr>
        <w:t>（四）加强采血专业队伍建设；</w:t>
      </w:r>
    </w:p>
    <w:p>
      <w:pPr>
        <w:pStyle w:val="Normal"/>
        <w:ind w:firstLineChars="200" w:startChars="0" w:start="0" w:endChars="0" w:end="0"/>
        <w:rPr>
          <w:rFonts w:hint="eastAsia"/>
        </w:rPr>
      </w:pPr>
      <w:r>
        <w:rPr>
          <w:rFonts w:hint="eastAsia"/>
        </w:rPr>
        <w:t>（五）做</w:t>
      </w:r>
      <w:r>
        <w:rPr/>
        <w:t>好流动采血</w:t>
      </w:r>
      <w:r>
        <w:rPr>
          <w:rFonts w:hint="eastAsia"/>
        </w:rPr>
        <w:t>车</w:t>
      </w:r>
      <w:r>
        <w:rPr/>
        <w:t>停放地点</w:t>
      </w:r>
      <w:r>
        <w:rPr>
          <w:rFonts w:hint="eastAsia"/>
        </w:rPr>
        <w:t>设置</w:t>
      </w:r>
      <w:r>
        <w:rPr/>
        <w:t>规划</w:t>
      </w:r>
      <w:r>
        <w:rPr>
          <w:rFonts w:hint="eastAsia"/>
        </w:rPr>
        <w:t>；</w:t>
      </w:r>
    </w:p>
    <w:p>
      <w:pPr>
        <w:pStyle w:val="Normal"/>
        <w:ind w:firstLineChars="200" w:startChars="0" w:start="0" w:endChars="0" w:end="0"/>
        <w:rPr/>
      </w:pPr>
      <w:r>
        <w:rPr>
          <w:rFonts w:hint="eastAsia"/>
        </w:rPr>
        <w:t>（六）法律、法规</w:t>
      </w:r>
      <w:r>
        <w:rPr/>
        <w:t>规定的其他职责</w:t>
      </w:r>
      <w:r>
        <w:rPr>
          <w:rFonts w:hint="eastAsia"/>
        </w:rPr>
        <w:t>。</w:t>
      </w:r>
    </w:p>
    <w:p>
      <w:pPr>
        <w:pStyle w:val="Normal"/>
        <w:ind w:firstLineChars="200" w:startChars="0" w:start="0" w:endChars="0" w:end="0"/>
        <w:rPr/>
      </w:pPr>
      <w:r>
        <w:rPr/>
        <w:t>教育部门应当将献血知识纳入健康教育内容，指导学校开展献血</w:t>
      </w:r>
      <w:r>
        <w:rPr>
          <w:rFonts w:hint="eastAsia"/>
        </w:rPr>
        <w:t>知识</w:t>
      </w:r>
      <w:r>
        <w:rPr/>
        <w:t>宣传教育。</w:t>
      </w:r>
    </w:p>
    <w:p>
      <w:pPr>
        <w:pStyle w:val="Normal"/>
        <w:ind w:firstLineChars="200" w:startChars="0" w:start="0" w:endChars="0" w:end="0"/>
        <w:rPr/>
      </w:pPr>
      <w:r>
        <w:rPr/>
        <w:t>司法</w:t>
      </w:r>
      <w:r>
        <w:rPr>
          <w:rFonts w:hint="eastAsia"/>
        </w:rPr>
        <w:t>行政</w:t>
      </w:r>
      <w:r>
        <w:rPr/>
        <w:t>部门</w:t>
      </w:r>
      <w:r>
        <w:rPr>
          <w:rFonts w:hint="eastAsia"/>
        </w:rPr>
        <w:t>、</w:t>
      </w:r>
      <w:r>
        <w:rPr/>
        <w:t>科学技术部门</w:t>
      </w:r>
      <w:r>
        <w:rPr>
          <w:rFonts w:hint="eastAsia"/>
        </w:rPr>
        <w:t>以及科学技术协会</w:t>
      </w:r>
      <w:r>
        <w:rPr/>
        <w:t>应当将献血知识纳入普法</w:t>
      </w:r>
      <w:r>
        <w:rPr>
          <w:rFonts w:hint="eastAsia"/>
        </w:rPr>
        <w:t>、</w:t>
      </w:r>
      <w:r>
        <w:rPr/>
        <w:t>科普教育内容。</w:t>
      </w:r>
    </w:p>
    <w:p>
      <w:pPr>
        <w:pStyle w:val="Normal"/>
        <w:ind w:firstLineChars="200" w:startChars="0" w:start="0" w:endChars="0" w:end="0"/>
        <w:rPr/>
      </w:pPr>
      <w:r>
        <w:rPr>
          <w:rFonts w:hint="eastAsia"/>
        </w:rPr>
        <w:t>城市管理部门应当为献血屋</w:t>
      </w:r>
      <w:r>
        <w:rPr/>
        <w:t>建设</w:t>
      </w:r>
      <w:r>
        <w:rPr>
          <w:rFonts w:hint="eastAsia"/>
        </w:rPr>
        <w:t>、采血</w:t>
      </w:r>
      <w:r>
        <w:rPr/>
        <w:t>车停放</w:t>
      </w:r>
      <w:r>
        <w:rPr>
          <w:rFonts w:hint="eastAsia"/>
        </w:rPr>
        <w:t>、献血公益广告设置提供支持。</w:t>
      </w:r>
    </w:p>
    <w:p>
      <w:pPr>
        <w:pStyle w:val="Normal"/>
        <w:ind w:firstLineChars="200" w:startChars="0" w:start="0" w:endChars="0" w:end="0"/>
        <w:rPr/>
      </w:pPr>
      <w:r>
        <w:rPr>
          <w:rFonts w:hint="eastAsia"/>
        </w:rPr>
        <w:t>发</w:t>
      </w:r>
      <w:r>
        <w:rPr/>
        <w:t>展改革</w:t>
      </w:r>
      <w:r>
        <w:rPr>
          <w:rFonts w:hint="eastAsia"/>
        </w:rPr>
        <w:t>、财政、自然资源和规划、公安、教育、医疗保障、应急</w:t>
      </w:r>
      <w:r>
        <w:rPr/>
        <w:t>管理</w:t>
      </w:r>
      <w:r>
        <w:rPr>
          <w:rFonts w:hint="eastAsia"/>
        </w:rPr>
        <w:t>等部门，应当按照各自职责，共同做好献血相关工作。</w:t>
      </w:r>
    </w:p>
    <w:p>
      <w:pPr>
        <w:pStyle w:val="Normal"/>
        <w:ind w:firstLineChars="200" w:startChars="0" w:start="0" w:endChars="0" w:end="0"/>
        <w:rPr/>
      </w:pPr>
      <w:r>
        <w:rPr>
          <w:rFonts w:hint="eastAsia"/>
        </w:rPr>
        <w:t>红十字会和工会、共青团、妇</w:t>
      </w:r>
      <w:r>
        <w:rPr/>
        <w:t>联</w:t>
      </w:r>
      <w:r>
        <w:rPr>
          <w:rFonts w:hint="eastAsia"/>
        </w:rPr>
        <w:t>等群</w:t>
      </w:r>
      <w:r>
        <w:rPr/>
        <w:t>团</w:t>
      </w:r>
      <w:r>
        <w:rPr>
          <w:rFonts w:hint="eastAsia"/>
        </w:rPr>
        <w:t>组织应当积极开展献血宣传、动员活动。</w:t>
      </w:r>
    </w:p>
    <w:p>
      <w:pPr>
        <w:pStyle w:val="Normal"/>
        <w:ind w:firstLineChars="200" w:startChars="0" w:start="0" w:endChars="0" w:end="0"/>
        <w:rPr/>
      </w:pPr>
      <w:r>
        <w:rPr>
          <w:rFonts w:eastAsia="黑体"/>
        </w:rPr>
        <w:t>第</w:t>
      </w:r>
      <w:r>
        <w:rPr>
          <w:rFonts w:hint="eastAsia" w:eastAsia="黑体"/>
        </w:rPr>
        <w:t>六</w:t>
      </w:r>
      <w:r>
        <w:rPr>
          <w:rFonts w:eastAsia="黑体"/>
        </w:rPr>
        <w:t>条　</w:t>
      </w:r>
      <w:r>
        <w:rPr>
          <w:rFonts w:hint="eastAsia"/>
        </w:rPr>
        <w:t>市自然资源和规划部门应当会同卫生健康行政主</w:t>
      </w:r>
      <w:r>
        <w:rPr/>
        <w:t>管</w:t>
      </w:r>
      <w:r>
        <w:rPr>
          <w:rFonts w:hint="eastAsia"/>
        </w:rPr>
        <w:t>部门，根据人口流量、人口密度、年献血人次、服务区域、医疗资源配置和交通条件等情况制定献血屋设置规划，并报同级人民政府同意后实施。</w:t>
      </w:r>
    </w:p>
    <w:p>
      <w:pPr>
        <w:pStyle w:val="Normal"/>
        <w:ind w:firstLineChars="200" w:startChars="0" w:start="0" w:endChars="0" w:end="0"/>
        <w:rPr/>
      </w:pPr>
      <w:r>
        <w:rPr>
          <w:rFonts w:hint="eastAsia"/>
        </w:rPr>
        <w:t>县（市）区人民政府应当按照献血屋设置规划建设献血屋。瑶海区、庐阳区、蜀山区、包河区应当在辖区内建设两个以上献血屋；其他县（市）人民政府以及高新技术产业开发区管委会、经济技术开发区管委会、新站高新技术产业开发区管委会、</w:t>
      </w:r>
      <w:r>
        <w:rPr/>
        <w:t>安徽巢湖经济技术开发区管委会</w:t>
      </w:r>
      <w:r>
        <w:rPr>
          <w:rFonts w:hint="eastAsia"/>
        </w:rPr>
        <w:t>应当在辖区内建设一个以上献血屋。</w:t>
      </w:r>
    </w:p>
    <w:p>
      <w:pPr>
        <w:pStyle w:val="Normal"/>
        <w:ind w:firstLineChars="200" w:startChars="0" w:start="0" w:endChars="0" w:end="0"/>
        <w:rPr/>
      </w:pPr>
      <w:r>
        <w:rPr>
          <w:rFonts w:hint="eastAsia" w:eastAsia="黑体"/>
        </w:rPr>
        <w:t>第七条　</w:t>
      </w:r>
      <w:r>
        <w:rPr/>
        <w:t>献血屋面积</w:t>
      </w:r>
      <w:r>
        <w:rPr>
          <w:rFonts w:hint="eastAsia"/>
        </w:rPr>
        <w:t>应当</w:t>
      </w:r>
      <w:r>
        <w:rPr/>
        <w:t>不低于</w:t>
      </w:r>
      <w:r>
        <w:rPr>
          <w:rFonts w:hint="eastAsia"/>
        </w:rPr>
        <w:t>五十</w:t>
      </w:r>
      <w:r>
        <w:rPr/>
        <w:t>平方米。具体设置标准和管理办法由市</w:t>
      </w:r>
      <w:r>
        <w:rPr>
          <w:rFonts w:hint="eastAsia"/>
        </w:rPr>
        <w:t>卫生健康行政主</w:t>
      </w:r>
      <w:r>
        <w:rPr/>
        <w:t>管</w:t>
      </w:r>
      <w:r>
        <w:rPr>
          <w:rFonts w:hint="eastAsia"/>
        </w:rPr>
        <w:t>部门按照</w:t>
      </w:r>
      <w:r>
        <w:rPr/>
        <w:t>国家有关规定制定。</w:t>
      </w:r>
    </w:p>
    <w:p>
      <w:pPr>
        <w:pStyle w:val="Normal"/>
        <w:ind w:firstLineChars="200" w:startChars="0" w:start="0" w:endChars="0" w:end="0"/>
        <w:rPr>
          <w:rFonts w:hint="eastAsia"/>
        </w:rPr>
      </w:pPr>
      <w:r>
        <w:rPr/>
        <w:t>献血屋</w:t>
      </w:r>
      <w:r>
        <w:rPr>
          <w:rFonts w:hint="eastAsia"/>
        </w:rPr>
        <w:t>未</w:t>
      </w:r>
      <w:r>
        <w:rPr/>
        <w:t>经市</w:t>
      </w:r>
      <w:r>
        <w:rPr>
          <w:rFonts w:hint="eastAsia"/>
        </w:rPr>
        <w:t>人民政府批准，不</w:t>
      </w:r>
      <w:r>
        <w:rPr/>
        <w:t>得拆除</w:t>
      </w:r>
      <w:r>
        <w:rPr>
          <w:rFonts w:hint="eastAsia"/>
        </w:rPr>
        <w:t>、迁移。</w:t>
      </w:r>
    </w:p>
    <w:p>
      <w:pPr>
        <w:pStyle w:val="Normal"/>
        <w:ind w:firstLineChars="200" w:startChars="0" w:start="0" w:endChars="0" w:end="0"/>
        <w:rPr/>
      </w:pPr>
      <w:r>
        <w:rPr>
          <w:rFonts w:eastAsia="黑体"/>
        </w:rPr>
        <w:t>第</w:t>
      </w:r>
      <w:r>
        <w:rPr>
          <w:rFonts w:hint="eastAsia" w:eastAsia="黑体"/>
        </w:rPr>
        <w:t>八</w:t>
      </w:r>
      <w:r>
        <w:rPr>
          <w:rFonts w:eastAsia="黑体"/>
        </w:rPr>
        <w:t>条　</w:t>
      </w:r>
      <w:r>
        <w:rPr/>
        <w:t>县（市）区人民政府应当</w:t>
      </w:r>
      <w:r>
        <w:rPr>
          <w:rFonts w:hint="eastAsia"/>
        </w:rPr>
        <w:t>按照市卫生</w:t>
      </w:r>
      <w:r>
        <w:rPr/>
        <w:t>健康行政主管部门</w:t>
      </w:r>
      <w:r>
        <w:rPr>
          <w:rFonts w:hint="eastAsia"/>
        </w:rPr>
        <w:t>的要求</w:t>
      </w:r>
      <w:r>
        <w:rPr/>
        <w:t>，确定流动采血车停</w:t>
      </w:r>
      <w:r>
        <w:rPr>
          <w:rFonts w:hint="eastAsia"/>
        </w:rPr>
        <w:t>放地</w:t>
      </w:r>
      <w:r>
        <w:rPr/>
        <w:t>点。</w:t>
      </w:r>
    </w:p>
    <w:p>
      <w:pPr>
        <w:pStyle w:val="Normal"/>
        <w:ind w:firstLineChars="200" w:startChars="0" w:start="0" w:endChars="0" w:end="0"/>
        <w:rPr>
          <w:rFonts w:eastAsia="黑体" w:hint="eastAsia"/>
          <w:u w:val="double"/>
        </w:rPr>
      </w:pPr>
      <w:r>
        <w:rPr/>
        <w:t>任何单位和个人不得</w:t>
      </w:r>
      <w:r>
        <w:rPr>
          <w:rFonts w:hint="eastAsia"/>
        </w:rPr>
        <w:t>擅自阻止</w:t>
      </w:r>
      <w:r>
        <w:rPr/>
        <w:t>流动采血车的停放，</w:t>
      </w:r>
      <w:r>
        <w:rPr>
          <w:rFonts w:hint="eastAsia"/>
        </w:rPr>
        <w:t>干扰</w:t>
      </w:r>
      <w:r>
        <w:rPr/>
        <w:t>和</w:t>
      </w:r>
      <w:r>
        <w:rPr>
          <w:rFonts w:hint="eastAsia"/>
        </w:rPr>
        <w:t>妨碍</w:t>
      </w:r>
      <w:r>
        <w:rPr/>
        <w:t>流动采血车</w:t>
      </w:r>
      <w:r>
        <w:rPr>
          <w:rFonts w:hint="eastAsia"/>
        </w:rPr>
        <w:t>的</w:t>
      </w:r>
      <w:r>
        <w:rPr/>
        <w:t>正常工作</w:t>
      </w:r>
      <w:r>
        <w:rPr>
          <w:rFonts w:hint="eastAsia"/>
        </w:rPr>
        <w:t>。</w:t>
      </w:r>
    </w:p>
    <w:p>
      <w:pPr>
        <w:pStyle w:val="Normal"/>
        <w:ind w:firstLineChars="200" w:startChars="0" w:start="0" w:endChars="0" w:end="0"/>
        <w:rPr/>
      </w:pPr>
      <w:r>
        <w:rPr>
          <w:rFonts w:eastAsia="黑体"/>
        </w:rPr>
        <w:t>第</w:t>
      </w:r>
      <w:r>
        <w:rPr>
          <w:rFonts w:hint="eastAsia" w:eastAsia="黑体"/>
        </w:rPr>
        <w:t>九</w:t>
      </w:r>
      <w:r>
        <w:rPr>
          <w:rFonts w:eastAsia="黑体"/>
        </w:rPr>
        <w:t>条　</w:t>
      </w:r>
      <w:r>
        <w:rPr/>
        <w:t>公安机关交通管理等部门</w:t>
      </w:r>
      <w:r>
        <w:rPr>
          <w:rFonts w:hint="eastAsia"/>
        </w:rPr>
        <w:t>，</w:t>
      </w:r>
      <w:r>
        <w:rPr/>
        <w:t>应当</w:t>
      </w:r>
      <w:r>
        <w:rPr>
          <w:rFonts w:hint="eastAsia"/>
        </w:rPr>
        <w:t>保障</w:t>
      </w:r>
      <w:r>
        <w:rPr/>
        <w:t>送血车优先通行</w:t>
      </w:r>
      <w:r>
        <w:rPr>
          <w:rFonts w:hint="eastAsia"/>
        </w:rPr>
        <w:t>，为</w:t>
      </w:r>
      <w:r>
        <w:rPr/>
        <w:t>流动采血车的</w:t>
      </w:r>
      <w:r>
        <w:rPr>
          <w:rFonts w:hint="eastAsia"/>
        </w:rPr>
        <w:t>通行、</w:t>
      </w:r>
      <w:r>
        <w:rPr/>
        <w:t>停</w:t>
      </w:r>
      <w:r>
        <w:rPr>
          <w:rFonts w:hint="eastAsia"/>
        </w:rPr>
        <w:t>放</w:t>
      </w:r>
      <w:r>
        <w:rPr/>
        <w:t>提供便利条件。</w:t>
      </w:r>
    </w:p>
    <w:p>
      <w:pPr>
        <w:pStyle w:val="Normal"/>
        <w:ind w:firstLineChars="200" w:startChars="0" w:start="0" w:endChars="0" w:end="0"/>
        <w:rPr/>
      </w:pPr>
      <w:r>
        <w:rPr>
          <w:rFonts w:eastAsia="黑体"/>
        </w:rPr>
        <w:t>第</w:t>
      </w:r>
      <w:r>
        <w:rPr>
          <w:rFonts w:hint="eastAsia" w:eastAsia="黑体"/>
        </w:rPr>
        <w:t>十</w:t>
      </w:r>
      <w:r>
        <w:rPr>
          <w:rFonts w:eastAsia="黑体"/>
        </w:rPr>
        <w:t>条　</w:t>
      </w:r>
      <w:r>
        <w:rPr>
          <w:rFonts w:hint="eastAsia"/>
        </w:rPr>
        <w:t>市中心血站是依法设立、不以营利为目的，负责采集、制备、提供临床用血的公益性组织，应当做好下列工作：</w:t>
      </w:r>
    </w:p>
    <w:p>
      <w:pPr>
        <w:pStyle w:val="Normal"/>
        <w:ind w:firstLineChars="200" w:startChars="0" w:start="0" w:endChars="0" w:end="0"/>
        <w:rPr>
          <w:rFonts w:hint="eastAsia"/>
        </w:rPr>
      </w:pPr>
      <w:r>
        <w:rPr>
          <w:rFonts w:hint="eastAsia"/>
        </w:rPr>
        <w:t>（一）建立采血、供血信息公开制度和信息管理系统，公开献血屋、流动采血车的服务时间、地址和联系方式以及血液库存等信息；</w:t>
      </w:r>
    </w:p>
    <w:p>
      <w:pPr>
        <w:pStyle w:val="Normal"/>
        <w:ind w:firstLineChars="200" w:startChars="0" w:start="0" w:endChars="0" w:end="0"/>
        <w:rPr/>
      </w:pPr>
      <w:r>
        <w:rPr>
          <w:rFonts w:hint="eastAsia"/>
        </w:rPr>
        <w:t>（二）</w:t>
      </w:r>
      <w:r>
        <w:rPr>
          <w:rFonts w:hint="eastAsia"/>
          <w:spacing w:val="-4"/>
        </w:rPr>
        <w:t>按照</w:t>
      </w:r>
      <w:r>
        <w:rPr>
          <w:spacing w:val="-4"/>
        </w:rPr>
        <w:t>规定的</w:t>
      </w:r>
      <w:r>
        <w:rPr>
          <w:rFonts w:hint="eastAsia"/>
          <w:spacing w:val="-4"/>
        </w:rPr>
        <w:t>标准和技术规范采</w:t>
      </w:r>
      <w:r>
        <w:rPr>
          <w:spacing w:val="-4"/>
        </w:rPr>
        <w:t>血</w:t>
      </w:r>
      <w:r>
        <w:rPr>
          <w:rFonts w:hint="eastAsia"/>
          <w:spacing w:val="-4"/>
        </w:rPr>
        <w:t>、供</w:t>
      </w:r>
      <w:r>
        <w:rPr>
          <w:spacing w:val="-4"/>
        </w:rPr>
        <w:t>血</w:t>
      </w:r>
      <w:r>
        <w:rPr>
          <w:rFonts w:hint="eastAsia"/>
          <w:spacing w:val="-4"/>
        </w:rPr>
        <w:t>，保证血液质量；</w:t>
      </w:r>
    </w:p>
    <w:p>
      <w:pPr>
        <w:pStyle w:val="Normal"/>
        <w:ind w:firstLineChars="200" w:startChars="0" w:start="0" w:endChars="0" w:end="0"/>
        <w:rPr>
          <w:rFonts w:hint="eastAsia"/>
        </w:rPr>
      </w:pPr>
      <w:r>
        <w:rPr>
          <w:rFonts w:hint="eastAsia"/>
        </w:rPr>
        <w:t>（三）为献血者提供安全、卫生、便利的条件，并依法保护个人信息；</w:t>
      </w:r>
    </w:p>
    <w:p>
      <w:pPr>
        <w:pStyle w:val="Normal"/>
        <w:ind w:firstLineChars="200" w:startChars="0" w:start="0" w:endChars="0" w:end="0"/>
        <w:rPr>
          <w:rFonts w:hint="eastAsia"/>
        </w:rPr>
      </w:pPr>
      <w:r>
        <w:rPr>
          <w:rFonts w:hint="eastAsia"/>
        </w:rPr>
        <w:t>（四）提供献血预约等服务；</w:t>
      </w:r>
    </w:p>
    <w:p>
      <w:pPr>
        <w:pStyle w:val="Normal"/>
        <w:ind w:firstLineChars="200" w:startChars="0" w:start="0" w:endChars="0" w:end="0"/>
        <w:rPr/>
      </w:pPr>
      <w:r>
        <w:rPr>
          <w:rFonts w:hint="eastAsia"/>
        </w:rPr>
        <w:t>（五）开展</w:t>
      </w:r>
      <w:r>
        <w:rPr/>
        <w:t>医疗用血</w:t>
      </w:r>
      <w:r>
        <w:rPr>
          <w:rFonts w:hint="eastAsia"/>
        </w:rPr>
        <w:t>的业务指导；</w:t>
      </w:r>
    </w:p>
    <w:p>
      <w:pPr>
        <w:pStyle w:val="Normal"/>
        <w:ind w:firstLineChars="200" w:startChars="0" w:start="0" w:endChars="0" w:end="0"/>
        <w:rPr>
          <w:rFonts w:hint="eastAsia"/>
        </w:rPr>
      </w:pPr>
      <w:r>
        <w:rPr>
          <w:rFonts w:hint="eastAsia"/>
        </w:rPr>
        <w:t>（六）开展血液相关的科研工作；</w:t>
      </w:r>
    </w:p>
    <w:p>
      <w:pPr>
        <w:pStyle w:val="Normal"/>
        <w:ind w:firstLineChars="200" w:startChars="0" w:start="0" w:endChars="0" w:end="0"/>
        <w:rPr/>
      </w:pPr>
      <w:r>
        <w:rPr>
          <w:rFonts w:hint="eastAsia"/>
        </w:rPr>
        <w:t>（七）法律、法规</w:t>
      </w:r>
      <w:r>
        <w:rPr/>
        <w:t>规定</w:t>
      </w:r>
      <w:r>
        <w:rPr>
          <w:rFonts w:hint="eastAsia"/>
        </w:rPr>
        <w:t>的其他职责。</w:t>
      </w:r>
    </w:p>
    <w:p>
      <w:pPr>
        <w:pStyle w:val="Normal"/>
        <w:ind w:firstLineChars="200" w:startChars="0" w:start="0" w:endChars="0" w:end="0"/>
        <w:rPr/>
      </w:pPr>
      <w:r>
        <w:rPr>
          <w:rFonts w:eastAsia="黑体"/>
        </w:rPr>
        <w:t>第十</w:t>
      </w:r>
      <w:r>
        <w:rPr>
          <w:rFonts w:hint="eastAsia" w:eastAsia="黑体"/>
        </w:rPr>
        <w:t>一</w:t>
      </w:r>
      <w:r>
        <w:rPr>
          <w:rFonts w:eastAsia="黑体"/>
        </w:rPr>
        <w:t>条　</w:t>
      </w:r>
      <w:r>
        <w:rPr>
          <w:rFonts w:hint="eastAsia"/>
        </w:rPr>
        <w:t>中心血站应当告知献血者献血的注意事项和献血者享有的权利，为献血者做</w:t>
      </w:r>
      <w:r>
        <w:rPr/>
        <w:t>好</w:t>
      </w:r>
      <w:r>
        <w:rPr>
          <w:rFonts w:hint="eastAsia"/>
        </w:rPr>
        <w:t>采</w:t>
      </w:r>
      <w:r>
        <w:rPr/>
        <w:t>血</w:t>
      </w:r>
      <w:r>
        <w:rPr>
          <w:rFonts w:hint="eastAsia"/>
        </w:rPr>
        <w:t>检测</w:t>
      </w:r>
      <w:r>
        <w:rPr/>
        <w:t>服务保障等</w:t>
      </w:r>
      <w:r>
        <w:rPr>
          <w:rFonts w:hint="eastAsia"/>
        </w:rPr>
        <w:t>工作，并</w:t>
      </w:r>
      <w:r>
        <w:rPr/>
        <w:t>依法</w:t>
      </w:r>
      <w:r>
        <w:rPr>
          <w:rFonts w:hint="eastAsia"/>
        </w:rPr>
        <w:t>向</w:t>
      </w:r>
      <w:r>
        <w:rPr/>
        <w:t>献血者颁发无偿献血证。</w:t>
      </w:r>
    </w:p>
    <w:p>
      <w:pPr>
        <w:pStyle w:val="Normal"/>
        <w:ind w:firstLineChars="200" w:startChars="0" w:start="0" w:endChars="0" w:end="0"/>
        <w:rPr>
          <w:rFonts w:hint="eastAsia"/>
          <w:spacing w:val="-4"/>
        </w:rPr>
      </w:pPr>
      <w:r>
        <w:rPr>
          <w:spacing w:val="-4"/>
        </w:rPr>
        <w:t>献血者</w:t>
      </w:r>
      <w:r>
        <w:rPr>
          <w:rFonts w:hint="eastAsia"/>
          <w:spacing w:val="-4"/>
        </w:rPr>
        <w:t>不</w:t>
      </w:r>
      <w:r>
        <w:rPr>
          <w:spacing w:val="-4"/>
        </w:rPr>
        <w:t>得将本人献血享受待遇的相关凭证</w:t>
      </w:r>
      <w:r>
        <w:rPr>
          <w:rFonts w:hint="eastAsia"/>
          <w:spacing w:val="-4"/>
        </w:rPr>
        <w:t>转</w:t>
      </w:r>
      <w:r>
        <w:rPr>
          <w:spacing w:val="-4"/>
        </w:rPr>
        <w:t>借给他人使用</w:t>
      </w:r>
      <w:r>
        <w:rPr>
          <w:rFonts w:hint="eastAsia"/>
          <w:spacing w:val="-4"/>
        </w:rPr>
        <w:t>。</w:t>
      </w:r>
    </w:p>
    <w:p>
      <w:pPr>
        <w:pStyle w:val="Normal"/>
        <w:ind w:firstLineChars="200" w:startChars="0" w:start="0" w:endChars="0" w:end="0"/>
        <w:rPr/>
      </w:pPr>
      <w:r>
        <w:rPr>
          <w:rFonts w:eastAsia="黑体"/>
        </w:rPr>
        <w:t>第</w:t>
      </w:r>
      <w:r>
        <w:rPr>
          <w:rFonts w:hint="eastAsia" w:eastAsia="黑体"/>
        </w:rPr>
        <w:t>十二</w:t>
      </w:r>
      <w:r>
        <w:rPr>
          <w:rFonts w:eastAsia="黑体"/>
        </w:rPr>
        <w:t>条　</w:t>
      </w:r>
      <w:r>
        <w:rPr>
          <w:rFonts w:hint="eastAsia"/>
        </w:rPr>
        <w:t>对</w:t>
      </w:r>
      <w:r>
        <w:rPr/>
        <w:t>于</w:t>
      </w:r>
      <w:r>
        <w:rPr>
          <w:rFonts w:hint="eastAsia"/>
        </w:rPr>
        <w:t>捐献血小板、造血干细胞和稀有血型血液的献血者，中心血站可以</w:t>
      </w:r>
      <w:r>
        <w:rPr/>
        <w:t>给予</w:t>
      </w:r>
      <w:r>
        <w:rPr>
          <w:rFonts w:hint="eastAsia"/>
        </w:rPr>
        <w:t>适当补贴。</w:t>
      </w:r>
    </w:p>
    <w:p>
      <w:pPr>
        <w:pStyle w:val="Normal"/>
        <w:ind w:firstLineChars="200" w:startChars="0" w:start="0" w:endChars="0" w:end="0"/>
        <w:rPr/>
      </w:pPr>
      <w:r>
        <w:rPr>
          <w:rFonts w:hint="eastAsia"/>
        </w:rPr>
        <w:t>中心血站可以通过购买意外伤害保险、爱心助学等方式，对献血者给予</w:t>
      </w:r>
      <w:r>
        <w:rPr/>
        <w:t>帮助。</w:t>
      </w:r>
    </w:p>
    <w:p>
      <w:pPr>
        <w:pStyle w:val="Normal"/>
        <w:ind w:firstLineChars="200" w:startChars="0" w:start="0" w:endChars="0" w:end="0"/>
        <w:rPr/>
      </w:pPr>
      <w:r>
        <w:rPr>
          <w:rFonts w:eastAsia="黑体"/>
        </w:rPr>
        <w:t>第</w:t>
      </w:r>
      <w:r>
        <w:rPr>
          <w:rFonts w:hint="eastAsia" w:eastAsia="黑体"/>
        </w:rPr>
        <w:t>十三</w:t>
      </w:r>
      <w:r>
        <w:rPr>
          <w:rFonts w:eastAsia="黑体"/>
        </w:rPr>
        <w:t>条　</w:t>
      </w:r>
      <w:r>
        <w:rPr/>
        <w:t>献血者应当出示身份证明，并如实提供自身健康信息</w:t>
      </w:r>
      <w:r>
        <w:rPr>
          <w:rFonts w:hint="eastAsia"/>
        </w:rPr>
        <w:t>，及时告知所献血液可能存在的安全隐患。</w:t>
      </w:r>
    </w:p>
    <w:p>
      <w:pPr>
        <w:pStyle w:val="Normal"/>
        <w:ind w:firstLineChars="200" w:startChars="0" w:start="0" w:endChars="0" w:end="0"/>
        <w:rPr/>
      </w:pPr>
      <w:r>
        <w:rPr>
          <w:rFonts w:eastAsia="黑体"/>
        </w:rPr>
        <w:t>第</w:t>
      </w:r>
      <w:r>
        <w:rPr>
          <w:rFonts w:hint="eastAsia" w:eastAsia="黑体"/>
        </w:rPr>
        <w:t>十四</w:t>
      </w:r>
      <w:r>
        <w:rPr>
          <w:rFonts w:eastAsia="黑体"/>
        </w:rPr>
        <w:t>条　</w:t>
      </w:r>
      <w:r>
        <w:rPr/>
        <w:t>在本市献血的献血者及其配偶和直系亲属</w:t>
      </w:r>
      <w:r>
        <w:rPr>
          <w:rFonts w:hint="eastAsia"/>
        </w:rPr>
        <w:t>，</w:t>
      </w:r>
      <w:r>
        <w:rPr/>
        <w:t>在同等条件下</w:t>
      </w:r>
      <w:r>
        <w:rPr>
          <w:rFonts w:cs="仿宋_GB2312;仿宋" w:hint="eastAsia" w:eastAsia="仿宋"/>
          <w:sz w:val="24"/>
        </w:rPr>
        <w:t>，</w:t>
      </w:r>
      <w:r>
        <w:rPr/>
        <w:t>医疗机构应当保障其享有优先用血权利</w:t>
      </w:r>
      <w:r>
        <w:rPr>
          <w:rFonts w:hint="eastAsia"/>
        </w:rPr>
        <w:t>。</w:t>
      </w:r>
    </w:p>
    <w:p>
      <w:pPr>
        <w:pStyle w:val="Normal"/>
        <w:ind w:firstLineChars="200" w:startChars="0" w:start="0" w:endChars="0" w:end="0"/>
        <w:rPr/>
      </w:pPr>
      <w:r>
        <w:rPr>
          <w:rFonts w:eastAsia="黑体"/>
        </w:rPr>
        <w:t>第</w:t>
      </w:r>
      <w:r>
        <w:rPr>
          <w:rFonts w:hint="eastAsia" w:eastAsia="黑体"/>
        </w:rPr>
        <w:t>十五</w:t>
      </w:r>
      <w:r>
        <w:rPr>
          <w:rFonts w:eastAsia="黑体"/>
        </w:rPr>
        <w:t>条　</w:t>
      </w:r>
      <w:r>
        <w:rPr>
          <w:rFonts w:hint="eastAsia"/>
        </w:rPr>
        <w:t>在本市捐献全血、血小板或者造血干细胞一次以</w:t>
      </w:r>
      <w:r>
        <w:rPr>
          <w:rFonts w:hint="eastAsia"/>
          <w:spacing w:val="-4"/>
        </w:rPr>
        <w:t>上的无偿献血者，其</w:t>
      </w:r>
      <w:r>
        <w:rPr>
          <w:spacing w:val="-4"/>
        </w:rPr>
        <w:t>临床用血</w:t>
      </w:r>
      <w:r>
        <w:rPr>
          <w:rFonts w:hint="eastAsia"/>
          <w:spacing w:val="-4"/>
        </w:rPr>
        <w:t>终身</w:t>
      </w:r>
      <w:r>
        <w:rPr>
          <w:spacing w:val="-4"/>
        </w:rPr>
        <w:t>免交</w:t>
      </w:r>
      <w:r>
        <w:rPr>
          <w:rFonts w:hint="eastAsia"/>
          <w:spacing w:val="-4"/>
        </w:rPr>
        <w:t>国</w:t>
      </w:r>
      <w:r>
        <w:rPr>
          <w:spacing w:val="-4"/>
        </w:rPr>
        <w:t>家规定</w:t>
      </w:r>
      <w:r>
        <w:rPr>
          <w:rFonts w:hint="eastAsia"/>
          <w:spacing w:val="-4"/>
        </w:rPr>
        <w:t>的</w:t>
      </w:r>
      <w:r>
        <w:rPr>
          <w:spacing w:val="-4"/>
        </w:rPr>
        <w:t>血液采集、储存、分离、检验等临床用血费用；</w:t>
      </w:r>
      <w:r>
        <w:rPr>
          <w:rFonts w:hint="eastAsia"/>
          <w:spacing w:val="-4"/>
        </w:rPr>
        <w:t>其</w:t>
      </w:r>
      <w:r>
        <w:rPr>
          <w:spacing w:val="-4"/>
        </w:rPr>
        <w:t>配偶和直系亲属临床用血，按照献血者</w:t>
      </w:r>
      <w:r>
        <w:rPr>
          <w:rFonts w:hint="eastAsia"/>
          <w:spacing w:val="-4"/>
        </w:rPr>
        <w:t>献血类型及</w:t>
      </w:r>
      <w:r>
        <w:rPr>
          <w:spacing w:val="-4"/>
        </w:rPr>
        <w:t>献血量等量</w:t>
      </w:r>
      <w:r>
        <w:rPr>
          <w:rFonts w:hint="eastAsia"/>
          <w:spacing w:val="-4"/>
        </w:rPr>
        <w:t>或者折合相应血量</w:t>
      </w:r>
      <w:r>
        <w:rPr>
          <w:spacing w:val="-4"/>
        </w:rPr>
        <w:t>免交规定的费用</w:t>
      </w:r>
      <w:r>
        <w:rPr>
          <w:rFonts w:hint="eastAsia"/>
          <w:spacing w:val="-4"/>
        </w:rPr>
        <w:t>。</w:t>
      </w:r>
    </w:p>
    <w:p>
      <w:pPr>
        <w:pStyle w:val="Normal"/>
        <w:ind w:firstLineChars="200" w:startChars="0" w:start="0" w:endChars="0" w:end="0"/>
        <w:rPr/>
      </w:pPr>
      <w:r>
        <w:rPr/>
        <w:t>符合免交临床用血费用条件的，可以在就诊医疗机构</w:t>
      </w:r>
      <w:r>
        <w:rPr>
          <w:rFonts w:hint="eastAsia"/>
        </w:rPr>
        <w:t>核</w:t>
      </w:r>
      <w:r>
        <w:rPr/>
        <w:t>销临床用血费用；</w:t>
      </w:r>
      <w:r>
        <w:rPr>
          <w:rFonts w:hint="eastAsia"/>
        </w:rPr>
        <w:t>就诊</w:t>
      </w:r>
      <w:r>
        <w:rPr/>
        <w:t>医疗机构不具备</w:t>
      </w:r>
      <w:r>
        <w:rPr>
          <w:rFonts w:hint="eastAsia"/>
        </w:rPr>
        <w:t>核</w:t>
      </w:r>
      <w:r>
        <w:rPr/>
        <w:t>销条件的，可以携带相关</w:t>
      </w:r>
      <w:r>
        <w:rPr>
          <w:rFonts w:hint="eastAsia"/>
        </w:rPr>
        <w:t>用</w:t>
      </w:r>
      <w:r>
        <w:rPr/>
        <w:t>血凭证到</w:t>
      </w:r>
      <w:r>
        <w:rPr>
          <w:rFonts w:hint="eastAsia"/>
        </w:rPr>
        <w:t>中心血站</w:t>
      </w:r>
      <w:r>
        <w:rPr/>
        <w:t>报销临床用血费用</w:t>
      </w:r>
      <w:r>
        <w:rPr>
          <w:rFonts w:hint="eastAsia"/>
        </w:rPr>
        <w:t xml:space="preserve">。 </w:t>
      </w:r>
    </w:p>
    <w:p>
      <w:pPr>
        <w:pStyle w:val="Normal"/>
        <w:ind w:firstLineChars="200" w:startChars="0" w:start="0" w:endChars="0" w:end="0"/>
        <w:rPr/>
      </w:pPr>
      <w:r>
        <w:rPr>
          <w:rFonts w:eastAsia="黑体"/>
        </w:rPr>
        <w:t>第</w:t>
      </w:r>
      <w:r>
        <w:rPr>
          <w:rFonts w:hint="eastAsia" w:eastAsia="黑体"/>
        </w:rPr>
        <w:t>十六</w:t>
      </w:r>
      <w:r>
        <w:rPr>
          <w:rFonts w:eastAsia="黑体"/>
        </w:rPr>
        <w:t>条　</w:t>
      </w:r>
      <w:r>
        <w:rPr>
          <w:rFonts w:hint="eastAsia"/>
        </w:rPr>
        <w:t>在</w:t>
      </w:r>
      <w:r>
        <w:rPr/>
        <w:t>本市</w:t>
      </w:r>
      <w:r>
        <w:rPr>
          <w:rFonts w:hint="eastAsia"/>
        </w:rPr>
        <w:t>多</w:t>
      </w:r>
      <w:r>
        <w:rPr/>
        <w:t>次献血</w:t>
      </w:r>
      <w:r>
        <w:rPr>
          <w:rFonts w:hint="eastAsia"/>
        </w:rPr>
        <w:t>的，或者从事献血志愿服务获得无偿献血奉献奖、无偿献血促进奖、无偿献血志愿终身荣誉奖或者无偿捐献造血干细胞奖的个</w:t>
      </w:r>
      <w:r>
        <w:rPr/>
        <w:t>人</w:t>
      </w:r>
      <w:r>
        <w:rPr>
          <w:rFonts w:hint="eastAsia"/>
        </w:rPr>
        <w:t>、志愿</w:t>
      </w:r>
      <w:r>
        <w:rPr/>
        <w:t>者</w:t>
      </w:r>
      <w:r>
        <w:rPr>
          <w:rFonts w:hint="eastAsia"/>
        </w:rPr>
        <w:t>，应当</w:t>
      </w:r>
      <w:r>
        <w:rPr/>
        <w:t>予以奖励</w:t>
      </w:r>
      <w:r>
        <w:rPr>
          <w:rFonts w:hint="eastAsia"/>
        </w:rPr>
        <w:t>。</w:t>
      </w:r>
    </w:p>
    <w:p>
      <w:pPr>
        <w:pStyle w:val="Normal"/>
        <w:ind w:firstLineChars="250" w:startChars="0" w:start="0" w:endChars="0" w:end="0"/>
        <w:rPr>
          <w:rFonts w:hint="eastAsia"/>
        </w:rPr>
      </w:pPr>
      <w:r>
        <w:rPr>
          <w:rFonts w:hint="eastAsia"/>
        </w:rPr>
        <w:t>奖励</w:t>
      </w:r>
      <w:r>
        <w:rPr/>
        <w:t>应当以精神鼓励为主</w:t>
      </w:r>
      <w:r>
        <w:rPr>
          <w:rFonts w:hint="eastAsia"/>
        </w:rPr>
        <w:t>，适当予以</w:t>
      </w:r>
      <w:r>
        <w:rPr/>
        <w:t>物质奖励</w:t>
      </w:r>
      <w:r>
        <w:rPr>
          <w:rFonts w:hint="eastAsia"/>
        </w:rPr>
        <w:t>。具体</w:t>
      </w:r>
      <w:r>
        <w:rPr/>
        <w:t>奖励办法</w:t>
      </w:r>
      <w:r>
        <w:rPr>
          <w:rFonts w:hint="eastAsia"/>
        </w:rPr>
        <w:t>由市</w:t>
      </w:r>
      <w:r>
        <w:rPr/>
        <w:t>人民政府</w:t>
      </w:r>
      <w:r>
        <w:rPr>
          <w:rFonts w:hint="eastAsia"/>
        </w:rPr>
        <w:t>另</w:t>
      </w:r>
      <w:r>
        <w:rPr/>
        <w:t>行制定</w:t>
      </w:r>
      <w:r>
        <w:rPr>
          <w:rFonts w:hint="eastAsia"/>
        </w:rPr>
        <w:t>。</w:t>
      </w:r>
    </w:p>
    <w:p>
      <w:pPr>
        <w:pStyle w:val="Normal"/>
        <w:ind w:firstLineChars="200" w:startChars="0" w:start="0" w:endChars="0" w:end="0"/>
        <w:rPr/>
      </w:pPr>
      <w:r>
        <w:rPr>
          <w:rFonts w:eastAsia="黑体"/>
        </w:rPr>
        <w:t>第</w:t>
      </w:r>
      <w:r>
        <w:rPr>
          <w:rFonts w:hint="eastAsia" w:eastAsia="黑体"/>
        </w:rPr>
        <w:t>十七</w:t>
      </w:r>
      <w:r>
        <w:rPr>
          <w:rFonts w:eastAsia="黑体"/>
        </w:rPr>
        <w:t>条　</w:t>
      </w:r>
      <w:r>
        <w:rPr>
          <w:rFonts w:hint="eastAsia"/>
        </w:rPr>
        <w:t>任何单位、组织</w:t>
      </w:r>
      <w:r>
        <w:rPr/>
        <w:t>或者个人不得有下列行为</w:t>
      </w:r>
      <w:r>
        <w:rPr>
          <w:rFonts w:hint="eastAsia"/>
        </w:rPr>
        <w:t>：</w:t>
      </w:r>
      <w:r>
        <w:rPr/>
        <w:t xml:space="preserve"> </w:t>
      </w:r>
    </w:p>
    <w:p>
      <w:pPr>
        <w:pStyle w:val="Normal"/>
        <w:ind w:firstLineChars="200" w:startChars="0" w:start="0" w:endChars="0" w:end="0"/>
        <w:rPr/>
      </w:pPr>
      <w:r>
        <w:rPr>
          <w:rFonts w:hint="eastAsia"/>
        </w:rPr>
        <w:t>（一）非法</w:t>
      </w:r>
      <w:r>
        <w:rPr/>
        <w:t>采集血液的</w:t>
      </w:r>
      <w:r>
        <w:rPr>
          <w:rFonts w:hint="eastAsia"/>
        </w:rPr>
        <w:t>；</w:t>
      </w:r>
    </w:p>
    <w:p>
      <w:pPr>
        <w:pStyle w:val="Normal"/>
        <w:ind w:firstLineChars="200" w:startChars="0" w:start="0" w:endChars="0" w:end="0"/>
        <w:rPr/>
      </w:pPr>
      <w:r>
        <w:rPr>
          <w:rFonts w:hint="eastAsia"/>
        </w:rPr>
        <w:t>（二）出售</w:t>
      </w:r>
      <w:r>
        <w:rPr/>
        <w:t>无偿献血</w:t>
      </w:r>
      <w:r>
        <w:rPr>
          <w:rFonts w:hint="eastAsia"/>
        </w:rPr>
        <w:t>的</w:t>
      </w:r>
      <w:r>
        <w:rPr/>
        <w:t>血液的</w:t>
      </w:r>
      <w:r>
        <w:rPr>
          <w:rFonts w:hint="eastAsia"/>
        </w:rPr>
        <w:t>；</w:t>
      </w:r>
    </w:p>
    <w:p>
      <w:pPr>
        <w:pStyle w:val="Normal"/>
        <w:ind w:firstLineChars="200" w:startChars="0" w:start="0" w:endChars="0" w:end="0"/>
        <w:rPr>
          <w:rFonts w:hint="eastAsia"/>
        </w:rPr>
      </w:pPr>
      <w:r>
        <w:rPr>
          <w:rFonts w:hint="eastAsia"/>
        </w:rPr>
        <w:t>（三）非法</w:t>
      </w:r>
      <w:r>
        <w:rPr/>
        <w:t>组织他人出卖血液；</w:t>
      </w:r>
    </w:p>
    <w:p>
      <w:pPr>
        <w:pStyle w:val="Normal"/>
        <w:ind w:firstLineChars="200" w:startChars="0" w:start="0" w:endChars="0" w:end="0"/>
        <w:rPr/>
      </w:pPr>
      <w:r>
        <w:rPr>
          <w:rFonts w:hint="eastAsia"/>
        </w:rPr>
        <w:t>（四）</w:t>
      </w:r>
      <w:r>
        <w:rPr/>
        <w:t>利用他人的无偿献血证牟利</w:t>
      </w:r>
      <w:r>
        <w:rPr>
          <w:rFonts w:hint="eastAsia"/>
        </w:rPr>
        <w:t>；</w:t>
      </w:r>
    </w:p>
    <w:p>
      <w:pPr>
        <w:pStyle w:val="Normal"/>
        <w:ind w:firstLineChars="200" w:startChars="0" w:start="0" w:endChars="0" w:end="0"/>
        <w:rPr>
          <w:rFonts w:hint="eastAsia"/>
        </w:rPr>
      </w:pPr>
      <w:r>
        <w:rPr>
          <w:rFonts w:hint="eastAsia"/>
        </w:rPr>
        <w:t>（五）</w:t>
      </w:r>
      <w:r>
        <w:rPr/>
        <w:t>雇佣他人献血、冒名献血；</w:t>
      </w:r>
    </w:p>
    <w:p>
      <w:pPr>
        <w:pStyle w:val="Normal"/>
        <w:ind w:firstLineChars="200" w:startChars="0" w:start="0" w:endChars="0" w:end="0"/>
        <w:rPr/>
      </w:pPr>
      <w:r>
        <w:rPr>
          <w:rFonts w:hint="eastAsia"/>
        </w:rPr>
        <w:t>（六）其他</w:t>
      </w:r>
      <w:r>
        <w:rPr/>
        <w:t>违法行为</w:t>
      </w:r>
      <w:r>
        <w:rPr>
          <w:rFonts w:hint="eastAsia"/>
        </w:rPr>
        <w:t>。</w:t>
      </w:r>
    </w:p>
    <w:p>
      <w:pPr>
        <w:pStyle w:val="Normal"/>
        <w:ind w:firstLineChars="200" w:startChars="0" w:start="0" w:endChars="0" w:end="0"/>
        <w:rPr>
          <w:rFonts w:hint="eastAsia"/>
        </w:rPr>
      </w:pPr>
      <w:r>
        <w:rPr>
          <w:rFonts w:hint="eastAsia" w:eastAsia="黑体"/>
        </w:rPr>
        <w:t>第十八条　</w:t>
      </w:r>
      <w:r>
        <w:rPr>
          <w:rFonts w:hint="eastAsia"/>
        </w:rPr>
        <w:t>市、县（市）区人民政府应当建立应急保障机制，制定应急预案。发生医疗临床用血供应紧张、突发事件需要应急用血或者因可以预见的重大事件需要紧急备血时，应当分级发布预警信息，启动应急响应措施，动员和组织公民紧急献血。</w:t>
      </w:r>
    </w:p>
    <w:p>
      <w:pPr>
        <w:pStyle w:val="Normal"/>
        <w:ind w:firstLineChars="200" w:startChars="0" w:start="0" w:endChars="0" w:end="0"/>
        <w:rPr/>
      </w:pPr>
      <w:r>
        <w:rPr>
          <w:rFonts w:eastAsia="黑体"/>
        </w:rPr>
        <w:t>第十</w:t>
      </w:r>
      <w:r>
        <w:rPr>
          <w:rFonts w:hint="eastAsia" w:eastAsia="黑体"/>
        </w:rPr>
        <w:t>九</w:t>
      </w:r>
      <w:r>
        <w:rPr>
          <w:rFonts w:eastAsia="黑体"/>
        </w:rPr>
        <w:t>条　</w:t>
      </w:r>
      <w:r>
        <w:rPr>
          <w:rFonts w:hint="eastAsia"/>
        </w:rPr>
        <w:t>国家机关、企业事业单位、社会团体、医疗机构、高等院</w:t>
      </w:r>
      <w:r>
        <w:rPr/>
        <w:t>校</w:t>
      </w:r>
      <w:r>
        <w:rPr>
          <w:rFonts w:hint="eastAsia"/>
        </w:rPr>
        <w:t>等，</w:t>
      </w:r>
      <w:r>
        <w:rPr/>
        <w:t>应当</w:t>
      </w:r>
      <w:r>
        <w:rPr>
          <w:rFonts w:hint="eastAsia"/>
        </w:rPr>
        <w:t>按照</w:t>
      </w:r>
      <w:r>
        <w:rPr/>
        <w:t>计划</w:t>
      </w:r>
      <w:r>
        <w:rPr>
          <w:rFonts w:hint="eastAsia"/>
        </w:rPr>
        <w:t>动员和组织本单位人员参加献血。</w:t>
      </w:r>
    </w:p>
    <w:p>
      <w:pPr>
        <w:pStyle w:val="Normal"/>
        <w:ind w:firstLineChars="200" w:startChars="0" w:start="0" w:endChars="0" w:end="0"/>
        <w:rPr/>
      </w:pPr>
      <w:r>
        <w:rPr/>
        <w:t>鼓励国家机关、企业事业单位、社会团体</w:t>
      </w:r>
      <w:r>
        <w:rPr>
          <w:rFonts w:hint="eastAsia"/>
        </w:rPr>
        <w:t>、医疗机构、高等院校等成</w:t>
      </w:r>
      <w:r>
        <w:rPr/>
        <w:t>立献血志愿服务</w:t>
      </w:r>
      <w:r>
        <w:rPr>
          <w:rFonts w:hint="eastAsia"/>
        </w:rPr>
        <w:t>队伍；</w:t>
      </w:r>
      <w:r>
        <w:rPr/>
        <w:t>鼓励公民参加献血志愿服务组织。</w:t>
      </w:r>
    </w:p>
    <w:p>
      <w:pPr>
        <w:pStyle w:val="Normal"/>
        <w:ind w:firstLineChars="200" w:startChars="0" w:start="0" w:endChars="0" w:end="0"/>
        <w:rPr>
          <w:spacing w:val="-4"/>
        </w:rPr>
      </w:pPr>
      <w:r>
        <w:rPr>
          <w:rFonts w:hint="eastAsia"/>
          <w:spacing w:val="-4"/>
        </w:rPr>
        <w:t>红十字会应当依法招募献血志愿者参与献血宣传、服务</w:t>
      </w:r>
      <w:r>
        <w:rPr>
          <w:spacing w:val="-4"/>
        </w:rPr>
        <w:t>活动</w:t>
      </w:r>
      <w:r>
        <w:rPr>
          <w:rFonts w:hint="eastAsia"/>
          <w:spacing w:val="-4"/>
        </w:rPr>
        <w:t>。</w:t>
      </w:r>
    </w:p>
    <w:p>
      <w:pPr>
        <w:pStyle w:val="Normal"/>
        <w:ind w:firstLineChars="200" w:startChars="0" w:start="0" w:endChars="0" w:end="0"/>
        <w:rPr/>
      </w:pPr>
      <w:r>
        <w:rPr>
          <w:rFonts w:hint="eastAsia" w:eastAsia="黑体"/>
        </w:rPr>
        <w:t>第二</w:t>
      </w:r>
      <w:r>
        <w:rPr>
          <w:rFonts w:eastAsia="黑体"/>
        </w:rPr>
        <w:t>十</w:t>
      </w:r>
      <w:r>
        <w:rPr>
          <w:rFonts w:hint="eastAsia" w:eastAsia="黑体"/>
        </w:rPr>
        <w:t>条　</w:t>
      </w:r>
      <w:r>
        <w:rPr>
          <w:rFonts w:hint="eastAsia"/>
        </w:rPr>
        <w:t>市、县（市）区人民政府应当建立应急献血队伍，在需要应急用血或者血</w:t>
      </w:r>
      <w:r>
        <w:rPr/>
        <w:t>源不足</w:t>
      </w:r>
      <w:r>
        <w:rPr>
          <w:rFonts w:hint="eastAsia"/>
        </w:rPr>
        <w:t>时，组织、动员应急献血人员献血。卫生</w:t>
      </w:r>
      <w:r>
        <w:rPr/>
        <w:t>健康行政主管部门</w:t>
      </w:r>
      <w:r>
        <w:rPr>
          <w:rFonts w:hint="eastAsia"/>
        </w:rPr>
        <w:t>应当</w:t>
      </w:r>
      <w:r>
        <w:rPr/>
        <w:t>做好技术</w:t>
      </w:r>
      <w:r>
        <w:rPr>
          <w:rFonts w:hint="eastAsia"/>
        </w:rPr>
        <w:t>、服务、安全</w:t>
      </w:r>
      <w:r>
        <w:rPr/>
        <w:t>保障</w:t>
      </w:r>
      <w:r>
        <w:rPr>
          <w:rFonts w:hint="eastAsia"/>
        </w:rPr>
        <w:t>。</w:t>
      </w:r>
    </w:p>
    <w:p>
      <w:pPr>
        <w:pStyle w:val="Normal"/>
        <w:ind w:firstLineChars="200" w:startChars="0" w:start="0" w:endChars="0" w:end="0"/>
        <w:rPr>
          <w:rFonts w:hint="eastAsia"/>
        </w:rPr>
      </w:pPr>
      <w:r>
        <w:rPr>
          <w:rFonts w:eastAsia="黑体"/>
        </w:rPr>
        <w:t>第</w:t>
      </w:r>
      <w:r>
        <w:rPr>
          <w:rFonts w:hint="eastAsia" w:eastAsia="黑体"/>
        </w:rPr>
        <w:t>二</w:t>
      </w:r>
      <w:r>
        <w:rPr>
          <w:rFonts w:eastAsia="黑体"/>
        </w:rPr>
        <w:t>十</w:t>
      </w:r>
      <w:r>
        <w:rPr>
          <w:rFonts w:hint="eastAsia" w:eastAsia="黑体"/>
        </w:rPr>
        <w:t>一</w:t>
      </w:r>
      <w:r>
        <w:rPr>
          <w:rFonts w:eastAsia="黑体"/>
        </w:rPr>
        <w:t>条　</w:t>
      </w:r>
      <w:r>
        <w:rPr>
          <w:rFonts w:hint="eastAsia"/>
        </w:rPr>
        <w:t>对</w:t>
      </w:r>
      <w:r>
        <w:rPr/>
        <w:t>于</w:t>
      </w:r>
      <w:r>
        <w:rPr>
          <w:rFonts w:hint="eastAsia"/>
        </w:rPr>
        <w:t>参加</w:t>
      </w:r>
      <w:r>
        <w:rPr/>
        <w:t>无偿</w:t>
      </w:r>
      <w:r>
        <w:rPr>
          <w:rFonts w:hint="eastAsia"/>
        </w:rPr>
        <w:t>献血</w:t>
      </w:r>
      <w:r>
        <w:rPr/>
        <w:t>的人员</w:t>
      </w:r>
      <w:r>
        <w:rPr>
          <w:rFonts w:hint="eastAsia"/>
        </w:rPr>
        <w:t>，有</w:t>
      </w:r>
      <w:r>
        <w:rPr/>
        <w:t>关单位</w:t>
      </w:r>
      <w:r>
        <w:rPr>
          <w:rFonts w:hint="eastAsia"/>
        </w:rPr>
        <w:t>可以给予适当补贴和休息时间。</w:t>
      </w:r>
    </w:p>
    <w:p>
      <w:pPr>
        <w:pStyle w:val="Normal"/>
        <w:ind w:firstLineChars="200" w:startChars="0" w:start="0" w:endChars="0" w:end="0"/>
        <w:rPr/>
      </w:pPr>
      <w:r>
        <w:rPr/>
        <w:t>有关单位</w:t>
      </w:r>
      <w:r>
        <w:rPr>
          <w:rFonts w:hint="eastAsia"/>
        </w:rPr>
        <w:t>和个人</w:t>
      </w:r>
      <w:r>
        <w:rPr/>
        <w:t>在献血宣传、动员、组织工作中成绩突出的，市</w:t>
      </w:r>
      <w:r>
        <w:rPr>
          <w:rFonts w:hint="eastAsia"/>
        </w:rPr>
        <w:t>卫生健康行政主管部门和红十字会应当</w:t>
      </w:r>
      <w:r>
        <w:rPr/>
        <w:t>予以</w:t>
      </w:r>
      <w:r>
        <w:rPr>
          <w:rFonts w:hint="eastAsia"/>
        </w:rPr>
        <w:t>奖励</w:t>
      </w:r>
      <w:r>
        <w:rPr/>
        <w:t>。</w:t>
      </w:r>
    </w:p>
    <w:p>
      <w:pPr>
        <w:pStyle w:val="Normal"/>
        <w:ind w:firstLineChars="200" w:startChars="0" w:start="0" w:endChars="0" w:end="0"/>
        <w:rPr/>
      </w:pPr>
      <w:r>
        <w:rPr>
          <w:rFonts w:eastAsia="黑体"/>
        </w:rPr>
        <w:t>第</w:t>
      </w:r>
      <w:r>
        <w:rPr>
          <w:rFonts w:hint="eastAsia" w:eastAsia="黑体"/>
        </w:rPr>
        <w:t>二</w:t>
      </w:r>
      <w:r>
        <w:rPr>
          <w:rFonts w:eastAsia="黑体"/>
        </w:rPr>
        <w:t>十</w:t>
      </w:r>
      <w:r>
        <w:rPr>
          <w:rFonts w:hint="eastAsia" w:eastAsia="黑体"/>
        </w:rPr>
        <w:t>二</w:t>
      </w:r>
      <w:r>
        <w:rPr>
          <w:rFonts w:eastAsia="黑体"/>
        </w:rPr>
        <w:t>条　</w:t>
      </w:r>
      <w:r>
        <w:rPr>
          <w:rFonts w:hint="eastAsia"/>
        </w:rPr>
        <w:t>市</w:t>
      </w:r>
      <w:r>
        <w:rPr/>
        <w:t>人民政府应当</w:t>
      </w:r>
      <w:r>
        <w:rPr>
          <w:rFonts w:hint="eastAsia"/>
        </w:rPr>
        <w:t>制定</w:t>
      </w:r>
      <w:r>
        <w:rPr/>
        <w:t>措施</w:t>
      </w:r>
      <w:r>
        <w:rPr>
          <w:rFonts w:hint="eastAsia"/>
        </w:rPr>
        <w:t>，</w:t>
      </w:r>
      <w:r>
        <w:rPr/>
        <w:t>鼓励国家工作人员、医务人员和教师、</w:t>
      </w:r>
      <w:r>
        <w:rPr>
          <w:rFonts w:hint="eastAsia"/>
        </w:rPr>
        <w:t>高等</w:t>
      </w:r>
      <w:r>
        <w:rPr/>
        <w:t>院校</w:t>
      </w:r>
      <w:r>
        <w:rPr>
          <w:rFonts w:hint="eastAsia"/>
        </w:rPr>
        <w:t>在校</w:t>
      </w:r>
      <w:r>
        <w:rPr/>
        <w:t>学生定期献血；</w:t>
      </w:r>
      <w:r>
        <w:rPr>
          <w:rFonts w:hint="eastAsia"/>
        </w:rPr>
        <w:t>鼓励公民捐献</w:t>
      </w:r>
      <w:r>
        <w:rPr/>
        <w:t>血小板和造血干细胞</w:t>
      </w:r>
      <w:r>
        <w:rPr>
          <w:rFonts w:hint="eastAsia"/>
        </w:rPr>
        <w:t>；</w:t>
      </w:r>
      <w:r>
        <w:rPr/>
        <w:t>鼓励稀</w:t>
      </w:r>
      <w:r>
        <w:rPr>
          <w:rFonts w:hint="eastAsia"/>
        </w:rPr>
        <w:t>有</w:t>
      </w:r>
      <w:r>
        <w:rPr/>
        <w:t>血型的公民积极献血。</w:t>
      </w:r>
    </w:p>
    <w:p>
      <w:pPr>
        <w:pStyle w:val="Normal"/>
        <w:ind w:firstLineChars="200" w:startChars="0" w:start="0" w:endChars="0" w:end="0"/>
        <w:rPr/>
      </w:pPr>
      <w:r>
        <w:rPr>
          <w:rFonts w:eastAsia="黑体"/>
        </w:rPr>
        <w:t>第</w:t>
      </w:r>
      <w:r>
        <w:rPr>
          <w:rFonts w:hint="eastAsia" w:eastAsia="黑体"/>
        </w:rPr>
        <w:t>二</w:t>
      </w:r>
      <w:r>
        <w:rPr>
          <w:rFonts w:eastAsia="黑体"/>
        </w:rPr>
        <w:t>十</w:t>
      </w:r>
      <w:r>
        <w:rPr>
          <w:rFonts w:hint="eastAsia" w:eastAsia="黑体"/>
        </w:rPr>
        <w:t>三</w:t>
      </w:r>
      <w:r>
        <w:rPr>
          <w:rFonts w:eastAsia="黑体"/>
        </w:rPr>
        <w:t>条　</w:t>
      </w:r>
      <w:r>
        <w:rPr/>
        <w:t>报刊、广播、电视、网络等新闻媒体，应当</w:t>
      </w:r>
      <w:r>
        <w:rPr>
          <w:rFonts w:hint="eastAsia"/>
        </w:rPr>
        <w:t>每年有计划地开展献血公益宣传</w:t>
      </w:r>
      <w:r>
        <w:rPr/>
        <w:t>，免费刊播献血公益广告。</w:t>
      </w:r>
    </w:p>
    <w:p>
      <w:pPr>
        <w:pStyle w:val="Normal"/>
        <w:ind w:firstLineChars="200" w:startChars="0" w:start="0" w:endChars="0" w:end="0"/>
        <w:rPr/>
      </w:pPr>
      <w:r>
        <w:rPr/>
        <w:t>公共场所的广告设施和公共交通工具的广告刊播介质，应当定期免费刊播献血公益广告。</w:t>
      </w:r>
    </w:p>
    <w:p>
      <w:pPr>
        <w:pStyle w:val="Normal"/>
        <w:ind w:firstLineChars="200" w:startChars="0" w:start="0" w:endChars="0" w:end="0"/>
        <w:rPr/>
      </w:pPr>
      <w:r>
        <w:rPr>
          <w:rFonts w:hint="eastAsia" w:eastAsia="黑体"/>
        </w:rPr>
        <w:t>第二</w:t>
      </w:r>
      <w:r>
        <w:rPr>
          <w:rFonts w:eastAsia="黑体"/>
        </w:rPr>
        <w:t>十</w:t>
      </w:r>
      <w:r>
        <w:rPr>
          <w:rFonts w:hint="eastAsia" w:eastAsia="黑体"/>
        </w:rPr>
        <w:t>四条　</w:t>
      </w:r>
      <w:r>
        <w:rPr>
          <w:rFonts w:hint="eastAsia"/>
        </w:rPr>
        <w:t>鼓励医疗机构按照国家规定推行自体输血等新型医疗技术，采用血液保护和患者血液管理等方法提高科学用血水平。</w:t>
      </w:r>
    </w:p>
    <w:p>
      <w:pPr>
        <w:pStyle w:val="Normal"/>
        <w:ind w:firstLineChars="200" w:startChars="0" w:start="0" w:endChars="0" w:end="0"/>
        <w:rPr/>
      </w:pPr>
      <w:r>
        <w:rPr>
          <w:rFonts w:eastAsia="黑体"/>
        </w:rPr>
        <w:t>第</w:t>
      </w:r>
      <w:r>
        <w:rPr>
          <w:rFonts w:hint="eastAsia" w:eastAsia="黑体"/>
        </w:rPr>
        <w:t>二十五</w:t>
      </w:r>
      <w:r>
        <w:rPr>
          <w:rFonts w:eastAsia="黑体"/>
        </w:rPr>
        <w:t>条　</w:t>
      </w:r>
      <w:r>
        <w:rPr>
          <w:rFonts w:hint="eastAsia"/>
        </w:rPr>
        <w:t>外</w:t>
      </w:r>
      <w:r>
        <w:rPr/>
        <w:t>国公民和境外居民可以凭有效身份证件在本市参加献血，并</w:t>
      </w:r>
      <w:r>
        <w:rPr>
          <w:rFonts w:hint="eastAsia"/>
        </w:rPr>
        <w:t>依法</w:t>
      </w:r>
      <w:r>
        <w:rPr/>
        <w:t>享受</w:t>
      </w:r>
      <w:r>
        <w:rPr>
          <w:rFonts w:hint="eastAsia"/>
        </w:rPr>
        <w:t>有关待遇</w:t>
      </w:r>
      <w:r>
        <w:rPr/>
        <w:t>。</w:t>
      </w:r>
    </w:p>
    <w:p>
      <w:pPr>
        <w:pStyle w:val="Normal"/>
        <w:ind w:firstLineChars="200" w:startChars="0" w:start="0" w:endChars="0" w:end="0"/>
        <w:rPr/>
      </w:pPr>
      <w:r>
        <w:rPr>
          <w:rFonts w:eastAsia="黑体"/>
        </w:rPr>
        <w:t>第</w:t>
      </w:r>
      <w:r>
        <w:rPr>
          <w:rFonts w:hint="eastAsia" w:eastAsia="黑体"/>
        </w:rPr>
        <w:t>二十六</w:t>
      </w:r>
      <w:r>
        <w:rPr>
          <w:rFonts w:eastAsia="黑体"/>
        </w:rPr>
        <w:t>条　</w:t>
      </w:r>
      <w:r>
        <w:rPr>
          <w:rFonts w:hint="eastAsia"/>
        </w:rPr>
        <w:t>违反</w:t>
      </w:r>
      <w:r>
        <w:rPr/>
        <w:t>本条例的行为</w:t>
      </w:r>
      <w:r>
        <w:rPr>
          <w:rFonts w:hint="eastAsia"/>
        </w:rPr>
        <w:t>，法律、法规</w:t>
      </w:r>
      <w:r>
        <w:rPr/>
        <w:t>已有</w:t>
      </w:r>
      <w:r>
        <w:rPr>
          <w:rFonts w:hint="eastAsia"/>
        </w:rPr>
        <w:t>处罚</w:t>
      </w:r>
      <w:r>
        <w:rPr/>
        <w:t>规定的</w:t>
      </w:r>
      <w:r>
        <w:rPr>
          <w:rFonts w:hint="eastAsia"/>
        </w:rPr>
        <w:t>，从</w:t>
      </w:r>
      <w:r>
        <w:rPr/>
        <w:t>其规定</w:t>
      </w:r>
      <w:r>
        <w:rPr>
          <w:rFonts w:hint="eastAsia"/>
        </w:rPr>
        <w:t>。</w:t>
      </w:r>
    </w:p>
    <w:p>
      <w:pPr>
        <w:pStyle w:val="Normal"/>
        <w:ind w:firstLineChars="200" w:startChars="0" w:start="0" w:endChars="0" w:end="0"/>
        <w:rPr/>
      </w:pPr>
      <w:r>
        <w:rPr>
          <w:rFonts w:eastAsia="黑体"/>
        </w:rPr>
        <w:t>第</w:t>
      </w:r>
      <w:r>
        <w:rPr>
          <w:rFonts w:hint="eastAsia" w:eastAsia="黑体"/>
        </w:rPr>
        <w:t>二十七</w:t>
      </w:r>
      <w:r>
        <w:rPr>
          <w:rFonts w:eastAsia="黑体"/>
        </w:rPr>
        <w:t>条　</w:t>
      </w:r>
      <w:r>
        <w:rPr>
          <w:rFonts w:hint="eastAsia"/>
        </w:rPr>
        <w:t>违反</w:t>
      </w:r>
      <w:r>
        <w:rPr/>
        <w:t>本条例第</w:t>
      </w:r>
      <w:r>
        <w:rPr>
          <w:rFonts w:hint="eastAsia"/>
        </w:rPr>
        <w:t>七条第二款</w:t>
      </w:r>
      <w:r>
        <w:rPr/>
        <w:t>规定</w:t>
      </w:r>
      <w:r>
        <w:rPr>
          <w:rFonts w:hint="eastAsia"/>
        </w:rPr>
        <w:t>，未经批准</w:t>
      </w:r>
      <w:r>
        <w:rPr/>
        <w:t>拆除</w:t>
      </w:r>
      <w:r>
        <w:rPr>
          <w:rFonts w:hint="eastAsia"/>
        </w:rPr>
        <w:t>、迁移</w:t>
      </w:r>
      <w:r>
        <w:rPr/>
        <w:t>献血屋</w:t>
      </w:r>
      <w:r>
        <w:rPr>
          <w:rFonts w:hint="eastAsia"/>
        </w:rPr>
        <w:t>的，由</w:t>
      </w:r>
      <w:r>
        <w:rPr/>
        <w:t>市卫生健康行政主管部门</w:t>
      </w:r>
      <w:r>
        <w:rPr>
          <w:rFonts w:hint="eastAsia"/>
        </w:rPr>
        <w:t>责令</w:t>
      </w:r>
      <w:r>
        <w:rPr/>
        <w:t>改正</w:t>
      </w:r>
      <w:r>
        <w:rPr>
          <w:rFonts w:hint="eastAsia"/>
        </w:rPr>
        <w:t>。</w:t>
      </w:r>
    </w:p>
    <w:p>
      <w:pPr>
        <w:pStyle w:val="Normal"/>
        <w:ind w:firstLineChars="200" w:startChars="0" w:start="0" w:endChars="0" w:end="0"/>
        <w:rPr/>
      </w:pPr>
      <w:r>
        <w:rPr>
          <w:rFonts w:hint="eastAsia" w:eastAsia="黑体"/>
        </w:rPr>
        <w:t>第二十八条　</w:t>
      </w:r>
      <w:r>
        <w:rPr>
          <w:rFonts w:hint="eastAsia"/>
        </w:rPr>
        <w:t>违反</w:t>
      </w:r>
      <w:r>
        <w:rPr/>
        <w:t>本条例第</w:t>
      </w:r>
      <w:r>
        <w:rPr>
          <w:rFonts w:hint="eastAsia"/>
        </w:rPr>
        <w:t>八条第二款</w:t>
      </w:r>
      <w:r>
        <w:rPr/>
        <w:t>规定</w:t>
      </w:r>
      <w:r>
        <w:rPr>
          <w:rFonts w:hint="eastAsia"/>
        </w:rPr>
        <w:t>，单位、组织</w:t>
      </w:r>
      <w:r>
        <w:rPr/>
        <w:t>或者个人</w:t>
      </w:r>
      <w:r>
        <w:rPr>
          <w:rFonts w:hint="eastAsia"/>
        </w:rPr>
        <w:t>阻止</w:t>
      </w:r>
      <w:r>
        <w:rPr/>
        <w:t>流动采血车停放、</w:t>
      </w:r>
      <w:r>
        <w:rPr>
          <w:rFonts w:hint="eastAsia"/>
        </w:rPr>
        <w:t>干扰</w:t>
      </w:r>
      <w:r>
        <w:rPr/>
        <w:t>和</w:t>
      </w:r>
      <w:r>
        <w:rPr>
          <w:rFonts w:hint="eastAsia"/>
        </w:rPr>
        <w:t>妨碍</w:t>
      </w:r>
      <w:r>
        <w:rPr/>
        <w:t>流动采血车正常工作</w:t>
      </w:r>
      <w:r>
        <w:rPr>
          <w:rFonts w:hint="eastAsia"/>
        </w:rPr>
        <w:t>的，由</w:t>
      </w:r>
      <w:r>
        <w:rPr/>
        <w:t>公安机关</w:t>
      </w:r>
      <w:r>
        <w:rPr>
          <w:rFonts w:hint="eastAsia"/>
        </w:rPr>
        <w:t>责令</w:t>
      </w:r>
      <w:r>
        <w:rPr/>
        <w:t>改正</w:t>
      </w:r>
      <w:r>
        <w:rPr>
          <w:rFonts w:hint="eastAsia"/>
        </w:rPr>
        <w:t>，依法</w:t>
      </w:r>
      <w:r>
        <w:rPr/>
        <w:t>予以处罚</w:t>
      </w:r>
      <w:r>
        <w:rPr>
          <w:rFonts w:hint="eastAsia"/>
        </w:rPr>
        <w:t>。</w:t>
      </w:r>
    </w:p>
    <w:p>
      <w:pPr>
        <w:pStyle w:val="Normal"/>
        <w:ind w:firstLineChars="200" w:startChars="0" w:start="0" w:endChars="0" w:end="0"/>
        <w:rPr>
          <w:rFonts w:hint="eastAsia"/>
        </w:rPr>
      </w:pPr>
      <w:r>
        <w:rPr>
          <w:rFonts w:hint="eastAsia" w:eastAsia="黑体"/>
        </w:rPr>
        <w:t>第二十九条　</w:t>
      </w:r>
      <w:r>
        <w:rPr>
          <w:rFonts w:hint="eastAsia"/>
        </w:rPr>
        <w:t>违反本</w:t>
      </w:r>
      <w:r>
        <w:rPr/>
        <w:t>条例第</w:t>
      </w:r>
      <w:r>
        <w:rPr>
          <w:rFonts w:hint="eastAsia"/>
        </w:rPr>
        <w:t>十一条第二款</w:t>
      </w:r>
      <w:r>
        <w:rPr/>
        <w:t>规定</w:t>
      </w:r>
      <w:r>
        <w:rPr>
          <w:rFonts w:hint="eastAsia"/>
        </w:rPr>
        <w:t>，献血者</w:t>
      </w:r>
      <w:r>
        <w:rPr/>
        <w:t>将本人献血享受待遇的相关凭证</w:t>
      </w:r>
      <w:r>
        <w:rPr>
          <w:rFonts w:hint="eastAsia"/>
        </w:rPr>
        <w:t>转</w:t>
      </w:r>
      <w:r>
        <w:rPr/>
        <w:t>借给他人使用</w:t>
      </w:r>
      <w:r>
        <w:rPr>
          <w:rFonts w:hint="eastAsia"/>
        </w:rPr>
        <w:t>的，由</w:t>
      </w:r>
      <w:r>
        <w:rPr/>
        <w:t>卫生健康行政主管部门取消</w:t>
      </w:r>
      <w:r>
        <w:rPr>
          <w:rFonts w:hint="eastAsia"/>
        </w:rPr>
        <w:t>其</w:t>
      </w:r>
      <w:r>
        <w:rPr/>
        <w:t>相关待遇</w:t>
      </w:r>
      <w:r>
        <w:rPr>
          <w:rFonts w:hint="eastAsia"/>
        </w:rPr>
        <w:t>并依法</w:t>
      </w:r>
      <w:r>
        <w:rPr/>
        <w:t>予以处罚</w:t>
      </w:r>
      <w:r>
        <w:rPr>
          <w:rFonts w:hint="eastAsia"/>
        </w:rPr>
        <w:t>。</w:t>
      </w:r>
    </w:p>
    <w:p>
      <w:pPr>
        <w:pStyle w:val="Normal"/>
        <w:ind w:firstLineChars="200" w:startChars="0" w:start="0" w:endChars="0" w:end="0"/>
        <w:rPr>
          <w:rFonts w:hint="eastAsia"/>
        </w:rPr>
      </w:pPr>
      <w:r>
        <w:rPr>
          <w:rFonts w:eastAsia="黑体"/>
        </w:rPr>
        <w:t>第</w:t>
      </w:r>
      <w:r>
        <w:rPr>
          <w:rFonts w:hint="eastAsia" w:eastAsia="黑体"/>
        </w:rPr>
        <w:t>三</w:t>
      </w:r>
      <w:r>
        <w:rPr>
          <w:rFonts w:eastAsia="黑体"/>
        </w:rPr>
        <w:t>十条　</w:t>
      </w:r>
      <w:r>
        <w:rPr>
          <w:rFonts w:hint="eastAsia"/>
        </w:rPr>
        <w:t>卫生健康</w:t>
      </w:r>
      <w:r>
        <w:rPr/>
        <w:t>行政</w:t>
      </w:r>
      <w:r>
        <w:rPr>
          <w:rFonts w:hint="eastAsia"/>
        </w:rPr>
        <w:t>主</w:t>
      </w:r>
      <w:r>
        <w:rPr/>
        <w:t>管部门</w:t>
      </w:r>
      <w:r>
        <w:rPr>
          <w:rFonts w:hint="eastAsia"/>
        </w:rPr>
        <w:t>、中心血站以及医疗</w:t>
      </w:r>
      <w:r>
        <w:rPr/>
        <w:t>机构</w:t>
      </w:r>
      <w:r>
        <w:rPr>
          <w:rFonts w:hint="eastAsia"/>
        </w:rPr>
        <w:t>及</w:t>
      </w:r>
      <w:r>
        <w:rPr/>
        <w:t>其工作人员</w:t>
      </w:r>
      <w:r>
        <w:rPr>
          <w:rFonts w:hint="eastAsia"/>
        </w:rPr>
        <w:t>，违反</w:t>
      </w:r>
      <w:r>
        <w:rPr/>
        <w:t>本条例规定</w:t>
      </w:r>
      <w:r>
        <w:rPr>
          <w:rFonts w:hint="eastAsia"/>
        </w:rPr>
        <w:t>，未</w:t>
      </w:r>
      <w:r>
        <w:rPr/>
        <w:t>履行职责</w:t>
      </w:r>
      <w:r>
        <w:rPr>
          <w:rFonts w:hint="eastAsia"/>
        </w:rPr>
        <w:t>，玩</w:t>
      </w:r>
      <w:r>
        <w:rPr/>
        <w:t>忽职守</w:t>
      </w:r>
      <w:r>
        <w:rPr>
          <w:rFonts w:hint="eastAsia"/>
        </w:rPr>
        <w:t>的，依法给予</w:t>
      </w:r>
      <w:r>
        <w:rPr/>
        <w:t>处分</w:t>
      </w:r>
      <w:r>
        <w:rPr>
          <w:rFonts w:hint="eastAsia"/>
        </w:rPr>
        <w:t>；构成</w:t>
      </w:r>
      <w:r>
        <w:rPr/>
        <w:t>犯罪的，依法追究刑事责任。</w:t>
      </w:r>
    </w:p>
    <w:p>
      <w:pPr>
        <w:pStyle w:val="Normal"/>
        <w:ind w:firstLineChars="200" w:startChars="0" w:start="0" w:endChars="0" w:end="0"/>
        <w:rPr/>
      </w:pPr>
      <w:r>
        <w:rPr>
          <w:rFonts w:eastAsia="黑体"/>
        </w:rPr>
        <w:t>第</w:t>
      </w:r>
      <w:r>
        <w:rPr>
          <w:rFonts w:hint="eastAsia" w:eastAsia="黑体"/>
        </w:rPr>
        <w:t>三</w:t>
      </w:r>
      <w:r>
        <w:rPr>
          <w:rFonts w:eastAsia="黑体"/>
        </w:rPr>
        <w:t>十</w:t>
      </w:r>
      <w:r>
        <w:rPr>
          <w:rFonts w:hint="eastAsia" w:eastAsia="黑体"/>
        </w:rPr>
        <w:t>一</w:t>
      </w:r>
      <w:r>
        <w:rPr>
          <w:rFonts w:eastAsia="黑体"/>
        </w:rPr>
        <w:t>条　</w:t>
      </w:r>
      <w:r>
        <w:rPr/>
        <w:t>本条例所称献血次数，以全血</w:t>
      </w:r>
      <w:r>
        <w:rPr>
          <w:rFonts w:hint="eastAsia"/>
        </w:rPr>
        <w:t>两百</w:t>
      </w:r>
      <w:r>
        <w:rPr/>
        <w:t>毫升</w:t>
      </w:r>
      <w:r>
        <w:rPr>
          <w:rFonts w:hint="eastAsia"/>
        </w:rPr>
        <w:t>或者</w:t>
      </w:r>
      <w:r>
        <w:rPr/>
        <w:t>单采血小板</w:t>
      </w:r>
      <w:r>
        <w:rPr>
          <w:rFonts w:hint="eastAsia"/>
        </w:rPr>
        <w:t>一</w:t>
      </w:r>
      <w:r>
        <w:rPr/>
        <w:t>个治疗单位为一次计算。</w:t>
      </w:r>
    </w:p>
    <w:p>
      <w:pPr>
        <w:pStyle w:val="Normal"/>
        <w:ind w:firstLineChars="200" w:startChars="0" w:start="0" w:endChars="0" w:end="0"/>
        <w:rPr/>
      </w:pPr>
      <w:r>
        <w:rPr>
          <w:rFonts w:eastAsia="黑体"/>
        </w:rPr>
        <w:t>第三十</w:t>
      </w:r>
      <w:r>
        <w:rPr>
          <w:rFonts w:hint="eastAsia" w:eastAsia="黑体"/>
        </w:rPr>
        <w:t>二</w:t>
      </w:r>
      <w:r>
        <w:rPr>
          <w:rFonts w:eastAsia="黑体"/>
        </w:rPr>
        <w:t>条　</w:t>
      </w:r>
      <w:r>
        <w:rPr/>
        <w:t>本条例自</w:t>
      </w:r>
      <w:r>
        <w:rPr/>
        <w:t>2020</w:t>
      </w:r>
      <w:r>
        <w:rPr/>
        <w:t>年</w:t>
      </w:r>
      <w:r>
        <w:rPr>
          <w:rFonts w:hint="eastAsia"/>
        </w:rPr>
        <w:t>1</w:t>
      </w:r>
      <w:r>
        <w:rPr/>
        <w:t>月</w:t>
      </w:r>
      <w:r>
        <w:rPr>
          <w:rFonts w:hint="eastAsia"/>
        </w:rPr>
        <w:t>1</w:t>
      </w:r>
      <w:r>
        <w:rPr/>
        <w:t>日起施行。</w:t>
      </w:r>
    </w:p>
    <w:sectPr>
      <w:footerReference w:type="default" r:id="rId2"/>
      <w:type w:val="nextPage"/>
      <w:pgSz w:w="11906" w:h="16838"/>
      <w:pgMar w:left="1531" w:right="1531" w:gutter="0" w:header="0" w:top="1928" w:footer="1588" w:bottom="1928"/>
      <w:pgNumType w:fmt="decimal"/>
      <w:formProt w:val="false"/>
      <w:textDirection w:val="lrTb"/>
      <w:docGrid w:type="linesAndChars" w:linePitch="590" w:charSpace="429496627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宋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="360" w:end="360"/>
      <w:rPr/>
    </w:pPr>
    <w:r>
      <w:rPr/>
    </w:r>
    <w:r>
      <mc:AlternateContent>
        <mc:Choice Requires="wps">
          <w:drawing>
            <wp:anchor distT="0" distB="0" distL="0" distR="0" simplePos="0" relativeHeight="9" behindDoc="0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552450" cy="906780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2450" cy="90678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ind w:firstLineChars="0" w:firstLine="0" w:startChars="100" w:endChars="100"/>
                            <w:rPr>
                              <w:rStyle w:val="PageNumber"/>
                              <w:rFonts w:ascii="宋体" w:hAnsi="宋体" w:eastAsia="宋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Style w:val="PageNumber"/>
                              <w:rFonts w:cs="仿宋_GB2312;仿宋" w:ascii="宋体" w:hAnsi="宋体"/>
                              <w:sz w:val="28"/>
                              <w:szCs w:val="28"/>
                            </w:rPr>
                            <w:t>—</w:t>
                          </w:r>
                          <w:r>
                            <w:rPr>
                              <w:rStyle w:val="PageNumber"/>
                              <w:rFonts w:cs="宋体" w:ascii="宋体" w:hAnsi="宋体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cs="宋体" w:ascii="宋体" w:hAnsi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cs="宋体" w:ascii="宋体" w:hAnsi="宋体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Fonts w:cs="宋体" w:ascii="宋体" w:hAnsi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cs="宋体" w:ascii="宋体" w:hAnsi="宋体"/>
                              <w:sz w:val="28"/>
                              <w:szCs w:val="28"/>
                            </w:rPr>
                            <w:t>8</w:t>
                          </w:r>
                          <w:r>
                            <w:rPr>
                              <w:rFonts w:cs="宋体" w:ascii="宋体" w:hAnsi="宋体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Style w:val="PageNumber"/>
                              <w:rFonts w:cs="宋体" w:ascii="宋体" w:hAnsi="宋体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Style w:val="PageNumber"/>
                              <w:rFonts w:cs="仿宋_GB2312;仿宋" w:ascii="宋体" w:hAnsi="宋体"/>
                              <w:sz w:val="28"/>
                              <w:szCs w:val="28"/>
                            </w:rPr>
                            <w:t>—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3.5pt;height:71.4pt;mso-wrap-distance-left:0pt;mso-wrap-distance-right:0pt;mso-wrap-distance-top:0pt;mso-wrap-distance-bottom:0pt;margin-top:0.05pt;mso-position-vertical-relative:text;margin-left:0pt;mso-position-horizontal:outside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ind w:firstLineChars="0" w:firstLine="0" w:startChars="100" w:endChars="100"/>
                      <w:rPr>
                        <w:rStyle w:val="PageNumber"/>
                        <w:rFonts w:ascii="宋体" w:hAnsi="宋体" w:eastAsia="宋体"/>
                        <w:sz w:val="28"/>
                        <w:szCs w:val="28"/>
                      </w:rPr>
                    </w:pPr>
                    <w:r>
                      <w:rPr>
                        <w:rStyle w:val="PageNumber"/>
                        <w:rFonts w:cs="仿宋_GB2312;仿宋" w:ascii="宋体" w:hAnsi="宋体"/>
                        <w:sz w:val="28"/>
                        <w:szCs w:val="28"/>
                      </w:rPr>
                      <w:t>—</w:t>
                    </w:r>
                    <w:r>
                      <w:rPr>
                        <w:rStyle w:val="PageNumber"/>
                        <w:rFonts w:cs="宋体" w:ascii="宋体" w:hAnsi="宋体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cs="宋体" w:ascii="宋体" w:hAnsi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cs="宋体" w:ascii="宋体" w:hAnsi="宋体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Fonts w:cs="宋体" w:ascii="宋体" w:hAnsi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cs="宋体" w:ascii="宋体" w:hAnsi="宋体"/>
                        <w:sz w:val="28"/>
                        <w:szCs w:val="28"/>
                      </w:rPr>
                      <w:t>8</w:t>
                    </w:r>
                    <w:r>
                      <w:rPr>
                        <w:rFonts w:cs="宋体" w:ascii="宋体" w:hAnsi="宋体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Style w:val="PageNumber"/>
                        <w:rFonts w:cs="宋体" w:ascii="宋体" w:hAnsi="宋体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Style w:val="PageNumber"/>
                        <w:rFonts w:cs="仿宋_GB2312;仿宋" w:ascii="宋体" w:hAnsi="宋体"/>
                        <w:sz w:val="28"/>
                        <w:szCs w:val="28"/>
                      </w:rPr>
                      <w:t>—</w:t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仿宋_GB2312;仿宋" w:cs="Times New Roman"/>
      <w:color w:val="auto"/>
      <w:kern w:val="2"/>
      <w:sz w:val="32"/>
      <w:szCs w:val="32"/>
      <w:lang w:bidi="ar-SA" w:val="en-US" w:eastAsia="zh-CN"/>
    </w:rPr>
  </w:style>
  <w:style w:type="character" w:styleId="Style14">
    <w:name w:val="默认段落字体"/>
    <w:qFormat/>
    <w:rPr/>
  </w:style>
  <w:style w:type="character" w:styleId="PageNumber">
    <w:name w:val="page number"/>
    <w:basedOn w:val="Style14"/>
    <w:rPr>
      <w:rFonts w:cs="Times New Roman"/>
    </w:rPr>
  </w:style>
  <w:style w:type="character" w:styleId="FooterChar">
    <w:name w:val="Footer Char"/>
    <w:basedOn w:val="Style14"/>
    <w:qFormat/>
    <w:rPr>
      <w:rFonts w:ascii="Times New Roman" w:hAnsi="Times New Roman" w:eastAsia="仿宋_GB2312;仿宋" w:cs="Times New Roman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Char">
    <w:name w:val="Char"/>
    <w:basedOn w:val="Normal"/>
    <w:qFormat/>
    <w:pPr>
      <w:tabs>
        <w:tab w:val="clear" w:pos="420"/>
        <w:tab w:val="left" w:pos="360" w:leader="none"/>
      </w:tabs>
      <w:ind w:hangingChars="200" w:startChars="0" w:start="0" w:endChars="0" w:end="0"/>
    </w:pPr>
    <w:rPr>
      <w:rFonts w:eastAsia="宋体"/>
      <w:sz w:val="24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2019-09-24T15:16:00Z</dcterms:created>
  <dc:creator>汪红</dc:creator>
  <dc:description/>
  <dc:language>en-US</dc:language>
  <cp:lastModifiedBy>admin</cp:lastModifiedBy>
  <cp:lastPrinted>2019-09-25T15:18:00Z</cp:lastPrinted>
  <dcterms:modified xsi:type="dcterms:W3CDTF">2020-01-07T09:19:34Z</dcterms:modified>
  <cp:revision>16</cp:revision>
  <dc:subject/>
  <dc:title>省十三届人大常委会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