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pPr>
        <w:jc w:val="center"/>
      </w:pPr>
      <w:r>
        <w:t>SLA template for IT services and support agreements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اتفاقية مستوى الخدمة (SLA)</w:t>
      </w:r>
    </w:p>
    <w:p/>
    <w:p>
      <w:r>
        <w:t>تم بتاريخ {{ effective_date }} بين:</w:t>
      </w:r>
    </w:p>
    <w:p/>
    <w:p>
      <w:r>
        <w:t>1. {{ service_provider }} (مقدم الخدمة)</w:t>
      </w:r>
    </w:p>
    <w:p>
      <w:r>
        <w:t>2. {{ client_name }} (العميل)</w:t>
      </w:r>
    </w:p>
    <w:p/>
    <w:p>
      <w:r>
        <w:t>المادة (1): الغرض</w:t>
      </w:r>
    </w:p>
    <w:p>
      <w:r>
        <w:t>تحدد هذه الاتفاقية معايير الأداء والالتزامات التشغيلية لتقديم الخدمة.</w:t>
      </w:r>
    </w:p>
    <w:p/>
    <w:p>
      <w:r>
        <w:t>المادة (2): تعريف الخدمة</w:t>
      </w:r>
    </w:p>
    <w:p>
      <w:r>
        <w:t>الخدمة المقدمة هي: {{ service_description }}.</w:t>
      </w:r>
    </w:p>
    <w:p/>
    <w:p>
      <w:r>
        <w:t>المادة (3): مستوى الأداء</w:t>
      </w:r>
    </w:p>
    <w:p>
      <w:r>
        <w:t>- نسبة الوقت المتاح: {{ uptime_percentage }}%.</w:t>
      </w:r>
    </w:p>
    <w:p>
      <w:r>
        <w:t>- زمن الاستجابة: {{ response_time }} دقيقة.</w:t>
      </w:r>
    </w:p>
    <w:p>
      <w:r>
        <w:t>- زمن الحل للمشكلات الحرجة: {{ resolution_time }} ساعة.</w:t>
      </w:r>
    </w:p>
    <w:p/>
    <w:p>
      <w:r>
        <w:t>المادة (4): التقارير والمراجعة</w:t>
      </w:r>
    </w:p>
    <w:p>
      <w:r>
        <w:t>يلتزم مقدم الخدمة بتزويد العميل بتقرير أداء شهري موضح فيه مؤشرات الخدمة.</w:t>
      </w:r>
    </w:p>
    <w:p/>
    <w:p>
      <w:r>
        <w:t>المادة (5): الإخلال بالاتفاق</w:t>
      </w:r>
    </w:p>
    <w:p>
      <w:r>
        <w:t>في حال عدم الالتزام بالمستوى المتفق عليه، يحق للعميل المطالبة بالتعويض أو الخصم المالي حسب الاتفاق.</w:t>
      </w:r>
    </w:p>
    <w:p/>
    <w:p>
      <w:r>
        <w:t>المادة (6): مدة الاتفاق</w:t>
      </w:r>
    </w:p>
    <w:p>
      <w:r>
        <w:t>تسري الاتفاقية لمدة {{ duration_months }} شهراً من تاريخ التوقيع.</w:t>
      </w:r>
    </w:p>
    <w:p/>
    <w:p>
      <w:r>
        <w:t>المادة (7): القانون المطبق</w:t>
      </w:r>
    </w:p>
    <w:p>
      <w:r>
        <w:t>تخضع هذه الاتفاقية لأنظمة المملكة العربية السعودية.</w:t>
      </w:r>
    </w:p>
    <w:p/>
    <w:p>
      <w:r>
        <w:t>التوقيع:</w:t>
      </w:r>
    </w:p>
    <w:p>
      <w:r>
        <w:t>مقدم الخدمة: _____________________</w:t>
      </w:r>
    </w:p>
    <w:p>
      <w:r>
        <w:t>العميل: _________________________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