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委托代理合同</w:t>
      </w:r>
    </w:p>
    <w:p>
      <w:r>
        <w:t>甲方（委托方）：{{ client }}</w:t>
      </w:r>
    </w:p>
    <w:p>
      <w:r>
        <w:t>乙方（受托方）：{{ lawyer }}</w:t>
      </w:r>
    </w:p>
    <w:p>
      <w:r>
        <w:t>乙方指派 {{ lawyer }} 为甲方与 {{ opponent }} {{ cause_d }} 纠纷一案的{{ stage }} 审阶段代理人。</w:t>
      </w:r>
    </w:p>
    <w:p>
      <w:r>
        <w:t>代理权限：{{ auth_type }}授权。</w:t>
      </w:r>
    </w:p>
    <w:p>
      <w:r>
        <w:t>律师代理费 {{ fee }} 元，于本合同签订之日起七日内支付。</w:t>
      </w:r>
    </w:p>
    <w:p>
      <w:r>
        <w:t>本合同一式两份，双方各执一份，自签字盖章之日起生效。</w:t>
      </w:r>
    </w:p>
    <w:p>
      <w:r>
        <w:t>甲方（签字）：____________　　乙方（盖章）：____________</w:t>
      </w:r>
    </w:p>
    <w:p>
      <w:r>
        <w:t xml:space="preserve">　　　　　　　　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