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聘请律师提示</w:t>
      </w:r>
    </w:p>
    <w:p>
      <w:r>
        <w:t>一、律师依法独立执业，其意见基于事实与法律作出，不对案件结果作承诺。</w:t>
      </w:r>
    </w:p>
    <w:p>
      <w:r>
        <w:t>二、委托人应如实陈述案情、提供真实完整的材料。</w:t>
      </w:r>
    </w:p>
    <w:p>
      <w:r>
        <w:t>三、律师费、差旅费等按合同约定收取，另有约定的从其约定。</w:t>
      </w:r>
    </w:p>
    <w:p>
      <w:r>
        <w:t>四、委托人有权解除委托；律师在委托人隐瞒重要事实等情形下有权辞去委托。</w:t>
      </w:r>
    </w:p>
    <w:p>
      <w:r>
        <w:t>五、本案承办律师及联系方式以委托合同记载为准。</w:t>
      </w:r>
    </w:p>
    <w:p>
      <w:r>
        <w:t>委托人（签字）：____________</w:t>
      </w:r>
    </w:p>
    <w:p>
      <w:r>
        <w:t xml:space="preserve">　　　　　　　　年　　月　　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