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4E" w:rsidRDefault="005A214E" w:rsidP="005A21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5A214E">
        <w:rPr>
          <w:rFonts w:ascii="Arial" w:hAnsi="Arial" w:cs="Arial"/>
          <w:color w:val="303240"/>
        </w:rPr>
        <w:fldChar w:fldCharType="begin"/>
      </w:r>
      <w:r w:rsidRPr="005A214E">
        <w:rPr>
          <w:rFonts w:ascii="Arial" w:hAnsi="Arial" w:cs="Arial"/>
          <w:color w:val="303240"/>
        </w:rPr>
        <w:instrText xml:space="preserve"> HYPERLINK "https://elearn.epam.com/courses/course-v1:RD_CIS+BDT_RUS+0122/course/" </w:instrText>
      </w:r>
      <w:r w:rsidRPr="005A214E">
        <w:rPr>
          <w:rFonts w:ascii="Arial" w:hAnsi="Arial" w:cs="Arial"/>
          <w:color w:val="303240"/>
        </w:rPr>
        <w:fldChar w:fldCharType="separate"/>
      </w:r>
      <w:proofErr w:type="spellStart"/>
      <w:r w:rsidRPr="005A214E">
        <w:rPr>
          <w:rFonts w:ascii="Arial" w:hAnsi="Arial" w:cs="Arial"/>
          <w:color w:val="303240"/>
        </w:rPr>
        <w:t>Development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and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Build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Tools</w:t>
      </w:r>
      <w:proofErr w:type="spellEnd"/>
      <w:r w:rsidRPr="005A214E">
        <w:rPr>
          <w:rFonts w:ascii="Arial" w:hAnsi="Arial" w:cs="Arial"/>
          <w:color w:val="303240"/>
        </w:rPr>
        <w:t> </w:t>
      </w:r>
      <w:r w:rsidRPr="005A214E">
        <w:rPr>
          <w:rFonts w:ascii="Arial" w:hAnsi="Arial" w:cs="Arial"/>
          <w:color w:val="303240"/>
        </w:rPr>
        <w:fldChar w:fldCharType="end"/>
      </w:r>
    </w:p>
    <w:p w:rsid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которая принимает из командной строки последовательность символов (строку) в качестве аргумента и выводит в консоль максимальное количество неодинаковых последовательных символов в строке</w:t>
      </w:r>
    </w:p>
    <w:p w:rsid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</w:p>
    <w:p w:rsidR="005A214E" w:rsidRPr="00D909B7" w:rsidRDefault="004640FE" w:rsidP="005A21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  <w:lang w:val="en-US"/>
        </w:rPr>
      </w:pPr>
      <w:hyperlink r:id="rId5" w:history="1">
        <w:r w:rsidR="005A214E" w:rsidRPr="00D909B7">
          <w:rPr>
            <w:rFonts w:ascii="Arial" w:hAnsi="Arial" w:cs="Arial"/>
            <w:color w:val="303240"/>
            <w:lang w:val="en-US"/>
          </w:rPr>
          <w:t>Basic of .NET Framework and C#</w:t>
        </w:r>
      </w:hyperlink>
    </w:p>
    <w:p w:rsidR="005A214E" w:rsidRPr="00D909B7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  <w:lang w:val="en-US"/>
        </w:rPr>
      </w:pPr>
    </w:p>
    <w:p w:rsidR="005A214E" w:rsidRPr="00386D5A" w:rsidRDefault="00386D5A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386D5A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принимающую из командной строки целое число в десятичной системе, и основание новой системы счисления (от 2 до 20), вывести в консоль преобразованное в эту систему исходное число.</w:t>
      </w:r>
    </w:p>
    <w:p w:rsidR="005A214E" w:rsidRPr="00386D5A" w:rsidRDefault="005A214E"/>
    <w:p w:rsidR="00983E60" w:rsidRDefault="00D659E0" w:rsidP="00EA2A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EA2A16">
        <w:rPr>
          <w:rFonts w:ascii="Arial" w:hAnsi="Arial" w:cs="Arial"/>
          <w:color w:val="303240"/>
        </w:rPr>
        <w:t>Interfaces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and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abstract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classes</w:t>
      </w:r>
      <w:proofErr w:type="spellEnd"/>
    </w:p>
    <w:p w:rsidR="00476435" w:rsidRDefault="00476435" w:rsidP="00EA2A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</w:p>
    <w:p w:rsidR="00476435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r w:rsidRPr="00476435">
        <w:rPr>
          <w:rFonts w:ascii="Arial" w:hAnsi="Arial" w:cs="Arial"/>
          <w:color w:val="303240"/>
        </w:rPr>
        <w:t>https://elearn.epam.com/courses/course-v1:RD_CIS+IAC_RUS+0122/courseware/03441c1813f2406483563b188e92a639/76c29947e8034cc084c29a1b0b60e903/</w:t>
      </w:r>
    </w:p>
    <w:p w:rsidR="00EA2A16" w:rsidRPr="00EA2A16" w:rsidRDefault="00EA2A16" w:rsidP="00EA2A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D659E0" w:rsidRPr="00D659E0" w:rsidRDefault="00D659E0">
      <w:pPr>
        <w:rPr>
          <w:lang w:val="en-GB"/>
        </w:rPr>
      </w:pPr>
      <w:r>
        <w:rPr>
          <w:lang w:val="en-GB"/>
        </w:rPr>
        <w:t>(Flight)</w:t>
      </w:r>
    </w:p>
    <w:p w:rsidR="00D659E0" w:rsidRPr="005A214E" w:rsidRDefault="00D659E0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Создать структуру "Координата", определяющую 3D координаты некоторого объекта (положительные числа). Определить интерфейс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IFlyable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с методами </w:t>
      </w:r>
      <w:proofErr w:type="spellStart"/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FlyTo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новая точка),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GetFlyTime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(новая точка). Создать классы "Птица", "Самолет", "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", реализующие данный интерфейс и содержащие как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миминум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поле "Текущее положение". </w:t>
      </w:r>
    </w:p>
    <w:p w:rsidR="00D659E0" w:rsidRPr="005A214E" w:rsidRDefault="00D659E0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Использовать следующие предположения: птица летит все расстояние с постоянной скоростью в диапазоне 0-20 км/ч (заданной случайно), самолет увеличивает скорость на 10 км/ч каждые 10 км полета от начальной скорости 200 км/ч.,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зависает в воздухе каждые 10 минут полета на 1 минуту. Исходя из задачи, ввести дополнительные </w:t>
      </w:r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ограничения(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например, невозможность полета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дрона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на дальность более чем на 1000 км). Методы и введенные ограничения описать в комментариях.</w:t>
      </w:r>
    </w:p>
    <w:p w:rsidR="00D659E0" w:rsidRDefault="00D659E0"/>
    <w:p w:rsidR="00C974D6" w:rsidRDefault="004640FE" w:rsidP="00C974D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hyperlink r:id="rId6" w:history="1">
        <w:r w:rsidR="00C974D6" w:rsidRPr="00C974D6">
          <w:rPr>
            <w:rFonts w:ascii="Arial" w:hAnsi="Arial" w:cs="Arial"/>
            <w:color w:val="303240"/>
          </w:rPr>
          <w:t>OOP</w:t>
        </w:r>
      </w:hyperlink>
    </w:p>
    <w:p w:rsidR="00476435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476435" w:rsidRPr="00C974D6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476435" w:rsidRPr="00D909B7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r w:rsidRPr="003E3CDE">
        <w:rPr>
          <w:rFonts w:ascii="Arial" w:hAnsi="Arial" w:cs="Arial"/>
          <w:color w:val="303240"/>
        </w:rPr>
        <w:t>https://elearn.epam.com/courses/course-v1:RD_CIS+OOP_RUS+0122/courseware/014b6ec41cb545f6aaa93ec6e60931f7/12ed964d740041b2a9f815a901ef7a48/2?activate_block_id=block-v1%3ARD_CIS%2BOOP_RUS%2B0122%2Btype%40vertical%2Bblock%40082edbbce3f14b79aa7fac2af92adfb4</w:t>
      </w:r>
    </w:p>
    <w:p w:rsidR="00D659E0" w:rsidRDefault="00D659E0"/>
    <w:p w:rsidR="00C974D6" w:rsidRPr="00C974D6" w:rsidRDefault="00C974D6" w:rsidP="00C97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Для создания программы по управлению автопарком нужно реализовать следующие сущности в виде отдельных классов: "Двигатель"(включает в себя поля мощность, объем, тип, серийный номер), "Шасси"(количество колес, номер, допустимая нагрузка), "Трансмиссия" (тип, количество передач, производитель).</w:t>
      </w:r>
    </w:p>
    <w:p w:rsidR="00C974D6" w:rsidRPr="00C974D6" w:rsidRDefault="00C974D6" w:rsidP="00C97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С использованием этих классов реализовать сущности "Легковой автомобиль", "Грузовик", "Автобус", "Скутер" (отличающиеся уникальными полями), и обеспечить вывод полной информации об объектах этих типов.</w:t>
      </w:r>
    </w:p>
    <w:p w:rsidR="00C974D6" w:rsidRPr="00DF5B4F" w:rsidRDefault="00C974D6" w:rsidP="00C974D6">
      <w:pPr>
        <w:ind w:left="360"/>
      </w:pPr>
    </w:p>
    <w:p w:rsidR="00D1096A" w:rsidRDefault="00D1096A" w:rsidP="00D909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D909B7">
        <w:rPr>
          <w:rFonts w:ascii="Arial" w:hAnsi="Arial" w:cs="Arial"/>
          <w:color w:val="303240"/>
        </w:rPr>
        <w:t>Collections</w:t>
      </w:r>
      <w:proofErr w:type="spellEnd"/>
    </w:p>
    <w:p w:rsidR="00841A0E" w:rsidRDefault="00841A0E" w:rsidP="00841A0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841A0E" w:rsidRDefault="004640FE" w:rsidP="00841A0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hyperlink r:id="rId7" w:history="1">
        <w:r w:rsidR="00841A0E" w:rsidRPr="002909E2">
          <w:rPr>
            <w:rStyle w:val="Hyperlink"/>
            <w:rFonts w:ascii="Arial" w:hAnsi="Arial" w:cs="Arial"/>
          </w:rPr>
          <w:t>https://elearn.epam.com/courses/course-v1:RD_CIS+Collections_RU+0122/courseware/14f8880cc5f24d8185ca3da231ea0e89/1617c89d04f848a3894e6f11e689f54a/2?activate_block_id=block-v1%3ARD_CIS%2BCollections_RU%2B0122%2Btype%40vertical%2Bblock%40241ed35379e24d63871aff7bc52cadd7</w:t>
        </w:r>
      </w:hyperlink>
    </w:p>
    <w:p w:rsidR="00841A0E" w:rsidRDefault="00841A0E" w:rsidP="00841A0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841A0E" w:rsidRPr="00245299" w:rsidRDefault="00841A0E" w:rsidP="00245299">
      <w:pPr>
        <w:pStyle w:val="Heading2"/>
        <w:shd w:val="clear" w:color="auto" w:fill="FFFFFF"/>
        <w:spacing w:before="0" w:beforeAutospacing="0" w:after="150" w:afterAutospacing="0" w:line="336" w:lineRule="atLeast"/>
        <w:ind w:right="300"/>
        <w:rPr>
          <w:sz w:val="28"/>
          <w:szCs w:val="28"/>
        </w:rPr>
      </w:pPr>
      <w:r w:rsidRPr="00245299">
        <w:rPr>
          <w:rFonts w:ascii="Helvetica" w:hAnsi="Helvetica" w:cs="Helvetica"/>
          <w:color w:val="474747"/>
          <w:sz w:val="28"/>
          <w:szCs w:val="28"/>
        </w:rPr>
        <w:t>Материалы</w:t>
      </w:r>
      <w:r w:rsidRPr="00245299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 </w:t>
      </w:r>
    </w:p>
    <w:p w:rsidR="00841A0E" w:rsidRDefault="004640F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8" w:tgtFrame="_blank" w:history="1"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Коллекции</w:t>
        </w:r>
      </w:hyperlink>
    </w:p>
    <w:p w:rsidR="00841A0E" w:rsidRDefault="004640F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9" w:tgtFrame="_blank" w:history="1"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LINQ</w:t>
        </w:r>
      </w:hyperlink>
    </w:p>
    <w:p w:rsidR="00841A0E" w:rsidRDefault="004640F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0" w:tgtFrame="_blank" w:history="1"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LINQ </w:t>
        </w:r>
        <w:proofErr w:type="spellStart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in</w:t>
        </w:r>
        <w:proofErr w:type="spellEnd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C#</w:t>
        </w:r>
      </w:hyperlink>
    </w:p>
    <w:p w:rsidR="00841A0E" w:rsidRDefault="004640F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1" w:tgtFrame="_blank" w:history="1">
        <w:proofErr w:type="spellStart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Xml</w:t>
        </w:r>
        <w:proofErr w:type="spellEnd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parser</w:t>
        </w:r>
        <w:proofErr w:type="spellEnd"/>
      </w:hyperlink>
    </w:p>
    <w:p w:rsidR="00841A0E" w:rsidRDefault="004640F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2" w:tgtFrame="_blank" w:history="1">
        <w:proofErr w:type="spellStart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Json</w:t>
        </w:r>
        <w:proofErr w:type="spellEnd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 w:rsidR="00841A0E">
          <w:rPr>
            <w:rStyle w:val="Hyperlink"/>
            <w:rFonts w:ascii="inherit" w:hAnsi="inherit" w:cs="Helvetica"/>
            <w:color w:val="0075B4"/>
            <w:sz w:val="32"/>
            <w:szCs w:val="32"/>
          </w:rPr>
          <w:t>parser</w:t>
        </w:r>
        <w:proofErr w:type="spellEnd"/>
      </w:hyperlink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Заполнить единую коллекцию, содержащую объекты типа "Грузовик", "Легковой автомобиль", "Автобус", "Скутер" (из предыдущего задания по ООП) с различными значениями полей. </w:t>
      </w:r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Записать в соответствующие XML файлы следующую информацию: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об</w:t>
      </w:r>
      <w:r w:rsidR="00DF5B4F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ъё</w:t>
      </w: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м двигателя которых больше чем 1.5 литров;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Тип двигателя, серийный номер и его мощность для всех автобусов и грузовиков;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сгруппированную по типу трансмиссии.</w:t>
      </w:r>
    </w:p>
    <w:p w:rsidR="00A92A0D" w:rsidRDefault="00A92A0D" w:rsidP="00A92A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  <w:t>ObjectOrientedDesignPrinciples</w:t>
      </w:r>
      <w:proofErr w:type="spellEnd"/>
    </w:p>
    <w:p w:rsidR="0073349A" w:rsidRDefault="0073349A" w:rsidP="007334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</w:p>
    <w:p w:rsidR="0073349A" w:rsidRDefault="0073349A" w:rsidP="007334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  <w:r w:rsidRPr="0073349A"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  <w:t>https://elearn.epam.com/courses/course-v1:RD_CIS+OODP_RU+0122/courseware/763ec98fb3c44ac5a0d1a9ee141d5ff1/2a9bb2eb72e343aba536a8b1c2362fd2/2?activate_block_id=block-v1%3ARD_CIS%2BOODP_RU%2B0122%2Btype%40vertical%2Bblock%406ddc85a722514a16b65438c3152f606c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</w:p>
    <w:p w:rsidR="00A92A0D" w:rsidRDefault="00A92A0D" w:rsidP="00A92A0D">
      <w:pPr>
        <w:pStyle w:val="ListParagraph"/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Напишите программу, принимающую из консоли следующую информацию об автомобиле: марка, модель, количество, стоимость одной единицы. После ввода наименований автомобилей, программа должна запросить у пользователя команду. При получении команд программа должна выдать следующую информацию: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count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types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количество марок автомобилей;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count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all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общее количество автомобилей;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средняя стоимость автомобиля;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type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средняя стоимость автомобилей каждой марки (марка задается пользователем), </w:t>
      </w:r>
      <w:proofErr w:type="gram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volvo</w:t>
      </w:r>
      <w:proofErr w:type="spellEnd"/>
    </w:p>
    <w:p w:rsidR="00A92A0D" w:rsidRDefault="00A92A0D" w:rsidP="00A92A0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При получении команды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exit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программа должна завершиться. Использовать паттерны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проектирвоания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Singleton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Command</w:t>
      </w:r>
      <w:proofErr w:type="spellEnd"/>
    </w:p>
    <w:p w:rsidR="008370C2" w:rsidRDefault="008370C2" w:rsidP="00A92A0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</w:p>
    <w:p w:rsidR="008370C2" w:rsidRDefault="008370C2" w:rsidP="00A92A0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lastRenderedPageBreak/>
        <w:t>7.</w:t>
      </w:r>
    </w:p>
    <w:p w:rsidR="008370C2" w:rsidRDefault="008370C2" w:rsidP="00A92A0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</w:p>
    <w:p w:rsidR="008370C2" w:rsidRDefault="008370C2" w:rsidP="008370C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  <w:r w:rsidRPr="008370C2"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  <w:t>Unit test frameworks</w:t>
      </w:r>
    </w:p>
    <w:p w:rsidR="008370C2" w:rsidRDefault="008370C2" w:rsidP="008370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</w:p>
    <w:p w:rsidR="008370C2" w:rsidRPr="008370C2" w:rsidRDefault="008370C2" w:rsidP="008370C2">
      <w:pPr>
        <w:pStyle w:val="Heading2"/>
        <w:shd w:val="clear" w:color="auto" w:fill="FFFFFF"/>
        <w:spacing w:before="0" w:beforeAutospacing="0" w:after="150" w:afterAutospacing="0" w:line="336" w:lineRule="atLeast"/>
        <w:ind w:right="300"/>
        <w:rPr>
          <w:rFonts w:ascii="Helvetica" w:hAnsi="Helvetica" w:cs="Helvetica"/>
          <w:color w:val="474747"/>
          <w:sz w:val="24"/>
          <w:szCs w:val="24"/>
        </w:rPr>
      </w:pPr>
      <w:r w:rsidRPr="008370C2">
        <w:rPr>
          <w:rFonts w:ascii="Helvetica" w:hAnsi="Helvetica" w:cs="Helvetica"/>
          <w:color w:val="474747"/>
          <w:sz w:val="24"/>
          <w:szCs w:val="24"/>
        </w:rPr>
        <w:t>Материалы </w:t>
      </w:r>
    </w:p>
    <w:p w:rsidR="008370C2" w:rsidRDefault="008370C2" w:rsidP="008370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3" w:anchor=":~:text=The%20AAA%20(Arrange%2C%20Act%2C,to%20the%20method%20under%20test." w:tgtFrame="_blank" w:history="1"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Написание юнит тестов</w:t>
        </w:r>
      </w:hyperlink>
      <w:r>
        <w:rPr>
          <w:rFonts w:ascii="Helvetica" w:hAnsi="Helvetica" w:cs="Helvetica"/>
          <w:color w:val="313131"/>
          <w:sz w:val="32"/>
          <w:szCs w:val="32"/>
        </w:rPr>
        <w:t> - обратите внимание на стандарт написание тестов ААА</w:t>
      </w:r>
    </w:p>
    <w:p w:rsidR="008370C2" w:rsidRDefault="008370C2" w:rsidP="008370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4" w:tgtFrame="_blank" w:history="1"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Unit</w:t>
        </w:r>
        <w:proofErr w:type="spellEnd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testing</w:t>
        </w:r>
        <w:proofErr w:type="spellEnd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best</w:t>
        </w:r>
        <w:proofErr w:type="spellEnd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practice</w:t>
        </w:r>
        <w:proofErr w:type="spellEnd"/>
      </w:hyperlink>
      <w:r>
        <w:rPr>
          <w:rFonts w:ascii="Helvetica" w:hAnsi="Helvetica" w:cs="Helvetica"/>
          <w:color w:val="313131"/>
          <w:sz w:val="32"/>
          <w:szCs w:val="32"/>
        </w:rPr>
        <w:t> - обратите внимание на характеристики хорошего модульного теста (</w:t>
      </w:r>
      <w:proofErr w:type="gramStart"/>
      <w:r>
        <w:rPr>
          <w:rFonts w:ascii="Helvetica" w:hAnsi="Helvetica" w:cs="Helvetica"/>
          <w:color w:val="313131"/>
          <w:sz w:val="32"/>
          <w:szCs w:val="32"/>
        </w:rPr>
        <w:t xml:space="preserve">по </w:t>
      </w:r>
      <w:proofErr w:type="spellStart"/>
      <w:r>
        <w:rPr>
          <w:rFonts w:ascii="Helvetica" w:hAnsi="Helvetica" w:cs="Helvetica"/>
          <w:color w:val="313131"/>
          <w:sz w:val="32"/>
          <w:szCs w:val="32"/>
        </w:rPr>
        <w:t>английски</w:t>
      </w:r>
      <w:proofErr w:type="spellEnd"/>
      <w:proofErr w:type="gramEnd"/>
      <w:r>
        <w:rPr>
          <w:rFonts w:ascii="Helvetica" w:hAnsi="Helvetica" w:cs="Helvetica"/>
          <w:color w:val="313131"/>
          <w:sz w:val="32"/>
          <w:szCs w:val="32"/>
        </w:rPr>
        <w:t xml:space="preserve"> это будет звучать как FIRST)</w:t>
      </w:r>
    </w:p>
    <w:p w:rsidR="008370C2" w:rsidRDefault="008370C2" w:rsidP="008370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5" w:tgtFrame="_blank" w:history="1"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NUnit</w:t>
        </w:r>
        <w:proofErr w:type="spellEnd"/>
      </w:hyperlink>
    </w:p>
    <w:p w:rsidR="008370C2" w:rsidRDefault="008370C2" w:rsidP="008370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6" w:tgtFrame="_blank" w:history="1"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XUnit</w:t>
        </w:r>
        <w:proofErr w:type="spellEnd"/>
      </w:hyperlink>
    </w:p>
    <w:p w:rsidR="008370C2" w:rsidRDefault="008370C2" w:rsidP="008370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7" w:tgtFrame="_blank" w:history="1"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MSTest</w:t>
        </w:r>
        <w:proofErr w:type="spellEnd"/>
      </w:hyperlink>
    </w:p>
    <w:p w:rsidR="008370C2" w:rsidRPr="008370C2" w:rsidRDefault="008370C2" w:rsidP="005522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8" w:tgtFrame="_blank" w:history="1">
        <w:r w:rsidRPr="008370C2"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Сравнение </w:t>
        </w:r>
        <w:proofErr w:type="spellStart"/>
        <w:r w:rsidRPr="008370C2">
          <w:rPr>
            <w:rStyle w:val="Hyperlink"/>
            <w:rFonts w:ascii="inherit" w:hAnsi="inherit" w:cs="Helvetica"/>
            <w:color w:val="0075B4"/>
            <w:sz w:val="32"/>
            <w:szCs w:val="32"/>
          </w:rPr>
          <w:t>фреймворков</w:t>
        </w:r>
        <w:proofErr w:type="spellEnd"/>
      </w:hyperlink>
    </w:p>
    <w:p w:rsidR="008370C2" w:rsidRPr="008370C2" w:rsidRDefault="008370C2" w:rsidP="008370C2">
      <w:pPr>
        <w:pStyle w:val="Heading2"/>
        <w:shd w:val="clear" w:color="auto" w:fill="FFFFFF"/>
        <w:spacing w:before="0" w:beforeAutospacing="0" w:after="150" w:afterAutospacing="0" w:line="336" w:lineRule="atLeast"/>
        <w:ind w:right="300"/>
        <w:rPr>
          <w:sz w:val="24"/>
          <w:szCs w:val="24"/>
        </w:rPr>
      </w:pPr>
      <w:r w:rsidRPr="008370C2">
        <w:rPr>
          <w:rFonts w:ascii="Helvetica" w:hAnsi="Helvetica" w:cs="Helvetica"/>
          <w:color w:val="474747"/>
          <w:sz w:val="24"/>
          <w:szCs w:val="24"/>
        </w:rPr>
        <w:t>Практические задания</w:t>
      </w:r>
      <w:r w:rsidRPr="008370C2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</w:p>
    <w:p w:rsidR="008370C2" w:rsidRPr="008370C2" w:rsidRDefault="008370C2" w:rsidP="008370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8370C2">
        <w:rPr>
          <w:rFonts w:ascii="Arial" w:hAnsi="Arial" w:cs="Arial"/>
          <w:color w:val="303240"/>
        </w:rPr>
        <w:t xml:space="preserve">Доработать приложение из первой задачи </w:t>
      </w:r>
      <w:proofErr w:type="spellStart"/>
      <w:r w:rsidRPr="008370C2">
        <w:rPr>
          <w:rFonts w:ascii="Arial" w:hAnsi="Arial" w:cs="Arial"/>
          <w:color w:val="303240"/>
        </w:rPr>
        <w:t>Basic</w:t>
      </w:r>
      <w:proofErr w:type="spellEnd"/>
      <w:r w:rsidRPr="008370C2">
        <w:rPr>
          <w:rFonts w:ascii="Arial" w:hAnsi="Arial" w:cs="Arial"/>
          <w:color w:val="303240"/>
        </w:rPr>
        <w:t xml:space="preserve"> </w:t>
      </w:r>
      <w:proofErr w:type="spellStart"/>
      <w:r w:rsidRPr="008370C2">
        <w:rPr>
          <w:rFonts w:ascii="Arial" w:hAnsi="Arial" w:cs="Arial"/>
          <w:color w:val="303240"/>
        </w:rPr>
        <w:t>of</w:t>
      </w:r>
      <w:proofErr w:type="spellEnd"/>
      <w:r w:rsidRPr="008370C2">
        <w:rPr>
          <w:rFonts w:ascii="Arial" w:hAnsi="Arial" w:cs="Arial"/>
          <w:color w:val="303240"/>
        </w:rPr>
        <w:t xml:space="preserve"> .NET </w:t>
      </w:r>
      <w:proofErr w:type="spellStart"/>
      <w:r w:rsidRPr="008370C2">
        <w:rPr>
          <w:rFonts w:ascii="Arial" w:hAnsi="Arial" w:cs="Arial"/>
          <w:color w:val="303240"/>
        </w:rPr>
        <w:t>framework</w:t>
      </w:r>
      <w:proofErr w:type="spellEnd"/>
      <w:r w:rsidRPr="008370C2">
        <w:rPr>
          <w:rFonts w:ascii="Arial" w:hAnsi="Arial" w:cs="Arial"/>
          <w:color w:val="303240"/>
        </w:rPr>
        <w:t xml:space="preserve"> </w:t>
      </w:r>
      <w:proofErr w:type="spellStart"/>
      <w:r w:rsidRPr="008370C2">
        <w:rPr>
          <w:rFonts w:ascii="Arial" w:hAnsi="Arial" w:cs="Arial"/>
          <w:color w:val="303240"/>
        </w:rPr>
        <w:t>and</w:t>
      </w:r>
      <w:proofErr w:type="spellEnd"/>
      <w:r w:rsidRPr="008370C2">
        <w:rPr>
          <w:rFonts w:ascii="Arial" w:hAnsi="Arial" w:cs="Arial"/>
          <w:color w:val="303240"/>
        </w:rPr>
        <w:t xml:space="preserve"> C#, выделив функциональность подсчета максимального количества неодинаковых последовательных символов в строке в отдельный метод. Расширить функциональность, добавив еще два метода: 1. определяющий максимальное количество последовательных одинаковых букв латинского алфавита в строке 2. определяющий максимальное количество последовательных одинаковых цифр</w:t>
      </w:r>
    </w:p>
    <w:p w:rsidR="008370C2" w:rsidRDefault="008370C2" w:rsidP="008370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8370C2">
        <w:rPr>
          <w:rFonts w:ascii="Arial" w:hAnsi="Arial" w:cs="Arial"/>
          <w:color w:val="303240"/>
        </w:rPr>
        <w:t xml:space="preserve">Для каждого метода написать </w:t>
      </w:r>
      <w:proofErr w:type="spellStart"/>
      <w:r w:rsidRPr="008370C2">
        <w:rPr>
          <w:rFonts w:ascii="Arial" w:hAnsi="Arial" w:cs="Arial"/>
          <w:color w:val="303240"/>
        </w:rPr>
        <w:t>Unit</w:t>
      </w:r>
      <w:proofErr w:type="spellEnd"/>
      <w:r w:rsidRPr="008370C2">
        <w:rPr>
          <w:rFonts w:ascii="Arial" w:hAnsi="Arial" w:cs="Arial"/>
          <w:color w:val="303240"/>
        </w:rPr>
        <w:t xml:space="preserve"> </w:t>
      </w:r>
      <w:proofErr w:type="spellStart"/>
      <w:r w:rsidRPr="008370C2">
        <w:rPr>
          <w:rFonts w:ascii="Arial" w:hAnsi="Arial" w:cs="Arial"/>
          <w:color w:val="303240"/>
        </w:rPr>
        <w:t>Tests</w:t>
      </w:r>
      <w:proofErr w:type="spellEnd"/>
      <w:r w:rsidRPr="008370C2">
        <w:rPr>
          <w:rFonts w:ascii="Arial" w:hAnsi="Arial" w:cs="Arial"/>
          <w:color w:val="303240"/>
        </w:rPr>
        <w:t xml:space="preserve"> (использовать </w:t>
      </w:r>
      <w:proofErr w:type="spellStart"/>
      <w:r w:rsidRPr="008370C2">
        <w:rPr>
          <w:rFonts w:ascii="Arial" w:hAnsi="Arial" w:cs="Arial"/>
          <w:color w:val="303240"/>
        </w:rPr>
        <w:t>фреймворк</w:t>
      </w:r>
      <w:proofErr w:type="spellEnd"/>
      <w:r w:rsidRPr="008370C2">
        <w:rPr>
          <w:rFonts w:ascii="Arial" w:hAnsi="Arial" w:cs="Arial"/>
          <w:color w:val="303240"/>
        </w:rPr>
        <w:t xml:space="preserve"> </w:t>
      </w:r>
      <w:proofErr w:type="spellStart"/>
      <w:r w:rsidRPr="008370C2">
        <w:rPr>
          <w:rFonts w:ascii="Arial" w:hAnsi="Arial" w:cs="Arial"/>
          <w:color w:val="303240"/>
        </w:rPr>
        <w:t>NUnit</w:t>
      </w:r>
      <w:proofErr w:type="spellEnd"/>
      <w:r w:rsidRPr="008370C2">
        <w:rPr>
          <w:rFonts w:ascii="Arial" w:hAnsi="Arial" w:cs="Arial"/>
          <w:color w:val="303240"/>
        </w:rPr>
        <w:t xml:space="preserve">, </w:t>
      </w:r>
      <w:proofErr w:type="spellStart"/>
      <w:r w:rsidRPr="008370C2">
        <w:rPr>
          <w:rFonts w:ascii="Arial" w:hAnsi="Arial" w:cs="Arial"/>
          <w:color w:val="303240"/>
        </w:rPr>
        <w:t>XUnit</w:t>
      </w:r>
      <w:proofErr w:type="spellEnd"/>
      <w:r w:rsidRPr="008370C2">
        <w:rPr>
          <w:rFonts w:ascii="Arial" w:hAnsi="Arial" w:cs="Arial"/>
          <w:color w:val="303240"/>
        </w:rPr>
        <w:t xml:space="preserve"> или </w:t>
      </w:r>
      <w:proofErr w:type="spellStart"/>
      <w:r w:rsidRPr="008370C2">
        <w:rPr>
          <w:rFonts w:ascii="Arial" w:hAnsi="Arial" w:cs="Arial"/>
          <w:color w:val="303240"/>
        </w:rPr>
        <w:t>MSTest</w:t>
      </w:r>
      <w:proofErr w:type="spellEnd"/>
      <w:r w:rsidRPr="008370C2">
        <w:rPr>
          <w:rFonts w:ascii="Arial" w:hAnsi="Arial" w:cs="Arial"/>
          <w:color w:val="303240"/>
        </w:rPr>
        <w:t xml:space="preserve"> на выбор и следовать AAA и FIRST). При создании тестов особое внимание обратить на классы </w:t>
      </w:r>
      <w:proofErr w:type="spellStart"/>
      <w:r w:rsidRPr="008370C2">
        <w:rPr>
          <w:rFonts w:ascii="Arial" w:hAnsi="Arial" w:cs="Arial"/>
          <w:color w:val="303240"/>
        </w:rPr>
        <w:t>эквивалетности</w:t>
      </w:r>
      <w:proofErr w:type="spellEnd"/>
      <w:r w:rsidRPr="008370C2">
        <w:rPr>
          <w:rFonts w:ascii="Arial" w:hAnsi="Arial" w:cs="Arial"/>
          <w:color w:val="303240"/>
        </w:rPr>
        <w:t>.</w:t>
      </w:r>
    </w:p>
    <w:p w:rsidR="004640FE" w:rsidRPr="008370C2" w:rsidRDefault="004640FE" w:rsidP="008370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</w:p>
    <w:p w:rsidR="004640FE" w:rsidRPr="004640FE" w:rsidRDefault="004640FE" w:rsidP="004640FE">
      <w:pPr>
        <w:pStyle w:val="Heading3"/>
        <w:shd w:val="clear" w:color="auto" w:fill="FEFDFA"/>
        <w:spacing w:before="0"/>
      </w:pPr>
      <w:r w:rsidRPr="004640FE">
        <w:rPr>
          <w:rFonts w:ascii="Georgia" w:hAnsi="Georgia"/>
          <w:color w:val="7D181E"/>
        </w:rPr>
        <w:t xml:space="preserve">Пять принципов чистых тестов (F.I.R.S.T. </w:t>
      </w:r>
      <w:proofErr w:type="spellStart"/>
      <w:r w:rsidRPr="004640FE">
        <w:rPr>
          <w:rFonts w:ascii="Georgia" w:hAnsi="Georgia"/>
          <w:color w:val="7D181E"/>
        </w:rPr>
        <w:t>Principles</w:t>
      </w:r>
      <w:proofErr w:type="spellEnd"/>
      <w:r w:rsidRPr="004640FE">
        <w:rPr>
          <w:rFonts w:ascii="Georgia" w:hAnsi="Georgia"/>
          <w:color w:val="7D181E"/>
        </w:rPr>
        <w:t>)</w:t>
      </w:r>
      <w:bookmarkStart w:id="0" w:name="_GoBack"/>
      <w:bookmarkEnd w:id="0"/>
    </w:p>
    <w:p w:rsidR="004640FE" w:rsidRDefault="004640FE" w:rsidP="004640FE">
      <w:pPr>
        <w:pStyle w:val="NormalWeb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Быстрота (</w:t>
      </w:r>
      <w:proofErr w:type="spellStart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Fast</w:t>
      </w:r>
      <w:proofErr w:type="spellEnd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)</w:t>
      </w:r>
      <w:r>
        <w:rPr>
          <w:rFonts w:ascii="Georgia" w:hAnsi="Georgia"/>
          <w:color w:val="333333"/>
          <w:sz w:val="20"/>
          <w:szCs w:val="20"/>
        </w:rPr>
        <w:t>. Тесты должны выполняться быстро. Все мы знаем, что разработчики люди, а люди ленивы, поскольку эти выражения являются “транзитивными”, то можно сделать вывод, что люди тоже ленивы. А ленивый человек не захочет запускать тесты при каждом изменении кода, если они будут долго выполняться.</w:t>
      </w:r>
    </w:p>
    <w:p w:rsidR="004640FE" w:rsidRDefault="004640FE" w:rsidP="004640FE">
      <w:pPr>
        <w:pStyle w:val="NormalWeb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Независимость (</w:t>
      </w:r>
      <w:proofErr w:type="spellStart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Independent</w:t>
      </w:r>
      <w:proofErr w:type="spellEnd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). </w:t>
      </w:r>
      <w:r>
        <w:rPr>
          <w:rFonts w:ascii="Georgia" w:hAnsi="Georgia"/>
          <w:color w:val="333333"/>
          <w:sz w:val="20"/>
          <w:szCs w:val="20"/>
        </w:rPr>
        <w:t xml:space="preserve">Результаты выполнения одного теста не должны быть входными данными для другого. Все тесты должны выполняться в произвольном порядке, поскольку в противном случае при сбое одного теста </w:t>
      </w:r>
      <w:proofErr w:type="spellStart"/>
      <w:r>
        <w:rPr>
          <w:rFonts w:ascii="Georgia" w:hAnsi="Georgia"/>
          <w:color w:val="333333"/>
          <w:sz w:val="20"/>
          <w:szCs w:val="20"/>
        </w:rPr>
        <w:t>каскадно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“накроется” выполнение целой группы тестов.</w:t>
      </w:r>
    </w:p>
    <w:p w:rsidR="004640FE" w:rsidRDefault="004640FE" w:rsidP="004640FE">
      <w:pPr>
        <w:pStyle w:val="NormalWeb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Повторяемость (</w:t>
      </w:r>
      <w:proofErr w:type="spellStart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Repeatable</w:t>
      </w:r>
      <w:proofErr w:type="spellEnd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). </w:t>
      </w:r>
      <w:r>
        <w:rPr>
          <w:rFonts w:ascii="Georgia" w:hAnsi="Georgia"/>
          <w:color w:val="333333"/>
          <w:sz w:val="20"/>
          <w:szCs w:val="20"/>
        </w:rPr>
        <w:t xml:space="preserve">Тесты должны давать одинаковые результаты не зависимо от среды выполнения. Результаты не должны зависеть от того, выполняются ли они на вашем локальном компьютере, на компьютере соседа или же на </w:t>
      </w:r>
      <w:proofErr w:type="spellStart"/>
      <w:r>
        <w:rPr>
          <w:rFonts w:ascii="Georgia" w:hAnsi="Georgia"/>
          <w:color w:val="333333"/>
          <w:sz w:val="20"/>
          <w:szCs w:val="20"/>
        </w:rPr>
        <w:t>билд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-сервере. В противном случае найти концы с концами будет весьма </w:t>
      </w:r>
      <w:proofErr w:type="gramStart"/>
      <w:r>
        <w:rPr>
          <w:rFonts w:ascii="Georgia" w:hAnsi="Georgia"/>
          <w:color w:val="333333"/>
          <w:sz w:val="20"/>
          <w:szCs w:val="20"/>
        </w:rPr>
        <w:t>не просто</w:t>
      </w:r>
      <w:proofErr w:type="gramEnd"/>
      <w:r>
        <w:rPr>
          <w:rFonts w:ascii="Georgia" w:hAnsi="Georgia"/>
          <w:color w:val="333333"/>
          <w:sz w:val="20"/>
          <w:szCs w:val="20"/>
        </w:rPr>
        <w:t>.</w:t>
      </w:r>
    </w:p>
    <w:p w:rsidR="004640FE" w:rsidRDefault="004640FE" w:rsidP="004640FE">
      <w:pPr>
        <w:pStyle w:val="NormalWeb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Очевидность (</w:t>
      </w:r>
      <w:proofErr w:type="spellStart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Self-Validating</w:t>
      </w:r>
      <w:proofErr w:type="spellEnd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). </w:t>
      </w:r>
      <w:r>
        <w:rPr>
          <w:rFonts w:ascii="Georgia" w:hAnsi="Georgia"/>
          <w:color w:val="333333"/>
          <w:sz w:val="20"/>
          <w:szCs w:val="20"/>
        </w:rPr>
        <w:t xml:space="preserve">Результатом выполнения теста должно быть булево значение. Тест либо прошел, либо не прошел и это должно быть легко понятно любому разработчику.  Не нужно заставлять людей читать </w:t>
      </w:r>
      <w:proofErr w:type="spellStart"/>
      <w:r>
        <w:rPr>
          <w:rFonts w:ascii="Georgia" w:hAnsi="Georgia"/>
          <w:color w:val="333333"/>
          <w:sz w:val="20"/>
          <w:szCs w:val="20"/>
        </w:rPr>
        <w:t>логи</w:t>
      </w:r>
      <w:proofErr w:type="spellEnd"/>
      <w:r>
        <w:rPr>
          <w:rFonts w:ascii="Georgia" w:hAnsi="Georgia"/>
          <w:color w:val="333333"/>
          <w:sz w:val="20"/>
          <w:szCs w:val="20"/>
        </w:rPr>
        <w:t xml:space="preserve"> только для того, чтобы определить прошел тест успешно или нет.</w:t>
      </w:r>
    </w:p>
    <w:p w:rsidR="004640FE" w:rsidRDefault="004640FE" w:rsidP="004640FE">
      <w:pPr>
        <w:pStyle w:val="NormalWeb"/>
        <w:shd w:val="clear" w:color="auto" w:fill="FEFDFA"/>
        <w:rPr>
          <w:rFonts w:ascii="Georgia" w:hAnsi="Georgia"/>
          <w:color w:val="333333"/>
          <w:sz w:val="20"/>
          <w:szCs w:val="20"/>
        </w:rPr>
      </w:pPr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lastRenderedPageBreak/>
        <w:t>Своевременность (</w:t>
      </w:r>
      <w:proofErr w:type="spellStart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Timely</w:t>
      </w:r>
      <w:proofErr w:type="spellEnd"/>
      <w:r>
        <w:rPr>
          <w:rStyle w:val="Strong"/>
          <w:rFonts w:ascii="Georgia" w:eastAsiaTheme="majorEastAsia" w:hAnsi="Georgia"/>
          <w:color w:val="333333"/>
          <w:sz w:val="20"/>
          <w:szCs w:val="20"/>
        </w:rPr>
        <w:t>). </w:t>
      </w:r>
      <w:r>
        <w:rPr>
          <w:rFonts w:ascii="Georgia" w:hAnsi="Georgia"/>
          <w:color w:val="333333"/>
          <w:sz w:val="20"/>
          <w:szCs w:val="20"/>
        </w:rPr>
        <w:t xml:space="preserve">Тесты должны создаваться своевременно. Несвоевременность написания тестов является главной причиной того, что они откладываются на потом, а это “потом” так никогда и не наступает. Даже если вы и не будете писать тесты перед кодом (хотя этот вариант уже доказал свою жизнеспособность) их нужно </w:t>
      </w:r>
      <w:proofErr w:type="gramStart"/>
      <w:r>
        <w:rPr>
          <w:rFonts w:ascii="Georgia" w:hAnsi="Georgia"/>
          <w:color w:val="333333"/>
          <w:sz w:val="20"/>
          <w:szCs w:val="20"/>
        </w:rPr>
        <w:t>писать</w:t>
      </w:r>
      <w:proofErr w:type="gramEnd"/>
      <w:r>
        <w:rPr>
          <w:rFonts w:ascii="Georgia" w:hAnsi="Georgia"/>
          <w:color w:val="333333"/>
          <w:sz w:val="20"/>
          <w:szCs w:val="20"/>
        </w:rPr>
        <w:t xml:space="preserve"> как минимум параллельно с кодом.</w:t>
      </w:r>
    </w:p>
    <w:p w:rsidR="004640FE" w:rsidRPr="004640FE" w:rsidRDefault="004640FE" w:rsidP="004640FE"/>
    <w:p w:rsidR="008370C2" w:rsidRDefault="008370C2" w:rsidP="008370C2">
      <w:pPr>
        <w:shd w:val="clear" w:color="auto" w:fill="FFFFFF"/>
        <w:spacing w:before="100" w:beforeAutospacing="1" w:after="100" w:afterAutospacing="1" w:line="336" w:lineRule="atLeast"/>
        <w:rPr>
          <w:rFonts w:ascii="Helvetica" w:hAnsi="Helvetica" w:cs="Helvetica"/>
          <w:color w:val="313131"/>
          <w:sz w:val="32"/>
          <w:szCs w:val="32"/>
        </w:rPr>
      </w:pPr>
    </w:p>
    <w:p w:rsidR="008370C2" w:rsidRPr="008370C2" w:rsidRDefault="008370C2" w:rsidP="008370C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</w:p>
    <w:p w:rsidR="00D1096A" w:rsidRDefault="00D1096A"/>
    <w:sectPr w:rsidR="00D1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D6475"/>
    <w:multiLevelType w:val="multilevel"/>
    <w:tmpl w:val="64FA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E1CC4"/>
    <w:multiLevelType w:val="multilevel"/>
    <w:tmpl w:val="6012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2230F"/>
    <w:multiLevelType w:val="multilevel"/>
    <w:tmpl w:val="590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C33B46"/>
    <w:multiLevelType w:val="hybridMultilevel"/>
    <w:tmpl w:val="1DC8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4E99"/>
    <w:multiLevelType w:val="multilevel"/>
    <w:tmpl w:val="04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E1CCF"/>
    <w:multiLevelType w:val="hybridMultilevel"/>
    <w:tmpl w:val="FE2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C"/>
    <w:rsid w:val="00072663"/>
    <w:rsid w:val="001C6764"/>
    <w:rsid w:val="001F0F8A"/>
    <w:rsid w:val="00245299"/>
    <w:rsid w:val="00386D5A"/>
    <w:rsid w:val="003B51F7"/>
    <w:rsid w:val="003E3CDE"/>
    <w:rsid w:val="004640FE"/>
    <w:rsid w:val="00476435"/>
    <w:rsid w:val="004952CC"/>
    <w:rsid w:val="00520494"/>
    <w:rsid w:val="005A214E"/>
    <w:rsid w:val="0073349A"/>
    <w:rsid w:val="008370C2"/>
    <w:rsid w:val="00841A0E"/>
    <w:rsid w:val="00983E60"/>
    <w:rsid w:val="00A56EF3"/>
    <w:rsid w:val="00A92A0D"/>
    <w:rsid w:val="00B16AF7"/>
    <w:rsid w:val="00C974D6"/>
    <w:rsid w:val="00D1096A"/>
    <w:rsid w:val="00D659E0"/>
    <w:rsid w:val="00D909B7"/>
    <w:rsid w:val="00DF5B4F"/>
    <w:rsid w:val="00EA2A16"/>
    <w:rsid w:val="00F3780E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ABA684-7BE3-4B31-B31D-24DEA09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6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A2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1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A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9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529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4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4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8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programming-guide/concepts/collections" TargetMode="External"/><Relationship Id="rId13" Type="http://schemas.openxmlformats.org/officeDocument/2006/relationships/hyperlink" Target="https://docs.microsoft.com/ru-ru/visualstudio/test/unit-test-basics?view=vs-2019" TargetMode="External"/><Relationship Id="rId18" Type="http://schemas.openxmlformats.org/officeDocument/2006/relationships/hyperlink" Target="https://www.jondjones.com/architecture/unit-testing/nunit/ms-test-vs-nunit-vs-xunit-which-ones-the-best-you-dec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.epam.com/courses/course-v1:RD_CIS+Collections_RU+0122/courseware/14f8880cc5f24d8185ca3da231ea0e89/1617c89d04f848a3894e6f11e689f54a/2?activate_block_id=block-v1%3ARD_CIS%2BCollections_RU%2B0122%2Btype%40vertical%2Bblock%40241ed35379e24d63871aff7bc52cadd7" TargetMode="External"/><Relationship Id="rId12" Type="http://schemas.openxmlformats.org/officeDocument/2006/relationships/hyperlink" Target="https://www.c-sharpcorner.com/article/working-with-json-string-in-C-Sharp/" TargetMode="External"/><Relationship Id="rId17" Type="http://schemas.openxmlformats.org/officeDocument/2006/relationships/hyperlink" Target="https://docs.microsoft.com/en-us/dotnet/core/testing/unit-testing-with-ms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ore/testing/unit-testing-with-dotnet-te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learn.epam.com/courses/course-v1:RD_CIS+OOP_RUS+0122/course/" TargetMode="External"/><Relationship Id="rId11" Type="http://schemas.openxmlformats.org/officeDocument/2006/relationships/hyperlink" Target="https://metanit.com/sharp/tutorial/16.2.php" TargetMode="External"/><Relationship Id="rId5" Type="http://schemas.openxmlformats.org/officeDocument/2006/relationships/hyperlink" Target="https://elearn.epam.com/courses/course-v1:RD_CIS+BNFC_RU+0122/course/" TargetMode="External"/><Relationship Id="rId15" Type="http://schemas.openxmlformats.org/officeDocument/2006/relationships/hyperlink" Target="https://docs.microsoft.com/en-us/dotnet/core/testing/unit-testing-with-nunit" TargetMode="External"/><Relationship Id="rId10" Type="http://schemas.openxmlformats.org/officeDocument/2006/relationships/hyperlink" Target="https://docs.microsoft.com/ru-ru/dotnet/csharp/linq/linq-in-cshar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tutorial/15.1.php" TargetMode="External"/><Relationship Id="rId14" Type="http://schemas.openxmlformats.org/officeDocument/2006/relationships/hyperlink" Target="https://docs.microsoft.com/ru-ru/dotnet/core/testing/unit-testing-best-pract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1227</Words>
  <Characters>6999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14</cp:revision>
  <dcterms:created xsi:type="dcterms:W3CDTF">2022-01-26T14:07:00Z</dcterms:created>
  <dcterms:modified xsi:type="dcterms:W3CDTF">2022-07-21T14:18:00Z</dcterms:modified>
</cp:coreProperties>
</file>