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  <w:jc w:val="center"/>
      </w:pPr>
      <w:r>
        <w:rPr>
          <w:rFonts w:ascii="Times New Roman" w:eastAsia="Times New Roman" w:hAnsi="Times New Roman"/>
        </w:rPr>
        <w:t>Лабораторная работа 1 Большие языковые модели в предметной области ВКР</w:t>
      </w:r>
    </w:p>
    <w:p>
      <w:pPr>
        <w:ind w:firstLine="0"/>
        <w:jc w:val="center"/>
      </w:pPr>
      <w:r>
        <w:rPr>
          <w:rFonts w:eastAsia="Times New Roman"/>
        </w:rPr>
        <w:t xml:space="preserve">Дисциплина «Прикладные задачи машинного обучения»</w:t>
      </w:r>
    </w:p>
    <w:p>
      <w:pPr>
        <w:ind w:firstLine="0"/>
        <w:jc w:val="center"/>
      </w:pPr>
      <w:r>
        <w:rPr>
          <w:rFonts w:eastAsia="Times New Roman"/>
        </w:rPr>
        <w:t xml:space="preserve">Сбор реальных данных: карточки мониторов DNS</w:t>
      </w:r>
    </w:p>
    <w:p>
      <w:pPr>
        <w:ind w:firstLine="0"/>
        <w:jc w:val="center"/>
      </w:pPr>
      <w:r>
        <w:rPr>
          <w:rFonts w:eastAsia="Times New Roman"/>
        </w:rPr>
        <w:t xml:space="preserve">Автор: Тимофеев К Ю, группа ПМ23-5, Финансовый университет</w:t>
      </w:r>
    </w:p>
    <w:p>
      <w:pPr>
        <w:pStyle w:val="1"/>
        <w:spacing w:before="160"/>
      </w:pPr>
      <w:r>
        <w:rPr>
          <w:rFonts w:ascii="Times New Roman" w:eastAsia="Times New Roman" w:hAnsi="Times New Roman"/>
        </w:rPr>
        <w:t>Цель этапа</w:t>
      </w:r>
    </w:p>
    <w:p>
      <w:pPr>
        <w:jc w:val="both"/>
      </w:pPr>
      <w:r>
        <w:rPr>
          <w:rFonts w:eastAsia="Times New Roman"/>
        </w:rPr>
        <w:t xml:space="preserve">Собрать реальные карточки мониторов с сайта DNS. Описание товара будет входом модели, а таблица характеристик — слабой разметкой для наборов real-val (подбор параметров) и real-test (итоговая оценка).</w:t>
      </w:r>
    </w:p>
    <w:p>
      <w:pPr>
        <w:pStyle w:val="1"/>
        <w:spacing w:before="160"/>
      </w:pPr>
      <w:r>
        <w:rPr>
          <w:rFonts w:ascii="Times New Roman" w:eastAsia="Times New Roman" w:hAnsi="Times New Roman"/>
        </w:rPr>
        <w:t>Источник данных</w:t>
      </w:r>
    </w:p>
    <w:p>
      <w:pPr>
        <w:jc w:val="both"/>
      </w:pPr>
      <w:r>
        <w:rPr>
          <w:rFonts w:eastAsia="Times New Roman"/>
          <w:b/>
        </w:rPr>
        <w:t xml:space="preserve">Сайт и категория.</w:t>
      </w:r>
      <w:r>
        <w:rPr>
          <w:rFonts w:eastAsia="Times New Roman"/>
        </w:rPr>
        <w:t xml:space="preserve"> DNS (dns-shop.ru), категория «Мониторы». Собираются только товары в наличии: при включённом фильтре «в наличии» на 15.10.2026 в категории найдено 680 товаров (без фильтра в категории 1 685).</w:t>
      </w:r>
    </w:p>
    <w:p>
      <w:pPr>
        <w:jc w:val="both"/>
      </w:pPr>
      <w:r>
        <w:rPr>
          <w:rFonts w:eastAsia="Times New Roman"/>
          <w:b/>
        </w:rPr>
        <w:t xml:space="preserve">Единица наблюдения.</w:t>
      </w:r>
      <w:r>
        <w:rPr>
          <w:rFonts w:eastAsia="Times New Roman"/>
        </w:rPr>
        <w:t xml:space="preserve"> Карточка товара. Вход модели — текст описания, эталон — таблица характеристик (атрибут → значение).</w:t>
      </w:r>
    </w:p>
    <w:p>
      <w:pPr>
        <w:jc w:val="both"/>
      </w:pPr>
      <w:r>
        <w:rPr>
          <w:rFonts w:eastAsia="Times New Roman"/>
          <w:b/>
        </w:rPr>
        <w:t xml:space="preserve">Особенность разметки.</w:t>
      </w:r>
      <w:r>
        <w:rPr>
          <w:rFonts w:eastAsia="Times New Roman"/>
        </w:rPr>
        <w:t xml:space="preserve"> Таблица характеристик заполнена продавцом, а не размечена вручную, поэтому это слабая разметка. В эталон попадают только значения, которые действительно есть в тексте описания, а если значения в тексте нет, эталоном служит null. Часть карточек будет проверена вручную. Похожая проблема описана в обзоре литературы для набора MAVE [3, 5].</w:t>
      </w:r>
    </w:p>
    <w:p>
      <w:pPr>
        <w:jc w:val="both"/>
      </w:pPr>
      <w:r>
        <w:rPr>
          <w:rFonts w:eastAsia="Times New Roman"/>
          <w:b/>
        </w:rPr>
        <w:t xml:space="preserve">Поля записи.</w:t>
      </w:r>
      <w:r>
        <w:rPr>
          <w:rFonts w:eastAsia="Times New Roman"/>
        </w:rPr>
        <w:t xml:space="preserve"> Для каждой карточки сохраняются: url, code (код товара), title (название), category (путь категории), description (текст описания) и specs (словарь «параметр → значение» из таблицы характеристик).</w:t>
      </w:r>
    </w:p>
    <w:p>
      <w:pPr>
        <w:pStyle w:val="1"/>
        <w:spacing w:before="160"/>
      </w:pPr>
      <w:r>
        <w:rPr>
          <w:rFonts w:ascii="Times New Roman" w:eastAsia="Times New Roman" w:hAnsi="Times New Roman"/>
        </w:rPr>
        <w:t>Как собирались данные</w:t>
      </w:r>
    </w:p>
    <w:p>
      <w:pPr>
        <w:jc w:val="both"/>
      </w:pPr>
      <w:r>
        <w:rPr>
          <w:rFonts w:eastAsia="Times New Roman"/>
        </w:rPr>
        <w:t xml:space="preserve">Для сбора написан юзерскрипт Tampermonkey «DNS cards saver» (версия 0.5). Он работает в обычном браузере автора на открытых страницах DNS, без входа в аккаунт. В правом нижнем углу страницы скрипт показывает панель: число сохранённых карточек из целевых 500, число собранных ссылок, число пропущенных карточек и кнопки «Авто / Стоп», «JSON» и «Сброс» (рисунки 1–3). Код и промпт приведены в приложении А.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1. </w:t>
      </w:r>
      <w:r>
        <w:rPr>
          <w:rFonts w:eastAsia="Times New Roman"/>
          <w:b/>
        </w:rPr>
        <w:t xml:space="preserve">Ссылки.</w:t>
      </w:r>
      <w:r>
        <w:rPr>
          <w:rFonts w:eastAsia="Times New Roman"/>
        </w:rPr>
        <w:t xml:space="preserve"> На странице категории скрипт берёт ссылки на товары из списка и оставляет только адреса вида /product/&lt;код&gt;/&lt;название&gt;/ без параметров запроса и без дублей. Чтобы список подгрузился целиком, использован вспомогательный скрипт прокрутки (приложение Б): он удаляет из страницы уже просмотренные карточки, чтобы браузер не тормозил. Ссылки к этому моменту уже сохранены. Выдача при этом открыта с фильтром «в наличии».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2. </w:t>
      </w:r>
      <w:r>
        <w:rPr>
          <w:rFonts w:eastAsia="Times New Roman"/>
          <w:b/>
        </w:rPr>
        <w:t xml:space="preserve">Чтение карточки.</w:t>
      </w:r>
      <w:r>
        <w:rPr>
          <w:rFonts w:eastAsia="Times New Roman"/>
        </w:rPr>
        <w:t xml:space="preserve"> Раз в 1,5 секунды скрипт пробует прочитать открытую карточку. Он раскрывает свёрнутый блок характеристик (по умолчанию видна только часть таблицы) и считывает описание, таблицу характеристик, код, название и категорию (рисунки 2 и 3).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3. </w:t>
      </w:r>
      <w:r>
        <w:rPr>
          <w:rFonts w:eastAsia="Times New Roman"/>
          <w:b/>
        </w:rPr>
        <w:t xml:space="preserve">Отбор.</w:t>
      </w:r>
      <w:r>
        <w:rPr>
          <w:rFonts w:eastAsia="Times New Roman"/>
        </w:rPr>
        <w:t xml:space="preserve"> Если в карточке есть пометка, что товара нет в наличии, она сразу пропускается. Остальные карточки сохраняются, если описание не короче 200 символов и есть характеристики. Если за 10 попыток (около 15 секунд) условие не выполнено, ссылка помечается как пропущенная.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4. </w:t>
      </w:r>
      <w:r>
        <w:rPr>
          <w:rFonts w:eastAsia="Times New Roman"/>
          <w:b/>
        </w:rPr>
        <w:t xml:space="preserve">Режим «Авто».</w:t>
      </w:r>
      <w:r>
        <w:rPr>
          <w:rFonts w:eastAsia="Times New Roman"/>
        </w:rPr>
        <w:t xml:space="preserve"> После сохранения или пропуска скрипт через случайную паузу 2–4 секунды открывает случайную необработанную ссылку из списка и останавливается, когда сохранено 500 карточек.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5. </w:t>
      </w:r>
      <w:r>
        <w:rPr>
          <w:rFonts w:eastAsia="Times New Roman"/>
          <w:b/>
        </w:rPr>
        <w:t xml:space="preserve">Выгрузка.</w:t>
      </w:r>
      <w:r>
        <w:rPr>
          <w:rFonts w:eastAsia="Times New Roman"/>
        </w:rPr>
        <w:t xml:space="preserve"> Кнопка «JSON» скачивает массив карточек в файл dns_cards_&lt;N&gt;.json. Пока данные собираются, они хранятся в localStorage браузера.</w:t>
      </w:r>
    </w:p>
    <w:p>
      <w:pPr>
        <w:keepNext/>
        <w:spacing w:line="240" w:lineRule="auto"/>
        <w:ind w:firstLine="0"/>
        <w:jc w:val="center"/>
      </w:pPr>
      <w:r>
        <w:drawing>
          <wp:inline distT="0" distB="0" distL="0" distR="0">
            <wp:extent cx="5400000" cy="2835000"/>
            <wp:docPr id="1" name="Рисунок 1" descr="Карточка DNS с панелью скрипта, ожидание загрузки карт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hot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eastAsia="Times New Roman"/>
        </w:rPr>
        <w:t xml:space="preserve">Рисунок 1 — Карточка товара с панелью скрипта: идёт ожидание загрузки карточки (2 попытки из 10)</w:t>
      </w:r>
    </w:p>
    <w:p>
      <w:pPr>
        <w:keepNext/>
        <w:spacing w:line="240" w:lineRule="auto"/>
        <w:ind w:firstLine="0"/>
        <w:jc w:val="center"/>
      </w:pPr>
      <w:r>
        <w:drawing>
          <wp:inline distT="0" distB="0" distL="0" distR="0">
            <wp:extent cx="5400000" cy="2838375"/>
            <wp:docPr id="2" name="Рисунок 2" descr="Описание товара и раздел характеристик на странице карт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hot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eastAsia="Times New Roman"/>
        </w:rPr>
        <w:t xml:space="preserve">Рисунок 2 — Блок описания товара (вход модели) и начало раздела «Характеристики»</w:t>
      </w:r>
    </w:p>
    <w:p>
      <w:pPr>
        <w:keepNext/>
        <w:spacing w:line="240" w:lineRule="auto"/>
        <w:ind w:firstLine="0"/>
        <w:jc w:val="center"/>
      </w:pPr>
      <w:r>
        <w:drawing>
          <wp:inline distT="0" distB="0" distL="0" distR="0">
            <wp:extent cx="5400000" cy="2835000"/>
            <wp:docPr id="3" name="Рисунок 3" descr="Раскрытая таблица характеристик на странице карточ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hot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eastAsia="Times New Roman"/>
        </w:rPr>
        <w:t xml:space="preserve">Рисунок 3 — Раскрытая таблица характеристик (эталон для проверки)</w:t>
      </w:r>
    </w:p>
    <w:p>
      <w:pPr>
        <w:pStyle w:val="21"/>
        <w:spacing w:before="80"/>
      </w:pPr>
      <w:r>
        <w:rPr>
          <w:rFonts w:ascii="Times New Roman" w:eastAsia="Times New Roman" w:hAnsi="Times New Roman"/>
        </w:rPr>
        <w:t>Параметры скрипта</w:t>
      </w:r>
    </w:p>
    <w:p>
      <w:pPr>
        <w:keepNext/>
        <w:jc w:val="both"/>
      </w:pPr>
      <w:r>
        <w:rPr>
          <w:rFonts w:eastAsia="Times New Roman"/>
        </w:rPr>
        <w:t xml:space="preserve">Параметры заданы константами в начале скрипта (таблица 1).</w:t>
      </w:r>
    </w:p>
    <w:p>
      <w:pPr>
        <w:keepNext/>
        <w:ind w:firstLine="0"/>
        <w:jc w:val="left"/>
      </w:pPr>
      <w:r>
        <w:rPr>
          <w:rFonts w:eastAsia="Times New Roman"/>
        </w:rPr>
        <w:t xml:space="preserve">Таблица 1 — Параметры юзерскрипта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900"/>
        <w:gridCol w:w="4755"/>
      </w:tblGrid>
      <w:tr>
        <w:trPr>
          <w:cantSplit/>
          <w:tblHeader/>
          <w:jc w:val="center"/>
        </w:trPr>
        <w:tc>
          <w:tcPr>
            <w:tcW w:w="27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4"/>
                <w:szCs w:val="24"/>
              </w:rPr>
              <w:t xml:space="preserve">Параметр</w:t>
            </w:r>
          </w:p>
        </w:tc>
        <w:tc>
          <w:tcPr>
            <w:tcW w:w="1900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4"/>
                <w:szCs w:val="24"/>
              </w:rPr>
              <w:t xml:space="preserve">Значение</w:t>
            </w:r>
          </w:p>
        </w:tc>
        <w:tc>
          <w:tcPr>
            <w:tcW w:w="4755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eastAsia="Times New Roman"/>
                <w:b/>
                <w:sz w:val="24"/>
                <w:szCs w:val="24"/>
              </w:rPr>
              <w:t xml:space="preserve">Смысл</w:t>
            </w:r>
          </w:p>
        </w:tc>
      </w:tr>
      <w:tr>
        <w:trPr>
          <w:cantSplit/>
          <w:jc w:val="center"/>
        </w:trPr>
        <w:tc>
          <w:tcPr>
            <w:tcW w:w="27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TARGET</w:t>
            </w:r>
          </w:p>
        </w:tc>
        <w:tc>
          <w:tcPr>
            <w:tcW w:w="19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500</w:t>
            </w:r>
          </w:p>
        </w:tc>
        <w:tc>
          <w:tcPr>
            <w:tcW w:w="4755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сколько карточек нужно собрать</w:t>
            </w:r>
          </w:p>
        </w:tc>
      </w:tr>
      <w:tr>
        <w:trPr>
          <w:cantSplit/>
          <w:jc w:val="center"/>
        </w:trPr>
        <w:tc>
          <w:tcPr>
            <w:tcW w:w="27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MIN_DESC</w:t>
            </w:r>
          </w:p>
        </w:tc>
        <w:tc>
          <w:tcPr>
            <w:tcW w:w="19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200 символов</w:t>
            </w:r>
          </w:p>
        </w:tc>
        <w:tc>
          <w:tcPr>
            <w:tcW w:w="4755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карточки с более коротким описанием не сохраняются</w:t>
            </w:r>
          </w:p>
        </w:tc>
      </w:tr>
      <w:tr>
        <w:trPr>
          <w:cantSplit/>
          <w:jc w:val="center"/>
        </w:trPr>
        <w:tc>
          <w:tcPr>
            <w:tcW w:w="27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MAX_TRIES</w:t>
            </w:r>
          </w:p>
        </w:tc>
        <w:tc>
          <w:tcPr>
            <w:tcW w:w="19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10</w:t>
            </w:r>
          </w:p>
        </w:tc>
        <w:tc>
          <w:tcPr>
            <w:tcW w:w="4755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число попыток чтения карточки (каждая через 1,5 с) до пропуска</w:t>
            </w:r>
          </w:p>
        </w:tc>
      </w:tr>
      <w:tr>
        <w:trPr>
          <w:cantSplit/>
          <w:jc w:val="center"/>
        </w:trPr>
        <w:tc>
          <w:tcPr>
            <w:tcW w:w="27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PAUSE</w:t>
            </w:r>
          </w:p>
        </w:tc>
        <w:tc>
          <w:tcPr>
            <w:tcW w:w="19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2–4 секунды</w:t>
            </w:r>
          </w:p>
        </w:tc>
        <w:tc>
          <w:tcPr>
            <w:tcW w:w="4755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случайная пауза перед переходом к следующей карточке</w:t>
            </w:r>
          </w:p>
        </w:tc>
      </w:tr>
      <w:tr>
        <w:trPr>
          <w:cantSplit/>
          <w:jc w:val="center"/>
        </w:trPr>
        <w:tc>
          <w:tcPr>
            <w:tcW w:w="27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dns_links</w:t>
            </w:r>
          </w:p>
        </w:tc>
        <w:tc>
          <w:tcPr>
            <w:tcW w:w="19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localStorage</w:t>
            </w:r>
          </w:p>
        </w:tc>
        <w:tc>
          <w:tcPr>
            <w:tcW w:w="4755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массив собранных ссылок</w:t>
            </w:r>
          </w:p>
        </w:tc>
      </w:tr>
      <w:tr>
        <w:trPr>
          <w:cantSplit/>
          <w:jc w:val="center"/>
        </w:trPr>
        <w:tc>
          <w:tcPr>
            <w:tcW w:w="27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dns_cards</w:t>
            </w:r>
          </w:p>
        </w:tc>
        <w:tc>
          <w:tcPr>
            <w:tcW w:w="19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localStorage</w:t>
            </w:r>
          </w:p>
        </w:tc>
        <w:tc>
          <w:tcPr>
            <w:tcW w:w="4755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сохранённые карточки (словарь по ссылке)</w:t>
            </w:r>
          </w:p>
        </w:tc>
      </w:tr>
      <w:tr>
        <w:trPr>
          <w:cantSplit/>
          <w:jc w:val="center"/>
        </w:trPr>
        <w:tc>
          <w:tcPr>
            <w:tcW w:w="27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dns_skipped</w:t>
            </w:r>
          </w:p>
        </w:tc>
        <w:tc>
          <w:tcPr>
            <w:tcW w:w="19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localStorage</w:t>
            </w:r>
          </w:p>
        </w:tc>
        <w:tc>
          <w:tcPr>
            <w:tcW w:w="4755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ссылки, которые пропущены</w:t>
            </w:r>
          </w:p>
        </w:tc>
      </w:tr>
      <w:tr>
        <w:trPr>
          <w:cantSplit/>
          <w:jc w:val="center"/>
        </w:trPr>
        <w:tc>
          <w:tcPr>
            <w:tcW w:w="27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dns_auto</w:t>
            </w:r>
          </w:p>
        </w:tc>
        <w:tc>
          <w:tcPr>
            <w:tcW w:w="1900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localStorage</w:t>
            </w:r>
          </w:p>
        </w:tc>
        <w:tc>
          <w:tcPr>
            <w:tcW w:w="4755" w:type="dxa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eastAsia="Times New Roman"/>
                <w:sz w:val="24"/>
                <w:szCs w:val="24"/>
              </w:rPr>
              <w:t xml:space="preserve">флаг режима «Авто»</w:t>
            </w:r>
          </w:p>
        </w:tc>
      </w:tr>
    </w:tbl>
    <w:p>
      <w:pPr>
        <w:ind w:firstLine="0"/>
        <w:jc w:val="both"/>
      </w:pPr>
    </w:p>
    <w:p>
      <w:pPr>
        <w:pStyle w:val="1"/>
        <w:spacing w:before="160"/>
      </w:pPr>
      <w:r>
        <w:rPr>
          <w:rFonts w:ascii="Times New Roman" w:eastAsia="Times New Roman" w:hAnsi="Times New Roman"/>
        </w:rPr>
        <w:t>Использование ИИ</w:t>
      </w:r>
    </w:p>
    <w:p>
      <w:pPr>
        <w:jc w:val="both"/>
      </w:pPr>
      <w:r>
        <w:rPr>
          <w:rFonts w:eastAsia="Times New Roman"/>
        </w:rPr>
        <w:t xml:space="preserve">Скрипт сбора карточек и вспомогательный скрипт прокрутки написаны с помощью ИИ-ассистента (Claude) по описанию, которое составил автор. Полный текст запроса и код приведены в приложении А. Код запускался автором на реальных страницах DNS (рисунки 1–3). В заголовке самого юзерскрипта также указано, что он написан с помощью ИИ.</w:t>
      </w:r>
    </w:p>
    <w:p>
      <w:pPr>
        <w:pStyle w:val="1"/>
        <w:spacing w:before="160"/>
      </w:pPr>
      <w:r>
        <w:rPr>
          <w:rFonts w:ascii="Times New Roman" w:eastAsia="Times New Roman" w:hAnsi="Times New Roman"/>
        </w:rPr>
        <w:t>Условия и ограничения сбора</w:t>
      </w:r>
    </w:p>
    <w:p>
      <w:pPr>
        <w:jc w:val="both"/>
      </w:pPr>
      <w:r>
        <w:rPr>
          <w:rFonts w:eastAsia="Times New Roman"/>
          <w:b/>
        </w:rPr>
        <w:t xml:space="preserve">robots.txt.</w:t>
      </w:r>
      <w:r>
        <w:rPr>
          <w:rFonts w:eastAsia="Times New Roman"/>
        </w:rPr>
        <w:t xml:space="preserve"> Файл прочитан 15.10.2026. Для всех роботов в нём запрещены адреса с параметрами запроса (кроме ?page= и ?city), раздел /product/*/*/description, корзина, оформление заказа, поиск и ряд служебных разделов; Crawl-delay не задан. Адреса карточек вида /product/&lt;код&gt;/&lt;название&gt;/ и страницы категорий не запрещены. Скрипт обрезает параметры запроса у всех ссылок и не открывает запрещённые разделы.</w:t>
      </w:r>
    </w:p>
    <w:p>
      <w:pPr>
        <w:jc w:val="both"/>
      </w:pPr>
      <w:r>
        <w:rPr>
          <w:rFonts w:eastAsia="Times New Roman"/>
          <w:b/>
        </w:rPr>
        <w:t xml:space="preserve">Способ сбора.</w:t>
      </w:r>
      <w:r>
        <w:rPr>
          <w:rFonts w:eastAsia="Times New Roman"/>
        </w:rPr>
        <w:t xml:space="preserve"> Сбор идёт из обычного браузера, без входа в аккаунт и с паузой 2–4 секунды между карточками. Защита сайта от автоматических запросов не обходится.</w:t>
      </w:r>
    </w:p>
    <w:p>
      <w:pPr>
        <w:jc w:val="both"/>
      </w:pPr>
      <w:r>
        <w:rPr>
          <w:rFonts w:eastAsia="Times New Roman"/>
          <w:b/>
        </w:rPr>
        <w:t xml:space="preserve">Хранение.</w:t>
      </w:r>
      <w:r>
        <w:rPr>
          <w:rFonts w:eastAsia="Times New Roman"/>
        </w:rPr>
        <w:t xml:space="preserve"> Данные используются только в учебной работе. Тексты описаний в репозитории не публикуются: папка data/ добавлена в .gitignore. В репозиторий попадают скрипты (папка scraping/) и список идентификаторов и ссылок.</w:t>
      </w:r>
    </w:p>
    <w:p>
      <w:pPr>
        <w:keepNext/>
        <w:jc w:val="both"/>
      </w:pPr>
      <w:r>
        <w:rPr>
          <w:rFonts w:eastAsia="Times New Roman"/>
          <w:b/>
        </w:rPr>
        <w:t xml:space="preserve">Ограничения данных.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1. </w:t>
      </w:r>
      <w:r>
        <w:rPr>
          <w:rFonts w:eastAsia="Times New Roman"/>
        </w:rPr>
        <w:t xml:space="preserve">Слабая разметка: значения в таблице характеристик не проверены вручную.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2. </w:t>
      </w:r>
      <w:r>
        <w:rPr>
          <w:rFonts w:eastAsia="Times New Roman"/>
        </w:rPr>
        <w:t xml:space="preserve">Полнота списка: карточки выбираются случайно, но только среди собранных ссылок, а не среди всех товаров категории. Если выдача подгрузилась не целиком, часть каталога в выборку попасть не может. Полнота списка указана в разделе «Состояние на момент отчёта», состав выборки (бренды, диагонали, цены) нужно описать в паспорте данных.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3. </w:t>
      </w:r>
      <w:r>
        <w:rPr>
          <w:rFonts w:eastAsia="Times New Roman"/>
        </w:rPr>
        <w:t xml:space="preserve">Только товары в наличии: в выборку не попадают товары, снятые с продажи или временно отсутствующие.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4. </w:t>
      </w:r>
      <w:r>
        <w:rPr>
          <w:rFonts w:eastAsia="Times New Roman"/>
        </w:rPr>
        <w:t xml:space="preserve">Отсев по длине: карточки с описанием короче 200 символов не сохраняются, поэтому выборка смещена к карточкам с развёрнутым описанием.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5. </w:t>
      </w:r>
      <w:r>
        <w:rPr>
          <w:rFonts w:eastAsia="Times New Roman"/>
        </w:rPr>
        <w:t xml:space="preserve">Почти-дубликаты: модели одной серии, отличающиеся цветом или размером, могут быть очень похожи по тексту. Перед разбиением на real-val и real-test они удаляются (косинусная близость символьных n-грамм TF-IDF не ниже 0,97).</w:t>
      </w:r>
    </w:p>
    <w:p>
      <w:pPr>
        <w:pStyle w:val="1"/>
        <w:spacing w:before="160"/>
      </w:pPr>
      <w:r>
        <w:rPr>
          <w:rFonts w:ascii="Times New Roman" w:eastAsia="Times New Roman" w:hAnsi="Times New Roman"/>
        </w:rPr>
        <w:t>Выбросы и нетипичные карточки</w:t>
      </w:r>
    </w:p>
    <w:p>
      <w:pPr>
        <w:keepNext/>
        <w:jc w:val="both"/>
      </w:pPr>
      <w:r>
        <w:rPr>
          <w:rFonts w:eastAsia="Times New Roman"/>
        </w:rPr>
        <w:t xml:space="preserve">В собранных данных ожидаются выбросы и нетипичные карточки, которые могут искажать оценку качества. Они будут искаться на этапе анализа данных (задание 2). Планируются такие проверки: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1. </w:t>
      </w:r>
      <w:r>
        <w:rPr>
          <w:rFonts w:eastAsia="Times New Roman"/>
          <w:b/>
        </w:rPr>
        <w:t xml:space="preserve">Не мониторы.</w:t>
      </w:r>
      <w:r>
        <w:rPr>
          <w:rFonts w:eastAsia="Times New Roman"/>
        </w:rPr>
        <w:t xml:space="preserve"> В категорию могут попасть товары другого типа. Признак: значение параметра «Тип» в таблице характеристик отличается от «монитор».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2. </w:t>
      </w:r>
      <w:r>
        <w:rPr>
          <w:rFonts w:eastAsia="Times New Roman"/>
          <w:b/>
        </w:rPr>
        <w:t xml:space="preserve">Длина описания.</w:t>
      </w:r>
      <w:r>
        <w:rPr>
          <w:rFonts w:eastAsia="Times New Roman"/>
        </w:rPr>
        <w:t xml:space="preserve"> Очень длинные описания и описания у нижней границы (около 200 символов) сравниваются с остальными по распределению длины.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3. </w:t>
      </w:r>
      <w:r>
        <w:rPr>
          <w:rFonts w:eastAsia="Times New Roman"/>
          <w:b/>
        </w:rPr>
        <w:t xml:space="preserve">Число характеристик.</w:t>
      </w:r>
      <w:r>
        <w:rPr>
          <w:rFonts w:eastAsia="Times New Roman"/>
        </w:rPr>
        <w:t xml:space="preserve"> Карточки, где характеристик заметно меньше или больше обычного, проверяются отдельно.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4. </w:t>
      </w:r>
      <w:r>
        <w:rPr>
          <w:rFonts w:eastAsia="Times New Roman"/>
          <w:b/>
        </w:rPr>
        <w:t xml:space="preserve">Необычные значения.</w:t>
      </w:r>
      <w:r>
        <w:rPr>
          <w:rFonts w:eastAsia="Times New Roman"/>
        </w:rPr>
        <w:t xml:space="preserve"> Редкие диагонали, разрешения и частоты (например, очень большая диагональ, очень высокая частота, изогнутые и сверхширокие экраны) проверяются на ошибки в таблице.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5. </w:t>
      </w:r>
      <w:r>
        <w:rPr>
          <w:rFonts w:eastAsia="Times New Roman"/>
          <w:b/>
        </w:rPr>
        <w:t xml:space="preserve">Расхождения текста и таблицы.</w:t>
      </w:r>
      <w:r>
        <w:rPr>
          <w:rFonts w:eastAsia="Times New Roman"/>
        </w:rPr>
        <w:t xml:space="preserve"> Значение в описании не совпадает со значением в таблице характеристик либо в тексте указан параметр, которого нет в таблице.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6. </w:t>
      </w:r>
      <w:r>
        <w:rPr>
          <w:rFonts w:eastAsia="Times New Roman"/>
          <w:b/>
        </w:rPr>
        <w:t xml:space="preserve">Шаблонные описания.</w:t>
      </w:r>
      <w:r>
        <w:rPr>
          <w:rFonts w:eastAsia="Times New Roman"/>
        </w:rPr>
        <w:t xml:space="preserve"> Описания, почти одинаковые у разных товаров, ищутся по близости текстов (та же мера, что и для дубликатов).</w:t>
      </w:r>
    </w:p>
    <w:p>
      <w:pPr>
        <w:jc w:val="both"/>
      </w:pPr>
      <w:r>
        <w:rPr>
          <w:rFonts w:eastAsia="Times New Roman"/>
        </w:rPr>
        <w:t xml:space="preserve">Найденные карточки автоматически не удаляются: они получают пометку. Качество моделей считается и на всех карточках, и без отмеченных выбросов, чтобы было видно, насколько результат от них зависит.</w:t>
      </w:r>
    </w:p>
    <w:p>
      <w:pPr>
        <w:pStyle w:val="1"/>
        <w:spacing w:before="160"/>
      </w:pPr>
      <w:r>
        <w:rPr>
          <w:rFonts w:ascii="Times New Roman" w:eastAsia="Times New Roman" w:hAnsi="Times New Roman"/>
        </w:rPr>
        <w:t>Состояние на момент отчёта</w:t>
      </w:r>
    </w:p>
    <w:p>
      <w:pPr>
        <w:jc w:val="both"/>
      </w:pPr>
      <w:r>
        <w:rPr>
          <w:rFonts w:eastAsia="Times New Roman"/>
        </w:rPr>
        <w:t xml:space="preserve">Сбор повторяется с фильтром «в наличии» и версией скрипта 0.5 (случайный выбор карточек, пропуск товаров не в наличии). Скриншоты на рисунках 1–3 сняты на предыдущем запуске и показывают интерфейс скрипта. Итоговое число ссылок и сохранённых карточек будет указано после завершения сбора.</w:t>
      </w:r>
    </w:p>
    <w:p>
      <w:pPr>
        <w:pStyle w:val="1"/>
        <w:spacing w:before="160"/>
      </w:pPr>
      <w:r>
        <w:rPr>
          <w:rFonts w:ascii="Times New Roman" w:eastAsia="Times New Roman" w:hAnsi="Times New Roman"/>
        </w:rPr>
        <w:t>Дальнейшие шаги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1. </w:t>
      </w:r>
      <w:r>
        <w:rPr>
          <w:rFonts w:eastAsia="Times New Roman"/>
        </w:rPr>
        <w:t xml:space="preserve">Удалить почти-дубликаты, найти выбросы и описать состав выборки.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2. </w:t>
      </w:r>
      <w:r>
        <w:rPr>
          <w:rFonts w:eastAsia="Times New Roman"/>
        </w:rPr>
        <w:t xml:space="preserve">Разбить карточки на real-val и real-test; real-test открывается один раз для итоговой оценки.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3. </w:t>
      </w:r>
      <w:r>
        <w:rPr>
          <w:rFonts w:eastAsia="Times New Roman"/>
        </w:rPr>
        <w:t xml:space="preserve">Вручную проверить 150–300 карточек и посчитать долю расхождений между текстом и таблицей характеристик.</w:t>
      </w:r>
    </w:p>
    <w:p>
      <w:pPr>
        <w:ind w:left="709" w:hanging="425"/>
        <w:jc w:val="both"/>
      </w:pPr>
      <w:r>
        <w:rPr>
          <w:rFonts w:eastAsia="Times New Roman"/>
          <w:b/>
        </w:rPr>
        <w:t xml:space="preserve">4. </w:t>
      </w:r>
      <w:r>
        <w:rPr>
          <w:rFonts w:eastAsia="Times New Roman"/>
        </w:rPr>
        <w:t xml:space="preserve">Оформить паспорт данных (задание 2): источник, единица наблюдения, объём, пропуски, дубликаты, проблемы качества.</w:t>
      </w:r>
    </w:p>
    <w:p>
      <w:pPr>
        <w:pStyle w:val="1"/>
        <w:spacing w:before="160"/>
      </w:pPr>
      <w:r>
        <w:rPr>
          <w:rFonts w:ascii="Times New Roman" w:eastAsia="Times New Roman" w:hAnsi="Times New Roman"/>
        </w:rPr>
        <w:t>Список источников</w:t>
      </w:r>
    </w:p>
    <w:p>
      <w:pPr>
        <w:keepNext/>
        <w:jc w:val="both"/>
      </w:pPr>
      <w:r>
        <w:rPr>
          <w:rFonts w:eastAsia="Times New Roman"/>
        </w:rPr>
        <w:t xml:space="preserve">Нумерация такая же, как в отчёте по заданию 1.</w:t>
      </w:r>
    </w:p>
    <w:p>
      <w:pPr>
        <w:jc w:val="both"/>
      </w:pPr>
      <w:r>
        <w:rPr>
          <w:rFonts w:eastAsia="Times New Roman"/>
          <w:b/>
        </w:rPr>
        <w:t xml:space="preserve">3. </w:t>
      </w:r>
      <w:r>
        <w:rPr>
          <w:rFonts w:eastAsia="Times New Roman"/>
        </w:rPr>
        <w:t xml:space="preserve">Yang, Wang, Yu, Kulkarni, Sanghai, Shu, Elsas, Kanagal. MAVE: A Product Dataset for Multi-source Attribute Value Extraction // WSDM, 2022. URL: </w:t>
      </w:r>
      <w:hyperlink r:id="rIdL1">
        <w:r>
          <w:rPr>
            <w:rFonts w:eastAsia="Times New Roman"/>
            <w:color w:val="0000FF"/>
            <w:u w:val="single"/>
          </w:rPr>
          <w:t xml:space="preserve">https://research.google/pubs/mave-a-product-dataset-for-multi-source-attribute-value-extraction/</w:t>
        </w:r>
      </w:hyperlink>
    </w:p>
    <w:p>
      <w:pPr>
        <w:jc w:val="both"/>
      </w:pPr>
      <w:r>
        <w:rPr>
          <w:rFonts w:eastAsia="Times New Roman"/>
          <w:b/>
        </w:rPr>
        <w:t xml:space="preserve">5. </w:t>
      </w:r>
      <w:r>
        <w:rPr>
          <w:rFonts w:eastAsia="Times New Roman"/>
        </w:rPr>
        <w:t xml:space="preserve">Brinkmann, Shraga, Bizer. ExtractGPT: Exploring the Potential of Large Language Models for Product Attribute Value Extraction // iiWAS, 2024 (препринт arXiv, 2023). URL: </w:t>
      </w:r>
      <w:hyperlink r:id="rIdL2">
        <w:r>
          <w:rPr>
            <w:rFonts w:eastAsia="Times New Roman"/>
            <w:color w:val="0000FF"/>
            <w:u w:val="single"/>
          </w:rPr>
          <w:t xml:space="preserve">https://arxiv.org/abs/2310.12537</w:t>
        </w:r>
      </w:hyperlink>
    </w:p>
    <w:p>
      <w:pPr>
        <w:pStyle w:val="1"/>
        <w:pageBreakBefore/>
        <w:spacing w:before="160"/>
      </w:pPr>
      <w:r>
        <w:rPr>
          <w:rFonts w:ascii="Times New Roman" w:eastAsia="Times New Roman" w:hAnsi="Times New Roman"/>
        </w:rPr>
        <w:t>Приложение А. Промпт и код юзерскрипта</w:t>
      </w:r>
    </w:p>
    <w:p>
      <w:pPr>
        <w:pStyle w:val="21"/>
        <w:spacing w:before="80"/>
      </w:pPr>
      <w:r>
        <w:rPr>
          <w:rFonts w:ascii="Times New Roman" w:eastAsia="Times New Roman" w:hAnsi="Times New Roman"/>
        </w:rPr>
        <w:t>А.1. Промпт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Напиши userscript для Tampermonkey на сайт https://www.dns-shop.ru/*.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Цель — собрать датасет карточек товаров для ВКР (описание + характеристики).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Требования: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1. Простой код: одна IIFE, мало функций, без библиотек и лишних настроек.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Константы вверху: TARGET = 500 (сколько карточек нужно),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MIN_DESC = 200 (минимальная длина описания), MAX_TRIES = 10,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PAUSE = [2000, 4000] мс.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2. Хранение в localStorage (JSON): dns_links — массив ссылок,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dns_cards — объект {url: карточка}, dns_skipped — массив ссылок,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dns_auto — флаг автообхода.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3. Страница выдачи/каталога (не /product/): собирать ссылки на товары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из `.catalog-product a[href*="/product/"]`, оставлять только вида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/product/&lt;hex&gt;/&lt;slug&gt;/, отрезать ?query и #hash, без дублей.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4. Карточка товара (/product/&lt;hex&gt;/): раз в 1.5 с пытаться сохранить: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- если блок `.product-card__characteristics` ещё placeholder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  (класс `product-card__characteristics_placeholder`) — прокрутить к нему;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- если есть `.product-characteristics_collapsed` — нажать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  `.product-characteristics__expand` («Все характеристики») и подождать;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- описание: innerText `.product-card-description__text-description`;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- характеристики: каждая `.product-characteristics__spec` →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  {`.product-characteristics__spec-title`: `.product-characteristics__spec-value`};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- ещё code (`.product-card-top__code`), title (`.product-card-top__title`),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  category (ссылки `.product-card__breadcrumbs a` без «Каталог», через « / »).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Если товара нет в наличии (в блоках `.product-card-top` или `.product-buy`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есть «нет в наличии» / «нет в продаже» / «снят с продажи» / «закончился» /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«временно отсутствует») — сразу добавить ссылку в dns_skipped, не сохранять.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Сохранять, если описание ≥ MIN_DESC и есть характеристики.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После MAX_TRIES неудачных попыток — добавить ссылку в dns_skipped.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5. Режим «Авто»: после сохранения/пропуска через случайную паузу PAUSE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открыть СЛУЧАЙНУЮ ссылку из dns_links, которой нет ни в карточках,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ни в пропущенных (не по порядку списка). Остановиться на TARGET.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6. Панель в правом нижнем углу: «DNS cards N/TARGET», число ссылок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и пропущенных, статус ожидания; кнопки «▶ Авто / ⏸ Стоп»,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«JSON» (скачать массив карточек как dns_cards_&lt;N&gt;.json),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   «Сброс» (с confirm, очищает все ключи).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20"/>
          <w:szCs w:val="20"/>
        </w:rPr>
        <w:t xml:space="preserve">7. Комментарии в коде — короткие, по-русски.</w:t>
      </w:r>
    </w:p>
    <w:p>
      <w:pPr>
        <w:pStyle w:val="21"/>
        <w:spacing w:before="80"/>
      </w:pPr>
      <w:r>
        <w:rPr>
          <w:rFonts w:ascii="Times New Roman" w:eastAsia="Times New Roman" w:hAnsi="Times New Roman"/>
        </w:rPr>
        <w:t>А.2. Код юзерскрипта DNS cards saver (версия 0.5)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// ==UserScript==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// @name         DNS cards saver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// @namespace    vkr1_attributes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// @version      0.5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// @description  Сохраняет карточки DNS (описание + характеристики) для ВКР. Написан с помощью ИИ.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// @match        https://www.dns-shop.ru/*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// @grant        none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// @run-at       document-idle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// ==/UserScript==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(() =&gt;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const TARGET = 500;     // сколько карточек нужно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const MIN_DESC = 200;   // короче описание — карточка не нужна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const MAX_TRIES = 10;   // столько тиков (по 1.5 с) ждём загрузку карточки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const PAUSE = [2000, 4000]; // пауза перед переходом к следующей карточке, мс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const text = el =&gt; (el ? el.innerText.trim() : '');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const load = (k, d) =&gt; JSON.parse(localStorage.getItem(k) || 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const save = (k, v) =&gt; localStorage.setItem(k, JSON.stringify(v));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const isProduct = () =&gt; /\/product\/[0-9a-f]+\//.test(location.pathname);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const clean = u =&gt; u.split(/[?#]/)[0].replace(/(characteristics|opinion)\/?$/, '');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// описание: сам текст, без кнопки «Развернуть описание»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function readDescription()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return text(document.querySelector('.product-card-description__text-description'));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// характеристики: { "Параметр": "Значение"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function readSpecs()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specs = {};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document.querySelectorAll('.product-characteristics__spec').forEach(r =&gt;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const k = text(r.querySelector('.product-characteristics__spec-title'));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const v = text(r.querySelector('.product-characteristics__spec-value'));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if (k) specs[k] = v;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});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return specs;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// характеристики свёрнуты (видно ~14 штук) — раскрываем все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function expandSpecs()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block = document.querySelector('.product-card__characteristics');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if (!block || block.classList.contains('product-card__characteristics_placeholder'))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block &amp;&amp; block.scrollIntoView({ block: 'center' }); // блок грузится лениво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return false;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if (document.querySelector('.product-characteristics_collapsed'))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const btn = document.querySelector('.product-characteristics__expand');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btn &amp;&amp; btn.click();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return false;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return true;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// товара нет в наличии: пометка в верхнем блоке карточки или в блоке покупки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function outOfStock()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t = [...document.querySelectorAll('.product-card-top, .product-buy')]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.map(el =&gt; el.innerText).join(' ').toLowerCase();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return /нет в наличии|нет в продаже|снят с продажи|закончился|временно отсутствует/.test(t);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function readCard(url)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crumbs = [...document.querySelectorAll('.product-card__breadcrumbs a')]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.map(a =&gt; a.innerText.trim()).filter(Boolean);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return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url,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code: text(document.querySelector('.product-card-top__code')),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title: text(document.querySelector('.product-card-top__title')),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category: crumbs.slice(1).join(' / '),   // без «Каталог»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description: readDescription(),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specs: readSpecs(),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};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// ссылки со страницы выдачи / каталога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function saveLinks()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now = [...document.querySelectorAll('.catalog-product a[href*="/product/"]')]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.filter(a =&gt; /\/product\/[0-9a-f]+\//.test(a.pathname)).map(a =&gt; clean(a.href));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old = load('dns_links', '[]');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all = [...new Set([...old, ...now])];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if (all.length !== old.length) save('dns_links', all);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function nextLink()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cards = load('dns_cards', '{}');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skipped = load('dns_skipped', '[]');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left = load('dns_links', '[]').filter(u =&gt; !cards[u] &amp;&amp; !skipped.includes(u));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return left[Math.floor(Math.random() * left.length)];   // случайная из оставшихся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let leaving = false;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function goNext()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if (leaving || !load('dns_auto', 'false')) return;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if (Object.keys(load('dns_cards', '{}')).length &gt;= TARGET) return save('dns_auto', false);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url = nextLink();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if (!url) return;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leaving = true;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ms = PAUSE[0] + Math.random() * (PAUSE[1] - PAUSE[0]);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setTimeout(() =&gt; (location.href = url), ms);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// автосохранение открытой карточки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const tries = {};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function tick()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if (!isProduct()) { saveLinks(); return render();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url = clean(location.href);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cards = load('dns_cards', '{}');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skipped = load('dns_skipped', '[]');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if (cards[url] || skipped.includes(url)) { render(); return goNext();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if (outOfStock()) {              // не в наличии — сразу пропускаем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skipped.push(url);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save('dns_skipped', skipped);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render('нет в наличии — пропуск');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return goNext();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tries[url] = (tries[url] || 0) + 1;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ready = expandSpecs();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card = readCard(url);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ok = ready &amp;&amp; card.description.length &gt;= MIN_DESC &amp;&amp; Object.keys(card.specs).length &gt; 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if (ok)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cards[url] = card;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save('dns_cards', cards);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} else if (tries[url] &gt;= MAX_TRIES)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skipped.push(url);           // нет описания или характеристик — пропускаем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save('dns_skipped', skipped);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} else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return render(`жду карточку… ${tries[url]}/${MAX_TRIES}`);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render();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goNext();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function download()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data = Object.values(load('dns_cards', '{}'));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a = document.createElement('a');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a.href = URL.createObjectURL(new Blob([JSON.stringify(data, null, 1)], { type: 'application/json' }));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a.download = `dns_cards_${data.length}.json`;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a.click();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function reset()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if (!confirm('Удалить все сохранённые карточки и ссылки?')) return;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['dns_cards', 'dns_links', 'dns_skipped', 'dns_auto'].forEach(k =&gt; localStorage.removeItem(k));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render();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// панель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const box = document.createElement('div');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box.style.cssText = 'position:fixed;right:12px;bottom:12px;z-index:99999;background:#fff;'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+ 'border:1px solid #ccc;border-radius:8px;padding:8px 10px;font:13px sans-serif;'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+ 'box-shadow:0 2px 8px rgba(0,0,0,.2);max-width:260px';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document.body.appendChild(box);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function button(label, fn)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b = document.createElement('button');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b.textContent = label;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b.style.cssText = 'margin:4px 4px 0 0;padding:2px 6px;cursor:pointer';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b.onclick = fn;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return b;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function render(status = '')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n = Object.keys(load('dns_cards', '{}')).length;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links = load('dns_links', '[]').length;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skipped = load('dns_skipped', '[]').length;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const auto = load('dns_auto', 'false');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box.innerHTML = `&lt;b&gt;DNS cards&lt;/b&gt; ${n}/${TARGET}&lt;br&gt;ссылок: ${links} · пропущено: ${skipped}`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+ (status ? `&lt;br&gt;&lt;i&gt;${status}&lt;/i&gt;` : '');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box.append(document.createElement('br'),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button(auto ? '⏸ Стоп' : '▶ Авто', () =&gt;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  save('dns_auto', !auto);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  if (!auto) isProduct() ? tick() : goNext();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  render();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}),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button('JSON', download),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button('Сброс', reset));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setInterval(tick, 1500);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tick();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})();</w:t>
      </w:r>
    </w:p>
    <w:p>
      <w:pPr>
        <w:pStyle w:val="1"/>
        <w:pageBreakBefore/>
        <w:spacing w:before="160"/>
      </w:pPr>
      <w:r>
        <w:rPr>
          <w:rFonts w:ascii="Times New Roman" w:eastAsia="Times New Roman" w:hAnsi="Times New Roman"/>
        </w:rPr>
        <w:t>Приложение Б. Скрипт прокрутки списка выдачи</w:t>
      </w:r>
    </w:p>
    <w:p>
      <w:pPr>
        <w:keepNext/>
        <w:jc w:val="both"/>
      </w:pPr>
      <w:r>
        <w:rPr>
          <w:rFonts w:eastAsia="Times New Roman"/>
        </w:rPr>
        <w:t xml:space="preserve">Скрипт запускается в консоли браузера на странице категории. Он прокручивает список до конца и удаляет из страницы старые карточки, оставляя последние 150. Ссылки при этом сохраняет юзерскрипт из приложения А.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// DNS: прокрутить весь список выдачи, в DOM оставлять только последние KEEP карточек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(() =&gt;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const KEEP = 150;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const sleep = ms =&gt; new Promise(r =&gt; setTimeout(r, ms));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const s = window.__dnsScroll = { done: false, stall: 0, prev: -1, removed: 0, seen: 0 };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document.getElementById('base-footer')?.style.setProperty('display', 'none');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(async () =&gt;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while (!s.done)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const cards = [...document.querySelectorAll('.catalog-product')];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if (cards.length &gt; KEEP)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  cards.slice(0, cards.length - KEEP).forEach(c =&gt;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    c.querySelectorAll('img').forEach(i =&gt; i.removeAttribute('src'));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    c.remove();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    s.removed++;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  });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const all = document.querySelectorAll('.catalog-product');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all[all.length - 1]?.scrollIntoView({ block: 'end' });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window.scrollBy(0, 500);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await sleep(1500);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/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s.seen = document.querySelectorAll('.catalog-product').length + s.removed;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if (s.seen === s.prev) {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  s.stall++;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  window.scrollBy(0, -1500);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  await sleep(600);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  if (s.stall &gt;= 12) s.done = true;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} else s.stall = 0;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  s.prev = s.seen;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}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  console.log('DNS scroll done:', s.seen, 'cards');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  })();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})();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// остановить: window.__dnsScroll.done = true</w:t>
      </w:r>
    </w:p>
    <w:p>
      <w:pPr>
        <w:spacing w:line="240" w:lineRule="auto"/>
        <w:ind w:firstLine="0"/>
        <w:jc w:val="left"/>
      </w:pPr>
      <w:r>
        <w:rPr>
          <w:rFonts w:ascii="Courier New" w:hAnsi="Courier New" w:eastAsia="Times New Roman"/>
          <w:sz w:val="16"/>
          <w:szCs w:val="16"/>
        </w:rPr>
        <w:t xml:space="preserve">// прогресс:   window.__dnsScroll</w:t>
      </w:r>
    </w:p>
    <w:sectPr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592392">
    <w:abstractNumId w:val="8"/>
  </w:num>
  <w:num w:numId="2" w16cid:durableId="1102915479">
    <w:abstractNumId w:val="6"/>
  </w:num>
  <w:num w:numId="3" w16cid:durableId="1063530314">
    <w:abstractNumId w:val="5"/>
  </w:num>
  <w:num w:numId="4" w16cid:durableId="1088964045">
    <w:abstractNumId w:val="4"/>
  </w:num>
  <w:num w:numId="5" w16cid:durableId="1069227122">
    <w:abstractNumId w:val="7"/>
  </w:num>
  <w:num w:numId="6" w16cid:durableId="2049453925">
    <w:abstractNumId w:val="3"/>
  </w:num>
  <w:num w:numId="7" w16cid:durableId="1363869728">
    <w:abstractNumId w:val="2"/>
  </w:num>
  <w:num w:numId="8" w16cid:durableId="1407800659">
    <w:abstractNumId w:val="1"/>
  </w:num>
  <w:num w:numId="9" w16cid:durableId="131552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5ACC"/>
    <w:rsid w:val="00A5469E"/>
    <w:rsid w:val="00AA1D8D"/>
    <w:rsid w:val="00B47730"/>
    <w:rsid w:val="00CB0664"/>
    <w:rsid w:val="00F425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A34BBD"/>
  <w14:defaultImageDpi w14:val="300"/>
  <w15:docId w15:val="{094E410D-DAFD-4468-A038-6C6B05D1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ind w:firstLine="0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28" Type="http://schemas.openxmlformats.org/officeDocument/2006/relationships/theme" Target="theme/theme1.xml"/><Relationship Id="rId4" Type="http://schemas.openxmlformats.org/officeDocument/2006/relationships/settings" Target="settings.xml"/><Relationship Id="rId27" Type="http://schemas.openxmlformats.org/officeDocument/2006/relationships/fontTable" Target="fontTable.xml"/><Relationship Id="rIdL1" Type="http://schemas.openxmlformats.org/officeDocument/2006/relationships/hyperlink" Target="https://research.google/pubs/mave-a-product-dataset-for-multi-source-attribute-value-extraction/" TargetMode="External"/><Relationship Id="rIdL2" Type="http://schemas.openxmlformats.org/officeDocument/2006/relationships/hyperlink" Target="https://arxiv.org/abs/2310.12537" TargetMode="External"/><Relationship Id="rIdImg1" Type="http://schemas.openxmlformats.org/officeDocument/2006/relationships/image" Target="media/shot1.png"/><Relationship Id="rIdImg2" Type="http://schemas.openxmlformats.org/officeDocument/2006/relationships/image" Target="media/shot2.png"/><Relationship Id="rIdImg3" Type="http://schemas.openxmlformats.org/officeDocument/2006/relationships/image" Target="media/shot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2494</Words>
  <Characters>14219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ЛР-1. Сбор реальных данных: карточки мониторов DNS</dc:title>
  <dc:subject>Лабораторная работа по дисциплине Прикладные задачи машинного обучения</dc:subject>
  <dc:creator>Тимофеев К Ю</dc:creator>
  <cp:keywords/>
  <dc:description/>
  <cp:lastModifiedBy>Тимофеев К Ю</cp:lastModifiedBy>
  <cp:revision>2</cp:revision>
  <dcterms:created xsi:type="dcterms:W3CDTF">2026-10-15T00:55:00Z</dcterms:created>
  <dcterms:modified xsi:type="dcterms:W3CDTF">2026-10-15T00:55:00Z</dcterms:modified>
  <cp:category/>
</cp:coreProperties>
</file>