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SPLITMASTER</w:t>
      </w:r>
    </w:p>
    <w:p>
      <w:pPr>
        <w:jc w:val="center"/>
      </w:pPr>
      <w:r>
        <w:rPr>
          <w:b/>
          <w:sz w:val="36"/>
        </w:rPr>
        <w:t>PROJECT DESIGN DOCUMENT</w:t>
      </w:r>
    </w:p>
    <w:p>
      <w:pPr>
        <w:jc w:val="center"/>
      </w:pPr>
      <w:r>
        <w:rPr>
          <w:i/>
        </w:rPr>
        <w:t>Expense Splitting and Settlement Management System</w:t>
      </w:r>
    </w:p>
    <w:p/>
    <w:p>
      <w:pPr>
        <w:pStyle w:val="Heading1"/>
      </w:pPr>
      <w:r>
        <w:t>1. Project Overview</w:t>
      </w:r>
    </w:p>
    <w:p>
      <w:r>
        <w:t>SplitMaster is an expense-splitting system designed to manage users, groups, shared expenses, individual expense shares, and settlements between users. The database is organized so that expenses can be associated with a group and a user who paid the expense, while expense_members stores how the expense is shared among users.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Store and manage user information.</w:t>
      </w:r>
    </w:p>
    <w:p>
      <w:pPr>
        <w:pStyle w:val="ListBullet"/>
      </w:pPr>
      <w:r>
        <w:t>Create and manage expense groups.</w:t>
      </w:r>
    </w:p>
    <w:p>
      <w:pPr>
        <w:pStyle w:val="ListBullet"/>
      </w:pPr>
      <w:r>
        <w:t>Record expenses and identify the user who paid each expense.</w:t>
      </w:r>
    </w:p>
    <w:p>
      <w:pPr>
        <w:pStyle w:val="ListBullet"/>
      </w:pPr>
      <w:r>
        <w:t>Store each member's share of an expense.</w:t>
      </w:r>
    </w:p>
    <w:p>
      <w:pPr>
        <w:pStyle w:val="ListBullet"/>
      </w:pPr>
      <w:r>
        <w:t>Record settlements between users.</w:t>
      </w:r>
    </w:p>
    <w:p>
      <w:pPr>
        <w:pStyle w:val="ListBullet"/>
      </w:pPr>
      <w:r>
        <w:t>Maintain relationships between users, groups, expenses, and settlements using foreign keys.</w:t>
      </w:r>
    </w:p>
    <w:p>
      <w:pPr>
        <w:pStyle w:val="Heading1"/>
      </w:pPr>
      <w:r>
        <w:t>3. System Architecture</w:t>
      </w:r>
    </w:p>
    <w:p>
      <w:r>
        <w:t>The overall logical flow of the system is:</w:t>
      </w:r>
    </w:p>
    <w:p>
      <w:pPr>
        <w:jc w:val="center"/>
      </w:pPr>
      <w:r>
        <w:rPr>
          <w:b/>
        </w:rPr>
        <w:t>User / Client</w:t>
      </w:r>
      <w:r>
        <w:br/>
        <w:t>↓</w:t>
        <w:br/>
      </w:r>
      <w:r>
        <w:rPr>
          <w:b/>
        </w:rPr>
        <w:t>SplitMaster Application</w:t>
      </w:r>
      <w:r>
        <w:br/>
        <w:t>↓</w:t>
        <w:br/>
      </w:r>
      <w:r>
        <w:rPr>
          <w:b/>
        </w:rPr>
        <w:t>Database Operations</w:t>
      </w:r>
      <w:r>
        <w:br/>
        <w:t>↓</w:t>
        <w:br/>
      </w:r>
      <w:r>
        <w:rPr>
          <w:b/>
        </w:rPr>
        <w:t>MySQL Database</w:t>
      </w:r>
      <w:r>
        <w:br/>
        <w:t>↓</w:t>
        <w:br/>
      </w:r>
      <w:r>
        <w:rPr>
          <w:b/>
        </w:rPr>
        <w:t>users | groups_master | expenses | expense_members | settlements</w:t>
      </w:r>
    </w:p>
    <w:p>
      <w:pPr>
        <w:pStyle w:val="Heading1"/>
      </w:pPr>
      <w:r>
        <w:t>4. Entity Relationship (ER) Design</w:t>
      </w:r>
    </w:p>
    <w:p>
      <w:r>
        <w:t>The following ER diagram represents the database design used by SplitMaster. It shows the five main tables and their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535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3c5894-d79f-4bb8-9a82-aad2c80118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3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Database Tables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Purpose / Relationship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VARCHAR(100)</w:t>
            </w:r>
          </w:p>
        </w:tc>
        <w:tc>
          <w:tcPr>
            <w:tcW w:type="dxa" w:w="3312"/>
          </w:tcPr>
          <w:p>
            <w:r>
              <w:t>User name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VARCHAR(100)</w:t>
            </w:r>
          </w:p>
        </w:tc>
        <w:tc>
          <w:tcPr>
            <w:tcW w:type="dxa" w:w="3312"/>
          </w:tcPr>
          <w:p>
            <w:r>
              <w:t>Unique email</w:t>
            </w:r>
          </w:p>
        </w:tc>
      </w:tr>
    </w:tbl>
    <w:p>
      <w:pPr>
        <w:pStyle w:val="Heading2"/>
      </w:pPr>
      <w:r>
        <w:t>groups_master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Purpose / Relationship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group_name</w:t>
            </w:r>
          </w:p>
        </w:tc>
        <w:tc>
          <w:tcPr>
            <w:tcW w:type="dxa" w:w="3312"/>
          </w:tcPr>
          <w:p>
            <w:r>
              <w:t>VARCHAR(100)</w:t>
            </w:r>
          </w:p>
        </w:tc>
        <w:tc>
          <w:tcPr>
            <w:tcW w:type="dxa" w:w="3312"/>
          </w:tcPr>
          <w:p>
            <w:r>
              <w:t>Group name</w:t>
            </w:r>
          </w:p>
        </w:tc>
      </w:tr>
    </w:tbl>
    <w:p>
      <w:pPr>
        <w:pStyle w:val="Heading2"/>
      </w:pPr>
      <w:r>
        <w:t>expenses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Purpose / Relationship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VARCHAR(150)</w:t>
            </w:r>
          </w:p>
        </w:tc>
        <w:tc>
          <w:tcPr>
            <w:tcW w:type="dxa" w:w="3312"/>
          </w:tcPr>
          <w:p>
            <w:r>
              <w:t>Expense title</w:t>
            </w:r>
          </w:p>
        </w:tc>
      </w:tr>
      <w:tr>
        <w:tc>
          <w:tcPr>
            <w:tcW w:type="dxa" w:w="3312"/>
          </w:tcPr>
          <w:p>
            <w:r>
              <w:t>amount</w:t>
            </w:r>
          </w:p>
        </w:tc>
        <w:tc>
          <w:tcPr>
            <w:tcW w:type="dxa" w:w="3312"/>
          </w:tcPr>
          <w:p>
            <w:r>
              <w:t>DECIMAL(10,2)</w:t>
            </w:r>
          </w:p>
        </w:tc>
        <w:tc>
          <w:tcPr>
            <w:tcW w:type="dxa" w:w="3312"/>
          </w:tcPr>
          <w:p>
            <w:r>
              <w:t>Total expense amount</w:t>
            </w:r>
          </w:p>
        </w:tc>
      </w:tr>
      <w:tr>
        <w:tc>
          <w:tcPr>
            <w:tcW w:type="dxa" w:w="3312"/>
          </w:tcPr>
          <w:p>
            <w:r>
              <w:t>paid_by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Foreign Key → users.id</w:t>
            </w:r>
          </w:p>
        </w:tc>
      </w:tr>
      <w:tr>
        <w:tc>
          <w:tcPr>
            <w:tcW w:type="dxa" w:w="3312"/>
          </w:tcPr>
          <w:p>
            <w:r>
              <w:t>group_id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Foreign Key → groups_master.id</w:t>
            </w:r>
          </w:p>
        </w:tc>
      </w:tr>
      <w:tr>
        <w:tc>
          <w:tcPr>
            <w:tcW w:type="dxa" w:w="3312"/>
          </w:tcPr>
          <w:p>
            <w:r>
              <w:t>expense_date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Expense date</w:t>
            </w:r>
          </w:p>
        </w:tc>
      </w:tr>
    </w:tbl>
    <w:p>
      <w:pPr>
        <w:pStyle w:val="Heading2"/>
      </w:pPr>
      <w:r>
        <w:t>expense_members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Purpose / Relationship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expense_id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Foreign Key → expenses.id</w:t>
            </w:r>
          </w:p>
        </w:tc>
      </w:tr>
      <w:tr>
        <w:tc>
          <w:tcPr>
            <w:tcW w:type="dxa" w:w="3312"/>
          </w:tcPr>
          <w:p>
            <w:r>
              <w:t>user_id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Foreign Key → users.id</w:t>
            </w:r>
          </w:p>
        </w:tc>
      </w:tr>
      <w:tr>
        <w:tc>
          <w:tcPr>
            <w:tcW w:type="dxa" w:w="3312"/>
          </w:tcPr>
          <w:p>
            <w:r>
              <w:t>share_amount</w:t>
            </w:r>
          </w:p>
        </w:tc>
        <w:tc>
          <w:tcPr>
            <w:tcW w:type="dxa" w:w="3312"/>
          </w:tcPr>
          <w:p>
            <w:r>
              <w:t>DECIMAL(10,2)</w:t>
            </w:r>
          </w:p>
        </w:tc>
        <w:tc>
          <w:tcPr>
            <w:tcW w:type="dxa" w:w="3312"/>
          </w:tcPr>
          <w:p>
            <w:r>
              <w:t>Member's share</w:t>
            </w:r>
          </w:p>
        </w:tc>
      </w:tr>
    </w:tbl>
    <w:p>
      <w:pPr>
        <w:pStyle w:val="Heading2"/>
      </w:pPr>
      <w:r>
        <w:t>settlements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Purpose / Relationship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from_user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Foreign Key → users.id</w:t>
            </w:r>
          </w:p>
        </w:tc>
      </w:tr>
      <w:tr>
        <w:tc>
          <w:tcPr>
            <w:tcW w:type="dxa" w:w="3312"/>
          </w:tcPr>
          <w:p>
            <w:r>
              <w:t>to_user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Foreign Key → users.id</w:t>
            </w:r>
          </w:p>
        </w:tc>
      </w:tr>
      <w:tr>
        <w:tc>
          <w:tcPr>
            <w:tcW w:type="dxa" w:w="3312"/>
          </w:tcPr>
          <w:p>
            <w:r>
              <w:t>amount</w:t>
            </w:r>
          </w:p>
        </w:tc>
        <w:tc>
          <w:tcPr>
            <w:tcW w:type="dxa" w:w="3312"/>
          </w:tcPr>
          <w:p>
            <w:r>
              <w:t>DECIMAL(10,2)</w:t>
            </w:r>
          </w:p>
        </w:tc>
        <w:tc>
          <w:tcPr>
            <w:tcW w:type="dxa" w:w="3312"/>
          </w:tcPr>
          <w:p>
            <w:r>
              <w:t>Settlement amount</w:t>
            </w:r>
          </w:p>
        </w:tc>
      </w:tr>
    </w:tbl>
    <w:p>
      <w:pPr>
        <w:pStyle w:val="Heading1"/>
      </w:pPr>
      <w:r>
        <w:t>6. Relationships</w:t>
      </w:r>
    </w:p>
    <w:p>
      <w:pPr>
        <w:pStyle w:val="ListBullet"/>
      </w:pPr>
      <w:r>
        <w:t>users → expenses: one user can pay many expenses through expenses.paid_by.</w:t>
      </w:r>
    </w:p>
    <w:p>
      <w:pPr>
        <w:pStyle w:val="ListBullet"/>
      </w:pPr>
      <w:r>
        <w:t>groups_master → expenses: one group can contain many expenses through expenses.group_id.</w:t>
      </w:r>
    </w:p>
    <w:p>
      <w:pPr>
        <w:pStyle w:val="ListBullet"/>
      </w:pPr>
      <w:r>
        <w:t>expenses → expense_members: one expense can have multiple members through expense_members.expense_id.</w:t>
      </w:r>
    </w:p>
    <w:p>
      <w:pPr>
        <w:pStyle w:val="ListBullet"/>
      </w:pPr>
      <w:r>
        <w:t>users → expense_members: one user can participate in multiple expenses through expense_members.user_id.</w:t>
      </w:r>
    </w:p>
    <w:p>
      <w:pPr>
        <w:pStyle w:val="ListBullet"/>
      </w:pPr>
      <w:r>
        <w:t>users → settlements: users can appear as both the sender (from_user) and receiver (to_user) of settlements.</w:t>
      </w:r>
    </w:p>
    <w:p>
      <w:pPr>
        <w:pStyle w:val="Heading1"/>
      </w:pPr>
      <w:r>
        <w:t>7. Expense Management Flow</w:t>
      </w:r>
    </w:p>
    <w:p>
      <w:pPr>
        <w:pStyle w:val="ListNumber"/>
      </w:pPr>
      <w:r>
        <w:t>User is stored in the users table.</w:t>
      </w:r>
    </w:p>
    <w:p>
      <w:pPr>
        <w:pStyle w:val="ListNumber"/>
      </w:pPr>
      <w:r>
        <w:t>A group is created in groups_master.</w:t>
      </w:r>
    </w:p>
    <w:p>
      <w:pPr>
        <w:pStyle w:val="ListNumber"/>
      </w:pPr>
      <w:r>
        <w:t>An expense is recorded in expenses with its title, amount, payer, group and date.</w:t>
      </w:r>
    </w:p>
    <w:p>
      <w:pPr>
        <w:pStyle w:val="ListNumber"/>
      </w:pPr>
      <w:r>
        <w:t>The participants and their individual shares are stored in expense_members.</w:t>
      </w:r>
    </w:p>
    <w:p>
      <w:pPr>
        <w:pStyle w:val="ListNumber"/>
      </w:pPr>
      <w:r>
        <w:t>When money is owed between users, the settlement is recorded in settlements.</w:t>
      </w:r>
    </w:p>
    <w:p>
      <w:pPr>
        <w:pStyle w:val="ListNumber"/>
      </w:pPr>
      <w:r>
        <w:t>The foreign-key relationships keep the records connected.</w:t>
      </w:r>
    </w:p>
    <w:p>
      <w:pPr>
        <w:pStyle w:val="Heading1"/>
      </w:pPr>
      <w:r>
        <w:t>8. User Interface Design</w:t>
      </w:r>
    </w:p>
    <w:p>
      <w:r>
        <w:t>The SplitMaster interface can be organized into the following functional areas:</w:t>
      </w:r>
    </w:p>
    <w:p>
      <w:pPr>
        <w:pStyle w:val="ListBullet"/>
      </w:pPr>
      <w:r>
        <w:t>Dashboard – summary of groups, expenses and balances.</w:t>
      </w:r>
    </w:p>
    <w:p>
      <w:pPr>
        <w:pStyle w:val="ListBullet"/>
      </w:pPr>
      <w:r>
        <w:t>Users – add and manage users.</w:t>
      </w:r>
    </w:p>
    <w:p>
      <w:pPr>
        <w:pStyle w:val="ListBullet"/>
      </w:pPr>
      <w:r>
        <w:t>Groups – create and manage expense groups.</w:t>
      </w:r>
    </w:p>
    <w:p>
      <w:pPr>
        <w:pStyle w:val="ListBullet"/>
      </w:pPr>
      <w:r>
        <w:t>Add Expense – enter expense title, amount, payer, group and date.</w:t>
      </w:r>
    </w:p>
    <w:p>
      <w:pPr>
        <w:pStyle w:val="ListBullet"/>
      </w:pPr>
      <w:r>
        <w:t>Expense Members – assign participants and their share amounts.</w:t>
      </w:r>
    </w:p>
    <w:p>
      <w:pPr>
        <w:pStyle w:val="ListBullet"/>
      </w:pPr>
      <w:r>
        <w:t>Settlements – record payments between users.</w:t>
      </w:r>
    </w:p>
    <w:p>
      <w:pPr>
        <w:pStyle w:val="ListBullet"/>
      </w:pPr>
      <w:r>
        <w:t>History – view stored expenses and settlements.</w:t>
      </w:r>
    </w:p>
    <w:p>
      <w:pPr>
        <w:pStyle w:val="Heading1"/>
      </w:pPr>
      <w:r>
        <w:t>9. Technology Stack</w:t>
      </w:r>
    </w:p>
    <w:p>
      <w:pPr>
        <w:pStyle w:val="ListBullet"/>
      </w:pPr>
      <w:r>
        <w:t>Frontend: HTML / CSS / JavaScript (as applicable to the project implementation).</w:t>
      </w:r>
    </w:p>
    <w:p>
      <w:pPr>
        <w:pStyle w:val="ListBullet"/>
      </w:pPr>
      <w:r>
        <w:t>Database: MySQL.</w:t>
      </w:r>
    </w:p>
    <w:p>
      <w:pPr>
        <w:pStyle w:val="ListBullet"/>
      </w:pPr>
      <w:r>
        <w:t>Database design: Relational tables with primary and foreign keys.</w:t>
      </w:r>
    </w:p>
    <w:p>
      <w:pPr>
        <w:pStyle w:val="ListBullet"/>
      </w:pPr>
      <w:r>
        <w:t>Project name: SplitMaster.</w:t>
      </w:r>
    </w:p>
    <w:p>
      <w:pPr>
        <w:pStyle w:val="Heading1"/>
      </w:pPr>
      <w:r>
        <w:t>10. Database Integrity</w:t>
      </w:r>
    </w:p>
    <w:p>
      <w:r>
        <w:t>The database uses primary keys to uniquely identify records and foreign keys to maintain relationships between tables. The expense_members table uses ON DELETE CASCADE for its expense_id and user_id references, so dependent membership records can be removed when the referenced record is deleted.</w:t>
      </w:r>
    </w:p>
    <w:p>
      <w:pPr>
        <w:pStyle w:val="Heading1"/>
      </w:pPr>
      <w:r>
        <w:t>11. Sample Data</w:t>
      </w:r>
    </w:p>
    <w:p>
      <w:r>
        <w:t>The provided database script contains sample users Laxman, Arjun, Neha and Rahul, and groups Goa Trip, Flat 4B and Friends.</w:t>
      </w:r>
    </w:p>
    <w:p>
      <w:pPr>
        <w:pStyle w:val="Heading1"/>
      </w:pPr>
      <w:r>
        <w:t>12. Conclusion</w:t>
      </w:r>
    </w:p>
    <w:p>
      <w:r>
        <w:t>The SplitMaster design provides a relational structure for managing shared expenses and settlements. The five-table design separates users, groups, expenses, expense participation and settlements while maintaining their relationships through foreign keys.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SplitMaster – Project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