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6"/>
        <w:tblpPr w:leftFromText="180" w:rightFromText="180" w:vertAnchor="text" w:horzAnchor="page" w:tblpX="1237" w:tblpY="737"/>
        <w:tblW w:w="4999"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403"/>
        <w:gridCol w:w="587"/>
        <w:gridCol w:w="613"/>
        <w:gridCol w:w="606"/>
        <w:gridCol w:w="591"/>
        <w:gridCol w:w="1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2176" w:type="pct"/>
          <w:cantSplit/>
          <w:trHeight w:val="438" w:hRule="atLeast"/>
          <w:tblHeader/>
        </w:trPr>
        <w:tc>
          <w:tcPr>
            <w:tcW w:w="2823" w:type="pct"/>
            <w:shd w:val="clear" w:color="auto" w:fill="FFE599"/>
          </w:tcPr>
          <w:p>
            <w:pPr>
              <w:pStyle w:val="55"/>
              <w:spacing w:after="120" w:line="240" w:lineRule="auto"/>
              <w:jc w:val="center"/>
              <w:rPr>
                <w:b/>
              </w:rPr>
            </w:pPr>
            <w:bookmarkStart w:id="0" w:name="_Hlk63110014"/>
            <w:bookmarkEnd w:id="0"/>
            <w:r>
              <w:rPr>
                <w:b/>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823" w:type="pct"/>
            <w:shd w:val="clear" w:color="auto" w:fill="F4B083"/>
          </w:tcPr>
          <w:p>
            <w:pPr>
              <w:pStyle w:val="55"/>
              <w:spacing w:after="120" w:line="240" w:lineRule="auto"/>
              <w:jc w:val="center"/>
            </w:pPr>
            <w:r>
              <w:rPr>
                <w:b/>
              </w:rPr>
              <w:t>Reference in APA format</w:t>
            </w:r>
          </w:p>
        </w:tc>
        <w:tc>
          <w:tcPr>
            <w:tcW w:w="2176" w:type="pct"/>
            <w:gridSpan w:val="5"/>
            <w:shd w:val="clear" w:color="auto" w:fill="auto"/>
            <w:vAlign w:val="top"/>
          </w:tcPr>
          <w:p>
            <w:pPr>
              <w:pStyle w:val="55"/>
              <w:spacing w:after="120" w:line="240" w:lineRule="auto"/>
              <w:jc w:val="center"/>
            </w:pPr>
            <w:r>
              <w:t>Expressive Neural Voice Cloning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823" w:type="pct"/>
            <w:shd w:val="clear" w:color="auto" w:fill="F4B083"/>
          </w:tcPr>
          <w:p>
            <w:pPr>
              <w:pStyle w:val="55"/>
              <w:spacing w:after="120" w:line="240" w:lineRule="auto"/>
              <w:jc w:val="center"/>
            </w:pPr>
            <w:r>
              <w:rPr>
                <w:b/>
              </w:rPr>
              <w:t>URL of the Reference</w:t>
            </w:r>
          </w:p>
        </w:tc>
        <w:tc>
          <w:tcPr>
            <w:tcW w:w="1246" w:type="pct"/>
            <w:gridSpan w:val="4"/>
            <w:shd w:val="clear" w:color="auto" w:fill="F4B083"/>
          </w:tcPr>
          <w:p>
            <w:pPr>
              <w:pStyle w:val="55"/>
              <w:spacing w:after="120" w:line="240" w:lineRule="auto"/>
              <w:jc w:val="center"/>
              <w:rPr>
                <w:b/>
              </w:rPr>
            </w:pPr>
            <w:r>
              <w:rPr>
                <w:b/>
              </w:rPr>
              <w:t>Authors Names and Emails</w:t>
            </w:r>
          </w:p>
        </w:tc>
        <w:tc>
          <w:tcPr>
            <w:tcW w:w="930" w:type="pct"/>
            <w:shd w:val="clear" w:color="auto" w:fill="F4B083"/>
          </w:tcPr>
          <w:p>
            <w:pPr>
              <w:pStyle w:val="55"/>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823" w:type="pct"/>
            <w:vAlign w:val="top"/>
          </w:tcPr>
          <w:p>
            <w:pPr>
              <w:pStyle w:val="55"/>
              <w:spacing w:after="120" w:line="240" w:lineRule="auto"/>
              <w:rPr>
                <w:rFonts w:hint="default"/>
                <w:lang w:val="en-IN"/>
              </w:rPr>
            </w:pPr>
            <w:r>
              <w:fldChar w:fldCharType="begin"/>
            </w:r>
            <w:r>
              <w:instrText xml:space="preserve"> HYPERLINK "https://www.researchgate.net/publication/348958580_Expressive_Neural_Voice_Cloning" </w:instrText>
            </w:r>
            <w:r>
              <w:fldChar w:fldCharType="separate"/>
            </w:r>
            <w:r>
              <w:rPr>
                <w:rStyle w:val="20"/>
              </w:rPr>
              <w:t>https://www.researchgate.net/publication/348958580_Expressive_Neural_Voice_Cloning</w:t>
            </w:r>
            <w:r>
              <w:rPr>
                <w:rStyle w:val="20"/>
              </w:rPr>
              <w:fldChar w:fldCharType="end"/>
            </w:r>
          </w:p>
        </w:tc>
        <w:tc>
          <w:tcPr>
            <w:tcW w:w="1246" w:type="pct"/>
            <w:gridSpan w:val="4"/>
            <w:vAlign w:val="top"/>
          </w:tcPr>
          <w:p>
            <w:pPr>
              <w:pStyle w:val="55"/>
              <w:spacing w:after="120" w:line="240" w:lineRule="auto"/>
              <w:rPr>
                <w:rFonts w:hint="default" w:ascii="Calibri" w:hAnsi="Calibri" w:eastAsia="Fd42661-Identity-H" w:cs="Calibri"/>
              </w:rPr>
            </w:pPr>
            <w:r>
              <w:rPr>
                <w:rFonts w:hint="default" w:ascii="Calibri" w:hAnsi="Calibri" w:eastAsia="Fd42661-Identity-H" w:cs="Calibri"/>
              </w:rPr>
              <w:t>Paarth Neekhara</w:t>
            </w:r>
          </w:p>
          <w:p>
            <w:pPr>
              <w:pStyle w:val="55"/>
              <w:spacing w:after="120" w:line="240" w:lineRule="auto"/>
              <w:rPr>
                <w:rFonts w:hint="default" w:ascii="Calibri" w:hAnsi="Calibri" w:eastAsia="Fd42661-Identity-H" w:cs="Calibri"/>
              </w:rPr>
            </w:pPr>
            <w:r>
              <w:rPr>
                <w:rFonts w:hint="default" w:ascii="Calibri" w:hAnsi="Calibri" w:eastAsia="Fd42661-Identity-H" w:cs="Calibri"/>
              </w:rPr>
              <w:t>Shehzeen Hussain,Shlomo Dubnov</w:t>
            </w:r>
          </w:p>
          <w:p>
            <w:pPr>
              <w:pStyle w:val="55"/>
              <w:spacing w:after="120" w:line="240" w:lineRule="auto"/>
              <w:rPr>
                <w:rFonts w:hint="default" w:ascii="Calibri" w:hAnsi="Calibri" w:eastAsia="Fd42661-Identity-H" w:cs="Calibri"/>
              </w:rPr>
            </w:pPr>
            <w:r>
              <w:rPr>
                <w:rFonts w:hint="default" w:ascii="Calibri" w:hAnsi="Calibri" w:eastAsia="Fd42661-Identity-H" w:cs="Calibri"/>
              </w:rPr>
              <w:t>Farinaz Koushanfar</w:t>
            </w:r>
          </w:p>
          <w:p>
            <w:pPr>
              <w:spacing w:after="120" w:line="240" w:lineRule="auto"/>
            </w:pPr>
            <w:r>
              <w:rPr>
                <w:rFonts w:hint="default" w:ascii="Calibri" w:hAnsi="Calibri" w:eastAsia="Fd42661-Identity-H" w:cs="Calibri"/>
              </w:rPr>
              <w:t>Julian McAuley</w:t>
            </w:r>
          </w:p>
        </w:tc>
        <w:tc>
          <w:tcPr>
            <w:tcW w:w="930" w:type="pct"/>
            <w:vAlign w:val="top"/>
          </w:tcPr>
          <w:p>
            <w:pPr>
              <w:spacing w:after="120" w:line="240" w:lineRule="auto"/>
            </w:pPr>
            <w:r>
              <w:t>Transfer learning, speaker verification, multi-speaker text-to-speech synthesis, Deep Voice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823" w:type="pct"/>
            <w:shd w:val="clear" w:color="auto" w:fill="F7CBAC"/>
            <w:vAlign w:val="top"/>
          </w:tcPr>
          <w:p>
            <w:pPr>
              <w:spacing w:after="120" w:line="240" w:lineRule="auto"/>
              <w:jc w:val="center"/>
              <w:rPr>
                <w:b/>
              </w:rPr>
            </w:pPr>
            <w:r>
              <w:rPr>
                <w:b/>
                <w:rtl w:val="0"/>
              </w:rPr>
              <w:t xml:space="preserve">The Name of the Current Solution (Technique/ Method/ Scheme/ Algorithm/ Model/ Tool/ Framework/ ... etc ) </w:t>
            </w:r>
          </w:p>
        </w:tc>
        <w:tc>
          <w:tcPr>
            <w:tcW w:w="1246" w:type="pct"/>
            <w:gridSpan w:val="4"/>
            <w:shd w:val="clear" w:color="auto" w:fill="F7CBAC"/>
            <w:vAlign w:val="top"/>
          </w:tcPr>
          <w:p>
            <w:pPr>
              <w:spacing w:after="120" w:line="240" w:lineRule="auto"/>
              <w:jc w:val="center"/>
              <w:rPr>
                <w:b/>
              </w:rPr>
            </w:pPr>
            <w:r>
              <w:rPr>
                <w:b/>
                <w:rtl w:val="0"/>
              </w:rPr>
              <w:t>The Goal (Objective) of this Solution &amp; What is the problem that need to be solved</w:t>
            </w:r>
          </w:p>
        </w:tc>
        <w:tc>
          <w:tcPr>
            <w:tcW w:w="930" w:type="pct"/>
            <w:shd w:val="clear" w:color="auto" w:fill="F7CBAC"/>
            <w:vAlign w:val="top"/>
          </w:tcPr>
          <w:p>
            <w:pPr>
              <w:spacing w:after="120" w:line="240" w:lineRule="auto"/>
              <w:jc w:val="center"/>
              <w:rPr>
                <w:b/>
              </w:rPr>
            </w:pPr>
            <w:r>
              <w:rPr>
                <w:b/>
                <w:rtl w:val="0"/>
              </w:rPr>
              <w:t>What are the components of it?</w:t>
            </w: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823" w:type="pct"/>
            <w:vAlign w:val="top"/>
          </w:tcPr>
          <w:p>
            <w:pPr>
              <w:pStyle w:val="55"/>
              <w:spacing w:after="120" w:line="240" w:lineRule="auto"/>
            </w:pPr>
          </w:p>
          <w:p>
            <w:pPr>
              <w:pStyle w:val="55"/>
              <w:spacing w:after="120" w:line="240" w:lineRule="auto"/>
              <w:rPr>
                <w:rFonts w:hint="default"/>
                <w:lang w:val="en-IN"/>
              </w:rPr>
            </w:pPr>
            <w:r>
              <w:t>Expressive Neural Voice Cloning</w:t>
            </w:r>
          </w:p>
        </w:tc>
        <w:tc>
          <w:tcPr>
            <w:tcW w:w="1246" w:type="pct"/>
            <w:gridSpan w:val="4"/>
            <w:vAlign w:val="top"/>
          </w:tcPr>
          <w:p>
            <w:pPr>
              <w:pStyle w:val="55"/>
              <w:spacing w:after="120" w:line="240" w:lineRule="auto"/>
              <w:rPr>
                <w:color w:val="000000"/>
              </w:rPr>
            </w:pPr>
            <w:r>
              <w:rPr>
                <w:rFonts w:ascii="Calibri" w:hAnsi="Calibri" w:eastAsia="Calibri" w:cs="Calibri"/>
                <w:b w:val="0"/>
                <w:i w:val="0"/>
                <w:smallCaps w:val="0"/>
                <w:strike w:val="0"/>
                <w:color w:val="000000"/>
                <w:sz w:val="22"/>
                <w:szCs w:val="22"/>
                <w:highlight w:val="white"/>
                <w:u w:val="none"/>
                <w:vertAlign w:val="baseline"/>
                <w:rtl w:val="0"/>
              </w:rPr>
              <w:t xml:space="preserve"> </w:t>
            </w:r>
            <w:r>
              <w:rPr>
                <w:color w:val="000000"/>
              </w:rPr>
              <w:t>To synthesize the voice of a speaker with fine control over various style aspects of speech.</w:t>
            </w:r>
          </w:p>
          <w:p>
            <w:pPr>
              <w:pStyle w:val="55"/>
              <w:spacing w:after="120" w:line="240" w:lineRule="auto"/>
              <w:rPr>
                <w:color w:val="000000"/>
              </w:rPr>
            </w:pPr>
            <w:r>
              <w:rPr>
                <w:color w:val="000000"/>
              </w:rPr>
              <w:t xml:space="preserve"> It aims to address the limitation of current voice cloning methods that lack the ability to control the expressiveness of synthesized audio.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spacing w:after="120" w:line="240" w:lineRule="auto"/>
              <w:rPr>
                <w:rFonts w:hint="default"/>
              </w:rPr>
            </w:pPr>
          </w:p>
          <w:p>
            <w:pPr>
              <w:spacing w:after="120" w:line="240" w:lineRule="auto"/>
              <w:rPr>
                <w:rFonts w:hint="default"/>
              </w:rPr>
            </w:pPr>
          </w:p>
          <w:p>
            <w:pPr>
              <w:spacing w:after="120" w:line="240" w:lineRule="auto"/>
              <w:rPr>
                <w:rFonts w:hint="default"/>
              </w:rPr>
            </w:pPr>
          </w:p>
          <w:p>
            <w:pPr>
              <w:spacing w:after="120" w:line="240" w:lineRule="auto"/>
              <w:rPr>
                <w:rFonts w:hint="default"/>
              </w:rPr>
            </w:pPr>
          </w:p>
        </w:tc>
        <w:tc>
          <w:tcPr>
            <w:tcW w:w="930" w:type="pct"/>
            <w:vAlign w:val="top"/>
          </w:tcPr>
          <w:p>
            <w:pPr>
              <w:spacing w:after="120" w:line="240" w:lineRule="auto"/>
            </w:pPr>
            <w:r>
              <w:t>Speaker Encoding</w:t>
            </w:r>
          </w:p>
          <w:p>
            <w:pPr>
              <w:pStyle w:val="55"/>
              <w:spacing w:after="120" w:line="240" w:lineRule="auto"/>
            </w:pPr>
            <w:r>
              <w:t>Style Conditioning</w:t>
            </w:r>
          </w:p>
          <w:p>
            <w:pPr>
              <w:pStyle w:val="55"/>
              <w:spacing w:after="120" w:line="240" w:lineRule="auto"/>
            </w:pPr>
            <w:r>
              <w:t>Global Style Tokens (GST)</w:t>
            </w:r>
          </w:p>
          <w:p>
            <w:pPr>
              <w:spacing w:after="120" w:line="240" w:lineRule="auto"/>
            </w:pPr>
            <w:r>
              <w:t>Multi-Speaker Text-to-Speech (TTS) Model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5000" w:type="pct"/>
            <w:gridSpan w:val="6"/>
            <w:shd w:val="clear" w:color="auto" w:fill="F7CBAC"/>
          </w:tcPr>
          <w:p>
            <w:pPr>
              <w:pStyle w:val="55"/>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5000" w:type="pct"/>
            <w:gridSpan w:val="6"/>
          </w:tcPr>
          <w:p>
            <w:pPr>
              <w:pStyle w:val="55"/>
              <w:spacing w:after="120" w:line="240" w:lineRule="auto"/>
            </w:pPr>
            <w:r>
              <w:t>The "Expressive Neural Voice Cloning" solution aims to synthesize the voice of a</w:t>
            </w:r>
            <w:r>
              <w:rPr>
                <w:rFonts w:hint="default"/>
                <w:lang w:val="en-IN"/>
              </w:rPr>
              <w:t xml:space="preserve"> </w:t>
            </w:r>
            <w:r>
              <w:t>speaker using only a few reference audio samples.</w:t>
            </w:r>
          </w:p>
          <w:p>
            <w:pPr>
              <w:pStyle w:val="55"/>
              <w:spacing w:after="120" w:line="240" w:lineRule="auto"/>
              <w:rPr>
                <w:rFonts w:hint="default"/>
              </w:rPr>
            </w:pPr>
            <w:r>
              <w:t>The steps involved in the process are as follows:</w:t>
            </w:r>
          </w:p>
          <w:tbl>
            <w:tblPr>
              <w:tblStyle w:val="57"/>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p>
              </w:tc>
              <w:tc>
                <w:tcPr>
                  <w:tcW w:w="4536" w:type="dxa"/>
                  <w:shd w:val="clear" w:color="auto" w:fill="C9C9C9"/>
                </w:tcPr>
                <w:p>
                  <w:pPr>
                    <w:pStyle w:val="55"/>
                    <w:spacing w:after="120" w:line="240" w:lineRule="auto"/>
                    <w:jc w:val="center"/>
                    <w:rPr>
                      <w:b/>
                      <w:highlight w:val="white"/>
                    </w:rPr>
                  </w:pPr>
                  <w:r>
                    <w:rPr>
                      <w:b/>
                      <w:highlight w:val="white"/>
                    </w:rPr>
                    <w:t>Process Steps</w:t>
                  </w:r>
                </w:p>
              </w:tc>
              <w:tc>
                <w:tcPr>
                  <w:tcW w:w="4394" w:type="dxa"/>
                  <w:shd w:val="clear" w:color="auto" w:fill="C9C9C9"/>
                </w:tcPr>
                <w:p>
                  <w:pPr>
                    <w:pStyle w:val="55"/>
                    <w:spacing w:after="120" w:line="240" w:lineRule="auto"/>
                    <w:jc w:val="center"/>
                    <w:rPr>
                      <w:b/>
                      <w:highlight w:val="white"/>
                    </w:rPr>
                  </w:pPr>
                  <w:r>
                    <w:rPr>
                      <w:b/>
                      <w:highlight w:val="white"/>
                    </w:rPr>
                    <w:t>Advantage</w:t>
                  </w:r>
                </w:p>
              </w:tc>
              <w:tc>
                <w:tcPr>
                  <w:tcW w:w="4167" w:type="dxa"/>
                  <w:shd w:val="clear" w:color="auto" w:fill="C9C9C9"/>
                </w:tcPr>
                <w:p>
                  <w:pPr>
                    <w:pStyle w:val="55"/>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90" w:hRule="atLeast"/>
                <w:tblHeader/>
              </w:trPr>
              <w:tc>
                <w:tcPr>
                  <w:tcW w:w="846" w:type="dxa"/>
                  <w:shd w:val="clear" w:color="auto" w:fill="C9C9C9"/>
                </w:tcPr>
                <w:p>
                  <w:pPr>
                    <w:pStyle w:val="55"/>
                    <w:spacing w:after="120" w:line="240" w:lineRule="auto"/>
                    <w:jc w:val="center"/>
                    <w:rPr>
                      <w:b/>
                      <w:highlight w:val="white"/>
                    </w:rPr>
                  </w:pPr>
                  <w:r>
                    <w:rPr>
                      <w:b/>
                      <w:highlight w:val="white"/>
                    </w:rPr>
                    <w:t>1</w:t>
                  </w:r>
                </w:p>
              </w:tc>
              <w:tc>
                <w:tcPr>
                  <w:tcW w:w="4536" w:type="dxa"/>
                  <w:vAlign w:val="top"/>
                </w:tcPr>
                <w:p>
                  <w:pPr>
                    <w:pStyle w:val="55"/>
                    <w:spacing w:after="120" w:line="240" w:lineRule="auto"/>
                  </w:pPr>
                  <w:r>
                    <w:rPr>
                      <w:highlight w:val="white"/>
                      <w:rtl w:val="0"/>
                    </w:rPr>
                    <w:t xml:space="preserve"> </w:t>
                  </w:r>
                  <w:r>
                    <w:t>Speaker Encoding:</w:t>
                  </w:r>
                </w:p>
                <w:p>
                  <w:pPr>
                    <w:spacing w:after="120" w:line="240" w:lineRule="auto"/>
                    <w:rPr>
                      <w:highlight w:val="white"/>
                    </w:rPr>
                  </w:pPr>
                  <w:r>
                    <w:t>This encoding captures the unique characteristics of the speaker's voice.</w:t>
                  </w:r>
                </w:p>
              </w:tc>
              <w:tc>
                <w:tcPr>
                  <w:tcW w:w="4394" w:type="dxa"/>
                  <w:vAlign w:val="top"/>
                </w:tcPr>
                <w:p>
                  <w:pPr>
                    <w:pStyle w:val="55"/>
                    <w:spacing w:after="120" w:line="240" w:lineRule="auto"/>
                  </w:pPr>
                  <w:r>
                    <w:rPr>
                      <w:rFonts w:hint="default"/>
                      <w:lang w:val="en-IN"/>
                    </w:rPr>
                    <w:t>Precise</w:t>
                  </w:r>
                  <w:r>
                    <w:t xml:space="preserve"> Control: </w:t>
                  </w:r>
                </w:p>
                <w:p>
                  <w:pPr>
                    <w:pStyle w:val="55"/>
                    <w:spacing w:after="120" w:line="240" w:lineRule="auto"/>
                    <w:rPr>
                      <w:highlight w:val="white"/>
                    </w:rPr>
                  </w:pPr>
                  <w:r>
                    <w:t>The solution allows for precise control over various style aspects of the synthesized speech, such as tone, speaking rate, and emphasis.</w:t>
                  </w:r>
                </w:p>
              </w:tc>
              <w:tc>
                <w:tcPr>
                  <w:tcW w:w="4167" w:type="dxa"/>
                  <w:vAlign w:val="top"/>
                </w:tcPr>
                <w:p>
                  <w:pPr>
                    <w:pStyle w:val="55"/>
                    <w:spacing w:after="120" w:line="240" w:lineRule="auto"/>
                    <w:rPr>
                      <w:highlight w:val="white"/>
                    </w:rPr>
                  </w:pPr>
                  <w:r>
                    <w:rPr>
                      <w:rFonts w:hint="default"/>
                      <w:highlight w:val="white"/>
                      <w:lang w:val="en-IN"/>
                    </w:rPr>
                    <w:t>Chance of Overfitting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383" w:hRule="atLeast"/>
                <w:tblHeader/>
              </w:trPr>
              <w:tc>
                <w:tcPr>
                  <w:tcW w:w="846" w:type="dxa"/>
                  <w:shd w:val="clear" w:color="auto" w:fill="C9C9C9"/>
                </w:tcPr>
                <w:p>
                  <w:pPr>
                    <w:pStyle w:val="55"/>
                    <w:spacing w:after="120" w:line="240" w:lineRule="auto"/>
                    <w:jc w:val="center"/>
                    <w:rPr>
                      <w:b/>
                      <w:highlight w:val="white"/>
                    </w:rPr>
                  </w:pPr>
                  <w:r>
                    <w:rPr>
                      <w:b/>
                      <w:highlight w:val="white"/>
                    </w:rPr>
                    <w:t>2</w:t>
                  </w:r>
                </w:p>
              </w:tc>
              <w:tc>
                <w:tcPr>
                  <w:tcW w:w="4536" w:type="dxa"/>
                  <w:vAlign w:val="top"/>
                </w:tcPr>
                <w:p>
                  <w:pPr>
                    <w:pStyle w:val="55"/>
                    <w:spacing w:after="120" w:line="240" w:lineRule="auto"/>
                  </w:pPr>
                  <w:r>
                    <w:t xml:space="preserve">Training the Model: </w:t>
                  </w:r>
                </w:p>
                <w:p>
                  <w:pPr>
                    <w:spacing w:after="120" w:line="240" w:lineRule="auto"/>
                    <w:rPr>
                      <w:highlight w:val="white"/>
                    </w:rPr>
                  </w:pPr>
                  <w:r>
                    <w:t>A multi-speaker Text-to-Speech (TTS) model is trained using the speaker encodings and other conditioning factors.</w:t>
                  </w:r>
                </w:p>
              </w:tc>
              <w:tc>
                <w:tcPr>
                  <w:tcW w:w="4394" w:type="dxa"/>
                  <w:vAlign w:val="top"/>
                </w:tcPr>
                <w:p>
                  <w:pPr>
                    <w:pStyle w:val="55"/>
                    <w:spacing w:after="120" w:line="240" w:lineRule="auto"/>
                  </w:pPr>
                  <w:r>
                    <w:t xml:space="preserve">Few Samples Required: </w:t>
                  </w:r>
                </w:p>
                <w:p>
                  <w:pPr>
                    <w:pStyle w:val="55"/>
                    <w:spacing w:after="120" w:line="240" w:lineRule="auto"/>
                    <w:rPr>
                      <w:highlight w:val="white"/>
                    </w:rPr>
                  </w:pPr>
                  <w:r>
                    <w:t>The system can generate a speaker's voice using only a few reference audio samples, making it applicable in scenarios where limited data is available.</w:t>
                  </w:r>
                </w:p>
              </w:tc>
              <w:tc>
                <w:tcPr>
                  <w:tcW w:w="4167" w:type="dxa"/>
                  <w:vAlign w:val="top"/>
                </w:tcPr>
                <w:p>
                  <w:pPr>
                    <w:pStyle w:val="55"/>
                    <w:spacing w:after="120" w:line="240" w:lineRule="auto"/>
                    <w:rPr>
                      <w:highlight w:val="white"/>
                    </w:rPr>
                  </w:pPr>
                  <w:r>
                    <w:rPr>
                      <w:rFonts w:hint="default"/>
                      <w:highlight w:val="white"/>
                      <w:lang w:val="en-IN"/>
                    </w:rPr>
                    <w:t>None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383" w:hRule="atLeast"/>
                <w:tblHeader/>
              </w:trPr>
              <w:tc>
                <w:tcPr>
                  <w:tcW w:w="846" w:type="dxa"/>
                  <w:shd w:val="clear" w:color="auto" w:fill="C9C9C9"/>
                </w:tcPr>
                <w:p>
                  <w:pPr>
                    <w:pStyle w:val="55"/>
                    <w:spacing w:after="120" w:line="240" w:lineRule="auto"/>
                    <w:jc w:val="center"/>
                    <w:rPr>
                      <w:b/>
                      <w:highlight w:val="white"/>
                    </w:rPr>
                  </w:pPr>
                  <w:r>
                    <w:rPr>
                      <w:b/>
                      <w:highlight w:val="white"/>
                    </w:rPr>
                    <w:t>3</w:t>
                  </w:r>
                </w:p>
              </w:tc>
              <w:tc>
                <w:tcPr>
                  <w:tcW w:w="4536" w:type="dxa"/>
                  <w:vAlign w:val="top"/>
                </w:tcPr>
                <w:p>
                  <w:pPr>
                    <w:pStyle w:val="55"/>
                    <w:spacing w:after="120" w:line="240" w:lineRule="auto"/>
                  </w:pPr>
                  <w:r>
                    <w:t>Cloning Tasks:</w:t>
                  </w:r>
                </w:p>
                <w:p>
                  <w:pPr>
                    <w:spacing w:after="120" w:line="240" w:lineRule="auto"/>
                  </w:pPr>
                  <w:r>
                    <w:t xml:space="preserve"> The trained model can be used for different voice cloning tasks. These tasks include synthesizing speech directly from tex</w:t>
                  </w:r>
                  <w:r>
                    <w:rPr>
                      <w:rFonts w:hint="default"/>
                      <w:lang w:val="en-IN"/>
                    </w:rPr>
                    <w:t>t</w:t>
                  </w:r>
                  <w:r>
                    <w:t xml:space="preserve"> and style control</w:t>
                  </w:r>
                  <w:r>
                    <w:rPr>
                      <w:rFonts w:hint="default"/>
                      <w:lang w:val="en-IN"/>
                    </w:rPr>
                    <w:t>.</w:t>
                  </w:r>
                </w:p>
              </w:tc>
              <w:tc>
                <w:tcPr>
                  <w:tcW w:w="4394" w:type="dxa"/>
                  <w:vAlign w:val="top"/>
                </w:tcPr>
                <w:p>
                  <w:pPr>
                    <w:pStyle w:val="55"/>
                    <w:spacing w:after="120" w:line="240" w:lineRule="auto"/>
                  </w:pPr>
                  <w:r>
                    <w:t xml:space="preserve">Expressive Cloning: </w:t>
                  </w:r>
                </w:p>
                <w:p>
                  <w:pPr>
                    <w:pStyle w:val="55"/>
                    <w:spacing w:after="120" w:line="240" w:lineRule="auto"/>
                  </w:pPr>
                  <w:r>
                    <w:t>The model can capture and reproduce the unique characteristics of a speaker's voice, enabling expressive voice cloning.</w:t>
                  </w:r>
                </w:p>
              </w:tc>
              <w:tc>
                <w:tcPr>
                  <w:tcW w:w="4167" w:type="dxa"/>
                  <w:vAlign w:val="top"/>
                </w:tcPr>
                <w:p>
                  <w:pPr>
                    <w:pStyle w:val="55"/>
                    <w:spacing w:after="120" w:line="240" w:lineRule="auto"/>
                  </w:pPr>
                  <w:r>
                    <w:t xml:space="preserve">Ethical Concerns: </w:t>
                  </w:r>
                </w:p>
                <w:p>
                  <w:pPr>
                    <w:pStyle w:val="55"/>
                    <w:spacing w:after="120" w:line="240" w:lineRule="auto"/>
                    <w:rPr>
                      <w:rFonts w:hint="default"/>
                      <w:lang w:val="en-IN"/>
                    </w:rPr>
                  </w:pPr>
                  <w:r>
                    <w:t>The technology can be potentially misused for unethical purposes</w:t>
                  </w:r>
                </w:p>
              </w:tc>
            </w:tr>
          </w:tbl>
          <w:p>
            <w:pPr>
              <w:pStyle w:val="55"/>
              <w:spacing w:after="120" w:line="240" w:lineRule="auto"/>
            </w:pPr>
          </w:p>
          <w:p>
            <w:pPr>
              <w:pStyle w:val="55"/>
              <w:spacing w:after="120" w:line="240" w:lineRule="auto"/>
            </w:pPr>
          </w:p>
          <w:p>
            <w:pPr>
              <w:pStyle w:val="55"/>
              <w:spacing w:after="120" w:line="240" w:lineRule="auto"/>
            </w:pPr>
          </w:p>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5000" w:type="pct"/>
            <w:gridSpan w:val="6"/>
            <w:shd w:val="clear" w:color="auto" w:fill="F7CBAC"/>
          </w:tcPr>
          <w:p>
            <w:pPr>
              <w:pStyle w:val="55"/>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5000" w:type="pct"/>
            <w:gridSpan w:val="6"/>
          </w:tcPr>
          <w:tbl>
            <w:tblPr>
              <w:tblStyle w:val="58"/>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blHeader/>
              </w:trPr>
              <w:tc>
                <w:tcPr>
                  <w:tcW w:w="3485"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85" w:type="dxa"/>
                  <w:vAlign w:val="top"/>
                </w:tcPr>
                <w:p>
                  <w:pPr>
                    <w:pStyle w:val="55"/>
                    <w:spacing w:after="0" w:line="240" w:lineRule="auto"/>
                  </w:pPr>
                  <w:r>
                    <w:rPr>
                      <w:rFonts w:hint="default"/>
                      <w:lang w:val="en-IN"/>
                    </w:rPr>
                    <w:t>M</w:t>
                  </w:r>
                  <w:r>
                    <w:t>el spectrogram</w:t>
                  </w:r>
                </w:p>
                <w:p>
                  <w:pPr>
                    <w:pStyle w:val="55"/>
                    <w:spacing w:after="0" w:line="240" w:lineRule="auto"/>
                    <w:rPr>
                      <w:rFonts w:hint="default"/>
                      <w:lang w:val="en-IN"/>
                    </w:rPr>
                  </w:pPr>
                  <w:r>
                    <w:t>Attention map</w:t>
                  </w:r>
                </w:p>
              </w:tc>
              <w:tc>
                <w:tcPr>
                  <w:tcW w:w="3486" w:type="dxa"/>
                  <w:vAlign w:val="top"/>
                </w:tcPr>
                <w:p>
                  <w:pPr>
                    <w:pStyle w:val="55"/>
                    <w:spacing w:after="0" w:line="240" w:lineRule="auto"/>
                  </w:pPr>
                  <w:r>
                    <w:t xml:space="preserve">Text </w:t>
                  </w:r>
                </w:p>
                <w:p>
                  <w:pPr>
                    <w:pStyle w:val="55"/>
                    <w:spacing w:after="0" w:line="240" w:lineRule="auto"/>
                  </w:pPr>
                  <w:r>
                    <w:t>Speaker encoding</w:t>
                  </w:r>
                </w:p>
                <w:p>
                  <w:pPr>
                    <w:pStyle w:val="55"/>
                    <w:spacing w:after="0" w:line="240" w:lineRule="auto"/>
                    <w:rPr>
                      <w:rFonts w:hint="default"/>
                      <w:lang w:val="en-IN"/>
                    </w:rPr>
                  </w:pPr>
                  <w:r>
                    <w:t>Pitch contour</w:t>
                  </w:r>
                </w:p>
              </w:tc>
              <w:tc>
                <w:tcPr>
                  <w:tcW w:w="3486" w:type="dxa"/>
                </w:tcPr>
                <w:p>
                  <w:pPr>
                    <w:pStyle w:val="55"/>
                    <w:shd w:val="clear" w:color="auto" w:fill="FFFFFF"/>
                    <w:spacing w:after="0" w:line="240" w:lineRule="auto"/>
                    <w:rPr>
                      <w:rFonts w:hint="default"/>
                      <w:color w:val="000000"/>
                      <w:lang w:val="en-IN"/>
                    </w:rPr>
                  </w:pPr>
                  <w:r>
                    <w:rPr>
                      <w:rFonts w:hint="default"/>
                      <w:color w:val="000000"/>
                      <w:lang w:val="en-IN"/>
                    </w:rPr>
                    <w:t>None</w:t>
                  </w:r>
                </w:p>
              </w:tc>
              <w:tc>
                <w:tcPr>
                  <w:tcW w:w="3486" w:type="dxa"/>
                </w:tcPr>
                <w:p>
                  <w:pPr>
                    <w:pStyle w:val="55"/>
                    <w:pBdr>
                      <w:between w:val="none" w:color="auto" w:sz="0" w:space="0"/>
                    </w:pBdr>
                    <w:spacing w:after="120" w:line="240" w:lineRule="auto"/>
                    <w:rPr>
                      <w:rFonts w:hint="default" w:ascii="Times New Roman" w:hAnsi="Times New Roman" w:eastAsia="Times New Roman" w:cs="Times New Roman"/>
                      <w:color w:val="000000"/>
                      <w:lang w:val="en-IN"/>
                    </w:rPr>
                  </w:pPr>
                  <w:r>
                    <w:rPr>
                      <w:rFonts w:hint="default" w:eastAsia="Times New Roman" w:asciiTheme="majorHAnsi" w:hAnsiTheme="majorHAnsi" w:cstheme="majorHAnsi"/>
                      <w:color w:val="000000"/>
                      <w:lang w:val="en-IN"/>
                    </w:rPr>
                    <w:t>None</w:t>
                  </w:r>
                </w:p>
              </w:tc>
            </w:tr>
          </w:tbl>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5000" w:type="pct"/>
            <w:gridSpan w:val="6"/>
            <w:shd w:val="clear" w:color="auto" w:fill="auto"/>
          </w:tcPr>
          <w:p>
            <w:pPr>
              <w:pStyle w:val="55"/>
              <w:spacing w:after="120" w:line="240" w:lineRule="auto"/>
              <w:jc w:val="center"/>
              <w:rPr>
                <w:b/>
              </w:rPr>
            </w:pPr>
          </w:p>
          <w:p>
            <w:pPr>
              <w:pStyle w:val="55"/>
              <w:spacing w:after="120" w:line="240" w:lineRule="auto"/>
              <w:jc w:val="center"/>
              <w:rPr>
                <w:b/>
              </w:rPr>
            </w:pPr>
          </w:p>
          <w:tbl>
            <w:tblPr>
              <w:tblStyle w:val="59"/>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3943" w:type="dxa"/>
                  <w:shd w:val="clear" w:color="auto" w:fill="D0CECE"/>
                </w:tcPr>
                <w:p>
                  <w:pPr>
                    <w:pStyle w:val="55"/>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3943" w:type="dxa"/>
                  <w:vAlign w:val="top"/>
                </w:tcPr>
                <w:p>
                  <w:pPr>
                    <w:pStyle w:val="55"/>
                    <w:spacing w:after="120" w:line="240" w:lineRule="auto"/>
                    <w:rPr>
                      <w:rFonts w:hint="default"/>
                      <w:highlight w:val="white"/>
                      <w:lang w:val="en-IN"/>
                    </w:rPr>
                  </w:pPr>
                  <w:r>
                    <w:rPr>
                      <w:rFonts w:hint="default"/>
                      <w:color w:val="000000"/>
                      <w:lang w:val="en-IN"/>
                    </w:rPr>
                    <w:t>Mel spectogram and attention map are the visualization techniques whose result is affected by the independent variables like text, speaker encoding and Pitch contour.</w:t>
                  </w:r>
                </w:p>
              </w:tc>
            </w:tr>
          </w:tbl>
          <w:p>
            <w:pPr>
              <w:pStyle w:val="55"/>
              <w:spacing w:after="120" w:line="240" w:lineRule="auto"/>
              <w:jc w:val="center"/>
              <w:rPr>
                <w:b/>
              </w:rPr>
            </w:pPr>
          </w:p>
          <w:p>
            <w:pPr>
              <w:pStyle w:val="55"/>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134" w:type="pct"/>
            <w:gridSpan w:val="2"/>
            <w:shd w:val="clear" w:color="auto" w:fill="F7CBAC"/>
          </w:tcPr>
          <w:p>
            <w:pPr>
              <w:pStyle w:val="55"/>
              <w:spacing w:after="120" w:line="240" w:lineRule="auto"/>
              <w:jc w:val="center"/>
              <w:rPr>
                <w:b/>
              </w:rPr>
            </w:pPr>
            <w:r>
              <w:rPr>
                <w:b/>
              </w:rPr>
              <w:t xml:space="preserve">Input and Output  </w:t>
            </w:r>
          </w:p>
        </w:tc>
        <w:tc>
          <w:tcPr>
            <w:tcW w:w="935" w:type="pct"/>
            <w:gridSpan w:val="3"/>
            <w:shd w:val="clear" w:color="auto" w:fill="F7CBAC"/>
          </w:tcPr>
          <w:p>
            <w:pPr>
              <w:pStyle w:val="55"/>
              <w:spacing w:after="120" w:line="240" w:lineRule="auto"/>
              <w:jc w:val="center"/>
              <w:rPr>
                <w:b/>
              </w:rPr>
            </w:pPr>
            <w:r>
              <w:rPr>
                <w:b/>
              </w:rPr>
              <w:t xml:space="preserve">Feature of This   Solution </w:t>
            </w:r>
          </w:p>
        </w:tc>
        <w:tc>
          <w:tcPr>
            <w:tcW w:w="930" w:type="pct"/>
            <w:shd w:val="clear" w:color="auto" w:fill="F7CBAC"/>
          </w:tcPr>
          <w:p>
            <w:pPr>
              <w:pStyle w:val="55"/>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134" w:type="pct"/>
            <w:gridSpan w:val="2"/>
            <w:vAlign w:val="top"/>
          </w:tcPr>
          <w:p>
            <w:pPr>
              <w:spacing w:after="120" w:line="240" w:lineRule="auto"/>
            </w:pPr>
          </w:p>
          <w:tbl>
            <w:tblPr>
              <w:tblStyle w:val="60"/>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43"/>
              <w:gridCol w:w="24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C9C9C9"/>
                </w:tcPr>
                <w:p>
                  <w:pPr>
                    <w:spacing w:after="120" w:line="240" w:lineRule="auto"/>
                    <w:jc w:val="center"/>
                    <w:rPr>
                      <w:b/>
                    </w:rPr>
                  </w:pPr>
                  <w:r>
                    <w:rPr>
                      <w:b/>
                      <w:rtl w:val="0"/>
                    </w:rPr>
                    <w:t>Input</w:t>
                  </w:r>
                </w:p>
              </w:tc>
              <w:tc>
                <w:tcPr>
                  <w:shd w:val="clear" w:color="auto" w:fill="C9C9C9"/>
                </w:tcPr>
                <w:p>
                  <w:pPr>
                    <w:spacing w:after="120" w:line="240" w:lineRule="auto"/>
                    <w:jc w:val="center"/>
                    <w:rPr>
                      <w:b/>
                    </w:rPr>
                  </w:pPr>
                  <w:r>
                    <w:rPr>
                      <w:b/>
                      <w:rtl w:val="0"/>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Style w:val="55"/>
                    <w:spacing w:after="120" w:line="240" w:lineRule="auto"/>
                    <w:rPr>
                      <w:rFonts w:ascii="Calibri" w:hAnsi="Calibri" w:eastAsia="Calibri" w:cs="Calibri"/>
                      <w:sz w:val="22"/>
                      <w:szCs w:val="22"/>
                      <w:lang w:val="en-AU" w:eastAsia="en-US" w:bidi="ar-SA"/>
                    </w:rPr>
                  </w:pPr>
                  <w:r>
                    <w:rPr>
                      <w:rFonts w:hint="default"/>
                      <w:lang w:val="en-IN"/>
                    </w:rPr>
                    <w:t>Text, multi-speaker dataset</w:t>
                  </w:r>
                  <w:r>
                    <w:t>.</w:t>
                  </w:r>
                </w:p>
              </w:tc>
              <w:tc>
                <w:tcPr>
                  <w:vAlign w:val="top"/>
                </w:tcPr>
                <w:p>
                  <w:pPr>
                    <w:pStyle w:val="55"/>
                    <w:spacing w:after="120" w:line="240" w:lineRule="auto"/>
                    <w:rPr>
                      <w:rFonts w:hint="default" w:ascii="Calibri" w:hAnsi="Calibri" w:eastAsia="Calibri" w:cs="Calibri"/>
                      <w:sz w:val="22"/>
                      <w:szCs w:val="22"/>
                      <w:lang w:val="en-IN" w:eastAsia="en-US" w:bidi="ar-SA"/>
                    </w:rPr>
                  </w:pPr>
                  <w:r>
                    <w:rPr>
                      <w:rFonts w:ascii="Arial" w:hAnsi="Arial" w:cs="Arial"/>
                      <w:color w:val="000000"/>
                      <w:spacing w:val="-4"/>
                      <w:sz w:val="20"/>
                      <w:szCs w:val="20"/>
                      <w:shd w:val="clear" w:color="auto" w:fill="FFFFFF"/>
                    </w:rPr>
                    <w:t>Mel-spectrogram</w:t>
                  </w:r>
                  <w:r>
                    <w:rPr>
                      <w:rFonts w:hint="default" w:ascii="Arial" w:hAnsi="Arial" w:cs="Arial"/>
                      <w:color w:val="000000"/>
                      <w:spacing w:val="-4"/>
                      <w:sz w:val="20"/>
                      <w:szCs w:val="20"/>
                      <w:shd w:val="clear" w:color="auto" w:fill="FFFFFF"/>
                      <w:lang w:val="en-IN"/>
                    </w:rPr>
                    <w:t>, synthesised audio.</w:t>
                  </w:r>
                </w:p>
              </w:tc>
            </w:tr>
          </w:tbl>
          <w:p>
            <w:pPr>
              <w:spacing w:after="120" w:line="240" w:lineRule="auto"/>
            </w:pPr>
          </w:p>
          <w:p>
            <w:pPr>
              <w:spacing w:after="120" w:line="240" w:lineRule="auto"/>
            </w:pPr>
          </w:p>
          <w:p>
            <w:pPr>
              <w:spacing w:after="120" w:line="240" w:lineRule="auto"/>
            </w:pPr>
          </w:p>
          <w:p>
            <w:pPr>
              <w:spacing w:after="120" w:line="240" w:lineRule="auto"/>
            </w:pPr>
          </w:p>
          <w:p>
            <w:pPr>
              <w:spacing w:after="120" w:line="240" w:lineRule="auto"/>
            </w:pPr>
          </w:p>
        </w:tc>
        <w:tc>
          <w:tcPr>
            <w:tcW w:w="935" w:type="pct"/>
            <w:gridSpan w:val="3"/>
            <w:vAlign w:val="top"/>
          </w:tcPr>
          <w:p>
            <w:pPr>
              <w:pStyle w:val="55"/>
              <w:spacing w:after="120" w:line="240" w:lineRule="auto"/>
            </w:pPr>
            <w:r>
              <w:t>Controllable voice cloning</w:t>
            </w:r>
          </w:p>
          <w:p>
            <w:pPr>
              <w:pStyle w:val="55"/>
              <w:spacing w:after="120" w:line="240" w:lineRule="auto"/>
            </w:pPr>
            <w:r>
              <w:t>Speech synthesis from text</w:t>
            </w:r>
          </w:p>
          <w:p>
            <w:pPr>
              <w:pStyle w:val="55"/>
              <w:spacing w:after="120" w:line="240" w:lineRule="auto"/>
            </w:pPr>
            <w:r>
              <w:rPr>
                <w:rFonts w:hint="default"/>
                <w:lang w:val="en-IN"/>
              </w:rPr>
              <w:t>Precise</w:t>
            </w:r>
            <w:r>
              <w:t xml:space="preserve"> style control</w:t>
            </w:r>
          </w:p>
        </w:tc>
        <w:tc>
          <w:tcPr>
            <w:tcW w:w="930" w:type="pct"/>
            <w:vAlign w:val="top"/>
          </w:tcPr>
          <w:p>
            <w:pPr>
              <w:pStyle w:val="55"/>
              <w:spacing w:after="120" w:line="240" w:lineRule="auto"/>
            </w:pPr>
            <w:r>
              <w:t>The contribution of this solution is the ability to control the expressiveness of the synthesized audio, including variation in tone, speaking rate, emphasis, and emotions.</w:t>
            </w:r>
          </w:p>
          <w:p>
            <w:pPr>
              <w:pStyle w:val="55"/>
              <w:spacing w:after="120" w:line="240" w:lineRule="auto"/>
              <w:rPr>
                <w:rFonts w:hint="default"/>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766" w:type="pct"/>
            <w:gridSpan w:val="4"/>
            <w:shd w:val="clear" w:color="auto" w:fill="FFCCFF"/>
            <w:vAlign w:val="top"/>
          </w:tcPr>
          <w:p>
            <w:pPr>
              <w:spacing w:after="120" w:line="240" w:lineRule="auto"/>
              <w:jc w:val="center"/>
              <w:rPr>
                <w:b/>
              </w:rPr>
            </w:pPr>
            <w:r>
              <w:rPr>
                <w:b/>
                <w:rtl w:val="0"/>
              </w:rPr>
              <w:t>Positive Impact of this Solution in This Project Domain</w:t>
            </w:r>
          </w:p>
        </w:tc>
        <w:tc>
          <w:tcPr>
            <w:tcW w:w="1233" w:type="pct"/>
            <w:gridSpan w:val="2"/>
            <w:shd w:val="clear" w:color="auto" w:fill="FFCCFF"/>
            <w:vAlign w:val="top"/>
          </w:tcPr>
          <w:p>
            <w:pPr>
              <w:spacing w:after="120" w:line="240" w:lineRule="auto"/>
              <w:jc w:val="center"/>
              <w:rPr>
                <w:b/>
              </w:rPr>
            </w:pPr>
            <w:r>
              <w:rPr>
                <w:b/>
                <w:rtl w:val="0"/>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766" w:type="pct"/>
            <w:gridSpan w:val="4"/>
            <w:shd w:val="clear" w:color="auto" w:fill="auto"/>
            <w:vAlign w:val="top"/>
          </w:tcPr>
          <w:p>
            <w:pPr>
              <w:pStyle w:val="55"/>
              <w:spacing w:after="120" w:line="240" w:lineRule="auto"/>
            </w:pPr>
            <w:r>
              <w:t xml:space="preserve">The system can generate speech that is not only accurate but also expressive, capturing variations in tone, speaking rate, emphasis, and emotions. </w:t>
            </w:r>
          </w:p>
          <w:p>
            <w:pPr>
              <w:pStyle w:val="55"/>
              <w:spacing w:after="120" w:line="240" w:lineRule="auto"/>
            </w:pPr>
            <w:r>
              <w:t>This capability has several applications, such as voice-overs in animated films, synthesizing realistic and expressive speech for videos</w:t>
            </w:r>
            <w:r>
              <w:rPr>
                <w:rFonts w:hint="default"/>
                <w:lang w:val="en-IN"/>
              </w:rPr>
              <w:t>.</w:t>
            </w:r>
          </w:p>
        </w:tc>
        <w:tc>
          <w:tcPr>
            <w:tcW w:w="1233" w:type="pct"/>
            <w:gridSpan w:val="2"/>
            <w:shd w:val="clear" w:color="auto" w:fill="auto"/>
            <w:vAlign w:val="top"/>
          </w:tcPr>
          <w:p>
            <w:pPr>
              <w:pStyle w:val="55"/>
              <w:spacing w:after="120" w:line="240" w:lineRule="auto"/>
            </w:pPr>
            <w:r>
              <w:t xml:space="preserve">Misuse and unethical use: </w:t>
            </w:r>
          </w:p>
          <w:p>
            <w:pPr>
              <w:pStyle w:val="55"/>
              <w:spacing w:after="120" w:line="240" w:lineRule="auto"/>
            </w:pPr>
            <w:r>
              <w:t>The technology can be abused for creating inappropriate content, spreading misinformation, or generating voice-overs for DeepFake videos. This can have negative consequences for individuals and society.</w:t>
            </w:r>
          </w:p>
          <w:p>
            <w:pPr>
              <w:pStyle w:val="55"/>
              <w:spacing w:after="120" w:line="240" w:lineRule="auto"/>
            </w:pPr>
          </w:p>
          <w:p>
            <w:pPr>
              <w:pStyle w:val="55"/>
              <w:spacing w:after="120" w:line="240" w:lineRule="auto"/>
            </w:pPr>
          </w:p>
          <w:p>
            <w:pPr>
              <w:pStyle w:val="55"/>
              <w:spacing w:after="120" w:line="240" w:lineRule="auto"/>
              <w:rPr>
                <w:rFonts w:hint="default"/>
                <w:lang w:val="en-IN"/>
              </w:rPr>
            </w:pPr>
          </w:p>
          <w:p>
            <w:pPr>
              <w:pStyle w:val="55"/>
              <w:spacing w:after="120" w:line="240" w:lineRule="auto"/>
              <w:rPr>
                <w:rFonts w:hint="default"/>
                <w:lang w:val="en-I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55" w:type="pct"/>
            <w:gridSpan w:val="3"/>
            <w:shd w:val="clear" w:color="auto" w:fill="F7CBAC"/>
            <w:vAlign w:val="top"/>
          </w:tcPr>
          <w:p>
            <w:pPr>
              <w:pStyle w:val="55"/>
              <w:spacing w:after="120" w:line="240" w:lineRule="auto"/>
              <w:jc w:val="center"/>
              <w:rPr>
                <w:b/>
              </w:rPr>
            </w:pPr>
            <w:r>
              <w:rPr>
                <w:b/>
              </w:rPr>
              <w:t xml:space="preserve">Analyse This Work By Critical Thinking  </w:t>
            </w:r>
          </w:p>
        </w:tc>
        <w:tc>
          <w:tcPr>
            <w:tcW w:w="614" w:type="pct"/>
            <w:gridSpan w:val="2"/>
            <w:shd w:val="clear" w:color="auto" w:fill="F7CBAC"/>
            <w:vAlign w:val="top"/>
          </w:tcPr>
          <w:p>
            <w:pPr>
              <w:pStyle w:val="55"/>
              <w:spacing w:after="120" w:line="240" w:lineRule="auto"/>
              <w:jc w:val="center"/>
              <w:rPr>
                <w:b/>
              </w:rPr>
            </w:pPr>
            <w:r>
              <w:rPr>
                <w:b/>
              </w:rPr>
              <w:t>The Tools That Assessed this Work</w:t>
            </w:r>
          </w:p>
        </w:tc>
        <w:tc>
          <w:tcPr>
            <w:tcW w:w="930" w:type="pct"/>
            <w:shd w:val="clear" w:color="auto" w:fill="F7CBAC"/>
            <w:vAlign w:val="top"/>
          </w:tcPr>
          <w:p>
            <w:pPr>
              <w:pStyle w:val="55"/>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55" w:type="pct"/>
            <w:gridSpan w:val="3"/>
            <w:vAlign w:val="top"/>
          </w:tcPr>
          <w:p>
            <w:pPr>
              <w:pStyle w:val="55"/>
              <w:spacing w:after="120" w:line="240" w:lineRule="auto"/>
            </w:pPr>
            <w:r>
              <w:t>This work demonstrates a promising approach to expressive neural voice cloning, but further research and comparisons with existing methods are needed to establish its effectiveness and applicability in different contexts.</w:t>
            </w:r>
          </w:p>
        </w:tc>
        <w:tc>
          <w:tcPr>
            <w:tcW w:w="614" w:type="pct"/>
            <w:gridSpan w:val="2"/>
            <w:vAlign w:val="top"/>
          </w:tcPr>
          <w:p>
            <w:pPr>
              <w:pStyle w:val="55"/>
              <w:spacing w:after="120" w:line="240" w:lineRule="auto"/>
            </w:pPr>
            <w:r>
              <w:t xml:space="preserve"> Style-MOS</w:t>
            </w:r>
          </w:p>
        </w:tc>
        <w:tc>
          <w:tcPr>
            <w:tcW w:w="930" w:type="pct"/>
            <w:vAlign w:val="top"/>
          </w:tcPr>
          <w:p>
            <w:pPr>
              <w:pStyle w:val="55"/>
              <w:spacing w:after="120" w:line="240" w:lineRule="auto"/>
            </w:pPr>
            <w:r>
              <w:t>1.Introduction</w:t>
            </w:r>
          </w:p>
          <w:p>
            <w:pPr>
              <w:pStyle w:val="55"/>
              <w:spacing w:after="120" w:line="240" w:lineRule="auto"/>
            </w:pPr>
            <w:r>
              <w:t>2.Related Work</w:t>
            </w:r>
          </w:p>
          <w:p>
            <w:pPr>
              <w:pStyle w:val="55"/>
              <w:spacing w:after="120" w:line="240" w:lineRule="auto"/>
            </w:pPr>
            <w:r>
              <w:t>3.Methodology</w:t>
            </w:r>
          </w:p>
          <w:p>
            <w:pPr>
              <w:pStyle w:val="55"/>
              <w:spacing w:after="120" w:line="240" w:lineRule="auto"/>
            </w:pPr>
            <w:r>
              <w:t>4.Experiments</w:t>
            </w:r>
          </w:p>
          <w:p>
            <w:pPr>
              <w:pStyle w:val="55"/>
              <w:spacing w:after="120" w:line="240" w:lineRule="auto"/>
            </w:pPr>
            <w:r>
              <w:t>5.Results</w:t>
            </w:r>
          </w:p>
          <w:p>
            <w:pPr>
              <w:pStyle w:val="55"/>
              <w:spacing w:after="120" w:line="240" w:lineRule="auto"/>
            </w:pPr>
            <w:r>
              <w:t>6.Discussion</w:t>
            </w:r>
          </w:p>
          <w:p>
            <w:pPr>
              <w:pStyle w:val="55"/>
              <w:spacing w:after="120" w:line="240" w:lineRule="auto"/>
            </w:pPr>
            <w:r>
              <w:t>7.Conclusion</w:t>
            </w:r>
          </w:p>
          <w:p>
            <w:pPr>
              <w:pStyle w:val="55"/>
              <w:spacing w:after="120" w:line="240" w:lineRule="auto"/>
            </w:pPr>
            <w:r>
              <w:t>8.Future Work</w:t>
            </w:r>
          </w:p>
          <w:p>
            <w:pPr>
              <w:pStyle w:val="55"/>
              <w:pBdr>
                <w:top w:val="none" w:color="auto" w:sz="0" w:space="0"/>
                <w:left w:val="none" w:color="auto" w:sz="0" w:space="0"/>
                <w:bottom w:val="none" w:color="auto" w:sz="0" w:space="0"/>
                <w:right w:val="none" w:color="auto" w:sz="0" w:space="0"/>
                <w:between w:val="none" w:color="auto" w:sz="0" w:space="0"/>
              </w:pBdr>
              <w:spacing w:after="120" w:line="240" w:lineRule="auto"/>
            </w:pPr>
            <w:r>
              <w:t>9.References</w:t>
            </w:r>
          </w:p>
          <w:p>
            <w:pPr>
              <w:pStyle w:val="55"/>
              <w:pBdr>
                <w:top w:val="none" w:color="auto" w:sz="0" w:space="0"/>
                <w:left w:val="none" w:color="auto" w:sz="0" w:space="0"/>
                <w:bottom w:val="none" w:color="auto" w:sz="0" w:space="0"/>
                <w:right w:val="none" w:color="auto" w:sz="0" w:space="0"/>
                <w:between w:val="none" w:color="auto" w:sz="0" w:space="0"/>
              </w:pBdr>
              <w:spacing w:after="120" w:line="240" w:lineRule="auto"/>
            </w:pPr>
          </w:p>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5000" w:type="pct"/>
            <w:gridSpan w:val="6"/>
            <w:shd w:val="clear" w:color="auto" w:fill="F7CBAC"/>
          </w:tcPr>
          <w:p>
            <w:pPr>
              <w:pStyle w:val="55"/>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5000" w:type="pct"/>
            <w:gridSpan w:val="6"/>
          </w:tcPr>
          <w:p>
            <w:pPr>
              <w:pStyle w:val="55"/>
              <w:spacing w:after="120" w:line="240" w:lineRule="auto"/>
              <w:jc w:val="center"/>
              <w:rPr>
                <w:lang w:val="en-US"/>
              </w:rPr>
            </w:pPr>
            <w:r>
              <w:rPr>
                <w:lang w:val="en-US"/>
              </w:rPr>
              <w:drawing>
                <wp:inline distT="0" distB="0" distL="0" distR="0">
                  <wp:extent cx="5810885" cy="184721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6"/>
                          <a:srcRect r="2233" b="22695"/>
                          <a:stretch>
                            <a:fillRect/>
                          </a:stretch>
                        </pic:blipFill>
                        <pic:spPr>
                          <a:xfrm>
                            <a:off x="0" y="0"/>
                            <a:ext cx="5810885" cy="1847215"/>
                          </a:xfrm>
                          <a:prstGeom prst="rect">
                            <a:avLst/>
                          </a:prstGeom>
                        </pic:spPr>
                      </pic:pic>
                    </a:graphicData>
                  </a:graphic>
                </wp:inline>
              </w:drawing>
            </w:r>
          </w:p>
          <w:p>
            <w:pPr>
              <w:pStyle w:val="55"/>
              <w:spacing w:after="120" w:line="240" w:lineRule="auto"/>
              <w:jc w:val="center"/>
              <w:rPr>
                <w:rFonts w:hint="default"/>
                <w:lang w:val="en-IN"/>
              </w:rPr>
            </w:pPr>
            <w:r>
              <w:rPr>
                <w:rFonts w:hint="default"/>
                <w:lang w:val="en-IN"/>
              </w:rPr>
              <w:t>Figure 1: Expressive voice cloning model: Tacotron-2 TTS model conditioned on speaker and style characteristics derived from the target audio of a given text. At interface time, the model can be provided independent references for style and speaker encodings to achieve expressive voice cloning.</w:t>
            </w:r>
          </w:p>
        </w:tc>
      </w:tr>
    </w:tbl>
    <w:p>
      <w:pPr>
        <w:pStyle w:val="55"/>
        <w:spacing w:after="120" w:line="240" w:lineRule="auto"/>
        <w:jc w:val="both"/>
        <w:rPr>
          <w:b/>
        </w:rPr>
      </w:pPr>
      <w:r>
        <w:rPr>
          <w:b/>
        </w:rPr>
        <w:br w:type="textWrapping"/>
      </w:r>
    </w:p>
    <w:p>
      <w:pPr>
        <w:pStyle w:val="55"/>
        <w:spacing w:after="120" w:line="240" w:lineRule="auto"/>
        <w:ind w:left="5760" w:leftChars="0" w:firstLine="720" w:firstLineChars="0"/>
        <w:jc w:val="both"/>
        <w:rPr>
          <w:rFonts w:hint="default"/>
          <w:b/>
          <w:lang w:val="en-IN"/>
        </w:rPr>
      </w:pPr>
      <w:r>
        <w:rPr>
          <w:b/>
        </w:rPr>
        <w:t>---End of Paper 1-</w:t>
      </w:r>
      <w:r>
        <w:rPr>
          <w:rFonts w:hint="default"/>
          <w:b/>
          <w:lang w:val="en-IN"/>
        </w:rPr>
        <w:t>--</w:t>
      </w:r>
    </w:p>
    <w:p>
      <w:pPr>
        <w:pStyle w:val="55"/>
        <w:spacing w:after="120" w:line="240" w:lineRule="auto"/>
        <w:jc w:val="both"/>
        <w:rPr>
          <w:b/>
        </w:rPr>
      </w:pPr>
    </w:p>
    <w:tbl>
      <w:tblPr>
        <w:tblStyle w:val="61"/>
        <w:tblW w:w="4999"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388"/>
        <w:gridCol w:w="952"/>
        <w:gridCol w:w="958"/>
        <w:gridCol w:w="962"/>
        <w:gridCol w:w="952"/>
        <w:gridCol w:w="33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3756" w:type="pct"/>
          <w:cantSplit/>
          <w:tblHeader/>
        </w:trPr>
        <w:tc>
          <w:tcPr>
            <w:tcW w:w="1243" w:type="pct"/>
            <w:shd w:val="clear" w:color="auto" w:fill="FFE599"/>
          </w:tcPr>
          <w:p>
            <w:pPr>
              <w:pStyle w:val="55"/>
              <w:spacing w:after="120" w:line="240" w:lineRule="auto"/>
              <w:jc w:val="center"/>
              <w:rPr>
                <w:b/>
              </w:rPr>
            </w:pPr>
            <w:r>
              <w:rPr>
                <w:b/>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243" w:type="pct"/>
            <w:shd w:val="clear" w:color="auto" w:fill="F4B083"/>
          </w:tcPr>
          <w:p>
            <w:pPr>
              <w:pStyle w:val="55"/>
              <w:spacing w:after="120" w:line="240" w:lineRule="auto"/>
              <w:jc w:val="center"/>
            </w:pPr>
            <w:r>
              <w:rPr>
                <w:b/>
              </w:rPr>
              <w:t>Reference in APA format</w:t>
            </w:r>
          </w:p>
        </w:tc>
        <w:tc>
          <w:tcPr>
            <w:tcW w:w="3756" w:type="pct"/>
            <w:gridSpan w:val="5"/>
            <w:shd w:val="clear" w:color="auto" w:fill="auto"/>
          </w:tcPr>
          <w:p>
            <w:pPr>
              <w:pStyle w:val="55"/>
              <w:spacing w:after="120" w:line="240" w:lineRule="auto"/>
              <w:jc w:val="center"/>
            </w:pPr>
            <w:r>
              <w:t>Neural Voice Cloning with a Few Samples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243" w:type="pct"/>
            <w:shd w:val="clear" w:color="auto" w:fill="F4B083"/>
          </w:tcPr>
          <w:p>
            <w:pPr>
              <w:pStyle w:val="55"/>
              <w:spacing w:after="120" w:line="240" w:lineRule="auto"/>
              <w:jc w:val="center"/>
            </w:pPr>
            <w:r>
              <w:rPr>
                <w:b/>
              </w:rPr>
              <w:t>URL of the Reference</w:t>
            </w:r>
          </w:p>
        </w:tc>
        <w:tc>
          <w:tcPr>
            <w:tcW w:w="1990" w:type="pct"/>
            <w:gridSpan w:val="4"/>
            <w:shd w:val="clear" w:color="auto" w:fill="F4B083"/>
          </w:tcPr>
          <w:p>
            <w:pPr>
              <w:pStyle w:val="55"/>
              <w:spacing w:after="120" w:line="240" w:lineRule="auto"/>
              <w:jc w:val="center"/>
              <w:rPr>
                <w:b/>
              </w:rPr>
            </w:pPr>
            <w:r>
              <w:rPr>
                <w:b/>
              </w:rPr>
              <w:t>Authors Names and Emails</w:t>
            </w:r>
          </w:p>
        </w:tc>
        <w:tc>
          <w:tcPr>
            <w:tcW w:w="1765" w:type="pct"/>
            <w:shd w:val="clear" w:color="auto" w:fill="F4B083"/>
          </w:tcPr>
          <w:p>
            <w:pPr>
              <w:pStyle w:val="55"/>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243" w:type="pct"/>
          </w:tcPr>
          <w:p>
            <w:pPr>
              <w:pStyle w:val="55"/>
              <w:spacing w:after="120" w:line="240" w:lineRule="auto"/>
            </w:pPr>
            <w:r>
              <w:fldChar w:fldCharType="begin"/>
            </w:r>
            <w:r>
              <w:instrText xml:space="preserve"> HYPERLINK "https://arxiv.org/pdf/1802.06006v3.pdf" </w:instrText>
            </w:r>
            <w:r>
              <w:fldChar w:fldCharType="separate"/>
            </w:r>
            <w:r>
              <w:rPr>
                <w:rStyle w:val="20"/>
              </w:rPr>
              <w:t>1802.06006v3.pdf (arxiv.org)</w:t>
            </w:r>
            <w:r>
              <w:rPr>
                <w:rStyle w:val="20"/>
              </w:rPr>
              <w:fldChar w:fldCharType="end"/>
            </w:r>
          </w:p>
        </w:tc>
        <w:tc>
          <w:tcPr>
            <w:tcW w:w="1990" w:type="pct"/>
            <w:gridSpan w:val="4"/>
          </w:tcPr>
          <w:p>
            <w:pPr>
              <w:pStyle w:val="55"/>
              <w:spacing w:after="120" w:line="240" w:lineRule="auto"/>
            </w:pPr>
            <w:r>
              <w:t>Sercan Ö. Arık</w:t>
            </w:r>
            <w:r>
              <w:rPr>
                <w:rFonts w:ascii="Cambria Math" w:hAnsi="Cambria Math" w:cs="Cambria Math"/>
              </w:rPr>
              <w:t xml:space="preserve"> - </w:t>
            </w:r>
            <w:r>
              <w:fldChar w:fldCharType="begin"/>
            </w:r>
            <w:r>
              <w:instrText xml:space="preserve"> HYPERLINK "mailto:sercanarik@baidu.com" </w:instrText>
            </w:r>
            <w:r>
              <w:fldChar w:fldCharType="separate"/>
            </w:r>
            <w:r>
              <w:rPr>
                <w:rStyle w:val="20"/>
              </w:rPr>
              <w:t>sercanarik@baidu.com</w:t>
            </w:r>
            <w:r>
              <w:fldChar w:fldCharType="end"/>
            </w:r>
            <w:r>
              <w:rPr>
                <w:rFonts w:hint="default"/>
                <w:lang w:val="en-IN"/>
              </w:rPr>
              <w:t xml:space="preserve"> </w:t>
            </w:r>
            <w:r>
              <w:t xml:space="preserve"> </w:t>
            </w:r>
          </w:p>
          <w:p>
            <w:pPr>
              <w:pStyle w:val="55"/>
              <w:spacing w:after="120" w:line="240" w:lineRule="auto"/>
            </w:pPr>
            <w:r>
              <w:t>Jitong Chen</w:t>
            </w:r>
            <w:r>
              <w:rPr>
                <w:rFonts w:ascii="Cambria Math" w:hAnsi="Cambria Math" w:cs="Cambria Math"/>
              </w:rPr>
              <w:t xml:space="preserve"> - </w:t>
            </w:r>
            <w:r>
              <w:t xml:space="preserve"> </w:t>
            </w:r>
            <w:r>
              <w:fldChar w:fldCharType="begin"/>
            </w:r>
            <w:r>
              <w:instrText xml:space="preserve"> HYPERLINK "mailto:chenjitong01@baidu.com" </w:instrText>
            </w:r>
            <w:r>
              <w:fldChar w:fldCharType="separate"/>
            </w:r>
            <w:r>
              <w:rPr>
                <w:rStyle w:val="20"/>
              </w:rPr>
              <w:t>chenjitong01@baidu.com</w:t>
            </w:r>
            <w:r>
              <w:rPr>
                <w:rStyle w:val="20"/>
              </w:rPr>
              <w:fldChar w:fldCharType="end"/>
            </w:r>
          </w:p>
          <w:p>
            <w:pPr>
              <w:pStyle w:val="55"/>
              <w:spacing w:after="120" w:line="240" w:lineRule="auto"/>
            </w:pPr>
            <w:r>
              <w:t>Kainan Peng</w:t>
            </w:r>
            <w:r>
              <w:rPr>
                <w:rFonts w:ascii="Cambria Math" w:hAnsi="Cambria Math" w:cs="Cambria Math"/>
              </w:rPr>
              <w:t xml:space="preserve"> -</w:t>
            </w:r>
            <w:r>
              <w:t xml:space="preserve"> </w:t>
            </w:r>
            <w:r>
              <w:fldChar w:fldCharType="begin"/>
            </w:r>
            <w:r>
              <w:instrText xml:space="preserve"> HYPERLINK "mailto:pengkainan@baidu.com" </w:instrText>
            </w:r>
            <w:r>
              <w:fldChar w:fldCharType="separate"/>
            </w:r>
            <w:r>
              <w:rPr>
                <w:rStyle w:val="20"/>
              </w:rPr>
              <w:t>pengkainan@baidu.com</w:t>
            </w:r>
            <w:r>
              <w:fldChar w:fldCharType="end"/>
            </w:r>
            <w:r>
              <w:rPr>
                <w:rFonts w:hint="default"/>
                <w:lang w:val="en-IN"/>
              </w:rPr>
              <w:t xml:space="preserve"> </w:t>
            </w:r>
            <w:r>
              <w:t xml:space="preserve"> </w:t>
            </w:r>
          </w:p>
          <w:p>
            <w:pPr>
              <w:pStyle w:val="55"/>
              <w:spacing w:after="120" w:line="240" w:lineRule="auto"/>
            </w:pPr>
            <w:r>
              <w:t>Wei Ping</w:t>
            </w:r>
            <w:r>
              <w:rPr>
                <w:rFonts w:ascii="Cambria Math" w:hAnsi="Cambria Math" w:cs="Cambria Math"/>
              </w:rPr>
              <w:t xml:space="preserve"> -</w:t>
            </w:r>
            <w:r>
              <w:t xml:space="preserve"> </w:t>
            </w:r>
            <w:r>
              <w:fldChar w:fldCharType="begin"/>
            </w:r>
            <w:r>
              <w:instrText xml:space="preserve"> HYPERLINK "mailto:pingwei01@baidu.com" </w:instrText>
            </w:r>
            <w:r>
              <w:fldChar w:fldCharType="separate"/>
            </w:r>
            <w:r>
              <w:rPr>
                <w:rStyle w:val="20"/>
              </w:rPr>
              <w:t>pingwei01@baidu.com</w:t>
            </w:r>
            <w:r>
              <w:fldChar w:fldCharType="end"/>
            </w:r>
            <w:r>
              <w:rPr>
                <w:rFonts w:hint="default"/>
                <w:lang w:val="en-IN"/>
              </w:rPr>
              <w:t xml:space="preserve"> </w:t>
            </w:r>
            <w:r>
              <w:t xml:space="preserve"> </w:t>
            </w:r>
          </w:p>
          <w:p>
            <w:pPr>
              <w:pStyle w:val="55"/>
              <w:spacing w:after="120" w:line="240" w:lineRule="auto"/>
              <w:rPr>
                <w:rFonts w:hint="default"/>
                <w:lang w:val="en-IN"/>
              </w:rPr>
            </w:pPr>
            <w:r>
              <w:t xml:space="preserve">Yanqi Zhou - </w:t>
            </w:r>
            <w:r>
              <w:fldChar w:fldCharType="begin"/>
            </w:r>
            <w:r>
              <w:instrText xml:space="preserve"> HYPERLINK "mailto:yanqiz@baidu.com" </w:instrText>
            </w:r>
            <w:r>
              <w:fldChar w:fldCharType="separate"/>
            </w:r>
            <w:r>
              <w:rPr>
                <w:rStyle w:val="20"/>
              </w:rPr>
              <w:t>yanqiz@baidu.com</w:t>
            </w:r>
            <w:r>
              <w:fldChar w:fldCharType="end"/>
            </w:r>
            <w:r>
              <w:rPr>
                <w:rFonts w:hint="default"/>
                <w:lang w:val="en-IN"/>
              </w:rPr>
              <w:t xml:space="preserve"> </w:t>
            </w:r>
          </w:p>
        </w:tc>
        <w:tc>
          <w:tcPr>
            <w:tcW w:w="1765" w:type="pct"/>
          </w:tcPr>
          <w:p>
            <w:pPr>
              <w:pStyle w:val="55"/>
              <w:spacing w:after="120" w:line="240" w:lineRule="auto"/>
            </w:pPr>
            <w:r>
              <w:t>Voice cloning</w:t>
            </w:r>
          </w:p>
          <w:p>
            <w:pPr>
              <w:pStyle w:val="55"/>
              <w:spacing w:after="120" w:line="240" w:lineRule="auto"/>
            </w:pPr>
            <w:r>
              <w:t>Sequence-to-sequence neural speech synthesis systems</w:t>
            </w:r>
          </w:p>
          <w:p>
            <w:pPr>
              <w:pStyle w:val="55"/>
              <w:spacing w:after="120" w:line="240" w:lineRule="auto"/>
            </w:pPr>
            <w:r>
              <w:t>Speaker adaptation</w:t>
            </w:r>
          </w:p>
          <w:p>
            <w:pPr>
              <w:pStyle w:val="55"/>
              <w:spacing w:after="120" w:line="240" w:lineRule="auto"/>
            </w:pPr>
            <w:r>
              <w:t>Speaker encoding</w:t>
            </w:r>
          </w:p>
          <w:p>
            <w:pPr>
              <w:pStyle w:val="55"/>
              <w:spacing w:after="120" w:line="240" w:lineRule="auto"/>
            </w:pPr>
            <w:r>
              <w:t>Voice morphing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243" w:type="pct"/>
            <w:shd w:val="clear" w:color="auto" w:fill="F7CBAC"/>
          </w:tcPr>
          <w:p>
            <w:pPr>
              <w:pStyle w:val="55"/>
              <w:spacing w:after="120" w:line="240" w:lineRule="auto"/>
              <w:jc w:val="center"/>
              <w:rPr>
                <w:b/>
              </w:rPr>
            </w:pPr>
            <w:r>
              <w:rPr>
                <w:b/>
              </w:rPr>
              <w:t xml:space="preserve">The Name of the Current Solution (Technique/ Method/ Scheme/ Algorithm/ Model/ Tool/ Framework/ ... etc ) </w:t>
            </w:r>
          </w:p>
        </w:tc>
        <w:tc>
          <w:tcPr>
            <w:tcW w:w="1990" w:type="pct"/>
            <w:gridSpan w:val="4"/>
            <w:shd w:val="clear" w:color="auto" w:fill="F7CBAC"/>
          </w:tcPr>
          <w:p>
            <w:pPr>
              <w:pStyle w:val="55"/>
              <w:spacing w:after="120" w:line="240" w:lineRule="auto"/>
              <w:jc w:val="center"/>
              <w:rPr>
                <w:b/>
              </w:rPr>
            </w:pPr>
            <w:r>
              <w:rPr>
                <w:b/>
              </w:rPr>
              <w:t>The Goal (Objective) of this Solution &amp; What is the problem that need to be solved</w:t>
            </w:r>
          </w:p>
        </w:tc>
        <w:tc>
          <w:tcPr>
            <w:tcW w:w="1765" w:type="pct"/>
            <w:shd w:val="clear" w:color="auto" w:fill="F7CBAC"/>
          </w:tcPr>
          <w:p>
            <w:pPr>
              <w:pStyle w:val="55"/>
              <w:spacing w:after="120" w:line="240" w:lineRule="auto"/>
              <w:jc w:val="center"/>
              <w:rPr>
                <w:b/>
              </w:rPr>
            </w:pPr>
            <w:r>
              <w:rPr>
                <w:b/>
              </w:rPr>
              <w:t>What are the components of it?</w:t>
            </w:r>
          </w:p>
          <w:p>
            <w:pPr>
              <w:pStyle w:val="55"/>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243" w:type="pct"/>
          </w:tcPr>
          <w:p>
            <w:pPr>
              <w:pStyle w:val="55"/>
              <w:spacing w:after="120" w:line="240" w:lineRule="auto"/>
            </w:pPr>
            <w:r>
              <w:t>voice cloning in sequence-to-sequence neural speech synthesis systems</w:t>
            </w:r>
          </w:p>
        </w:tc>
        <w:tc>
          <w:tcPr>
            <w:tcW w:w="1990" w:type="pct"/>
            <w:gridSpan w:val="4"/>
          </w:tcPr>
          <w:p>
            <w:pPr>
              <w:pStyle w:val="55"/>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 xml:space="preserve">The goal of the voice cloning system is to synthesize a person's voice from only a few audio samples. </w:t>
            </w:r>
          </w:p>
          <w:p>
            <w:pPr>
              <w:pStyle w:val="55"/>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The system aims to solve the problem of voice cloning, which involves learning the voice of a speaker from a limited amount of data and generating speech that sounds like it is pronounced by the target speaker.</w:t>
            </w:r>
          </w:p>
          <w:p>
            <w:pPr>
              <w:pStyle w:val="55"/>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p>
          <w:p>
            <w:pPr>
              <w:pStyle w:val="55"/>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p>
          <w:p>
            <w:pPr>
              <w:pStyle w:val="55"/>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p>
          <w:p>
            <w:pPr>
              <w:pStyle w:val="55"/>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p>
          <w:p>
            <w:pPr>
              <w:pStyle w:val="55"/>
              <w:spacing w:after="120" w:line="240" w:lineRule="auto"/>
            </w:pPr>
            <w:r>
              <w:rPr>
                <w:color w:val="000000"/>
              </w:rPr>
              <w:t xml:space="preserve"> </w:t>
            </w:r>
          </w:p>
        </w:tc>
        <w:tc>
          <w:tcPr>
            <w:tcW w:w="1765" w:type="pct"/>
          </w:tcPr>
          <w:p>
            <w:pPr>
              <w:pStyle w:val="55"/>
              <w:spacing w:after="120" w:line="240" w:lineRule="auto"/>
            </w:pPr>
            <w:r>
              <w:t xml:space="preserve">Speaker adaptation: This approach involves fine-tuning a multi-speaker generative model for a speaker using a few audio-text pairs. </w:t>
            </w:r>
          </w:p>
          <w:p>
            <w:pPr>
              <w:pStyle w:val="55"/>
              <w:spacing w:after="120" w:line="240" w:lineRule="auto"/>
            </w:pPr>
          </w:p>
          <w:p>
            <w:pPr>
              <w:pStyle w:val="55"/>
              <w:spacing w:after="120" w:line="240" w:lineRule="auto"/>
              <w:rPr>
                <w:rFonts w:hint="default"/>
                <w:lang w:val="en-IN"/>
              </w:rPr>
            </w:pPr>
            <w:r>
              <w:t>Speaker encoding: In this approach, a separate model called the speaker encoder is trained to directly estimate the speaker embedding from audio samples of an unseen speaker. This model does not require fine-tuning during voice cloning</w:t>
            </w:r>
            <w:r>
              <w:rPr>
                <w:rFonts w:hint="default"/>
                <w:lang w:val="en-I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5000" w:type="pct"/>
            <w:gridSpan w:val="6"/>
            <w:shd w:val="clear" w:color="auto" w:fill="F7CBAC"/>
          </w:tcPr>
          <w:p>
            <w:pPr>
              <w:pStyle w:val="55"/>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648" w:hRule="atLeast"/>
          <w:tblHeader/>
        </w:trPr>
        <w:tc>
          <w:tcPr>
            <w:tcW w:w="5000" w:type="pct"/>
            <w:gridSpan w:val="6"/>
          </w:tcPr>
          <w:p>
            <w:pPr>
              <w:spacing w:after="0" w:line="240" w:lineRule="auto"/>
            </w:pPr>
            <w:r>
              <w:t xml:space="preserve"> The voice cloning system developed by Baidu Research addresses the challenge of learning speaker characteristics from limited data and generating voice for unseen texts through two approaches: speaker adaptation and speaker encoding.</w:t>
            </w:r>
          </w:p>
          <w:p>
            <w:pPr>
              <w:spacing w:after="0" w:line="240" w:lineRule="auto"/>
            </w:pPr>
          </w:p>
          <w:tbl>
            <w:tblPr>
              <w:tblStyle w:val="62"/>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blHeader/>
              </w:trPr>
              <w:tc>
                <w:tcPr>
                  <w:tcW w:w="846" w:type="dxa"/>
                  <w:shd w:val="clear" w:color="auto" w:fill="C9C9C9"/>
                </w:tcPr>
                <w:p>
                  <w:pPr>
                    <w:pStyle w:val="55"/>
                    <w:spacing w:after="120" w:line="240" w:lineRule="auto"/>
                    <w:jc w:val="center"/>
                    <w:rPr>
                      <w:b/>
                      <w:highlight w:val="white"/>
                    </w:rPr>
                  </w:pPr>
                </w:p>
              </w:tc>
              <w:tc>
                <w:tcPr>
                  <w:tcW w:w="4536" w:type="dxa"/>
                  <w:shd w:val="clear" w:color="auto" w:fill="C9C9C9"/>
                </w:tcPr>
                <w:p>
                  <w:pPr>
                    <w:pStyle w:val="55"/>
                    <w:spacing w:after="120" w:line="240" w:lineRule="auto"/>
                    <w:jc w:val="center"/>
                    <w:rPr>
                      <w:b/>
                      <w:highlight w:val="white"/>
                    </w:rPr>
                  </w:pPr>
                  <w:r>
                    <w:rPr>
                      <w:b/>
                      <w:highlight w:val="white"/>
                    </w:rPr>
                    <w:t>Process Steps</w:t>
                  </w:r>
                </w:p>
              </w:tc>
              <w:tc>
                <w:tcPr>
                  <w:tcW w:w="4394" w:type="dxa"/>
                  <w:shd w:val="clear" w:color="auto" w:fill="C9C9C9"/>
                </w:tcPr>
                <w:p>
                  <w:pPr>
                    <w:pStyle w:val="55"/>
                    <w:spacing w:after="120" w:line="240" w:lineRule="auto"/>
                    <w:jc w:val="center"/>
                    <w:rPr>
                      <w:b/>
                      <w:highlight w:val="white"/>
                    </w:rPr>
                  </w:pPr>
                  <w:r>
                    <w:rPr>
                      <w:b/>
                      <w:highlight w:val="white"/>
                    </w:rPr>
                    <w:t>Advantage</w:t>
                  </w:r>
                </w:p>
              </w:tc>
              <w:tc>
                <w:tcPr>
                  <w:tcW w:w="4167" w:type="dxa"/>
                  <w:shd w:val="clear" w:color="auto" w:fill="C9C9C9"/>
                </w:tcPr>
                <w:p>
                  <w:pPr>
                    <w:pStyle w:val="55"/>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r>
                    <w:rPr>
                      <w:b/>
                      <w:highlight w:val="white"/>
                    </w:rPr>
                    <w:t>1</w:t>
                  </w:r>
                </w:p>
              </w:tc>
              <w:tc>
                <w:tcPr>
                  <w:tcW w:w="4536" w:type="dxa"/>
                </w:tcPr>
                <w:p>
                  <w:pPr>
                    <w:pStyle w:val="55"/>
                    <w:spacing w:after="120" w:line="240" w:lineRule="auto"/>
                  </w:pPr>
                  <w:r>
                    <w:t xml:space="preserve">Speaker Adaptation: </w:t>
                  </w:r>
                </w:p>
                <w:p>
                  <w:pPr>
                    <w:pStyle w:val="55"/>
                    <w:spacing w:after="120" w:line="240" w:lineRule="auto"/>
                  </w:pPr>
                  <w:r>
                    <w:t xml:space="preserve">This approach involves fine-tuning a pre-trained multi-speaker model using a few samples from an unseen speaker. </w:t>
                  </w:r>
                </w:p>
                <w:p>
                  <w:pPr>
                    <w:pStyle w:val="55"/>
                    <w:spacing w:after="120" w:line="240" w:lineRule="auto"/>
                    <w:rPr>
                      <w:highlight w:val="white"/>
                    </w:rPr>
                  </w:pPr>
                  <w:r>
                    <w:t xml:space="preserve">By adapting the model to the specific characteristics of the new speaker, the system can generate voice that closely resembles the target speaker. </w:t>
                  </w:r>
                </w:p>
              </w:tc>
              <w:tc>
                <w:tcPr>
                  <w:tcW w:w="4394" w:type="dxa"/>
                </w:tcPr>
                <w:p>
                  <w:pPr>
                    <w:pStyle w:val="55"/>
                    <w:spacing w:after="120" w:line="240" w:lineRule="auto"/>
                  </w:pPr>
                  <w:r>
                    <w:t>Good cloning quality</w:t>
                  </w:r>
                </w:p>
                <w:p>
                  <w:pPr>
                    <w:pStyle w:val="55"/>
                    <w:spacing w:after="120" w:line="240" w:lineRule="auto"/>
                  </w:pPr>
                  <w:r>
                    <w:t>Naturalness</w:t>
                  </w:r>
                </w:p>
                <w:p>
                  <w:pPr>
                    <w:pStyle w:val="55"/>
                    <w:spacing w:after="120" w:line="240" w:lineRule="auto"/>
                    <w:rPr>
                      <w:highlight w:val="white"/>
                    </w:rPr>
                  </w:pPr>
                  <w:r>
                    <w:t>Fast cloning</w:t>
                  </w:r>
                </w:p>
              </w:tc>
              <w:tc>
                <w:tcPr>
                  <w:tcW w:w="4167" w:type="dxa"/>
                </w:tcPr>
                <w:p>
                  <w:pPr>
                    <w:pStyle w:val="55"/>
                    <w:spacing w:after="120" w:line="240" w:lineRule="auto"/>
                    <w:rPr>
                      <w:highlight w:val="white"/>
                    </w:rPr>
                  </w:pPr>
                  <w:r>
                    <w:t>Limited speaker diversity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r>
                    <w:rPr>
                      <w:b/>
                      <w:highlight w:val="white"/>
                    </w:rPr>
                    <w:t>2</w:t>
                  </w:r>
                </w:p>
              </w:tc>
              <w:tc>
                <w:tcPr>
                  <w:tcW w:w="4536" w:type="dxa"/>
                </w:tcPr>
                <w:p>
                  <w:pPr>
                    <w:pStyle w:val="55"/>
                    <w:spacing w:after="120" w:line="240" w:lineRule="auto"/>
                  </w:pPr>
                  <w:r>
                    <w:t xml:space="preserve">Speaker Encoding: </w:t>
                  </w:r>
                </w:p>
                <w:p>
                  <w:pPr>
                    <w:pStyle w:val="55"/>
                    <w:spacing w:after="120" w:line="240" w:lineRule="auto"/>
                  </w:pPr>
                  <w:r>
                    <w:t xml:space="preserve">This encoding </w:t>
                  </w:r>
                  <w:r>
                    <w:rPr>
                      <w:rFonts w:hint="default"/>
                      <w:lang w:val="en-IN"/>
                    </w:rPr>
                    <w:t>model</w:t>
                  </w:r>
                  <w:r>
                    <w:t xml:space="preserve"> takes only a few audio samples from the target speaker as input. </w:t>
                  </w:r>
                </w:p>
                <w:p>
                  <w:pPr>
                    <w:pStyle w:val="55"/>
                    <w:spacing w:after="120" w:line="240" w:lineRule="auto"/>
                    <w:rPr>
                      <w:highlight w:val="white"/>
                    </w:rPr>
                  </w:pPr>
                  <w:r>
                    <w:t>This approach offers a more efficient and resource-friendly solution for voice cloning.</w:t>
                  </w:r>
                </w:p>
              </w:tc>
              <w:tc>
                <w:tcPr>
                  <w:tcW w:w="4394" w:type="dxa"/>
                </w:tcPr>
                <w:p>
                  <w:pPr>
                    <w:pStyle w:val="55"/>
                    <w:spacing w:after="120" w:line="240" w:lineRule="auto"/>
                  </w:pPr>
                  <w:r>
                    <w:t>Compact representation</w:t>
                  </w:r>
                </w:p>
                <w:p>
                  <w:pPr>
                    <w:pStyle w:val="55"/>
                    <w:spacing w:after="120" w:line="240" w:lineRule="auto"/>
                    <w:rPr>
                      <w:highlight w:val="white"/>
                    </w:rPr>
                  </w:pPr>
                  <w:r>
                    <w:t>Better performance with more cloning audios</w:t>
                  </w:r>
                </w:p>
              </w:tc>
              <w:tc>
                <w:tcPr>
                  <w:tcW w:w="4167" w:type="dxa"/>
                </w:tcPr>
                <w:p>
                  <w:pPr>
                    <w:pStyle w:val="55"/>
                    <w:spacing w:after="120" w:line="240" w:lineRule="auto"/>
                    <w:rPr>
                      <w:highlight w:val="white"/>
                    </w:rPr>
                  </w:pPr>
                  <w:r>
                    <w:t>Lower naturalness compared to speaker adaptation</w:t>
                  </w:r>
                </w:p>
              </w:tc>
            </w:tr>
          </w:tbl>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5000" w:type="pct"/>
            <w:gridSpan w:val="6"/>
            <w:shd w:val="clear" w:color="auto" w:fill="F7CBAC"/>
          </w:tcPr>
          <w:p>
            <w:pPr>
              <w:pStyle w:val="55"/>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5000" w:type="pct"/>
            <w:gridSpan w:val="6"/>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p>
          <w:tbl>
            <w:tblPr>
              <w:tblStyle w:val="63"/>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85"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85" w:type="dxa"/>
                </w:tcPr>
                <w:p>
                  <w:pPr>
                    <w:pStyle w:val="55"/>
                    <w:spacing w:after="0" w:line="240" w:lineRule="auto"/>
                  </w:pPr>
                  <w:r>
                    <w:t>Evaluation methods</w:t>
                  </w:r>
                </w:p>
              </w:tc>
              <w:tc>
                <w:tcPr>
                  <w:tcW w:w="3486" w:type="dxa"/>
                </w:tcPr>
                <w:p>
                  <w:pPr>
                    <w:pStyle w:val="55"/>
                    <w:spacing w:after="0" w:line="240" w:lineRule="auto"/>
                  </w:pPr>
                  <w:r>
                    <w:t>Cloning audios</w:t>
                  </w:r>
                </w:p>
                <w:p>
                  <w:pPr>
                    <w:pStyle w:val="55"/>
                    <w:spacing w:after="0" w:line="240" w:lineRule="auto"/>
                  </w:pPr>
                  <w:r>
                    <w:t>Training dataset</w:t>
                  </w:r>
                </w:p>
                <w:p>
                  <w:pPr>
                    <w:pStyle w:val="55"/>
                    <w:spacing w:after="0" w:line="240" w:lineRule="auto"/>
                  </w:pPr>
                  <w:r>
                    <w:t>Model architecture and hyperparameters</w:t>
                  </w:r>
                </w:p>
              </w:tc>
              <w:tc>
                <w:tcPr>
                  <w:tcW w:w="3486" w:type="dxa"/>
                </w:tcPr>
                <w:p>
                  <w:pPr>
                    <w:pStyle w:val="55"/>
                    <w:shd w:val="clear" w:color="auto" w:fill="FFFFFF"/>
                    <w:spacing w:after="0" w:line="240" w:lineRule="auto"/>
                  </w:pPr>
                  <w:r>
                    <w:t>Sample Count</w:t>
                  </w:r>
                </w:p>
                <w:p>
                  <w:pPr>
                    <w:pStyle w:val="55"/>
                    <w:shd w:val="clear" w:color="auto" w:fill="FFFFFF"/>
                    <w:spacing w:after="0" w:line="240" w:lineRule="auto"/>
                  </w:pPr>
                  <w:r>
                    <w:t>Voice cloning approach</w:t>
                  </w:r>
                </w:p>
                <w:p>
                  <w:pPr>
                    <w:pStyle w:val="55"/>
                    <w:shd w:val="clear" w:color="auto" w:fill="FFFFFF"/>
                    <w:spacing w:after="0" w:line="240" w:lineRule="auto"/>
                    <w:rPr>
                      <w:color w:val="000000"/>
                    </w:rPr>
                  </w:pPr>
                  <w:r>
                    <w:t>Cloning Time</w:t>
                  </w:r>
                </w:p>
              </w:tc>
              <w:tc>
                <w:tcPr>
                  <w:tcW w:w="3486" w:type="dxa"/>
                </w:tcPr>
                <w:p>
                  <w:pPr>
                    <w:pStyle w:val="55"/>
                    <w:shd w:val="clear" w:color="auto" w:fill="FFFFFF"/>
                    <w:spacing w:after="0" w:line="240" w:lineRule="auto"/>
                  </w:pPr>
                  <w:r>
                    <w:t>Computational resource requirements</w:t>
                  </w:r>
                </w:p>
              </w:tc>
            </w:tr>
          </w:tbl>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5000" w:type="pct"/>
            <w:gridSpan w:val="6"/>
            <w:shd w:val="clear" w:color="auto" w:fill="auto"/>
          </w:tcPr>
          <w:p>
            <w:pPr>
              <w:pStyle w:val="55"/>
              <w:spacing w:after="120" w:line="240" w:lineRule="auto"/>
              <w:jc w:val="center"/>
              <w:rPr>
                <w:b/>
              </w:rPr>
            </w:pPr>
          </w:p>
          <w:tbl>
            <w:tblPr>
              <w:tblStyle w:val="64"/>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blHeader/>
              </w:trPr>
              <w:tc>
                <w:tcPr>
                  <w:tcW w:w="13943" w:type="dxa"/>
                  <w:shd w:val="clear" w:color="auto" w:fill="D0CECE"/>
                </w:tcPr>
                <w:p>
                  <w:pPr>
                    <w:pStyle w:val="55"/>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3943" w:type="dxa"/>
                </w:tcPr>
                <w:p>
                  <w:pPr>
                    <w:pStyle w:val="55"/>
                    <w:spacing w:after="120" w:line="240" w:lineRule="auto"/>
                    <w:rPr>
                      <w:rFonts w:hint="default"/>
                      <w:color w:val="000000"/>
                      <w:lang w:val="en-IN"/>
                    </w:rPr>
                  </w:pPr>
                  <w:r>
                    <w:rPr>
                      <w:color w:val="000000"/>
                    </w:rPr>
                    <w:t xml:space="preserve"> </w:t>
                  </w:r>
                  <w:r>
                    <w:rPr>
                      <w:rFonts w:hint="default"/>
                      <w:color w:val="000000"/>
                      <w:lang w:val="en-IN"/>
                    </w:rPr>
                    <w:t>The independent variables I.e, cloning audios, training dataset, model architecture and hyper parameters have an effect on Evaluation methods. This effect is increased or decreased by the moderating variables(sample count, voice cloning approach and cloning time). Mediating variables such as computational resource requirements act as a bridge between the independent and dependent variables.</w:t>
                  </w:r>
                </w:p>
                <w:p>
                  <w:pPr>
                    <w:pStyle w:val="55"/>
                    <w:spacing w:after="120" w:line="240" w:lineRule="auto"/>
                    <w:rPr>
                      <w:highlight w:val="white"/>
                    </w:rPr>
                  </w:pPr>
                </w:p>
              </w:tc>
            </w:tr>
          </w:tbl>
          <w:p>
            <w:pPr>
              <w:pStyle w:val="55"/>
              <w:spacing w:after="120" w:line="240" w:lineRule="auto"/>
              <w:jc w:val="both"/>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743" w:type="pct"/>
            <w:gridSpan w:val="2"/>
            <w:shd w:val="clear" w:color="auto" w:fill="F7CBAC"/>
          </w:tcPr>
          <w:p>
            <w:pPr>
              <w:pStyle w:val="55"/>
              <w:spacing w:after="120" w:line="240" w:lineRule="auto"/>
              <w:jc w:val="center"/>
              <w:rPr>
                <w:b/>
              </w:rPr>
            </w:pPr>
            <w:r>
              <w:rPr>
                <w:b/>
              </w:rPr>
              <w:t xml:space="preserve">Input and Output  </w:t>
            </w:r>
          </w:p>
        </w:tc>
        <w:tc>
          <w:tcPr>
            <w:tcW w:w="1490" w:type="pct"/>
            <w:gridSpan w:val="3"/>
            <w:shd w:val="clear" w:color="auto" w:fill="F7CBAC"/>
          </w:tcPr>
          <w:p>
            <w:pPr>
              <w:pStyle w:val="55"/>
              <w:spacing w:after="120" w:line="240" w:lineRule="auto"/>
              <w:jc w:val="center"/>
              <w:rPr>
                <w:b/>
              </w:rPr>
            </w:pPr>
            <w:r>
              <w:rPr>
                <w:b/>
              </w:rPr>
              <w:t xml:space="preserve">Feature of This   Solution </w:t>
            </w:r>
          </w:p>
        </w:tc>
        <w:tc>
          <w:tcPr>
            <w:tcW w:w="1765" w:type="pct"/>
            <w:shd w:val="clear" w:color="auto" w:fill="F7CBAC"/>
          </w:tcPr>
          <w:p>
            <w:pPr>
              <w:pStyle w:val="55"/>
              <w:spacing w:after="120" w:line="240" w:lineRule="auto"/>
              <w:jc w:val="center"/>
              <w:rPr>
                <w:b/>
              </w:rPr>
            </w:pPr>
            <w:r>
              <w:rPr>
                <w:b/>
              </w:rPr>
              <w:t>Contribution in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743" w:type="pct"/>
            <w:gridSpan w:val="2"/>
          </w:tcPr>
          <w:p>
            <w:pPr>
              <w:pStyle w:val="55"/>
              <w:spacing w:after="120" w:line="240" w:lineRule="auto"/>
            </w:pPr>
          </w:p>
          <w:tbl>
            <w:tblPr>
              <w:tblStyle w:val="65"/>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206" w:type="dxa"/>
                  <w:shd w:val="clear" w:color="auto" w:fill="C9C9C9"/>
                </w:tcPr>
                <w:p>
                  <w:pPr>
                    <w:pStyle w:val="55"/>
                    <w:spacing w:after="120" w:line="240" w:lineRule="auto"/>
                    <w:jc w:val="center"/>
                    <w:rPr>
                      <w:b/>
                    </w:rPr>
                  </w:pPr>
                  <w:r>
                    <w:rPr>
                      <w:b/>
                    </w:rPr>
                    <w:t>Input</w:t>
                  </w:r>
                </w:p>
              </w:tc>
              <w:tc>
                <w:tcPr>
                  <w:tcW w:w="2207" w:type="dxa"/>
                  <w:shd w:val="clear" w:color="auto" w:fill="C9C9C9"/>
                </w:tcPr>
                <w:p>
                  <w:pPr>
                    <w:pStyle w:val="55"/>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206" w:type="dxa"/>
                </w:tcPr>
                <w:p>
                  <w:pPr>
                    <w:pStyle w:val="55"/>
                    <w:spacing w:after="120" w:line="240" w:lineRule="auto"/>
                  </w:pPr>
                  <w:r>
                    <w:t>cloning audios and the text that needs to be synthesized.</w:t>
                  </w:r>
                </w:p>
              </w:tc>
              <w:tc>
                <w:tcPr>
                  <w:tcW w:w="2207" w:type="dxa"/>
                </w:tcPr>
                <w:p>
                  <w:pPr>
                    <w:pStyle w:val="55"/>
                    <w:spacing w:after="120" w:line="240" w:lineRule="auto"/>
                  </w:pPr>
                  <w:r>
                    <w:t>synthesized audio that mimics the voice of the speaker in the cloning audios.</w:t>
                  </w:r>
                </w:p>
              </w:tc>
            </w:tr>
          </w:tbl>
          <w:p>
            <w:pPr>
              <w:pStyle w:val="55"/>
              <w:spacing w:after="120" w:line="240" w:lineRule="auto"/>
            </w:pPr>
          </w:p>
          <w:p>
            <w:pPr>
              <w:pStyle w:val="55"/>
              <w:spacing w:after="120" w:line="240" w:lineRule="auto"/>
            </w:pPr>
          </w:p>
          <w:p>
            <w:pPr>
              <w:pStyle w:val="55"/>
              <w:spacing w:after="120" w:line="240" w:lineRule="auto"/>
            </w:pPr>
          </w:p>
        </w:tc>
        <w:tc>
          <w:tcPr>
            <w:tcW w:w="1490" w:type="pct"/>
            <w:gridSpan w:val="3"/>
          </w:tcPr>
          <w:p>
            <w:pPr>
              <w:pStyle w:val="55"/>
              <w:spacing w:after="120" w:line="240" w:lineRule="auto"/>
            </w:pPr>
            <w:r>
              <w:t>Speaker Adaptation: It allows fine-tuning a pre-trained multi-speaker model for an unseen speaker using a few samples.</w:t>
            </w:r>
          </w:p>
          <w:p>
            <w:pPr>
              <w:pStyle w:val="55"/>
              <w:spacing w:after="120" w:line="240" w:lineRule="auto"/>
            </w:pPr>
          </w:p>
          <w:p>
            <w:pPr>
              <w:pStyle w:val="55"/>
              <w:spacing w:after="120" w:line="240" w:lineRule="auto"/>
            </w:pPr>
            <w:r>
              <w:t>Automated Evaluation Methods: The solution introduces automated evaluation methods for voice cloning</w:t>
            </w:r>
            <w:r>
              <w:rPr>
                <w:rFonts w:hint="default"/>
                <w:lang w:val="en-IN"/>
              </w:rPr>
              <w:t>.</w:t>
            </w:r>
          </w:p>
        </w:tc>
        <w:tc>
          <w:tcPr>
            <w:tcW w:w="1765" w:type="pct"/>
          </w:tcPr>
          <w:p>
            <w:pPr>
              <w:pStyle w:val="55"/>
              <w:spacing w:after="120" w:line="240" w:lineRule="auto"/>
            </w:pPr>
            <w:r>
              <w:t>They show that fine-tuning a pre-trained multi-speaker model with a few samples from an unseen speaker can achieve good cloning quality.</w:t>
            </w:r>
          </w:p>
          <w:p>
            <w:pPr>
              <w:pStyle w:val="55"/>
              <w:spacing w:after="120" w:line="240" w:lineRule="auto"/>
            </w:pPr>
            <w:r>
              <w:t>The authors propose automated evaluation methods for voice cloning</w:t>
            </w:r>
            <w:r>
              <w:rPr>
                <w:rFonts w:hint="default"/>
                <w:lang w:val="en-I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741" w:type="pct"/>
            <w:gridSpan w:val="4"/>
            <w:shd w:val="clear" w:color="auto" w:fill="FFCCFF"/>
          </w:tcPr>
          <w:p>
            <w:pPr>
              <w:pStyle w:val="55"/>
              <w:spacing w:after="120" w:line="240" w:lineRule="auto"/>
              <w:jc w:val="center"/>
              <w:rPr>
                <w:b/>
              </w:rPr>
            </w:pPr>
            <w:r>
              <w:rPr>
                <w:b/>
              </w:rPr>
              <w:t>Positive Impact of this Solution in This Project Domain</w:t>
            </w:r>
          </w:p>
        </w:tc>
        <w:tc>
          <w:tcPr>
            <w:tcW w:w="2258" w:type="pct"/>
            <w:gridSpan w:val="2"/>
            <w:shd w:val="clear" w:color="auto" w:fill="FFCCFF"/>
          </w:tcPr>
          <w:p>
            <w:pPr>
              <w:pStyle w:val="55"/>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741" w:type="pct"/>
            <w:gridSpan w:val="4"/>
            <w:shd w:val="clear" w:color="auto" w:fill="auto"/>
          </w:tcPr>
          <w:p>
            <w:pPr>
              <w:pStyle w:val="55"/>
              <w:spacing w:after="120" w:line="240" w:lineRule="auto"/>
              <w:rPr>
                <w:rFonts w:hint="default"/>
                <w:lang w:val="en-IN"/>
              </w:rPr>
            </w:pPr>
            <w:r>
              <w:t>With this solution, it becomes possible to synthesize a person's voice from just a few audio samples. This can be beneficial in various applications such as voice assistants</w:t>
            </w:r>
            <w:r>
              <w:rPr>
                <w:rFonts w:hint="default"/>
                <w:lang w:val="en-IN"/>
              </w:rPr>
              <w:t xml:space="preserve"> and audiobooks</w:t>
            </w:r>
          </w:p>
        </w:tc>
        <w:tc>
          <w:tcPr>
            <w:tcW w:w="2258" w:type="pct"/>
            <w:gridSpan w:val="2"/>
            <w:shd w:val="clear" w:color="auto" w:fill="auto"/>
          </w:tcPr>
          <w:p>
            <w:pPr>
              <w:pStyle w:val="55"/>
              <w:spacing w:after="120" w:line="240" w:lineRule="auto"/>
            </w:pPr>
            <w:r>
              <w:t>Misuse of Cloned Voices: Voice cloning technology can be misused for fraudulent activities such as impersonation, identity theft, or creating fake audio evidence. This can have serious legal and ethical implications.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244" w:type="pct"/>
            <w:gridSpan w:val="3"/>
            <w:shd w:val="clear" w:color="auto" w:fill="F7CBAC"/>
          </w:tcPr>
          <w:p>
            <w:pPr>
              <w:pStyle w:val="55"/>
              <w:spacing w:after="120" w:line="240" w:lineRule="auto"/>
              <w:jc w:val="center"/>
              <w:rPr>
                <w:b/>
              </w:rPr>
            </w:pPr>
            <w:r>
              <w:rPr>
                <w:b/>
              </w:rPr>
              <w:t xml:space="preserve">Analyse This Work By Critical Thinking  </w:t>
            </w:r>
          </w:p>
        </w:tc>
        <w:tc>
          <w:tcPr>
            <w:tcW w:w="989" w:type="pct"/>
            <w:gridSpan w:val="2"/>
            <w:shd w:val="clear" w:color="auto" w:fill="F7CBAC"/>
          </w:tcPr>
          <w:p>
            <w:pPr>
              <w:pStyle w:val="55"/>
              <w:spacing w:after="120" w:line="240" w:lineRule="auto"/>
              <w:jc w:val="center"/>
              <w:rPr>
                <w:b/>
              </w:rPr>
            </w:pPr>
            <w:r>
              <w:rPr>
                <w:b/>
              </w:rPr>
              <w:t>The Tools That Assessed this Work</w:t>
            </w:r>
          </w:p>
        </w:tc>
        <w:tc>
          <w:tcPr>
            <w:tcW w:w="1765" w:type="pct"/>
            <w:shd w:val="clear" w:color="auto" w:fill="F7CBAC"/>
          </w:tcPr>
          <w:p>
            <w:pPr>
              <w:pStyle w:val="55"/>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244" w:type="pct"/>
            <w:gridSpan w:val="3"/>
          </w:tcPr>
          <w:p>
            <w:pPr>
              <w:pStyle w:val="55"/>
              <w:spacing w:after="120" w:line="240" w:lineRule="auto"/>
            </w:pPr>
            <w:r>
              <w:t>The paper presents a</w:t>
            </w:r>
            <w:r>
              <w:rPr>
                <w:rFonts w:hint="default"/>
                <w:lang w:val="en-IN"/>
              </w:rPr>
              <w:t>n</w:t>
            </w:r>
            <w:r>
              <w:t xml:space="preserve"> </w:t>
            </w:r>
            <w:r>
              <w:rPr>
                <w:rFonts w:hint="default"/>
                <w:lang w:val="en-IN"/>
              </w:rPr>
              <w:t>approach to produce synthesized audio outputs from limited number of samples</w:t>
            </w:r>
            <w:r>
              <w:t>. It</w:t>
            </w:r>
            <w:r>
              <w:rPr>
                <w:rFonts w:hint="default"/>
                <w:lang w:val="en-IN"/>
              </w:rPr>
              <w:t xml:space="preserve"> </w:t>
            </w:r>
            <w:r>
              <w:t>proposes automated evaluation methods</w:t>
            </w:r>
            <w:r>
              <w:rPr>
                <w:rFonts w:hint="default"/>
                <w:lang w:val="en-IN"/>
              </w:rPr>
              <w:t xml:space="preserve">. </w:t>
            </w:r>
            <w:r>
              <w:t xml:space="preserve"> These contributions contribute to the advancement of voice cloning technology.</w:t>
            </w:r>
          </w:p>
        </w:tc>
        <w:tc>
          <w:tcPr>
            <w:tcW w:w="989" w:type="pct"/>
            <w:gridSpan w:val="2"/>
          </w:tcPr>
          <w:p>
            <w:pPr>
              <w:pStyle w:val="55"/>
              <w:spacing w:after="120" w:line="240" w:lineRule="auto"/>
            </w:pPr>
            <w:r>
              <w:rPr>
                <w:rFonts w:hint="default"/>
                <w:lang w:val="en-IN"/>
              </w:rPr>
              <w:t>H</w:t>
            </w:r>
            <w:r>
              <w:t>uman evaluations</w:t>
            </w:r>
          </w:p>
        </w:tc>
        <w:tc>
          <w:tcPr>
            <w:tcW w:w="1765" w:type="pct"/>
          </w:tcPr>
          <w:p>
            <w:pPr>
              <w:pStyle w:val="55"/>
              <w:spacing w:after="120" w:line="240" w:lineRule="auto"/>
            </w:pPr>
            <w:r>
              <w:t>Introduction</w:t>
            </w:r>
          </w:p>
          <w:p>
            <w:pPr>
              <w:pStyle w:val="55"/>
              <w:spacing w:after="120" w:line="240" w:lineRule="auto"/>
            </w:pPr>
            <w:r>
              <w:t>Related Work</w:t>
            </w:r>
          </w:p>
          <w:p>
            <w:pPr>
              <w:pStyle w:val="55"/>
              <w:spacing w:after="120" w:line="240" w:lineRule="auto"/>
            </w:pPr>
            <w:r>
              <w:t>Speaker Cloning Approaches</w:t>
            </w:r>
          </w:p>
          <w:p>
            <w:pPr>
              <w:pStyle w:val="55"/>
              <w:spacing w:after="120" w:line="240" w:lineRule="auto"/>
            </w:pPr>
            <w:r>
              <w:t>Automated Evaluation Methods</w:t>
            </w:r>
          </w:p>
          <w:p>
            <w:pPr>
              <w:pStyle w:val="55"/>
              <w:spacing w:after="120" w:line="240" w:lineRule="auto"/>
            </w:pPr>
            <w:r>
              <w:t>Voice Morphing</w:t>
            </w:r>
          </w:p>
          <w:p>
            <w:pPr>
              <w:pStyle w:val="55"/>
              <w:spacing w:after="120" w:line="240" w:lineRule="auto"/>
            </w:pPr>
            <w:r>
              <w:t>Experimental Setup</w:t>
            </w:r>
          </w:p>
          <w:p>
            <w:pPr>
              <w:pStyle w:val="55"/>
              <w:spacing w:after="120" w:line="240" w:lineRule="auto"/>
            </w:pPr>
            <w:r>
              <w:t>Results and Analysis</w:t>
            </w:r>
          </w:p>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t>Conclusion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5000" w:type="pct"/>
            <w:gridSpan w:val="6"/>
            <w:shd w:val="clear" w:color="auto" w:fill="F7CBAC"/>
          </w:tcPr>
          <w:p>
            <w:pPr>
              <w:pStyle w:val="55"/>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90" w:hRule="atLeast"/>
          <w:tblHeader/>
        </w:trPr>
        <w:tc>
          <w:tcPr>
            <w:tcW w:w="5000" w:type="pct"/>
            <w:gridSpan w:val="6"/>
          </w:tcPr>
          <w:p>
            <w:pPr>
              <w:pStyle w:val="55"/>
              <w:spacing w:after="120" w:line="240" w:lineRule="auto"/>
              <w:jc w:val="center"/>
            </w:pPr>
            <w:r>
              <w:rPr>
                <w:rFonts w:hint="default"/>
                <w:lang w:val="en-IN"/>
              </w:rPr>
              <w:t>None</w:t>
            </w:r>
          </w:p>
        </w:tc>
      </w:tr>
    </w:tbl>
    <w:p>
      <w:pPr>
        <w:pStyle w:val="55"/>
        <w:spacing w:after="120" w:line="240" w:lineRule="auto"/>
        <w:jc w:val="center"/>
        <w:rPr>
          <w:b/>
        </w:rPr>
      </w:pPr>
    </w:p>
    <w:p>
      <w:pPr>
        <w:pStyle w:val="55"/>
        <w:spacing w:after="120" w:line="240" w:lineRule="auto"/>
        <w:jc w:val="both"/>
        <w:rPr>
          <w:b/>
        </w:rPr>
      </w:pPr>
    </w:p>
    <w:p>
      <w:pPr>
        <w:pStyle w:val="55"/>
        <w:spacing w:after="120" w:line="240" w:lineRule="auto"/>
        <w:jc w:val="center"/>
        <w:rPr>
          <w:b/>
        </w:rPr>
      </w:pPr>
      <w:r>
        <w:rPr>
          <w:b/>
        </w:rPr>
        <w:t>--End of Paper 2--</w:t>
      </w:r>
    </w:p>
    <w:p>
      <w:pPr>
        <w:pStyle w:val="55"/>
        <w:spacing w:after="120" w:line="240" w:lineRule="auto"/>
        <w:jc w:val="center"/>
        <w:rPr>
          <w:b/>
        </w:rPr>
      </w:pPr>
    </w:p>
    <w:p>
      <w:pPr>
        <w:pStyle w:val="55"/>
        <w:spacing w:after="120" w:line="240" w:lineRule="auto"/>
        <w:jc w:val="center"/>
        <w:rPr>
          <w:b/>
        </w:rPr>
      </w:pPr>
    </w:p>
    <w:p>
      <w:pPr>
        <w:pStyle w:val="55"/>
        <w:spacing w:after="120" w:line="240" w:lineRule="auto"/>
        <w:jc w:val="center"/>
        <w:rPr>
          <w:b/>
        </w:rPr>
      </w:pPr>
    </w:p>
    <w:p>
      <w:pPr>
        <w:pStyle w:val="55"/>
        <w:spacing w:after="120" w:line="240" w:lineRule="auto"/>
        <w:jc w:val="center"/>
        <w:rPr>
          <w:b/>
        </w:rPr>
      </w:pPr>
    </w:p>
    <w:p>
      <w:pPr>
        <w:pStyle w:val="55"/>
        <w:spacing w:after="120" w:line="240" w:lineRule="auto"/>
        <w:jc w:val="both"/>
        <w:rPr>
          <w:b/>
        </w:rPr>
      </w:pPr>
    </w:p>
    <w:tbl>
      <w:tblPr>
        <w:tblStyle w:val="66"/>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275"/>
        <w:gridCol w:w="905"/>
        <w:gridCol w:w="911"/>
        <w:gridCol w:w="923"/>
        <w:gridCol w:w="916"/>
        <w:gridCol w:w="2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cantSplit/>
          <w:tblHeader/>
        </w:trPr>
        <w:tc>
          <w:tcPr>
            <w:tcW w:w="0" w:type="auto"/>
            <w:shd w:val="clear" w:color="auto" w:fill="FFE599"/>
          </w:tcPr>
          <w:p>
            <w:pPr>
              <w:pStyle w:val="55"/>
              <w:spacing w:after="120" w:line="240" w:lineRule="auto"/>
              <w:jc w:val="center"/>
              <w:rPr>
                <w:b/>
              </w:rPr>
            </w:pPr>
            <w:r>
              <w:rPr>
                <w:b/>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55"/>
              <w:spacing w:after="120" w:line="240" w:lineRule="auto"/>
              <w:jc w:val="center"/>
            </w:pPr>
            <w:r>
              <w:rPr>
                <w:b/>
              </w:rPr>
              <w:t>Reference in APA format</w:t>
            </w:r>
          </w:p>
        </w:tc>
        <w:tc>
          <w:tcPr>
            <w:tcW w:w="0" w:type="auto"/>
            <w:gridSpan w:val="5"/>
            <w:shd w:val="clear" w:color="auto" w:fill="auto"/>
          </w:tcPr>
          <w:p>
            <w:pPr>
              <w:pStyle w:val="55"/>
              <w:spacing w:after="120" w:line="240" w:lineRule="auto"/>
              <w:jc w:val="center"/>
            </w:pPr>
            <w:r>
              <w:t>Deep Voice: Real-time Neural Text-to-Speech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55"/>
              <w:spacing w:after="120" w:line="240" w:lineRule="auto"/>
              <w:jc w:val="center"/>
            </w:pPr>
            <w:r>
              <w:rPr>
                <w:b/>
              </w:rPr>
              <w:t>URL of the Reference</w:t>
            </w:r>
          </w:p>
        </w:tc>
        <w:tc>
          <w:tcPr>
            <w:tcW w:w="0" w:type="auto"/>
            <w:gridSpan w:val="4"/>
            <w:shd w:val="clear" w:color="auto" w:fill="F4B083"/>
          </w:tcPr>
          <w:p>
            <w:pPr>
              <w:pStyle w:val="55"/>
              <w:spacing w:after="120" w:line="240" w:lineRule="auto"/>
              <w:jc w:val="center"/>
              <w:rPr>
                <w:b/>
              </w:rPr>
            </w:pPr>
            <w:r>
              <w:rPr>
                <w:b/>
              </w:rPr>
              <w:t>Authors Names and Emails</w:t>
            </w:r>
          </w:p>
        </w:tc>
        <w:tc>
          <w:tcPr>
            <w:tcW w:w="0" w:type="auto"/>
            <w:shd w:val="clear" w:color="auto" w:fill="F4B083"/>
          </w:tcPr>
          <w:p>
            <w:pPr>
              <w:pStyle w:val="55"/>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tcPr>
          <w:p>
            <w:pPr>
              <w:pStyle w:val="55"/>
              <w:spacing w:after="120" w:line="240" w:lineRule="auto"/>
              <w:rPr>
                <w:rFonts w:hint="default"/>
                <w:lang w:val="en-IN"/>
              </w:rPr>
            </w:pPr>
            <w:r>
              <w:fldChar w:fldCharType="begin"/>
            </w:r>
            <w:r>
              <w:instrText xml:space="preserve"> HYPERLINK "https://arxiv.org/pdf/1702.07825.pdf" </w:instrText>
            </w:r>
            <w:r>
              <w:fldChar w:fldCharType="separate"/>
            </w:r>
            <w:r>
              <w:rPr>
                <w:rStyle w:val="20"/>
              </w:rPr>
              <w:t>https://arxiv.org/pdf/1702.07825.pdf</w:t>
            </w:r>
            <w:r>
              <w:fldChar w:fldCharType="end"/>
            </w:r>
            <w:r>
              <w:rPr>
                <w:rFonts w:hint="default"/>
                <w:lang w:val="en-IN"/>
              </w:rPr>
              <w:t xml:space="preserve"> </w:t>
            </w:r>
          </w:p>
        </w:tc>
        <w:tc>
          <w:tcPr>
            <w:tcW w:w="0" w:type="auto"/>
            <w:gridSpan w:val="4"/>
          </w:tcPr>
          <w:p>
            <w:pPr>
              <w:pStyle w:val="55"/>
              <w:spacing w:after="120" w:line="240" w:lineRule="auto"/>
            </w:pPr>
            <w:r>
              <w:t xml:space="preserve">Sercan O. Arık ¨ † </w:t>
            </w:r>
            <w:r>
              <w:fldChar w:fldCharType="begin"/>
            </w:r>
            <w:r>
              <w:instrText xml:space="preserve"> HYPERLINK "mailto:SERCANARIK@BAIDU.COM" </w:instrText>
            </w:r>
            <w:r>
              <w:fldChar w:fldCharType="separate"/>
            </w:r>
            <w:r>
              <w:rPr>
                <w:rStyle w:val="20"/>
              </w:rPr>
              <w:t>SERCANARIK@BAIDU.COM</w:t>
            </w:r>
            <w:r>
              <w:rPr>
                <w:rStyle w:val="20"/>
              </w:rPr>
              <w:fldChar w:fldCharType="end"/>
            </w:r>
            <w:r>
              <w:t xml:space="preserve"> </w:t>
            </w:r>
          </w:p>
          <w:p>
            <w:pPr>
              <w:pStyle w:val="55"/>
              <w:spacing w:after="120" w:line="240" w:lineRule="auto"/>
            </w:pPr>
            <w:r>
              <w:t xml:space="preserve">Mike Chrzanowski† </w:t>
            </w:r>
            <w:r>
              <w:fldChar w:fldCharType="begin"/>
            </w:r>
            <w:r>
              <w:instrText xml:space="preserve"> HYPERLINK "mailto:MIKECHRZANOWSKI@BAIDU.COM" </w:instrText>
            </w:r>
            <w:r>
              <w:fldChar w:fldCharType="separate"/>
            </w:r>
            <w:r>
              <w:rPr>
                <w:rStyle w:val="20"/>
              </w:rPr>
              <w:t>MIKECHRZANOWSKI@BAIDU.COM</w:t>
            </w:r>
            <w:r>
              <w:rPr>
                <w:rStyle w:val="20"/>
              </w:rPr>
              <w:fldChar w:fldCharType="end"/>
            </w:r>
          </w:p>
          <w:p>
            <w:pPr>
              <w:pStyle w:val="55"/>
              <w:spacing w:after="120" w:line="240" w:lineRule="auto"/>
            </w:pPr>
            <w:r>
              <w:t xml:space="preserve">Adam Coates† </w:t>
            </w:r>
            <w:r>
              <w:fldChar w:fldCharType="begin"/>
            </w:r>
            <w:r>
              <w:instrText xml:space="preserve"> HYPERLINK "mailto:ADAMCOATES@BAIDU.COM" </w:instrText>
            </w:r>
            <w:r>
              <w:fldChar w:fldCharType="separate"/>
            </w:r>
            <w:r>
              <w:rPr>
                <w:rStyle w:val="20"/>
              </w:rPr>
              <w:t>ADAMCOATES@BAIDU.COM</w:t>
            </w:r>
            <w:r>
              <w:rPr>
                <w:rStyle w:val="20"/>
              </w:rPr>
              <w:fldChar w:fldCharType="end"/>
            </w:r>
          </w:p>
          <w:p>
            <w:pPr>
              <w:pStyle w:val="55"/>
              <w:spacing w:after="120" w:line="240" w:lineRule="auto"/>
            </w:pPr>
            <w:r>
              <w:t xml:space="preserve"> Gregory Diamos† </w:t>
            </w:r>
            <w:r>
              <w:fldChar w:fldCharType="begin"/>
            </w:r>
            <w:r>
              <w:instrText xml:space="preserve"> HYPERLINK "mailto:GREGDIAMOS@BAIDU.COM" </w:instrText>
            </w:r>
            <w:r>
              <w:fldChar w:fldCharType="separate"/>
            </w:r>
            <w:r>
              <w:rPr>
                <w:rStyle w:val="20"/>
              </w:rPr>
              <w:t>GREGDIAMOS@BAIDU.COM</w:t>
            </w:r>
            <w:r>
              <w:rPr>
                <w:rStyle w:val="20"/>
              </w:rPr>
              <w:fldChar w:fldCharType="end"/>
            </w:r>
          </w:p>
          <w:p>
            <w:pPr>
              <w:pStyle w:val="55"/>
              <w:spacing w:after="120" w:line="240" w:lineRule="auto"/>
            </w:pPr>
            <w:r>
              <w:t xml:space="preserve"> Andrew Gibiansky† </w:t>
            </w:r>
            <w:r>
              <w:fldChar w:fldCharType="begin"/>
            </w:r>
            <w:r>
              <w:instrText xml:space="preserve"> HYPERLINK "mailto:GIBIANSKYANDREW@BAIDU.COM" </w:instrText>
            </w:r>
            <w:r>
              <w:fldChar w:fldCharType="separate"/>
            </w:r>
            <w:r>
              <w:rPr>
                <w:rStyle w:val="20"/>
              </w:rPr>
              <w:t>GIBIANSKYANDREW@BAIDU.COM</w:t>
            </w:r>
            <w:r>
              <w:rPr>
                <w:rStyle w:val="20"/>
              </w:rPr>
              <w:fldChar w:fldCharType="end"/>
            </w:r>
            <w:r>
              <w:t xml:space="preserve"> </w:t>
            </w:r>
          </w:p>
          <w:p>
            <w:pPr>
              <w:pStyle w:val="55"/>
              <w:spacing w:after="120" w:line="240" w:lineRule="auto"/>
            </w:pPr>
            <w:r>
              <w:t xml:space="preserve">Yongguo Kang† </w:t>
            </w:r>
            <w:r>
              <w:fldChar w:fldCharType="begin"/>
            </w:r>
            <w:r>
              <w:instrText xml:space="preserve"> HYPERLINK "mailto:KANGYONGGUO@BAIDU.COM" </w:instrText>
            </w:r>
            <w:r>
              <w:fldChar w:fldCharType="separate"/>
            </w:r>
            <w:r>
              <w:rPr>
                <w:rStyle w:val="20"/>
              </w:rPr>
              <w:t>KANGYONGGUO@BAIDU.COM</w:t>
            </w:r>
            <w:r>
              <w:rPr>
                <w:rStyle w:val="20"/>
              </w:rPr>
              <w:fldChar w:fldCharType="end"/>
            </w:r>
            <w:r>
              <w:t xml:space="preserve"> </w:t>
            </w:r>
          </w:p>
          <w:p>
            <w:pPr>
              <w:pStyle w:val="55"/>
              <w:spacing w:after="120" w:line="240" w:lineRule="auto"/>
            </w:pPr>
            <w:r>
              <w:t xml:space="preserve">Xian Li† </w:t>
            </w:r>
            <w:r>
              <w:fldChar w:fldCharType="begin"/>
            </w:r>
            <w:r>
              <w:instrText xml:space="preserve"> HYPERLINK "mailto:LIXIAN05@BAIDU.COM" </w:instrText>
            </w:r>
            <w:r>
              <w:fldChar w:fldCharType="separate"/>
            </w:r>
            <w:r>
              <w:rPr>
                <w:rStyle w:val="20"/>
              </w:rPr>
              <w:t>LIXIAN05@BAIDU.COM</w:t>
            </w:r>
            <w:r>
              <w:rPr>
                <w:rStyle w:val="20"/>
              </w:rPr>
              <w:fldChar w:fldCharType="end"/>
            </w:r>
            <w:r>
              <w:t xml:space="preserve"> </w:t>
            </w:r>
          </w:p>
          <w:p>
            <w:pPr>
              <w:pStyle w:val="55"/>
              <w:spacing w:after="120" w:line="240" w:lineRule="auto"/>
            </w:pPr>
            <w:r>
              <w:t xml:space="preserve">John Miller† </w:t>
            </w:r>
            <w:r>
              <w:fldChar w:fldCharType="begin"/>
            </w:r>
            <w:r>
              <w:instrText xml:space="preserve"> HYPERLINK "mailto:MILLERJOHN@BAIDU.COM" </w:instrText>
            </w:r>
            <w:r>
              <w:fldChar w:fldCharType="separate"/>
            </w:r>
            <w:r>
              <w:rPr>
                <w:rStyle w:val="20"/>
              </w:rPr>
              <w:t>MILLERJOHN@BAIDU.COM</w:t>
            </w:r>
            <w:r>
              <w:rPr>
                <w:rStyle w:val="20"/>
              </w:rPr>
              <w:fldChar w:fldCharType="end"/>
            </w:r>
            <w:r>
              <w:t xml:space="preserve"> </w:t>
            </w:r>
          </w:p>
          <w:p>
            <w:pPr>
              <w:pStyle w:val="55"/>
              <w:spacing w:after="120" w:line="240" w:lineRule="auto"/>
            </w:pPr>
            <w:r>
              <w:t xml:space="preserve">Andrew Ng† </w:t>
            </w:r>
            <w:r>
              <w:fldChar w:fldCharType="begin"/>
            </w:r>
            <w:r>
              <w:instrText xml:space="preserve"> HYPERLINK "mailto:ANDREWNG@BAIDU.COM" </w:instrText>
            </w:r>
            <w:r>
              <w:fldChar w:fldCharType="separate"/>
            </w:r>
            <w:r>
              <w:rPr>
                <w:rStyle w:val="20"/>
              </w:rPr>
              <w:t>ANDREWNG@BAIDU.COM</w:t>
            </w:r>
            <w:r>
              <w:rPr>
                <w:rStyle w:val="20"/>
              </w:rPr>
              <w:fldChar w:fldCharType="end"/>
            </w:r>
          </w:p>
          <w:p>
            <w:pPr>
              <w:pStyle w:val="55"/>
              <w:spacing w:after="120" w:line="240" w:lineRule="auto"/>
            </w:pPr>
            <w:r>
              <w:t xml:space="preserve"> Jonathan Raiman† </w:t>
            </w:r>
            <w:r>
              <w:fldChar w:fldCharType="begin"/>
            </w:r>
            <w:r>
              <w:instrText xml:space="preserve"> HYPERLINK "mailto:JONATHANRAIMAN@BAIDU.COM" </w:instrText>
            </w:r>
            <w:r>
              <w:fldChar w:fldCharType="separate"/>
            </w:r>
            <w:r>
              <w:rPr>
                <w:rStyle w:val="20"/>
              </w:rPr>
              <w:t>JONATHANRAIMAN@BAIDU.COM</w:t>
            </w:r>
            <w:r>
              <w:rPr>
                <w:rStyle w:val="20"/>
              </w:rPr>
              <w:fldChar w:fldCharType="end"/>
            </w:r>
            <w:r>
              <w:t xml:space="preserve"> </w:t>
            </w:r>
          </w:p>
          <w:p>
            <w:pPr>
              <w:pStyle w:val="55"/>
              <w:spacing w:after="120" w:line="240" w:lineRule="auto"/>
            </w:pPr>
            <w:r>
              <w:t xml:space="preserve">Shubho Sengupta† </w:t>
            </w:r>
            <w:r>
              <w:fldChar w:fldCharType="begin"/>
            </w:r>
            <w:r>
              <w:instrText xml:space="preserve"> HYPERLINK "mailto:SSENGUPTA@BAIDU.COM" </w:instrText>
            </w:r>
            <w:r>
              <w:fldChar w:fldCharType="separate"/>
            </w:r>
            <w:r>
              <w:rPr>
                <w:rStyle w:val="20"/>
              </w:rPr>
              <w:t>SSENGUPTA@BAIDU.COM</w:t>
            </w:r>
            <w:r>
              <w:rPr>
                <w:rStyle w:val="20"/>
              </w:rPr>
              <w:fldChar w:fldCharType="end"/>
            </w:r>
          </w:p>
          <w:p>
            <w:pPr>
              <w:pStyle w:val="55"/>
              <w:spacing w:after="120" w:line="240" w:lineRule="auto"/>
            </w:pPr>
            <w:r>
              <w:t xml:space="preserve"> Mohammad Shoeybi† </w:t>
            </w:r>
            <w:r>
              <w:fldChar w:fldCharType="begin"/>
            </w:r>
            <w:r>
              <w:instrText xml:space="preserve"> HYPERLINK "mailto:MOHAMMAD@BAIDU.COM" </w:instrText>
            </w:r>
            <w:r>
              <w:fldChar w:fldCharType="separate"/>
            </w:r>
            <w:r>
              <w:rPr>
                <w:rStyle w:val="20"/>
              </w:rPr>
              <w:t>MOHAMMAD@BAIDU.COM</w:t>
            </w:r>
            <w:r>
              <w:rPr>
                <w:rStyle w:val="20"/>
              </w:rPr>
              <w:fldChar w:fldCharType="end"/>
            </w:r>
          </w:p>
          <w:p>
            <w:pPr>
              <w:pStyle w:val="55"/>
              <w:spacing w:after="120" w:line="240" w:lineRule="auto"/>
            </w:pPr>
          </w:p>
        </w:tc>
        <w:tc>
          <w:tcPr>
            <w:tcW w:w="0" w:type="auto"/>
          </w:tcPr>
          <w:p>
            <w:pPr>
              <w:pStyle w:val="55"/>
              <w:spacing w:after="120" w:line="240" w:lineRule="auto"/>
            </w:pPr>
            <w:r>
              <w:t>Deep Voice</w:t>
            </w:r>
          </w:p>
          <w:p>
            <w:pPr>
              <w:pStyle w:val="55"/>
              <w:spacing w:after="120" w:line="240" w:lineRule="auto"/>
            </w:pPr>
            <w:r>
              <w:t>Real time</w:t>
            </w:r>
          </w:p>
          <w:p>
            <w:pPr>
              <w:pStyle w:val="55"/>
              <w:spacing w:after="120" w:line="240" w:lineRule="auto"/>
            </w:pPr>
            <w:r>
              <w:t>Neural Text-to-Speech</w:t>
            </w:r>
          </w:p>
          <w:p>
            <w:pPr>
              <w:pStyle w:val="55"/>
              <w:spacing w:after="120" w:line="240" w:lineRule="auto"/>
            </w:pPr>
            <w:r>
              <w:t>Grapheme-to-phoneme conversion</w:t>
            </w:r>
          </w:p>
          <w:p>
            <w:pPr>
              <w:pStyle w:val="55"/>
              <w:spacing w:after="120" w:line="240" w:lineRule="auto"/>
            </w:pPr>
            <w:r>
              <w:t>Audio synthesis</w:t>
            </w:r>
          </w:p>
          <w:p>
            <w:pPr>
              <w:pStyle w:val="55"/>
              <w:spacing w:after="120" w:line="240" w:lineRule="auto"/>
            </w:pPr>
            <w:r>
              <w:t>Neural networks</w:t>
            </w:r>
          </w:p>
          <w:p>
            <w:pPr>
              <w:pStyle w:val="55"/>
              <w:spacing w:after="120" w:line="240" w:lineRule="auto"/>
            </w:pPr>
            <w:r>
              <w:t>WaveNet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7CBAC"/>
          </w:tcPr>
          <w:p>
            <w:pPr>
              <w:pStyle w:val="55"/>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pStyle w:val="55"/>
              <w:spacing w:after="120" w:line="240" w:lineRule="auto"/>
              <w:jc w:val="center"/>
              <w:rPr>
                <w:b/>
              </w:rPr>
            </w:pPr>
            <w:r>
              <w:rPr>
                <w:b/>
              </w:rPr>
              <w:t>The Goal (Objective) of this Solution &amp; What is the problem that need to be solved</w:t>
            </w:r>
          </w:p>
        </w:tc>
        <w:tc>
          <w:tcPr>
            <w:tcW w:w="0" w:type="auto"/>
            <w:shd w:val="clear" w:color="auto" w:fill="F7CBAC"/>
          </w:tcPr>
          <w:p>
            <w:pPr>
              <w:pStyle w:val="55"/>
              <w:spacing w:after="120" w:line="240" w:lineRule="auto"/>
              <w:jc w:val="center"/>
              <w:rPr>
                <w:b/>
              </w:rPr>
            </w:pPr>
            <w:r>
              <w:rPr>
                <w:b/>
              </w:rPr>
              <w:t>What are the components of it?</w:t>
            </w:r>
          </w:p>
          <w:p>
            <w:pPr>
              <w:pStyle w:val="55"/>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tcPr>
          <w:p>
            <w:pPr>
              <w:pStyle w:val="55"/>
              <w:spacing w:after="120" w:line="240" w:lineRule="auto"/>
              <w:rPr>
                <w:rFonts w:asciiTheme="majorHAnsi" w:hAnsiTheme="majorHAnsi" w:cstheme="majorHAnsi"/>
              </w:rPr>
            </w:pPr>
            <w:r>
              <w:rPr>
                <w:rFonts w:eastAsia="Times New Roman" w:asciiTheme="majorHAnsi" w:hAnsiTheme="majorHAnsi" w:cstheme="majorHAnsi"/>
              </w:rPr>
              <w:t>Deep Voice: Real-time Neural TTS</w:t>
            </w:r>
          </w:p>
        </w:tc>
        <w:tc>
          <w:tcPr>
            <w:tcW w:w="0" w:type="auto"/>
            <w:gridSpan w:val="4"/>
          </w:tcPr>
          <w:p>
            <w:pPr>
              <w:pStyle w:val="55"/>
              <w:spacing w:after="120" w:line="240" w:lineRule="auto"/>
            </w:pPr>
            <w:r>
              <w:rPr>
                <w:color w:val="000000"/>
              </w:rPr>
              <w:t>To develop a text-to-speech (TTS) system that solves the problem of generating high-quality and natural-sounding speech from text in real-time. It focuses on optimizing the different components of a TTS system.</w:t>
            </w:r>
          </w:p>
        </w:tc>
        <w:tc>
          <w:tcPr>
            <w:tcW w:w="0" w:type="auto"/>
          </w:tcPr>
          <w:p>
            <w:pPr>
              <w:pStyle w:val="55"/>
              <w:spacing w:after="120" w:line="240" w:lineRule="auto"/>
            </w:pPr>
            <w:r>
              <w:t>Grapheme-to-phoneme model</w:t>
            </w:r>
          </w:p>
          <w:p>
            <w:pPr>
              <w:pStyle w:val="55"/>
              <w:spacing w:after="120" w:line="240" w:lineRule="auto"/>
            </w:pPr>
            <w:r>
              <w:t>Segmentation model</w:t>
            </w:r>
          </w:p>
          <w:p>
            <w:pPr>
              <w:pStyle w:val="55"/>
              <w:spacing w:after="120" w:line="240" w:lineRule="auto"/>
            </w:pPr>
            <w:r>
              <w:t>Phoneme duration model</w:t>
            </w:r>
          </w:p>
          <w:p>
            <w:pPr>
              <w:pStyle w:val="55"/>
              <w:spacing w:after="120" w:line="240" w:lineRule="auto"/>
            </w:pPr>
            <w:r>
              <w:t>Fundamental frequency model</w:t>
            </w:r>
          </w:p>
          <w:p>
            <w:pPr>
              <w:pStyle w:val="55"/>
              <w:spacing w:after="120" w:line="240" w:lineRule="auto"/>
            </w:pPr>
            <w:r>
              <w:t>Audio synthesis model</w:t>
            </w:r>
          </w:p>
          <w:p>
            <w:pPr>
              <w:pStyle w:val="55"/>
              <w:spacing w:after="120" w:line="240" w:lineRule="auto"/>
            </w:pPr>
          </w:p>
          <w:p>
            <w:pPr>
              <w:pStyle w:val="55"/>
              <w:spacing w:after="120" w:line="240" w:lineRule="auto"/>
            </w:pPr>
          </w:p>
          <w:p>
            <w:pPr>
              <w:pStyle w:val="55"/>
              <w:spacing w:after="120" w:line="240" w:lineRule="auto"/>
            </w:pPr>
          </w:p>
          <w:p>
            <w:pPr>
              <w:pStyle w:val="55"/>
              <w:spacing w:after="120" w:line="240" w:lineRule="auto"/>
            </w:pPr>
          </w:p>
          <w:p>
            <w:pPr>
              <w:pStyle w:val="55"/>
              <w:spacing w:after="120" w:line="240" w:lineRule="auto"/>
            </w:pPr>
          </w:p>
          <w:p>
            <w:pPr>
              <w:pStyle w:val="55"/>
              <w:spacing w:after="120" w:line="240" w:lineRule="auto"/>
            </w:pPr>
          </w:p>
          <w:p>
            <w:pPr>
              <w:pStyle w:val="55"/>
              <w:spacing w:after="120" w:line="240" w:lineRule="auto"/>
            </w:pPr>
          </w:p>
          <w:p>
            <w:pPr>
              <w:pStyle w:val="55"/>
              <w:spacing w:after="120" w:line="240" w:lineRule="auto"/>
            </w:pPr>
          </w:p>
          <w:p>
            <w:pPr>
              <w:pStyle w:val="55"/>
              <w:spacing w:after="120" w:line="240" w:lineRule="auto"/>
            </w:pPr>
          </w:p>
          <w:p>
            <w:pPr>
              <w:pStyle w:val="55"/>
              <w:spacing w:after="120" w:line="240" w:lineRule="auto"/>
            </w:pPr>
          </w:p>
          <w:p>
            <w:pPr>
              <w:pStyle w:val="55"/>
              <w:spacing w:after="120" w:line="240" w:lineRule="auto"/>
            </w:pPr>
          </w:p>
          <w:p>
            <w:pPr>
              <w:pStyle w:val="55"/>
              <w:spacing w:after="120" w:line="240" w:lineRule="auto"/>
            </w:pPr>
          </w:p>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55"/>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55"/>
              <w:spacing w:after="120" w:line="240" w:lineRule="auto"/>
            </w:pPr>
          </w:p>
          <w:tbl>
            <w:tblPr>
              <w:tblStyle w:val="67"/>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p>
              </w:tc>
              <w:tc>
                <w:tcPr>
                  <w:tcW w:w="4536" w:type="dxa"/>
                  <w:shd w:val="clear" w:color="auto" w:fill="C9C9C9"/>
                </w:tcPr>
                <w:p>
                  <w:pPr>
                    <w:pStyle w:val="55"/>
                    <w:spacing w:after="120" w:line="240" w:lineRule="auto"/>
                    <w:jc w:val="center"/>
                    <w:rPr>
                      <w:b/>
                      <w:highlight w:val="white"/>
                    </w:rPr>
                  </w:pPr>
                  <w:r>
                    <w:rPr>
                      <w:b/>
                      <w:highlight w:val="white"/>
                    </w:rPr>
                    <w:t>Process Steps</w:t>
                  </w:r>
                </w:p>
              </w:tc>
              <w:tc>
                <w:tcPr>
                  <w:tcW w:w="4394" w:type="dxa"/>
                  <w:shd w:val="clear" w:color="auto" w:fill="C9C9C9"/>
                </w:tcPr>
                <w:p>
                  <w:pPr>
                    <w:pStyle w:val="55"/>
                    <w:spacing w:after="120" w:line="240" w:lineRule="auto"/>
                    <w:jc w:val="center"/>
                    <w:rPr>
                      <w:b/>
                      <w:highlight w:val="white"/>
                    </w:rPr>
                  </w:pPr>
                  <w:r>
                    <w:rPr>
                      <w:b/>
                      <w:highlight w:val="white"/>
                    </w:rPr>
                    <w:t>Advantage</w:t>
                  </w:r>
                </w:p>
              </w:tc>
              <w:tc>
                <w:tcPr>
                  <w:tcW w:w="4167" w:type="dxa"/>
                  <w:shd w:val="clear" w:color="auto" w:fill="C9C9C9"/>
                </w:tcPr>
                <w:p>
                  <w:pPr>
                    <w:pStyle w:val="55"/>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r>
                    <w:rPr>
                      <w:b/>
                      <w:highlight w:val="white"/>
                    </w:rPr>
                    <w:t>1</w:t>
                  </w:r>
                </w:p>
              </w:tc>
              <w:tc>
                <w:tcPr>
                  <w:tcW w:w="4536" w:type="dxa"/>
                </w:tcPr>
                <w:p>
                  <w:pPr>
                    <w:pStyle w:val="55"/>
                    <w:spacing w:after="120" w:line="240" w:lineRule="auto"/>
                  </w:pPr>
                  <w:r>
                    <w:t xml:space="preserve">Training the Model: </w:t>
                  </w:r>
                </w:p>
                <w:p>
                  <w:pPr>
                    <w:pStyle w:val="55"/>
                    <w:spacing w:after="120" w:line="240" w:lineRule="auto"/>
                    <w:rPr>
                      <w:highlight w:val="white"/>
                    </w:rPr>
                  </w:pPr>
                  <w:r>
                    <w:t>The model is trained using a dataset of short audio clips and corresponding textual transcripts. This step allows the model to learn the mapping between text and speech.</w:t>
                  </w:r>
                </w:p>
              </w:tc>
              <w:tc>
                <w:tcPr>
                  <w:tcW w:w="4394" w:type="dxa"/>
                </w:tcPr>
                <w:p>
                  <w:pPr>
                    <w:pStyle w:val="55"/>
                    <w:spacing w:after="120" w:line="240" w:lineRule="auto"/>
                    <w:rPr>
                      <w:highlight w:val="white"/>
                    </w:rPr>
                  </w:pPr>
                  <w:r>
                    <w:t>It minimizes the use of hand-engineered features, making it easier to train and reproduce the system.</w:t>
                  </w:r>
                </w:p>
              </w:tc>
              <w:tc>
                <w:tcPr>
                  <w:tcW w:w="4167" w:type="dxa"/>
                </w:tcPr>
                <w:p>
                  <w:pPr>
                    <w:pStyle w:val="55"/>
                    <w:spacing w:after="120" w:line="240" w:lineRule="auto"/>
                    <w:rPr>
                      <w:rFonts w:hint="default"/>
                      <w:highlight w:val="white"/>
                      <w:lang w:val="en-IN"/>
                    </w:rPr>
                  </w:pPr>
                  <w:r>
                    <w:t>The synthesized audio quality may be</w:t>
                  </w:r>
                  <w:r>
                    <w:rPr>
                      <w:rFonts w:hint="default"/>
                      <w:lang w:val="en-IN"/>
                    </w:rPr>
                    <w:t xml:space="preserve"> slightly</w:t>
                  </w:r>
                  <w:r>
                    <w:t xml:space="preserve"> lower than the </w:t>
                  </w:r>
                  <w:r>
                    <w:rPr>
                      <w:rFonts w:hint="default"/>
                      <w:lang w:val="en-IN"/>
                    </w:rPr>
                    <w:t>original audio.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r>
                    <w:rPr>
                      <w:b/>
                      <w:highlight w:val="white"/>
                    </w:rPr>
                    <w:t>2</w:t>
                  </w:r>
                </w:p>
              </w:tc>
              <w:tc>
                <w:tcPr>
                  <w:tcW w:w="4536" w:type="dxa"/>
                </w:tcPr>
                <w:p>
                  <w:pPr>
                    <w:pStyle w:val="55"/>
                    <w:spacing w:after="120" w:line="240" w:lineRule="auto"/>
                  </w:pPr>
                  <w:r>
                    <w:t xml:space="preserve">WaveNet Inference: </w:t>
                  </w:r>
                </w:p>
                <w:p>
                  <w:pPr>
                    <w:pStyle w:val="55"/>
                    <w:spacing w:after="120" w:line="240" w:lineRule="auto"/>
                  </w:pPr>
                  <w:r>
                    <w:t>WaveNet is an autoregressive model that generates speech waveform samples one at a time.</w:t>
                  </w:r>
                </w:p>
              </w:tc>
              <w:tc>
                <w:tcPr>
                  <w:tcW w:w="4394" w:type="dxa"/>
                </w:tcPr>
                <w:p>
                  <w:pPr>
                    <w:pStyle w:val="55"/>
                    <w:spacing w:after="120" w:line="240" w:lineRule="auto"/>
                  </w:pPr>
                  <w:r>
                    <w:rPr>
                      <w:rFonts w:hint="default"/>
                      <w:lang w:val="en-IN"/>
                    </w:rPr>
                    <w:t>R</w:t>
                  </w:r>
                  <w:r>
                    <w:t>eal-time synthesis, making the system usable for various applications.</w:t>
                  </w:r>
                </w:p>
              </w:tc>
              <w:tc>
                <w:tcPr>
                  <w:tcW w:w="4167" w:type="dxa"/>
                </w:tcPr>
                <w:p>
                  <w:pPr>
                    <w:pStyle w:val="55"/>
                    <w:spacing w:after="120" w:line="240" w:lineRule="auto"/>
                  </w:pPr>
                  <w:r>
                    <w:t>Inference with WaveNet is computationally intensive.</w:t>
                  </w:r>
                </w:p>
              </w:tc>
            </w:tr>
          </w:tbl>
          <w:p>
            <w:pPr>
              <w:pStyle w:val="55"/>
              <w:spacing w:after="120" w:line="240" w:lineRule="auto"/>
            </w:pPr>
          </w:p>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55"/>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p>
          <w:tbl>
            <w:tblPr>
              <w:tblStyle w:val="68"/>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85"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85" w:type="dxa"/>
                </w:tcPr>
                <w:p>
                  <w:pPr>
                    <w:pStyle w:val="55"/>
                    <w:spacing w:after="0" w:line="240" w:lineRule="auto"/>
                  </w:pPr>
                  <w:r>
                    <w:t>Phoneme durations</w:t>
                  </w:r>
                </w:p>
                <w:p>
                  <w:pPr>
                    <w:pStyle w:val="55"/>
                    <w:spacing w:after="0" w:line="240" w:lineRule="auto"/>
                  </w:pPr>
                  <w:r>
                    <w:t>Audio synthesis quality</w:t>
                  </w:r>
                </w:p>
                <w:p>
                  <w:pPr>
                    <w:pStyle w:val="55"/>
                    <w:spacing w:after="0" w:line="240" w:lineRule="auto"/>
                  </w:pPr>
                  <w:r>
                    <w:t>Mean Opinion Score (MOS) ratings</w:t>
                  </w:r>
                </w:p>
              </w:tc>
              <w:tc>
                <w:tcPr>
                  <w:tcW w:w="3486" w:type="dxa"/>
                </w:tcPr>
                <w:p>
                  <w:pPr>
                    <w:pStyle w:val="55"/>
                    <w:spacing w:after="0" w:line="240" w:lineRule="auto"/>
                  </w:pPr>
                  <w:r>
                    <w:rPr>
                      <w:rFonts w:hint="default"/>
                      <w:lang w:val="en-IN"/>
                    </w:rPr>
                    <w:t>M</w:t>
                  </w:r>
                  <w:r>
                    <w:t>odel architecture</w:t>
                  </w:r>
                </w:p>
                <w:p>
                  <w:pPr>
                    <w:pStyle w:val="55"/>
                    <w:spacing w:after="0" w:line="240" w:lineRule="auto"/>
                  </w:pPr>
                  <w:r>
                    <w:rPr>
                      <w:rFonts w:hint="default"/>
                      <w:lang w:val="en-IN"/>
                    </w:rPr>
                    <w:t>P</w:t>
                  </w:r>
                  <w:r>
                    <w:t>honeme duration</w:t>
                  </w:r>
                </w:p>
              </w:tc>
              <w:tc>
                <w:tcPr>
                  <w:tcW w:w="3486" w:type="dxa"/>
                </w:tcPr>
                <w:p>
                  <w:pPr>
                    <w:pStyle w:val="55"/>
                    <w:shd w:val="clear" w:color="auto" w:fill="FFFFFF"/>
                    <w:spacing w:after="0" w:line="240" w:lineRule="auto"/>
                    <w:rPr>
                      <w:color w:val="000000"/>
                    </w:rPr>
                  </w:pPr>
                  <w:r>
                    <w:t xml:space="preserve"> None</w:t>
                  </w:r>
                </w:p>
              </w:tc>
              <w:tc>
                <w:tcPr>
                  <w:tcW w:w="3486" w:type="dxa"/>
                </w:tcPr>
                <w:p>
                  <w:pPr>
                    <w:pStyle w:val="55"/>
                    <w:shd w:val="clear" w:color="auto" w:fill="FFFFFF"/>
                    <w:spacing w:after="0" w:line="240" w:lineRule="auto"/>
                  </w:pPr>
                  <w:r>
                    <w:t>None</w:t>
                  </w:r>
                </w:p>
              </w:tc>
            </w:tr>
          </w:tbl>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auto"/>
          </w:tcPr>
          <w:p>
            <w:pPr>
              <w:pStyle w:val="55"/>
              <w:spacing w:after="120" w:line="240" w:lineRule="auto"/>
              <w:jc w:val="center"/>
              <w:rPr>
                <w:b/>
              </w:rPr>
            </w:pPr>
          </w:p>
          <w:tbl>
            <w:tblPr>
              <w:tblStyle w:val="69"/>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blHeader/>
              </w:trPr>
              <w:tc>
                <w:tcPr>
                  <w:tcW w:w="13943" w:type="dxa"/>
                  <w:shd w:val="clear" w:color="auto" w:fill="D0CECE"/>
                </w:tcPr>
                <w:p>
                  <w:pPr>
                    <w:pStyle w:val="55"/>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3943" w:type="dxa"/>
                </w:tcPr>
                <w:p>
                  <w:pPr>
                    <w:pStyle w:val="55"/>
                    <w:spacing w:after="120" w:line="240" w:lineRule="auto"/>
                    <w:rPr>
                      <w:color w:val="000000"/>
                    </w:rPr>
                  </w:pPr>
                  <w:r>
                    <w:rPr>
                      <w:color w:val="000000"/>
                    </w:rPr>
                    <w:t>The model architecture is expected to have an impact on the quality of audio synthesis. The different components of the model work together to generate the final output, and the quality of each component can affect the overall audio synthesis quality.</w:t>
                  </w:r>
                </w:p>
                <w:p>
                  <w:pPr>
                    <w:pStyle w:val="55"/>
                    <w:spacing w:after="120" w:line="240" w:lineRule="auto"/>
                    <w:rPr>
                      <w:highlight w:val="white"/>
                    </w:rPr>
                  </w:pPr>
                </w:p>
              </w:tc>
            </w:tr>
          </w:tbl>
          <w:p>
            <w:pPr>
              <w:pStyle w:val="55"/>
              <w:spacing w:after="120" w:line="240" w:lineRule="auto"/>
              <w:jc w:val="center"/>
              <w:rPr>
                <w:b/>
              </w:rPr>
            </w:pPr>
          </w:p>
          <w:p>
            <w:pPr>
              <w:pStyle w:val="55"/>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2"/>
            <w:shd w:val="clear" w:color="auto" w:fill="F7CBAC"/>
          </w:tcPr>
          <w:p>
            <w:pPr>
              <w:pStyle w:val="55"/>
              <w:spacing w:after="120" w:line="240" w:lineRule="auto"/>
              <w:jc w:val="center"/>
              <w:rPr>
                <w:b/>
              </w:rPr>
            </w:pPr>
            <w:r>
              <w:rPr>
                <w:b/>
              </w:rPr>
              <w:t xml:space="preserve">Input and Output  </w:t>
            </w:r>
          </w:p>
        </w:tc>
        <w:tc>
          <w:tcPr>
            <w:tcW w:w="0" w:type="auto"/>
            <w:gridSpan w:val="3"/>
            <w:shd w:val="clear" w:color="auto" w:fill="F7CBAC"/>
          </w:tcPr>
          <w:p>
            <w:pPr>
              <w:pStyle w:val="55"/>
              <w:spacing w:after="120" w:line="240" w:lineRule="auto"/>
              <w:jc w:val="center"/>
              <w:rPr>
                <w:b/>
              </w:rPr>
            </w:pPr>
            <w:r>
              <w:rPr>
                <w:b/>
              </w:rPr>
              <w:t xml:space="preserve">Features of </w:t>
            </w:r>
            <w:r>
              <w:rPr>
                <w:rFonts w:hint="default"/>
                <w:b/>
                <w:lang w:val="en-IN"/>
              </w:rPr>
              <w:t>t</w:t>
            </w:r>
            <w:r>
              <w:rPr>
                <w:b/>
              </w:rPr>
              <w:t xml:space="preserve">his Solution </w:t>
            </w:r>
          </w:p>
        </w:tc>
        <w:tc>
          <w:tcPr>
            <w:tcW w:w="0" w:type="auto"/>
            <w:shd w:val="clear" w:color="auto" w:fill="F7CBAC"/>
          </w:tcPr>
          <w:p>
            <w:pPr>
              <w:pStyle w:val="55"/>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2"/>
          </w:tcPr>
          <w:p>
            <w:pPr>
              <w:pStyle w:val="55"/>
              <w:spacing w:after="120" w:line="240" w:lineRule="auto"/>
            </w:pPr>
          </w:p>
          <w:tbl>
            <w:tblPr>
              <w:tblStyle w:val="70"/>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206" w:type="dxa"/>
                  <w:shd w:val="clear" w:color="auto" w:fill="C9C9C9"/>
                </w:tcPr>
                <w:p>
                  <w:pPr>
                    <w:pStyle w:val="55"/>
                    <w:spacing w:after="120" w:line="240" w:lineRule="auto"/>
                    <w:jc w:val="center"/>
                    <w:rPr>
                      <w:b/>
                    </w:rPr>
                  </w:pPr>
                  <w:r>
                    <w:rPr>
                      <w:b/>
                    </w:rPr>
                    <w:t>Input</w:t>
                  </w:r>
                </w:p>
              </w:tc>
              <w:tc>
                <w:tcPr>
                  <w:tcW w:w="2207" w:type="dxa"/>
                  <w:shd w:val="clear" w:color="auto" w:fill="C9C9C9"/>
                </w:tcPr>
                <w:p>
                  <w:pPr>
                    <w:pStyle w:val="55"/>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206" w:type="dxa"/>
                </w:tcPr>
                <w:p>
                  <w:pPr>
                    <w:pStyle w:val="55"/>
                    <w:spacing w:after="120" w:line="240" w:lineRule="auto"/>
                  </w:pPr>
                  <w:r>
                    <w:t xml:space="preserve">Dataset of short audio clips </w:t>
                  </w:r>
                </w:p>
                <w:p>
                  <w:pPr>
                    <w:pStyle w:val="55"/>
                    <w:spacing w:after="120" w:line="240" w:lineRule="auto"/>
                  </w:pPr>
                  <w:r>
                    <w:t>Corresponding textual transcripts</w:t>
                  </w:r>
                </w:p>
              </w:tc>
              <w:tc>
                <w:tcPr>
                  <w:tcW w:w="2207" w:type="dxa"/>
                </w:tcPr>
                <w:p>
                  <w:pPr>
                    <w:pStyle w:val="55"/>
                    <w:spacing w:after="120" w:line="240" w:lineRule="auto"/>
                  </w:pPr>
                  <w:r>
                    <w:t>High-quality synthesized audio</w:t>
                  </w:r>
                </w:p>
              </w:tc>
            </w:tr>
          </w:tbl>
          <w:p>
            <w:pPr>
              <w:pStyle w:val="55"/>
              <w:spacing w:after="120" w:line="240" w:lineRule="auto"/>
            </w:pPr>
          </w:p>
          <w:p>
            <w:pPr>
              <w:pStyle w:val="55"/>
              <w:spacing w:after="120" w:line="240" w:lineRule="auto"/>
            </w:pPr>
          </w:p>
        </w:tc>
        <w:tc>
          <w:tcPr>
            <w:tcW w:w="0" w:type="auto"/>
            <w:gridSpan w:val="3"/>
          </w:tcPr>
          <w:p>
            <w:pPr>
              <w:pStyle w:val="55"/>
              <w:spacing w:after="120" w:line="240" w:lineRule="auto"/>
            </w:pPr>
            <w:r>
              <w:t>Standalone System</w:t>
            </w:r>
          </w:p>
          <w:p>
            <w:pPr>
              <w:pStyle w:val="55"/>
              <w:spacing w:after="120" w:line="240" w:lineRule="auto"/>
            </w:pPr>
            <w:r>
              <w:t>Real-time Inference</w:t>
            </w:r>
          </w:p>
          <w:p>
            <w:pPr>
              <w:pStyle w:val="55"/>
              <w:spacing w:after="120" w:line="240" w:lineRule="auto"/>
            </w:pPr>
            <w:r>
              <w:t>Efficient WaveNet Inference</w:t>
            </w:r>
          </w:p>
        </w:tc>
        <w:tc>
          <w:tcPr>
            <w:tcW w:w="0" w:type="auto"/>
          </w:tcPr>
          <w:p>
            <w:pPr>
              <w:pStyle w:val="55"/>
              <w:spacing w:after="120" w:line="240" w:lineRule="auto"/>
            </w:pPr>
            <w:r>
              <w:t>The authors built a fully neural system that can generate speech in real-time, offering adjustable trade-off between synthesis speed and audio quality. They optimized the inference process to achieve faster-than-real-time speeds, making the system usable for various applications.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4"/>
            <w:shd w:val="clear" w:color="auto" w:fill="FFCCFF"/>
          </w:tcPr>
          <w:p>
            <w:pPr>
              <w:pStyle w:val="55"/>
              <w:spacing w:after="120" w:line="240" w:lineRule="auto"/>
              <w:jc w:val="center"/>
              <w:rPr>
                <w:b/>
              </w:rPr>
            </w:pPr>
            <w:r>
              <w:rPr>
                <w:b/>
              </w:rPr>
              <w:t>Positive Impact of this Solution in This Project Domain</w:t>
            </w:r>
          </w:p>
        </w:tc>
        <w:tc>
          <w:tcPr>
            <w:tcW w:w="0" w:type="auto"/>
            <w:gridSpan w:val="2"/>
            <w:shd w:val="clear" w:color="auto" w:fill="FFCCFF"/>
          </w:tcPr>
          <w:p>
            <w:pPr>
              <w:pStyle w:val="55"/>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4"/>
            <w:shd w:val="clear" w:color="auto" w:fill="auto"/>
          </w:tcPr>
          <w:p>
            <w:pPr>
              <w:pStyle w:val="55"/>
              <w:spacing w:after="120" w:line="240" w:lineRule="auto"/>
            </w:pPr>
            <w:r>
              <w:t>It offers real-time inference, which is essential for practical applications of TTS.</w:t>
            </w:r>
          </w:p>
          <w:p>
            <w:pPr>
              <w:pStyle w:val="55"/>
              <w:spacing w:after="120" w:line="240" w:lineRule="auto"/>
            </w:pPr>
            <w:r>
              <w:t>It simplifies the process of creating TTS systems and opens up new possibilities for exploration in the field.</w:t>
            </w:r>
          </w:p>
          <w:p>
            <w:pPr>
              <w:pStyle w:val="55"/>
              <w:spacing w:after="120" w:line="240" w:lineRule="auto"/>
            </w:pPr>
          </w:p>
        </w:tc>
        <w:tc>
          <w:tcPr>
            <w:tcW w:w="0" w:type="auto"/>
            <w:gridSpan w:val="2"/>
            <w:shd w:val="clear" w:color="auto" w:fill="auto"/>
          </w:tcPr>
          <w:p>
            <w:pPr>
              <w:pStyle w:val="55"/>
              <w:spacing w:after="120" w:line="240" w:lineRule="auto"/>
            </w:pPr>
            <w:r>
              <w:t>The use of AI-generated voices could raise ethical concerns, particularly in cases where the technology is used to manipulate individuals. For example, malicious actors could use the technology to create fake audio recordings for fraudulent purposes.</w:t>
            </w:r>
          </w:p>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3"/>
            <w:shd w:val="clear" w:color="auto" w:fill="F7CBAC"/>
          </w:tcPr>
          <w:p>
            <w:pPr>
              <w:pStyle w:val="55"/>
              <w:spacing w:after="120" w:line="240" w:lineRule="auto"/>
              <w:jc w:val="center"/>
              <w:rPr>
                <w:b/>
              </w:rPr>
            </w:pPr>
            <w:r>
              <w:rPr>
                <w:b/>
              </w:rPr>
              <w:t xml:space="preserve">Analyse This Work By Critical Thinking  </w:t>
            </w:r>
          </w:p>
        </w:tc>
        <w:tc>
          <w:tcPr>
            <w:tcW w:w="0" w:type="auto"/>
            <w:gridSpan w:val="2"/>
            <w:shd w:val="clear" w:color="auto" w:fill="F7CBAC"/>
          </w:tcPr>
          <w:p>
            <w:pPr>
              <w:pStyle w:val="55"/>
              <w:spacing w:after="120" w:line="240" w:lineRule="auto"/>
              <w:jc w:val="center"/>
              <w:rPr>
                <w:b/>
              </w:rPr>
            </w:pPr>
            <w:r>
              <w:rPr>
                <w:b/>
              </w:rPr>
              <w:t>The Tools That Assessed this Work</w:t>
            </w:r>
          </w:p>
        </w:tc>
        <w:tc>
          <w:tcPr>
            <w:tcW w:w="0" w:type="auto"/>
            <w:shd w:val="clear" w:color="auto" w:fill="F7CBAC"/>
          </w:tcPr>
          <w:p>
            <w:pPr>
              <w:pStyle w:val="55"/>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3"/>
          </w:tcPr>
          <w:p>
            <w:pPr>
              <w:pStyle w:val="55"/>
              <w:spacing w:after="120" w:line="240" w:lineRule="auto"/>
              <w:rPr>
                <w:rFonts w:hint="default"/>
                <w:lang w:val="en-IN"/>
              </w:rPr>
            </w:pPr>
            <w:r>
              <w:t>One of the key contributions of this work is the development of efficient, real-time WaveNet inference</w:t>
            </w:r>
            <w:r>
              <w:rPr>
                <w:rFonts w:hint="default"/>
                <w:lang w:val="en-IN"/>
              </w:rPr>
              <w:t>.</w:t>
            </w:r>
          </w:p>
          <w:p>
            <w:pPr>
              <w:pStyle w:val="55"/>
              <w:spacing w:after="120" w:line="240" w:lineRule="auto"/>
            </w:pPr>
            <w:r>
              <w:t xml:space="preserve">While the work demonstrates impressive results, there are still areas for further exploration. </w:t>
            </w:r>
          </w:p>
          <w:p>
            <w:pPr>
              <w:pStyle w:val="55"/>
              <w:spacing w:after="120" w:line="240" w:lineRule="auto"/>
            </w:pPr>
            <w:r>
              <w:t>Overall, the work presents a significant advancement in the field of TTS systems, showcasing the potential of neural networks for generating high-quality speech in real-time.</w:t>
            </w:r>
          </w:p>
        </w:tc>
        <w:tc>
          <w:tcPr>
            <w:tcW w:w="0" w:type="auto"/>
            <w:gridSpan w:val="2"/>
          </w:tcPr>
          <w:p>
            <w:pPr>
              <w:pStyle w:val="55"/>
              <w:spacing w:after="120" w:line="240" w:lineRule="auto"/>
            </w:pPr>
            <w:r>
              <w:t>MOS (Mean Opinion Score)</w:t>
            </w:r>
          </w:p>
          <w:p>
            <w:pPr>
              <w:pStyle w:val="55"/>
              <w:spacing w:after="120" w:line="240" w:lineRule="auto"/>
            </w:pPr>
            <w:r>
              <w:t>Blizzard 2013 Dataset</w:t>
            </w:r>
          </w:p>
          <w:p>
            <w:pPr>
              <w:pStyle w:val="55"/>
              <w:spacing w:after="120" w:line="240" w:lineRule="auto"/>
            </w:pPr>
            <w:r>
              <w:t>Performance Model</w:t>
            </w:r>
          </w:p>
        </w:tc>
        <w:tc>
          <w:tcPr>
            <w:tcW w:w="0" w:type="auto"/>
          </w:tcPr>
          <w:p>
            <w:pPr>
              <w:pStyle w:val="55"/>
              <w:spacing w:after="120" w:line="240" w:lineRule="auto"/>
            </w:pPr>
            <w:r>
              <w:t>1.Introduction</w:t>
            </w:r>
          </w:p>
          <w:p>
            <w:pPr>
              <w:pStyle w:val="55"/>
              <w:spacing w:after="120" w:line="240" w:lineRule="auto"/>
            </w:pPr>
            <w:r>
              <w:t>2.Related Work</w:t>
            </w:r>
          </w:p>
          <w:p>
            <w:pPr>
              <w:pStyle w:val="55"/>
              <w:spacing w:after="120" w:line="240" w:lineRule="auto"/>
            </w:pPr>
            <w:r>
              <w:t>3.Model Architecture</w:t>
            </w:r>
          </w:p>
          <w:p>
            <w:pPr>
              <w:pStyle w:val="55"/>
              <w:spacing w:after="120" w:line="240" w:lineRule="auto"/>
            </w:pPr>
            <w:r>
              <w:tab/>
            </w:r>
            <w:r>
              <w:t>a)WaveNet Model</w:t>
            </w:r>
          </w:p>
          <w:p>
            <w:pPr>
              <w:pStyle w:val="55"/>
              <w:spacing w:after="120" w:line="240" w:lineRule="auto"/>
            </w:pPr>
            <w:r>
              <w:tab/>
            </w:r>
            <w:r>
              <w:t>b)Conditioning Network</w:t>
            </w:r>
          </w:p>
          <w:p>
            <w:pPr>
              <w:pStyle w:val="55"/>
              <w:spacing w:after="120" w:line="240" w:lineRule="auto"/>
            </w:pPr>
            <w:r>
              <w:t>4.Training</w:t>
            </w:r>
          </w:p>
          <w:p>
            <w:pPr>
              <w:pStyle w:val="55"/>
              <w:spacing w:after="120" w:line="240" w:lineRule="auto"/>
            </w:pPr>
            <w:r>
              <w:tab/>
            </w:r>
            <w:r>
              <w:t>a)Segmentation Results</w:t>
            </w:r>
          </w:p>
          <w:p>
            <w:pPr>
              <w:pStyle w:val="55"/>
              <w:spacing w:after="120" w:line="240" w:lineRule="auto"/>
            </w:pPr>
            <w:r>
              <w:tab/>
            </w:r>
            <w:r>
              <w:t>b)Grapheme-to-Phoneme Results</w:t>
            </w:r>
          </w:p>
          <w:p>
            <w:pPr>
              <w:pStyle w:val="55"/>
              <w:spacing w:after="120" w:line="240" w:lineRule="auto"/>
            </w:pPr>
            <w:r>
              <w:tab/>
            </w:r>
            <w:r>
              <w:t>c)Phoneme Duration and Fundamental Frequency Results</w:t>
            </w:r>
          </w:p>
          <w:p>
            <w:pPr>
              <w:pStyle w:val="55"/>
              <w:spacing w:after="120" w:line="240" w:lineRule="auto"/>
            </w:pPr>
            <w:r>
              <w:tab/>
            </w:r>
            <w:r>
              <w:t>d)Audio Synthesis Results</w:t>
            </w:r>
          </w:p>
          <w:p>
            <w:pPr>
              <w:pStyle w:val="55"/>
              <w:spacing w:after="120" w:line="240" w:lineRule="auto"/>
            </w:pPr>
            <w:r>
              <w:t>5.Conclusion</w:t>
            </w:r>
          </w:p>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t>6.References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55"/>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55"/>
              <w:spacing w:after="120" w:line="240" w:lineRule="auto"/>
              <w:jc w:val="center"/>
              <w:rPr>
                <w:lang w:val="en-US"/>
              </w:rPr>
            </w:pPr>
            <w:r>
              <w:rPr>
                <w:lang w:val="en-US"/>
              </w:rPr>
              <w:drawing>
                <wp:inline distT="0" distB="0" distL="0" distR="0">
                  <wp:extent cx="4163060" cy="18129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7"/>
                          <a:srcRect r="30" b="17723"/>
                          <a:stretch>
                            <a:fillRect/>
                          </a:stretch>
                        </pic:blipFill>
                        <pic:spPr>
                          <a:xfrm>
                            <a:off x="0" y="0"/>
                            <a:ext cx="4163060" cy="1812925"/>
                          </a:xfrm>
                          <a:prstGeom prst="rect">
                            <a:avLst/>
                          </a:prstGeom>
                        </pic:spPr>
                      </pic:pic>
                    </a:graphicData>
                  </a:graphic>
                </wp:inline>
              </w:drawing>
            </w:r>
          </w:p>
          <w:p>
            <w:pPr>
              <w:pStyle w:val="55"/>
              <w:spacing w:after="120" w:line="240" w:lineRule="auto"/>
              <w:jc w:val="center"/>
              <w:rPr>
                <w:rFonts w:hint="default"/>
                <w:lang w:val="en-IN"/>
              </w:rPr>
            </w:pPr>
            <w:r>
              <w:rPr>
                <w:rFonts w:hint="default"/>
                <w:lang w:val="en-IN"/>
              </w:rPr>
              <w:t>Figure 2. system diagram depicting (a) training procedure and (b) inference procedure, with inputs on the left and outputs on the right.</w:t>
            </w:r>
          </w:p>
          <w:p>
            <w:pPr>
              <w:pStyle w:val="55"/>
              <w:spacing w:after="120" w:line="240" w:lineRule="auto"/>
            </w:pPr>
          </w:p>
        </w:tc>
      </w:tr>
    </w:tbl>
    <w:p>
      <w:pPr>
        <w:pStyle w:val="55"/>
        <w:spacing w:after="120" w:line="240" w:lineRule="auto"/>
        <w:ind w:left="2880" w:leftChars="0" w:firstLine="720" w:firstLineChars="0"/>
        <w:jc w:val="both"/>
        <w:rPr>
          <w:b/>
        </w:rPr>
      </w:pPr>
      <w:r>
        <w:rPr>
          <w:b/>
        </w:rPr>
        <w:t>--End of Paper 3--</w:t>
      </w:r>
    </w:p>
    <w:p>
      <w:pPr>
        <w:pStyle w:val="55"/>
        <w:spacing w:after="120" w:line="240" w:lineRule="auto"/>
        <w:ind w:left="2880" w:leftChars="0" w:firstLine="720" w:firstLineChars="0"/>
        <w:jc w:val="both"/>
        <w:rPr>
          <w:b/>
        </w:rPr>
      </w:pPr>
    </w:p>
    <w:p>
      <w:pPr>
        <w:pStyle w:val="55"/>
        <w:spacing w:after="120" w:line="240" w:lineRule="auto"/>
        <w:ind w:left="2880" w:leftChars="0" w:firstLine="720" w:firstLineChars="0"/>
        <w:jc w:val="both"/>
        <w:rPr>
          <w:b/>
        </w:rPr>
      </w:pPr>
    </w:p>
    <w:p>
      <w:pPr>
        <w:pStyle w:val="55"/>
        <w:spacing w:after="120" w:line="240" w:lineRule="auto"/>
        <w:ind w:left="2880" w:leftChars="0" w:firstLine="720" w:firstLineChars="0"/>
        <w:jc w:val="both"/>
        <w:rPr>
          <w:b/>
        </w:rPr>
      </w:pPr>
    </w:p>
    <w:p>
      <w:pPr>
        <w:pStyle w:val="55"/>
        <w:spacing w:after="120" w:line="240" w:lineRule="auto"/>
        <w:ind w:left="2880" w:leftChars="0" w:firstLine="720" w:firstLineChars="0"/>
        <w:jc w:val="both"/>
        <w:rPr>
          <w:b/>
        </w:rPr>
      </w:pPr>
    </w:p>
    <w:p>
      <w:pPr>
        <w:pStyle w:val="55"/>
        <w:spacing w:after="120" w:line="240" w:lineRule="auto"/>
        <w:ind w:left="2880" w:leftChars="0" w:firstLine="720" w:firstLineChars="0"/>
        <w:jc w:val="both"/>
        <w:rPr>
          <w:b/>
        </w:rPr>
      </w:pPr>
    </w:p>
    <w:p>
      <w:pPr>
        <w:pStyle w:val="55"/>
        <w:spacing w:after="120" w:line="240" w:lineRule="auto"/>
        <w:ind w:left="2880" w:leftChars="0" w:firstLine="720" w:firstLineChars="0"/>
        <w:jc w:val="both"/>
        <w:rPr>
          <w:b/>
        </w:rPr>
      </w:pPr>
      <w:bookmarkStart w:id="2" w:name="_GoBack"/>
      <w:bookmarkEnd w:id="2"/>
    </w:p>
    <w:tbl>
      <w:tblPr>
        <w:tblStyle w:val="71"/>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386"/>
        <w:gridCol w:w="667"/>
        <w:gridCol w:w="674"/>
        <w:gridCol w:w="685"/>
        <w:gridCol w:w="681"/>
        <w:gridCol w:w="25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cantSplit/>
          <w:tblHeader/>
        </w:trPr>
        <w:tc>
          <w:tcPr>
            <w:tcW w:w="0" w:type="auto"/>
            <w:shd w:val="clear" w:color="auto" w:fill="FFE599"/>
          </w:tcPr>
          <w:p>
            <w:pPr>
              <w:pStyle w:val="55"/>
              <w:spacing w:after="120" w:line="240" w:lineRule="auto"/>
              <w:jc w:val="center"/>
              <w:rPr>
                <w:b/>
              </w:rPr>
            </w:pPr>
            <w:r>
              <w:rPr>
                <w:b/>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55"/>
              <w:spacing w:after="120" w:line="240" w:lineRule="auto"/>
              <w:jc w:val="center"/>
            </w:pPr>
            <w:r>
              <w:rPr>
                <w:b/>
              </w:rPr>
              <w:t>Reference in APA format</w:t>
            </w:r>
          </w:p>
        </w:tc>
        <w:tc>
          <w:tcPr>
            <w:tcW w:w="0" w:type="auto"/>
            <w:gridSpan w:val="5"/>
            <w:shd w:val="clear" w:color="auto" w:fill="auto"/>
          </w:tcPr>
          <w:p>
            <w:pPr>
              <w:pStyle w:val="55"/>
              <w:spacing w:after="120" w:line="240" w:lineRule="auto"/>
              <w:jc w:val="center"/>
            </w:pPr>
            <w:r>
              <w:rPr>
                <w:rFonts w:hint="default"/>
              </w:rPr>
              <w:t>AN OVERVIEW OF REAL-TIME CHAT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55"/>
              <w:spacing w:after="120" w:line="240" w:lineRule="auto"/>
              <w:jc w:val="center"/>
            </w:pPr>
            <w:r>
              <w:rPr>
                <w:b/>
              </w:rPr>
              <w:t>URL of the Reference</w:t>
            </w:r>
          </w:p>
        </w:tc>
        <w:tc>
          <w:tcPr>
            <w:tcW w:w="0" w:type="auto"/>
            <w:gridSpan w:val="4"/>
            <w:shd w:val="clear" w:color="auto" w:fill="F4B083"/>
          </w:tcPr>
          <w:p>
            <w:pPr>
              <w:pStyle w:val="55"/>
              <w:spacing w:after="120" w:line="240" w:lineRule="auto"/>
              <w:jc w:val="center"/>
              <w:rPr>
                <w:b/>
              </w:rPr>
            </w:pPr>
            <w:r>
              <w:rPr>
                <w:b/>
              </w:rPr>
              <w:t>Authors Names and Emails</w:t>
            </w:r>
          </w:p>
        </w:tc>
        <w:tc>
          <w:tcPr>
            <w:tcW w:w="0" w:type="auto"/>
            <w:shd w:val="clear" w:color="auto" w:fill="F4B083"/>
          </w:tcPr>
          <w:p>
            <w:pPr>
              <w:pStyle w:val="55"/>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vAlign w:val="top"/>
          </w:tcPr>
          <w:p>
            <w:pPr>
              <w:pStyle w:val="55"/>
              <w:spacing w:after="120" w:line="240" w:lineRule="auto"/>
            </w:pPr>
            <w:r>
              <w:rPr>
                <w:rFonts w:hint="default"/>
              </w:rPr>
              <w:fldChar w:fldCharType="begin"/>
            </w:r>
            <w:r>
              <w:rPr>
                <w:rFonts w:hint="default"/>
              </w:rPr>
              <w:instrText xml:space="preserve"> HYPERLINK "https://www.ijrti.org/papers/IJRTI2206316.pdf" </w:instrText>
            </w:r>
            <w:r>
              <w:rPr>
                <w:rFonts w:hint="default"/>
              </w:rPr>
              <w:fldChar w:fldCharType="separate"/>
            </w:r>
            <w:r>
              <w:rPr>
                <w:rStyle w:val="20"/>
                <w:rFonts w:hint="default"/>
              </w:rPr>
              <w:t>https://www.ijrti.org/papers/IJRTI2206316.pdf</w:t>
            </w:r>
            <w:r>
              <w:rPr>
                <w:rFonts w:hint="default"/>
              </w:rPr>
              <w:fldChar w:fldCharType="end"/>
            </w:r>
            <w:r>
              <w:rPr>
                <w:rFonts w:hint="default"/>
                <w:lang w:val="en-IN"/>
              </w:rPr>
              <w:t xml:space="preserve"> </w:t>
            </w:r>
          </w:p>
        </w:tc>
        <w:tc>
          <w:tcPr>
            <w:tcW w:w="0" w:type="auto"/>
            <w:gridSpan w:val="4"/>
            <w:vAlign w:val="top"/>
          </w:tcPr>
          <w:p>
            <w:pPr>
              <w:pStyle w:val="55"/>
              <w:spacing w:after="120" w:line="240" w:lineRule="auto"/>
            </w:pPr>
            <w:r>
              <w:rPr>
                <w:rFonts w:hint="default"/>
              </w:rPr>
              <w:t>Akshata D Vhandale,</w:t>
            </w:r>
            <w:r>
              <w:rPr>
                <w:rFonts w:hint="default"/>
                <w:lang w:val="en-IN"/>
              </w:rPr>
              <w:t xml:space="preserve"> </w:t>
            </w:r>
            <w:r>
              <w:rPr>
                <w:rFonts w:hint="default"/>
              </w:rPr>
              <w:t xml:space="preserve">Sayam N Gandhak,Saundarya A Karhale, Sandipkumar R Prasad, Prof. Sudhesh A Bachwani </w:t>
            </w:r>
          </w:p>
        </w:tc>
        <w:tc>
          <w:tcPr>
            <w:tcW w:w="0" w:type="auto"/>
            <w:vAlign w:val="top"/>
          </w:tcPr>
          <w:p>
            <w:pPr>
              <w:pStyle w:val="55"/>
              <w:spacing w:after="120" w:line="240" w:lineRule="auto"/>
              <w:rPr>
                <w:rFonts w:hint="default"/>
              </w:rPr>
            </w:pPr>
            <w:r>
              <w:rPr>
                <w:rFonts w:hint="default"/>
              </w:rPr>
              <w:t>Chat application</w:t>
            </w:r>
          </w:p>
          <w:p>
            <w:pPr>
              <w:pStyle w:val="55"/>
              <w:spacing w:after="120" w:line="240" w:lineRule="auto"/>
              <w:rPr>
                <w:rFonts w:hint="default"/>
              </w:rPr>
            </w:pPr>
            <w:r>
              <w:rPr>
                <w:rFonts w:hint="default"/>
              </w:rPr>
              <w:t>Python</w:t>
            </w:r>
          </w:p>
          <w:p>
            <w:pPr>
              <w:pStyle w:val="55"/>
              <w:spacing w:after="120" w:line="240" w:lineRule="auto"/>
              <w:rPr>
                <w:rFonts w:hint="default"/>
              </w:rPr>
            </w:pPr>
            <w:r>
              <w:rPr>
                <w:rFonts w:hint="default"/>
              </w:rPr>
              <w:t>MongoDB</w:t>
            </w:r>
          </w:p>
          <w:p>
            <w:pPr>
              <w:pStyle w:val="55"/>
              <w:spacing w:after="120" w:line="240" w:lineRule="auto"/>
              <w:rPr>
                <w:rFonts w:hint="default"/>
              </w:rPr>
            </w:pPr>
            <w:r>
              <w:rPr>
                <w:rFonts w:hint="default"/>
              </w:rPr>
              <w:t>Express JS</w:t>
            </w:r>
          </w:p>
          <w:p>
            <w:pPr>
              <w:pStyle w:val="55"/>
              <w:spacing w:after="120" w:line="240" w:lineRule="auto"/>
            </w:pPr>
            <w:r>
              <w:rPr>
                <w:rFonts w:hint="default"/>
              </w:rPr>
              <w:t>Node.js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7CBAC"/>
            <w:vAlign w:val="top"/>
          </w:tcPr>
          <w:p>
            <w:pPr>
              <w:pStyle w:val="55"/>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vAlign w:val="top"/>
          </w:tcPr>
          <w:p>
            <w:pPr>
              <w:pStyle w:val="55"/>
              <w:spacing w:after="120" w:line="240" w:lineRule="auto"/>
              <w:jc w:val="center"/>
              <w:rPr>
                <w:b/>
              </w:rPr>
            </w:pPr>
            <w:r>
              <w:rPr>
                <w:b/>
              </w:rPr>
              <w:t>The Goal (Objective) of this Solution &amp; What is the problem that need to be solved</w:t>
            </w:r>
          </w:p>
        </w:tc>
        <w:tc>
          <w:tcPr>
            <w:tcW w:w="0" w:type="auto"/>
            <w:shd w:val="clear" w:color="auto" w:fill="F7CBAC"/>
            <w:vAlign w:val="top"/>
          </w:tcPr>
          <w:p>
            <w:pPr>
              <w:pStyle w:val="55"/>
              <w:spacing w:after="120" w:line="240" w:lineRule="auto"/>
              <w:jc w:val="center"/>
              <w:rPr>
                <w:b/>
              </w:rPr>
            </w:pPr>
            <w:r>
              <w:rPr>
                <w:b/>
              </w:rPr>
              <w:t>What are the components of it?</w:t>
            </w:r>
          </w:p>
          <w:p>
            <w:pPr>
              <w:pStyle w:val="55"/>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vAlign w:val="top"/>
          </w:tcPr>
          <w:p>
            <w:pPr>
              <w:pStyle w:val="55"/>
              <w:spacing w:after="120" w:line="240" w:lineRule="auto"/>
              <w:jc w:val="center"/>
              <w:rPr>
                <w:b/>
              </w:rPr>
            </w:pPr>
            <w:r>
              <w:t xml:space="preserve"> </w:t>
            </w:r>
          </w:p>
          <w:p>
            <w:pPr>
              <w:pStyle w:val="55"/>
              <w:spacing w:after="120" w:line="240" w:lineRule="auto"/>
            </w:pPr>
            <w:r>
              <w:rPr>
                <w:rFonts w:hint="default"/>
                <w:lang w:val="en-IN"/>
              </w:rPr>
              <w:t>Real-time Chat application</w:t>
            </w:r>
          </w:p>
        </w:tc>
        <w:tc>
          <w:tcPr>
            <w:tcW w:w="0" w:type="auto"/>
            <w:gridSpan w:val="4"/>
            <w:vAlign w:val="top"/>
          </w:tcPr>
          <w:p>
            <w:pPr>
              <w:pStyle w:val="55"/>
              <w:spacing w:after="120" w:line="240" w:lineRule="auto"/>
              <w:rPr>
                <w:rFonts w:hint="default"/>
              </w:rPr>
            </w:pPr>
            <w:r>
              <w:rPr>
                <w:rFonts w:hint="default"/>
              </w:rPr>
              <w:t>The goal of the current solution is to enable users to communicate with each other seamlessly.</w:t>
            </w:r>
          </w:p>
          <w:p>
            <w:pPr>
              <w:pStyle w:val="55"/>
              <w:spacing w:after="120" w:line="240" w:lineRule="auto"/>
              <w:rPr>
                <w:rFonts w:hint="default"/>
              </w:rPr>
            </w:pPr>
            <w:r>
              <w:rPr>
                <w:rFonts w:hint="default"/>
              </w:rPr>
              <w:t>The chat application provides a platform for users to connect and exchange messages in real-time, regardless of their location.</w:t>
            </w:r>
          </w:p>
          <w:p>
            <w:pPr>
              <w:pStyle w:val="55"/>
              <w:spacing w:after="120" w:line="240" w:lineRule="auto"/>
              <w:rPr>
                <w:rFonts w:hint="default"/>
              </w:rPr>
            </w:pPr>
            <w:r>
              <w:rPr>
                <w:rFonts w:hint="default"/>
              </w:rPr>
              <w:t>It is designed to facilitate instant messaging and improve communication among users.</w:t>
            </w:r>
          </w:p>
          <w:p>
            <w:pPr>
              <w:pStyle w:val="55"/>
              <w:spacing w:after="120" w:line="240" w:lineRule="auto"/>
              <w:rPr>
                <w:color w:val="000000"/>
              </w:rPr>
            </w:pPr>
          </w:p>
        </w:tc>
        <w:tc>
          <w:tcPr>
            <w:tcW w:w="0" w:type="auto"/>
            <w:vAlign w:val="top"/>
          </w:tcPr>
          <w:p>
            <w:pPr>
              <w:pStyle w:val="55"/>
              <w:spacing w:after="120" w:line="240" w:lineRule="auto"/>
              <w:rPr>
                <w:rFonts w:hint="default"/>
              </w:rPr>
            </w:pPr>
            <w:r>
              <w:rPr>
                <w:rFonts w:hint="default"/>
              </w:rPr>
              <w:t>Server</w:t>
            </w:r>
          </w:p>
          <w:p>
            <w:pPr>
              <w:pStyle w:val="55"/>
              <w:spacing w:after="120" w:line="240" w:lineRule="auto"/>
              <w:rPr>
                <w:rFonts w:hint="default"/>
              </w:rPr>
            </w:pPr>
            <w:r>
              <w:rPr>
                <w:rFonts w:hint="default"/>
              </w:rPr>
              <w:t>Database</w:t>
            </w:r>
          </w:p>
          <w:p>
            <w:pPr>
              <w:pStyle w:val="55"/>
              <w:spacing w:after="120" w:line="240" w:lineRule="auto"/>
              <w:rPr>
                <w:rFonts w:hint="default"/>
              </w:rPr>
            </w:pPr>
            <w:r>
              <w:rPr>
                <w:rFonts w:hint="default"/>
              </w:rPr>
              <w:t>User Interface</w:t>
            </w:r>
          </w:p>
          <w:p>
            <w:pPr>
              <w:pStyle w:val="55"/>
              <w:spacing w:after="120" w:line="240" w:lineRule="auto"/>
            </w:pPr>
            <w:r>
              <w:rPr>
                <w:rFonts w:hint="default"/>
              </w:rPr>
              <w:t>Direct Messages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55"/>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55"/>
              <w:spacing w:after="120" w:line="240" w:lineRule="auto"/>
            </w:pPr>
            <w:r>
              <w:t xml:space="preserve"> </w:t>
            </w:r>
            <w:r>
              <w:rPr>
                <w:rFonts w:hint="default"/>
              </w:rPr>
              <w:t>The MERN stack is a combination of four technologies: MongoDB, Express.js, React, and Node.js.</w:t>
            </w:r>
          </w:p>
          <w:tbl>
            <w:tblPr>
              <w:tblStyle w:val="72"/>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blHeader/>
              </w:trPr>
              <w:tc>
                <w:tcPr>
                  <w:tcW w:w="846" w:type="dxa"/>
                  <w:shd w:val="clear" w:color="auto" w:fill="C9C9C9"/>
                </w:tcPr>
                <w:p>
                  <w:pPr>
                    <w:pStyle w:val="55"/>
                    <w:spacing w:after="120" w:line="240" w:lineRule="auto"/>
                    <w:jc w:val="center"/>
                    <w:rPr>
                      <w:b/>
                      <w:highlight w:val="white"/>
                    </w:rPr>
                  </w:pPr>
                </w:p>
              </w:tc>
              <w:tc>
                <w:tcPr>
                  <w:tcW w:w="4536" w:type="dxa"/>
                  <w:shd w:val="clear" w:color="auto" w:fill="C9C9C9"/>
                </w:tcPr>
                <w:p>
                  <w:pPr>
                    <w:pStyle w:val="55"/>
                    <w:spacing w:after="120" w:line="240" w:lineRule="auto"/>
                    <w:jc w:val="center"/>
                    <w:rPr>
                      <w:b/>
                      <w:highlight w:val="white"/>
                    </w:rPr>
                  </w:pPr>
                  <w:r>
                    <w:rPr>
                      <w:b/>
                      <w:highlight w:val="white"/>
                    </w:rPr>
                    <w:t>Process Steps</w:t>
                  </w:r>
                </w:p>
              </w:tc>
              <w:tc>
                <w:tcPr>
                  <w:tcW w:w="4394" w:type="dxa"/>
                  <w:shd w:val="clear" w:color="auto" w:fill="C9C9C9"/>
                </w:tcPr>
                <w:p>
                  <w:pPr>
                    <w:pStyle w:val="55"/>
                    <w:spacing w:after="120" w:line="240" w:lineRule="auto"/>
                    <w:jc w:val="center"/>
                    <w:rPr>
                      <w:b/>
                      <w:highlight w:val="white"/>
                    </w:rPr>
                  </w:pPr>
                  <w:r>
                    <w:rPr>
                      <w:b/>
                      <w:highlight w:val="white"/>
                    </w:rPr>
                    <w:t>Advantage</w:t>
                  </w:r>
                </w:p>
              </w:tc>
              <w:tc>
                <w:tcPr>
                  <w:tcW w:w="4167" w:type="dxa"/>
                  <w:shd w:val="clear" w:color="auto" w:fill="C9C9C9"/>
                </w:tcPr>
                <w:p>
                  <w:pPr>
                    <w:pStyle w:val="55"/>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r>
                    <w:rPr>
                      <w:b/>
                      <w:highlight w:val="white"/>
                    </w:rPr>
                    <w:t>1</w:t>
                  </w:r>
                </w:p>
              </w:tc>
              <w:tc>
                <w:tcPr>
                  <w:tcW w:w="4536" w:type="dxa"/>
                  <w:vAlign w:val="top"/>
                </w:tcPr>
                <w:p>
                  <w:pPr>
                    <w:pStyle w:val="55"/>
                    <w:spacing w:after="120" w:line="240" w:lineRule="auto"/>
                  </w:pPr>
                  <w:r>
                    <w:rPr>
                      <w:rFonts w:hint="default"/>
                    </w:rPr>
                    <w:t>MongoDB: MongoDB is a NoSQL database used for storing and managing data. It offers flexibility in handling large amounts of data by using a document-oriented structure.</w:t>
                  </w:r>
                </w:p>
              </w:tc>
              <w:tc>
                <w:tcPr>
                  <w:tcW w:w="4394" w:type="dxa"/>
                  <w:vAlign w:val="top"/>
                </w:tcPr>
                <w:p>
                  <w:pPr>
                    <w:pStyle w:val="55"/>
                    <w:spacing w:after="120" w:line="240" w:lineRule="auto"/>
                    <w:rPr>
                      <w:highlight w:val="white"/>
                    </w:rPr>
                  </w:pPr>
                  <w:r>
                    <w:rPr>
                      <w:rFonts w:hint="default"/>
                      <w:lang w:val="en-IN"/>
                    </w:rPr>
                    <w:t>A</w:t>
                  </w:r>
                  <w:r>
                    <w:rPr>
                      <w:rFonts w:hint="default"/>
                    </w:rPr>
                    <w:t>bility to handle unstructured data efficiently</w:t>
                  </w:r>
                </w:p>
              </w:tc>
              <w:tc>
                <w:tcPr>
                  <w:tcW w:w="4167" w:type="dxa"/>
                  <w:vAlign w:val="top"/>
                </w:tcPr>
                <w:p>
                  <w:pPr>
                    <w:pStyle w:val="55"/>
                    <w:spacing w:after="120" w:line="240" w:lineRule="auto"/>
                    <w:rPr>
                      <w:rFonts w:hint="default"/>
                      <w:highlight w:val="white"/>
                      <w:lang w:val="en-IN"/>
                    </w:rPr>
                  </w:pPr>
                  <w:r>
                    <w:rPr>
                      <w:rFonts w:hint="default"/>
                      <w:lang w:val="en-IN"/>
                    </w:rPr>
                    <w:t>I</w:t>
                  </w:r>
                  <w:r>
                    <w:rPr>
                      <w:rFonts w:hint="default"/>
                    </w:rPr>
                    <w:t>ntegrating MongoDB with other databases can be challenging.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r>
                    <w:rPr>
                      <w:b/>
                      <w:highlight w:val="white"/>
                    </w:rPr>
                    <w:t>2</w:t>
                  </w:r>
                </w:p>
              </w:tc>
              <w:tc>
                <w:tcPr>
                  <w:tcW w:w="4536" w:type="dxa"/>
                  <w:vAlign w:val="top"/>
                </w:tcPr>
                <w:p>
                  <w:pPr>
                    <w:pStyle w:val="55"/>
                    <w:tabs>
                      <w:tab w:val="left" w:pos="3480"/>
                    </w:tabs>
                    <w:spacing w:after="120" w:line="240" w:lineRule="auto"/>
                    <w:jc w:val="both"/>
                    <w:rPr>
                      <w:highlight w:val="white"/>
                    </w:rPr>
                  </w:pPr>
                  <w:r>
                    <w:rPr>
                      <w:rFonts w:hint="default"/>
                    </w:rPr>
                    <w:t>Express.js: Express.js is a web application framework for Node.js. It simplifies the process of building the backend of a web application by providing a set of tools and middleware.</w:t>
                  </w:r>
                </w:p>
              </w:tc>
              <w:tc>
                <w:tcPr>
                  <w:tcW w:w="4394" w:type="dxa"/>
                  <w:vAlign w:val="top"/>
                </w:tcPr>
                <w:p>
                  <w:pPr>
                    <w:pStyle w:val="55"/>
                    <w:spacing w:after="120" w:line="240" w:lineRule="auto"/>
                    <w:rPr>
                      <w:highlight w:val="white"/>
                    </w:rPr>
                  </w:pPr>
                  <w:r>
                    <w:rPr>
                      <w:rFonts w:hint="default"/>
                      <w:lang w:val="en-IN"/>
                    </w:rPr>
                    <w:t>A</w:t>
                  </w:r>
                  <w:r>
                    <w:rPr>
                      <w:rFonts w:hint="default"/>
                    </w:rPr>
                    <w:t>llows for asynchronous programming and follows a single-threaded architecture, which improves performance.</w:t>
                  </w:r>
                </w:p>
              </w:tc>
              <w:tc>
                <w:tcPr>
                  <w:tcW w:w="4167" w:type="dxa"/>
                  <w:vAlign w:val="top"/>
                </w:tcPr>
                <w:p>
                  <w:pPr>
                    <w:pStyle w:val="55"/>
                    <w:spacing w:after="120" w:line="240" w:lineRule="auto"/>
                    <w:rPr>
                      <w:rFonts w:hint="default"/>
                      <w:highlight w:val="white"/>
                      <w:lang w:val="en-IN"/>
                    </w:rPr>
                  </w:pPr>
                  <w:r>
                    <w:rPr>
                      <w:rFonts w:hint="default"/>
                      <w:lang w:val="en-IN"/>
                    </w:rPr>
                    <w:t>M</w:t>
                  </w:r>
                  <w:r>
                    <w:rPr>
                      <w:rFonts w:hint="default"/>
                    </w:rPr>
                    <w:t>ay require additional configuration for complex applications.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r>
                    <w:rPr>
                      <w:b/>
                      <w:highlight w:val="white"/>
                    </w:rPr>
                    <w:t>3</w:t>
                  </w:r>
                </w:p>
              </w:tc>
              <w:tc>
                <w:tcPr>
                  <w:tcW w:w="4536" w:type="dxa"/>
                  <w:vAlign w:val="top"/>
                </w:tcPr>
                <w:p>
                  <w:pPr>
                    <w:pStyle w:val="55"/>
                    <w:tabs>
                      <w:tab w:val="left" w:pos="3480"/>
                    </w:tabs>
                    <w:spacing w:after="120" w:line="240" w:lineRule="auto"/>
                    <w:jc w:val="both"/>
                    <w:rPr>
                      <w:rFonts w:hint="default"/>
                      <w:highlight w:val="white"/>
                      <w:lang w:val="en-IN"/>
                    </w:rPr>
                  </w:pPr>
                  <w:r>
                    <w:rPr>
                      <w:rFonts w:hint="default"/>
                    </w:rPr>
                    <w:t>React: React is a JavaScript library used for building user interfaces. It breaks down the UI into reusable components, making it easier to develop and maintain complex applications.</w:t>
                  </w:r>
                </w:p>
              </w:tc>
              <w:tc>
                <w:tcPr>
                  <w:tcW w:w="4394" w:type="dxa"/>
                  <w:vAlign w:val="top"/>
                </w:tcPr>
                <w:p>
                  <w:pPr>
                    <w:pStyle w:val="55"/>
                    <w:spacing w:after="120" w:line="240" w:lineRule="auto"/>
                    <w:rPr>
                      <w:highlight w:val="white"/>
                    </w:rPr>
                  </w:pPr>
                  <w:r>
                    <w:rPr>
                      <w:rFonts w:hint="default"/>
                    </w:rPr>
                    <w:t>React offers a virtual DOM, which enhances performance by efficiently updating only the necessary parts of the UI.</w:t>
                  </w:r>
                </w:p>
              </w:tc>
              <w:tc>
                <w:tcPr>
                  <w:tcW w:w="4167" w:type="dxa"/>
                  <w:vAlign w:val="top"/>
                </w:tcPr>
                <w:p>
                  <w:pPr>
                    <w:pStyle w:val="55"/>
                    <w:spacing w:after="120" w:line="240" w:lineRule="auto"/>
                    <w:rPr>
                      <w:highlight w:val="white"/>
                    </w:rPr>
                  </w:pPr>
                  <w:r>
                    <w:rPr>
                      <w:rFonts w:hint="default"/>
                      <w:lang w:val="en-IN"/>
                    </w:rPr>
                    <w:t>It is a bit difficult for beginners to learn.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p>
              </w:tc>
              <w:tc>
                <w:tcPr>
                  <w:tcW w:w="4536" w:type="dxa"/>
                  <w:vAlign w:val="top"/>
                </w:tcPr>
                <w:p>
                  <w:pPr>
                    <w:pStyle w:val="55"/>
                    <w:tabs>
                      <w:tab w:val="left" w:pos="3480"/>
                    </w:tabs>
                    <w:spacing w:after="120" w:line="240" w:lineRule="auto"/>
                    <w:jc w:val="both"/>
                  </w:pPr>
                  <w:r>
                    <w:rPr>
                      <w:rFonts w:hint="default"/>
                    </w:rPr>
                    <w:t>Node.js: Node.js is a JavaScript runtime environment that allows developers to run JavaScript on the server-side.</w:t>
                  </w:r>
                </w:p>
              </w:tc>
              <w:tc>
                <w:tcPr>
                  <w:tcW w:w="4394" w:type="dxa"/>
                  <w:vAlign w:val="top"/>
                </w:tcPr>
                <w:p>
                  <w:pPr>
                    <w:pStyle w:val="55"/>
                    <w:spacing w:after="120" w:line="240" w:lineRule="auto"/>
                  </w:pPr>
                  <w:r>
                    <w:rPr>
                      <w:rFonts w:hint="default"/>
                      <w:lang w:val="en-IN"/>
                    </w:rPr>
                    <w:t>S</w:t>
                  </w:r>
                  <w:r>
                    <w:rPr>
                      <w:rFonts w:hint="default"/>
                    </w:rPr>
                    <w:t>uitable for building scalable and high-performance applications.</w:t>
                  </w:r>
                </w:p>
              </w:tc>
              <w:tc>
                <w:tcPr>
                  <w:tcW w:w="4167" w:type="dxa"/>
                  <w:vAlign w:val="top"/>
                </w:tcPr>
                <w:p>
                  <w:pPr>
                    <w:pStyle w:val="55"/>
                    <w:spacing w:after="120" w:line="240" w:lineRule="auto"/>
                  </w:pPr>
                  <w:r>
                    <w:rPr>
                      <w:rFonts w:hint="default"/>
                    </w:rPr>
                    <w:t>Node.js may not be suitable for CPU-intensive tasks.</w:t>
                  </w:r>
                </w:p>
              </w:tc>
            </w:tr>
          </w:tbl>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55"/>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p>
          <w:tbl>
            <w:tblPr>
              <w:tblStyle w:val="73"/>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85"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85" w:type="dxa"/>
                </w:tcPr>
                <w:p>
                  <w:pPr>
                    <w:pStyle w:val="55"/>
                    <w:spacing w:after="0" w:line="240" w:lineRule="auto"/>
                    <w:rPr>
                      <w:rFonts w:hint="default"/>
                      <w:lang w:val="en-IN"/>
                    </w:rPr>
                  </w:pPr>
                  <w:r>
                    <w:rPr>
                      <w:rFonts w:hint="default"/>
                      <w:lang w:val="en-IN"/>
                    </w:rPr>
                    <w:t>None</w:t>
                  </w:r>
                </w:p>
              </w:tc>
              <w:tc>
                <w:tcPr>
                  <w:tcW w:w="3486" w:type="dxa"/>
                  <w:vAlign w:val="top"/>
                </w:tcPr>
                <w:p>
                  <w:pPr>
                    <w:pStyle w:val="55"/>
                    <w:spacing w:after="0" w:line="240" w:lineRule="auto"/>
                  </w:pPr>
                  <w:r>
                    <w:rPr>
                      <w:rFonts w:hint="default"/>
                      <w:lang w:val="en-IN"/>
                    </w:rPr>
                    <w:t>None</w:t>
                  </w:r>
                </w:p>
              </w:tc>
              <w:tc>
                <w:tcPr>
                  <w:tcW w:w="3486" w:type="dxa"/>
                  <w:vAlign w:val="top"/>
                </w:tcPr>
                <w:p>
                  <w:pPr>
                    <w:pStyle w:val="55"/>
                    <w:spacing w:after="0" w:line="240" w:lineRule="auto"/>
                    <w:rPr>
                      <w:color w:val="000000"/>
                    </w:rPr>
                  </w:pPr>
                  <w:r>
                    <w:rPr>
                      <w:rFonts w:hint="default"/>
                      <w:lang w:val="en-IN"/>
                    </w:rPr>
                    <w:t>None</w:t>
                  </w:r>
                </w:p>
              </w:tc>
              <w:tc>
                <w:tcPr>
                  <w:tcW w:w="3486" w:type="dxa"/>
                  <w:vAlign w:val="top"/>
                </w:tcPr>
                <w:p>
                  <w:pPr>
                    <w:pStyle w:val="55"/>
                    <w:spacing w:after="0" w:line="240" w:lineRule="auto"/>
                  </w:pPr>
                  <w:r>
                    <w:rPr>
                      <w:rFonts w:hint="default"/>
                      <w:lang w:val="en-IN"/>
                    </w:rPr>
                    <w:t>None</w:t>
                  </w:r>
                </w:p>
              </w:tc>
            </w:tr>
          </w:tbl>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auto"/>
          </w:tcPr>
          <w:p>
            <w:pPr>
              <w:pStyle w:val="55"/>
              <w:spacing w:after="120" w:line="240" w:lineRule="auto"/>
              <w:jc w:val="both"/>
              <w:rPr>
                <w:b/>
              </w:rPr>
            </w:pPr>
          </w:p>
          <w:tbl>
            <w:tblPr>
              <w:tblStyle w:val="74"/>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3943" w:type="dxa"/>
                  <w:shd w:val="clear" w:color="auto" w:fill="D0CECE"/>
                </w:tcPr>
                <w:p>
                  <w:pPr>
                    <w:pStyle w:val="55"/>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3943" w:type="dxa"/>
                </w:tcPr>
                <w:p>
                  <w:pPr>
                    <w:pStyle w:val="55"/>
                    <w:spacing w:after="120" w:line="240" w:lineRule="auto"/>
                    <w:rPr>
                      <w:rFonts w:hint="default"/>
                      <w:highlight w:val="white"/>
                      <w:lang w:val="en-IN"/>
                    </w:rPr>
                  </w:pPr>
                  <w:r>
                    <w:rPr>
                      <w:rFonts w:hint="default"/>
                      <w:color w:val="000000"/>
                      <w:lang w:val="en-IN"/>
                    </w:rPr>
                    <w:t>NA</w:t>
                  </w:r>
                </w:p>
              </w:tc>
            </w:tr>
          </w:tbl>
          <w:p>
            <w:pPr>
              <w:pStyle w:val="55"/>
              <w:spacing w:after="120" w:line="240" w:lineRule="auto"/>
              <w:jc w:val="both"/>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2"/>
            <w:shd w:val="clear" w:color="auto" w:fill="F7CBAC"/>
          </w:tcPr>
          <w:p>
            <w:pPr>
              <w:pStyle w:val="55"/>
              <w:spacing w:after="120" w:line="240" w:lineRule="auto"/>
              <w:jc w:val="center"/>
              <w:rPr>
                <w:b/>
              </w:rPr>
            </w:pPr>
            <w:r>
              <w:rPr>
                <w:b/>
              </w:rPr>
              <w:t xml:space="preserve">Input and Output  </w:t>
            </w:r>
          </w:p>
        </w:tc>
        <w:tc>
          <w:tcPr>
            <w:tcW w:w="0" w:type="auto"/>
            <w:gridSpan w:val="3"/>
            <w:shd w:val="clear" w:color="auto" w:fill="F7CBAC"/>
          </w:tcPr>
          <w:p>
            <w:pPr>
              <w:pStyle w:val="55"/>
              <w:spacing w:after="120" w:line="240" w:lineRule="auto"/>
              <w:jc w:val="center"/>
              <w:rPr>
                <w:b/>
              </w:rPr>
            </w:pPr>
            <w:r>
              <w:rPr>
                <w:b/>
              </w:rPr>
              <w:t xml:space="preserve">Feature of This   Solution </w:t>
            </w:r>
          </w:p>
        </w:tc>
        <w:tc>
          <w:tcPr>
            <w:tcW w:w="0" w:type="auto"/>
            <w:shd w:val="clear" w:color="auto" w:fill="F7CBAC"/>
          </w:tcPr>
          <w:p>
            <w:pPr>
              <w:pStyle w:val="55"/>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2"/>
            <w:vAlign w:val="top"/>
          </w:tcPr>
          <w:p>
            <w:pPr>
              <w:pStyle w:val="55"/>
              <w:spacing w:after="120" w:line="240" w:lineRule="auto"/>
            </w:pPr>
          </w:p>
          <w:tbl>
            <w:tblPr>
              <w:tblStyle w:val="75"/>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206" w:type="dxa"/>
                  <w:shd w:val="clear" w:color="auto" w:fill="C9C9C9"/>
                </w:tcPr>
                <w:p>
                  <w:pPr>
                    <w:pStyle w:val="55"/>
                    <w:spacing w:after="120" w:line="240" w:lineRule="auto"/>
                    <w:jc w:val="center"/>
                    <w:rPr>
                      <w:b/>
                    </w:rPr>
                  </w:pPr>
                  <w:r>
                    <w:rPr>
                      <w:b/>
                    </w:rPr>
                    <w:t>Input</w:t>
                  </w:r>
                </w:p>
              </w:tc>
              <w:tc>
                <w:tcPr>
                  <w:tcW w:w="2207" w:type="dxa"/>
                  <w:shd w:val="clear" w:color="auto" w:fill="C9C9C9"/>
                </w:tcPr>
                <w:p>
                  <w:pPr>
                    <w:pStyle w:val="55"/>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206" w:type="dxa"/>
                </w:tcPr>
                <w:p>
                  <w:pPr>
                    <w:pStyle w:val="55"/>
                    <w:spacing w:after="120" w:line="240" w:lineRule="auto"/>
                    <w:rPr>
                      <w:rFonts w:hint="default"/>
                      <w:lang w:val="en-IN"/>
                    </w:rPr>
                  </w:pPr>
                  <w:r>
                    <w:rPr>
                      <w:rFonts w:hint="default"/>
                      <w:lang w:val="en-IN"/>
                    </w:rPr>
                    <w:t>User details, messages, user actions</w:t>
                  </w:r>
                </w:p>
              </w:tc>
              <w:tc>
                <w:tcPr>
                  <w:tcW w:w="2207" w:type="dxa"/>
                </w:tcPr>
                <w:p>
                  <w:pPr>
                    <w:pStyle w:val="55"/>
                    <w:spacing w:after="120" w:line="240" w:lineRule="auto"/>
                  </w:pPr>
                  <w:r>
                    <w:rPr>
                      <w:rFonts w:hint="default"/>
                      <w:lang w:val="en-IN"/>
                    </w:rPr>
                    <w:t>U</w:t>
                  </w:r>
                  <w:r>
                    <w:rPr>
                      <w:rFonts w:hint="default"/>
                    </w:rPr>
                    <w:t>ser interface of the chat application</w:t>
                  </w:r>
                </w:p>
              </w:tc>
            </w:tr>
          </w:tbl>
          <w:p>
            <w:pPr>
              <w:pStyle w:val="55"/>
              <w:spacing w:after="120" w:line="240" w:lineRule="auto"/>
            </w:pPr>
          </w:p>
          <w:p>
            <w:pPr>
              <w:pStyle w:val="55"/>
              <w:spacing w:after="120" w:line="240" w:lineRule="auto"/>
            </w:pPr>
          </w:p>
        </w:tc>
        <w:tc>
          <w:tcPr>
            <w:tcW w:w="0" w:type="auto"/>
            <w:gridSpan w:val="3"/>
            <w:vAlign w:val="top"/>
          </w:tcPr>
          <w:p>
            <w:pPr>
              <w:pStyle w:val="55"/>
              <w:spacing w:after="120" w:line="240" w:lineRule="auto"/>
              <w:rPr>
                <w:rFonts w:hint="default"/>
              </w:rPr>
            </w:pPr>
            <w:r>
              <w:rPr>
                <w:rFonts w:hint="default"/>
              </w:rPr>
              <w:t>User-friendly GUI</w:t>
            </w:r>
          </w:p>
          <w:p>
            <w:pPr>
              <w:pStyle w:val="55"/>
              <w:spacing w:after="120" w:line="240" w:lineRule="auto"/>
              <w:rPr>
                <w:rFonts w:hint="default"/>
              </w:rPr>
            </w:pPr>
            <w:r>
              <w:rPr>
                <w:rFonts w:hint="default"/>
              </w:rPr>
              <w:t>Real-time messaging</w:t>
            </w:r>
          </w:p>
          <w:p>
            <w:pPr>
              <w:pStyle w:val="55"/>
              <w:spacing w:after="120" w:line="240" w:lineRule="auto"/>
              <w:rPr>
                <w:rFonts w:hint="default"/>
              </w:rPr>
            </w:pPr>
            <w:r>
              <w:rPr>
                <w:rFonts w:hint="default"/>
              </w:rPr>
              <w:t>Contextual enrichment</w:t>
            </w:r>
          </w:p>
          <w:p>
            <w:pPr>
              <w:pStyle w:val="55"/>
              <w:spacing w:after="120" w:line="240" w:lineRule="auto"/>
            </w:pPr>
            <w:r>
              <w:rPr>
                <w:rFonts w:hint="default"/>
              </w:rPr>
              <w:t>E2EE secured chats</w:t>
            </w:r>
          </w:p>
        </w:tc>
        <w:tc>
          <w:tcPr>
            <w:tcW w:w="0" w:type="auto"/>
            <w:vAlign w:val="top"/>
          </w:tcPr>
          <w:p>
            <w:pPr>
              <w:pStyle w:val="55"/>
              <w:spacing w:after="120" w:line="240" w:lineRule="auto"/>
              <w:rPr>
                <w:rFonts w:hint="default"/>
              </w:rPr>
            </w:pPr>
            <w:r>
              <w:rPr>
                <w:rFonts w:hint="default"/>
              </w:rPr>
              <w:t>The contribution of this work is the development of a web-based chat application using the MERN stack (MongoDB, Express.js, React.js, and Node.js).</w:t>
            </w:r>
          </w:p>
          <w:p>
            <w:pPr>
              <w:pStyle w:val="55"/>
              <w:spacing w:after="120" w:line="240" w:lineRule="auto"/>
            </w:pPr>
            <w:r>
              <w:rPr>
                <w:rFonts w:hint="default"/>
                <w:lang w:val="en-IN"/>
              </w:rPr>
              <w:t>T</w:t>
            </w:r>
            <w:r>
              <w:rPr>
                <w:rFonts w:hint="default"/>
              </w:rPr>
              <w:t>his work contributes to the field of web development by showcasing the capabilities of the MERN stack in building real-time chat applications.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4"/>
            <w:shd w:val="clear" w:color="auto" w:fill="FFCCFF"/>
            <w:vAlign w:val="top"/>
          </w:tcPr>
          <w:p>
            <w:pPr>
              <w:pStyle w:val="55"/>
              <w:spacing w:after="120" w:line="240" w:lineRule="auto"/>
              <w:jc w:val="center"/>
              <w:rPr>
                <w:b/>
              </w:rPr>
            </w:pPr>
            <w:r>
              <w:rPr>
                <w:b/>
              </w:rPr>
              <w:t>Positive Impact of this Solution in This Project Domain</w:t>
            </w:r>
          </w:p>
        </w:tc>
        <w:tc>
          <w:tcPr>
            <w:tcW w:w="0" w:type="auto"/>
            <w:gridSpan w:val="2"/>
            <w:shd w:val="clear" w:color="auto" w:fill="FFCCFF"/>
            <w:vAlign w:val="top"/>
          </w:tcPr>
          <w:p>
            <w:pPr>
              <w:pStyle w:val="55"/>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4"/>
            <w:shd w:val="clear" w:color="auto" w:fill="auto"/>
            <w:vAlign w:val="top"/>
          </w:tcPr>
          <w:p>
            <w:pPr>
              <w:pStyle w:val="55"/>
              <w:spacing w:after="120" w:line="240" w:lineRule="auto"/>
              <w:rPr>
                <w:rFonts w:hint="default"/>
              </w:rPr>
            </w:pPr>
            <w:r>
              <w:rPr>
                <w:rFonts w:hint="default"/>
              </w:rPr>
              <w:t>User friendliness</w:t>
            </w:r>
          </w:p>
          <w:p>
            <w:pPr>
              <w:pStyle w:val="55"/>
              <w:spacing w:after="120" w:line="240" w:lineRule="auto"/>
              <w:rPr>
                <w:rFonts w:hint="default"/>
              </w:rPr>
            </w:pPr>
            <w:r>
              <w:rPr>
                <w:rFonts w:hint="default"/>
              </w:rPr>
              <w:t>Secure communication</w:t>
            </w:r>
          </w:p>
          <w:p>
            <w:pPr>
              <w:pStyle w:val="55"/>
              <w:spacing w:after="120" w:line="240" w:lineRule="auto"/>
              <w:rPr>
                <w:rFonts w:hint="default"/>
              </w:rPr>
            </w:pPr>
            <w:r>
              <w:rPr>
                <w:rFonts w:hint="default"/>
              </w:rPr>
              <w:t>Instant communication</w:t>
            </w:r>
          </w:p>
          <w:p>
            <w:pPr>
              <w:pStyle w:val="55"/>
              <w:spacing w:after="120" w:line="240" w:lineRule="auto"/>
              <w:rPr>
                <w:rFonts w:hint="default"/>
              </w:rPr>
            </w:pPr>
            <w:r>
              <w:rPr>
                <w:rFonts w:hint="default"/>
              </w:rPr>
              <w:t>Scalability</w:t>
            </w:r>
          </w:p>
          <w:p>
            <w:pPr>
              <w:pStyle w:val="55"/>
              <w:spacing w:after="120" w:line="240" w:lineRule="auto"/>
              <w:rPr>
                <w:rFonts w:hint="default"/>
                <w:lang w:val="en-IN"/>
              </w:rPr>
            </w:pPr>
          </w:p>
        </w:tc>
        <w:tc>
          <w:tcPr>
            <w:tcW w:w="0" w:type="auto"/>
            <w:gridSpan w:val="2"/>
            <w:shd w:val="clear" w:color="auto" w:fill="auto"/>
            <w:vAlign w:val="top"/>
          </w:tcPr>
          <w:p>
            <w:pPr>
              <w:pStyle w:val="55"/>
              <w:spacing w:after="120" w:line="240" w:lineRule="auto"/>
            </w:pPr>
            <w:r>
              <w:rPr>
                <w:rFonts w:hint="default"/>
                <w:lang w:val="en-IN"/>
              </w:rPr>
              <w:t>The increased usage of chat applications may lead to Social isolation and reduced face-to-face interaction.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3"/>
            <w:shd w:val="clear" w:color="auto" w:fill="F7CBAC"/>
            <w:vAlign w:val="top"/>
          </w:tcPr>
          <w:p>
            <w:pPr>
              <w:pStyle w:val="55"/>
              <w:spacing w:after="120" w:line="240" w:lineRule="auto"/>
              <w:jc w:val="center"/>
              <w:rPr>
                <w:b/>
              </w:rPr>
            </w:pPr>
            <w:r>
              <w:rPr>
                <w:b/>
              </w:rPr>
              <w:t xml:space="preserve">Analyse This Work By Critical Thinking  </w:t>
            </w:r>
          </w:p>
        </w:tc>
        <w:tc>
          <w:tcPr>
            <w:tcW w:w="0" w:type="auto"/>
            <w:gridSpan w:val="2"/>
            <w:shd w:val="clear" w:color="auto" w:fill="F7CBAC"/>
            <w:vAlign w:val="top"/>
          </w:tcPr>
          <w:p>
            <w:pPr>
              <w:pStyle w:val="55"/>
              <w:spacing w:after="120" w:line="240" w:lineRule="auto"/>
              <w:jc w:val="center"/>
              <w:rPr>
                <w:b/>
              </w:rPr>
            </w:pPr>
            <w:r>
              <w:rPr>
                <w:b/>
              </w:rPr>
              <w:t>The Tools That Assessed this Work</w:t>
            </w:r>
          </w:p>
        </w:tc>
        <w:tc>
          <w:tcPr>
            <w:tcW w:w="0" w:type="auto"/>
            <w:shd w:val="clear" w:color="auto" w:fill="F7CBAC"/>
            <w:vAlign w:val="top"/>
          </w:tcPr>
          <w:p>
            <w:pPr>
              <w:pStyle w:val="55"/>
              <w:tabs>
                <w:tab w:val="left" w:pos="380"/>
                <w:tab w:val="center" w:pos="2318"/>
              </w:tabs>
              <w:spacing w:after="120" w:line="240" w:lineRule="auto"/>
              <w:rPr>
                <w:b/>
              </w:rPr>
            </w:pPr>
            <w:r>
              <w:rPr>
                <w:b/>
              </w:rPr>
              <w:tab/>
            </w:r>
            <w:r>
              <w:rPr>
                <w:b/>
              </w:rPr>
              <w:tab/>
            </w: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3"/>
            <w:vAlign w:val="top"/>
          </w:tcPr>
          <w:p>
            <w:pPr>
              <w:pStyle w:val="55"/>
              <w:spacing w:after="120" w:line="240" w:lineRule="auto"/>
              <w:rPr>
                <w:rFonts w:hint="default"/>
              </w:rPr>
            </w:pPr>
            <w:r>
              <w:rPr>
                <w:rFonts w:hint="default"/>
              </w:rPr>
              <w:t>The overview emphasizes the need for a real-time chat application with multi-platform support</w:t>
            </w:r>
            <w:r>
              <w:rPr>
                <w:rFonts w:hint="default"/>
                <w:lang w:val="en-IN"/>
              </w:rPr>
              <w:t>.</w:t>
            </w:r>
          </w:p>
          <w:p>
            <w:pPr>
              <w:pStyle w:val="55"/>
              <w:spacing w:after="120" w:line="240" w:lineRule="auto"/>
            </w:pPr>
            <w:r>
              <w:rPr>
                <w:rFonts w:hint="default"/>
              </w:rPr>
              <w:t>The choice of the MERN stack reflects a strategic decision, leveraging MongoDB, Express.js, React, and Node.js for a comprehensive and efficient development process.</w:t>
            </w:r>
          </w:p>
        </w:tc>
        <w:tc>
          <w:tcPr>
            <w:tcW w:w="0" w:type="auto"/>
            <w:gridSpan w:val="2"/>
            <w:vAlign w:val="top"/>
          </w:tcPr>
          <w:p>
            <w:pPr>
              <w:pStyle w:val="55"/>
              <w:spacing w:after="120" w:line="240" w:lineRule="auto"/>
              <w:rPr>
                <w:rFonts w:hint="default"/>
              </w:rPr>
            </w:pPr>
            <w:r>
              <w:rPr>
                <w:rFonts w:hint="default"/>
              </w:rPr>
              <w:t>MongoDB</w:t>
            </w:r>
          </w:p>
          <w:p>
            <w:pPr>
              <w:pStyle w:val="55"/>
              <w:spacing w:after="120" w:line="240" w:lineRule="auto"/>
              <w:rPr>
                <w:rFonts w:hint="default"/>
              </w:rPr>
            </w:pPr>
            <w:r>
              <w:rPr>
                <w:rFonts w:hint="default"/>
              </w:rPr>
              <w:t>Express.js</w:t>
            </w:r>
          </w:p>
          <w:p>
            <w:pPr>
              <w:pStyle w:val="55"/>
              <w:spacing w:after="120" w:line="240" w:lineRule="auto"/>
            </w:pPr>
            <w:r>
              <w:rPr>
                <w:rFonts w:hint="default"/>
              </w:rPr>
              <w:t>React.js</w:t>
            </w:r>
          </w:p>
        </w:tc>
        <w:tc>
          <w:tcPr>
            <w:tcW w:w="0" w:type="auto"/>
            <w:vAlign w:val="top"/>
          </w:tcPr>
          <w:p>
            <w:pPr>
              <w:pStyle w:val="55"/>
              <w:spacing w:after="120" w:line="240" w:lineRule="auto"/>
            </w:pPr>
            <w:r>
              <w:t>The paper is structured as follows:</w:t>
            </w:r>
          </w:p>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rFonts w:hint="default"/>
              </w:rPr>
            </w:pPr>
            <w:r>
              <w:rPr>
                <w:rFonts w:hint="default"/>
              </w:rPr>
              <w:t>Introduction</w:t>
            </w:r>
          </w:p>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rFonts w:hint="default"/>
              </w:rPr>
            </w:pPr>
            <w:r>
              <w:rPr>
                <w:rFonts w:hint="default"/>
              </w:rPr>
              <w:t>Node.js</w:t>
            </w:r>
          </w:p>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rFonts w:hint="default"/>
              </w:rPr>
            </w:pPr>
            <w:r>
              <w:rPr>
                <w:rFonts w:hint="default"/>
              </w:rPr>
              <w:t>Implementation of Real-Time Chat Application</w:t>
            </w:r>
          </w:p>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rFonts w:hint="default"/>
              </w:rPr>
            </w:pPr>
            <w:r>
              <w:rPr>
                <w:rFonts w:hint="default"/>
              </w:rPr>
              <w:t>MongoDB</w:t>
            </w:r>
          </w:p>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rFonts w:hint="default"/>
              </w:rPr>
            </w:pPr>
            <w:r>
              <w:rPr>
                <w:rFonts w:hint="default"/>
              </w:rPr>
              <w:t>MERN Stack</w:t>
            </w:r>
          </w:p>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rFonts w:hint="default"/>
              </w:rPr>
            </w:pPr>
            <w:r>
              <w:rPr>
                <w:rFonts w:hint="default"/>
              </w:rPr>
              <w:t>Performance Optimization</w:t>
            </w:r>
          </w:p>
          <w:p>
            <w:pPr>
              <w:pStyle w:val="55"/>
              <w:pBdr>
                <w:top w:val="none" w:color="auto" w:sz="0" w:space="0"/>
                <w:left w:val="none" w:color="auto" w:sz="0" w:space="0"/>
                <w:bottom w:val="none" w:color="auto" w:sz="0" w:space="0"/>
                <w:right w:val="none" w:color="auto" w:sz="0" w:space="0"/>
                <w:between w:val="none" w:color="auto" w:sz="0" w:space="0"/>
              </w:pBdr>
              <w:spacing w:after="120" w:line="240" w:lineRule="auto"/>
            </w:pPr>
            <w:r>
              <w:rPr>
                <w:rFonts w:hint="default"/>
              </w:rPr>
              <w:t>Conclusion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55"/>
              <w:spacing w:after="120" w:line="240" w:lineRule="auto"/>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55"/>
              <w:spacing w:after="120" w:line="240" w:lineRule="auto"/>
              <w:jc w:val="center"/>
              <w:rPr>
                <w:rFonts w:hint="default"/>
                <w:lang w:val="en-IN"/>
              </w:rPr>
            </w:pPr>
            <w:r>
              <w:rPr>
                <w:rFonts w:hint="default"/>
                <w:lang w:val="en-IN"/>
              </w:rPr>
              <w:t>None</w:t>
            </w:r>
          </w:p>
          <w:p>
            <w:pPr>
              <w:pStyle w:val="55"/>
              <w:spacing w:after="120" w:line="240" w:lineRule="auto"/>
            </w:pPr>
          </w:p>
        </w:tc>
      </w:tr>
    </w:tbl>
    <w:p>
      <w:pPr>
        <w:pStyle w:val="55"/>
        <w:spacing w:after="120" w:line="240" w:lineRule="auto"/>
        <w:rPr>
          <w:b/>
        </w:rPr>
      </w:pPr>
    </w:p>
    <w:p>
      <w:pPr>
        <w:pStyle w:val="55"/>
        <w:spacing w:after="120" w:line="240" w:lineRule="auto"/>
        <w:jc w:val="center"/>
        <w:rPr>
          <w:b/>
        </w:rPr>
      </w:pPr>
      <w:r>
        <w:rPr>
          <w:b/>
        </w:rPr>
        <w:t>--End of Paper 4—</w:t>
      </w:r>
    </w:p>
    <w:p>
      <w:pPr>
        <w:pStyle w:val="55"/>
        <w:spacing w:after="120" w:line="240" w:lineRule="auto"/>
        <w:jc w:val="both"/>
        <w:rPr>
          <w:b/>
        </w:rPr>
      </w:pPr>
    </w:p>
    <w:p>
      <w:pPr>
        <w:pStyle w:val="55"/>
        <w:spacing w:after="120" w:line="240" w:lineRule="auto"/>
        <w:jc w:val="both"/>
        <w:rPr>
          <w:b/>
        </w:rPr>
      </w:pPr>
    </w:p>
    <w:p>
      <w:pPr>
        <w:pStyle w:val="55"/>
        <w:spacing w:after="120" w:line="240" w:lineRule="auto"/>
        <w:rPr>
          <w:b/>
        </w:rPr>
      </w:pPr>
      <w:bookmarkStart w:id="1" w:name="_gjdgxs" w:colFirst="0" w:colLast="0"/>
      <w:bookmarkEnd w:id="1"/>
    </w:p>
    <w:tbl>
      <w:tblPr>
        <w:tblStyle w:val="76"/>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721"/>
        <w:gridCol w:w="801"/>
        <w:gridCol w:w="807"/>
        <w:gridCol w:w="819"/>
        <w:gridCol w:w="811"/>
        <w:gridCol w:w="27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cantSplit/>
          <w:tblHeader/>
        </w:trPr>
        <w:tc>
          <w:tcPr>
            <w:tcW w:w="0" w:type="auto"/>
            <w:shd w:val="clear" w:color="auto" w:fill="FFE599"/>
          </w:tcPr>
          <w:p>
            <w:pPr>
              <w:pStyle w:val="55"/>
              <w:spacing w:after="120" w:line="240" w:lineRule="auto"/>
              <w:jc w:val="center"/>
              <w:rPr>
                <w:b/>
              </w:rPr>
            </w:pPr>
            <w:r>
              <w:rPr>
                <w:b/>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55"/>
              <w:spacing w:after="120" w:line="240" w:lineRule="auto"/>
              <w:jc w:val="center"/>
            </w:pPr>
            <w:r>
              <w:rPr>
                <w:b/>
              </w:rPr>
              <w:t>Reference in APA format</w:t>
            </w:r>
          </w:p>
        </w:tc>
        <w:tc>
          <w:tcPr>
            <w:tcW w:w="0" w:type="auto"/>
            <w:gridSpan w:val="5"/>
            <w:shd w:val="clear" w:color="auto" w:fill="auto"/>
          </w:tcPr>
          <w:p>
            <w:pPr>
              <w:pStyle w:val="55"/>
              <w:spacing w:after="120" w:line="240" w:lineRule="auto"/>
              <w:jc w:val="center"/>
            </w:pPr>
            <w:r>
              <w:rPr>
                <w:rFonts w:hint="default"/>
              </w:rPr>
              <w:t>EmoSpeech: Guiding FastSpeech2 Towards Emotional Text to Speech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55"/>
              <w:spacing w:after="120" w:line="240" w:lineRule="auto"/>
              <w:jc w:val="center"/>
            </w:pPr>
            <w:r>
              <w:rPr>
                <w:b/>
              </w:rPr>
              <w:t>URL of the Reference</w:t>
            </w:r>
          </w:p>
        </w:tc>
        <w:tc>
          <w:tcPr>
            <w:tcW w:w="0" w:type="auto"/>
            <w:gridSpan w:val="4"/>
            <w:shd w:val="clear" w:color="auto" w:fill="F4B083"/>
          </w:tcPr>
          <w:p>
            <w:pPr>
              <w:pStyle w:val="55"/>
              <w:spacing w:after="120" w:line="240" w:lineRule="auto"/>
              <w:jc w:val="center"/>
              <w:rPr>
                <w:b/>
              </w:rPr>
            </w:pPr>
            <w:r>
              <w:rPr>
                <w:b/>
              </w:rPr>
              <w:t>Authors Names and Emails</w:t>
            </w:r>
          </w:p>
        </w:tc>
        <w:tc>
          <w:tcPr>
            <w:tcW w:w="0" w:type="auto"/>
            <w:shd w:val="clear" w:color="auto" w:fill="F4B083"/>
          </w:tcPr>
          <w:p>
            <w:pPr>
              <w:pStyle w:val="55"/>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tcPr>
          <w:p>
            <w:pPr>
              <w:pStyle w:val="55"/>
              <w:spacing w:after="120" w:line="240" w:lineRule="auto"/>
              <w:rPr>
                <w:rFonts w:hint="default"/>
                <w:lang w:val="en-IN"/>
              </w:rPr>
            </w:pPr>
            <w:r>
              <w:rPr>
                <w:rFonts w:hint="default"/>
              </w:rPr>
              <w:fldChar w:fldCharType="begin"/>
            </w:r>
            <w:r>
              <w:rPr>
                <w:rFonts w:hint="default"/>
              </w:rPr>
              <w:instrText xml:space="preserve"> HYPERLINK "https://arxiv.org/pdf/2307.00024.pdf" </w:instrText>
            </w:r>
            <w:r>
              <w:rPr>
                <w:rFonts w:hint="default"/>
              </w:rPr>
              <w:fldChar w:fldCharType="separate"/>
            </w:r>
            <w:r>
              <w:rPr>
                <w:rStyle w:val="20"/>
                <w:rFonts w:hint="default"/>
              </w:rPr>
              <w:t>https://arxiv.org/pdf/2307.00024.pdf</w:t>
            </w:r>
            <w:r>
              <w:rPr>
                <w:rFonts w:hint="default"/>
              </w:rPr>
              <w:fldChar w:fldCharType="end"/>
            </w:r>
            <w:r>
              <w:rPr>
                <w:rFonts w:hint="default"/>
                <w:lang w:val="en-IN"/>
              </w:rPr>
              <w:t xml:space="preserve"> </w:t>
            </w:r>
          </w:p>
        </w:tc>
        <w:tc>
          <w:tcPr>
            <w:tcW w:w="0" w:type="auto"/>
            <w:gridSpan w:val="4"/>
          </w:tcPr>
          <w:p>
            <w:pPr>
              <w:pStyle w:val="55"/>
              <w:spacing w:after="120" w:line="240" w:lineRule="auto"/>
              <w:rPr>
                <w:rFonts w:hint="default"/>
                <w:lang w:val="en-IN"/>
              </w:rPr>
            </w:pPr>
            <w:r>
              <w:rPr>
                <w:rFonts w:hint="default"/>
              </w:rPr>
              <w:t xml:space="preserve">Daria Diatlova - </w:t>
            </w:r>
            <w:r>
              <w:rPr>
                <w:rFonts w:hint="default"/>
              </w:rPr>
              <w:fldChar w:fldCharType="begin"/>
            </w:r>
            <w:r>
              <w:rPr>
                <w:rFonts w:hint="default"/>
              </w:rPr>
              <w:instrText xml:space="preserve"> HYPERLINK "mailto:d.dyatlova@vk.team" </w:instrText>
            </w:r>
            <w:r>
              <w:rPr>
                <w:rFonts w:hint="default"/>
              </w:rPr>
              <w:fldChar w:fldCharType="separate"/>
            </w:r>
            <w:r>
              <w:rPr>
                <w:rStyle w:val="20"/>
                <w:rFonts w:hint="default"/>
              </w:rPr>
              <w:t>d.dyatlova@vk.team</w:t>
            </w:r>
            <w:r>
              <w:rPr>
                <w:rFonts w:hint="default"/>
              </w:rPr>
              <w:fldChar w:fldCharType="end"/>
            </w:r>
            <w:r>
              <w:rPr>
                <w:rFonts w:hint="default"/>
                <w:lang w:val="en-IN"/>
              </w:rPr>
              <w:t xml:space="preserve"> </w:t>
            </w:r>
          </w:p>
          <w:p>
            <w:pPr>
              <w:pStyle w:val="55"/>
              <w:spacing w:after="120" w:line="240" w:lineRule="auto"/>
              <w:rPr>
                <w:rFonts w:hint="default"/>
                <w:lang w:val="en-IN"/>
              </w:rPr>
            </w:pPr>
            <w:r>
              <w:rPr>
                <w:rFonts w:hint="default"/>
              </w:rPr>
              <w:t xml:space="preserve">Vitaly Shutov - </w:t>
            </w:r>
            <w:r>
              <w:rPr>
                <w:rFonts w:hint="default"/>
              </w:rPr>
              <w:fldChar w:fldCharType="begin"/>
            </w:r>
            <w:r>
              <w:rPr>
                <w:rFonts w:hint="default"/>
              </w:rPr>
              <w:instrText xml:space="preserve"> HYPERLINK "mailto:vi.shutov@corp.vk.com" </w:instrText>
            </w:r>
            <w:r>
              <w:rPr>
                <w:rFonts w:hint="default"/>
              </w:rPr>
              <w:fldChar w:fldCharType="separate"/>
            </w:r>
            <w:r>
              <w:rPr>
                <w:rStyle w:val="20"/>
                <w:rFonts w:hint="default"/>
              </w:rPr>
              <w:t>vi.shutov@corp.vk.com</w:t>
            </w:r>
            <w:r>
              <w:rPr>
                <w:rFonts w:hint="default"/>
              </w:rPr>
              <w:fldChar w:fldCharType="end"/>
            </w:r>
            <w:r>
              <w:rPr>
                <w:rFonts w:hint="default"/>
                <w:lang w:val="en-IN"/>
              </w:rPr>
              <w:t xml:space="preserve"> </w:t>
            </w:r>
          </w:p>
        </w:tc>
        <w:tc>
          <w:tcPr>
            <w:tcW w:w="0" w:type="auto"/>
          </w:tcPr>
          <w:p>
            <w:pPr>
              <w:pStyle w:val="55"/>
              <w:spacing w:after="120" w:line="240" w:lineRule="auto"/>
              <w:rPr>
                <w:rFonts w:hint="default"/>
              </w:rPr>
            </w:pPr>
            <w:r>
              <w:rPr>
                <w:rFonts w:hint="default"/>
              </w:rPr>
              <w:t>EmoSpeech</w:t>
            </w:r>
          </w:p>
          <w:p>
            <w:pPr>
              <w:pStyle w:val="55"/>
              <w:spacing w:after="120" w:line="240" w:lineRule="auto"/>
              <w:rPr>
                <w:rFonts w:hint="default"/>
              </w:rPr>
            </w:pPr>
            <w:r>
              <w:rPr>
                <w:rFonts w:hint="default"/>
              </w:rPr>
              <w:t>Speech synthesis</w:t>
            </w:r>
          </w:p>
          <w:p>
            <w:pPr>
              <w:pStyle w:val="55"/>
              <w:spacing w:after="120" w:line="240" w:lineRule="auto"/>
              <w:rPr>
                <w:rFonts w:hint="default"/>
              </w:rPr>
            </w:pPr>
            <w:r>
              <w:rPr>
                <w:rFonts w:hint="default"/>
              </w:rPr>
              <w:t>Emotion</w:t>
            </w:r>
          </w:p>
          <w:p>
            <w:pPr>
              <w:pStyle w:val="55"/>
              <w:spacing w:after="120" w:line="240" w:lineRule="auto"/>
              <w:rPr>
                <w:rFonts w:hint="default"/>
              </w:rPr>
            </w:pPr>
            <w:r>
              <w:rPr>
                <w:rFonts w:hint="default"/>
              </w:rPr>
              <w:t>Multi-speaker</w:t>
            </w:r>
          </w:p>
          <w:p>
            <w:pPr>
              <w:pStyle w:val="55"/>
              <w:spacing w:after="120" w:line="240" w:lineRule="auto"/>
            </w:pPr>
            <w:r>
              <w:rPr>
                <w:rFonts w:hint="default"/>
              </w:rPr>
              <w:t>Lightweight solution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7CBAC"/>
          </w:tcPr>
          <w:p>
            <w:pPr>
              <w:pStyle w:val="55"/>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pStyle w:val="55"/>
              <w:spacing w:after="120" w:line="240" w:lineRule="auto"/>
              <w:jc w:val="center"/>
              <w:rPr>
                <w:b/>
              </w:rPr>
            </w:pPr>
            <w:r>
              <w:rPr>
                <w:b/>
              </w:rPr>
              <w:t>The Goal (Objective) of this Solution &amp; What is the problem that need to be solved</w:t>
            </w:r>
          </w:p>
        </w:tc>
        <w:tc>
          <w:tcPr>
            <w:tcW w:w="0" w:type="auto"/>
            <w:shd w:val="clear" w:color="auto" w:fill="F7CBAC"/>
          </w:tcPr>
          <w:p>
            <w:pPr>
              <w:pStyle w:val="55"/>
              <w:spacing w:after="120" w:line="240" w:lineRule="auto"/>
              <w:jc w:val="center"/>
              <w:rPr>
                <w:b/>
              </w:rPr>
            </w:pPr>
            <w:r>
              <w:rPr>
                <w:b/>
              </w:rPr>
              <w:t>What are the components of it?</w:t>
            </w:r>
          </w:p>
          <w:p>
            <w:pPr>
              <w:pStyle w:val="55"/>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tcPr>
          <w:p>
            <w:pPr>
              <w:pStyle w:val="55"/>
              <w:spacing w:after="120" w:line="240" w:lineRule="auto"/>
              <w:jc w:val="center"/>
              <w:rPr>
                <w:b/>
              </w:rPr>
            </w:pPr>
            <w:r>
              <w:rPr>
                <w:rFonts w:hint="default"/>
                <w:lang w:val="en-IN"/>
              </w:rPr>
              <w:t>EmoSpeech</w:t>
            </w:r>
            <w:r>
              <w:t xml:space="preserve"> </w:t>
            </w:r>
          </w:p>
          <w:p>
            <w:pPr>
              <w:pStyle w:val="55"/>
              <w:spacing w:after="120" w:line="240" w:lineRule="auto"/>
            </w:pPr>
          </w:p>
        </w:tc>
        <w:tc>
          <w:tcPr>
            <w:tcW w:w="0" w:type="auto"/>
            <w:gridSpan w:val="4"/>
          </w:tcPr>
          <w:p>
            <w:pPr>
              <w:pStyle w:val="55"/>
              <w:pBdr>
                <w:top w:val="none" w:color="auto" w:sz="0" w:space="0"/>
                <w:left w:val="none" w:color="auto" w:sz="0" w:space="0"/>
                <w:bottom w:val="none" w:color="auto" w:sz="0" w:space="0"/>
                <w:right w:val="none" w:color="auto" w:sz="0" w:space="0"/>
                <w:between w:val="none" w:color="auto" w:sz="0" w:space="0"/>
              </w:pBdr>
              <w:spacing w:after="0" w:line="240" w:lineRule="auto"/>
              <w:rPr>
                <w:rFonts w:hint="default"/>
                <w:color w:val="000000"/>
                <w:highlight w:val="white"/>
              </w:rPr>
            </w:pPr>
            <w:r>
              <w:rPr>
                <w:rFonts w:hint="default"/>
                <w:color w:val="000000"/>
                <w:highlight w:val="white"/>
              </w:rPr>
              <w:t>It aims to solve the problem of synthesizing speech with desired emotions</w:t>
            </w:r>
            <w:r>
              <w:rPr>
                <w:rFonts w:hint="default"/>
                <w:color w:val="000000"/>
                <w:highlight w:val="white"/>
                <w:lang w:val="en-IN"/>
              </w:rPr>
              <w:t>.</w:t>
            </w:r>
            <w:r>
              <w:rPr>
                <w:rFonts w:hint="default"/>
                <w:color w:val="000000"/>
                <w:highlight w:val="white"/>
              </w:rPr>
              <w:t xml:space="preserve"> </w:t>
            </w:r>
          </w:p>
          <w:p>
            <w:pPr>
              <w:pStyle w:val="55"/>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rFonts w:hint="default"/>
                <w:color w:val="000000"/>
                <w:highlight w:val="white"/>
              </w:rPr>
              <w:t xml:space="preserve">The EmoSpeech model extends the FastSpeech2 architecture </w:t>
            </w:r>
            <w:r>
              <w:rPr>
                <w:rFonts w:hint="default"/>
                <w:color w:val="000000"/>
                <w:highlight w:val="white"/>
                <w:lang w:val="en-IN"/>
              </w:rPr>
              <w:t>with</w:t>
            </w:r>
            <w:r>
              <w:rPr>
                <w:rFonts w:hint="default"/>
                <w:color w:val="000000"/>
                <w:highlight w:val="white"/>
              </w:rPr>
              <w:t xml:space="preserve"> modifications that enable conditioning on a given emotion while maintaining fast inference speed.</w:t>
            </w:r>
          </w:p>
          <w:p>
            <w:pPr>
              <w:pStyle w:val="55"/>
              <w:spacing w:after="120" w:line="240" w:lineRule="auto"/>
            </w:pPr>
          </w:p>
          <w:p>
            <w:pPr>
              <w:pStyle w:val="55"/>
              <w:spacing w:after="120" w:line="240" w:lineRule="auto"/>
            </w:pPr>
          </w:p>
          <w:p>
            <w:pPr>
              <w:pStyle w:val="55"/>
              <w:spacing w:after="120" w:line="240" w:lineRule="auto"/>
            </w:pPr>
          </w:p>
          <w:p>
            <w:pPr>
              <w:pStyle w:val="55"/>
              <w:spacing w:after="120" w:line="240" w:lineRule="auto"/>
            </w:pPr>
          </w:p>
        </w:tc>
        <w:tc>
          <w:tcPr>
            <w:tcW w:w="0" w:type="auto"/>
          </w:tcPr>
          <w:p>
            <w:pPr>
              <w:pStyle w:val="55"/>
              <w:spacing w:after="120" w:line="240" w:lineRule="auto"/>
              <w:rPr>
                <w:rFonts w:hint="default"/>
                <w:lang w:val="en-IN"/>
              </w:rPr>
            </w:pPr>
            <w:r>
              <w:rPr>
                <w:rFonts w:hint="default"/>
              </w:rPr>
              <w:t>This step involves extracting phonemes</w:t>
            </w:r>
            <w:r>
              <w:rPr>
                <w:rFonts w:hint="default"/>
                <w:lang w:val="en-IN"/>
              </w:rPr>
              <w:t xml:space="preserve"> and</w:t>
            </w:r>
            <w:r>
              <w:rPr>
                <w:rFonts w:hint="default"/>
              </w:rPr>
              <w:t xml:space="preserve"> punctuation</w:t>
            </w:r>
            <w:r>
              <w:rPr>
                <w:rFonts w:hint="default"/>
                <w:lang w:val="en-IN"/>
              </w:rPr>
              <w:t xml:space="preserve"> </w:t>
            </w:r>
            <w:r>
              <w:rPr>
                <w:rFonts w:hint="default"/>
              </w:rPr>
              <w:t>from text using the grapheme-to-phoneme (GTP) model. It also includes extracting durations of phonemes</w:t>
            </w:r>
            <w:r>
              <w:rPr>
                <w:rFonts w:hint="default"/>
                <w:lang w:val="en-IN"/>
              </w:rPr>
              <w:t xml:space="preserve"> and</w:t>
            </w:r>
            <w:r>
              <w:rPr>
                <w:rFonts w:hint="default"/>
              </w:rPr>
              <w:t xml:space="preserve"> pitch from waveforms</w:t>
            </w:r>
            <w:r>
              <w:rPr>
                <w:rFonts w:hint="default"/>
                <w:lang w:val="en-IN"/>
              </w:rPr>
              <w:t>.</w:t>
            </w:r>
          </w:p>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55"/>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55"/>
              <w:spacing w:after="120" w:line="240" w:lineRule="auto"/>
              <w:rPr>
                <w:rFonts w:hint="default"/>
              </w:rPr>
            </w:pPr>
            <w:r>
              <w:t xml:space="preserve"> </w:t>
            </w:r>
            <w:r>
              <w:rPr>
                <w:rFonts w:hint="default"/>
              </w:rPr>
              <w:t>The process involves training a speech synthesis model called EmoSpeech using a dataset of emotional speech recordings.</w:t>
            </w:r>
          </w:p>
          <w:p>
            <w:pPr>
              <w:pStyle w:val="55"/>
              <w:spacing w:after="120" w:line="240" w:lineRule="auto"/>
            </w:pPr>
            <w:r>
              <w:rPr>
                <w:rFonts w:hint="default"/>
              </w:rPr>
              <w:t>Here are the steps involved:</w:t>
            </w:r>
          </w:p>
          <w:tbl>
            <w:tblPr>
              <w:tblStyle w:val="77"/>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p>
              </w:tc>
              <w:tc>
                <w:tcPr>
                  <w:tcW w:w="4536" w:type="dxa"/>
                  <w:shd w:val="clear" w:color="auto" w:fill="C9C9C9"/>
                </w:tcPr>
                <w:p>
                  <w:pPr>
                    <w:pStyle w:val="55"/>
                    <w:spacing w:after="120" w:line="240" w:lineRule="auto"/>
                    <w:jc w:val="center"/>
                    <w:rPr>
                      <w:b/>
                      <w:highlight w:val="white"/>
                    </w:rPr>
                  </w:pPr>
                  <w:r>
                    <w:rPr>
                      <w:b/>
                      <w:highlight w:val="white"/>
                    </w:rPr>
                    <w:t>Process Steps</w:t>
                  </w:r>
                </w:p>
              </w:tc>
              <w:tc>
                <w:tcPr>
                  <w:tcW w:w="4394" w:type="dxa"/>
                  <w:shd w:val="clear" w:color="auto" w:fill="C9C9C9"/>
                </w:tcPr>
                <w:p>
                  <w:pPr>
                    <w:pStyle w:val="55"/>
                    <w:spacing w:after="120" w:line="240" w:lineRule="auto"/>
                    <w:jc w:val="center"/>
                    <w:rPr>
                      <w:b/>
                      <w:highlight w:val="white"/>
                    </w:rPr>
                  </w:pPr>
                  <w:r>
                    <w:rPr>
                      <w:b/>
                      <w:highlight w:val="white"/>
                    </w:rPr>
                    <w:t>Advantage</w:t>
                  </w:r>
                </w:p>
              </w:tc>
              <w:tc>
                <w:tcPr>
                  <w:tcW w:w="4167" w:type="dxa"/>
                  <w:shd w:val="clear" w:color="auto" w:fill="C9C9C9"/>
                </w:tcPr>
                <w:p>
                  <w:pPr>
                    <w:pStyle w:val="55"/>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r>
                    <w:rPr>
                      <w:b/>
                      <w:highlight w:val="white"/>
                    </w:rPr>
                    <w:t>1</w:t>
                  </w:r>
                </w:p>
              </w:tc>
              <w:tc>
                <w:tcPr>
                  <w:tcW w:w="4536" w:type="dxa"/>
                </w:tcPr>
                <w:p>
                  <w:pPr>
                    <w:pStyle w:val="55"/>
                    <w:spacing w:after="120" w:line="240" w:lineRule="auto"/>
                    <w:rPr>
                      <w:rFonts w:hint="default"/>
                      <w:highlight w:val="white"/>
                    </w:rPr>
                  </w:pPr>
                  <w:r>
                    <w:rPr>
                      <w:rFonts w:hint="default"/>
                      <w:highlight w:val="white"/>
                    </w:rPr>
                    <w:t xml:space="preserve">Data Preprocessing: </w:t>
                  </w:r>
                </w:p>
                <w:p>
                  <w:pPr>
                    <w:pStyle w:val="55"/>
                    <w:spacing w:after="120" w:line="240" w:lineRule="auto"/>
                    <w:rPr>
                      <w:highlight w:val="white"/>
                    </w:rPr>
                  </w:pPr>
                  <w:r>
                    <w:rPr>
                      <w:rFonts w:hint="default"/>
                      <w:highlight w:val="white"/>
                    </w:rPr>
                    <w:t>The dataset of emotional speech recordings is preprocessed to extract features such as mel spectrograms and eGeMAPS features. These features capture the acoustic characteristics of the speech.</w:t>
                  </w:r>
                </w:p>
              </w:tc>
              <w:tc>
                <w:tcPr>
                  <w:tcW w:w="4394" w:type="dxa"/>
                </w:tcPr>
                <w:p>
                  <w:pPr>
                    <w:pStyle w:val="55"/>
                    <w:spacing w:after="120" w:line="240" w:lineRule="auto"/>
                    <w:rPr>
                      <w:highlight w:val="white"/>
                    </w:rPr>
                  </w:pPr>
                  <w:r>
                    <w:rPr>
                      <w:rFonts w:hint="default"/>
                      <w:highlight w:val="white"/>
                      <w:lang w:val="en-IN"/>
                    </w:rPr>
                    <w:t>H</w:t>
                  </w:r>
                  <w:r>
                    <w:rPr>
                      <w:rFonts w:hint="default"/>
                      <w:highlight w:val="white"/>
                    </w:rPr>
                    <w:t>elps in capturing the necessary information for synthesizing emotional speech.</w:t>
                  </w:r>
                </w:p>
              </w:tc>
              <w:tc>
                <w:tcPr>
                  <w:tcW w:w="4167" w:type="dxa"/>
                </w:tcPr>
                <w:p>
                  <w:pPr>
                    <w:pStyle w:val="55"/>
                    <w:spacing w:after="120" w:line="240" w:lineRule="auto"/>
                    <w:rPr>
                      <w:highlight w:val="white"/>
                    </w:rPr>
                  </w:pPr>
                  <w:r>
                    <w:rPr>
                      <w:rFonts w:hint="default"/>
                      <w:highlight w:val="white"/>
                      <w:lang w:val="en-IN"/>
                    </w:rPr>
                    <w:t>R</w:t>
                  </w:r>
                  <w:r>
                    <w:rPr>
                      <w:rFonts w:hint="default"/>
                      <w:highlight w:val="white"/>
                    </w:rPr>
                    <w:t>equires additional computational resources</w:t>
                  </w:r>
                  <w:r>
                    <w:rPr>
                      <w:highlight w:val="white"/>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r>
                    <w:rPr>
                      <w:b/>
                      <w:highlight w:val="white"/>
                    </w:rPr>
                    <w:t>2</w:t>
                  </w:r>
                </w:p>
              </w:tc>
              <w:tc>
                <w:tcPr>
                  <w:tcW w:w="4536" w:type="dxa"/>
                </w:tcPr>
                <w:p>
                  <w:pPr>
                    <w:pStyle w:val="55"/>
                    <w:spacing w:after="120" w:line="240" w:lineRule="auto"/>
                    <w:rPr>
                      <w:rFonts w:hint="default"/>
                      <w:highlight w:val="white"/>
                    </w:rPr>
                  </w:pPr>
                  <w:r>
                    <w:rPr>
                      <w:rFonts w:hint="default"/>
                      <w:highlight w:val="white"/>
                    </w:rPr>
                    <w:t>Model Architecture:</w:t>
                  </w:r>
                </w:p>
                <w:p>
                  <w:pPr>
                    <w:pStyle w:val="55"/>
                    <w:spacing w:after="120" w:line="240" w:lineRule="auto"/>
                    <w:rPr>
                      <w:rFonts w:hint="default"/>
                      <w:highlight w:val="white"/>
                    </w:rPr>
                  </w:pPr>
                  <w:r>
                    <w:rPr>
                      <w:rFonts w:hint="default"/>
                      <w:highlight w:val="white"/>
                    </w:rPr>
                    <w:t xml:space="preserve">The EmoSpeech model is designed with a multi-speaker and multi-emotional setup. </w:t>
                  </w:r>
                </w:p>
                <w:p>
                  <w:pPr>
                    <w:pStyle w:val="55"/>
                    <w:spacing w:after="120" w:line="240" w:lineRule="auto"/>
                    <w:rPr>
                      <w:highlight w:val="white"/>
                    </w:rPr>
                  </w:pPr>
                  <w:r>
                    <w:rPr>
                      <w:rFonts w:hint="default"/>
                      <w:highlight w:val="white"/>
                    </w:rPr>
                    <w:t xml:space="preserve">It uses a conditioning discriminator </w:t>
                  </w:r>
                  <w:r>
                    <w:rPr>
                      <w:rFonts w:hint="default"/>
                      <w:highlight w:val="white"/>
                      <w:lang w:val="en-IN"/>
                    </w:rPr>
                    <w:t>which</w:t>
                  </w:r>
                  <w:r>
                    <w:rPr>
                      <w:rFonts w:hint="default"/>
                      <w:highlight w:val="white"/>
                    </w:rPr>
                    <w:t xml:space="preserve"> helps in controlling the emotions of the generated speech.</w:t>
                  </w:r>
                </w:p>
              </w:tc>
              <w:tc>
                <w:tcPr>
                  <w:tcW w:w="4394" w:type="dxa"/>
                </w:tcPr>
                <w:p>
                  <w:pPr>
                    <w:pStyle w:val="55"/>
                    <w:spacing w:after="120" w:line="240" w:lineRule="auto"/>
                    <w:rPr>
                      <w:highlight w:val="white"/>
                    </w:rPr>
                  </w:pPr>
                  <w:r>
                    <w:rPr>
                      <w:rFonts w:hint="default"/>
                      <w:highlight w:val="white"/>
                      <w:lang w:val="en-IN"/>
                    </w:rPr>
                    <w:t>H</w:t>
                  </w:r>
                  <w:r>
                    <w:rPr>
                      <w:rFonts w:hint="default"/>
                      <w:highlight w:val="white"/>
                    </w:rPr>
                    <w:t>elps in controlling the emotions of the generated speech.</w:t>
                  </w:r>
                </w:p>
              </w:tc>
              <w:tc>
                <w:tcPr>
                  <w:tcW w:w="4167" w:type="dxa"/>
                </w:tcPr>
                <w:p>
                  <w:pPr>
                    <w:pStyle w:val="55"/>
                    <w:spacing w:after="120" w:line="240" w:lineRule="auto"/>
                    <w:rPr>
                      <w:rFonts w:hint="default"/>
                      <w:highlight w:val="white"/>
                      <w:lang w:val="en-IN"/>
                    </w:rPr>
                  </w:pPr>
                  <w:r>
                    <w:rPr>
                      <w:rFonts w:hint="default"/>
                      <w:highlight w:val="white"/>
                      <w:lang w:val="en-IN"/>
                    </w:rPr>
                    <w:t>Relies on the quality of training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55"/>
                    <w:spacing w:after="120" w:line="240" w:lineRule="auto"/>
                    <w:jc w:val="center"/>
                    <w:rPr>
                      <w:b/>
                      <w:highlight w:val="white"/>
                    </w:rPr>
                  </w:pPr>
                  <w:r>
                    <w:rPr>
                      <w:b/>
                      <w:highlight w:val="white"/>
                    </w:rPr>
                    <w:t>3</w:t>
                  </w:r>
                </w:p>
              </w:tc>
              <w:tc>
                <w:tcPr>
                  <w:tcW w:w="4536" w:type="dxa"/>
                </w:tcPr>
                <w:p>
                  <w:pPr>
                    <w:pStyle w:val="55"/>
                    <w:spacing w:after="120" w:line="240" w:lineRule="auto"/>
                    <w:rPr>
                      <w:highlight w:val="white"/>
                    </w:rPr>
                  </w:pPr>
                  <w:r>
                    <w:rPr>
                      <w:rFonts w:hint="default"/>
                      <w:highlight w:val="white"/>
                    </w:rPr>
                    <w:t>Training: The EmoSpeech model is trained using reconstruction loss and an adversarial loss.</w:t>
                  </w:r>
                </w:p>
              </w:tc>
              <w:tc>
                <w:tcPr>
                  <w:tcW w:w="4394" w:type="dxa"/>
                </w:tcPr>
                <w:p>
                  <w:pPr>
                    <w:pStyle w:val="55"/>
                    <w:spacing w:after="120" w:line="240" w:lineRule="auto"/>
                    <w:rPr>
                      <w:rFonts w:hint="default"/>
                      <w:highlight w:val="white"/>
                      <w:lang w:val="en-IN"/>
                    </w:rPr>
                  </w:pPr>
                  <w:r>
                    <w:rPr>
                      <w:rFonts w:hint="default"/>
                      <w:highlight w:val="white"/>
                      <w:lang w:val="en-IN"/>
                    </w:rPr>
                    <w:t>R</w:t>
                  </w:r>
                  <w:r>
                    <w:rPr>
                      <w:rFonts w:hint="default"/>
                      <w:highlight w:val="white"/>
                    </w:rPr>
                    <w:t>econstruction loss ensures that the generated speech resembles the original input</w:t>
                  </w:r>
                  <w:r>
                    <w:rPr>
                      <w:rFonts w:hint="default"/>
                      <w:highlight w:val="white"/>
                      <w:lang w:val="en-IN"/>
                    </w:rPr>
                    <w:t>.</w:t>
                  </w:r>
                </w:p>
                <w:p>
                  <w:pPr>
                    <w:pStyle w:val="55"/>
                    <w:spacing w:after="120" w:line="240" w:lineRule="auto"/>
                    <w:rPr>
                      <w:rFonts w:hint="default"/>
                      <w:highlight w:val="white"/>
                      <w:lang w:val="en-IN"/>
                    </w:rPr>
                  </w:pPr>
                  <w:r>
                    <w:rPr>
                      <w:rFonts w:hint="default"/>
                      <w:highlight w:val="white"/>
                      <w:lang w:val="en-IN"/>
                    </w:rPr>
                    <w:t>A</w:t>
                  </w:r>
                  <w:r>
                    <w:rPr>
                      <w:rFonts w:hint="default"/>
                      <w:highlight w:val="white"/>
                    </w:rPr>
                    <w:t>dversarial loss helps in improving the quality and emotional expression of the generated speech.</w:t>
                  </w:r>
                </w:p>
              </w:tc>
              <w:tc>
                <w:tcPr>
                  <w:tcW w:w="4167" w:type="dxa"/>
                </w:tcPr>
                <w:p>
                  <w:pPr>
                    <w:pStyle w:val="55"/>
                    <w:spacing w:after="120" w:line="240" w:lineRule="auto"/>
                    <w:rPr>
                      <w:rFonts w:hint="default"/>
                      <w:highlight w:val="white"/>
                      <w:lang w:val="en-IN"/>
                    </w:rPr>
                  </w:pPr>
                  <w:r>
                    <w:rPr>
                      <w:rFonts w:hint="default"/>
                      <w:highlight w:val="white"/>
                      <w:lang w:val="en-IN"/>
                    </w:rPr>
                    <w:t>May require longer training time.</w:t>
                  </w:r>
                </w:p>
              </w:tc>
            </w:tr>
          </w:tbl>
          <w:p>
            <w:pPr>
              <w:pStyle w:val="55"/>
              <w:spacing w:after="120" w:line="240" w:lineRule="auto"/>
            </w:pPr>
          </w:p>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55"/>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p>
          <w:tbl>
            <w:tblPr>
              <w:tblStyle w:val="78"/>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85"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Style w:val="55"/>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85" w:type="dxa"/>
                </w:tcPr>
                <w:p>
                  <w:pPr>
                    <w:pStyle w:val="55"/>
                    <w:spacing w:after="0" w:line="240" w:lineRule="auto"/>
                  </w:pPr>
                  <w:r>
                    <w:rPr>
                      <w:rFonts w:hint="default"/>
                      <w:lang w:val="en-IN"/>
                    </w:rPr>
                    <w:t>MOS and NIQSA scores</w:t>
                  </w:r>
                  <w:r>
                    <w:t xml:space="preserve"> </w:t>
                  </w:r>
                </w:p>
              </w:tc>
              <w:tc>
                <w:tcPr>
                  <w:tcW w:w="3486" w:type="dxa"/>
                </w:tcPr>
                <w:p>
                  <w:pPr>
                    <w:pStyle w:val="55"/>
                    <w:spacing w:after="0" w:line="240" w:lineRule="auto"/>
                    <w:rPr>
                      <w:rFonts w:hint="default"/>
                    </w:rPr>
                  </w:pPr>
                  <w:r>
                    <w:rPr>
                      <w:rFonts w:hint="default"/>
                      <w:lang w:val="en-IN"/>
                    </w:rPr>
                    <w:t>E</w:t>
                  </w:r>
                  <w:r>
                    <w:rPr>
                      <w:rFonts w:hint="default"/>
                    </w:rPr>
                    <w:t>motion-unlabeled dataset</w:t>
                  </w:r>
                </w:p>
                <w:p>
                  <w:pPr>
                    <w:pStyle w:val="55"/>
                    <w:spacing w:after="0" w:line="240" w:lineRule="auto"/>
                  </w:pPr>
                  <w:r>
                    <w:rPr>
                      <w:rFonts w:hint="default"/>
                    </w:rPr>
                    <w:t>Style control techniques</w:t>
                  </w:r>
                </w:p>
              </w:tc>
              <w:tc>
                <w:tcPr>
                  <w:tcW w:w="3486" w:type="dxa"/>
                </w:tcPr>
                <w:p>
                  <w:pPr>
                    <w:pStyle w:val="55"/>
                    <w:shd w:val="clear" w:color="auto" w:fill="FFFFFF"/>
                    <w:spacing w:after="0" w:line="240" w:lineRule="auto"/>
                    <w:rPr>
                      <w:rFonts w:hint="default"/>
                      <w:color w:val="000000"/>
                      <w:lang w:val="en-IN"/>
                    </w:rPr>
                  </w:pPr>
                  <w:r>
                    <w:t xml:space="preserve"> </w:t>
                  </w:r>
                  <w:r>
                    <w:rPr>
                      <w:rFonts w:hint="default"/>
                      <w:lang w:val="en-IN"/>
                    </w:rPr>
                    <w:t>None</w:t>
                  </w:r>
                </w:p>
              </w:tc>
              <w:tc>
                <w:tcPr>
                  <w:tcW w:w="3486" w:type="dxa"/>
                </w:tcPr>
                <w:p>
                  <w:pPr>
                    <w:pStyle w:val="55"/>
                    <w:shd w:val="clear" w:color="auto" w:fill="FFFFFF"/>
                    <w:spacing w:after="0" w:line="240" w:lineRule="auto"/>
                    <w:rPr>
                      <w:rFonts w:hint="default"/>
                      <w:lang w:val="en-IN"/>
                    </w:rPr>
                  </w:pPr>
                  <w:r>
                    <w:rPr>
                      <w:rFonts w:hint="default"/>
                      <w:lang w:val="en-IN"/>
                    </w:rPr>
                    <w:t>None</w:t>
                  </w:r>
                </w:p>
              </w:tc>
            </w:tr>
          </w:tbl>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auto"/>
          </w:tcPr>
          <w:p>
            <w:pPr>
              <w:pStyle w:val="55"/>
              <w:spacing w:after="120" w:line="240" w:lineRule="auto"/>
              <w:jc w:val="center"/>
              <w:rPr>
                <w:b/>
              </w:rPr>
            </w:pPr>
          </w:p>
          <w:tbl>
            <w:tblPr>
              <w:tblStyle w:val="79"/>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3943" w:type="dxa"/>
                  <w:shd w:val="clear" w:color="auto" w:fill="D0CECE"/>
                </w:tcPr>
                <w:p>
                  <w:pPr>
                    <w:pStyle w:val="55"/>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3943" w:type="dxa"/>
                </w:tcPr>
                <w:p>
                  <w:pPr>
                    <w:pStyle w:val="55"/>
                    <w:spacing w:after="120" w:line="240" w:lineRule="auto"/>
                    <w:rPr>
                      <w:rFonts w:hint="default"/>
                      <w:color w:val="000000"/>
                      <w:lang w:val="en-IN"/>
                    </w:rPr>
                  </w:pPr>
                  <w:r>
                    <w:rPr>
                      <w:rFonts w:hint="default"/>
                      <w:color w:val="000000"/>
                      <w:lang w:val="en-IN"/>
                    </w:rPr>
                    <w:t>MOS score is affected by the quality of the synthesised speech whereas NIQSA score is affected by the naturalness of the speech.</w:t>
                  </w:r>
                </w:p>
                <w:p>
                  <w:pPr>
                    <w:pStyle w:val="55"/>
                    <w:spacing w:after="120" w:line="240" w:lineRule="auto"/>
                    <w:rPr>
                      <w:highlight w:val="white"/>
                    </w:rPr>
                  </w:pPr>
                </w:p>
              </w:tc>
            </w:tr>
          </w:tbl>
          <w:p>
            <w:pPr>
              <w:pStyle w:val="55"/>
              <w:spacing w:after="120" w:line="240" w:lineRule="auto"/>
              <w:jc w:val="both"/>
              <w:rPr>
                <w:b/>
              </w:rPr>
            </w:pPr>
          </w:p>
          <w:p>
            <w:pPr>
              <w:pStyle w:val="55"/>
              <w:spacing w:after="120" w:line="240" w:lineRule="auto"/>
              <w:jc w:val="both"/>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2"/>
            <w:shd w:val="clear" w:color="auto" w:fill="F7CBAC"/>
          </w:tcPr>
          <w:p>
            <w:pPr>
              <w:pStyle w:val="55"/>
              <w:spacing w:after="120" w:line="240" w:lineRule="auto"/>
              <w:jc w:val="center"/>
              <w:rPr>
                <w:b/>
              </w:rPr>
            </w:pPr>
            <w:r>
              <w:rPr>
                <w:b/>
              </w:rPr>
              <w:t xml:space="preserve">Input and Output  </w:t>
            </w:r>
          </w:p>
        </w:tc>
        <w:tc>
          <w:tcPr>
            <w:tcW w:w="0" w:type="auto"/>
            <w:gridSpan w:val="3"/>
            <w:shd w:val="clear" w:color="auto" w:fill="F7CBAC"/>
          </w:tcPr>
          <w:p>
            <w:pPr>
              <w:pStyle w:val="55"/>
              <w:spacing w:after="120" w:line="240" w:lineRule="auto"/>
              <w:jc w:val="center"/>
              <w:rPr>
                <w:b/>
              </w:rPr>
            </w:pPr>
            <w:r>
              <w:rPr>
                <w:b/>
              </w:rPr>
              <w:t xml:space="preserve">Feature of </w:t>
            </w:r>
            <w:r>
              <w:rPr>
                <w:rFonts w:hint="default"/>
                <w:b/>
                <w:lang w:val="en-IN"/>
              </w:rPr>
              <w:t xml:space="preserve"> t</w:t>
            </w:r>
            <w:r>
              <w:rPr>
                <w:b/>
              </w:rPr>
              <w:t>his</w:t>
            </w:r>
            <w:r>
              <w:rPr>
                <w:rFonts w:hint="default"/>
                <w:b/>
                <w:lang w:val="en-IN"/>
              </w:rPr>
              <w:t xml:space="preserve"> </w:t>
            </w:r>
            <w:r>
              <w:rPr>
                <w:b/>
              </w:rPr>
              <w:t xml:space="preserve">Solution </w:t>
            </w:r>
          </w:p>
        </w:tc>
        <w:tc>
          <w:tcPr>
            <w:tcW w:w="0" w:type="auto"/>
            <w:shd w:val="clear" w:color="auto" w:fill="F7CBAC"/>
          </w:tcPr>
          <w:p>
            <w:pPr>
              <w:pStyle w:val="55"/>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2"/>
          </w:tcPr>
          <w:p>
            <w:pPr>
              <w:pStyle w:val="55"/>
              <w:spacing w:after="120" w:line="240" w:lineRule="auto"/>
            </w:pPr>
          </w:p>
          <w:tbl>
            <w:tblPr>
              <w:tblStyle w:val="80"/>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blHeader/>
              </w:trPr>
              <w:tc>
                <w:tcPr>
                  <w:tcW w:w="2206" w:type="dxa"/>
                  <w:shd w:val="clear" w:color="auto" w:fill="C9C9C9"/>
                </w:tcPr>
                <w:p>
                  <w:pPr>
                    <w:pStyle w:val="55"/>
                    <w:spacing w:after="120" w:line="240" w:lineRule="auto"/>
                    <w:jc w:val="center"/>
                    <w:rPr>
                      <w:b/>
                    </w:rPr>
                  </w:pPr>
                  <w:r>
                    <w:rPr>
                      <w:b/>
                    </w:rPr>
                    <w:t>Input</w:t>
                  </w:r>
                </w:p>
              </w:tc>
              <w:tc>
                <w:tcPr>
                  <w:tcW w:w="2207" w:type="dxa"/>
                  <w:shd w:val="clear" w:color="auto" w:fill="C9C9C9"/>
                </w:tcPr>
                <w:p>
                  <w:pPr>
                    <w:pStyle w:val="55"/>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206" w:type="dxa"/>
                </w:tcPr>
                <w:p>
                  <w:pPr>
                    <w:pStyle w:val="55"/>
                    <w:spacing w:after="120" w:line="240" w:lineRule="auto"/>
                    <w:rPr>
                      <w:rFonts w:hint="default"/>
                      <w:lang w:val="en-IN"/>
                    </w:rPr>
                  </w:pPr>
                  <w:r>
                    <w:t xml:space="preserve"> </w:t>
                  </w:r>
                  <w:r>
                    <w:rPr>
                      <w:rFonts w:hint="default"/>
                      <w:lang w:val="en-IN"/>
                    </w:rPr>
                    <w:t>Input text</w:t>
                  </w:r>
                </w:p>
              </w:tc>
              <w:tc>
                <w:tcPr>
                  <w:tcW w:w="2207" w:type="dxa"/>
                </w:tcPr>
                <w:p>
                  <w:pPr>
                    <w:pStyle w:val="55"/>
                    <w:spacing w:after="120" w:line="240" w:lineRule="auto"/>
                    <w:rPr>
                      <w:rFonts w:hint="default"/>
                      <w:lang w:val="en-IN"/>
                    </w:rPr>
                  </w:pPr>
                  <w:r>
                    <w:t xml:space="preserve"> </w:t>
                  </w:r>
                  <w:r>
                    <w:rPr>
                      <w:rFonts w:hint="default"/>
                      <w:lang w:val="en-IN"/>
                    </w:rPr>
                    <w:t>Synthesised audio with emotions</w:t>
                  </w:r>
                </w:p>
              </w:tc>
            </w:tr>
          </w:tbl>
          <w:p>
            <w:pPr>
              <w:pStyle w:val="55"/>
              <w:spacing w:after="120" w:line="240" w:lineRule="auto"/>
            </w:pPr>
          </w:p>
          <w:p>
            <w:pPr>
              <w:pStyle w:val="55"/>
              <w:spacing w:after="120" w:line="240" w:lineRule="auto"/>
            </w:pPr>
          </w:p>
        </w:tc>
        <w:tc>
          <w:tcPr>
            <w:tcW w:w="0" w:type="auto"/>
            <w:gridSpan w:val="3"/>
          </w:tcPr>
          <w:p>
            <w:pPr>
              <w:pStyle w:val="55"/>
              <w:spacing w:after="120" w:line="240" w:lineRule="auto"/>
              <w:rPr>
                <w:rFonts w:hint="default"/>
              </w:rPr>
            </w:pPr>
            <w:r>
              <w:rPr>
                <w:rFonts w:hint="default"/>
                <w:lang w:val="en-IN"/>
              </w:rPr>
              <w:t>-</w:t>
            </w:r>
            <w:r>
              <w:rPr>
                <w:rFonts w:hint="default"/>
              </w:rPr>
              <w:t>Extension of FastSpeech2</w:t>
            </w:r>
          </w:p>
          <w:p>
            <w:pPr>
              <w:pStyle w:val="55"/>
              <w:spacing w:after="120" w:line="240" w:lineRule="auto"/>
              <w:rPr>
                <w:rFonts w:hint="default"/>
              </w:rPr>
            </w:pPr>
            <w:r>
              <w:rPr>
                <w:rFonts w:hint="default"/>
                <w:lang w:val="en-IN"/>
              </w:rPr>
              <w:t>-</w:t>
            </w:r>
            <w:r>
              <w:rPr>
                <w:rFonts w:hint="default"/>
              </w:rPr>
              <w:t>Conditioning Mechanism</w:t>
            </w:r>
          </w:p>
          <w:p>
            <w:pPr>
              <w:pStyle w:val="55"/>
              <w:spacing w:after="120" w:line="240" w:lineRule="auto"/>
            </w:pPr>
            <w:r>
              <w:rPr>
                <w:rFonts w:hint="default"/>
                <w:lang w:val="en-IN"/>
              </w:rPr>
              <w:t>-</w:t>
            </w:r>
            <w:r>
              <w:rPr>
                <w:rFonts w:hint="default"/>
              </w:rPr>
              <w:t>Lightweight Solution</w:t>
            </w:r>
            <w:r>
              <w:t xml:space="preserve">  </w:t>
            </w:r>
          </w:p>
          <w:p>
            <w:pPr>
              <w:pStyle w:val="55"/>
              <w:spacing w:after="120" w:line="240" w:lineRule="auto"/>
            </w:pPr>
            <w:r>
              <w:t xml:space="preserve"> </w:t>
            </w:r>
          </w:p>
        </w:tc>
        <w:tc>
          <w:tcPr>
            <w:tcW w:w="0" w:type="auto"/>
          </w:tcPr>
          <w:p>
            <w:pPr>
              <w:pStyle w:val="55"/>
              <w:spacing w:after="120" w:line="240" w:lineRule="auto"/>
              <w:rPr>
                <w:rFonts w:hint="default"/>
              </w:rPr>
            </w:pPr>
            <w:r>
              <w:rPr>
                <w:rFonts w:hint="default"/>
              </w:rPr>
              <w:t>The contribution of this work is the development of a text-to-speech (TTS) system that can generate expressive speech with controllable emotions.</w:t>
            </w:r>
          </w:p>
          <w:p>
            <w:pPr>
              <w:pStyle w:val="55"/>
              <w:spacing w:after="120" w:line="240" w:lineRule="auto"/>
              <w:rPr>
                <w:rFonts w:hint="default"/>
              </w:rPr>
            </w:pPr>
            <w:r>
              <w:rPr>
                <w:rFonts w:hint="default"/>
              </w:rPr>
              <w:t>They also introduce a style control mechanism that allows users to specify the desired emotion in the synthesized speech.</w:t>
            </w:r>
          </w:p>
          <w:p>
            <w:pPr>
              <w:pStyle w:val="55"/>
              <w:spacing w:after="120" w:line="240" w:lineRule="auto"/>
            </w:pPr>
            <w:r>
              <w:rPr>
                <w:rFonts w:hint="default"/>
              </w:rPr>
              <w:t xml:space="preserve"> The value of this work lies in its potential applications in various domains such as virtual assistants, audiobooks</w:t>
            </w:r>
            <w:r>
              <w:rPr>
                <w:rFonts w:hint="default"/>
                <w:lang w:val="en-IN"/>
              </w:rPr>
              <w:t xml:space="preserve"> etc.</w:t>
            </w:r>
            <w:r>
              <w:t xml:space="preserve">  </w:t>
            </w:r>
          </w:p>
          <w:p>
            <w:pPr>
              <w:pStyle w:val="55"/>
              <w:spacing w:after="120" w:line="240" w:lineRule="auto"/>
            </w:pPr>
          </w:p>
          <w:p>
            <w:pPr>
              <w:pStyle w:val="55"/>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4"/>
            <w:shd w:val="clear" w:color="auto" w:fill="FFCCFF"/>
          </w:tcPr>
          <w:p>
            <w:pPr>
              <w:pStyle w:val="55"/>
              <w:spacing w:after="120" w:line="240" w:lineRule="auto"/>
              <w:jc w:val="center"/>
              <w:rPr>
                <w:b/>
              </w:rPr>
            </w:pPr>
            <w:r>
              <w:rPr>
                <w:b/>
              </w:rPr>
              <w:t>Positive Impact of this Solution in This Project Domain</w:t>
            </w:r>
          </w:p>
        </w:tc>
        <w:tc>
          <w:tcPr>
            <w:tcW w:w="0" w:type="auto"/>
            <w:gridSpan w:val="2"/>
            <w:shd w:val="clear" w:color="auto" w:fill="FFCCFF"/>
          </w:tcPr>
          <w:p>
            <w:pPr>
              <w:pStyle w:val="55"/>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4"/>
            <w:shd w:val="clear" w:color="auto" w:fill="auto"/>
          </w:tcPr>
          <w:p>
            <w:pPr>
              <w:pStyle w:val="55"/>
              <w:spacing w:after="120" w:line="240" w:lineRule="auto"/>
              <w:rPr>
                <w:rFonts w:hint="default"/>
              </w:rPr>
            </w:pPr>
            <w:r>
              <w:rPr>
                <w:rFonts w:hint="default"/>
                <w:lang w:val="en-IN"/>
              </w:rPr>
              <w:t>-</w:t>
            </w:r>
            <w:r>
              <w:rPr>
                <w:rFonts w:hint="default"/>
              </w:rPr>
              <w:t>Improved Naturalness</w:t>
            </w:r>
          </w:p>
          <w:p>
            <w:pPr>
              <w:pStyle w:val="55"/>
              <w:spacing w:after="120" w:line="240" w:lineRule="auto"/>
              <w:rPr>
                <w:rFonts w:hint="default"/>
                <w:lang w:val="en-IN"/>
              </w:rPr>
            </w:pPr>
            <w:r>
              <w:rPr>
                <w:rFonts w:hint="default"/>
                <w:lang w:val="en-IN"/>
              </w:rPr>
              <w:t>-Potential applications such as virtual assistants, audiobooks etc.</w:t>
            </w:r>
          </w:p>
          <w:p>
            <w:pPr>
              <w:pStyle w:val="55"/>
              <w:spacing w:after="120" w:line="240" w:lineRule="auto"/>
              <w:rPr>
                <w:rFonts w:hint="default"/>
                <w:lang w:val="en-IN"/>
              </w:rPr>
            </w:pPr>
          </w:p>
        </w:tc>
        <w:tc>
          <w:tcPr>
            <w:tcW w:w="0" w:type="auto"/>
            <w:gridSpan w:val="2"/>
            <w:shd w:val="clear" w:color="auto" w:fill="auto"/>
          </w:tcPr>
          <w:p>
            <w:pPr>
              <w:pStyle w:val="55"/>
              <w:spacing w:after="120" w:line="240" w:lineRule="auto"/>
              <w:rPr>
                <w:b w:val="0"/>
                <w:bCs/>
              </w:rPr>
            </w:pPr>
            <w:r>
              <w:rPr>
                <w:rFonts w:hint="default"/>
                <w:b w:val="0"/>
                <w:bCs/>
              </w:rPr>
              <w:t>Overtraining could result in synthesized speech that sounds exaggerated or unnatural.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3"/>
            <w:shd w:val="clear" w:color="auto" w:fill="F7CBAC"/>
          </w:tcPr>
          <w:p>
            <w:pPr>
              <w:pStyle w:val="55"/>
              <w:spacing w:after="120" w:line="240" w:lineRule="auto"/>
              <w:jc w:val="center"/>
              <w:rPr>
                <w:b/>
              </w:rPr>
            </w:pPr>
            <w:r>
              <w:rPr>
                <w:b/>
              </w:rPr>
              <w:t xml:space="preserve">Analyse This Work By Critical Thinking  </w:t>
            </w:r>
          </w:p>
        </w:tc>
        <w:tc>
          <w:tcPr>
            <w:tcW w:w="0" w:type="auto"/>
            <w:gridSpan w:val="2"/>
            <w:shd w:val="clear" w:color="auto" w:fill="F7CBAC"/>
          </w:tcPr>
          <w:p>
            <w:pPr>
              <w:pStyle w:val="55"/>
              <w:spacing w:after="120" w:line="240" w:lineRule="auto"/>
              <w:jc w:val="center"/>
              <w:rPr>
                <w:b/>
              </w:rPr>
            </w:pPr>
            <w:r>
              <w:rPr>
                <w:b/>
              </w:rPr>
              <w:t>The Tools That Assessed this Work</w:t>
            </w:r>
          </w:p>
        </w:tc>
        <w:tc>
          <w:tcPr>
            <w:tcW w:w="0" w:type="auto"/>
            <w:shd w:val="clear" w:color="auto" w:fill="F7CBAC"/>
          </w:tcPr>
          <w:p>
            <w:pPr>
              <w:pStyle w:val="55"/>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3"/>
          </w:tcPr>
          <w:p>
            <w:pPr>
              <w:pStyle w:val="55"/>
              <w:spacing w:after="120" w:line="240" w:lineRule="auto"/>
              <w:rPr>
                <w:rFonts w:hint="default"/>
              </w:rPr>
            </w:pPr>
            <w:r>
              <w:rPr>
                <w:rFonts w:hint="default"/>
                <w:lang w:val="en-IN"/>
              </w:rPr>
              <w:t>T</w:t>
            </w:r>
            <w:r>
              <w:rPr>
                <w:rFonts w:hint="default"/>
              </w:rPr>
              <w:t>he work pr</w:t>
            </w:r>
            <w:r>
              <w:rPr>
                <w:rFonts w:hint="default"/>
                <w:lang w:val="en-IN"/>
              </w:rPr>
              <w:t xml:space="preserve">oposes </w:t>
            </w:r>
            <w:r>
              <w:rPr>
                <w:rFonts w:hint="default"/>
              </w:rPr>
              <w:t xml:space="preserve"> a </w:t>
            </w:r>
            <w:r>
              <w:rPr>
                <w:rFonts w:hint="default"/>
                <w:lang w:val="en-IN"/>
              </w:rPr>
              <w:t>great</w:t>
            </w:r>
            <w:r>
              <w:rPr>
                <w:rFonts w:hint="default"/>
              </w:rPr>
              <w:t xml:space="preserve"> approach to enhanc</w:t>
            </w:r>
            <w:r>
              <w:rPr>
                <w:rFonts w:hint="default"/>
                <w:lang w:val="en-IN"/>
              </w:rPr>
              <w:t>e</w:t>
            </w:r>
            <w:r>
              <w:rPr>
                <w:rFonts w:hint="default"/>
              </w:rPr>
              <w:t xml:space="preserve"> emotional speech synthesis.</w:t>
            </w:r>
          </w:p>
          <w:p>
            <w:pPr>
              <w:pStyle w:val="55"/>
              <w:spacing w:after="120" w:line="240" w:lineRule="auto"/>
            </w:pPr>
            <w:r>
              <w:rPr>
                <w:rFonts w:hint="default"/>
              </w:rPr>
              <w:t>The experimental results demonstrate its effectiveness, but further research</w:t>
            </w:r>
            <w:r>
              <w:rPr>
                <w:rFonts w:hint="default"/>
                <w:lang w:val="en-IN"/>
              </w:rPr>
              <w:t xml:space="preserve"> is</w:t>
            </w:r>
            <w:r>
              <w:rPr>
                <w:rFonts w:hint="default"/>
              </w:rPr>
              <w:t xml:space="preserve"> needed to f</w:t>
            </w:r>
            <w:r>
              <w:rPr>
                <w:rFonts w:hint="default"/>
                <w:lang w:val="en-IN"/>
              </w:rPr>
              <w:t>ind the</w:t>
            </w:r>
            <w:r>
              <w:rPr>
                <w:rFonts w:hint="default"/>
              </w:rPr>
              <w:t xml:space="preserve"> potential for improvement.</w:t>
            </w:r>
          </w:p>
        </w:tc>
        <w:tc>
          <w:tcPr>
            <w:tcW w:w="0" w:type="auto"/>
            <w:gridSpan w:val="2"/>
          </w:tcPr>
          <w:p>
            <w:pPr>
              <w:pStyle w:val="55"/>
              <w:spacing w:after="120" w:line="240" w:lineRule="auto"/>
            </w:pPr>
            <w:r>
              <w:rPr>
                <w:rFonts w:hint="default"/>
              </w:rPr>
              <w:t>openSMILE toolkit</w:t>
            </w:r>
            <w:r>
              <w:rPr>
                <w:rFonts w:hint="default"/>
                <w:lang w:val="en-IN"/>
              </w:rPr>
              <w:t xml:space="preserve">, </w:t>
            </w:r>
            <w:r>
              <w:rPr>
                <w:rFonts w:hint="default"/>
              </w:rPr>
              <w:t>CatBoost classifier</w:t>
            </w:r>
            <w:r>
              <w:t xml:space="preserve"> </w:t>
            </w:r>
          </w:p>
        </w:tc>
        <w:tc>
          <w:tcPr>
            <w:tcW w:w="0" w:type="auto"/>
          </w:tcPr>
          <w:p>
            <w:pPr>
              <w:pStyle w:val="55"/>
              <w:spacing w:after="120" w:line="240" w:lineRule="auto"/>
              <w:rPr>
                <w:rFonts w:hint="default"/>
              </w:rPr>
            </w:pPr>
            <w:r>
              <w:rPr>
                <w:rFonts w:hint="default"/>
              </w:rPr>
              <w:t>Introduction</w:t>
            </w:r>
          </w:p>
          <w:p>
            <w:pPr>
              <w:pStyle w:val="55"/>
              <w:spacing w:after="120" w:line="240" w:lineRule="auto"/>
              <w:rPr>
                <w:rFonts w:hint="default"/>
              </w:rPr>
            </w:pPr>
            <w:r>
              <w:rPr>
                <w:rFonts w:hint="default"/>
              </w:rPr>
              <w:t>Previous approach</w:t>
            </w:r>
          </w:p>
          <w:p>
            <w:pPr>
              <w:pStyle w:val="55"/>
              <w:spacing w:after="120" w:line="240" w:lineRule="auto"/>
              <w:rPr>
                <w:rFonts w:hint="default"/>
              </w:rPr>
            </w:pPr>
            <w:r>
              <w:rPr>
                <w:rFonts w:hint="default"/>
              </w:rPr>
              <w:t>Methodology</w:t>
            </w:r>
          </w:p>
          <w:p>
            <w:pPr>
              <w:pStyle w:val="55"/>
              <w:spacing w:after="120" w:line="240" w:lineRule="auto"/>
              <w:rPr>
                <w:rFonts w:hint="default"/>
              </w:rPr>
            </w:pPr>
            <w:r>
              <w:rPr>
                <w:rFonts w:hint="default"/>
              </w:rPr>
              <w:t>Experimental Setup</w:t>
            </w:r>
          </w:p>
          <w:p>
            <w:pPr>
              <w:pStyle w:val="55"/>
              <w:spacing w:after="120" w:line="240" w:lineRule="auto"/>
              <w:rPr>
                <w:rFonts w:hint="default"/>
              </w:rPr>
            </w:pPr>
            <w:r>
              <w:rPr>
                <w:rFonts w:hint="default"/>
              </w:rPr>
              <w:t>Results and Analysis</w:t>
            </w:r>
          </w:p>
          <w:p>
            <w:pPr>
              <w:pStyle w:val="55"/>
              <w:spacing w:after="120" w:line="240" w:lineRule="auto"/>
              <w:rPr>
                <w:rFonts w:hint="default"/>
              </w:rPr>
            </w:pPr>
            <w:r>
              <w:rPr>
                <w:rFonts w:hint="default"/>
              </w:rPr>
              <w:t>Limitations</w:t>
            </w:r>
          </w:p>
          <w:p>
            <w:pPr>
              <w:pStyle w:val="55"/>
              <w:spacing w:after="120" w:line="240" w:lineRule="auto"/>
              <w:rPr>
                <w:rFonts w:hint="default"/>
              </w:rPr>
            </w:pPr>
            <w:r>
              <w:rPr>
                <w:rFonts w:hint="default"/>
              </w:rPr>
              <w:t>Conclusion</w:t>
            </w:r>
          </w:p>
          <w:p>
            <w:pPr>
              <w:pStyle w:val="55"/>
              <w:spacing w:after="120" w:line="240" w:lineRule="auto"/>
            </w:pPr>
            <w:r>
              <w:rPr>
                <w:rFonts w:hint="default"/>
              </w:rPr>
              <w:t>References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55"/>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55"/>
              <w:spacing w:after="120" w:line="240" w:lineRule="auto"/>
              <w:jc w:val="center"/>
            </w:pPr>
            <w:r>
              <w:rPr>
                <w:rFonts w:hint="default"/>
                <w:lang w:val="en-IN"/>
              </w:rPr>
              <w:t>None</w:t>
            </w:r>
          </w:p>
        </w:tc>
      </w:tr>
    </w:tbl>
    <w:p>
      <w:pPr>
        <w:pStyle w:val="55"/>
        <w:spacing w:after="120" w:line="240" w:lineRule="auto"/>
        <w:rPr>
          <w:b/>
        </w:rPr>
      </w:pPr>
    </w:p>
    <w:tbl>
      <w:tblPr>
        <w:tblStyle w:val="81"/>
        <w:tblpPr w:leftFromText="180" w:rightFromText="180" w:vertAnchor="text" w:tblpY="1"/>
        <w:tblW w:w="95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319"/>
        <w:gridCol w:w="750"/>
        <w:gridCol w:w="757"/>
        <w:gridCol w:w="769"/>
        <w:gridCol w:w="769"/>
        <w:gridCol w:w="32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trHeight w:val="414" w:hRule="atLeast"/>
        </w:trPr>
        <w:tc>
          <w:tcPr>
            <w:tcW w:w="0" w:type="auto"/>
            <w:shd w:val="clear" w:color="auto" w:fill="FFE599"/>
          </w:tcPr>
          <w:p>
            <w:pPr>
              <w:spacing w:after="120" w:line="240" w:lineRule="auto"/>
              <w:jc w:val="center"/>
              <w:rPr>
                <w:rFonts w:hint="default"/>
                <w:b/>
                <w:lang w:val="en-IN"/>
              </w:rPr>
            </w:pPr>
            <w:r>
              <w:rPr>
                <w:rFonts w:hint="default"/>
                <w:b/>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0" w:type="auto"/>
            <w:shd w:val="clear" w:color="auto" w:fill="F4B083"/>
          </w:tcPr>
          <w:p>
            <w:pPr>
              <w:spacing w:after="120" w:line="240" w:lineRule="auto"/>
              <w:jc w:val="center"/>
            </w:pPr>
            <w:r>
              <w:rPr>
                <w:b/>
              </w:rPr>
              <w:t>Reference in APA format</w:t>
            </w:r>
          </w:p>
        </w:tc>
        <w:tc>
          <w:tcPr>
            <w:tcW w:w="0" w:type="auto"/>
            <w:gridSpan w:val="5"/>
            <w:shd w:val="clear" w:color="auto" w:fill="auto"/>
          </w:tcPr>
          <w:p>
            <w:pPr>
              <w:spacing w:after="120" w:line="240" w:lineRule="auto"/>
            </w:pPr>
            <w:r>
              <w:t>Efficient Neural Audio Synthesis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0" w:type="auto"/>
            <w:shd w:val="clear" w:color="auto" w:fill="F4B083"/>
          </w:tcPr>
          <w:p>
            <w:pPr>
              <w:spacing w:after="120" w:line="240" w:lineRule="auto"/>
              <w:jc w:val="center"/>
            </w:pPr>
            <w:r>
              <w:rPr>
                <w:b/>
              </w:rPr>
              <w:t>URL of the Reference</w:t>
            </w:r>
          </w:p>
        </w:tc>
        <w:tc>
          <w:tcPr>
            <w:tcW w:w="0" w:type="auto"/>
            <w:gridSpan w:val="4"/>
            <w:shd w:val="clear" w:color="auto" w:fill="F4B083"/>
          </w:tcPr>
          <w:p>
            <w:pPr>
              <w:spacing w:after="120" w:line="240" w:lineRule="auto"/>
              <w:jc w:val="center"/>
              <w:rPr>
                <w:b/>
              </w:rPr>
            </w:pPr>
            <w:r>
              <w:rPr>
                <w:b/>
              </w:rPr>
              <w:t>Authors Names and Emails</w:t>
            </w:r>
          </w:p>
        </w:tc>
        <w:tc>
          <w:tcPr>
            <w:tcW w:w="0" w:type="auto"/>
            <w:shd w:val="clear" w:color="auto" w:fill="F4B083"/>
          </w:tcPr>
          <w:p>
            <w:pPr>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03" w:hRule="atLeast"/>
        </w:trPr>
        <w:tc>
          <w:tcPr>
            <w:tcW w:w="0" w:type="auto"/>
          </w:tcPr>
          <w:p>
            <w:pPr>
              <w:spacing w:after="120" w:line="240" w:lineRule="auto"/>
            </w:pPr>
            <w:r>
              <w:t>https://arxiv.org/pdf/1802.08435.pdf</w:t>
            </w:r>
          </w:p>
        </w:tc>
        <w:tc>
          <w:tcPr>
            <w:tcW w:w="0" w:type="auto"/>
            <w:gridSpan w:val="4"/>
          </w:tcPr>
          <w:p>
            <w:pPr>
              <w:spacing w:after="120" w:line="240" w:lineRule="auto"/>
            </w:pPr>
            <w:r>
              <w:t xml:space="preserve">Nal Kalchbrenner , Erich Elsen, Karen Simonyan, Seb Noury, Norman Casagrande, Edward Lockhart, Florian Stimberg, Aaron van den Oord, Sander Dieleman, Koray Kavukcuoglu </w:t>
            </w:r>
          </w:p>
        </w:tc>
        <w:tc>
          <w:tcPr>
            <w:tcW w:w="0" w:type="auto"/>
          </w:tcPr>
          <w:p>
            <w:pPr>
              <w:spacing w:after="120" w:line="240" w:lineRule="auto"/>
            </w:pPr>
            <w:r>
              <w:rPr>
                <w:color w:val="000000"/>
                <w:spacing w:val="-5"/>
                <w:shd w:val="clear" w:color="auto" w:fill="FFFFFF"/>
              </w:rPr>
              <w:t xml:space="preserve">WaveRNN, Weight Pruning, Subscale Dependency Scheme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32" w:hRule="atLeast"/>
        </w:trPr>
        <w:tc>
          <w:tcPr>
            <w:tcW w:w="0" w:type="auto"/>
            <w:shd w:val="clear" w:color="auto" w:fill="F7CBAC"/>
          </w:tcPr>
          <w:p>
            <w:pPr>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spacing w:after="120" w:line="240" w:lineRule="auto"/>
              <w:jc w:val="center"/>
              <w:rPr>
                <w:b/>
              </w:rPr>
            </w:pPr>
            <w:r>
              <w:rPr>
                <w:b/>
              </w:rPr>
              <w:t>The Goal (Objective) of this Solution &amp; What is the problem that need to be solved</w:t>
            </w:r>
          </w:p>
        </w:tc>
        <w:tc>
          <w:tcPr>
            <w:tcW w:w="0" w:type="auto"/>
            <w:shd w:val="clear" w:color="auto" w:fill="F7CBAC"/>
          </w:tcPr>
          <w:p>
            <w:pPr>
              <w:spacing w:after="120" w:line="240" w:lineRule="auto"/>
              <w:jc w:val="center"/>
              <w:rPr>
                <w:b/>
              </w:rPr>
            </w:pPr>
            <w:r>
              <w:rPr>
                <w:b/>
              </w:rPr>
              <w:t>What are the components of it?</w:t>
            </w: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25" w:hRule="atLeast"/>
        </w:trPr>
        <w:tc>
          <w:tcPr>
            <w:tcW w:w="0" w:type="auto"/>
          </w:tcPr>
          <w:p>
            <w:pPr>
              <w:spacing w:after="120" w:line="240" w:lineRule="auto"/>
              <w:jc w:val="center"/>
              <w:rPr>
                <w:b/>
              </w:rPr>
            </w:pPr>
            <w:r>
              <w:t xml:space="preserve"> </w:t>
            </w:r>
          </w:p>
          <w:p>
            <w:pPr>
              <w:spacing w:after="120" w:line="240" w:lineRule="auto"/>
            </w:pPr>
            <w:r>
              <w:rPr>
                <w:color w:val="000000"/>
                <w:spacing w:val="-5"/>
                <w:shd w:val="clear" w:color="auto" w:fill="FFFFFF"/>
              </w:rPr>
              <w:t>Sparse WaveRNN</w:t>
            </w:r>
          </w:p>
        </w:tc>
        <w:tc>
          <w:tcPr>
            <w:tcW w:w="0" w:type="auto"/>
            <w:gridSpan w:val="4"/>
          </w:tcPr>
          <w:p>
            <w:pPr>
              <w:spacing w:after="120" w:line="240" w:lineRule="auto"/>
              <w:jc w:val="left"/>
            </w:pPr>
            <w:r>
              <w:rPr>
                <w:color w:val="000000"/>
                <w:spacing w:val="-5"/>
                <w:shd w:val="clear" w:color="auto" w:fill="FFFFFF"/>
              </w:rPr>
              <w:t>The goal of the Sparse WaveRNN solution is to reduce the computational requirements for audio synthesis while maintaining high audio quality. It aims to solve the problem of real-time or faster audio synthesis on GPUs, as well as enabling audio synthesis on low-power mobile CPUs.</w:t>
            </w:r>
          </w:p>
        </w:tc>
        <w:tc>
          <w:tcPr>
            <w:tcW w:w="0" w:type="auto"/>
          </w:tcPr>
          <w:p>
            <w:pPr>
              <w:spacing w:after="120" w:line="240" w:lineRule="auto"/>
              <w:rPr>
                <w:color w:val="000000"/>
                <w:spacing w:val="-5"/>
                <w:shd w:val="clear" w:color="auto" w:fill="FFFFFF"/>
              </w:rPr>
            </w:pPr>
            <w:r>
              <w:rPr>
                <w:color w:val="000000"/>
                <w:spacing w:val="-5"/>
                <w:shd w:val="clear" w:color="auto" w:fill="FFFFFF"/>
              </w:rPr>
              <w:t>Wave Recurrent Neural Networks (WaveRNN)</w:t>
            </w:r>
          </w:p>
          <w:p>
            <w:pPr>
              <w:spacing w:after="120" w:line="240" w:lineRule="auto"/>
              <w:rPr>
                <w:color w:val="000000"/>
                <w:spacing w:val="-5"/>
                <w:shd w:val="clear" w:color="auto" w:fill="FFFFFF"/>
              </w:rPr>
            </w:pPr>
            <w:r>
              <w:rPr>
                <w:color w:val="000000"/>
                <w:spacing w:val="-5"/>
                <w:shd w:val="clear" w:color="auto" w:fill="FFFFFF"/>
              </w:rPr>
              <w:t>Sparse WaveRNN</w:t>
            </w:r>
          </w:p>
          <w:p>
            <w:pPr>
              <w:spacing w:after="120" w:line="240" w:lineRule="auto"/>
              <w:rPr>
                <w:color w:val="000000"/>
                <w:spacing w:val="-5"/>
                <w:shd w:val="clear" w:color="auto" w:fill="FFFFFF"/>
              </w:rPr>
            </w:pPr>
            <w:r>
              <w:rPr>
                <w:color w:val="000000"/>
                <w:spacing w:val="-5"/>
                <w:shd w:val="clear" w:color="auto" w:fill="FFFFFF"/>
              </w:rPr>
              <w:t>Subscale Dependency Scheme</w:t>
            </w:r>
          </w:p>
          <w:p>
            <w:pPr>
              <w:spacing w:after="120" w:line="240" w:lineRule="auto"/>
            </w:pPr>
            <w:r>
              <w:rPr>
                <w:color w:val="000000"/>
                <w:spacing w:val="-5"/>
                <w:shd w:val="clear" w:color="auto" w:fill="FFFFFF"/>
              </w:rPr>
              <w:t>Batched Sampling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0" w:type="auto"/>
            <w:gridSpan w:val="6"/>
            <w:shd w:val="clear" w:color="auto" w:fill="F7CBAC"/>
          </w:tcPr>
          <w:p>
            <w:pPr>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82" w:hRule="atLeast"/>
        </w:trPr>
        <w:tc>
          <w:tcPr>
            <w:tcW w:w="0" w:type="auto"/>
            <w:gridSpan w:val="6"/>
          </w:tcPr>
          <w:p>
            <w:pPr>
              <w:spacing w:after="120" w:line="240" w:lineRule="auto"/>
            </w:pPr>
            <w:r>
              <w:t xml:space="preserve"> </w:t>
            </w:r>
          </w:p>
          <w:p>
            <w:pPr>
              <w:spacing w:after="120" w:line="240" w:lineRule="auto"/>
            </w:pPr>
            <w:r>
              <w:rPr>
                <w:color w:val="000000"/>
                <w:spacing w:val="-5"/>
                <w:shd w:val="clear" w:color="auto" w:fill="FFFFFF"/>
              </w:rPr>
              <w:t>The Sparse WaveRNN solution is a method for efficient audio synthesis using neural networks. It addresses the problem of high computational requirements and memory bandwidth limitations in traditional WaveRNN models. </w:t>
            </w:r>
          </w:p>
          <w:tbl>
            <w:tblPr>
              <w:tblStyle w:val="56"/>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p>
              </w:tc>
              <w:tc>
                <w:tcPr>
                  <w:tcW w:w="4536" w:type="dxa"/>
                  <w:shd w:val="clear" w:color="auto" w:fill="C9C9C9"/>
                </w:tcPr>
                <w:p>
                  <w:pPr>
                    <w:spacing w:after="120" w:line="240" w:lineRule="auto"/>
                    <w:jc w:val="center"/>
                    <w:rPr>
                      <w:b/>
                      <w:highlight w:val="white"/>
                    </w:rPr>
                  </w:pPr>
                  <w:r>
                    <w:rPr>
                      <w:b/>
                      <w:highlight w:val="white"/>
                    </w:rPr>
                    <w:t>Process Steps</w:t>
                  </w:r>
                </w:p>
              </w:tc>
              <w:tc>
                <w:tcPr>
                  <w:tcW w:w="4394" w:type="dxa"/>
                  <w:shd w:val="clear" w:color="auto" w:fill="C9C9C9"/>
                </w:tcPr>
                <w:p>
                  <w:pPr>
                    <w:spacing w:after="120" w:line="240" w:lineRule="auto"/>
                    <w:jc w:val="center"/>
                    <w:rPr>
                      <w:b/>
                      <w:highlight w:val="white"/>
                    </w:rPr>
                  </w:pPr>
                  <w:r>
                    <w:rPr>
                      <w:b/>
                      <w:highlight w:val="white"/>
                    </w:rPr>
                    <w:t>Advantage</w:t>
                  </w:r>
                </w:p>
              </w:tc>
              <w:tc>
                <w:tcPr>
                  <w:tcW w:w="4167" w:type="dxa"/>
                  <w:shd w:val="clear" w:color="auto" w:fill="C9C9C9"/>
                </w:tcPr>
                <w:p>
                  <w:pPr>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36" w:hRule="atLeast"/>
              </w:trPr>
              <w:tc>
                <w:tcPr>
                  <w:tcW w:w="846" w:type="dxa"/>
                  <w:shd w:val="clear" w:color="auto" w:fill="C9C9C9"/>
                </w:tcPr>
                <w:p>
                  <w:pPr>
                    <w:spacing w:after="120" w:line="240" w:lineRule="auto"/>
                    <w:jc w:val="center"/>
                    <w:rPr>
                      <w:b/>
                      <w:highlight w:val="white"/>
                    </w:rPr>
                  </w:pPr>
                  <w:r>
                    <w:rPr>
                      <w:b/>
                      <w:highlight w:val="white"/>
                    </w:rPr>
                    <w:t>1</w:t>
                  </w:r>
                </w:p>
              </w:tc>
              <w:tc>
                <w:tcPr>
                  <w:tcW w:w="4536" w:type="dxa"/>
                </w:tcPr>
                <w:p>
                  <w:pPr>
                    <w:spacing w:after="120" w:line="240" w:lineRule="auto"/>
                    <w:rPr>
                      <w:highlight w:val="white"/>
                    </w:rPr>
                  </w:pPr>
                  <w:r>
                    <w:rPr>
                      <w:color w:val="000000"/>
                      <w:spacing w:val="-5"/>
                      <w:shd w:val="clear" w:color="auto" w:fill="FFFFFF"/>
                    </w:rPr>
                    <w:t>Sparsity: The first step is to introduce sparsity in the model by reducing the number of connections between neurons. This reduces the overall parameter count and computational requirements.</w:t>
                  </w:r>
                </w:p>
              </w:tc>
              <w:tc>
                <w:tcPr>
                  <w:tcW w:w="4394" w:type="dxa"/>
                </w:tcPr>
                <w:p>
                  <w:pPr>
                    <w:spacing w:after="120" w:line="240" w:lineRule="auto"/>
                    <w:rPr>
                      <w:highlight w:val="white"/>
                    </w:rPr>
                  </w:pPr>
                  <w:r>
                    <w:rPr>
                      <w:color w:val="000000"/>
                      <w:spacing w:val="-5"/>
                      <w:shd w:val="clear" w:color="auto" w:fill="FFFFFF"/>
                    </w:rPr>
                    <w:t>It allows for larger models with better audio quality within the same computational budget</w:t>
                  </w:r>
                </w:p>
              </w:tc>
              <w:tc>
                <w:tcPr>
                  <w:tcW w:w="4167" w:type="dxa"/>
                </w:tcPr>
                <w:p>
                  <w:pPr>
                    <w:spacing w:after="120" w:line="240" w:lineRule="auto"/>
                    <w:rPr>
                      <w:highlight w:val="white"/>
                    </w:rPr>
                  </w:pPr>
                  <w:r>
                    <w:rPr>
                      <w:color w:val="000000"/>
                      <w:spacing w:val="-5"/>
                      <w:shd w:val="clear" w:color="auto" w:fill="FFFFFF"/>
                    </w:rPr>
                    <w:t>It requires specialized techniques and algorithms to handle sparse matrices efficiently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53" w:hRule="atLeast"/>
              </w:trPr>
              <w:tc>
                <w:tcPr>
                  <w:tcW w:w="846" w:type="dxa"/>
                  <w:shd w:val="clear" w:color="auto" w:fill="C9C9C9"/>
                </w:tcPr>
                <w:p>
                  <w:pPr>
                    <w:spacing w:after="120" w:line="240" w:lineRule="auto"/>
                    <w:jc w:val="center"/>
                    <w:rPr>
                      <w:b/>
                      <w:highlight w:val="white"/>
                    </w:rPr>
                  </w:pPr>
                  <w:r>
                    <w:rPr>
                      <w:b/>
                      <w:highlight w:val="white"/>
                    </w:rPr>
                    <w:t>2</w:t>
                  </w:r>
                </w:p>
              </w:tc>
              <w:tc>
                <w:tcPr>
                  <w:tcW w:w="4536" w:type="dxa"/>
                </w:tcPr>
                <w:p>
                  <w:pPr>
                    <w:tabs>
                      <w:tab w:val="left" w:pos="3480"/>
                    </w:tabs>
                    <w:spacing w:after="120" w:line="240" w:lineRule="auto"/>
                    <w:jc w:val="both"/>
                    <w:rPr>
                      <w:highlight w:val="white"/>
                    </w:rPr>
                  </w:pPr>
                  <w:r>
                    <w:rPr>
                      <w:color w:val="000000"/>
                      <w:spacing w:val="-5"/>
                      <w:shd w:val="clear" w:color="auto" w:fill="FFFFFF"/>
                    </w:rPr>
                    <w:t>Block-Sparse Matrix-Vector Product: To handle the sparse matrices, the solution uses high-performance block-sparse matrix-vector product operations. These operations optimize the computation and memory access patterns, improving the efficiency of the model.</w:t>
                  </w:r>
                </w:p>
              </w:tc>
              <w:tc>
                <w:tcPr>
                  <w:tcW w:w="4394" w:type="dxa"/>
                </w:tcPr>
                <w:p>
                  <w:pPr>
                    <w:spacing w:after="120" w:line="240" w:lineRule="auto"/>
                    <w:rPr>
                      <w:highlight w:val="white"/>
                    </w:rPr>
                  </w:pPr>
                  <w:r>
                    <w:rPr>
                      <w:color w:val="000000"/>
                      <w:spacing w:val="-5"/>
                      <w:shd w:val="clear" w:color="auto" w:fill="FFFFFF"/>
                    </w:rPr>
                    <w:t>It reduces the memory bandwidth requirements and speeds up the computation.</w:t>
                  </w:r>
                </w:p>
              </w:tc>
              <w:tc>
                <w:tcPr>
                  <w:tcW w:w="4167" w:type="dxa"/>
                </w:tcPr>
                <w:p>
                  <w:pPr>
                    <w:spacing w:after="120" w:line="240" w:lineRule="auto"/>
                    <w:rPr>
                      <w:highlight w:val="white"/>
                    </w:rPr>
                  </w:pPr>
                  <w:r>
                    <w:rPr>
                      <w:color w:val="000000"/>
                      <w:spacing w:val="-5"/>
                      <w:shd w:val="clear" w:color="auto" w:fill="FFFFFF"/>
                    </w:rPr>
                    <w:t>Implementing these operations can be complex and requires specialized knowledge.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49" w:hRule="atLeast"/>
              </w:trPr>
              <w:tc>
                <w:tcPr>
                  <w:tcW w:w="846" w:type="dxa"/>
                  <w:shd w:val="clear" w:color="auto" w:fill="C9C9C9"/>
                </w:tcPr>
                <w:p>
                  <w:pPr>
                    <w:spacing w:after="120" w:line="240" w:lineRule="auto"/>
                    <w:jc w:val="center"/>
                    <w:rPr>
                      <w:b/>
                      <w:highlight w:val="white"/>
                    </w:rPr>
                  </w:pPr>
                  <w:r>
                    <w:rPr>
                      <w:b/>
                      <w:highlight w:val="white"/>
                    </w:rPr>
                    <w:t>3</w:t>
                  </w:r>
                </w:p>
              </w:tc>
              <w:tc>
                <w:tcPr>
                  <w:tcW w:w="4536" w:type="dxa"/>
                </w:tcPr>
                <w:p>
                  <w:pPr>
                    <w:tabs>
                      <w:tab w:val="left" w:pos="3480"/>
                    </w:tabs>
                    <w:spacing w:after="120" w:line="240" w:lineRule="auto"/>
                    <w:jc w:val="both"/>
                    <w:rPr>
                      <w:color w:val="000000"/>
                      <w:spacing w:val="-5"/>
                      <w:shd w:val="clear" w:color="auto" w:fill="FFFFFF"/>
                    </w:rPr>
                  </w:pPr>
                  <w:r>
                    <w:rPr>
                      <w:color w:val="000000"/>
                      <w:spacing w:val="-5"/>
                      <w:shd w:val="clear" w:color="auto" w:fill="FFFFFF"/>
                    </w:rPr>
                    <w:t>Subscale Dependency Scheme: The solution introduces a subscale dependency scheme to generate multiple samples per step. This allows for batched computation and parallelization, increasing the overall sampling speed.</w:t>
                  </w:r>
                </w:p>
              </w:tc>
              <w:tc>
                <w:tcPr>
                  <w:tcW w:w="4394" w:type="dxa"/>
                </w:tcPr>
                <w:p>
                  <w:pPr>
                    <w:spacing w:after="120" w:line="240" w:lineRule="auto"/>
                    <w:rPr>
                      <w:color w:val="000000"/>
                      <w:spacing w:val="-5"/>
                      <w:shd w:val="clear" w:color="auto" w:fill="FFFFFF"/>
                    </w:rPr>
                  </w:pPr>
                  <w:r>
                    <w:rPr>
                      <w:color w:val="000000"/>
                      <w:spacing w:val="-5"/>
                      <w:shd w:val="clear" w:color="auto" w:fill="FFFFFF"/>
                    </w:rPr>
                    <w:t>It improves the throughput and efficiency of the model, especially when using multiple GPU devices. </w:t>
                  </w:r>
                </w:p>
              </w:tc>
              <w:tc>
                <w:tcPr>
                  <w:tcW w:w="4167" w:type="dxa"/>
                </w:tcPr>
                <w:p>
                  <w:pPr>
                    <w:spacing w:after="120" w:line="240" w:lineRule="auto"/>
                    <w:rPr>
                      <w:color w:val="000000"/>
                      <w:spacing w:val="-5"/>
                      <w:shd w:val="clear" w:color="auto" w:fill="FFFFFF"/>
                    </w:rPr>
                  </w:pPr>
                  <w:r>
                    <w:rPr>
                      <w:color w:val="000000"/>
                      <w:spacing w:val="-5"/>
                      <w:shd w:val="clear" w:color="auto" w:fill="FFFFFF"/>
                    </w:rPr>
                    <w:t>It requires careful management of dependencies and may introduce a slight sampling lag.</w:t>
                  </w:r>
                </w:p>
              </w:tc>
            </w:tr>
          </w:tbl>
          <w:p>
            <w:pPr>
              <w:spacing w:after="120" w:line="240" w:lineRule="auto"/>
              <w:rPr>
                <w:highlight w:val="white"/>
              </w:rPr>
            </w:pP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0" w:type="auto"/>
            <w:gridSpan w:val="6"/>
            <w:shd w:val="clear" w:color="auto" w:fill="F7CBAC"/>
          </w:tcPr>
          <w:p>
            <w:pPr>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3" w:hRule="atLeast"/>
        </w:trPr>
        <w:tc>
          <w:tcPr>
            <w:tcW w:w="0" w:type="auto"/>
            <w:gridSpan w:val="6"/>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t xml:space="preserve"> </w:t>
            </w:r>
          </w:p>
          <w:tbl>
            <w:tblPr>
              <w:tblStyle w:val="57"/>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spacing w:after="0" w:line="240" w:lineRule="auto"/>
                    <w:rPr>
                      <w:rFonts w:asciiTheme="majorHAnsi" w:hAnsiTheme="majorHAnsi" w:cstheme="majorHAnsi"/>
                    </w:rPr>
                  </w:pPr>
                  <w:r>
                    <w:rPr>
                      <w:rFonts w:asciiTheme="majorHAnsi" w:hAnsiTheme="majorHAnsi" w:cstheme="majorHAnsi"/>
                      <w:color w:val="000000"/>
                      <w:spacing w:val="-5"/>
                      <w:shd w:val="clear" w:color="auto" w:fill="FFFFFF"/>
                    </w:rPr>
                    <w:t>the audio samples generated by the model.</w:t>
                  </w:r>
                </w:p>
              </w:tc>
              <w:tc>
                <w:tcPr>
                  <w:tcW w:w="3486" w:type="dxa"/>
                </w:tcPr>
                <w:p>
                  <w:pPr>
                    <w:pStyle w:val="21"/>
                    <w:shd w:val="clear" w:color="auto" w:fill="FFFFFF"/>
                    <w:spacing w:before="0" w:beforeAutospacing="0" w:after="0" w:afterAutospacing="0" w:line="240" w:lineRule="auto"/>
                    <w:rPr>
                      <w:rFonts w:ascii="Calibri" w:hAnsi="Calibri" w:cs="Calibri"/>
                      <w:color w:val="000000"/>
                      <w:spacing w:val="-5"/>
                      <w:sz w:val="22"/>
                      <w:szCs w:val="22"/>
                    </w:rPr>
                  </w:pPr>
                  <w:r>
                    <w:rPr>
                      <w:rFonts w:ascii="Calibri" w:hAnsi="Calibri" w:cs="Calibri"/>
                      <w:color w:val="000000"/>
                      <w:spacing w:val="-5"/>
                      <w:sz w:val="22"/>
                      <w:szCs w:val="22"/>
                    </w:rPr>
                    <w:t>the sparsity level of the weight matrices.</w:t>
                  </w:r>
                </w:p>
                <w:p>
                  <w:pPr>
                    <w:spacing w:after="0" w:line="240" w:lineRule="auto"/>
                  </w:pPr>
                </w:p>
              </w:tc>
              <w:tc>
                <w:tcPr>
                  <w:tcW w:w="3486" w:type="dxa"/>
                </w:tcPr>
                <w:p>
                  <w:pPr>
                    <w:shd w:val="clear" w:color="auto" w:fill="FFFFFF"/>
                    <w:spacing w:after="0" w:line="240" w:lineRule="auto"/>
                    <w:rPr>
                      <w:color w:val="000000"/>
                      <w:spacing w:val="-5"/>
                      <w:shd w:val="clear" w:color="auto" w:fill="FFFFFF"/>
                    </w:rPr>
                  </w:pPr>
                  <w:r>
                    <w:rPr>
                      <w:color w:val="000000"/>
                      <w:spacing w:val="-5"/>
                      <w:shd w:val="clear" w:color="auto" w:fill="FFFFFF"/>
                    </w:rPr>
                    <w:t>The sparsity of the weight matrices.</w:t>
                  </w:r>
                </w:p>
                <w:p>
                  <w:pPr>
                    <w:shd w:val="clear" w:color="auto" w:fill="FFFFFF"/>
                    <w:spacing w:after="0" w:line="240" w:lineRule="auto"/>
                    <w:rPr>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eastAsia="Times New Roman"/>
                      <w:color w:val="000000"/>
                    </w:rPr>
                  </w:pPr>
                  <w:r>
                    <w:rPr>
                      <w:color w:val="000000"/>
                      <w:spacing w:val="-5"/>
                      <w:shd w:val="clear" w:color="auto" w:fill="FFFFFF"/>
                    </w:rPr>
                    <w:t>The subscale dependency scheme</w:t>
                  </w: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3" w:hRule="atLeast"/>
        </w:trPr>
        <w:tc>
          <w:tcPr>
            <w:tcW w:w="0" w:type="auto"/>
            <w:gridSpan w:val="6"/>
            <w:shd w:val="clear" w:color="auto" w:fill="auto"/>
          </w:tcPr>
          <w:p>
            <w:pPr>
              <w:spacing w:after="120" w:line="240" w:lineRule="auto"/>
              <w:jc w:val="center"/>
              <w:rPr>
                <w:b/>
              </w:rPr>
            </w:pPr>
          </w:p>
          <w:tbl>
            <w:tblPr>
              <w:tblStyle w:val="58"/>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shd w:val="clear" w:color="auto" w:fill="D0CECE"/>
                </w:tcPr>
                <w:p>
                  <w:pPr>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tcPr>
                <w:p>
                  <w:pPr>
                    <w:spacing w:after="120" w:line="240" w:lineRule="auto"/>
                    <w:rPr>
                      <w:highlight w:val="white"/>
                    </w:rPr>
                  </w:pPr>
                  <w:r>
                    <w:rPr>
                      <w:rFonts w:hint="default"/>
                      <w:color w:val="000000"/>
                    </w:rPr>
                    <w:t xml:space="preserve">In the Sparse WaveRNN solution for audio synthesis discussed in this article, the dependent variable is the audio samples that are stuff synthesized. </w:t>
                  </w:r>
                  <w:r>
                    <w:rPr>
                      <w:rFonts w:hint="default"/>
                      <w:color w:val="000000"/>
                      <w:lang w:val="en-IN"/>
                    </w:rPr>
                    <w:t>The independent</w:t>
                  </w:r>
                  <w:r>
                    <w:rPr>
                      <w:rFonts w:hint="default"/>
                      <w:color w:val="000000"/>
                    </w:rPr>
                    <w:t xml:space="preserve"> variable is the sparsity level of the weight matrices, which refers to the stratum of sparsity or density of the weight matrices used in the model. The moderating variable is moreover the sparsity of weight matrices, which influences the relationship between the </w:t>
                  </w:r>
                  <w:r>
                    <w:rPr>
                      <w:rFonts w:hint="default"/>
                      <w:color w:val="000000"/>
                      <w:lang w:val="en-IN"/>
                    </w:rPr>
                    <w:t xml:space="preserve">independent </w:t>
                  </w:r>
                  <w:r>
                    <w:rPr>
                      <w:rFonts w:hint="default"/>
                      <w:color w:val="000000"/>
                    </w:rPr>
                    <w:t xml:space="preserve">variable (sparsity level) and the dependent variable (audio samples). The mediating or intervening variable is the subscale dependency scheme, which is a generation process based on subscaling.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tcPr>
                <w:p>
                  <w:pPr>
                    <w:spacing w:after="120" w:line="240" w:lineRule="auto"/>
                    <w:rPr>
                      <w:color w:val="000000"/>
                    </w:rPr>
                  </w:pPr>
                </w:p>
              </w:tc>
            </w:tr>
          </w:tbl>
          <w:p>
            <w:pPr>
              <w:spacing w:after="120" w:line="240" w:lineRule="auto"/>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0" w:hRule="atLeast"/>
        </w:trPr>
        <w:tc>
          <w:tcPr>
            <w:tcW w:w="0" w:type="auto"/>
            <w:gridSpan w:val="2"/>
            <w:shd w:val="clear" w:color="auto" w:fill="F7CBAC"/>
          </w:tcPr>
          <w:p>
            <w:pPr>
              <w:spacing w:after="120" w:line="240" w:lineRule="auto"/>
              <w:jc w:val="center"/>
              <w:rPr>
                <w:b/>
              </w:rPr>
            </w:pPr>
            <w:r>
              <w:rPr>
                <w:b/>
              </w:rPr>
              <w:t xml:space="preserve">Input and Output  </w:t>
            </w:r>
          </w:p>
        </w:tc>
        <w:tc>
          <w:tcPr>
            <w:tcW w:w="0" w:type="auto"/>
            <w:gridSpan w:val="3"/>
            <w:shd w:val="clear" w:color="auto" w:fill="F7CBAC"/>
          </w:tcPr>
          <w:p>
            <w:pPr>
              <w:spacing w:after="120" w:line="240" w:lineRule="auto"/>
              <w:jc w:val="center"/>
              <w:rPr>
                <w:b/>
              </w:rPr>
            </w:pPr>
            <w:r>
              <w:rPr>
                <w:b/>
              </w:rPr>
              <w:t xml:space="preserve">Feature of This   Solution </w:t>
            </w:r>
          </w:p>
        </w:tc>
        <w:tc>
          <w:tcPr>
            <w:tcW w:w="0" w:type="auto"/>
            <w:shd w:val="clear" w:color="auto" w:fill="F7CBAC"/>
          </w:tcPr>
          <w:p>
            <w:pPr>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7" w:hRule="atLeast"/>
        </w:trPr>
        <w:tc>
          <w:tcPr>
            <w:tcW w:w="0" w:type="auto"/>
            <w:gridSpan w:val="2"/>
          </w:tcPr>
          <w:p>
            <w:pPr>
              <w:spacing w:after="120" w:line="240" w:lineRule="auto"/>
            </w:pPr>
          </w:p>
          <w:tbl>
            <w:tblPr>
              <w:tblStyle w:val="59"/>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shd w:val="clear" w:color="auto" w:fill="C9C9C9"/>
                </w:tcPr>
                <w:p>
                  <w:pPr>
                    <w:spacing w:after="120" w:line="240" w:lineRule="auto"/>
                    <w:jc w:val="center"/>
                    <w:rPr>
                      <w:b/>
                    </w:rPr>
                  </w:pPr>
                  <w:r>
                    <w:rPr>
                      <w:b/>
                    </w:rPr>
                    <w:t>Input</w:t>
                  </w:r>
                </w:p>
              </w:tc>
              <w:tc>
                <w:tcPr>
                  <w:tcW w:w="2207" w:type="dxa"/>
                  <w:shd w:val="clear" w:color="auto" w:fill="C9C9C9"/>
                </w:tcPr>
                <w:p>
                  <w:pPr>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tcPr>
                <w:p>
                  <w:pPr>
                    <w:spacing w:after="120" w:line="240" w:lineRule="auto"/>
                  </w:pPr>
                  <w:r>
                    <w:rPr>
                      <w:color w:val="000000"/>
                      <w:spacing w:val="-5"/>
                      <w:shd w:val="clear" w:color="auto" w:fill="FFFFFF"/>
                    </w:rPr>
                    <w:t>a sequence of audio samples</w:t>
                  </w:r>
                </w:p>
              </w:tc>
              <w:tc>
                <w:tcPr>
                  <w:tcW w:w="2207" w:type="dxa"/>
                </w:tcPr>
                <w:p>
                  <w:pPr>
                    <w:spacing w:after="120" w:line="240" w:lineRule="auto"/>
                  </w:pPr>
                  <w:r>
                    <w:rPr>
                      <w:color w:val="000000"/>
                      <w:spacing w:val="-5"/>
                      <w:shd w:val="clear" w:color="auto" w:fill="FFFFFF"/>
                    </w:rPr>
                    <w:t>generated sequence of audio samples</w:t>
                  </w:r>
                </w:p>
              </w:tc>
            </w:tr>
          </w:tbl>
          <w:p>
            <w:pPr>
              <w:spacing w:after="120" w:line="240" w:lineRule="auto"/>
            </w:pPr>
          </w:p>
          <w:p>
            <w:pPr>
              <w:spacing w:after="120" w:line="240" w:lineRule="auto"/>
            </w:pPr>
          </w:p>
        </w:tc>
        <w:tc>
          <w:tcPr>
            <w:tcW w:w="0" w:type="auto"/>
            <w:gridSpan w:val="3"/>
          </w:tcPr>
          <w:p>
            <w:pPr>
              <w:pStyle w:val="21"/>
              <w:spacing w:before="0" w:beforeAutospacing="0" w:after="0" w:afterAutospacing="0" w:line="240" w:lineRule="auto"/>
              <w:rPr>
                <w:rFonts w:ascii="Calibri" w:hAnsi="Calibri" w:cs="Calibri"/>
                <w:color w:val="000000"/>
                <w:spacing w:val="-5"/>
              </w:rPr>
            </w:pPr>
            <w:r>
              <w:rPr>
                <w:rFonts w:ascii="Calibri" w:hAnsi="Calibri" w:cs="Calibri"/>
                <w:color w:val="000000"/>
                <w:spacing w:val="-5"/>
              </w:rPr>
              <w:t>the Sparse WaveRNN solution offers an efficient and effective approach to neural audio synthesis.</w:t>
            </w:r>
          </w:p>
          <w:p>
            <w:pPr>
              <w:spacing w:after="120" w:line="240" w:lineRule="auto"/>
            </w:pPr>
          </w:p>
          <w:p>
            <w:pPr>
              <w:spacing w:after="120" w:line="240" w:lineRule="auto"/>
            </w:pPr>
          </w:p>
          <w:p>
            <w:pPr>
              <w:spacing w:after="120" w:line="240" w:lineRule="auto"/>
            </w:pPr>
          </w:p>
          <w:p>
            <w:pPr>
              <w:spacing w:after="120" w:line="240" w:lineRule="auto"/>
            </w:pPr>
          </w:p>
        </w:tc>
        <w:tc>
          <w:tcPr>
            <w:tcW w:w="0" w:type="auto"/>
          </w:tcPr>
          <w:p>
            <w:pPr>
              <w:pStyle w:val="21"/>
              <w:shd w:val="clear" w:color="auto" w:fill="FFFFFF"/>
              <w:spacing w:before="0" w:beforeAutospacing="0" w:after="0" w:afterAutospacing="0" w:line="240" w:lineRule="auto"/>
              <w:rPr>
                <w:rFonts w:ascii="Calibri" w:hAnsi="Calibri" w:cs="Calibri"/>
                <w:color w:val="000000"/>
                <w:spacing w:val="-5"/>
              </w:rPr>
            </w:pPr>
            <w:r>
              <w:rPr>
                <w:rFonts w:ascii="Calibri" w:hAnsi="Calibri" w:cs="Calibri"/>
                <w:color w:val="000000"/>
                <w:spacing w:val="-5"/>
              </w:rPr>
              <w:t>Overall, the Sparse WaveRNN solution provides a high-quality, efficient, and scalable approach to audio synthesis, making it a valuable contribution to the field.</w:t>
            </w: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0" w:type="auto"/>
            <w:gridSpan w:val="4"/>
            <w:shd w:val="clear" w:color="auto" w:fill="FFCCFF"/>
          </w:tcPr>
          <w:p>
            <w:pPr>
              <w:spacing w:after="120" w:line="240" w:lineRule="auto"/>
              <w:jc w:val="center"/>
              <w:rPr>
                <w:b/>
              </w:rPr>
            </w:pPr>
            <w:r>
              <w:rPr>
                <w:b/>
              </w:rPr>
              <w:t>Positive Impact of this Solution in This Project Domain</w:t>
            </w:r>
          </w:p>
        </w:tc>
        <w:tc>
          <w:tcPr>
            <w:tcW w:w="0" w:type="auto"/>
            <w:gridSpan w:val="2"/>
            <w:shd w:val="clear" w:color="auto" w:fill="FFCCFF"/>
          </w:tcPr>
          <w:p>
            <w:pPr>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02" w:hRule="atLeast"/>
        </w:trPr>
        <w:tc>
          <w:tcPr>
            <w:tcW w:w="0" w:type="auto"/>
            <w:gridSpan w:val="4"/>
            <w:shd w:val="clear" w:color="auto" w:fill="auto"/>
          </w:tcPr>
          <w:p>
            <w:pPr>
              <w:spacing w:after="120" w:line="240" w:lineRule="auto"/>
            </w:pPr>
            <w:r>
              <w:rPr>
                <w:color w:val="000000"/>
                <w:spacing w:val="-5"/>
                <w:shd w:val="clear" w:color="auto" w:fill="FFFFFF"/>
              </w:rPr>
              <w:t>the Sparse WaveRNN enables real-time on-device audio synthesis with high quality, making it a significant advancement in the field.</w:t>
            </w:r>
          </w:p>
        </w:tc>
        <w:tc>
          <w:tcPr>
            <w:tcW w:w="0" w:type="auto"/>
            <w:gridSpan w:val="2"/>
            <w:shd w:val="clear" w:color="auto" w:fill="auto"/>
          </w:tcPr>
          <w:p>
            <w:pPr>
              <w:pStyle w:val="21"/>
              <w:spacing w:before="0" w:beforeAutospacing="0" w:after="0" w:afterAutospacing="0" w:line="240" w:lineRule="auto"/>
              <w:rPr>
                <w:rFonts w:ascii="Calibri" w:hAnsi="Calibri" w:cs="Calibri"/>
                <w:color w:val="000000"/>
                <w:spacing w:val="-5"/>
                <w:sz w:val="22"/>
                <w:szCs w:val="22"/>
              </w:rPr>
            </w:pPr>
            <w:r>
              <w:rPr>
                <w:rFonts w:ascii="Calibri" w:hAnsi="Calibri" w:cs="Calibri"/>
                <w:color w:val="000000"/>
                <w:spacing w:val="-5"/>
                <w:sz w:val="22"/>
                <w:szCs w:val="22"/>
              </w:rPr>
              <w:t>While the Sparse WaveRNN solution offers advantages in terms of efficiency and resource usage, there are potential drawbacks in terms of audio quality, limited applicability, implementation complexity, and compatibility.</w:t>
            </w:r>
          </w:p>
          <w:p>
            <w:pPr>
              <w:spacing w:after="120" w:line="240" w:lineRule="auto"/>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0" w:type="auto"/>
            <w:gridSpan w:val="3"/>
            <w:shd w:val="clear" w:color="auto" w:fill="F7CBAC"/>
          </w:tcPr>
          <w:p>
            <w:pPr>
              <w:spacing w:after="120" w:line="240" w:lineRule="auto"/>
              <w:jc w:val="center"/>
              <w:rPr>
                <w:b/>
              </w:rPr>
            </w:pPr>
            <w:r>
              <w:rPr>
                <w:b/>
              </w:rPr>
              <w:t xml:space="preserve">Analyse This Work By Critical Thinking  </w:t>
            </w:r>
          </w:p>
        </w:tc>
        <w:tc>
          <w:tcPr>
            <w:tcW w:w="0" w:type="auto"/>
            <w:gridSpan w:val="2"/>
            <w:shd w:val="clear" w:color="auto" w:fill="F7CBAC"/>
          </w:tcPr>
          <w:p>
            <w:pPr>
              <w:spacing w:after="120" w:line="240" w:lineRule="auto"/>
              <w:jc w:val="center"/>
              <w:rPr>
                <w:b/>
              </w:rPr>
            </w:pPr>
            <w:r>
              <w:rPr>
                <w:b/>
              </w:rPr>
              <w:t>The Tools That Assessed this Work</w:t>
            </w:r>
          </w:p>
        </w:tc>
        <w:tc>
          <w:tcPr>
            <w:tcW w:w="0" w:type="auto"/>
            <w:shd w:val="clear" w:color="auto" w:fill="F7CBAC"/>
          </w:tcPr>
          <w:p>
            <w:pPr>
              <w:tabs>
                <w:tab w:val="left" w:pos="380"/>
                <w:tab w:val="center" w:pos="2318"/>
              </w:tabs>
              <w:spacing w:after="120" w:line="240" w:lineRule="auto"/>
              <w:rPr>
                <w:b/>
              </w:rPr>
            </w:pPr>
            <w:r>
              <w:rPr>
                <w:b/>
              </w:rPr>
              <w:tab/>
            </w:r>
            <w:r>
              <w:rPr>
                <w:b/>
              </w:rPr>
              <w:tab/>
            </w: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92" w:hRule="atLeast"/>
        </w:trPr>
        <w:tc>
          <w:tcPr>
            <w:tcW w:w="0" w:type="auto"/>
            <w:gridSpan w:val="3"/>
          </w:tcPr>
          <w:p>
            <w:pPr>
              <w:pStyle w:val="21"/>
              <w:spacing w:before="0" w:beforeAutospacing="0" w:after="0" w:afterAutospacing="0" w:line="240" w:lineRule="auto"/>
              <w:jc w:val="both"/>
              <w:rPr>
                <w:rFonts w:ascii="Calibri" w:hAnsi="Calibri" w:cs="Calibri"/>
                <w:color w:val="000000"/>
                <w:spacing w:val="-5"/>
                <w:sz w:val="22"/>
                <w:szCs w:val="22"/>
              </w:rPr>
            </w:pPr>
            <w:r>
              <w:rPr>
                <w:rFonts w:ascii="Calibri" w:hAnsi="Calibri" w:cs="Calibri"/>
                <w:color w:val="000000"/>
                <w:spacing w:val="-5"/>
                <w:sz w:val="22"/>
                <w:szCs w:val="22"/>
              </w:rPr>
              <w:t>Sparse WaveRNN offers real-time audio synthesis with high quality, but it may have limitations in capturing long-range dependencies and requires specific hardware for optimal performance.</w:t>
            </w:r>
          </w:p>
        </w:tc>
        <w:tc>
          <w:tcPr>
            <w:tcW w:w="0" w:type="auto"/>
            <w:gridSpan w:val="2"/>
          </w:tcPr>
          <w:p>
            <w:pPr>
              <w:spacing w:after="120" w:line="240" w:lineRule="auto"/>
              <w:jc w:val="both"/>
            </w:pPr>
            <w:r>
              <w:rPr>
                <w:rFonts w:hint="default" w:cs="Arial" w:asciiTheme="majorAscii" w:hAnsiTheme="majorAscii"/>
                <w:color w:val="000000"/>
                <w:spacing w:val="-5"/>
                <w:shd w:val="clear" w:color="auto" w:fill="FFFFFF"/>
              </w:rPr>
              <w:t>Negative Log-Likelihood (NLL) metric and the Mean Opinion Score (MOS) metric. These metrics were used to evaluate the performance and quality of the Sparse WaveRNN model in comparison to other models.</w:t>
            </w:r>
          </w:p>
        </w:tc>
        <w:tc>
          <w:tcPr>
            <w:tcW w:w="0" w:type="auto"/>
          </w:tcPr>
          <w:p>
            <w:pPr>
              <w:spacing w:after="120" w:line="240" w:lineRule="auto"/>
            </w:pPr>
            <w:r>
              <w:t>Abstract</w:t>
            </w:r>
          </w:p>
          <w:p>
            <w:pPr>
              <w:pStyle w:val="40"/>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Introduction</w:t>
            </w:r>
          </w:p>
          <w:p>
            <w:pPr>
              <w:pStyle w:val="40"/>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spacing w:val="-5"/>
                <w:shd w:val="clear" w:color="auto" w:fill="FFFFFF"/>
              </w:rPr>
              <w:t>Wave Recurrent Neural Networks</w:t>
            </w:r>
          </w:p>
          <w:p>
            <w:pPr>
              <w:pStyle w:val="40"/>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spacing w:val="-5"/>
                <w:shd w:val="clear" w:color="auto" w:fill="FFFFFF"/>
              </w:rPr>
              <w:t>WaveRNN Sampling on GPU</w:t>
            </w:r>
          </w:p>
          <w:p>
            <w:pPr>
              <w:pStyle w:val="40"/>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spacing w:val="-5"/>
                <w:shd w:val="clear" w:color="auto" w:fill="FFFFFF"/>
              </w:rPr>
              <w:t>Sparse WaveRNN</w:t>
            </w:r>
          </w:p>
          <w:p>
            <w:pPr>
              <w:pStyle w:val="40"/>
              <w:numPr>
                <w:ilvl w:val="0"/>
                <w:numId w:val="2"/>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spacing w:val="-5"/>
                <w:shd w:val="clear" w:color="auto" w:fill="FFFFFF"/>
              </w:rPr>
              <w:t>Subscale Dependency Scheme</w:t>
            </w:r>
          </w:p>
          <w:p>
            <w:pPr>
              <w:pStyle w:val="40"/>
              <w:numPr>
                <w:ilvl w:val="0"/>
                <w:numId w:val="2"/>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spacing w:val="-5"/>
                <w:shd w:val="clear" w:color="auto" w:fill="FFFFFF"/>
              </w:rPr>
              <w:t>Batched Sampling</w:t>
            </w:r>
          </w:p>
          <w:p>
            <w:pPr>
              <w:pStyle w:val="40"/>
              <w:numPr>
                <w:ilvl w:val="0"/>
                <w:numId w:val="2"/>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spacing w:val="-5"/>
                <w:shd w:val="clear" w:color="auto" w:fill="FFFFFF"/>
              </w:rPr>
              <w:t>Results</w:t>
            </w:r>
          </w:p>
          <w:p>
            <w:pPr>
              <w:pStyle w:val="40"/>
              <w:numPr>
                <w:ilvl w:val="0"/>
                <w:numId w:val="2"/>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Conclusion</w:t>
            </w:r>
          </w:p>
          <w:p>
            <w:pPr>
              <w:pStyle w:val="40"/>
              <w:numPr>
                <w:ilvl w:val="0"/>
                <w:numId w:val="0"/>
              </w:numPr>
              <w:pBdr>
                <w:top w:val="none" w:color="auto" w:sz="0" w:space="0"/>
                <w:left w:val="none" w:color="auto" w:sz="0" w:space="0"/>
                <w:bottom w:val="none" w:color="auto" w:sz="0" w:space="0"/>
                <w:right w:val="none" w:color="auto" w:sz="0" w:space="0"/>
                <w:between w:val="none" w:color="auto" w:sz="0" w:space="0"/>
              </w:pBdr>
              <w:spacing w:after="120" w:line="240" w:lineRule="auto"/>
              <w:contextualSpacing/>
              <w:rPr>
                <w:color w:val="000000"/>
              </w:rPr>
            </w:pPr>
          </w:p>
          <w:p>
            <w:pPr>
              <w:pStyle w:val="40"/>
              <w:numPr>
                <w:ilvl w:val="0"/>
                <w:numId w:val="0"/>
              </w:numPr>
              <w:pBdr>
                <w:top w:val="none" w:color="auto" w:sz="0" w:space="0"/>
                <w:left w:val="none" w:color="auto" w:sz="0" w:space="0"/>
                <w:bottom w:val="none" w:color="auto" w:sz="0" w:space="0"/>
                <w:right w:val="none" w:color="auto" w:sz="0" w:space="0"/>
                <w:between w:val="none" w:color="auto" w:sz="0" w:space="0"/>
              </w:pBdr>
              <w:spacing w:after="120" w:line="240" w:lineRule="auto"/>
              <w:contextualSpacing/>
              <w:rPr>
                <w:color w:val="000000"/>
              </w:rPr>
            </w:pPr>
          </w:p>
          <w:p>
            <w:pPr>
              <w:pStyle w:val="40"/>
              <w:numPr>
                <w:ilvl w:val="0"/>
                <w:numId w:val="0"/>
              </w:numPr>
              <w:pBdr>
                <w:top w:val="none" w:color="auto" w:sz="0" w:space="0"/>
                <w:left w:val="none" w:color="auto" w:sz="0" w:space="0"/>
                <w:bottom w:val="none" w:color="auto" w:sz="0" w:space="0"/>
                <w:right w:val="none" w:color="auto" w:sz="0" w:space="0"/>
                <w:between w:val="none" w:color="auto" w:sz="0" w:space="0"/>
              </w:pBdr>
              <w:spacing w:after="120" w:line="240" w:lineRule="auto"/>
              <w:contextualSpacing/>
              <w:rPr>
                <w:color w:val="000000"/>
              </w:rPr>
            </w:pPr>
          </w:p>
          <w:p>
            <w:pPr>
              <w:pStyle w:val="40"/>
              <w:numPr>
                <w:ilvl w:val="0"/>
                <w:numId w:val="0"/>
              </w:numPr>
              <w:pBdr>
                <w:top w:val="none" w:color="auto" w:sz="0" w:space="0"/>
                <w:left w:val="none" w:color="auto" w:sz="0" w:space="0"/>
                <w:bottom w:val="none" w:color="auto" w:sz="0" w:space="0"/>
                <w:right w:val="none" w:color="auto" w:sz="0" w:space="0"/>
                <w:between w:val="none" w:color="auto" w:sz="0" w:space="0"/>
              </w:pBdr>
              <w:spacing w:after="120" w:line="240" w:lineRule="auto"/>
              <w:contextualSpacing/>
              <w:rPr>
                <w:color w:val="000000"/>
              </w:rPr>
            </w:pPr>
          </w:p>
          <w:p>
            <w:pPr>
              <w:pStyle w:val="40"/>
              <w:numPr>
                <w:ilvl w:val="0"/>
                <w:numId w:val="0"/>
              </w:numPr>
              <w:pBdr>
                <w:top w:val="none" w:color="auto" w:sz="0" w:space="0"/>
                <w:left w:val="none" w:color="auto" w:sz="0" w:space="0"/>
                <w:bottom w:val="none" w:color="auto" w:sz="0" w:space="0"/>
                <w:right w:val="none" w:color="auto" w:sz="0" w:space="0"/>
                <w:between w:val="none" w:color="auto" w:sz="0" w:space="0"/>
              </w:pBdr>
              <w:spacing w:after="120" w:line="240" w:lineRule="auto"/>
              <w:contextualSpacing/>
              <w:rPr>
                <w:color w:val="000000"/>
              </w:rPr>
            </w:pPr>
          </w:p>
          <w:p>
            <w:pPr>
              <w:pStyle w:val="40"/>
              <w:numPr>
                <w:ilvl w:val="0"/>
                <w:numId w:val="0"/>
              </w:numPr>
              <w:pBdr>
                <w:top w:val="none" w:color="auto" w:sz="0" w:space="0"/>
                <w:left w:val="none" w:color="auto" w:sz="0" w:space="0"/>
                <w:bottom w:val="none" w:color="auto" w:sz="0" w:space="0"/>
                <w:right w:val="none" w:color="auto" w:sz="0" w:space="0"/>
                <w:between w:val="none" w:color="auto" w:sz="0" w:space="0"/>
              </w:pBdr>
              <w:spacing w:after="120" w:line="240" w:lineRule="auto"/>
              <w:contextualSpacing/>
              <w:rPr>
                <w:color w:val="000000"/>
              </w:rPr>
            </w:pPr>
          </w:p>
          <w:p>
            <w:pPr>
              <w:pStyle w:val="40"/>
              <w:numPr>
                <w:ilvl w:val="0"/>
                <w:numId w:val="0"/>
              </w:numPr>
              <w:pBdr>
                <w:top w:val="none" w:color="auto" w:sz="0" w:space="0"/>
                <w:left w:val="none" w:color="auto" w:sz="0" w:space="0"/>
                <w:bottom w:val="none" w:color="auto" w:sz="0" w:space="0"/>
                <w:right w:val="none" w:color="auto" w:sz="0" w:space="0"/>
                <w:between w:val="none" w:color="auto" w:sz="0" w:space="0"/>
              </w:pBdr>
              <w:spacing w:after="120" w:line="240" w:lineRule="auto"/>
              <w:contextualSpacing/>
              <w:rPr>
                <w:color w:val="000000"/>
              </w:rPr>
            </w:pPr>
          </w:p>
          <w:p>
            <w:pPr>
              <w:pStyle w:val="40"/>
              <w:numPr>
                <w:ilvl w:val="0"/>
                <w:numId w:val="0"/>
              </w:numPr>
              <w:pBdr>
                <w:top w:val="none" w:color="auto" w:sz="0" w:space="0"/>
                <w:left w:val="none" w:color="auto" w:sz="0" w:space="0"/>
                <w:bottom w:val="none" w:color="auto" w:sz="0" w:space="0"/>
                <w:right w:val="none" w:color="auto" w:sz="0" w:space="0"/>
                <w:between w:val="none" w:color="auto" w:sz="0" w:space="0"/>
              </w:pBdr>
              <w:spacing w:after="120" w:line="240" w:lineRule="auto"/>
              <w:contextualSpacing/>
              <w:rPr>
                <w:color w:val="000000"/>
              </w:rPr>
            </w:pPr>
          </w:p>
          <w:p>
            <w:pPr>
              <w:pBdr>
                <w:top w:val="none" w:color="auto" w:sz="0" w:space="0"/>
                <w:left w:val="none" w:color="auto" w:sz="0" w:space="0"/>
                <w:bottom w:val="none" w:color="auto" w:sz="0" w:space="0"/>
                <w:right w:val="none" w:color="auto" w:sz="0" w:space="0"/>
                <w:between w:val="none" w:color="auto" w:sz="0" w:space="0"/>
              </w:pBdr>
              <w:spacing w:after="120" w:line="240" w:lineRule="auto"/>
              <w:ind w:left="360"/>
              <w:rPr>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8" w:hRule="atLeast"/>
        </w:trPr>
        <w:tc>
          <w:tcPr>
            <w:tcW w:w="0" w:type="auto"/>
            <w:gridSpan w:val="6"/>
            <w:shd w:val="clear" w:color="auto" w:fill="F7CBAC"/>
          </w:tcPr>
          <w:p>
            <w:pPr>
              <w:spacing w:after="120" w:line="240" w:lineRule="auto"/>
              <w:jc w:val="center"/>
              <w:rPr>
                <w:b/>
              </w:rPr>
            </w:pPr>
          </w:p>
          <w:p>
            <w:pPr>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0" w:type="auto"/>
            <w:gridSpan w:val="6"/>
          </w:tcPr>
          <w:p>
            <w:pPr>
              <w:spacing w:after="120" w:line="240" w:lineRule="auto"/>
              <w:jc w:val="both"/>
            </w:pPr>
          </w:p>
        </w:tc>
      </w:tr>
    </w:tbl>
    <w:p>
      <w:pPr>
        <w:spacing w:after="120" w:line="240" w:lineRule="auto"/>
        <w:jc w:val="center"/>
        <w:rPr>
          <w:b/>
        </w:rPr>
      </w:pPr>
      <w:r>
        <w:rPr>
          <w:b/>
        </w:rPr>
        <w:br w:type="textWrapping"/>
      </w:r>
    </w:p>
    <w:p>
      <w:pPr>
        <w:spacing w:after="120" w:line="240" w:lineRule="auto"/>
        <w:jc w:val="center"/>
        <w:rPr>
          <w:b/>
        </w:rPr>
      </w:pPr>
      <w:r>
        <w:rPr>
          <w:b/>
        </w:rPr>
        <w:drawing>
          <wp:inline distT="0" distB="0" distL="0" distR="0">
            <wp:extent cx="6940550" cy="2679065"/>
            <wp:effectExtent l="0" t="0" r="8890" b="3175"/>
            <wp:docPr id="184500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06546" name="Picture 1"/>
                    <pic:cNvPicPr>
                      <a:picLocks noChangeAspect="1"/>
                    </pic:cNvPicPr>
                  </pic:nvPicPr>
                  <pic:blipFill>
                    <a:blip r:embed="rId8"/>
                    <a:stretch>
                      <a:fillRect/>
                    </a:stretch>
                  </pic:blipFill>
                  <pic:spPr>
                    <a:xfrm>
                      <a:off x="0" y="0"/>
                      <a:ext cx="6970521" cy="2690748"/>
                    </a:xfrm>
                    <a:prstGeom prst="rect">
                      <a:avLst/>
                    </a:prstGeom>
                  </pic:spPr>
                </pic:pic>
              </a:graphicData>
            </a:graphic>
          </wp:inline>
        </w:drawing>
      </w:r>
    </w:p>
    <w:p>
      <w:pPr>
        <w:spacing w:after="120" w:line="240" w:lineRule="auto"/>
        <w:jc w:val="center"/>
        <w:rPr>
          <w:rFonts w:ascii="Calibri" w:hAnsi="Calibri" w:cs="Calibri"/>
          <w:color w:val="000000"/>
          <w:spacing w:val="-5"/>
          <w:sz w:val="22"/>
          <w:szCs w:val="22"/>
        </w:rPr>
      </w:pPr>
      <w:r>
        <w:rPr>
          <w:rFonts w:hint="default"/>
          <w:lang w:val="en-IN"/>
        </w:rPr>
        <w:t xml:space="preserve">Figure 3.working of </w:t>
      </w:r>
      <w:r>
        <w:rPr>
          <w:rFonts w:ascii="Calibri" w:hAnsi="Calibri" w:cs="Calibri"/>
          <w:color w:val="000000"/>
          <w:spacing w:val="-5"/>
          <w:sz w:val="22"/>
          <w:szCs w:val="22"/>
        </w:rPr>
        <w:t xml:space="preserve">Sparse WaveRNN </w:t>
      </w:r>
    </w:p>
    <w:p>
      <w:pPr>
        <w:spacing w:after="120" w:line="240" w:lineRule="auto"/>
        <w:jc w:val="center"/>
        <w:rPr>
          <w:rFonts w:ascii="Calibri" w:hAnsi="Calibri" w:cs="Calibri"/>
          <w:color w:val="000000"/>
          <w:spacing w:val="-5"/>
          <w:sz w:val="22"/>
          <w:szCs w:val="22"/>
        </w:rPr>
      </w:pPr>
    </w:p>
    <w:p>
      <w:pPr>
        <w:spacing w:after="120" w:line="240" w:lineRule="auto"/>
        <w:jc w:val="center"/>
        <w:rPr>
          <w:rFonts w:hint="default" w:ascii="Calibri" w:hAnsi="Calibri" w:cs="Calibri"/>
          <w:color w:val="000000"/>
          <w:spacing w:val="-5"/>
          <w:sz w:val="22"/>
          <w:szCs w:val="22"/>
          <w:lang w:val="en-IN"/>
        </w:rPr>
      </w:pPr>
    </w:p>
    <w:p>
      <w:pPr>
        <w:spacing w:after="120" w:line="240" w:lineRule="auto"/>
        <w:jc w:val="center"/>
        <w:rPr>
          <w:rFonts w:hint="default"/>
          <w:b/>
          <w:lang w:val="en-IN"/>
        </w:rPr>
      </w:pPr>
      <w:r>
        <w:rPr>
          <w:b/>
        </w:rPr>
        <w:t xml:space="preserve">---End of Paper </w:t>
      </w:r>
      <w:r>
        <w:rPr>
          <w:rFonts w:hint="default"/>
          <w:b/>
          <w:lang w:val="en-IN"/>
        </w:rPr>
        <w:t>6</w:t>
      </w:r>
    </w:p>
    <w:p>
      <w:pPr>
        <w:spacing w:after="120" w:line="240" w:lineRule="auto"/>
        <w:jc w:val="both"/>
        <w:rPr>
          <w:b/>
        </w:rPr>
      </w:pPr>
    </w:p>
    <w:p>
      <w:pPr>
        <w:spacing w:after="120" w:line="240" w:lineRule="auto"/>
        <w:jc w:val="center"/>
        <w:rPr>
          <w:b/>
        </w:rPr>
      </w:pPr>
    </w:p>
    <w:tbl>
      <w:tblPr>
        <w:tblStyle w:val="75"/>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058"/>
        <w:gridCol w:w="835"/>
        <w:gridCol w:w="841"/>
        <w:gridCol w:w="853"/>
        <w:gridCol w:w="853"/>
        <w:gridCol w:w="32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trPr>
        <w:tc>
          <w:tcPr>
            <w:tcW w:w="0" w:type="auto"/>
            <w:shd w:val="clear" w:color="auto" w:fill="FFE599"/>
          </w:tcPr>
          <w:p>
            <w:pPr>
              <w:spacing w:after="120" w:line="240" w:lineRule="auto"/>
              <w:jc w:val="center"/>
              <w:rPr>
                <w:rFonts w:hint="default"/>
                <w:b/>
                <w:lang w:val="en-IN"/>
              </w:rPr>
            </w:pPr>
            <w:r>
              <w:rPr>
                <w:rFonts w:hint="default"/>
                <w:b/>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Reference in APA format</w:t>
            </w:r>
          </w:p>
        </w:tc>
        <w:tc>
          <w:tcPr>
            <w:tcW w:w="0" w:type="auto"/>
            <w:gridSpan w:val="5"/>
            <w:shd w:val="clear" w:color="auto" w:fill="auto"/>
          </w:tcPr>
          <w:p>
            <w:pPr>
              <w:spacing w:after="120" w:line="240" w:lineRule="auto"/>
            </w:pPr>
            <w:r>
              <w:t>TACOTRON: TOWARDS END-TO-END SPEECH SYNETHESIS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URL of the Reference</w:t>
            </w:r>
          </w:p>
        </w:tc>
        <w:tc>
          <w:tcPr>
            <w:tcW w:w="0" w:type="auto"/>
            <w:gridSpan w:val="4"/>
            <w:shd w:val="clear" w:color="auto" w:fill="F4B083"/>
          </w:tcPr>
          <w:p>
            <w:pPr>
              <w:spacing w:after="120" w:line="240" w:lineRule="auto"/>
              <w:jc w:val="center"/>
              <w:rPr>
                <w:b/>
              </w:rPr>
            </w:pPr>
            <w:r>
              <w:rPr>
                <w:b/>
              </w:rPr>
              <w:t>Authors Names and Emails</w:t>
            </w:r>
          </w:p>
        </w:tc>
        <w:tc>
          <w:tcPr>
            <w:tcW w:w="0" w:type="auto"/>
            <w:shd w:val="clear" w:color="auto" w:fill="F4B083"/>
          </w:tcPr>
          <w:p>
            <w:pPr>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120" w:line="240" w:lineRule="auto"/>
            </w:pPr>
            <w:r>
              <w:t>https://arxiv.org/pdf/1703.10135.pdf</w:t>
            </w:r>
          </w:p>
        </w:tc>
        <w:tc>
          <w:tcPr>
            <w:tcW w:w="0" w:type="auto"/>
            <w:gridSpan w:val="4"/>
          </w:tcPr>
          <w:p>
            <w:pPr>
              <w:spacing w:after="120" w:line="240" w:lineRule="auto"/>
              <w:jc w:val="both"/>
            </w:pPr>
            <w:r>
              <w:t>Yuxuan Wang, RJ Skerry-Ryan, Daisy Stanton, Yonghui Wu, Ron J. Weiss, Navdeep Jaitly, Zongheng Yang, Ying Xiao, Zhifeng Chen, Samy Bengio, Quoc Le, Yannis Agiomyrgiannakis, Rob Clark, and Rif A. Saurous.</w:t>
            </w:r>
          </w:p>
        </w:tc>
        <w:tc>
          <w:tcPr>
            <w:tcW w:w="0" w:type="auto"/>
          </w:tcPr>
          <w:p>
            <w:pPr>
              <w:spacing w:after="120" w:line="240" w:lineRule="auto"/>
            </w:pPr>
            <w:r>
              <w:rPr>
                <w:color w:val="000000"/>
                <w:spacing w:val="-5"/>
                <w:shd w:val="clear" w:color="auto" w:fill="FFFFFF"/>
              </w:rPr>
              <w:t>Tacotron, end-to-end, speech synthesis, text-to-speech, generative model, mean opinion score, parametric system, concatenative system, CBHG module, attention mechanism, encoder, decoder, spectrogram, waveform synthesis.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7CBAC"/>
          </w:tcPr>
          <w:p>
            <w:pPr>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spacing w:after="120" w:line="240" w:lineRule="auto"/>
              <w:jc w:val="center"/>
              <w:rPr>
                <w:b/>
              </w:rPr>
            </w:pPr>
            <w:r>
              <w:rPr>
                <w:b/>
              </w:rPr>
              <w:t>The Goal (Objective) of this Solution &amp; What is the problem that need to be solved</w:t>
            </w:r>
          </w:p>
        </w:tc>
        <w:tc>
          <w:tcPr>
            <w:tcW w:w="0" w:type="auto"/>
            <w:shd w:val="clear" w:color="auto" w:fill="F7CBAC"/>
          </w:tcPr>
          <w:p>
            <w:pPr>
              <w:spacing w:after="120" w:line="240" w:lineRule="auto"/>
              <w:jc w:val="center"/>
              <w:rPr>
                <w:b/>
              </w:rPr>
            </w:pPr>
            <w:r>
              <w:rPr>
                <w:b/>
              </w:rPr>
              <w:t>What are the components of it?</w:t>
            </w: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pStyle w:val="21"/>
              <w:shd w:val="clear" w:color="auto" w:fill="FFFFFF"/>
              <w:spacing w:before="0" w:beforeAutospacing="0" w:after="0" w:afterAutospacing="0" w:line="240" w:lineRule="auto"/>
              <w:rPr>
                <w:rFonts w:ascii="Calibri" w:hAnsi="Calibri" w:cs="Calibri"/>
                <w:color w:val="000000"/>
                <w:spacing w:val="-5"/>
                <w:sz w:val="22"/>
                <w:szCs w:val="22"/>
              </w:rPr>
            </w:pPr>
            <w:r>
              <w:rPr>
                <w:rFonts w:ascii="Calibri" w:hAnsi="Calibri" w:cs="Calibri"/>
                <w:sz w:val="22"/>
                <w:szCs w:val="22"/>
              </w:rPr>
              <w:t xml:space="preserve"> </w:t>
            </w:r>
            <w:r>
              <w:rPr>
                <w:rFonts w:ascii="Calibri" w:hAnsi="Calibri" w:cs="Calibri"/>
                <w:color w:val="000000"/>
                <w:spacing w:val="-5"/>
                <w:sz w:val="22"/>
                <w:szCs w:val="22"/>
              </w:rPr>
              <w:t>Tacotron: Towards End-to-End Speech Synthesis</w:t>
            </w:r>
          </w:p>
          <w:p>
            <w:pPr>
              <w:spacing w:after="120" w:line="240" w:lineRule="auto"/>
              <w:jc w:val="center"/>
              <w:rPr>
                <w:b/>
              </w:rPr>
            </w:pPr>
          </w:p>
          <w:p>
            <w:pPr>
              <w:spacing w:after="120" w:line="240" w:lineRule="auto"/>
            </w:pPr>
          </w:p>
        </w:tc>
        <w:tc>
          <w:tcPr>
            <w:tcW w:w="0" w:type="auto"/>
            <w:gridSpan w:val="4"/>
          </w:tcPr>
          <w:p>
            <w:pPr>
              <w:spacing w:after="120" w:line="240" w:lineRule="auto"/>
            </w:pPr>
            <w:r>
              <w:rPr>
                <w:color w:val="000000"/>
                <w:spacing w:val="-5"/>
                <w:shd w:val="clear" w:color="auto" w:fill="FFFFFF"/>
              </w:rPr>
              <w:t>The goal of the Tacotron solution is to develop an end-to-end generative text-to-speech (TTS) model that can synthesize speech directly from characters. The problem it aims to solve is the complexity and laborious nature of traditional TTS pipelines, which typically consist of multiple stages and require extensive domain expertise. Tacotron aims to simplify the TTS process by training a single model on &lt;text, audio&gt; pairs, eliminating the need for feature engineering and allowing for rich conditioning on various attributes.</w:t>
            </w:r>
            <w:r>
              <w:t xml:space="preserve"> </w:t>
            </w:r>
          </w:p>
        </w:tc>
        <w:tc>
          <w:tcPr>
            <w:tcW w:w="0" w:type="auto"/>
          </w:tcPr>
          <w:p>
            <w:pPr>
              <w:pStyle w:val="21"/>
              <w:numPr>
                <w:ilvl w:val="0"/>
                <w:numId w:val="3"/>
              </w:numPr>
              <w:spacing w:before="0" w:beforeAutospacing="0" w:after="0" w:afterAutospacing="0" w:line="240" w:lineRule="auto"/>
              <w:rPr>
                <w:rFonts w:ascii="Calibri" w:hAnsi="Calibri" w:cs="Calibri"/>
                <w:color w:val="000000"/>
                <w:spacing w:val="-5"/>
                <w:sz w:val="22"/>
                <w:szCs w:val="22"/>
              </w:rPr>
            </w:pPr>
            <w:r>
              <w:rPr>
                <w:rFonts w:ascii="Calibri" w:hAnsi="Calibri" w:cs="Calibri"/>
                <w:color w:val="000000"/>
                <w:spacing w:val="-5"/>
                <w:sz w:val="22"/>
                <w:szCs w:val="22"/>
              </w:rPr>
              <w:t>Text analysis frontend: This component extracts various linguistic features from the input text.</w:t>
            </w:r>
          </w:p>
          <w:p>
            <w:pPr>
              <w:pStyle w:val="21"/>
              <w:numPr>
                <w:ilvl w:val="0"/>
                <w:numId w:val="3"/>
              </w:numPr>
              <w:spacing w:before="0" w:beforeAutospacing="0" w:after="0" w:afterAutospacing="0" w:line="240" w:lineRule="auto"/>
              <w:rPr>
                <w:rFonts w:ascii="Calibri" w:hAnsi="Calibri" w:cs="Calibri"/>
                <w:color w:val="000000"/>
                <w:spacing w:val="-5"/>
                <w:sz w:val="22"/>
                <w:szCs w:val="22"/>
              </w:rPr>
            </w:pPr>
            <w:r>
              <w:rPr>
                <w:rFonts w:ascii="Calibri" w:hAnsi="Calibri" w:cs="Calibri"/>
                <w:color w:val="000000"/>
                <w:spacing w:val="-5"/>
                <w:sz w:val="22"/>
                <w:szCs w:val="22"/>
              </w:rPr>
              <w:t>Acoustic model: The acoustic model predicts the acoustic features of the speech based on the linguistic features extracted by the frontend.</w:t>
            </w:r>
          </w:p>
          <w:p>
            <w:pPr>
              <w:pStyle w:val="21"/>
              <w:numPr>
                <w:ilvl w:val="0"/>
                <w:numId w:val="3"/>
              </w:numPr>
              <w:spacing w:before="0" w:beforeAutospacing="0" w:after="0" w:afterAutospacing="0" w:line="240" w:lineRule="auto"/>
              <w:rPr>
                <w:rFonts w:ascii="Calibri" w:hAnsi="Calibri" w:cs="Calibri"/>
                <w:color w:val="000000"/>
                <w:spacing w:val="-5"/>
                <w:sz w:val="22"/>
                <w:szCs w:val="22"/>
              </w:rPr>
            </w:pPr>
            <w:r>
              <w:rPr>
                <w:rFonts w:ascii="Calibri" w:hAnsi="Calibri" w:cs="Calibri"/>
                <w:color w:val="000000"/>
                <w:spacing w:val="-5"/>
                <w:sz w:val="22"/>
                <w:szCs w:val="22"/>
              </w:rPr>
              <w:t>Audio synthesis module: This module synthesizes the speech waveform from the predicted acoustic features.</w:t>
            </w:r>
          </w:p>
          <w:p>
            <w:pPr>
              <w:pStyle w:val="21"/>
              <w:numPr>
                <w:ilvl w:val="0"/>
                <w:numId w:val="3"/>
              </w:numPr>
              <w:spacing w:before="0" w:beforeAutospacing="0" w:after="0" w:afterAutospacing="0" w:line="240" w:lineRule="auto"/>
              <w:rPr>
                <w:rFonts w:ascii="Calibri" w:hAnsi="Calibri" w:cs="Calibri"/>
                <w:color w:val="000000"/>
                <w:spacing w:val="-5"/>
                <w:sz w:val="22"/>
                <w:szCs w:val="22"/>
              </w:rPr>
            </w:pPr>
            <w:r>
              <w:rPr>
                <w:rFonts w:ascii="Calibri" w:hAnsi="Calibri" w:cs="Calibri"/>
                <w:color w:val="000000"/>
                <w:spacing w:val="-5"/>
                <w:sz w:val="22"/>
                <w:szCs w:val="22"/>
              </w:rPr>
              <w:t>Sequence-to-sequence framework: Tacotron uses a sequence-to-sequence model to generate the speech spectrogram directly from the input characters.</w:t>
            </w:r>
          </w:p>
          <w:p>
            <w:pPr>
              <w:pStyle w:val="21"/>
              <w:numPr>
                <w:ilvl w:val="0"/>
                <w:numId w:val="3"/>
              </w:numPr>
              <w:spacing w:before="0" w:beforeAutospacing="0" w:after="0" w:afterAutospacing="0" w:line="240" w:lineRule="auto"/>
              <w:rPr>
                <w:rFonts w:ascii="Calibri" w:hAnsi="Calibri" w:cs="Calibri"/>
                <w:color w:val="000000"/>
                <w:spacing w:val="-5"/>
                <w:sz w:val="22"/>
                <w:szCs w:val="22"/>
              </w:rPr>
            </w:pPr>
            <w:r>
              <w:rPr>
                <w:rFonts w:ascii="Calibri" w:hAnsi="Calibri" w:cs="Calibri"/>
                <w:color w:val="000000"/>
                <w:spacing w:val="-5"/>
                <w:sz w:val="22"/>
                <w:szCs w:val="22"/>
              </w:rPr>
              <w:t>Waveform synthesis: Tacotron uses a simple waveform synthesis technique to convert the generated spectrogram into a speech waveform.</w:t>
            </w: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spacing w:after="120" w:line="240" w:lineRule="auto"/>
            </w:pPr>
            <w:r>
              <w:t xml:space="preserve"> </w:t>
            </w:r>
          </w:p>
          <w:p>
            <w:pPr>
              <w:spacing w:after="120" w:line="240" w:lineRule="auto"/>
            </w:pPr>
          </w:p>
          <w:tbl>
            <w:tblPr>
              <w:tblStyle w:val="61"/>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46" w:type="dxa"/>
                  <w:shd w:val="clear" w:color="auto" w:fill="C9C9C9"/>
                </w:tcPr>
                <w:p>
                  <w:pPr>
                    <w:spacing w:after="120" w:line="240" w:lineRule="auto"/>
                    <w:jc w:val="center"/>
                    <w:rPr>
                      <w:b/>
                      <w:highlight w:val="white"/>
                    </w:rPr>
                  </w:pPr>
                </w:p>
              </w:tc>
              <w:tc>
                <w:tcPr>
                  <w:tcW w:w="4536" w:type="dxa"/>
                  <w:shd w:val="clear" w:color="auto" w:fill="C9C9C9"/>
                </w:tcPr>
                <w:p>
                  <w:pPr>
                    <w:spacing w:after="120" w:line="240" w:lineRule="auto"/>
                    <w:jc w:val="center"/>
                    <w:rPr>
                      <w:b/>
                      <w:highlight w:val="white"/>
                    </w:rPr>
                  </w:pPr>
                  <w:r>
                    <w:rPr>
                      <w:b/>
                      <w:highlight w:val="white"/>
                    </w:rPr>
                    <w:t>Process Steps</w:t>
                  </w:r>
                </w:p>
              </w:tc>
              <w:tc>
                <w:tcPr>
                  <w:tcW w:w="4394" w:type="dxa"/>
                  <w:shd w:val="clear" w:color="auto" w:fill="C9C9C9"/>
                </w:tcPr>
                <w:p>
                  <w:pPr>
                    <w:spacing w:after="120" w:line="240" w:lineRule="auto"/>
                    <w:jc w:val="center"/>
                    <w:rPr>
                      <w:b/>
                      <w:highlight w:val="white"/>
                    </w:rPr>
                  </w:pPr>
                  <w:r>
                    <w:rPr>
                      <w:b/>
                      <w:highlight w:val="white"/>
                    </w:rPr>
                    <w:t>Advantage</w:t>
                  </w:r>
                </w:p>
              </w:tc>
              <w:tc>
                <w:tcPr>
                  <w:tcW w:w="4167" w:type="dxa"/>
                  <w:shd w:val="clear" w:color="auto" w:fill="C9C9C9"/>
                </w:tcPr>
                <w:p>
                  <w:pPr>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1</w:t>
                  </w:r>
                </w:p>
              </w:tc>
              <w:tc>
                <w:tcPr>
                  <w:tcW w:w="4536" w:type="dxa"/>
                </w:tcPr>
                <w:p>
                  <w:pPr>
                    <w:spacing w:after="0" w:line="240" w:lineRule="auto"/>
                    <w:rPr>
                      <w:rFonts w:eastAsia="Times New Roman"/>
                      <w:color w:val="000000"/>
                      <w:spacing w:val="-5"/>
                      <w:lang w:val="en-IN"/>
                    </w:rPr>
                  </w:pPr>
                  <w:r>
                    <w:rPr>
                      <w:rFonts w:eastAsia="Times New Roman"/>
                      <w:color w:val="000000"/>
                      <w:spacing w:val="-5"/>
                      <w:lang w:val="en-IN"/>
                    </w:rPr>
                    <w:t>Encoder: The encoder takes characters as input and converts them into a high-level representation. It uses a sequence of convolutional layers followed by a bidirectional gated recurrent unit (GRU) to capture the contextual information of the input characters. The advantage of the encoder is that it can effectively extract meaningful representations from the character-level inputs.</w:t>
                  </w:r>
                </w:p>
                <w:p>
                  <w:pPr>
                    <w:spacing w:after="120" w:line="240" w:lineRule="auto"/>
                    <w:rPr>
                      <w:highlight w:val="white"/>
                    </w:rPr>
                  </w:pPr>
                </w:p>
              </w:tc>
              <w:tc>
                <w:tcPr>
                  <w:tcW w:w="4394" w:type="dxa"/>
                </w:tcPr>
                <w:p>
                  <w:pPr>
                    <w:spacing w:after="0" w:line="240" w:lineRule="auto"/>
                    <w:rPr>
                      <w:rFonts w:eastAsia="Times New Roman"/>
                      <w:color w:val="000000"/>
                      <w:spacing w:val="-5"/>
                      <w:lang w:val="en-IN"/>
                    </w:rPr>
                  </w:pPr>
                  <w:r>
                    <w:rPr>
                      <w:rFonts w:eastAsia="Times New Roman"/>
                      <w:color w:val="000000"/>
                      <w:spacing w:val="-5"/>
                      <w:lang w:val="en-IN"/>
                    </w:rPr>
                    <w:t>End-to-end Training: Tacotron can be trained completely from scratch with random initialization, eliminating the need for extensive domain expertise and manual feature engineering.</w:t>
                  </w:r>
                </w:p>
                <w:p>
                  <w:pPr>
                    <w:spacing w:after="120" w:line="240" w:lineRule="auto"/>
                    <w:rPr>
                      <w:highlight w:val="white"/>
                    </w:rPr>
                  </w:pPr>
                </w:p>
              </w:tc>
              <w:tc>
                <w:tcPr>
                  <w:tcW w:w="4167" w:type="dxa"/>
                </w:tcPr>
                <w:p>
                  <w:pPr>
                    <w:spacing w:after="0" w:line="240" w:lineRule="auto"/>
                    <w:rPr>
                      <w:rFonts w:eastAsia="Times New Roman" w:asciiTheme="majorHAnsi" w:hAnsiTheme="majorHAnsi" w:cstheme="majorHAnsi"/>
                      <w:color w:val="000000"/>
                      <w:spacing w:val="-5"/>
                      <w:lang w:val="en-IN"/>
                    </w:rPr>
                  </w:pPr>
                  <w:r>
                    <w:rPr>
                      <w:rFonts w:eastAsia="Times New Roman" w:asciiTheme="majorHAnsi" w:hAnsiTheme="majorHAnsi" w:cstheme="majorHAnsi"/>
                      <w:color w:val="000000"/>
                      <w:spacing w:val="-5"/>
                      <w:lang w:val="en-IN"/>
                    </w:rPr>
                    <w:t>Training Data Requirements: Tacotron requires a large amount of paired &lt;text, audio&gt; data for training, which may be challenging to obtain in some cases.</w:t>
                  </w:r>
                </w:p>
                <w:p>
                  <w:pPr>
                    <w:spacing w:after="120" w:line="240" w:lineRule="auto"/>
                    <w:rPr>
                      <w:rFonts w:asciiTheme="majorHAnsi" w:hAnsiTheme="majorHAnsi" w:cstheme="majorHAnsi"/>
                      <w:highlight w:val="whit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2</w:t>
                  </w:r>
                </w:p>
              </w:tc>
              <w:tc>
                <w:tcPr>
                  <w:tcW w:w="4536" w:type="dxa"/>
                </w:tcPr>
                <w:p>
                  <w:pPr>
                    <w:spacing w:after="120" w:line="240" w:lineRule="auto"/>
                    <w:rPr>
                      <w:highlight w:val="white"/>
                    </w:rPr>
                  </w:pPr>
                  <w:r>
                    <w:rPr>
                      <w:color w:val="000000"/>
                      <w:spacing w:val="-5"/>
                      <w:shd w:val="clear" w:color="auto" w:fill="FFFFFF"/>
                    </w:rPr>
                    <w:t>Attention-based Decoder: The attention-based decoder takes the high-level representation from the encoder and generates the spectrogram frames. It uses an attention mechanism to align the generated frames with the input characters. This allows the model to focus on relevant parts of the input during the synthesis process. The advantage of the attention mechanism is that it enables the model to handle long input sequences and capture the dependencies between characters and spectrogram frames</w:t>
                  </w:r>
                </w:p>
              </w:tc>
              <w:tc>
                <w:tcPr>
                  <w:tcW w:w="4394" w:type="dxa"/>
                </w:tcPr>
                <w:p>
                  <w:pPr>
                    <w:spacing w:after="0" w:line="240" w:lineRule="auto"/>
                    <w:rPr>
                      <w:rFonts w:eastAsia="Times New Roman"/>
                      <w:color w:val="000000"/>
                      <w:spacing w:val="-5"/>
                      <w:lang w:val="en-IN"/>
                    </w:rPr>
                  </w:pPr>
                  <w:r>
                    <w:rPr>
                      <w:rFonts w:eastAsia="Times New Roman"/>
                      <w:color w:val="000000"/>
                      <w:spacing w:val="-5"/>
                      <w:lang w:val="en-IN"/>
                    </w:rPr>
                    <w:t>Faster Generation: Since Tacotron generates speech at the frame level, it is substantially faster than sample-level autoregressive methods like WaveNet.</w:t>
                  </w:r>
                </w:p>
                <w:p>
                  <w:pPr>
                    <w:spacing w:after="120" w:line="240" w:lineRule="auto"/>
                    <w:rPr>
                      <w:highlight w:val="white"/>
                    </w:rPr>
                  </w:pPr>
                </w:p>
              </w:tc>
              <w:tc>
                <w:tcPr>
                  <w:tcW w:w="4167" w:type="dxa"/>
                </w:tcPr>
                <w:p>
                  <w:pPr>
                    <w:spacing w:after="0" w:line="240" w:lineRule="auto"/>
                    <w:rPr>
                      <w:rFonts w:eastAsia="Times New Roman" w:asciiTheme="majorHAnsi" w:hAnsiTheme="majorHAnsi" w:cstheme="majorHAnsi"/>
                      <w:color w:val="000000"/>
                      <w:spacing w:val="-5"/>
                      <w:lang w:val="en-IN"/>
                    </w:rPr>
                  </w:pPr>
                  <w:r>
                    <w:rPr>
                      <w:rFonts w:eastAsia="Times New Roman" w:asciiTheme="majorHAnsi" w:hAnsiTheme="majorHAnsi" w:cstheme="majorHAnsi"/>
                      <w:color w:val="000000"/>
                      <w:spacing w:val="-5"/>
                      <w:lang w:val="en-IN"/>
                    </w:rPr>
                    <w:t>Alignment Learning: The alignment between characters and spectrogram frames is learned by the model, which can be challenging and may result in imperfect alignments.</w:t>
                  </w:r>
                </w:p>
                <w:p>
                  <w:pPr>
                    <w:spacing w:after="120" w:line="240" w:lineRule="auto"/>
                    <w:rPr>
                      <w:highlight w:val="whit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3</w:t>
                  </w:r>
                </w:p>
              </w:tc>
              <w:tc>
                <w:tcPr>
                  <w:tcW w:w="4536" w:type="dxa"/>
                </w:tcPr>
                <w:p>
                  <w:pPr>
                    <w:pStyle w:val="21"/>
                    <w:spacing w:before="0" w:beforeAutospacing="0" w:after="0" w:afterAutospacing="0" w:line="240" w:lineRule="auto"/>
                    <w:rPr>
                      <w:rFonts w:ascii="Calibri" w:hAnsi="Calibri" w:cs="Calibri"/>
                      <w:color w:val="000000"/>
                      <w:spacing w:val="-5"/>
                      <w:sz w:val="22"/>
                      <w:szCs w:val="22"/>
                    </w:rPr>
                  </w:pPr>
                  <w:r>
                    <w:rPr>
                      <w:rFonts w:ascii="Calibri" w:hAnsi="Calibri" w:cs="Calibri"/>
                      <w:color w:val="000000"/>
                      <w:spacing w:val="-5"/>
                      <w:sz w:val="22"/>
                      <w:szCs w:val="22"/>
                    </w:rPr>
                    <w:t>Post-processing Network: The post-processing network takes the generated spectrogram frames and converts them into waveforms. It applies a series of convolutional layers to refine the spectrogram frames and then uses an inverse Fourier transform to obtain the waveforms. The advantage of the post-processing network is that it improves the quality and naturalness of the synthesized speech.</w:t>
                  </w:r>
                </w:p>
                <w:p>
                  <w:pPr>
                    <w:spacing w:after="120" w:line="240" w:lineRule="auto"/>
                    <w:rPr>
                      <w:highlight w:val="white"/>
                    </w:rPr>
                  </w:pPr>
                </w:p>
              </w:tc>
              <w:tc>
                <w:tcPr>
                  <w:tcW w:w="4394" w:type="dxa"/>
                </w:tcPr>
                <w:p>
                  <w:pPr>
                    <w:spacing w:after="0" w:line="240" w:lineRule="auto"/>
                    <w:rPr>
                      <w:rFonts w:eastAsia="Times New Roman"/>
                      <w:color w:val="000000"/>
                      <w:spacing w:val="-5"/>
                      <w:lang w:val="en-IN"/>
                    </w:rPr>
                  </w:pPr>
                  <w:r>
                    <w:rPr>
                      <w:rFonts w:eastAsia="Times New Roman"/>
                      <w:color w:val="000000"/>
                      <w:spacing w:val="-5"/>
                      <w:lang w:val="en-IN"/>
                    </w:rPr>
                    <w:t>Robustness: The end-to-end nature of Tacotron makes it more robust compared to multi-stage models, as errors from each component do not compound.</w:t>
                  </w:r>
                </w:p>
                <w:p>
                  <w:pPr>
                    <w:spacing w:after="120" w:line="240" w:lineRule="auto"/>
                    <w:rPr>
                      <w:highlight w:val="white"/>
                    </w:rPr>
                  </w:pPr>
                </w:p>
              </w:tc>
              <w:tc>
                <w:tcPr>
                  <w:tcW w:w="4167" w:type="dxa"/>
                </w:tcPr>
                <w:p>
                  <w:pPr>
                    <w:spacing w:after="120" w:line="240" w:lineRule="auto"/>
                    <w:rPr>
                      <w:rFonts w:asciiTheme="majorHAnsi" w:hAnsiTheme="majorHAnsi" w:cstheme="majorHAnsi"/>
                      <w:highlight w:val="white"/>
                    </w:rPr>
                  </w:pPr>
                  <w:r>
                    <w:rPr>
                      <w:rFonts w:eastAsia="Times New Roman" w:asciiTheme="majorHAnsi" w:hAnsiTheme="majorHAnsi" w:cstheme="majorHAnsi"/>
                      <w:color w:val="000000"/>
                      <w:spacing w:val="-5"/>
                      <w:lang w:val="en-IN"/>
                    </w:rPr>
                    <w:t>Limited Experimental Results: The experimental results of Tacotron are mainly evaluated on US English, and the performance on other languages or datasets may vary</w:t>
                  </w: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p>
          <w:tbl>
            <w:tblPr>
              <w:tblStyle w:val="62"/>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485"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spacing w:after="0" w:line="240" w:lineRule="auto"/>
                  </w:pPr>
                  <w:r>
                    <w:t xml:space="preserve"> </w:t>
                  </w:r>
                  <w:r>
                    <w:rPr>
                      <w:color w:val="000000"/>
                      <w:spacing w:val="-5"/>
                      <w:shd w:val="clear" w:color="auto" w:fill="FFFFFF"/>
                    </w:rPr>
                    <w:t>spectrogram frames</w:t>
                  </w:r>
                </w:p>
              </w:tc>
              <w:tc>
                <w:tcPr>
                  <w:tcW w:w="3486" w:type="dxa"/>
                </w:tcPr>
                <w:p>
                  <w:pPr>
                    <w:spacing w:after="0" w:line="240" w:lineRule="auto"/>
                  </w:pPr>
                  <w:r>
                    <w:t xml:space="preserve"> </w:t>
                  </w:r>
                  <w:r>
                    <w:rPr>
                      <w:color w:val="000000"/>
                      <w:spacing w:val="-5"/>
                      <w:shd w:val="clear" w:color="auto" w:fill="FFFFFF"/>
                    </w:rPr>
                    <w:t>the character sequence inputs</w:t>
                  </w:r>
                </w:p>
              </w:tc>
              <w:tc>
                <w:tcPr>
                  <w:tcW w:w="3486" w:type="dxa"/>
                </w:tcPr>
                <w:p>
                  <w:pPr>
                    <w:shd w:val="clear" w:color="auto" w:fill="FFFFFF"/>
                    <w:spacing w:after="0" w:line="240" w:lineRule="auto"/>
                    <w:rPr>
                      <w:color w:val="000000"/>
                    </w:rPr>
                  </w:pPr>
                  <w:r>
                    <w:t xml:space="preserve"> </w:t>
                  </w:r>
                  <w:r>
                    <w:rPr>
                      <w:color w:val="000000"/>
                      <w:spacing w:val="-5"/>
                      <w:shd w:val="clear" w:color="auto" w:fill="FFFFFF"/>
                    </w:rPr>
                    <w:t>CBHG module</w:t>
                  </w:r>
                </w:p>
              </w:tc>
              <w:tc>
                <w:tcPr>
                  <w:tcW w:w="3486" w:type="dxa"/>
                </w:tcPr>
                <w:p>
                  <w:pPr>
                    <w:shd w:val="clear" w:color="auto" w:fill="FFFFFF"/>
                    <w:spacing w:after="0" w:line="240" w:lineRule="auto"/>
                  </w:pPr>
                  <w:r>
                    <w:rPr>
                      <w:rFonts w:ascii="Arial" w:hAnsi="Arial" w:cs="Arial"/>
                      <w:color w:val="000000"/>
                      <w:spacing w:val="-5"/>
                      <w:shd w:val="clear" w:color="auto" w:fill="FFFFFF"/>
                    </w:rPr>
                    <w:t> </w:t>
                  </w:r>
                  <w:r>
                    <w:rPr>
                      <w:color w:val="000000"/>
                      <w:spacing w:val="-5"/>
                      <w:shd w:val="clear" w:color="auto" w:fill="FFFFFF"/>
                    </w:rPr>
                    <w:t>The post-processing net</w:t>
                  </w: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auto"/>
          </w:tcPr>
          <w:p>
            <w:pPr>
              <w:spacing w:after="120" w:line="240" w:lineRule="auto"/>
              <w:jc w:val="center"/>
              <w:rPr>
                <w:b/>
              </w:rPr>
            </w:pPr>
          </w:p>
          <w:tbl>
            <w:tblPr>
              <w:tblStyle w:val="63"/>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shd w:val="clear" w:color="auto" w:fill="D0CECE"/>
                </w:tcPr>
                <w:p>
                  <w:pPr>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tcPr>
                <w:p>
                  <w:pPr>
                    <w:spacing w:after="120" w:line="240" w:lineRule="auto"/>
                    <w:rPr>
                      <w:color w:val="000000"/>
                    </w:rPr>
                  </w:pPr>
                  <w:r>
                    <w:rPr>
                      <w:color w:val="000000"/>
                    </w:rPr>
                    <w:t xml:space="preserve"> </w:t>
                  </w:r>
                </w:p>
                <w:p>
                  <w:pPr>
                    <w:spacing w:after="120" w:line="240" w:lineRule="auto"/>
                    <w:rPr>
                      <w:highlight w:val="white"/>
                    </w:rPr>
                  </w:pPr>
                  <w:r>
                    <w:rPr>
                      <w:color w:val="000000"/>
                      <w:spacing w:val="-5"/>
                      <w:shd w:val="clear" w:color="auto" w:fill="FFFFFF"/>
                    </w:rPr>
                    <w:t>The encoder, attention-based decoder, post-processing net, and CBHG module work together in the Tacotron model to convert text input into synthesized speech. The encoder extracts sequential representations of the text, the attention-based decoder generates spectrogram frames, the post-processing net converts the frames into waveforms, and the CBHG module helps improve the capability of the model to extract features from the text input.</w:t>
                  </w:r>
                </w:p>
              </w:tc>
            </w:tr>
          </w:tbl>
          <w:p>
            <w:pPr>
              <w:spacing w:after="120" w:line="240" w:lineRule="auto"/>
              <w:jc w:val="both"/>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2"/>
            <w:shd w:val="clear" w:color="auto" w:fill="F7CBAC"/>
          </w:tcPr>
          <w:p>
            <w:pPr>
              <w:spacing w:after="120" w:line="240" w:lineRule="auto"/>
              <w:jc w:val="center"/>
              <w:rPr>
                <w:b/>
              </w:rPr>
            </w:pPr>
            <w:r>
              <w:rPr>
                <w:b/>
              </w:rPr>
              <w:t xml:space="preserve">Input and Output  </w:t>
            </w:r>
          </w:p>
        </w:tc>
        <w:tc>
          <w:tcPr>
            <w:tcW w:w="0" w:type="auto"/>
            <w:gridSpan w:val="3"/>
            <w:shd w:val="clear" w:color="auto" w:fill="F7CBAC"/>
          </w:tcPr>
          <w:p>
            <w:pPr>
              <w:spacing w:after="120" w:line="240" w:lineRule="auto"/>
              <w:jc w:val="center"/>
              <w:rPr>
                <w:b/>
              </w:rPr>
            </w:pPr>
            <w:r>
              <w:rPr>
                <w:b/>
              </w:rPr>
              <w:t xml:space="preserve">Feature of This   Solution </w:t>
            </w:r>
          </w:p>
        </w:tc>
        <w:tc>
          <w:tcPr>
            <w:tcW w:w="0" w:type="auto"/>
            <w:shd w:val="clear" w:color="auto" w:fill="F7CBAC"/>
          </w:tcPr>
          <w:p>
            <w:pPr>
              <w:spacing w:after="120" w:line="240" w:lineRule="auto"/>
              <w:jc w:val="center"/>
              <w:rPr>
                <w:b/>
              </w:rPr>
            </w:pPr>
            <w:r>
              <w:rPr>
                <w:b/>
              </w:rPr>
              <w:t>Contribution in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2"/>
          </w:tcPr>
          <w:p>
            <w:pPr>
              <w:spacing w:after="120" w:line="240" w:lineRule="auto"/>
            </w:pPr>
          </w:p>
          <w:tbl>
            <w:tblPr>
              <w:tblStyle w:val="64"/>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shd w:val="clear" w:color="auto" w:fill="C9C9C9"/>
                </w:tcPr>
                <w:p>
                  <w:pPr>
                    <w:spacing w:after="120" w:line="240" w:lineRule="auto"/>
                    <w:jc w:val="center"/>
                    <w:rPr>
                      <w:b/>
                    </w:rPr>
                  </w:pPr>
                  <w:r>
                    <w:rPr>
                      <w:b/>
                    </w:rPr>
                    <w:t>Input</w:t>
                  </w:r>
                </w:p>
              </w:tc>
              <w:tc>
                <w:tcPr>
                  <w:tcW w:w="2207" w:type="dxa"/>
                  <w:shd w:val="clear" w:color="auto" w:fill="C9C9C9"/>
                </w:tcPr>
                <w:p>
                  <w:pPr>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tcPr>
                <w:p>
                  <w:pPr>
                    <w:spacing w:after="120" w:line="240" w:lineRule="auto"/>
                  </w:pPr>
                  <w:r>
                    <w:rPr>
                      <w:rFonts w:ascii="Arial" w:hAnsi="Arial" w:cs="Arial"/>
                      <w:color w:val="000000"/>
                      <w:spacing w:val="-5"/>
                      <w:shd w:val="clear" w:color="auto" w:fill="FFFFFF"/>
                    </w:rPr>
                    <w:t> </w:t>
                  </w:r>
                  <w:r>
                    <w:rPr>
                      <w:color w:val="000000"/>
                      <w:spacing w:val="-5"/>
                      <w:shd w:val="clear" w:color="auto" w:fill="FFFFFF"/>
                    </w:rPr>
                    <w:t>Characters</w:t>
                  </w:r>
                </w:p>
              </w:tc>
              <w:tc>
                <w:tcPr>
                  <w:tcW w:w="2207" w:type="dxa"/>
                </w:tcPr>
                <w:p>
                  <w:pPr>
                    <w:spacing w:after="120" w:line="240" w:lineRule="auto"/>
                  </w:pPr>
                  <w:r>
                    <w:rPr>
                      <w:color w:val="000000"/>
                      <w:spacing w:val="-5"/>
                      <w:shd w:val="clear" w:color="auto" w:fill="FFFFFF"/>
                    </w:rPr>
                    <w:t>spectrogram frames</w:t>
                  </w:r>
                </w:p>
              </w:tc>
            </w:tr>
          </w:tbl>
          <w:p>
            <w:pPr>
              <w:spacing w:after="120" w:line="240" w:lineRule="auto"/>
            </w:pPr>
          </w:p>
        </w:tc>
        <w:tc>
          <w:tcPr>
            <w:tcW w:w="0" w:type="auto"/>
            <w:gridSpan w:val="3"/>
          </w:tcPr>
          <w:p>
            <w:pPr>
              <w:spacing w:after="120" w:line="240" w:lineRule="auto"/>
            </w:pPr>
            <w:r>
              <w:rPr>
                <w:color w:val="000000"/>
                <w:spacing w:val="-5"/>
                <w:shd w:val="clear" w:color="auto" w:fill="FFFFFF"/>
              </w:rPr>
              <w:t>Tacotron offers a simpler and more efficient approach to text-to-speech synthesis, with improved naturalness and faster generation speed.</w:t>
            </w:r>
          </w:p>
        </w:tc>
        <w:tc>
          <w:tcPr>
            <w:tcW w:w="0" w:type="auto"/>
          </w:tcPr>
          <w:p>
            <w:pPr>
              <w:spacing w:after="120" w:line="240" w:lineRule="auto"/>
            </w:pPr>
            <w:r>
              <w:rPr>
                <w:color w:val="000000"/>
                <w:spacing w:val="-5"/>
                <w:shd w:val="clear" w:color="auto" w:fill="FFFFFF"/>
              </w:rPr>
              <w:t>It eliminates the need for multiple stages in traditional TTS systems, such as a text analysis frontend, an acoustic model, and an audio synthesis module. Tacotron can be trained completely from scratch with random initialization, making it easier to build TTS systems without extensive domain expertise.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4"/>
            <w:shd w:val="clear" w:color="auto" w:fill="FFCCFF"/>
          </w:tcPr>
          <w:p>
            <w:pPr>
              <w:spacing w:after="120" w:line="240" w:lineRule="auto"/>
              <w:jc w:val="center"/>
              <w:rPr>
                <w:b/>
              </w:rPr>
            </w:pPr>
            <w:r>
              <w:rPr>
                <w:b/>
              </w:rPr>
              <w:t>Positive Impact of this Solution in This Project Domain</w:t>
            </w:r>
          </w:p>
        </w:tc>
        <w:tc>
          <w:tcPr>
            <w:tcW w:w="0" w:type="auto"/>
            <w:gridSpan w:val="2"/>
            <w:shd w:val="clear" w:color="auto" w:fill="FFCCFF"/>
          </w:tcPr>
          <w:p>
            <w:pPr>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65" w:hRule="atLeast"/>
        </w:trPr>
        <w:tc>
          <w:tcPr>
            <w:tcW w:w="0" w:type="auto"/>
            <w:gridSpan w:val="4"/>
            <w:shd w:val="clear" w:color="auto" w:fill="auto"/>
          </w:tcPr>
          <w:p>
            <w:pPr>
              <w:spacing w:after="120" w:line="240" w:lineRule="auto"/>
            </w:pPr>
            <w:r>
              <w:rPr>
                <w:color w:val="000000"/>
                <w:spacing w:val="-5"/>
                <w:shd w:val="clear" w:color="auto" w:fill="FFFFFF"/>
              </w:rPr>
              <w:t>It provides an end-to-end generative text-to-speech model that can synthesize speech directly from characters. This eliminates the need for multiple stages and complex components in traditional TTS pipelines, reducing the engineering efforts required to build a new system.</w:t>
            </w:r>
          </w:p>
        </w:tc>
        <w:tc>
          <w:tcPr>
            <w:tcW w:w="0" w:type="auto"/>
            <w:gridSpan w:val="2"/>
            <w:shd w:val="clear" w:color="auto" w:fill="auto"/>
          </w:tcPr>
          <w:p>
            <w:pPr>
              <w:pStyle w:val="21"/>
              <w:numPr>
                <w:ilvl w:val="0"/>
                <w:numId w:val="4"/>
              </w:numPr>
              <w:spacing w:before="0" w:beforeAutospacing="0" w:after="0" w:afterAutospacing="0" w:line="240" w:lineRule="auto"/>
              <w:rPr>
                <w:rFonts w:ascii="Calibri" w:hAnsi="Calibri" w:cs="Calibri"/>
                <w:color w:val="000000"/>
                <w:spacing w:val="-5"/>
                <w:sz w:val="22"/>
                <w:szCs w:val="22"/>
              </w:rPr>
            </w:pPr>
            <w:r>
              <w:rPr>
                <w:rFonts w:ascii="Calibri" w:hAnsi="Calibri" w:cs="Calibri"/>
                <w:color w:val="000000"/>
                <w:spacing w:val="-5"/>
                <w:sz w:val="22"/>
                <w:szCs w:val="22"/>
              </w:rPr>
              <w:t>Computational Resources: Tacotron, like other deep learning models, can be computationally expensive to train and deploy. It may require powerful hardware and infrastructure to achieve real-time performance or to scale for large-scale applications.</w:t>
            </w:r>
          </w:p>
          <w:p>
            <w:pPr>
              <w:pStyle w:val="21"/>
              <w:numPr>
                <w:ilvl w:val="0"/>
                <w:numId w:val="4"/>
              </w:numPr>
              <w:spacing w:before="0" w:beforeAutospacing="0" w:after="0" w:afterAutospacing="0" w:line="240" w:lineRule="auto"/>
              <w:rPr>
                <w:rFonts w:ascii="Calibri" w:hAnsi="Calibri" w:cs="Calibri"/>
                <w:color w:val="000000"/>
                <w:spacing w:val="-5"/>
                <w:sz w:val="22"/>
                <w:szCs w:val="22"/>
              </w:rPr>
            </w:pPr>
            <w:r>
              <w:rPr>
                <w:rFonts w:ascii="Calibri" w:hAnsi="Calibri" w:cs="Calibri"/>
                <w:color w:val="000000"/>
                <w:spacing w:val="-5"/>
                <w:sz w:val="22"/>
                <w:szCs w:val="22"/>
              </w:rPr>
              <w:t>Generalization to Other Languages and Accents: The Tacotron model described in the context is trained on US English data. It may not generalize well to other languages or accents, requiring additional training data and modifications to the model.</w:t>
            </w:r>
          </w:p>
          <w:p>
            <w:pPr>
              <w:pStyle w:val="21"/>
              <w:numPr>
                <w:ilvl w:val="0"/>
                <w:numId w:val="4"/>
              </w:numPr>
              <w:spacing w:before="0" w:beforeAutospacing="0" w:after="0" w:afterAutospacing="0" w:line="240" w:lineRule="auto"/>
              <w:rPr>
                <w:rFonts w:ascii="Calibri" w:hAnsi="Calibri" w:cs="Calibri"/>
                <w:color w:val="000000"/>
                <w:spacing w:val="-5"/>
                <w:sz w:val="22"/>
                <w:szCs w:val="22"/>
              </w:rPr>
            </w:pPr>
            <w:r>
              <w:rPr>
                <w:rFonts w:ascii="Calibri" w:hAnsi="Calibri" w:cs="Calibri"/>
                <w:color w:val="000000"/>
                <w:spacing w:val="-5"/>
                <w:sz w:val="22"/>
                <w:szCs w:val="22"/>
              </w:rPr>
              <w:t>Training Data Requirements: Tacotron requires a large amount of training data, specifically &lt;text, audio&gt; pairs, to achieve optimal performance. Collecting and curating such datasets can be time-consuming and resource-intensive.</w:t>
            </w:r>
          </w:p>
          <w:p>
            <w:pPr>
              <w:spacing w:after="120" w:line="240" w:lineRule="auto"/>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shd w:val="clear" w:color="auto" w:fill="F7CBAC"/>
          </w:tcPr>
          <w:p>
            <w:pPr>
              <w:spacing w:after="120" w:line="240" w:lineRule="auto"/>
              <w:jc w:val="center"/>
              <w:rPr>
                <w:b/>
              </w:rPr>
            </w:pPr>
            <w:r>
              <w:rPr>
                <w:b/>
              </w:rPr>
              <w:t xml:space="preserve">Analyse This Work By Critical Thinking  </w:t>
            </w:r>
          </w:p>
        </w:tc>
        <w:tc>
          <w:tcPr>
            <w:tcW w:w="0" w:type="auto"/>
            <w:gridSpan w:val="2"/>
            <w:shd w:val="clear" w:color="auto" w:fill="F7CBAC"/>
          </w:tcPr>
          <w:p>
            <w:pPr>
              <w:spacing w:after="120" w:line="240" w:lineRule="auto"/>
              <w:jc w:val="center"/>
              <w:rPr>
                <w:b/>
              </w:rPr>
            </w:pPr>
            <w:r>
              <w:rPr>
                <w:b/>
              </w:rPr>
              <w:t>The Tools That Assessed this Work</w:t>
            </w:r>
          </w:p>
        </w:tc>
        <w:tc>
          <w:tcPr>
            <w:tcW w:w="0" w:type="auto"/>
            <w:shd w:val="clear" w:color="auto" w:fill="F7CBAC"/>
          </w:tcPr>
          <w:p>
            <w:pPr>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tcPr>
          <w:p>
            <w:pPr>
              <w:spacing w:after="120" w:line="240" w:lineRule="auto"/>
            </w:pPr>
            <w:r>
              <w:t>T</w:t>
            </w:r>
            <w:r>
              <w:rPr>
                <w:rFonts w:ascii="Segoe UI" w:hAnsi="Segoe UI" w:cs="Segoe UI"/>
                <w:color w:val="000000"/>
                <w:shd w:val="clear" w:color="auto" w:fill="FAF9F6"/>
              </w:rPr>
              <w:t>acotron is an integrated end-to-end generative TTS model that shows promising results in terms of naturalness and speed. It eliminates the need for hand-engineered linguistic features and complex components like an HMM aligner. However, there are still areas for improvement, such as the output layer, attention module, loss function, and waveform synthesizer. The authors are working on improving the quality of the waveform synthesis and exploring advancements in learned text normalization.</w:t>
            </w:r>
          </w:p>
        </w:tc>
        <w:tc>
          <w:tcPr>
            <w:tcW w:w="0" w:type="auto"/>
            <w:gridSpan w:val="2"/>
          </w:tcPr>
          <w:p>
            <w:pPr>
              <w:spacing w:after="120" w:line="240" w:lineRule="auto"/>
              <w:rPr>
                <w:rFonts w:ascii="Arial" w:hAnsi="Arial" w:cs="Arial"/>
                <w:color w:val="000000"/>
                <w:spacing w:val="-5"/>
                <w:shd w:val="clear" w:color="auto" w:fill="FFFFFF"/>
              </w:rPr>
            </w:pPr>
            <w:r>
              <w:rPr>
                <w:rFonts w:ascii="Arial" w:hAnsi="Arial" w:cs="Arial"/>
                <w:color w:val="000000"/>
                <w:spacing w:val="-5"/>
                <w:shd w:val="clear" w:color="auto" w:fill="FFFFFF"/>
              </w:rPr>
              <w:t>Mean opinion score (MOS) tests.</w:t>
            </w:r>
          </w:p>
          <w:p>
            <w:pPr>
              <w:spacing w:after="120" w:line="240" w:lineRule="auto"/>
              <w:rPr>
                <w:rFonts w:ascii="Arial" w:hAnsi="Arial" w:cs="Arial"/>
                <w:color w:val="000000"/>
                <w:spacing w:val="-5"/>
                <w:shd w:val="clear" w:color="auto" w:fill="FFFFFF"/>
              </w:rPr>
            </w:pPr>
          </w:p>
          <w:p>
            <w:pPr>
              <w:spacing w:after="120" w:line="240" w:lineRule="auto"/>
            </w:pPr>
          </w:p>
        </w:tc>
        <w:tc>
          <w:tcPr>
            <w:tcW w:w="0" w:type="auto"/>
          </w:tcPr>
          <w:p>
            <w:pPr>
              <w:spacing w:after="120" w:line="240" w:lineRule="auto"/>
            </w:pPr>
            <w:r>
              <w:t xml:space="preserve"> Abstract</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Introduction</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Related Work</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Model Architecture</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t>Model details</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Experiment Results</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Discussions</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References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spacing w:after="120" w:line="240" w:lineRule="auto"/>
              <w:jc w:val="center"/>
            </w:pPr>
            <w:r>
              <w:drawing>
                <wp:inline distT="0" distB="0" distL="0" distR="0">
                  <wp:extent cx="4728845" cy="2889250"/>
                  <wp:effectExtent l="0" t="0" r="10795" b="6350"/>
                  <wp:docPr id="118502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26259"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37510" cy="2894530"/>
                          </a:xfrm>
                          <a:prstGeom prst="rect">
                            <a:avLst/>
                          </a:prstGeom>
                        </pic:spPr>
                      </pic:pic>
                    </a:graphicData>
                  </a:graphic>
                </wp:inline>
              </w:drawing>
            </w:r>
            <w:r>
              <w:t xml:space="preserve"> </w:t>
            </w:r>
          </w:p>
          <w:p>
            <w:pPr>
              <w:spacing w:after="120" w:line="240" w:lineRule="auto"/>
              <w:jc w:val="center"/>
            </w:pPr>
            <w:r>
              <w:rPr>
                <w:rFonts w:hint="default"/>
                <w:lang w:val="en-IN"/>
              </w:rPr>
              <w:t xml:space="preserve">Figure 4. </w:t>
            </w:r>
            <w:r>
              <w:t>Model architecture. The model takes characters as input and outputs the corresponding raw spectrogram, which is then fed to the Griffin-Lim reconstruction algorithm to synthesize speech.</w:t>
            </w:r>
          </w:p>
          <w:p>
            <w:pPr>
              <w:spacing w:after="120" w:line="240" w:lineRule="auto"/>
            </w:pPr>
          </w:p>
        </w:tc>
      </w:tr>
    </w:tbl>
    <w:p>
      <w:pPr>
        <w:spacing w:after="120" w:line="240" w:lineRule="auto"/>
        <w:jc w:val="center"/>
        <w:rPr>
          <w:b/>
        </w:rPr>
      </w:pPr>
      <w:r>
        <w:rPr>
          <w:b/>
        </w:rPr>
        <w:t xml:space="preserve">--End of Paper </w:t>
      </w:r>
      <w:r>
        <w:rPr>
          <w:rFonts w:hint="default"/>
          <w:b/>
          <w:lang w:val="en-IN"/>
        </w:rPr>
        <w:t>7</w:t>
      </w:r>
      <w:r>
        <w:rPr>
          <w:b/>
        </w:rPr>
        <w:t>--</w:t>
      </w:r>
    </w:p>
    <w:p>
      <w:pPr>
        <w:spacing w:after="120" w:line="240" w:lineRule="auto"/>
        <w:jc w:val="center"/>
        <w:rPr>
          <w:b/>
        </w:rPr>
      </w:pPr>
    </w:p>
    <w:p>
      <w:pPr>
        <w:spacing w:after="120" w:line="240" w:lineRule="auto"/>
        <w:jc w:val="center"/>
        <w:rPr>
          <w:b/>
        </w:rPr>
      </w:pPr>
    </w:p>
    <w:p>
      <w:pPr>
        <w:spacing w:after="120" w:line="240" w:lineRule="auto"/>
        <w:jc w:val="center"/>
        <w:rPr>
          <w:b/>
        </w:rPr>
      </w:pPr>
    </w:p>
    <w:p>
      <w:pPr>
        <w:spacing w:after="120" w:line="240" w:lineRule="auto"/>
        <w:jc w:val="center"/>
        <w:rPr>
          <w:b/>
        </w:rPr>
      </w:pPr>
    </w:p>
    <w:tbl>
      <w:tblPr>
        <w:tblStyle w:val="65"/>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993"/>
        <w:gridCol w:w="772"/>
        <w:gridCol w:w="778"/>
        <w:gridCol w:w="790"/>
        <w:gridCol w:w="790"/>
        <w:gridCol w:w="35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trPr>
        <w:tc>
          <w:tcPr>
            <w:tcW w:w="0" w:type="auto"/>
            <w:shd w:val="clear" w:color="auto" w:fill="FFE599"/>
          </w:tcPr>
          <w:p>
            <w:pPr>
              <w:spacing w:after="120" w:line="240" w:lineRule="auto"/>
              <w:jc w:val="center"/>
              <w:rPr>
                <w:rFonts w:hint="default"/>
                <w:b/>
                <w:lang w:val="en-IN"/>
              </w:rPr>
            </w:pPr>
            <w:r>
              <w:rPr>
                <w:rFonts w:hint="default"/>
                <w:b/>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Reference in APA format</w:t>
            </w:r>
          </w:p>
        </w:tc>
        <w:tc>
          <w:tcPr>
            <w:tcW w:w="0" w:type="auto"/>
            <w:gridSpan w:val="5"/>
            <w:shd w:val="clear" w:color="auto" w:fill="auto"/>
          </w:tcPr>
          <w:p>
            <w:pPr>
              <w:keepNext w:val="0"/>
              <w:keepLines w:val="0"/>
              <w:widowControl/>
              <w:suppressLineNumbers w:val="0"/>
              <w:spacing w:after="0" w:line="240" w:lineRule="auto"/>
              <w:jc w:val="left"/>
            </w:pPr>
            <w:r>
              <w:rPr>
                <w:rFonts w:hint="default" w:ascii="Times New Roman" w:hAnsi="Times New Roman" w:eastAsia="NimbusRomNo9L" w:cs="Times New Roman"/>
                <w:color w:val="000000"/>
                <w:kern w:val="0"/>
                <w:sz w:val="22"/>
                <w:szCs w:val="22"/>
                <w:lang w:val="en-US" w:eastAsia="zh-CN" w:bidi="ar"/>
              </w:rPr>
              <w:t xml:space="preserve">WAVENET: A GENERATIVE MODEL FOR RAW AUDIO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URL of the Reference</w:t>
            </w:r>
          </w:p>
        </w:tc>
        <w:tc>
          <w:tcPr>
            <w:tcW w:w="0" w:type="auto"/>
            <w:gridSpan w:val="4"/>
            <w:shd w:val="clear" w:color="auto" w:fill="F4B083"/>
          </w:tcPr>
          <w:p>
            <w:pPr>
              <w:spacing w:after="120" w:line="240" w:lineRule="auto"/>
              <w:jc w:val="center"/>
              <w:rPr>
                <w:b/>
              </w:rPr>
            </w:pPr>
            <w:r>
              <w:rPr>
                <w:b/>
              </w:rPr>
              <w:t>Authors Names and Emails</w:t>
            </w:r>
          </w:p>
        </w:tc>
        <w:tc>
          <w:tcPr>
            <w:tcW w:w="0" w:type="auto"/>
            <w:shd w:val="clear" w:color="auto" w:fill="F4B083"/>
          </w:tcPr>
          <w:p>
            <w:pPr>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120" w:line="240" w:lineRule="auto"/>
            </w:pPr>
            <w:r>
              <w:t>https://arxiv.org/pdf/1609.03499.pdf</w:t>
            </w:r>
          </w:p>
        </w:tc>
        <w:tc>
          <w:tcPr>
            <w:tcW w:w="0" w:type="auto"/>
            <w:gridSpan w:val="4"/>
          </w:tcPr>
          <w:p>
            <w:pPr>
              <w:spacing w:after="120" w:line="240" w:lineRule="auto"/>
            </w:pPr>
            <w:r>
              <w:rPr>
                <w:color w:val="000000"/>
                <w:spacing w:val="-4"/>
                <w:shd w:val="clear" w:color="auto" w:fill="FFFFFF"/>
              </w:rPr>
              <w:t>Aäron van den Oord, Sander Dieleman, Heiga Zen, Karen Simonyan, Oriol Vinyals, Alex Graves, Nal Kalchbrenner, Andrew Senior, and Koray Kavukcuoglu.</w:t>
            </w:r>
          </w:p>
        </w:tc>
        <w:tc>
          <w:tcPr>
            <w:tcW w:w="0" w:type="auto"/>
          </w:tcPr>
          <w:p>
            <w:pPr>
              <w:spacing w:after="120" w:line="240" w:lineRule="auto"/>
            </w:pPr>
            <w:r>
              <w:rPr>
                <w:color w:val="000000"/>
                <w:spacing w:val="-4"/>
                <w:shd w:val="clear" w:color="auto" w:fill="FFFFFF"/>
              </w:rPr>
              <w:t>Pulse Code Modulation, language modeling, hidden Markov models, linear prediction, text-to-speech conversion, pitch-adaptive time-frequency smoothing, speech synthesis, WaveNet, multi-speaker speech generation, mean opinion score, statistical parametric speech synthesis, vocoder, deep convolutional nets, fully connected CRFs, acoustic theory of speech production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7CBAC"/>
          </w:tcPr>
          <w:p>
            <w:pPr>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spacing w:after="120" w:line="240" w:lineRule="auto"/>
              <w:jc w:val="center"/>
              <w:rPr>
                <w:b/>
              </w:rPr>
            </w:pPr>
            <w:r>
              <w:rPr>
                <w:b/>
              </w:rPr>
              <w:t>The Goal (Objective) of this Solution &amp; What is the problem that need to be solved</w:t>
            </w:r>
          </w:p>
        </w:tc>
        <w:tc>
          <w:tcPr>
            <w:tcW w:w="0" w:type="auto"/>
            <w:shd w:val="clear" w:color="auto" w:fill="F7CBAC"/>
          </w:tcPr>
          <w:p>
            <w:pPr>
              <w:spacing w:after="120" w:line="240" w:lineRule="auto"/>
              <w:jc w:val="center"/>
              <w:rPr>
                <w:b/>
              </w:rPr>
            </w:pPr>
            <w:r>
              <w:rPr>
                <w:b/>
              </w:rPr>
              <w:t>What are the components of it?</w:t>
            </w: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120" w:line="240" w:lineRule="auto"/>
            </w:pPr>
            <w:r>
              <w:rPr>
                <w:color w:val="000000"/>
                <w:spacing w:val="-4"/>
                <w:shd w:val="clear" w:color="auto" w:fill="FFFFFF"/>
              </w:rPr>
              <w:t>WaveNet</w:t>
            </w:r>
          </w:p>
        </w:tc>
        <w:tc>
          <w:tcPr>
            <w:tcW w:w="0" w:type="auto"/>
            <w:gridSpan w:val="4"/>
          </w:tcPr>
          <w:p>
            <w:pPr>
              <w:pStyle w:val="55"/>
              <w:spacing w:after="120" w:line="240" w:lineRule="auto"/>
              <w:jc w:val="both"/>
            </w:pPr>
            <w:r>
              <w:rPr>
                <w:color w:val="000000"/>
              </w:rPr>
              <w:t>The goal of WaveNet is to generate raw audio waveforms using a deep neural network. It aims to solve the problem of generating high-quality and natural-sounding audio, such as speech and music</w:t>
            </w:r>
            <w:r>
              <w:rPr>
                <w:rFonts w:hint="default"/>
                <w:color w:val="000000"/>
                <w:lang w:val="en-IN"/>
              </w:rPr>
              <w:t>.</w:t>
            </w:r>
            <w:r>
              <w:rPr>
                <w:color w:val="000000"/>
              </w:rPr>
              <w:t xml:space="preserve"> WaveNet is designed to be fully probabilistic and autoregressive, meaning that the prediction for each audio sample is</w:t>
            </w:r>
            <w:r>
              <w:rPr>
                <w:rFonts w:hint="default"/>
                <w:color w:val="000000"/>
                <w:lang w:val="en-IN"/>
              </w:rPr>
              <w:t xml:space="preserve"> </w:t>
            </w:r>
            <w:r>
              <w:rPr>
                <w:color w:val="000000"/>
              </w:rPr>
              <w:t>conditioned on all previous samples. This allows WaveNet to capture the characteristics of different speakers and generate realistic audio with smooth intonations. Additionally, WaveNet can be used for tasks like text-to-speech and phoneme recognition.</w:t>
            </w:r>
          </w:p>
        </w:tc>
        <w:tc>
          <w:tcPr>
            <w:tcW w:w="0" w:type="auto"/>
          </w:tcPr>
          <w:p>
            <w:pPr>
              <w:pStyle w:val="21"/>
              <w:spacing w:before="0" w:beforeAutospacing="0" w:after="0" w:afterAutospacing="0" w:line="240" w:lineRule="auto"/>
              <w:rPr>
                <w:rFonts w:ascii="Calibri" w:hAnsi="Calibri" w:cs="Calibri"/>
                <w:color w:val="000000"/>
                <w:spacing w:val="-4"/>
                <w:sz w:val="22"/>
                <w:szCs w:val="22"/>
              </w:rPr>
            </w:pPr>
            <w:r>
              <w:rPr>
                <w:rFonts w:ascii="Calibri" w:hAnsi="Calibri" w:cs="Calibri"/>
                <w:color w:val="000000"/>
                <w:spacing w:val="-4"/>
                <w:sz w:val="22"/>
                <w:szCs w:val="22"/>
              </w:rPr>
              <w:t>Dilated Causal Convolutions, Autoregressive , Modeling Conditional Modeling ,  Global Conditioning ,Local Conditioning are the components that allow WaveNet to generate raw audio waveforms with high fidelity and capture the characteristics of different speakers or audio.</w:t>
            </w: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spacing w:after="120" w:line="240" w:lineRule="auto"/>
              <w:rPr>
                <w:sz w:val="24"/>
              </w:rPr>
            </w:pPr>
            <w:r>
              <w:t xml:space="preserve"> </w:t>
            </w:r>
            <w:r>
              <w:rPr>
                <w:color w:val="000000"/>
                <w:spacing w:val="-4"/>
                <w:szCs w:val="20"/>
                <w:shd w:val="clear" w:color="auto" w:fill="FFFFFF"/>
              </w:rPr>
              <w:t>WaveNet is a generative model that operates directly on the raw audio waveform. It models the joint probability of a waveform by factorizing it into conditional probabilities. The model consists of a stack of convolutional layers, with no pooling layers, and the output has the same time dimensionality as the input.</w:t>
            </w:r>
          </w:p>
          <w:p>
            <w:pPr>
              <w:spacing w:after="120" w:line="240" w:lineRule="auto"/>
            </w:pPr>
          </w:p>
          <w:tbl>
            <w:tblPr>
              <w:tblStyle w:val="66"/>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p>
              </w:tc>
              <w:tc>
                <w:tcPr>
                  <w:tcW w:w="4536" w:type="dxa"/>
                  <w:shd w:val="clear" w:color="auto" w:fill="C9C9C9"/>
                </w:tcPr>
                <w:p>
                  <w:pPr>
                    <w:spacing w:after="120" w:line="240" w:lineRule="auto"/>
                    <w:jc w:val="center"/>
                    <w:rPr>
                      <w:b/>
                      <w:highlight w:val="white"/>
                    </w:rPr>
                  </w:pPr>
                  <w:r>
                    <w:rPr>
                      <w:b/>
                      <w:highlight w:val="white"/>
                    </w:rPr>
                    <w:t>Process Steps</w:t>
                  </w:r>
                </w:p>
              </w:tc>
              <w:tc>
                <w:tcPr>
                  <w:tcW w:w="4394" w:type="dxa"/>
                  <w:shd w:val="clear" w:color="auto" w:fill="C9C9C9"/>
                </w:tcPr>
                <w:p>
                  <w:pPr>
                    <w:spacing w:after="120" w:line="240" w:lineRule="auto"/>
                    <w:jc w:val="center"/>
                    <w:rPr>
                      <w:b/>
                      <w:highlight w:val="white"/>
                    </w:rPr>
                  </w:pPr>
                  <w:r>
                    <w:rPr>
                      <w:b/>
                      <w:highlight w:val="white"/>
                    </w:rPr>
                    <w:t>Advantage</w:t>
                  </w:r>
                </w:p>
              </w:tc>
              <w:tc>
                <w:tcPr>
                  <w:tcW w:w="4167" w:type="dxa"/>
                  <w:shd w:val="clear" w:color="auto" w:fill="C9C9C9"/>
                </w:tcPr>
                <w:p>
                  <w:pPr>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1</w:t>
                  </w:r>
                </w:p>
              </w:tc>
              <w:tc>
                <w:tcPr>
                  <w:tcW w:w="4536" w:type="dxa"/>
                </w:tcPr>
                <w:p>
                  <w:pPr>
                    <w:pStyle w:val="21"/>
                    <w:numPr>
                      <w:ilvl w:val="0"/>
                      <w:numId w:val="6"/>
                    </w:numPr>
                    <w:spacing w:before="0" w:beforeAutospacing="0" w:after="0" w:afterAutospacing="0" w:line="240" w:lineRule="auto"/>
                    <w:ind w:left="0"/>
                    <w:rPr>
                      <w:rFonts w:ascii="Calibri" w:hAnsi="Calibri" w:cs="Calibri"/>
                      <w:color w:val="000000"/>
                      <w:spacing w:val="-4"/>
                      <w:sz w:val="22"/>
                      <w:szCs w:val="22"/>
                    </w:rPr>
                  </w:pPr>
                  <w:r>
                    <w:rPr>
                      <w:rFonts w:ascii="Calibri" w:hAnsi="Calibri" w:cs="Calibri"/>
                      <w:color w:val="000000"/>
                      <w:spacing w:val="-4"/>
                      <w:sz w:val="22"/>
                      <w:szCs w:val="22"/>
                    </w:rPr>
                    <w:t xml:space="preserve">Dilated Causal Convolutions: </w:t>
                  </w:r>
                </w:p>
                <w:p>
                  <w:pPr>
                    <w:pStyle w:val="21"/>
                    <w:numPr>
                      <w:ilvl w:val="0"/>
                      <w:numId w:val="6"/>
                    </w:numPr>
                    <w:spacing w:before="0" w:beforeAutospacing="0" w:after="0" w:afterAutospacing="0" w:line="240" w:lineRule="auto"/>
                    <w:ind w:left="0"/>
                    <w:rPr>
                      <w:highlight w:val="white"/>
                    </w:rPr>
                  </w:pPr>
                  <w:r>
                    <w:rPr>
                      <w:rFonts w:ascii="Calibri" w:hAnsi="Calibri" w:cs="Calibri"/>
                      <w:color w:val="000000"/>
                      <w:spacing w:val="-4"/>
                      <w:sz w:val="22"/>
                      <w:szCs w:val="22"/>
                    </w:rPr>
                    <w:t>WaveNet uses dilated causal convolutions to capture long-range temporal dependencies in audio signals. These convolutions have exponentially growing receptive fields, allowing the model to capture information from a large context window.</w:t>
                  </w:r>
                  <w:r>
                    <w:rPr>
                      <w:highlight w:val="white"/>
                    </w:rPr>
                    <w:t xml:space="preserve">.  </w:t>
                  </w:r>
                </w:p>
              </w:tc>
              <w:tc>
                <w:tcPr>
                  <w:tcW w:w="4394" w:type="dxa"/>
                </w:tcPr>
                <w:p>
                  <w:pPr>
                    <w:numPr>
                      <w:ilvl w:val="0"/>
                      <w:numId w:val="7"/>
                    </w:numPr>
                    <w:spacing w:after="0" w:line="240" w:lineRule="auto"/>
                    <w:ind w:left="0"/>
                    <w:rPr>
                      <w:rFonts w:ascii="var(--font-satoshi)" w:hAnsi="var(--font-satoshi)" w:eastAsia="Times New Roman" w:cs="Times New Roman"/>
                      <w:color w:val="000000"/>
                      <w:spacing w:val="-4"/>
                      <w:lang w:val="en-US"/>
                    </w:rPr>
                  </w:pPr>
                  <w:r>
                    <w:rPr>
                      <w:highlight w:val="white"/>
                    </w:rPr>
                    <w:t xml:space="preserve"> </w:t>
                  </w:r>
                  <w:r>
                    <w:rPr>
                      <w:rFonts w:ascii="var(--font-satoshi)" w:hAnsi="var(--font-satoshi)" w:eastAsia="Times New Roman" w:cs="Times New Roman"/>
                      <w:color w:val="000000"/>
                      <w:spacing w:val="-4"/>
                      <w:lang w:val="en-US"/>
                    </w:rPr>
                    <w:t>WaveNet operates directly on the raw audio waveform, allowing it to capture fine-grained details and produce high-quality audio samples.</w:t>
                  </w:r>
                </w:p>
                <w:p>
                  <w:pPr>
                    <w:spacing w:after="120" w:line="240" w:lineRule="auto"/>
                    <w:rPr>
                      <w:highlight w:val="white"/>
                    </w:rPr>
                  </w:pPr>
                </w:p>
              </w:tc>
              <w:tc>
                <w:tcPr>
                  <w:tcW w:w="4167" w:type="dxa"/>
                </w:tcPr>
                <w:p>
                  <w:pPr>
                    <w:numPr>
                      <w:ilvl w:val="0"/>
                      <w:numId w:val="8"/>
                    </w:numPr>
                    <w:spacing w:after="0" w:line="240" w:lineRule="auto"/>
                    <w:ind w:left="0"/>
                    <w:rPr>
                      <w:rFonts w:ascii="var(--font-satoshi)" w:hAnsi="var(--font-satoshi)" w:eastAsia="Times New Roman" w:cs="Times New Roman"/>
                      <w:color w:val="000000"/>
                      <w:spacing w:val="-4"/>
                      <w:lang w:val="en-US"/>
                    </w:rPr>
                  </w:pPr>
                  <w:r>
                    <w:rPr>
                      <w:rFonts w:ascii="var(--font-satoshi)" w:hAnsi="var(--font-satoshi)" w:eastAsia="Times New Roman" w:cs="Times New Roman"/>
                      <w:color w:val="000000"/>
                      <w:spacing w:val="-4"/>
                      <w:lang w:val="en-US"/>
                    </w:rPr>
                    <w:t>Designing the filters for WaveNet can be challenging, as it requires training the model from data to learn the optimal filters.</w:t>
                  </w:r>
                </w:p>
                <w:p>
                  <w:pPr>
                    <w:spacing w:after="120" w:line="240" w:lineRule="auto"/>
                    <w:rPr>
                      <w:highlight w:val="whit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rFonts w:hint="default"/>
                      <w:b/>
                      <w:highlight w:val="white"/>
                      <w:lang w:val="en-IN"/>
                    </w:rPr>
                  </w:pPr>
                  <w:r>
                    <w:rPr>
                      <w:rFonts w:hint="default"/>
                      <w:b/>
                      <w:highlight w:val="white"/>
                      <w:lang w:val="en-IN"/>
                    </w:rPr>
                    <w:t>2</w:t>
                  </w:r>
                </w:p>
              </w:tc>
              <w:tc>
                <w:tcPr>
                  <w:tcW w:w="4536" w:type="dxa"/>
                </w:tcPr>
                <w:p>
                  <w:pPr>
                    <w:pStyle w:val="21"/>
                    <w:numPr>
                      <w:ilvl w:val="0"/>
                      <w:numId w:val="9"/>
                    </w:numPr>
                    <w:spacing w:before="0" w:beforeAutospacing="0" w:after="0" w:afterAutospacing="0" w:line="240" w:lineRule="auto"/>
                    <w:ind w:left="0"/>
                    <w:rPr>
                      <w:rFonts w:ascii="Calibri" w:hAnsi="Calibri" w:cs="Calibri"/>
                      <w:color w:val="000000"/>
                      <w:spacing w:val="-4"/>
                      <w:sz w:val="22"/>
                      <w:szCs w:val="22"/>
                    </w:rPr>
                  </w:pPr>
                  <w:r>
                    <w:rPr>
                      <w:rFonts w:ascii="Calibri" w:hAnsi="Calibri" w:cs="Calibri"/>
                      <w:color w:val="000000"/>
                      <w:spacing w:val="-4"/>
                      <w:sz w:val="22"/>
                      <w:szCs w:val="22"/>
                    </w:rPr>
                    <w:t>Conditioning:</w:t>
                  </w:r>
                </w:p>
                <w:p>
                  <w:pPr>
                    <w:pStyle w:val="21"/>
                    <w:numPr>
                      <w:ilvl w:val="0"/>
                      <w:numId w:val="9"/>
                    </w:numPr>
                    <w:spacing w:before="0" w:beforeAutospacing="0" w:after="0" w:afterAutospacing="0" w:line="240" w:lineRule="auto"/>
                    <w:ind w:left="0"/>
                    <w:rPr>
                      <w:rFonts w:ascii="Calibri" w:hAnsi="Calibri" w:cs="Calibri"/>
                      <w:color w:val="000000"/>
                      <w:spacing w:val="-4"/>
                      <w:sz w:val="22"/>
                      <w:szCs w:val="22"/>
                    </w:rPr>
                  </w:pPr>
                  <w:r>
                    <w:rPr>
                      <w:rFonts w:ascii="Calibri" w:hAnsi="Calibri" w:cs="Calibri"/>
                      <w:color w:val="000000"/>
                      <w:spacing w:val="-4"/>
                      <w:sz w:val="22"/>
                      <w:szCs w:val="22"/>
                    </w:rPr>
                    <w:t xml:space="preserve"> WaveNet can be conditioned on other inputs in a global or local way. Global conditioning involves providing additional inputs, such as speaker identity, to the model. Local conditioning involves transforming a separate time series, such as linguistic features, using transposed convolutional networks or 1x1 convolutions.</w:t>
                  </w:r>
                </w:p>
              </w:tc>
              <w:tc>
                <w:tcPr>
                  <w:tcW w:w="4394" w:type="dxa"/>
                </w:tcPr>
                <w:p>
                  <w:pPr>
                    <w:numPr>
                      <w:ilvl w:val="0"/>
                      <w:numId w:val="7"/>
                    </w:numPr>
                    <w:spacing w:after="0" w:line="240" w:lineRule="auto"/>
                    <w:ind w:left="0"/>
                    <w:rPr>
                      <w:rFonts w:ascii="var(--font-satoshi)" w:hAnsi="var(--font-satoshi)" w:eastAsia="Times New Roman" w:cs="Times New Roman"/>
                      <w:color w:val="000000"/>
                      <w:spacing w:val="-4"/>
                      <w:lang w:val="en-US"/>
                    </w:rPr>
                  </w:pPr>
                  <w:r>
                    <w:rPr>
                      <w:rFonts w:ascii="var(--font-satoshi)" w:hAnsi="var(--font-satoshi)" w:eastAsia="Times New Roman" w:cs="Times New Roman"/>
                      <w:color w:val="000000"/>
                      <w:spacing w:val="-4"/>
                      <w:lang w:val="en-US"/>
                    </w:rPr>
                    <w:t>The use of dilated causal convolutions enables WaveNet to model long-range temporal dependencies, which is crucial for generating realistic audio.</w:t>
                  </w:r>
                </w:p>
                <w:p>
                  <w:pPr>
                    <w:numPr>
                      <w:ilvl w:val="0"/>
                      <w:numId w:val="0"/>
                    </w:numPr>
                    <w:spacing w:after="0" w:line="240" w:lineRule="auto"/>
                    <w:ind w:left="-360" w:leftChars="0"/>
                    <w:rPr>
                      <w:highlight w:val="white"/>
                    </w:rPr>
                  </w:pPr>
                </w:p>
              </w:tc>
              <w:tc>
                <w:tcPr>
                  <w:tcW w:w="4167" w:type="dxa"/>
                </w:tcPr>
                <w:p>
                  <w:pPr>
                    <w:numPr>
                      <w:ilvl w:val="0"/>
                      <w:numId w:val="8"/>
                    </w:numPr>
                    <w:spacing w:after="0" w:line="240" w:lineRule="auto"/>
                    <w:ind w:left="0"/>
                    <w:rPr>
                      <w:rFonts w:ascii="var(--font-satoshi)" w:hAnsi="var(--font-satoshi)" w:eastAsia="Times New Roman" w:cs="Times New Roman"/>
                      <w:color w:val="000000"/>
                      <w:spacing w:val="-4"/>
                      <w:lang w:val="en-US"/>
                    </w:rPr>
                  </w:pPr>
                  <w:r>
                    <w:rPr>
                      <w:rFonts w:ascii="var(--font-satoshi)" w:hAnsi="var(--font-satoshi)" w:eastAsia="Times New Roman" w:cs="Times New Roman"/>
                      <w:color w:val="000000"/>
                      <w:spacing w:val="-4"/>
                      <w:lang w:val="en-US"/>
                    </w:rPr>
                    <w:t>WaveNet can be computationally expensive, especially when using larger context stacks or conditioning on multiple inputs.</w:t>
                  </w:r>
                </w:p>
                <w:p>
                  <w:pPr>
                    <w:spacing w:after="120" w:line="240" w:lineRule="auto"/>
                    <w:rPr>
                      <w:highlight w:val="whit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rFonts w:hint="default"/>
                      <w:b/>
                      <w:highlight w:val="white"/>
                      <w:lang w:val="en-IN"/>
                    </w:rPr>
                  </w:pPr>
                  <w:r>
                    <w:rPr>
                      <w:rFonts w:hint="default"/>
                      <w:b/>
                      <w:highlight w:val="white"/>
                      <w:lang w:val="en-IN"/>
                    </w:rPr>
                    <w:t>3</w:t>
                  </w:r>
                </w:p>
              </w:tc>
              <w:tc>
                <w:tcPr>
                  <w:tcW w:w="4536" w:type="dxa"/>
                </w:tcPr>
                <w:p>
                  <w:pPr>
                    <w:pStyle w:val="21"/>
                    <w:numPr>
                      <w:ilvl w:val="0"/>
                      <w:numId w:val="9"/>
                    </w:numPr>
                    <w:spacing w:before="0" w:beforeAutospacing="0" w:after="0" w:afterAutospacing="0" w:line="240" w:lineRule="auto"/>
                    <w:ind w:left="0"/>
                    <w:rPr>
                      <w:rFonts w:ascii="Calibri" w:hAnsi="Calibri" w:cs="Calibri"/>
                      <w:color w:val="000000"/>
                      <w:spacing w:val="-4"/>
                      <w:sz w:val="22"/>
                      <w:szCs w:val="22"/>
                    </w:rPr>
                  </w:pPr>
                  <w:r>
                    <w:rPr>
                      <w:rFonts w:ascii="Calibri" w:hAnsi="Calibri" w:cs="Calibri"/>
                      <w:color w:val="000000"/>
                      <w:spacing w:val="-4"/>
                      <w:sz w:val="22"/>
                      <w:szCs w:val="22"/>
                    </w:rPr>
                    <w:t>Context Stacks:</w:t>
                  </w:r>
                </w:p>
                <w:p>
                  <w:pPr>
                    <w:pStyle w:val="21"/>
                    <w:numPr>
                      <w:ilvl w:val="0"/>
                      <w:numId w:val="9"/>
                    </w:numPr>
                    <w:spacing w:before="0" w:beforeAutospacing="0" w:after="0" w:afterAutospacing="0" w:line="240" w:lineRule="auto"/>
                    <w:ind w:left="0"/>
                    <w:rPr>
                      <w:rFonts w:ascii="Calibri" w:hAnsi="Calibri" w:cs="Calibri"/>
                      <w:color w:val="000000"/>
                      <w:spacing w:val="-4"/>
                      <w:sz w:val="22"/>
                      <w:szCs w:val="22"/>
                    </w:rPr>
                  </w:pPr>
                  <w:r>
                    <w:rPr>
                      <w:rFonts w:ascii="Calibri" w:hAnsi="Calibri" w:cs="Calibri"/>
                      <w:color w:val="000000"/>
                      <w:spacing w:val="-4"/>
                      <w:sz w:val="22"/>
                      <w:szCs w:val="22"/>
                    </w:rPr>
                    <w:t xml:space="preserve"> To further increase the receptive field size, WaveNet can use separate context stacks that process a long part of the audio signal and locally condition a larger WaveNet. Multiple context stacks with varying lengths and numbers of hidden units can be used.</w:t>
                  </w:r>
                </w:p>
                <w:p>
                  <w:pPr>
                    <w:pStyle w:val="21"/>
                    <w:numPr>
                      <w:ilvl w:val="0"/>
                      <w:numId w:val="9"/>
                    </w:numPr>
                    <w:spacing w:before="0" w:beforeAutospacing="0" w:after="0" w:afterAutospacing="0" w:line="240" w:lineRule="auto"/>
                    <w:ind w:left="0"/>
                    <w:rPr>
                      <w:rFonts w:ascii="Calibri" w:hAnsi="Calibri" w:cs="Calibri"/>
                      <w:color w:val="000000"/>
                      <w:spacing w:val="-4"/>
                      <w:sz w:val="22"/>
                      <w:szCs w:val="22"/>
                    </w:rPr>
                  </w:pPr>
                </w:p>
              </w:tc>
              <w:tc>
                <w:tcPr>
                  <w:tcW w:w="4394" w:type="dxa"/>
                </w:tcPr>
                <w:p>
                  <w:pPr>
                    <w:spacing w:after="120" w:line="240" w:lineRule="auto"/>
                    <w:rPr>
                      <w:highlight w:val="white"/>
                    </w:rPr>
                  </w:pPr>
                  <w:r>
                    <w:rPr>
                      <w:rFonts w:ascii="var(--font-satoshi)" w:hAnsi="var(--font-satoshi)" w:eastAsia="Times New Roman" w:cs="Times New Roman"/>
                      <w:color w:val="000000"/>
                      <w:spacing w:val="-4"/>
                      <w:lang w:val="en-US"/>
                    </w:rPr>
                    <w:t>WaveNet can be conditioned on other inputs, such as speaker identity or linguistic features, allowing for control over the generated audio</w:t>
                  </w:r>
                </w:p>
              </w:tc>
              <w:tc>
                <w:tcPr>
                  <w:tcW w:w="4167" w:type="dxa"/>
                </w:tcPr>
                <w:p>
                  <w:pPr>
                    <w:numPr>
                      <w:ilvl w:val="0"/>
                      <w:numId w:val="8"/>
                    </w:numPr>
                    <w:spacing w:after="0" w:line="240" w:lineRule="auto"/>
                    <w:ind w:left="0"/>
                    <w:rPr>
                      <w:rFonts w:ascii="var(--font-satoshi)" w:hAnsi="var(--font-satoshi)" w:eastAsia="Times New Roman" w:cs="Times New Roman"/>
                      <w:color w:val="000000"/>
                      <w:spacing w:val="-4"/>
                      <w:lang w:val="en-US"/>
                    </w:rPr>
                  </w:pPr>
                  <w:r>
                    <w:rPr>
                      <w:rFonts w:ascii="var(--font-satoshi)" w:hAnsi="var(--font-satoshi)" w:eastAsia="Times New Roman" w:cs="Times New Roman"/>
                      <w:color w:val="000000"/>
                      <w:spacing w:val="-4"/>
                      <w:lang w:val="en-US"/>
                    </w:rPr>
                    <w:t>The training process for WaveNet can be time-consuming, as it requires a large amount of audio data to learn the complex patterns in the waveform.</w:t>
                  </w:r>
                </w:p>
                <w:p>
                  <w:pPr>
                    <w:spacing w:after="120" w:line="240" w:lineRule="auto"/>
                    <w:rPr>
                      <w:highlight w:val="white"/>
                    </w:rPr>
                  </w:pP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pStyle w:val="55"/>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r>
              <w:rPr>
                <w:color w:val="000000"/>
                <w:spacing w:val="-4"/>
                <w:szCs w:val="20"/>
                <w:shd w:val="clear" w:color="auto" w:fill="FFFFFF"/>
              </w:rPr>
              <w:t>The major impact factors in this work include the use of WaveNet, a deep generative model for raw audio, for tasks such as multi-speaker speech generation, text-to-speech synthesis, and music audio modeling. The authors also explore the use of conditioning techniques to control the output of the model based on different inputs, such as speaker ID or linguistic features. Additionally, the use of context stacks to increase the receptive field size of the model is another important factor in this work.</w:t>
            </w:r>
          </w:p>
          <w:tbl>
            <w:tblPr>
              <w:tblStyle w:val="67"/>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spacing w:after="0" w:line="240" w:lineRule="auto"/>
                  </w:pPr>
                  <w:r>
                    <w:t xml:space="preserve"> </w:t>
                  </w:r>
                  <w:r>
                    <w:rPr>
                      <w:color w:val="000000"/>
                      <w:spacing w:val="-4"/>
                      <w:szCs w:val="20"/>
                      <w:shd w:val="clear" w:color="auto" w:fill="FFFFFF"/>
                    </w:rPr>
                    <w:t>categorical distribution</w:t>
                  </w:r>
                </w:p>
              </w:tc>
              <w:tc>
                <w:tcPr>
                  <w:tcW w:w="3486" w:type="dxa"/>
                </w:tcPr>
                <w:p>
                  <w:pPr>
                    <w:spacing w:after="0" w:line="240" w:lineRule="auto"/>
                  </w:pPr>
                  <w:r>
                    <w:t xml:space="preserve">  R</w:t>
                  </w:r>
                  <w:r>
                    <w:rPr>
                      <w:color w:val="000000"/>
                      <w:spacing w:val="-4"/>
                      <w:shd w:val="clear" w:color="auto" w:fill="FFFFFF"/>
                    </w:rPr>
                    <w:t>aw audio waveform</w:t>
                  </w:r>
                </w:p>
              </w:tc>
              <w:tc>
                <w:tcPr>
                  <w:tcW w:w="3486" w:type="dxa"/>
                </w:tcPr>
                <w:p>
                  <w:pPr>
                    <w:shd w:val="clear" w:color="auto" w:fill="FFFFFF"/>
                    <w:spacing w:after="0" w:line="240" w:lineRule="auto"/>
                    <w:rPr>
                      <w:rFonts w:hint="default"/>
                      <w:color w:val="000000"/>
                      <w:lang w:val="en-IN"/>
                    </w:rPr>
                  </w:pPr>
                  <w:r>
                    <w:t xml:space="preserve"> </w:t>
                  </w:r>
                  <w:r>
                    <w:rPr>
                      <w:rFonts w:hint="default"/>
                      <w:lang w:val="en-IN"/>
                    </w:rPr>
                    <w:t>None</w:t>
                  </w:r>
                </w:p>
              </w:tc>
              <w:tc>
                <w:tcPr>
                  <w:tcW w:w="3486" w:type="dxa"/>
                </w:tcPr>
                <w:p>
                  <w:pPr>
                    <w:shd w:val="clear" w:color="auto" w:fill="FFFFFF"/>
                    <w:spacing w:after="0" w:line="240" w:lineRule="auto"/>
                    <w:rPr>
                      <w:rFonts w:hint="default"/>
                      <w:lang w:val="en-IN"/>
                    </w:rPr>
                  </w:pPr>
                  <w:r>
                    <w:rPr>
                      <w:rFonts w:hint="default"/>
                      <w:lang w:val="en-IN"/>
                    </w:rPr>
                    <w:t>None</w:t>
                  </w: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auto"/>
          </w:tcPr>
          <w:p>
            <w:pPr>
              <w:spacing w:after="120" w:line="240" w:lineRule="auto"/>
              <w:jc w:val="center"/>
              <w:rPr>
                <w:b/>
              </w:rPr>
            </w:pPr>
          </w:p>
          <w:tbl>
            <w:tblPr>
              <w:tblStyle w:val="68"/>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3943" w:type="dxa"/>
                  <w:shd w:val="clear" w:color="auto" w:fill="D0CECE"/>
                </w:tcPr>
                <w:p>
                  <w:pPr>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tcPr>
                <w:p>
                  <w:pPr>
                    <w:spacing w:after="120" w:line="240" w:lineRule="auto"/>
                    <w:rPr>
                      <w:rFonts w:hint="default" w:ascii="Times New Roman" w:hAnsi="Times New Roman" w:cs="Times New Roman"/>
                      <w:color w:val="000000"/>
                      <w:sz w:val="24"/>
                      <w:szCs w:val="24"/>
                    </w:rPr>
                  </w:pPr>
                  <w:r>
                    <w:rPr>
                      <w:color w:val="000000"/>
                    </w:rPr>
                    <w:t xml:space="preserve"> </w:t>
                  </w:r>
                </w:p>
                <w:p>
                  <w:pPr>
                    <w:pStyle w:val="21"/>
                    <w:shd w:val="clear" w:color="auto" w:fill="FFFFFF"/>
                    <w:spacing w:before="0" w:beforeAutospacing="0" w:after="0" w:afterAutospacing="0" w:line="240" w:lineRule="auto"/>
                    <w:rPr>
                      <w:rFonts w:ascii="var(--font-satoshi)" w:hAnsi="var(--font-satoshi)" w:cs="Segoe UI"/>
                      <w:color w:val="000000"/>
                      <w:spacing w:val="-4"/>
                      <w:sz w:val="20"/>
                      <w:szCs w:val="20"/>
                    </w:rPr>
                  </w:pPr>
                  <w:r>
                    <w:rPr>
                      <w:rFonts w:hint="default" w:ascii="Times New Roman" w:hAnsi="Times New Roman" w:cs="Times New Roman"/>
                      <w:color w:val="000000"/>
                      <w:spacing w:val="-4"/>
                      <w:sz w:val="24"/>
                      <w:szCs w:val="24"/>
                    </w:rPr>
                    <w:t>These variables are interconnected in the equations and operations</w:t>
                  </w:r>
                  <w:r>
                    <w:rPr>
                      <w:rFonts w:ascii="var(--font-satoshi)" w:hAnsi="var(--font-satoshi)" w:cs="Segoe UI"/>
                      <w:color w:val="000000"/>
                      <w:spacing w:val="-4"/>
                      <w:sz w:val="20"/>
                      <w:szCs w:val="20"/>
                    </w:rPr>
                    <w:t xml:space="preserve"> .</w:t>
                  </w:r>
                </w:p>
                <w:p>
                  <w:pPr>
                    <w:spacing w:after="120" w:line="240" w:lineRule="auto"/>
                    <w:rPr>
                      <w:highlight w:val="white"/>
                    </w:rPr>
                  </w:pPr>
                </w:p>
              </w:tc>
            </w:tr>
          </w:tbl>
          <w:p>
            <w:pPr>
              <w:spacing w:after="120" w:line="240" w:lineRule="auto"/>
              <w:jc w:val="center"/>
              <w:rPr>
                <w:b/>
              </w:rPr>
            </w:pP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2"/>
            <w:shd w:val="clear" w:color="auto" w:fill="F7CBAC"/>
          </w:tcPr>
          <w:p>
            <w:pPr>
              <w:spacing w:after="120" w:line="240" w:lineRule="auto"/>
              <w:jc w:val="center"/>
              <w:rPr>
                <w:b/>
              </w:rPr>
            </w:pPr>
            <w:r>
              <w:rPr>
                <w:b/>
              </w:rPr>
              <w:t xml:space="preserve">Input and Output  </w:t>
            </w:r>
          </w:p>
        </w:tc>
        <w:tc>
          <w:tcPr>
            <w:tcW w:w="0" w:type="auto"/>
            <w:gridSpan w:val="3"/>
            <w:shd w:val="clear" w:color="auto" w:fill="F7CBAC"/>
          </w:tcPr>
          <w:p>
            <w:pPr>
              <w:spacing w:after="120" w:line="240" w:lineRule="auto"/>
              <w:jc w:val="center"/>
              <w:rPr>
                <w:b/>
              </w:rPr>
            </w:pPr>
            <w:r>
              <w:rPr>
                <w:b/>
              </w:rPr>
              <w:t xml:space="preserve">Feature of This   Solution </w:t>
            </w:r>
          </w:p>
        </w:tc>
        <w:tc>
          <w:tcPr>
            <w:tcW w:w="0" w:type="auto"/>
            <w:shd w:val="clear" w:color="auto" w:fill="F7CBAC"/>
          </w:tcPr>
          <w:p>
            <w:pPr>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2"/>
          </w:tcPr>
          <w:p>
            <w:pPr>
              <w:spacing w:after="120" w:line="240" w:lineRule="auto"/>
            </w:pPr>
          </w:p>
          <w:tbl>
            <w:tblPr>
              <w:tblStyle w:val="69"/>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shd w:val="clear" w:color="auto" w:fill="C9C9C9"/>
                </w:tcPr>
                <w:p>
                  <w:pPr>
                    <w:spacing w:after="120" w:line="240" w:lineRule="auto"/>
                    <w:jc w:val="center"/>
                    <w:rPr>
                      <w:b/>
                    </w:rPr>
                  </w:pPr>
                  <w:r>
                    <w:rPr>
                      <w:b/>
                    </w:rPr>
                    <w:t>Input</w:t>
                  </w:r>
                </w:p>
              </w:tc>
              <w:tc>
                <w:tcPr>
                  <w:tcW w:w="2207" w:type="dxa"/>
                  <w:shd w:val="clear" w:color="auto" w:fill="C9C9C9"/>
                </w:tcPr>
                <w:p>
                  <w:pPr>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tcPr>
                <w:p>
                  <w:pPr>
                    <w:spacing w:after="120" w:line="240" w:lineRule="auto"/>
                  </w:pPr>
                  <w:r>
                    <w:rPr>
                      <w:rFonts w:ascii="Arial" w:hAnsi="Arial" w:cs="Arial"/>
                      <w:color w:val="000000"/>
                      <w:spacing w:val="-4"/>
                      <w:sz w:val="20"/>
                      <w:szCs w:val="20"/>
                      <w:shd w:val="clear" w:color="auto" w:fill="FFFFFF"/>
                    </w:rPr>
                    <w:t>Raw audio waveform</w:t>
                  </w:r>
                </w:p>
              </w:tc>
              <w:tc>
                <w:tcPr>
                  <w:tcW w:w="2207" w:type="dxa"/>
                </w:tcPr>
                <w:p>
                  <w:pPr>
                    <w:spacing w:after="120" w:line="240" w:lineRule="auto"/>
                  </w:pPr>
                  <w:r>
                    <w:rPr>
                      <w:color w:val="000000"/>
                      <w:spacing w:val="-4"/>
                      <w:szCs w:val="20"/>
                      <w:shd w:val="clear" w:color="auto" w:fill="FFFFFF"/>
                    </w:rPr>
                    <w:t>Categorical distribution over the next audio sample, indicating the probability of each possible value for the next sample.</w:t>
                  </w:r>
                </w:p>
              </w:tc>
            </w:tr>
          </w:tbl>
          <w:p>
            <w:pPr>
              <w:spacing w:after="120" w:line="240" w:lineRule="auto"/>
            </w:pPr>
          </w:p>
        </w:tc>
        <w:tc>
          <w:tcPr>
            <w:tcW w:w="0" w:type="auto"/>
            <w:gridSpan w:val="3"/>
          </w:tcPr>
          <w:p>
            <w:pPr>
              <w:spacing w:after="120" w:line="240" w:lineRule="auto"/>
              <w:rPr>
                <w:rFonts w:hint="default" w:eastAsia="Times New Roman"/>
                <w:color w:val="000000"/>
                <w:spacing w:val="-4"/>
                <w:szCs w:val="20"/>
                <w:lang w:val="en-IN"/>
              </w:rPr>
            </w:pPr>
            <w:r>
              <w:rPr>
                <w:rFonts w:eastAsia="Times New Roman"/>
                <w:color w:val="000000"/>
                <w:spacing w:val="-4"/>
                <w:szCs w:val="20"/>
                <w:lang w:val="en-US"/>
              </w:rPr>
              <w:t>Learning the speech front-end with raw waveform</w:t>
            </w:r>
            <w:r>
              <w:rPr>
                <w:rFonts w:hint="default" w:eastAsia="Times New Roman"/>
                <w:color w:val="000000"/>
                <w:spacing w:val="-4"/>
                <w:szCs w:val="20"/>
                <w:lang w:val="en-IN"/>
              </w:rPr>
              <w:t xml:space="preserve"> </w:t>
            </w:r>
            <w:r>
              <w:rPr>
                <w:rFonts w:eastAsia="Times New Roman"/>
                <w:color w:val="000000"/>
                <w:spacing w:val="-4"/>
                <w:szCs w:val="20"/>
                <w:lang w:val="en-US"/>
              </w:rPr>
              <w:t>Deep auto-encoder based low-dimensional feature extraction from FFT spectral envelopes</w:t>
            </w:r>
            <w:r>
              <w:rPr>
                <w:rFonts w:hint="default" w:eastAsia="Times New Roman"/>
                <w:color w:val="000000"/>
                <w:spacing w:val="-4"/>
                <w:szCs w:val="20"/>
                <w:lang w:val="en-IN"/>
              </w:rPr>
              <w:t xml:space="preserve"> </w:t>
            </w:r>
          </w:p>
          <w:p>
            <w:pPr>
              <w:spacing w:after="120" w:line="240" w:lineRule="auto"/>
              <w:rPr>
                <w:rFonts w:hint="default" w:eastAsia="Times New Roman"/>
                <w:color w:val="000000"/>
                <w:spacing w:val="-4"/>
                <w:szCs w:val="20"/>
                <w:lang w:val="en-IN"/>
              </w:rPr>
            </w:pPr>
            <w:r>
              <w:rPr>
                <w:rFonts w:eastAsia="Times New Roman"/>
                <w:color w:val="000000"/>
                <w:spacing w:val="-4"/>
                <w:szCs w:val="20"/>
                <w:lang w:val="en-US"/>
              </w:rPr>
              <w:t>Postfilters to modify the modulation spectrum for statistical parametric speech synthesis</w:t>
            </w:r>
            <w:r>
              <w:rPr>
                <w:rFonts w:hint="default" w:eastAsia="Times New Roman"/>
                <w:color w:val="000000"/>
                <w:spacing w:val="-4"/>
                <w:szCs w:val="20"/>
                <w:lang w:val="en-IN"/>
              </w:rPr>
              <w:t>.</w:t>
            </w:r>
          </w:p>
          <w:p>
            <w:pPr>
              <w:numPr>
                <w:ilvl w:val="0"/>
                <w:numId w:val="0"/>
              </w:numPr>
              <w:spacing w:after="0" w:line="240" w:lineRule="auto"/>
              <w:rPr>
                <w:rFonts w:eastAsia="Times New Roman"/>
                <w:color w:val="000000"/>
                <w:spacing w:val="-4"/>
                <w:szCs w:val="20"/>
                <w:lang w:val="en-US"/>
              </w:rPr>
            </w:pPr>
            <w:r>
              <w:rPr>
                <w:rFonts w:eastAsia="Times New Roman"/>
                <w:color w:val="000000"/>
                <w:spacing w:val="-4"/>
                <w:szCs w:val="20"/>
                <w:lang w:val="en-US"/>
              </w:rPr>
              <w:t>Generative image modeling using spatial LSTMs</w:t>
            </w:r>
          </w:p>
          <w:p>
            <w:pPr>
              <w:numPr>
                <w:ilvl w:val="0"/>
                <w:numId w:val="0"/>
              </w:numPr>
              <w:spacing w:after="0" w:line="240" w:lineRule="auto"/>
            </w:pPr>
            <w:r>
              <w:rPr>
                <w:rFonts w:eastAsia="Times New Roman"/>
                <w:color w:val="000000"/>
                <w:spacing w:val="-4"/>
                <w:szCs w:val="20"/>
                <w:lang w:val="en-US"/>
              </w:rPr>
              <w:t>Speech parameter generation algorithm considering global variance for HMM-based speech synthesis</w:t>
            </w:r>
          </w:p>
        </w:tc>
        <w:tc>
          <w:tcPr>
            <w:tcW w:w="0" w:type="auto"/>
          </w:tcPr>
          <w:p>
            <w:pPr>
              <w:spacing w:after="120" w:line="240" w:lineRule="auto"/>
            </w:pPr>
            <w:r>
              <w:rPr>
                <w:color w:val="000000"/>
                <w:spacing w:val="-4"/>
                <w:szCs w:val="20"/>
                <w:shd w:val="clear" w:color="auto" w:fill="FFFFFF"/>
              </w:rPr>
              <w:t>The value of this work is in the advancement of speech synthesis techniques and the potential for generating high-quality, customizable music samples.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4"/>
            <w:shd w:val="clear" w:color="auto" w:fill="FFCCFF"/>
          </w:tcPr>
          <w:p>
            <w:pPr>
              <w:spacing w:after="120" w:line="240" w:lineRule="auto"/>
              <w:jc w:val="center"/>
              <w:rPr>
                <w:b/>
              </w:rPr>
            </w:pPr>
            <w:r>
              <w:rPr>
                <w:b/>
              </w:rPr>
              <w:t>Positive Impact of this Solution in This Project Domain</w:t>
            </w:r>
          </w:p>
        </w:tc>
        <w:tc>
          <w:tcPr>
            <w:tcW w:w="0" w:type="auto"/>
            <w:gridSpan w:val="2"/>
            <w:shd w:val="clear" w:color="auto" w:fill="FFCCFF"/>
          </w:tcPr>
          <w:p>
            <w:pPr>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4"/>
            <w:shd w:val="clear" w:color="auto" w:fill="auto"/>
          </w:tcPr>
          <w:p>
            <w:pPr>
              <w:spacing w:after="120" w:line="240" w:lineRule="auto"/>
            </w:pPr>
            <w:r>
              <w:t xml:space="preserve">  </w:t>
            </w:r>
            <w:r>
              <w:rPr>
                <w:rFonts w:ascii="Arial" w:hAnsi="Arial" w:cs="Arial"/>
                <w:color w:val="000000"/>
                <w:spacing w:val="-4"/>
                <w:sz w:val="20"/>
                <w:szCs w:val="20"/>
                <w:shd w:val="clear" w:color="auto" w:fill="FFFFFF"/>
              </w:rPr>
              <w:t> </w:t>
            </w:r>
            <w:r>
              <w:rPr>
                <w:color w:val="000000"/>
                <w:spacing w:val="-4"/>
                <w:szCs w:val="20"/>
                <w:shd w:val="clear" w:color="auto" w:fill="FFFFFF"/>
              </w:rPr>
              <w:t>it improves the quality and naturalness of speech synthesis.</w:t>
            </w:r>
          </w:p>
        </w:tc>
        <w:tc>
          <w:tcPr>
            <w:tcW w:w="0" w:type="auto"/>
            <w:gridSpan w:val="2"/>
            <w:shd w:val="clear" w:color="auto" w:fill="auto"/>
          </w:tcPr>
          <w:p>
            <w:pPr>
              <w:spacing w:after="120" w:line="240" w:lineRule="auto"/>
              <w:rPr>
                <w:b/>
              </w:rPr>
            </w:pPr>
            <w:r>
              <w:rPr>
                <w:color w:val="000000"/>
                <w:spacing w:val="-4"/>
                <w:szCs w:val="20"/>
                <w:shd w:val="clear" w:color="auto" w:fill="FFFFFF"/>
              </w:rPr>
              <w:t>Computational complexity, training data requirements, or performance issues.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shd w:val="clear" w:color="auto" w:fill="F7CBAC"/>
          </w:tcPr>
          <w:p>
            <w:pPr>
              <w:spacing w:after="120" w:line="240" w:lineRule="auto"/>
              <w:jc w:val="center"/>
              <w:rPr>
                <w:b/>
              </w:rPr>
            </w:pPr>
            <w:r>
              <w:rPr>
                <w:b/>
              </w:rPr>
              <w:t xml:space="preserve">Analyse This Work By Critical Thinking  </w:t>
            </w:r>
          </w:p>
        </w:tc>
        <w:tc>
          <w:tcPr>
            <w:tcW w:w="0" w:type="auto"/>
            <w:gridSpan w:val="2"/>
            <w:shd w:val="clear" w:color="auto" w:fill="F7CBAC"/>
          </w:tcPr>
          <w:p>
            <w:pPr>
              <w:spacing w:after="120" w:line="240" w:lineRule="auto"/>
              <w:jc w:val="center"/>
              <w:rPr>
                <w:b/>
              </w:rPr>
            </w:pPr>
            <w:r>
              <w:rPr>
                <w:b/>
              </w:rPr>
              <w:t>The Tools That Assessed this Work</w:t>
            </w:r>
          </w:p>
        </w:tc>
        <w:tc>
          <w:tcPr>
            <w:tcW w:w="0" w:type="auto"/>
            <w:shd w:val="clear" w:color="auto" w:fill="F7CBAC"/>
          </w:tcPr>
          <w:p>
            <w:pPr>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tcPr>
          <w:p>
            <w:pPr>
              <w:spacing w:after="120" w:line="240" w:lineRule="auto"/>
            </w:pPr>
            <w:r>
              <w:t xml:space="preserve"> </w:t>
            </w:r>
            <w:r>
              <w:rPr>
                <w:color w:val="000000"/>
                <w:spacing w:val="-4"/>
                <w:szCs w:val="20"/>
                <w:shd w:val="clear" w:color="auto" w:fill="FFFFFF"/>
              </w:rPr>
              <w:t>These observations highlight the strengths and limitations of WaveNet in speech synthesis, particularly in terms of naturalness, prosody, and speaker modeling.</w:t>
            </w:r>
          </w:p>
        </w:tc>
        <w:tc>
          <w:tcPr>
            <w:tcW w:w="0" w:type="auto"/>
            <w:gridSpan w:val="2"/>
          </w:tcPr>
          <w:p>
            <w:pPr>
              <w:pStyle w:val="55"/>
              <w:spacing w:after="120" w:line="240" w:lineRule="auto"/>
              <w:rPr>
                <w:color w:val="000000"/>
                <w:spacing w:val="-4"/>
                <w:shd w:val="clear" w:color="auto" w:fill="FFFFFF"/>
              </w:rPr>
            </w:pPr>
            <w:r>
              <w:t xml:space="preserve"> </w:t>
            </w:r>
            <w:r>
              <w:rPr>
                <w:color w:val="000000"/>
                <w:spacing w:val="-4"/>
                <w:shd w:val="clear" w:color="auto" w:fill="FFFFFF"/>
              </w:rPr>
              <w:t xml:space="preserve">Subjective paired comparison tests and mean opinion score (MOS) tests were conducted. </w:t>
            </w:r>
          </w:p>
          <w:p>
            <w:pPr>
              <w:spacing w:after="120" w:line="240" w:lineRule="auto"/>
            </w:pPr>
            <w:r>
              <w:rPr>
                <w:color w:val="000000"/>
                <w:spacing w:val="-4"/>
                <w:shd w:val="clear" w:color="auto" w:fill="FFFFFF"/>
              </w:rPr>
              <w:t>These evaluations were used to compare the performance of the WaveNet TTS system with baseline statistical parametric and concatenative speech synthesizers.</w:t>
            </w:r>
          </w:p>
        </w:tc>
        <w:tc>
          <w:tcPr>
            <w:tcW w:w="0" w:type="auto"/>
          </w:tcPr>
          <w:p>
            <w:pPr>
              <w:pStyle w:val="55"/>
              <w:spacing w:after="120" w:line="240" w:lineRule="auto"/>
            </w:pPr>
            <w:r>
              <w:t xml:space="preserve">  Abstract</w:t>
            </w:r>
          </w:p>
          <w:p>
            <w:pPr>
              <w:pStyle w:val="21"/>
              <w:numPr>
                <w:ilvl w:val="0"/>
                <w:numId w:val="10"/>
              </w:numPr>
              <w:spacing w:before="0" w:beforeAutospacing="0" w:after="0" w:afterAutospacing="0" w:line="240" w:lineRule="auto"/>
              <w:rPr>
                <w:rFonts w:ascii="Calibri" w:hAnsi="Calibri" w:cs="Calibri"/>
                <w:color w:val="000000"/>
                <w:spacing w:val="-4"/>
                <w:sz w:val="22"/>
                <w:szCs w:val="22"/>
              </w:rPr>
            </w:pPr>
            <w:r>
              <w:rPr>
                <w:rFonts w:ascii="Calibri" w:hAnsi="Calibri" w:cs="Calibri"/>
                <w:color w:val="000000"/>
                <w:spacing w:val="-4"/>
                <w:sz w:val="22"/>
                <w:szCs w:val="22"/>
              </w:rPr>
              <w:t>Introduction</w:t>
            </w:r>
          </w:p>
          <w:p>
            <w:pPr>
              <w:pStyle w:val="21"/>
              <w:numPr>
                <w:ilvl w:val="0"/>
                <w:numId w:val="10"/>
              </w:numPr>
              <w:spacing w:before="0" w:beforeAutospacing="0" w:after="0" w:afterAutospacing="0" w:line="240" w:lineRule="auto"/>
              <w:rPr>
                <w:rFonts w:ascii="Calibri" w:hAnsi="Calibri" w:cs="Calibri"/>
                <w:color w:val="000000"/>
                <w:spacing w:val="-4"/>
                <w:sz w:val="22"/>
                <w:szCs w:val="22"/>
              </w:rPr>
            </w:pPr>
            <w:r>
              <w:rPr>
                <w:rFonts w:ascii="Calibri" w:hAnsi="Calibri" w:cs="Calibri"/>
                <w:color w:val="000000"/>
                <w:spacing w:val="-4"/>
                <w:sz w:val="22"/>
                <w:szCs w:val="22"/>
              </w:rPr>
              <w:t>Background</w:t>
            </w:r>
          </w:p>
          <w:p>
            <w:pPr>
              <w:pStyle w:val="21"/>
              <w:numPr>
                <w:ilvl w:val="0"/>
                <w:numId w:val="10"/>
              </w:numPr>
              <w:spacing w:before="0" w:beforeAutospacing="0" w:after="0" w:afterAutospacing="0" w:line="240" w:lineRule="auto"/>
              <w:rPr>
                <w:rFonts w:ascii="Calibri" w:hAnsi="Calibri" w:cs="Calibri"/>
                <w:color w:val="000000"/>
                <w:spacing w:val="-4"/>
                <w:sz w:val="22"/>
                <w:szCs w:val="22"/>
              </w:rPr>
            </w:pPr>
            <w:r>
              <w:rPr>
                <w:rFonts w:ascii="Calibri" w:hAnsi="Calibri" w:cs="Calibri"/>
                <w:color w:val="000000"/>
                <w:spacing w:val="-4"/>
                <w:sz w:val="22"/>
                <w:szCs w:val="22"/>
              </w:rPr>
              <w:t>Methodology</w:t>
            </w:r>
          </w:p>
          <w:p>
            <w:pPr>
              <w:pStyle w:val="21"/>
              <w:numPr>
                <w:ilvl w:val="0"/>
                <w:numId w:val="10"/>
              </w:numPr>
              <w:spacing w:before="0" w:beforeAutospacing="0" w:after="0" w:afterAutospacing="0" w:line="240" w:lineRule="auto"/>
              <w:rPr>
                <w:rFonts w:ascii="Calibri" w:hAnsi="Calibri" w:cs="Calibri"/>
                <w:color w:val="000000"/>
                <w:spacing w:val="-4"/>
                <w:sz w:val="22"/>
                <w:szCs w:val="22"/>
              </w:rPr>
            </w:pPr>
            <w:r>
              <w:rPr>
                <w:rFonts w:ascii="Calibri" w:hAnsi="Calibri" w:cs="Calibri"/>
                <w:color w:val="000000"/>
                <w:spacing w:val="-4"/>
                <w:sz w:val="22"/>
                <w:szCs w:val="22"/>
              </w:rPr>
              <w:t>Evaluation</w:t>
            </w:r>
          </w:p>
          <w:p>
            <w:pPr>
              <w:pStyle w:val="21"/>
              <w:numPr>
                <w:ilvl w:val="0"/>
                <w:numId w:val="10"/>
              </w:numPr>
              <w:spacing w:before="0" w:beforeAutospacing="0" w:after="0" w:afterAutospacing="0" w:line="240" w:lineRule="auto"/>
              <w:rPr>
                <w:rFonts w:ascii="Calibri" w:hAnsi="Calibri" w:cs="Calibri"/>
                <w:color w:val="000000"/>
                <w:spacing w:val="-4"/>
                <w:sz w:val="22"/>
                <w:szCs w:val="22"/>
              </w:rPr>
            </w:pPr>
            <w:r>
              <w:rPr>
                <w:rFonts w:ascii="Calibri" w:hAnsi="Calibri" w:cs="Calibri"/>
                <w:color w:val="000000"/>
                <w:spacing w:val="-4"/>
                <w:sz w:val="22"/>
                <w:szCs w:val="22"/>
              </w:rPr>
              <w:t>Results</w:t>
            </w:r>
          </w:p>
          <w:p>
            <w:pPr>
              <w:pStyle w:val="21"/>
              <w:numPr>
                <w:ilvl w:val="0"/>
                <w:numId w:val="10"/>
              </w:numPr>
              <w:spacing w:before="0" w:beforeAutospacing="0" w:after="0" w:afterAutospacing="0" w:line="240" w:lineRule="auto"/>
              <w:rPr>
                <w:rFonts w:ascii="Calibri" w:hAnsi="Calibri" w:cs="Calibri"/>
                <w:color w:val="000000"/>
                <w:spacing w:val="-4"/>
                <w:sz w:val="22"/>
                <w:szCs w:val="22"/>
              </w:rPr>
            </w:pPr>
            <w:r>
              <w:rPr>
                <w:rFonts w:ascii="Calibri" w:hAnsi="Calibri" w:cs="Calibri"/>
                <w:color w:val="000000"/>
                <w:spacing w:val="-4"/>
                <w:sz w:val="22"/>
                <w:szCs w:val="22"/>
              </w:rPr>
              <w:t>Discussion</w:t>
            </w:r>
          </w:p>
          <w:p>
            <w:pPr>
              <w:pStyle w:val="21"/>
              <w:numPr>
                <w:ilvl w:val="0"/>
                <w:numId w:val="10"/>
              </w:numPr>
              <w:spacing w:before="0" w:beforeAutospacing="0" w:after="0" w:afterAutospacing="0" w:line="240" w:lineRule="auto"/>
              <w:rPr>
                <w:color w:val="000000"/>
              </w:rPr>
            </w:pPr>
            <w:r>
              <w:rPr>
                <w:rFonts w:ascii="Calibri" w:hAnsi="Calibri" w:cs="Calibri"/>
                <w:color w:val="000000"/>
                <w:spacing w:val="-4"/>
                <w:sz w:val="22"/>
                <w:szCs w:val="22"/>
              </w:rPr>
              <w:t xml:space="preserve">Conclusion </w:t>
            </w:r>
          </w:p>
          <w:p>
            <w:pPr>
              <w:pStyle w:val="21"/>
              <w:numPr>
                <w:ilvl w:val="0"/>
                <w:numId w:val="10"/>
              </w:numPr>
              <w:spacing w:before="0" w:beforeAutospacing="0" w:after="0" w:afterAutospacing="0" w:line="240" w:lineRule="auto"/>
              <w:rPr>
                <w:color w:val="000000"/>
              </w:rPr>
            </w:pPr>
            <w:r>
              <w:rPr>
                <w:rFonts w:ascii="Calibri" w:hAnsi="Calibri" w:cs="Calibri"/>
                <w:color w:val="000000"/>
                <w:spacing w:val="-4"/>
                <w:sz w:val="22"/>
                <w:szCs w:val="22"/>
              </w:rPr>
              <w:t>References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spacing w:after="120" w:line="240" w:lineRule="auto"/>
              <w:rPr>
                <w:lang w:val="en-US"/>
              </w:rPr>
            </w:pPr>
            <w:r>
              <w:rPr>
                <w:lang w:val="en-US"/>
              </w:rPr>
              <w:drawing>
                <wp:inline distT="0" distB="0" distL="0" distR="0">
                  <wp:extent cx="4099560" cy="1385570"/>
                  <wp:effectExtent l="0" t="0" r="0" b="127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0"/>
                          <a:srcRect/>
                          <a:stretch>
                            <a:fillRect/>
                          </a:stretch>
                        </pic:blipFill>
                        <pic:spPr>
                          <a:xfrm>
                            <a:off x="0" y="0"/>
                            <a:ext cx="4099726" cy="1385660"/>
                          </a:xfrm>
                          <a:prstGeom prst="rect">
                            <a:avLst/>
                          </a:prstGeom>
                          <a:noFill/>
                        </pic:spPr>
                      </pic:pic>
                    </a:graphicData>
                  </a:graphic>
                </wp:inline>
              </w:drawing>
            </w:r>
          </w:p>
          <w:p>
            <w:pPr>
              <w:pStyle w:val="55"/>
              <w:spacing w:after="120" w:line="240" w:lineRule="auto"/>
              <w:rPr>
                <w:lang w:val="en-US"/>
              </w:rPr>
            </w:pPr>
            <w:r>
              <w:rPr>
                <w:rStyle w:val="82"/>
                <w:rFonts w:hint="default"/>
                <w:sz w:val="22"/>
                <w:lang w:val="en-IN"/>
              </w:rPr>
              <w:t>F</w:t>
            </w:r>
            <w:r>
              <w:rPr>
                <w:rStyle w:val="82"/>
                <w:rFonts w:hint="default" w:ascii="NimbusRomNo9L-Regu"/>
                <w:sz w:val="22"/>
                <w:lang w:val="en-IN"/>
              </w:rPr>
              <w:t xml:space="preserve">igure 5. </w:t>
            </w:r>
            <w:r>
              <w:rPr>
                <w:rStyle w:val="82"/>
                <w:rFonts w:ascii="Calibri" w:hAnsi="Calibri"/>
                <w:sz w:val="22"/>
              </w:rPr>
              <w:t>Outline of statistical parametric speech synthesis.</w:t>
            </w:r>
          </w:p>
          <w:p>
            <w:pPr>
              <w:spacing w:after="120" w:line="240" w:lineRule="auto"/>
            </w:pPr>
          </w:p>
        </w:tc>
      </w:tr>
    </w:tbl>
    <w:p>
      <w:pPr>
        <w:spacing w:after="120" w:line="240" w:lineRule="auto"/>
        <w:rPr>
          <w:b/>
        </w:rPr>
      </w:pPr>
    </w:p>
    <w:p>
      <w:pPr>
        <w:spacing w:after="120" w:line="240" w:lineRule="auto"/>
        <w:ind w:left="5040" w:leftChars="0" w:firstLine="720" w:firstLineChars="0"/>
        <w:jc w:val="both"/>
        <w:rPr>
          <w:b/>
        </w:rPr>
      </w:pPr>
      <w:r>
        <w:rPr>
          <w:b/>
        </w:rPr>
        <w:t xml:space="preserve">--End of Paper </w:t>
      </w:r>
      <w:r>
        <w:rPr>
          <w:rFonts w:hint="default"/>
          <w:b/>
          <w:lang w:val="en-IN"/>
        </w:rPr>
        <w:t>8</w:t>
      </w:r>
      <w:r>
        <w:rPr>
          <w:b/>
        </w:rPr>
        <w:t>--</w:t>
      </w:r>
    </w:p>
    <w:tbl>
      <w:tblPr>
        <w:tblStyle w:val="70"/>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63"/>
        <w:gridCol w:w="622"/>
        <w:gridCol w:w="683"/>
        <w:gridCol w:w="695"/>
        <w:gridCol w:w="695"/>
        <w:gridCol w:w="3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trHeight w:val="230" w:hRule="atLeast"/>
        </w:trPr>
        <w:tc>
          <w:tcPr>
            <w:tcW w:w="0" w:type="auto"/>
            <w:shd w:val="clear" w:color="auto" w:fill="FFE599"/>
          </w:tcPr>
          <w:p>
            <w:pPr>
              <w:spacing w:after="120" w:line="240" w:lineRule="auto"/>
              <w:jc w:val="center"/>
              <w:rPr>
                <w:rFonts w:hint="default"/>
                <w:b/>
                <w:lang w:val="en-IN"/>
              </w:rPr>
            </w:pPr>
            <w:r>
              <w:rPr>
                <w:rFonts w:hint="default"/>
                <w:b/>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0" w:hRule="atLeast"/>
        </w:trPr>
        <w:tc>
          <w:tcPr>
            <w:tcW w:w="0" w:type="auto"/>
            <w:shd w:val="clear" w:color="auto" w:fill="F4B083"/>
          </w:tcPr>
          <w:p>
            <w:pPr>
              <w:spacing w:after="120" w:line="240" w:lineRule="auto"/>
              <w:jc w:val="center"/>
            </w:pPr>
            <w:r>
              <w:rPr>
                <w:b/>
              </w:rPr>
              <w:t>Reference in APA format</w:t>
            </w:r>
          </w:p>
        </w:tc>
        <w:tc>
          <w:tcPr>
            <w:tcW w:w="0" w:type="auto"/>
            <w:gridSpan w:val="5"/>
            <w:shd w:val="clear" w:color="auto" w:fill="auto"/>
          </w:tcPr>
          <w:p>
            <w:pPr>
              <w:spacing w:after="120" w:line="240" w:lineRule="auto"/>
              <w:jc w:val="center"/>
            </w:pPr>
            <w:r>
              <w:rPr>
                <w:rFonts w:hint="default"/>
              </w:rPr>
              <w:t>DEEP VOICE 3: SCALING TEXT-TO-SPEECH WITHCONVOLUTIONAL SEQUENCE LEARNING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0" w:hRule="atLeast"/>
        </w:trPr>
        <w:tc>
          <w:tcPr>
            <w:tcW w:w="0" w:type="auto"/>
            <w:shd w:val="clear" w:color="auto" w:fill="F4B083"/>
          </w:tcPr>
          <w:p>
            <w:pPr>
              <w:spacing w:after="120" w:line="240" w:lineRule="auto"/>
              <w:jc w:val="center"/>
            </w:pPr>
            <w:r>
              <w:rPr>
                <w:b/>
              </w:rPr>
              <w:t>URL of the Reference</w:t>
            </w:r>
          </w:p>
        </w:tc>
        <w:tc>
          <w:tcPr>
            <w:tcW w:w="0" w:type="auto"/>
            <w:gridSpan w:val="4"/>
            <w:shd w:val="clear" w:color="auto" w:fill="F4B083"/>
          </w:tcPr>
          <w:p>
            <w:pPr>
              <w:spacing w:after="120" w:line="240" w:lineRule="auto"/>
              <w:jc w:val="center"/>
              <w:rPr>
                <w:b/>
              </w:rPr>
            </w:pPr>
            <w:r>
              <w:rPr>
                <w:b/>
              </w:rPr>
              <w:t>Authors Names and Emails</w:t>
            </w:r>
          </w:p>
        </w:tc>
        <w:tc>
          <w:tcPr>
            <w:tcW w:w="0" w:type="auto"/>
            <w:shd w:val="clear" w:color="auto" w:fill="F4B083"/>
          </w:tcPr>
          <w:p>
            <w:pPr>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92" w:hRule="atLeast"/>
        </w:trPr>
        <w:tc>
          <w:tcPr>
            <w:tcW w:w="0" w:type="auto"/>
          </w:tcPr>
          <w:p>
            <w:pPr>
              <w:spacing w:after="120" w:line="240" w:lineRule="auto"/>
            </w:pPr>
            <w:r>
              <w:rPr>
                <w:rFonts w:hint="default"/>
              </w:rPr>
              <w:t>https://in.docworkspace.com/d/sILbDueGLAdbWw6oG</w:t>
            </w:r>
          </w:p>
        </w:tc>
        <w:tc>
          <w:tcPr>
            <w:tcW w:w="0" w:type="auto"/>
            <w:gridSpan w:val="4"/>
          </w:tcPr>
          <w:p>
            <w:pPr>
              <w:spacing w:after="120" w:line="240" w:lineRule="auto"/>
            </w:pPr>
            <w:r>
              <w:rPr>
                <w:color w:val="000000"/>
                <w:spacing w:val="-4"/>
                <w:szCs w:val="20"/>
                <w:shd w:val="clear" w:color="auto" w:fill="FFFFFF"/>
              </w:rPr>
              <w:t>Sercan Ö. Arık, Gregory Diamos, Andrew Gibiansky, John Miller, Kainan Peng, Wei Ping, Jonathan Raiman, and Yanqi Zhou.</w:t>
            </w:r>
          </w:p>
        </w:tc>
        <w:tc>
          <w:tcPr>
            <w:tcW w:w="0" w:type="auto"/>
          </w:tcPr>
          <w:p>
            <w:pPr>
              <w:spacing w:after="120" w:line="240" w:lineRule="auto"/>
            </w:pPr>
            <w:r>
              <w:rPr>
                <w:color w:val="000000"/>
                <w:spacing w:val="-4"/>
                <w:szCs w:val="20"/>
                <w:shd w:val="clear" w:color="auto" w:fill="FFFFFF"/>
              </w:rPr>
              <w:t>Deep Voice 3, neural text-to-speech system, fully-convolutional sequence-to-sequence acoustic model, position-augmented attention mechanism, waveform synthesis, Grifﬁn-Lim spectrogram inversion, WaveNet, WORLD vocoder, multi-speaker speech synthesis, trainable speaker embeddings, text normalization, performance characteristics, MOS evaluations.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5" w:hRule="atLeast"/>
        </w:trPr>
        <w:tc>
          <w:tcPr>
            <w:tcW w:w="0" w:type="auto"/>
            <w:shd w:val="clear" w:color="auto" w:fill="F7CBAC"/>
          </w:tcPr>
          <w:p>
            <w:pPr>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spacing w:after="120" w:line="240" w:lineRule="auto"/>
              <w:jc w:val="center"/>
              <w:rPr>
                <w:b/>
              </w:rPr>
            </w:pPr>
            <w:r>
              <w:rPr>
                <w:b/>
              </w:rPr>
              <w:t>The Goal (Objective) of this Solution &amp; What is the problem that need to be solved</w:t>
            </w:r>
          </w:p>
        </w:tc>
        <w:tc>
          <w:tcPr>
            <w:tcW w:w="0" w:type="auto"/>
            <w:shd w:val="clear" w:color="auto" w:fill="F7CBAC"/>
          </w:tcPr>
          <w:p>
            <w:pPr>
              <w:spacing w:after="120" w:line="240" w:lineRule="auto"/>
              <w:jc w:val="center"/>
              <w:rPr>
                <w:b/>
              </w:rPr>
            </w:pPr>
            <w:r>
              <w:rPr>
                <w:b/>
              </w:rPr>
              <w:t>What are the components of it?</w:t>
            </w: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95" w:hRule="atLeast"/>
        </w:trPr>
        <w:tc>
          <w:tcPr>
            <w:tcW w:w="0" w:type="auto"/>
          </w:tcPr>
          <w:p>
            <w:pPr>
              <w:spacing w:after="120" w:line="240" w:lineRule="auto"/>
            </w:pPr>
            <w:r>
              <w:rPr>
                <w:rFonts w:ascii="Arial" w:hAnsi="Arial" w:cs="Arial"/>
                <w:color w:val="000000"/>
                <w:spacing w:val="-4"/>
                <w:sz w:val="20"/>
                <w:szCs w:val="20"/>
                <w:shd w:val="clear" w:color="auto" w:fill="FFFFFF"/>
              </w:rPr>
              <w:t>Deep Voice 3.</w:t>
            </w:r>
          </w:p>
        </w:tc>
        <w:tc>
          <w:tcPr>
            <w:tcW w:w="0" w:type="auto"/>
            <w:gridSpan w:val="4"/>
          </w:tcPr>
          <w:p>
            <w:pPr>
              <w:pBdr>
                <w:top w:val="none" w:color="auto" w:sz="0" w:space="0"/>
                <w:left w:val="none" w:color="auto" w:sz="0" w:space="0"/>
                <w:bottom w:val="none" w:color="auto" w:sz="0" w:space="0"/>
                <w:right w:val="none" w:color="auto" w:sz="0" w:space="0"/>
                <w:between w:val="none" w:color="auto" w:sz="0" w:space="0"/>
              </w:pBdr>
              <w:spacing w:after="0" w:line="240" w:lineRule="auto"/>
            </w:pPr>
            <w:r>
              <w:rPr>
                <w:color w:val="000000"/>
                <w:highlight w:val="white"/>
              </w:rPr>
              <w:t xml:space="preserve"> </w:t>
            </w:r>
            <w:r>
              <w:rPr>
                <w:color w:val="000000"/>
                <w:spacing w:val="-4"/>
                <w:szCs w:val="20"/>
                <w:shd w:val="clear" w:color="auto" w:fill="FFFFFF"/>
              </w:rPr>
              <w:t>The goal of Deep Voice 3 is to develop a high-quality and efficient text-to-speech (TTS) system. It aims to solve the problem of synthesizing natural and intelligible speech from text input. Deep Voice 3 addresses the limitations of previous TTS systems by using an attention-based sequence-to-sequence model, which allows for a more compact architecture and avoids common attention errors. It also focuses on improving training speed and inference efficiency to make TTS feasible for production systems.</w:t>
            </w:r>
          </w:p>
        </w:tc>
        <w:tc>
          <w:tcPr>
            <w:tcW w:w="0" w:type="auto"/>
          </w:tcPr>
          <w:p>
            <w:pPr>
              <w:pStyle w:val="55"/>
              <w:spacing w:after="120" w:line="240" w:lineRule="auto"/>
              <w:rPr>
                <w:color w:val="000000"/>
                <w:spacing w:val="-4"/>
                <w:szCs w:val="20"/>
              </w:rPr>
            </w:pPr>
            <w:r>
              <w:t xml:space="preserve"> </w:t>
            </w:r>
            <w:r>
              <w:rPr>
                <w:color w:val="000000"/>
                <w:spacing w:val="-4"/>
                <w:szCs w:val="20"/>
              </w:rPr>
              <w:t>Encoder: This component is responsible for converting textual features into an internal learned representation. It uses a fully-convolutional architecture.</w:t>
            </w:r>
          </w:p>
          <w:p>
            <w:pPr>
              <w:pStyle w:val="55"/>
              <w:spacing w:after="120" w:line="240" w:lineRule="auto"/>
              <w:rPr>
                <w:rFonts w:hint="default" w:ascii="Calibri" w:hAnsi="Calibri" w:cs="Calibri"/>
                <w:color w:val="000000"/>
                <w:spacing w:val="-4"/>
                <w:sz w:val="22"/>
                <w:szCs w:val="20"/>
                <w:lang w:val="en-IN"/>
              </w:rPr>
            </w:pPr>
            <w:r>
              <w:rPr>
                <w:rFonts w:ascii="Calibri" w:hAnsi="Calibri" w:cs="Calibri"/>
                <w:color w:val="000000"/>
                <w:spacing w:val="-4"/>
                <w:sz w:val="22"/>
                <w:szCs w:val="20"/>
              </w:rPr>
              <w:t>Decoder: The decoder decodes the learned representation using a multi-hop convolutional attention mechanism. It generates a low-dimensional audio representation</w:t>
            </w:r>
            <w:r>
              <w:rPr>
                <w:rFonts w:hint="default" w:cs="Calibri"/>
                <w:color w:val="000000"/>
                <w:spacing w:val="-4"/>
                <w:sz w:val="22"/>
                <w:szCs w:val="20"/>
                <w:lang w:val="en-IN"/>
              </w:rPr>
              <w:t>.</w:t>
            </w:r>
          </w:p>
          <w:p>
            <w:pPr>
              <w:pStyle w:val="21"/>
              <w:numPr>
                <w:ilvl w:val="0"/>
                <w:numId w:val="0"/>
              </w:numPr>
              <w:spacing w:before="0" w:beforeAutospacing="0" w:after="0" w:afterAutospacing="0" w:line="240" w:lineRule="auto"/>
            </w:pPr>
            <w:r>
              <w:rPr>
                <w:rFonts w:ascii="Calibri" w:hAnsi="Calibri" w:cs="Calibri"/>
                <w:color w:val="000000"/>
                <w:spacing w:val="-4"/>
                <w:sz w:val="22"/>
                <w:szCs w:val="20"/>
              </w:rPr>
              <w:t>Converter: The converter is a post-processing network that predicts the final vocoder parameters from the hidden states of the decoder. Unlike the decoder, the converter is non-causal and can depend on future context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2" w:hRule="atLeast"/>
        </w:trPr>
        <w:tc>
          <w:tcPr>
            <w:tcW w:w="0" w:type="auto"/>
            <w:gridSpan w:val="6"/>
            <w:shd w:val="clear" w:color="auto" w:fill="F7CBAC"/>
          </w:tcPr>
          <w:p>
            <w:pPr>
              <w:spacing w:after="120" w:line="240" w:lineRule="auto"/>
              <w:jc w:val="both"/>
              <w:rPr>
                <w:b/>
              </w:rPr>
            </w:pPr>
            <w:r>
              <w:rPr>
                <w:b/>
              </w:rPr>
              <w:t>The Process (Mechanism) of this Work; Means How the Problem has Solved &amp; Adv</w:t>
            </w:r>
            <w:r>
              <w:rPr>
                <w:rFonts w:hint="default"/>
                <w:b/>
                <w:lang w:val="en-IN"/>
              </w:rPr>
              <w:t>a</w:t>
            </w:r>
            <w:r>
              <w:rPr>
                <w:b/>
              </w:rPr>
              <w:t>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75" w:hRule="atLeast"/>
        </w:trPr>
        <w:tc>
          <w:tcPr>
            <w:tcW w:w="0" w:type="auto"/>
            <w:gridSpan w:val="6"/>
          </w:tcPr>
          <w:p>
            <w:pPr>
              <w:pStyle w:val="55"/>
              <w:spacing w:after="120" w:line="240" w:lineRule="auto"/>
              <w:rPr>
                <w:sz w:val="24"/>
              </w:rPr>
            </w:pPr>
            <w:r>
              <w:rPr>
                <w:sz w:val="24"/>
              </w:rPr>
              <w:t xml:space="preserve"> </w:t>
            </w:r>
            <w:r>
              <w:rPr>
                <w:color w:val="000000"/>
                <w:spacing w:val="-4"/>
                <w:szCs w:val="20"/>
                <w:shd w:val="clear" w:color="auto" w:fill="FFFFFF"/>
              </w:rPr>
              <w:t>Deep Voice 3 is a fully-convolutional attention-based neural text-to-speech (TTS) system that converts written language into human speech. It consists of three main components: the encoder, the decoder, and the converter.</w:t>
            </w:r>
          </w:p>
          <w:p>
            <w:pPr>
              <w:spacing w:after="120" w:line="240" w:lineRule="auto"/>
            </w:pPr>
          </w:p>
          <w:tbl>
            <w:tblPr>
              <w:tblStyle w:val="71"/>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p>
              </w:tc>
              <w:tc>
                <w:tcPr>
                  <w:tcW w:w="4536" w:type="dxa"/>
                  <w:shd w:val="clear" w:color="auto" w:fill="C9C9C9"/>
                </w:tcPr>
                <w:p>
                  <w:pPr>
                    <w:spacing w:after="120" w:line="240" w:lineRule="auto"/>
                    <w:jc w:val="center"/>
                    <w:rPr>
                      <w:b/>
                      <w:highlight w:val="white"/>
                    </w:rPr>
                  </w:pPr>
                  <w:r>
                    <w:rPr>
                      <w:b/>
                      <w:highlight w:val="white"/>
                    </w:rPr>
                    <w:t>Process Steps</w:t>
                  </w:r>
                </w:p>
              </w:tc>
              <w:tc>
                <w:tcPr>
                  <w:tcW w:w="4394" w:type="dxa"/>
                  <w:shd w:val="clear" w:color="auto" w:fill="C9C9C9"/>
                </w:tcPr>
                <w:p>
                  <w:pPr>
                    <w:spacing w:after="120" w:line="240" w:lineRule="auto"/>
                    <w:jc w:val="center"/>
                    <w:rPr>
                      <w:b/>
                      <w:highlight w:val="white"/>
                    </w:rPr>
                  </w:pPr>
                  <w:r>
                    <w:rPr>
                      <w:b/>
                      <w:highlight w:val="white"/>
                    </w:rPr>
                    <w:t>Advantage</w:t>
                  </w:r>
                </w:p>
              </w:tc>
              <w:tc>
                <w:tcPr>
                  <w:tcW w:w="4167" w:type="dxa"/>
                  <w:shd w:val="clear" w:color="auto" w:fill="C9C9C9"/>
                </w:tcPr>
                <w:p>
                  <w:pPr>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1</w:t>
                  </w:r>
                </w:p>
              </w:tc>
              <w:tc>
                <w:tcPr>
                  <w:tcW w:w="4536" w:type="dxa"/>
                </w:tcPr>
                <w:p>
                  <w:pPr>
                    <w:spacing w:after="120" w:line="240" w:lineRule="auto"/>
                    <w:rPr>
                      <w:highlight w:val="white"/>
                    </w:rPr>
                  </w:pPr>
                  <w:r>
                    <w:rPr>
                      <w:rFonts w:ascii="Calibri" w:hAnsi="Calibri" w:cs="Calibri"/>
                      <w:color w:val="000000"/>
                      <w:spacing w:val="-4"/>
                      <w:sz w:val="22"/>
                      <w:szCs w:val="22"/>
                    </w:rPr>
                    <w:t>Encoder: The encoder takes the input text and converts it into an internal learned representation using a fully-convolutional architecture. This allows for parallel computation and faster training compared to recurrent architectures.</w:t>
                  </w:r>
                  <w:r>
                    <w:rPr>
                      <w:rFonts w:ascii="Calibri" w:hAnsi="Calibri" w:cs="Calibri"/>
                      <w:sz w:val="22"/>
                      <w:szCs w:val="22"/>
                      <w:highlight w:val="white"/>
                    </w:rPr>
                    <w:t xml:space="preserve"> </w:t>
                  </w:r>
                </w:p>
              </w:tc>
              <w:tc>
                <w:tcPr>
                  <w:tcW w:w="4394" w:type="dxa"/>
                </w:tcPr>
                <w:p>
                  <w:pPr>
                    <w:spacing w:after="120" w:line="240" w:lineRule="auto"/>
                    <w:rPr>
                      <w:highlight w:val="white"/>
                    </w:rPr>
                  </w:pPr>
                  <w:r>
                    <w:rPr>
                      <w:highlight w:val="white"/>
                    </w:rPr>
                    <w:t xml:space="preserve"> </w:t>
                  </w:r>
                  <w:r>
                    <w:rPr>
                      <w:rFonts w:ascii="Calibri" w:hAnsi="Calibri" w:cs="Calibri"/>
                      <w:color w:val="000000"/>
                      <w:spacing w:val="-4"/>
                      <w:sz w:val="22"/>
                      <w:szCs w:val="22"/>
                    </w:rPr>
                    <w:t xml:space="preserve">Ability to process text quickly and efficiently. </w:t>
                  </w:r>
                </w:p>
              </w:tc>
              <w:tc>
                <w:tcPr>
                  <w:tcW w:w="4167" w:type="dxa"/>
                </w:tcPr>
                <w:p>
                  <w:pPr>
                    <w:pStyle w:val="21"/>
                    <w:numPr>
                      <w:ilvl w:val="0"/>
                      <w:numId w:val="11"/>
                    </w:numPr>
                    <w:spacing w:before="0" w:beforeAutospacing="0" w:after="0" w:afterAutospacing="0" w:line="240" w:lineRule="auto"/>
                    <w:ind w:left="0"/>
                    <w:rPr>
                      <w:rFonts w:ascii="Calibri" w:hAnsi="Calibri" w:cs="Calibri"/>
                      <w:color w:val="000000"/>
                      <w:spacing w:val="-4"/>
                      <w:sz w:val="22"/>
                      <w:szCs w:val="22"/>
                    </w:rPr>
                  </w:pPr>
                  <w:r>
                    <w:rPr>
                      <w:rFonts w:ascii="Calibri" w:hAnsi="Calibri" w:cs="Calibri"/>
                      <w:color w:val="000000"/>
                      <w:spacing w:val="-4"/>
                      <w:sz w:val="22"/>
                      <w:szCs w:val="22"/>
                    </w:rPr>
                    <w:t>It may not capture long-range dependencies as effectively as recurrent models.</w:t>
                  </w:r>
                </w:p>
                <w:p>
                  <w:pPr>
                    <w:spacing w:after="120" w:line="240" w:lineRule="auto"/>
                    <w:rPr>
                      <w:highlight w:val="whit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2</w:t>
                  </w:r>
                </w:p>
              </w:tc>
              <w:tc>
                <w:tcPr>
                  <w:tcW w:w="4536" w:type="dxa"/>
                </w:tcPr>
                <w:p>
                  <w:pPr>
                    <w:spacing w:after="120" w:line="240" w:lineRule="auto"/>
                    <w:rPr>
                      <w:highlight w:val="white"/>
                    </w:rPr>
                  </w:pPr>
                  <w:r>
                    <w:rPr>
                      <w:rFonts w:ascii="Calibri" w:hAnsi="Calibri" w:cs="Calibri"/>
                      <w:color w:val="000000"/>
                      <w:spacing w:val="-4"/>
                      <w:sz w:val="22"/>
                      <w:szCs w:val="22"/>
                    </w:rPr>
                    <w:t>Decoder: The decoder uses a multi-hop convolutional attention mechanism to decode the learned representation from the encoder into a low-dimensional audio representation, specifically mel-scale spectrograms. It does this in an autoregressive manner, predicting one timestep at a time</w:t>
                  </w:r>
                </w:p>
              </w:tc>
              <w:tc>
                <w:tcPr>
                  <w:tcW w:w="4394" w:type="dxa"/>
                </w:tcPr>
                <w:p>
                  <w:pPr>
                    <w:spacing w:after="120" w:line="240" w:lineRule="auto"/>
                    <w:rPr>
                      <w:highlight w:val="white"/>
                    </w:rPr>
                  </w:pPr>
                  <w:r>
                    <w:rPr>
                      <w:rFonts w:ascii="Calibri" w:hAnsi="Calibri" w:cs="Calibri"/>
                      <w:color w:val="000000"/>
                      <w:spacing w:val="-4"/>
                      <w:sz w:val="22"/>
                      <w:szCs w:val="22"/>
                    </w:rPr>
                    <w:t xml:space="preserve">Ability to generate high-quality spectrograms. </w:t>
                  </w:r>
                </w:p>
              </w:tc>
              <w:tc>
                <w:tcPr>
                  <w:tcW w:w="4167" w:type="dxa"/>
                </w:tcPr>
                <w:p>
                  <w:pPr>
                    <w:pStyle w:val="21"/>
                    <w:numPr>
                      <w:ilvl w:val="0"/>
                      <w:numId w:val="11"/>
                    </w:numPr>
                    <w:spacing w:before="0" w:beforeAutospacing="0" w:after="0" w:afterAutospacing="0" w:line="240" w:lineRule="auto"/>
                    <w:ind w:left="0"/>
                    <w:rPr>
                      <w:rFonts w:ascii="Calibri" w:hAnsi="Calibri" w:cs="Calibri"/>
                      <w:color w:val="000000"/>
                      <w:spacing w:val="-4"/>
                      <w:sz w:val="22"/>
                      <w:szCs w:val="22"/>
                    </w:rPr>
                  </w:pPr>
                  <w:r>
                    <w:rPr>
                      <w:rFonts w:ascii="Calibri" w:hAnsi="Calibri" w:cs="Calibri"/>
                      <w:color w:val="000000"/>
                      <w:spacing w:val="-4"/>
                      <w:sz w:val="22"/>
                      <w:szCs w:val="22"/>
                    </w:rPr>
                    <w:t>It may suffer from attention errors, such as repeated words, mispronunciations, or skipped words.</w:t>
                  </w:r>
                </w:p>
                <w:p>
                  <w:pPr>
                    <w:pStyle w:val="21"/>
                    <w:numPr>
                      <w:ilvl w:val="0"/>
                      <w:numId w:val="11"/>
                    </w:numPr>
                    <w:spacing w:before="0" w:beforeAutospacing="0" w:after="0" w:afterAutospacing="0" w:line="240" w:lineRule="auto"/>
                    <w:ind w:left="0"/>
                    <w:rPr>
                      <w:rFonts w:ascii="Calibri" w:hAnsi="Calibri" w:cs="Calibri"/>
                      <w:color w:val="000000"/>
                      <w:spacing w:val="-4"/>
                      <w:sz w:val="22"/>
                      <w:szCs w:val="22"/>
                    </w:rPr>
                  </w:pPr>
                  <w:r>
                    <w:rPr>
                      <w:rFonts w:ascii="Calibri" w:hAnsi="Calibri" w:cs="Calibri"/>
                      <w:color w:val="000000"/>
                      <w:spacing w:val="-4"/>
                      <w:sz w:val="22"/>
                      <w:szCs w:val="22"/>
                    </w:rPr>
                    <w:t>artifacts or distortions in the synthesized speech.</w:t>
                  </w:r>
                </w:p>
                <w:p>
                  <w:pPr>
                    <w:spacing w:after="120" w:line="240" w:lineRule="auto"/>
                    <w:rPr>
                      <w:highlight w:val="whit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3</w:t>
                  </w:r>
                </w:p>
              </w:tc>
              <w:tc>
                <w:tcPr>
                  <w:tcW w:w="4536" w:type="dxa"/>
                </w:tcPr>
                <w:p>
                  <w:pPr>
                    <w:spacing w:after="120" w:line="240" w:lineRule="auto"/>
                    <w:rPr>
                      <w:highlight w:val="white"/>
                    </w:rPr>
                  </w:pPr>
                  <w:r>
                    <w:rPr>
                      <w:color w:val="000000"/>
                      <w:spacing w:val="-4"/>
                    </w:rPr>
                    <w:t xml:space="preserve">Converter: The converter network takes the hidden states from the decoder and predicts the vocoder parameters for waveform synthesis. It is a non-causal network, meaning it can depend on future context information. </w:t>
                  </w:r>
                </w:p>
              </w:tc>
              <w:tc>
                <w:tcPr>
                  <w:tcW w:w="4394" w:type="dxa"/>
                </w:tcPr>
                <w:p>
                  <w:pPr>
                    <w:spacing w:after="120" w:line="240" w:lineRule="auto"/>
                    <w:rPr>
                      <w:highlight w:val="white"/>
                    </w:rPr>
                  </w:pPr>
                  <w:r>
                    <w:rPr>
                      <w:color w:val="000000"/>
                      <w:spacing w:val="-4"/>
                    </w:rPr>
                    <w:t>Ability to generate the final waveform parameters</w:t>
                  </w:r>
                </w:p>
              </w:tc>
              <w:tc>
                <w:tcPr>
                  <w:tcW w:w="4167" w:type="dxa"/>
                </w:tcPr>
                <w:p>
                  <w:pPr>
                    <w:spacing w:after="120" w:line="240" w:lineRule="auto"/>
                    <w:rPr>
                      <w:highlight w:val="white"/>
                    </w:rPr>
                  </w:pPr>
                  <w:r>
                    <w:rPr>
                      <w:color w:val="000000"/>
                      <w:spacing w:val="-4"/>
                      <w:shd w:val="clear" w:color="auto" w:fill="FFFFFF"/>
                    </w:rPr>
                    <w:t>It may introduce artifacts or distortions in the synthesized speech.</w:t>
                  </w:r>
                </w:p>
              </w:tc>
            </w:tr>
          </w:tbl>
          <w:p>
            <w:pPr>
              <w:spacing w:after="120" w:line="240" w:lineRule="auto"/>
              <w:rPr>
                <w:highlight w:val="white"/>
              </w:rPr>
            </w:pP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0" w:hRule="atLeast"/>
        </w:trPr>
        <w:tc>
          <w:tcPr>
            <w:tcW w:w="0" w:type="auto"/>
            <w:gridSpan w:val="6"/>
            <w:shd w:val="clear" w:color="auto" w:fill="F7CBAC"/>
          </w:tcPr>
          <w:p>
            <w:pPr>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3" w:hRule="atLeast"/>
        </w:trPr>
        <w:tc>
          <w:tcPr>
            <w:tcW w:w="0" w:type="auto"/>
            <w:gridSpan w:val="6"/>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p>
          <w:tbl>
            <w:tblPr>
              <w:tblStyle w:val="72"/>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spacing w:after="0" w:line="240" w:lineRule="auto"/>
                  </w:pPr>
                  <w:r>
                    <w:t xml:space="preserve"> </w:t>
                  </w:r>
                  <w:r>
                    <w:rPr>
                      <w:color w:val="000000"/>
                      <w:spacing w:val="-4"/>
                      <w:szCs w:val="20"/>
                      <w:shd w:val="clear" w:color="auto" w:fill="FFFFFF"/>
                    </w:rPr>
                    <w:t>mel-scale log magnitude spectrograms,</w:t>
                  </w:r>
                </w:p>
              </w:tc>
              <w:tc>
                <w:tcPr>
                  <w:tcW w:w="3486" w:type="dxa"/>
                </w:tcPr>
                <w:p>
                  <w:pPr>
                    <w:pStyle w:val="21"/>
                    <w:shd w:val="clear" w:color="auto" w:fill="FFFFFF"/>
                    <w:spacing w:before="0" w:beforeAutospacing="0" w:after="0" w:afterAutospacing="0" w:line="240" w:lineRule="auto"/>
                    <w:rPr>
                      <w:rFonts w:ascii="Calibri" w:hAnsi="Calibri" w:cs="Calibri"/>
                      <w:color w:val="000000"/>
                      <w:spacing w:val="-4"/>
                      <w:sz w:val="22"/>
                      <w:szCs w:val="20"/>
                    </w:rPr>
                  </w:pPr>
                  <w:r>
                    <w:t xml:space="preserve"> </w:t>
                  </w:r>
                  <w:r>
                    <w:rPr>
                      <w:rFonts w:ascii="Calibri" w:hAnsi="Calibri" w:cs="Calibri"/>
                      <w:color w:val="000000"/>
                      <w:spacing w:val="-4"/>
                      <w:sz w:val="22"/>
                      <w:szCs w:val="20"/>
                    </w:rPr>
                    <w:t xml:space="preserve"> waveform synthesis method.</w:t>
                  </w:r>
                </w:p>
                <w:p>
                  <w:pPr>
                    <w:spacing w:after="0" w:line="240" w:lineRule="auto"/>
                  </w:pPr>
                </w:p>
              </w:tc>
              <w:tc>
                <w:tcPr>
                  <w:tcW w:w="3486" w:type="dxa"/>
                </w:tcPr>
                <w:p>
                  <w:pPr>
                    <w:shd w:val="clear" w:color="auto" w:fill="FFFFFF"/>
                    <w:spacing w:after="0" w:line="240" w:lineRule="auto"/>
                    <w:rPr>
                      <w:color w:val="000000"/>
                    </w:rPr>
                  </w:pPr>
                  <w:r>
                    <w:t xml:space="preserve"> </w:t>
                  </w:r>
                  <w:r>
                    <w:rPr>
                      <w:color w:val="000000"/>
                      <w:spacing w:val="-4"/>
                      <w:szCs w:val="20"/>
                      <w:shd w:val="clear" w:color="auto" w:fill="FFFFFF"/>
                    </w:rPr>
                    <w:t xml:space="preserve"> Speaker embeddings</w:t>
                  </w:r>
                </w:p>
              </w:tc>
              <w:tc>
                <w:tcPr>
                  <w:tcW w:w="3486" w:type="dxa"/>
                </w:tcPr>
                <w:p>
                  <w:pPr>
                    <w:shd w:val="clear" w:color="auto" w:fill="FFFFFF"/>
                    <w:spacing w:after="0" w:line="240" w:lineRule="auto"/>
                  </w:pPr>
                  <w:r>
                    <w:rPr>
                      <w:color w:val="000000"/>
                      <w:spacing w:val="-4"/>
                      <w:szCs w:val="20"/>
                      <w:shd w:val="clear" w:color="auto" w:fill="FFFFFF"/>
                    </w:rPr>
                    <w:t>Converter</w:t>
                  </w: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85" w:hRule="atLeast"/>
        </w:trPr>
        <w:tc>
          <w:tcPr>
            <w:tcW w:w="0" w:type="auto"/>
            <w:gridSpan w:val="6"/>
            <w:shd w:val="clear" w:color="auto" w:fill="auto"/>
          </w:tcPr>
          <w:p>
            <w:pPr>
              <w:spacing w:after="120" w:line="240" w:lineRule="auto"/>
              <w:jc w:val="center"/>
              <w:rPr>
                <w:b/>
              </w:rPr>
            </w:pPr>
          </w:p>
          <w:tbl>
            <w:tblPr>
              <w:tblStyle w:val="73"/>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shd w:val="clear" w:color="auto" w:fill="D0CECE"/>
                </w:tcPr>
                <w:p>
                  <w:pPr>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tcPr>
                <w:p>
                  <w:pPr>
                    <w:spacing w:after="120" w:line="240" w:lineRule="auto"/>
                    <w:rPr>
                      <w:color w:val="000000"/>
                    </w:rPr>
                  </w:pPr>
                  <w:r>
                    <w:rPr>
                      <w:color w:val="000000"/>
                    </w:rPr>
                    <w:t xml:space="preserve"> </w:t>
                  </w:r>
                  <w:r>
                    <w:rPr>
                      <w:color w:val="000000"/>
                      <w:spacing w:val="-4"/>
                      <w:szCs w:val="20"/>
                      <w:shd w:val="clear" w:color="auto" w:fill="FFFFFF"/>
                    </w:rPr>
                    <w:t>mel-scale log magnitude spectrograms are generated by the decoder, the waveform synthesis method is determined by the chosen technique, the speaker embedding allows for multi-speaker synthesis, and the converter network predicts the parameters required for the waveform synthesis method</w:t>
                  </w:r>
                  <w:r>
                    <w:rPr>
                      <w:rFonts w:ascii="Arial" w:hAnsi="Arial" w:cs="Arial"/>
                      <w:color w:val="000000"/>
                      <w:spacing w:val="-4"/>
                      <w:sz w:val="20"/>
                      <w:szCs w:val="20"/>
                      <w:shd w:val="clear" w:color="auto" w:fill="FFFFFF"/>
                    </w:rPr>
                    <w:t>.</w:t>
                  </w:r>
                </w:p>
                <w:p>
                  <w:pPr>
                    <w:spacing w:after="120" w:line="240" w:lineRule="auto"/>
                    <w:rPr>
                      <w:highlight w:val="white"/>
                    </w:rPr>
                  </w:pPr>
                </w:p>
              </w:tc>
            </w:tr>
          </w:tbl>
          <w:p>
            <w:pPr>
              <w:spacing w:after="120" w:line="240" w:lineRule="auto"/>
              <w:jc w:val="center"/>
              <w:rPr>
                <w:b/>
              </w:rPr>
            </w:pP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0" w:hRule="atLeast"/>
        </w:trPr>
        <w:tc>
          <w:tcPr>
            <w:tcW w:w="0" w:type="auto"/>
            <w:gridSpan w:val="2"/>
            <w:shd w:val="clear" w:color="auto" w:fill="F7CBAC"/>
          </w:tcPr>
          <w:p>
            <w:pPr>
              <w:spacing w:after="120" w:line="240" w:lineRule="auto"/>
              <w:jc w:val="center"/>
              <w:rPr>
                <w:b/>
              </w:rPr>
            </w:pPr>
            <w:r>
              <w:rPr>
                <w:b/>
              </w:rPr>
              <w:t xml:space="preserve">Input and Output  </w:t>
            </w:r>
          </w:p>
        </w:tc>
        <w:tc>
          <w:tcPr>
            <w:tcW w:w="0" w:type="auto"/>
            <w:gridSpan w:val="3"/>
            <w:shd w:val="clear" w:color="auto" w:fill="F7CBAC"/>
          </w:tcPr>
          <w:p>
            <w:pPr>
              <w:spacing w:after="120" w:line="240" w:lineRule="auto"/>
              <w:jc w:val="center"/>
              <w:rPr>
                <w:b/>
              </w:rPr>
            </w:pPr>
            <w:r>
              <w:rPr>
                <w:b/>
              </w:rPr>
              <w:t xml:space="preserve">Feature of This   Solution </w:t>
            </w:r>
          </w:p>
        </w:tc>
        <w:tc>
          <w:tcPr>
            <w:tcW w:w="0" w:type="auto"/>
            <w:shd w:val="clear" w:color="auto" w:fill="F7CBAC"/>
          </w:tcPr>
          <w:p>
            <w:pPr>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80" w:hRule="atLeast"/>
        </w:trPr>
        <w:tc>
          <w:tcPr>
            <w:tcW w:w="0" w:type="auto"/>
            <w:gridSpan w:val="2"/>
          </w:tcPr>
          <w:p>
            <w:pPr>
              <w:spacing w:after="120" w:line="240" w:lineRule="auto"/>
            </w:pPr>
          </w:p>
          <w:tbl>
            <w:tblPr>
              <w:tblStyle w:val="74"/>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shd w:val="clear" w:color="auto" w:fill="C9C9C9"/>
                </w:tcPr>
                <w:p>
                  <w:pPr>
                    <w:spacing w:after="120" w:line="240" w:lineRule="auto"/>
                    <w:jc w:val="center"/>
                    <w:rPr>
                      <w:b/>
                    </w:rPr>
                  </w:pPr>
                  <w:r>
                    <w:rPr>
                      <w:b/>
                    </w:rPr>
                    <w:t>Input</w:t>
                  </w:r>
                </w:p>
              </w:tc>
              <w:tc>
                <w:tcPr>
                  <w:tcW w:w="2207" w:type="dxa"/>
                  <w:shd w:val="clear" w:color="auto" w:fill="C9C9C9"/>
                </w:tcPr>
                <w:p>
                  <w:pPr>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tcPr>
                <w:p>
                  <w:pPr>
                    <w:spacing w:after="120" w:line="240" w:lineRule="auto"/>
                  </w:pPr>
                  <w:r>
                    <w:rPr>
                      <w:color w:val="000000"/>
                      <w:spacing w:val="-4"/>
                      <w:szCs w:val="20"/>
                      <w:shd w:val="clear" w:color="auto" w:fill="FFFFFF"/>
                    </w:rPr>
                    <w:t>textual features</w:t>
                  </w:r>
                </w:p>
              </w:tc>
              <w:tc>
                <w:tcPr>
                  <w:tcW w:w="2207" w:type="dxa"/>
                </w:tcPr>
                <w:p>
                  <w:pPr>
                    <w:spacing w:after="120" w:line="240" w:lineRule="auto"/>
                  </w:pPr>
                  <w:r>
                    <w:rPr>
                      <w:color w:val="000000"/>
                      <w:spacing w:val="-4"/>
                      <w:szCs w:val="20"/>
                      <w:shd w:val="clear" w:color="auto" w:fill="FFFFFF"/>
                    </w:rPr>
                    <w:t>low-dimensional audio representation in the form of mel-scale spectrograms</w:t>
                  </w:r>
                </w:p>
              </w:tc>
            </w:tr>
          </w:tbl>
          <w:p>
            <w:pPr>
              <w:spacing w:after="120" w:line="240" w:lineRule="auto"/>
            </w:pPr>
          </w:p>
          <w:p>
            <w:pPr>
              <w:spacing w:after="120" w:line="240" w:lineRule="auto"/>
            </w:pPr>
          </w:p>
        </w:tc>
        <w:tc>
          <w:tcPr>
            <w:tcW w:w="0" w:type="auto"/>
            <w:gridSpan w:val="3"/>
          </w:tcPr>
          <w:p>
            <w:pPr>
              <w:pStyle w:val="21"/>
              <w:numPr>
                <w:ilvl w:val="0"/>
                <w:numId w:val="12"/>
              </w:numPr>
              <w:spacing w:before="0" w:beforeAutospacing="0" w:after="0" w:afterAutospacing="0" w:line="240" w:lineRule="auto"/>
              <w:ind w:left="0"/>
              <w:rPr>
                <w:rFonts w:ascii="Calibri" w:hAnsi="Calibri" w:cs="Calibri"/>
                <w:color w:val="000000"/>
                <w:spacing w:val="-4"/>
                <w:sz w:val="22"/>
                <w:szCs w:val="20"/>
              </w:rPr>
            </w:pPr>
            <w:r>
              <w:rPr>
                <w:rFonts w:ascii="Calibri" w:hAnsi="Calibri" w:cs="Calibri"/>
                <w:color w:val="000000"/>
                <w:spacing w:val="-4"/>
                <w:sz w:val="22"/>
                <w:szCs w:val="20"/>
              </w:rPr>
              <w:t>Encoder,Decoder,Converter, work together to optimize the overall objective function, which is a combination of losses from the decoder and the converter. The model also includes text preprocessing steps to normalize the input text for better performance.</w:t>
            </w:r>
          </w:p>
          <w:p>
            <w:pPr>
              <w:spacing w:after="120" w:line="240" w:lineRule="auto"/>
            </w:pPr>
          </w:p>
        </w:tc>
        <w:tc>
          <w:tcPr>
            <w:tcW w:w="0" w:type="auto"/>
          </w:tcPr>
          <w:p>
            <w:pPr>
              <w:pStyle w:val="55"/>
              <w:spacing w:after="120" w:line="240" w:lineRule="auto"/>
              <w:rPr>
                <w:color w:val="000000"/>
                <w:spacing w:val="-4"/>
                <w:szCs w:val="20"/>
                <w:shd w:val="clear" w:color="auto" w:fill="FFFFFF"/>
              </w:rPr>
            </w:pPr>
            <w:r>
              <w:rPr>
                <w:color w:val="000000"/>
                <w:spacing w:val="-4"/>
                <w:szCs w:val="20"/>
                <w:shd w:val="clear" w:color="auto" w:fill="FFFFFF"/>
              </w:rPr>
              <w:t>Deep Voice 3 contributes to the field of speech synthesis by introducing a more efficient and scalable architecture, demonstrating the effectiveness of attention mechanisms in TTS, and providing high-quality speech synthesis with the ability to handle large-scale deployment.</w:t>
            </w: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0" w:hRule="atLeast"/>
        </w:trPr>
        <w:tc>
          <w:tcPr>
            <w:tcW w:w="0" w:type="auto"/>
            <w:gridSpan w:val="4"/>
            <w:shd w:val="clear" w:color="auto" w:fill="FFCCFF"/>
          </w:tcPr>
          <w:p>
            <w:pPr>
              <w:spacing w:after="120" w:line="240" w:lineRule="auto"/>
              <w:jc w:val="center"/>
              <w:rPr>
                <w:b/>
              </w:rPr>
            </w:pPr>
            <w:r>
              <w:rPr>
                <w:b/>
              </w:rPr>
              <w:t>Positive Impact of this Solution in This Project Domain</w:t>
            </w:r>
          </w:p>
        </w:tc>
        <w:tc>
          <w:tcPr>
            <w:tcW w:w="0" w:type="auto"/>
            <w:gridSpan w:val="2"/>
            <w:shd w:val="clear" w:color="auto" w:fill="FFCCFF"/>
          </w:tcPr>
          <w:p>
            <w:pPr>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7" w:hRule="atLeast"/>
        </w:trPr>
        <w:tc>
          <w:tcPr>
            <w:tcW w:w="0" w:type="auto"/>
            <w:gridSpan w:val="4"/>
            <w:shd w:val="clear" w:color="auto" w:fill="auto"/>
          </w:tcPr>
          <w:p>
            <w:pPr>
              <w:spacing w:after="120" w:line="240" w:lineRule="auto"/>
            </w:pPr>
            <w:r>
              <w:rPr>
                <w:color w:val="000000"/>
                <w:spacing w:val="-4"/>
                <w:shd w:val="clear" w:color="auto" w:fill="FFFFFF"/>
              </w:rPr>
              <w:t>Deep Voice 3 contributes to the advancement of TTS technology by addressing common errors, providing flexibility in waveform synthesis, supporting multispeaker synthesis, and delivering superior audio quality.</w:t>
            </w:r>
          </w:p>
        </w:tc>
        <w:tc>
          <w:tcPr>
            <w:tcW w:w="0" w:type="auto"/>
            <w:gridSpan w:val="2"/>
            <w:shd w:val="clear" w:color="auto" w:fill="auto"/>
          </w:tcPr>
          <w:p>
            <w:pPr>
              <w:spacing w:after="120" w:line="240" w:lineRule="auto"/>
            </w:pPr>
            <w:r>
              <w:rPr>
                <w:color w:val="000000"/>
                <w:spacing w:val="-4"/>
                <w:shd w:val="clear" w:color="auto" w:fill="FFFFFF"/>
              </w:rPr>
              <w:t>It's important to note that Deep Voice 3 addresses some of these issues, such as monotonic attention behavior, and offers scalability and faster training compared to previous systems. However, these potential negative impacts should be considered when using Deep Voice 3 or any other TTS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0" w:hRule="atLeast"/>
        </w:trPr>
        <w:tc>
          <w:tcPr>
            <w:tcW w:w="0" w:type="auto"/>
            <w:gridSpan w:val="3"/>
            <w:shd w:val="clear" w:color="auto" w:fill="F7CBAC"/>
          </w:tcPr>
          <w:p>
            <w:pPr>
              <w:spacing w:after="120" w:line="240" w:lineRule="auto"/>
              <w:jc w:val="center"/>
              <w:rPr>
                <w:b/>
              </w:rPr>
            </w:pPr>
            <w:r>
              <w:rPr>
                <w:b/>
              </w:rPr>
              <w:t xml:space="preserve">Analyse This Work By Critical Thinking  </w:t>
            </w:r>
          </w:p>
        </w:tc>
        <w:tc>
          <w:tcPr>
            <w:tcW w:w="0" w:type="auto"/>
            <w:gridSpan w:val="2"/>
            <w:shd w:val="clear" w:color="auto" w:fill="F7CBAC"/>
          </w:tcPr>
          <w:p>
            <w:pPr>
              <w:spacing w:after="120" w:line="240" w:lineRule="auto"/>
              <w:jc w:val="center"/>
              <w:rPr>
                <w:b/>
              </w:rPr>
            </w:pPr>
            <w:r>
              <w:rPr>
                <w:b/>
              </w:rPr>
              <w:t>The Tools That Assessed this Work</w:t>
            </w:r>
          </w:p>
        </w:tc>
        <w:tc>
          <w:tcPr>
            <w:tcW w:w="0" w:type="auto"/>
            <w:shd w:val="clear" w:color="auto" w:fill="F7CBAC"/>
          </w:tcPr>
          <w:p>
            <w:pPr>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6" w:hRule="atLeast"/>
        </w:trPr>
        <w:tc>
          <w:tcPr>
            <w:tcW w:w="0" w:type="auto"/>
            <w:gridSpan w:val="3"/>
          </w:tcPr>
          <w:p>
            <w:pPr>
              <w:spacing w:after="120" w:line="240" w:lineRule="auto"/>
            </w:pPr>
            <w:r>
              <w:rPr>
                <w:color w:val="000000"/>
                <w:spacing w:val="-4"/>
                <w:shd w:val="clear" w:color="auto" w:fill="FFFFFF"/>
              </w:rPr>
              <w:t>The work presents a novel approach to neural TTS and demonstrates promising results in terms of speech quality and scalability. However, it also acknowledges areas for future improvement, such as optimizing inference further and exploring smaller models and fixed-precision arithmetic.</w:t>
            </w:r>
          </w:p>
        </w:tc>
        <w:tc>
          <w:tcPr>
            <w:tcW w:w="0" w:type="auto"/>
            <w:gridSpan w:val="2"/>
          </w:tcPr>
          <w:p>
            <w:pPr>
              <w:spacing w:after="120" w:line="240" w:lineRule="auto"/>
            </w:pPr>
            <w:r>
              <w:t xml:space="preserve"> C</w:t>
            </w:r>
            <w:r>
              <w:rPr>
                <w:color w:val="000000"/>
                <w:spacing w:val="-4"/>
                <w:shd w:val="clear" w:color="auto" w:fill="FFFFFF"/>
              </w:rPr>
              <w:t>rowdMOS toolkit for Mean Opinion Score (MOS) ratings and the Gentle toolkit for preprocessing and splitting long utterances</w:t>
            </w:r>
            <w:r>
              <w:rPr>
                <w:rFonts w:ascii="Arial" w:hAnsi="Arial" w:cs="Arial"/>
                <w:color w:val="000000"/>
                <w:spacing w:val="-4"/>
                <w:sz w:val="20"/>
                <w:szCs w:val="20"/>
                <w:shd w:val="clear" w:color="auto" w:fill="FFFFFF"/>
              </w:rPr>
              <w:t>.</w:t>
            </w:r>
          </w:p>
        </w:tc>
        <w:tc>
          <w:tcPr>
            <w:tcW w:w="0" w:type="auto"/>
          </w:tcPr>
          <w:p>
            <w:pPr>
              <w:spacing w:after="120" w:line="240" w:lineRule="auto"/>
            </w:pPr>
            <w:r>
              <w:t xml:space="preserve"> Abstract</w:t>
            </w:r>
          </w:p>
          <w:p>
            <w:pPr>
              <w:numPr>
                <w:ilvl w:val="0"/>
                <w:numId w:val="13"/>
              </w:numPr>
              <w:spacing w:after="0" w:line="240" w:lineRule="auto"/>
              <w:rPr>
                <w:rFonts w:ascii="var(--font-satoshi)" w:hAnsi="var(--font-satoshi)" w:eastAsia="Times New Roman" w:cs="Times New Roman"/>
                <w:color w:val="000000"/>
                <w:spacing w:val="-4"/>
                <w:sz w:val="20"/>
                <w:szCs w:val="20"/>
                <w:lang w:val="en-US"/>
              </w:rPr>
            </w:pPr>
            <w:r>
              <w:rPr>
                <w:rFonts w:ascii="var(--font-satoshi)" w:hAnsi="var(--font-satoshi)" w:eastAsia="Times New Roman" w:cs="Times New Roman"/>
                <w:color w:val="000000"/>
                <w:spacing w:val="-4"/>
                <w:sz w:val="20"/>
                <w:szCs w:val="20"/>
                <w:lang w:val="en-US"/>
              </w:rPr>
              <w:t>Introduction</w:t>
            </w:r>
          </w:p>
          <w:p>
            <w:pPr>
              <w:numPr>
                <w:ilvl w:val="0"/>
                <w:numId w:val="13"/>
              </w:numPr>
              <w:spacing w:after="0" w:line="240" w:lineRule="auto"/>
              <w:rPr>
                <w:rFonts w:ascii="var(--font-satoshi)" w:hAnsi="var(--font-satoshi)" w:eastAsia="Times New Roman" w:cs="Times New Roman"/>
                <w:color w:val="000000"/>
                <w:spacing w:val="-4"/>
                <w:sz w:val="20"/>
                <w:szCs w:val="20"/>
                <w:lang w:val="en-US"/>
              </w:rPr>
            </w:pPr>
            <w:r>
              <w:rPr>
                <w:rFonts w:ascii="var(--font-satoshi)" w:hAnsi="var(--font-satoshi)" w:eastAsia="Times New Roman" w:cs="Times New Roman"/>
                <w:color w:val="000000"/>
                <w:spacing w:val="-4"/>
                <w:sz w:val="20"/>
                <w:szCs w:val="20"/>
                <w:lang w:val="en-US"/>
              </w:rPr>
              <w:t>Related Work</w:t>
            </w:r>
          </w:p>
          <w:p>
            <w:pPr>
              <w:numPr>
                <w:ilvl w:val="0"/>
                <w:numId w:val="13"/>
              </w:numPr>
              <w:spacing w:after="0" w:line="240" w:lineRule="auto"/>
              <w:rPr>
                <w:rFonts w:ascii="var(--font-satoshi)" w:hAnsi="var(--font-satoshi)" w:eastAsia="Times New Roman" w:cs="Times New Roman"/>
                <w:color w:val="000000"/>
                <w:spacing w:val="-4"/>
                <w:sz w:val="20"/>
                <w:szCs w:val="20"/>
                <w:lang w:val="en-US"/>
              </w:rPr>
            </w:pPr>
            <w:r>
              <w:rPr>
                <w:rFonts w:ascii="var(--font-satoshi)" w:hAnsi="var(--font-satoshi)" w:eastAsia="Times New Roman" w:cs="Times New Roman"/>
                <w:color w:val="000000"/>
                <w:spacing w:val="-4"/>
                <w:sz w:val="20"/>
                <w:szCs w:val="20"/>
                <w:lang w:val="en-US"/>
              </w:rPr>
              <w:t>Deep Voice 3 Model</w:t>
            </w:r>
          </w:p>
          <w:p>
            <w:pPr>
              <w:numPr>
                <w:ilvl w:val="0"/>
                <w:numId w:val="13"/>
              </w:numPr>
              <w:spacing w:after="0" w:line="240" w:lineRule="auto"/>
              <w:rPr>
                <w:rFonts w:ascii="var(--font-satoshi)" w:hAnsi="var(--font-satoshi)" w:eastAsia="Times New Roman" w:cs="Times New Roman"/>
                <w:color w:val="000000"/>
                <w:spacing w:val="-4"/>
                <w:sz w:val="20"/>
                <w:szCs w:val="20"/>
                <w:lang w:val="en-US"/>
              </w:rPr>
            </w:pPr>
            <w:r>
              <w:rPr>
                <w:rFonts w:ascii="var(--font-satoshi)" w:hAnsi="var(--font-satoshi)" w:eastAsia="Times New Roman" w:cs="Times New Roman"/>
                <w:color w:val="000000"/>
                <w:spacing w:val="-4"/>
                <w:sz w:val="20"/>
                <w:szCs w:val="20"/>
                <w:lang w:val="en-US"/>
              </w:rPr>
              <w:t>Error Modes in Sequence-to-Sequence Speech Synthesis</w:t>
            </w:r>
          </w:p>
          <w:p>
            <w:pPr>
              <w:numPr>
                <w:ilvl w:val="0"/>
                <w:numId w:val="13"/>
              </w:numPr>
              <w:spacing w:after="0" w:line="240" w:lineRule="auto"/>
              <w:rPr>
                <w:rFonts w:ascii="var(--font-satoshi)" w:hAnsi="var(--font-satoshi)" w:eastAsia="Times New Roman" w:cs="Times New Roman"/>
                <w:color w:val="000000"/>
                <w:spacing w:val="-4"/>
                <w:sz w:val="20"/>
                <w:szCs w:val="20"/>
                <w:lang w:val="en-US"/>
              </w:rPr>
            </w:pPr>
            <w:r>
              <w:rPr>
                <w:rFonts w:ascii="var(--font-satoshi)" w:hAnsi="var(--font-satoshi)" w:eastAsia="Times New Roman" w:cs="Times New Roman"/>
                <w:color w:val="000000"/>
                <w:spacing w:val="-4"/>
                <w:sz w:val="20"/>
                <w:szCs w:val="20"/>
                <w:lang w:val="en-US"/>
              </w:rPr>
              <w:t>Waveform Synthesis Methods</w:t>
            </w:r>
          </w:p>
          <w:p>
            <w:pPr>
              <w:numPr>
                <w:ilvl w:val="0"/>
                <w:numId w:val="13"/>
              </w:numPr>
              <w:spacing w:after="0" w:line="240" w:lineRule="auto"/>
              <w:rPr>
                <w:rFonts w:ascii="var(--font-satoshi)" w:hAnsi="var(--font-satoshi)" w:eastAsia="Times New Roman" w:cs="Times New Roman"/>
                <w:color w:val="000000"/>
                <w:spacing w:val="-4"/>
                <w:sz w:val="20"/>
                <w:szCs w:val="20"/>
                <w:lang w:val="en-US"/>
              </w:rPr>
            </w:pPr>
            <w:r>
              <w:rPr>
                <w:rFonts w:ascii="var(--font-satoshi)" w:hAnsi="var(--font-satoshi)" w:eastAsia="Times New Roman" w:cs="Times New Roman"/>
                <w:color w:val="000000"/>
                <w:spacing w:val="-4"/>
                <w:sz w:val="20"/>
                <w:szCs w:val="20"/>
                <w:lang w:val="en-US"/>
              </w:rPr>
              <w:t>Multispeaker Speech Synthesis</w:t>
            </w:r>
          </w:p>
          <w:p>
            <w:pPr>
              <w:numPr>
                <w:ilvl w:val="0"/>
                <w:numId w:val="13"/>
              </w:numPr>
              <w:spacing w:after="0" w:line="240" w:lineRule="auto"/>
              <w:rPr>
                <w:rFonts w:ascii="var(--font-satoshi)" w:hAnsi="var(--font-satoshi)" w:eastAsia="Times New Roman" w:cs="Times New Roman"/>
                <w:color w:val="000000"/>
                <w:spacing w:val="-4"/>
                <w:sz w:val="20"/>
                <w:szCs w:val="20"/>
                <w:lang w:val="en-US"/>
              </w:rPr>
            </w:pPr>
            <w:r>
              <w:rPr>
                <w:rFonts w:ascii="var(--font-satoshi)" w:hAnsi="var(--font-satoshi)" w:eastAsia="Times New Roman" w:cs="Times New Roman"/>
                <w:color w:val="000000"/>
                <w:spacing w:val="-4"/>
                <w:sz w:val="20"/>
                <w:szCs w:val="20"/>
                <w:lang w:val="en-US"/>
              </w:rPr>
              <w:t>Deep Voice 3 System</w:t>
            </w:r>
          </w:p>
          <w:p>
            <w:pPr>
              <w:numPr>
                <w:ilvl w:val="0"/>
                <w:numId w:val="13"/>
              </w:numPr>
              <w:spacing w:after="0" w:line="240" w:lineRule="auto"/>
              <w:rPr>
                <w:rFonts w:ascii="var(--font-satoshi)" w:hAnsi="var(--font-satoshi)" w:eastAsia="Times New Roman" w:cs="Times New Roman"/>
                <w:color w:val="000000"/>
                <w:spacing w:val="-4"/>
                <w:sz w:val="20"/>
                <w:szCs w:val="20"/>
                <w:lang w:val="en-US"/>
              </w:rPr>
            </w:pPr>
            <w:r>
              <w:rPr>
                <w:rFonts w:ascii="var(--font-satoshi)" w:hAnsi="var(--font-satoshi)" w:eastAsia="Times New Roman" w:cs="Times New Roman"/>
                <w:color w:val="000000"/>
                <w:spacing w:val="-4"/>
                <w:sz w:val="20"/>
                <w:szCs w:val="20"/>
                <w:lang w:val="en-US"/>
              </w:rPr>
              <w:t>Experimental Setup</w:t>
            </w:r>
          </w:p>
          <w:p>
            <w:pPr>
              <w:numPr>
                <w:ilvl w:val="0"/>
                <w:numId w:val="13"/>
              </w:numPr>
              <w:spacing w:after="0" w:line="240" w:lineRule="auto"/>
              <w:rPr>
                <w:rFonts w:ascii="var(--font-satoshi)" w:hAnsi="var(--font-satoshi)" w:eastAsia="Times New Roman" w:cs="Times New Roman"/>
                <w:color w:val="000000"/>
                <w:spacing w:val="-4"/>
                <w:sz w:val="20"/>
                <w:szCs w:val="20"/>
                <w:lang w:val="en-US"/>
              </w:rPr>
            </w:pPr>
            <w:r>
              <w:rPr>
                <w:rFonts w:ascii="var(--font-satoshi)" w:hAnsi="var(--font-satoshi)" w:eastAsia="Times New Roman" w:cs="Times New Roman"/>
                <w:color w:val="000000"/>
                <w:spacing w:val="-4"/>
                <w:sz w:val="20"/>
                <w:szCs w:val="20"/>
                <w:lang w:val="en-US"/>
              </w:rPr>
              <w:t>Results</w:t>
            </w:r>
          </w:p>
          <w:p>
            <w:pPr>
              <w:numPr>
                <w:ilvl w:val="0"/>
                <w:numId w:val="13"/>
              </w:numPr>
              <w:spacing w:after="0" w:line="240" w:lineRule="auto"/>
              <w:rPr>
                <w:color w:val="000000"/>
              </w:rPr>
            </w:pPr>
            <w:r>
              <w:rPr>
                <w:rFonts w:ascii="var(--font-satoshi)" w:hAnsi="var(--font-satoshi)" w:eastAsia="Times New Roman" w:cs="Times New Roman"/>
                <w:color w:val="000000"/>
                <w:spacing w:val="-4"/>
                <w:sz w:val="20"/>
                <w:szCs w:val="20"/>
                <w:lang w:val="en-US"/>
              </w:rPr>
              <w:t>Conclusion</w:t>
            </w:r>
          </w:p>
          <w:p>
            <w:pPr>
              <w:numPr>
                <w:ilvl w:val="0"/>
                <w:numId w:val="13"/>
              </w:numPr>
              <w:spacing w:after="0" w:line="240" w:lineRule="auto"/>
              <w:rPr>
                <w:color w:val="000000"/>
              </w:rPr>
            </w:pPr>
            <w:r>
              <w:rPr>
                <w:rFonts w:ascii="var(--font-satoshi)" w:hAnsi="var(--font-satoshi)" w:eastAsia="Times New Roman" w:cs="Times New Roman"/>
                <w:color w:val="000000"/>
                <w:spacing w:val="-4"/>
                <w:sz w:val="20"/>
                <w:szCs w:val="20"/>
                <w:lang w:val="en-US"/>
              </w:rPr>
              <w:t>References</w:t>
            </w: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p>
            <w:pPr>
              <w:numPr>
                <w:ilvl w:val="0"/>
                <w:numId w:val="0"/>
              </w:numPr>
              <w:tabs>
                <w:tab w:val="left" w:pos="720"/>
              </w:tabs>
              <w:spacing w:after="0" w:line="240" w:lineRule="auto"/>
              <w:rPr>
                <w:rFonts w:ascii="var(--font-satoshi)" w:hAnsi="var(--font-satoshi)" w:eastAsia="Times New Roman" w:cs="Times New Roman"/>
                <w:color w:val="000000"/>
                <w:spacing w:val="-4"/>
                <w:sz w:val="20"/>
                <w:szCs w:val="20"/>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7" w:hRule="atLeast"/>
        </w:trPr>
        <w:tc>
          <w:tcPr>
            <w:tcW w:w="0" w:type="auto"/>
            <w:gridSpan w:val="6"/>
            <w:shd w:val="clear" w:color="auto" w:fill="F7CBAC"/>
          </w:tcPr>
          <w:p>
            <w:pPr>
              <w:spacing w:after="120" w:line="240" w:lineRule="auto"/>
              <w:rPr>
                <w:b/>
              </w:rPr>
            </w:pPr>
            <w:r>
              <w:rPr>
                <w:b/>
              </w:rPr>
              <w:t>Diagram/Flowchart</w:t>
            </w:r>
          </w:p>
          <w:p>
            <w:pPr>
              <w:spacing w:after="120" w:line="240" w:lineRule="auto"/>
              <w:rPr>
                <w:rStyle w:val="82"/>
                <w:rFonts w:ascii="Calibri" w:hAnsi="Calibri"/>
                <w:sz w:val="22"/>
              </w:rPr>
            </w:pPr>
            <w:r>
              <w:rPr>
                <w:rStyle w:val="82"/>
                <w:rFonts w:ascii="Calibri" w:hAnsi="Calibri"/>
                <w:sz w:val="22"/>
              </w:rPr>
              <w:t xml:space="preserve">Deep Voice 3 uses residual convolutional layers to encode text into per-timestep </w:t>
            </w:r>
            <w:r>
              <w:rPr>
                <w:rStyle w:val="83"/>
                <w:rFonts w:ascii="Calibri" w:hAnsi="Calibri"/>
                <w:sz w:val="22"/>
              </w:rPr>
              <w:t xml:space="preserve">key </w:t>
            </w:r>
            <w:r>
              <w:rPr>
                <w:rStyle w:val="82"/>
                <w:rFonts w:ascii="Calibri" w:hAnsi="Calibri"/>
                <w:sz w:val="22"/>
              </w:rPr>
              <w:t xml:space="preserve">and </w:t>
            </w:r>
            <w:r>
              <w:rPr>
                <w:rStyle w:val="83"/>
                <w:rFonts w:ascii="Calibri" w:hAnsi="Calibri"/>
                <w:sz w:val="22"/>
              </w:rPr>
              <w:t xml:space="preserve">value </w:t>
            </w:r>
            <w:r>
              <w:rPr>
                <w:rStyle w:val="82"/>
                <w:rFonts w:ascii="Calibri" w:hAnsi="Calibri"/>
                <w:sz w:val="22"/>
              </w:rPr>
              <w:t>vectors for an attention-based decoder. The decoder usesthese to predict the mel-scale log magnitude spectrograms that correspond to the output audio. (Light blue dotted arrows depict the autoregressive process during inference.) The hidden states of the decoder are then fed to a converter network to predict the vocoder parameters for waveform synthesis</w:t>
            </w:r>
          </w:p>
          <w:p>
            <w:pPr>
              <w:spacing w:after="120" w:line="240" w:lineRule="auto"/>
              <w:rPr>
                <w:lang w:val="en-US"/>
              </w:rPr>
            </w:pPr>
            <w:r>
              <w:rPr>
                <w:rStyle w:val="82"/>
                <w:rFonts w:ascii="Calibri" w:hAnsi="Calibri"/>
                <w:sz w:val="22"/>
              </w:rPr>
              <w:t>.</w:t>
            </w:r>
            <w:r>
              <w:rPr>
                <w:lang w:val="en-US"/>
              </w:rPr>
              <w:drawing>
                <wp:inline distT="0" distB="0" distL="0" distR="0">
                  <wp:extent cx="5861685" cy="2636520"/>
                  <wp:effectExtent l="0" t="0" r="571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1"/>
                          <a:srcRect/>
                          <a:stretch>
                            <a:fillRect/>
                          </a:stretch>
                        </pic:blipFill>
                        <pic:spPr>
                          <a:xfrm>
                            <a:off x="0" y="0"/>
                            <a:ext cx="5861685" cy="2636520"/>
                          </a:xfrm>
                          <a:prstGeom prst="rect">
                            <a:avLst/>
                          </a:prstGeom>
                          <a:noFill/>
                        </pic:spPr>
                      </pic:pic>
                    </a:graphicData>
                  </a:graphic>
                </wp:inline>
              </w:drawing>
            </w:r>
          </w:p>
          <w:p>
            <w:pPr>
              <w:spacing w:after="120" w:line="240" w:lineRule="auto"/>
              <w:rPr>
                <w:rFonts w:hint="default"/>
                <w:lang w:val="en-IN"/>
              </w:rPr>
            </w:pPr>
            <w:r>
              <w:rPr>
                <w:rFonts w:hint="default"/>
                <w:lang w:val="en-IN"/>
              </w:rPr>
              <w:t xml:space="preserve">Figure 6. </w:t>
            </w:r>
            <w:r>
              <w:rPr>
                <w:rStyle w:val="82"/>
                <w:rFonts w:ascii="Calibri" w:hAnsi="Calibri"/>
                <w:sz w:val="22"/>
              </w:rPr>
              <w:t xml:space="preserve">Deep Voice 3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0" w:type="auto"/>
            <w:gridSpan w:val="6"/>
          </w:tcPr>
          <w:p>
            <w:pPr>
              <w:spacing w:after="120" w:line="240" w:lineRule="auto"/>
              <w:jc w:val="both"/>
            </w:pPr>
          </w:p>
        </w:tc>
      </w:tr>
    </w:tbl>
    <w:p>
      <w:pPr>
        <w:spacing w:after="120" w:line="240" w:lineRule="auto"/>
        <w:rPr>
          <w:b/>
        </w:rPr>
      </w:pPr>
    </w:p>
    <w:p>
      <w:pPr>
        <w:spacing w:after="120" w:line="240" w:lineRule="auto"/>
        <w:ind w:firstLine="4302" w:firstLineChars="2150"/>
        <w:jc w:val="both"/>
        <w:rPr>
          <w:b/>
        </w:rPr>
      </w:pPr>
      <w:r>
        <w:rPr>
          <w:b/>
        </w:rPr>
        <w:t xml:space="preserve">--End of Paper </w:t>
      </w:r>
      <w:r>
        <w:rPr>
          <w:rFonts w:hint="default"/>
          <w:b/>
          <w:lang w:val="en-IN"/>
        </w:rPr>
        <w:t>9</w:t>
      </w:r>
      <w:r>
        <w:rPr>
          <w:b/>
        </w:rPr>
        <w:t>—</w:t>
      </w:r>
    </w:p>
    <w:p>
      <w:pPr>
        <w:spacing w:after="120" w:line="240" w:lineRule="auto"/>
        <w:rPr>
          <w:b/>
        </w:rPr>
      </w:pPr>
    </w:p>
    <w:tbl>
      <w:tblPr>
        <w:tblStyle w:val="84"/>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934"/>
        <w:gridCol w:w="487"/>
        <w:gridCol w:w="504"/>
        <w:gridCol w:w="516"/>
        <w:gridCol w:w="516"/>
        <w:gridCol w:w="37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trPr>
        <w:tc>
          <w:tcPr>
            <w:tcW w:w="0" w:type="auto"/>
            <w:shd w:val="clear" w:color="auto" w:fill="FFE599"/>
          </w:tcPr>
          <w:p>
            <w:pPr>
              <w:spacing w:after="120" w:line="240" w:lineRule="auto"/>
              <w:jc w:val="center"/>
              <w:rPr>
                <w:rFonts w:hint="default"/>
                <w:b/>
                <w:lang w:val="en-IN"/>
              </w:rPr>
            </w:pPr>
            <w:r>
              <w:rPr>
                <w:rFonts w:hint="default"/>
                <w:b/>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Reference in APA format</w:t>
            </w:r>
          </w:p>
        </w:tc>
        <w:tc>
          <w:tcPr>
            <w:tcW w:w="0" w:type="auto"/>
            <w:gridSpan w:val="5"/>
            <w:shd w:val="clear" w:color="auto" w:fill="auto"/>
          </w:tcPr>
          <w:p>
            <w:pPr>
              <w:spacing w:after="120" w:line="240" w:lineRule="auto"/>
              <w:jc w:val="center"/>
            </w:pPr>
            <w:r>
              <w:rPr>
                <w:rFonts w:hint="default" w:ascii="Times New Roman" w:hAnsi="Times New Roman" w:cs="Times New Roman"/>
                <w:sz w:val="24"/>
                <w:szCs w:val="24"/>
              </w:rPr>
              <w:t>Blockchain-enabled End-to-End Encryption for Instant MessagingApplications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URL of the Reference</w:t>
            </w:r>
          </w:p>
        </w:tc>
        <w:tc>
          <w:tcPr>
            <w:tcW w:w="0" w:type="auto"/>
            <w:gridSpan w:val="4"/>
            <w:shd w:val="clear" w:color="auto" w:fill="F4B083"/>
          </w:tcPr>
          <w:p>
            <w:pPr>
              <w:spacing w:after="120" w:line="240" w:lineRule="auto"/>
              <w:jc w:val="center"/>
              <w:rPr>
                <w:b/>
              </w:rPr>
            </w:pPr>
            <w:r>
              <w:rPr>
                <w:b/>
              </w:rPr>
              <w:t>Authors Names and Emails</w:t>
            </w:r>
          </w:p>
        </w:tc>
        <w:tc>
          <w:tcPr>
            <w:tcW w:w="0" w:type="auto"/>
            <w:shd w:val="clear" w:color="auto" w:fill="F4B083"/>
          </w:tcPr>
          <w:p>
            <w:pPr>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120" w:line="240" w:lineRule="auto"/>
            </w:pPr>
            <w:r>
              <w:rPr>
                <w:rFonts w:hint="default"/>
              </w:rPr>
              <w:t>https://in.docworkspace.com/d/sIKjDueGLAcbhw6oG</w:t>
            </w:r>
          </w:p>
        </w:tc>
        <w:tc>
          <w:tcPr>
            <w:tcW w:w="0" w:type="auto"/>
            <w:gridSpan w:val="4"/>
          </w:tcPr>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shd w:val="clear" w:fill="FFFFFF"/>
              </w:rPr>
              <w:t>Raman Singh and Hitesh Tewari.</w:t>
            </w:r>
          </w:p>
          <w:p>
            <w:pPr>
              <w:spacing w:after="120" w:line="240" w:lineRule="auto"/>
            </w:pPr>
          </w:p>
        </w:tc>
        <w:tc>
          <w:tcPr>
            <w:tcW w:w="0" w:type="auto"/>
          </w:tcPr>
          <w:p>
            <w:pPr>
              <w:spacing w:after="120" w:line="240" w:lineRule="auto"/>
            </w:pPr>
            <w:r>
              <w:rPr>
                <w:rFonts w:hint="default" w:ascii="Calibri" w:hAnsi="Calibri" w:eastAsia="sans-serif" w:cs="Calibri"/>
                <w:i w:val="0"/>
                <w:iCs w:val="0"/>
                <w:caps w:val="0"/>
                <w:color w:val="000000"/>
                <w:spacing w:val="-3"/>
                <w:sz w:val="22"/>
                <w:szCs w:val="22"/>
                <w:shd w:val="clear" w:fill="FFFFFF"/>
              </w:rPr>
              <w:t>blockchain-enabled, end-to-end encryption, instant messaging applications.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7CBAC"/>
          </w:tcPr>
          <w:p>
            <w:pPr>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spacing w:after="120" w:line="240" w:lineRule="auto"/>
              <w:jc w:val="center"/>
              <w:rPr>
                <w:b/>
              </w:rPr>
            </w:pPr>
            <w:r>
              <w:rPr>
                <w:b/>
              </w:rPr>
              <w:t>The Goal (Objective) of this Solution &amp; What is the problem that need to be solved</w:t>
            </w:r>
          </w:p>
        </w:tc>
        <w:tc>
          <w:tcPr>
            <w:tcW w:w="0" w:type="auto"/>
            <w:shd w:val="clear" w:color="auto" w:fill="F7CBAC"/>
          </w:tcPr>
          <w:p>
            <w:pPr>
              <w:spacing w:after="120" w:line="240" w:lineRule="auto"/>
              <w:jc w:val="center"/>
              <w:rPr>
                <w:b/>
              </w:rPr>
            </w:pPr>
            <w:r>
              <w:rPr>
                <w:b/>
              </w:rPr>
              <w:t>What are the components of it?</w:t>
            </w: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120" w:line="240" w:lineRule="auto"/>
              <w:jc w:val="center"/>
              <w:rPr>
                <w:b/>
              </w:rPr>
            </w:pPr>
            <w:r>
              <w:t xml:space="preserve"> </w:t>
            </w:r>
          </w:p>
          <w:p>
            <w:pPr>
              <w:spacing w:after="120" w:line="240" w:lineRule="auto"/>
            </w:pPr>
            <w:r>
              <w:rPr>
                <w:rFonts w:hint="default" w:ascii="Calibri" w:hAnsi="Calibri" w:eastAsia="sans-serif" w:cs="Calibri"/>
                <w:i w:val="0"/>
                <w:iCs w:val="0"/>
                <w:caps w:val="0"/>
                <w:color w:val="000000"/>
                <w:spacing w:val="-3"/>
                <w:sz w:val="22"/>
                <w:szCs w:val="22"/>
                <w:shd w:val="clear" w:fill="FFFFFF"/>
              </w:rPr>
              <w:t>blockchain-based end-to-end encryption (E2EE) framework.</w:t>
            </w:r>
          </w:p>
        </w:tc>
        <w:tc>
          <w:tcPr>
            <w:tcW w:w="0" w:type="auto"/>
            <w:gridSpan w:val="4"/>
          </w:tcPr>
          <w:p>
            <w:p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highlight w:val="white"/>
              </w:rPr>
              <w:t xml:space="preserve"> </w:t>
            </w:r>
          </w:p>
          <w:p>
            <w:pPr>
              <w:spacing w:after="120" w:line="240" w:lineRule="auto"/>
            </w:pPr>
            <w:r>
              <w:rPr>
                <w:rFonts w:hint="default" w:ascii="Calibri" w:hAnsi="Calibri" w:eastAsia="sans-serif" w:cs="Calibri"/>
                <w:i w:val="0"/>
                <w:iCs w:val="0"/>
                <w:caps w:val="0"/>
                <w:color w:val="000000"/>
                <w:spacing w:val="-3"/>
                <w:sz w:val="22"/>
                <w:szCs w:val="22"/>
                <w:shd w:val="clear" w:fill="FFFFFF"/>
              </w:rPr>
              <w:t>The goal of the proposed blockchain-based end-to-end encryption (E2EE) framework is to provide a real end-to-end encrypted messaging service for instant messaging applications.</w:t>
            </w:r>
          </w:p>
        </w:tc>
        <w:tc>
          <w:tcPr>
            <w:tcW w:w="0" w:type="auto"/>
          </w:tcPr>
          <w:p>
            <w:pPr>
              <w:spacing w:after="120" w:line="240" w:lineRule="auto"/>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Mobile User: The user's device generates a public/private key pair during the application installation phase.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cs="Calibri"/>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Mobile Network Operator (MNO): The MNO acts as a trusted third-party and issues a digital certificate for the user based on the information provided by them.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cs="Calibri"/>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Blockchain: The public-key digital certificates are stored on the blockchain. The blockchain maintains the validity of the certificates and allows users to fetch certificates for other users.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Instant Messaging (IM) Server: The IM server verifies the user's certificate from the blockchain network. It does not control the encryption/decryption process and does not store any keys.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cs="Calibri"/>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Encryption/Decryption: Users encrypt and decrypt messages using their own public/private keys. The sender can fetch the receiver's digital certificate from the blockchain before encrypting a message.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cs="Calibri"/>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Backup and Restoration: Users generate their backup decryption key using a known secret and store the backup data on their cloud drive. When changing devices, users can download their backups and decrypt them using the backup key.</w:t>
            </w: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spacing w:after="120" w:line="240" w:lineRule="auto"/>
              <w:rPr>
                <w:rFonts w:hint="default" w:ascii="Calibri" w:hAnsi="Calibri" w:cs="Calibri"/>
                <w:sz w:val="22"/>
                <w:szCs w:val="22"/>
              </w:rPr>
            </w:pPr>
            <w:r>
              <w:rPr>
                <w:rFonts w:hint="default" w:ascii="Calibri" w:hAnsi="Calibri" w:cs="Calibri"/>
                <w:sz w:val="22"/>
                <w:szCs w:val="22"/>
              </w:rPr>
              <w:t xml:space="preserve"> </w:t>
            </w:r>
            <w:r>
              <w:rPr>
                <w:rFonts w:hint="default" w:ascii="Calibri" w:hAnsi="Calibri" w:eastAsia="sans-serif" w:cs="Calibri"/>
                <w:i w:val="0"/>
                <w:iCs w:val="0"/>
                <w:caps w:val="0"/>
                <w:color w:val="000000"/>
                <w:spacing w:val="-3"/>
                <w:sz w:val="22"/>
                <w:szCs w:val="22"/>
                <w:shd w:val="clear" w:fill="FFFFFF"/>
              </w:rPr>
              <w:t>The proposed blockchain-based end-to-end encryption (E2EE) framework aims to address the privacy issues associated with current messaging applications by providing a secure and confidential communication environment.</w:t>
            </w:r>
          </w:p>
          <w:p>
            <w:pPr>
              <w:spacing w:after="120" w:line="240" w:lineRule="auto"/>
            </w:pPr>
          </w:p>
          <w:tbl>
            <w:tblPr>
              <w:tblStyle w:val="76"/>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p>
              </w:tc>
              <w:tc>
                <w:tcPr>
                  <w:tcW w:w="4536" w:type="dxa"/>
                  <w:shd w:val="clear" w:color="auto" w:fill="C9C9C9"/>
                </w:tcPr>
                <w:p>
                  <w:pPr>
                    <w:spacing w:after="120" w:line="240" w:lineRule="auto"/>
                    <w:jc w:val="center"/>
                    <w:rPr>
                      <w:b/>
                      <w:highlight w:val="white"/>
                    </w:rPr>
                  </w:pPr>
                  <w:r>
                    <w:rPr>
                      <w:b/>
                      <w:highlight w:val="white"/>
                    </w:rPr>
                    <w:t>Process Steps</w:t>
                  </w:r>
                </w:p>
              </w:tc>
              <w:tc>
                <w:tcPr>
                  <w:tcW w:w="4394" w:type="dxa"/>
                  <w:shd w:val="clear" w:color="auto" w:fill="C9C9C9"/>
                </w:tcPr>
                <w:p>
                  <w:pPr>
                    <w:spacing w:after="120" w:line="240" w:lineRule="auto"/>
                    <w:jc w:val="center"/>
                    <w:rPr>
                      <w:b/>
                      <w:highlight w:val="white"/>
                    </w:rPr>
                  </w:pPr>
                  <w:r>
                    <w:rPr>
                      <w:b/>
                      <w:highlight w:val="white"/>
                    </w:rPr>
                    <w:t>Advantage</w:t>
                  </w:r>
                </w:p>
              </w:tc>
              <w:tc>
                <w:tcPr>
                  <w:tcW w:w="4167" w:type="dxa"/>
                  <w:shd w:val="clear" w:color="auto" w:fill="C9C9C9"/>
                </w:tcPr>
                <w:p>
                  <w:pPr>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rFonts w:hint="default" w:ascii="Calibri" w:hAnsi="Calibri" w:cs="Calibri"/>
                      <w:b/>
                      <w:sz w:val="22"/>
                      <w:szCs w:val="22"/>
                      <w:highlight w:val="white"/>
                    </w:rPr>
                  </w:pPr>
                  <w:r>
                    <w:rPr>
                      <w:rFonts w:hint="default" w:ascii="Calibri" w:hAnsi="Calibri" w:cs="Calibri"/>
                      <w:b/>
                      <w:sz w:val="22"/>
                      <w:szCs w:val="22"/>
                      <w:highlight w:val="white"/>
                    </w:rPr>
                    <w:t>1</w:t>
                  </w:r>
                </w:p>
              </w:tc>
              <w:tc>
                <w:tcPr>
                  <w:tcW w:w="4536" w:type="dxa"/>
                </w:tcPr>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User Key Generation: During the installation phase of the messaging application, a mobile user creates a public/private key pair on their device. This step ensures that the user has control over their encryption keys.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spacing w:after="120" w:line="240" w:lineRule="auto"/>
                    <w:rPr>
                      <w:rFonts w:hint="default" w:ascii="Calibri" w:hAnsi="Calibri" w:cs="Calibri"/>
                      <w:sz w:val="22"/>
                      <w:szCs w:val="22"/>
                      <w:highlight w:val="white"/>
                    </w:rPr>
                  </w:pPr>
                </w:p>
              </w:tc>
              <w:tc>
                <w:tcPr>
                  <w:tcW w:w="4394" w:type="dxa"/>
                </w:tcPr>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eastAsia="var(--font-satoshi)" w:cs="Calibri"/>
                      <w:i w:val="0"/>
                      <w:iCs w:val="0"/>
                      <w:caps w:val="0"/>
                      <w:color w:val="000000"/>
                      <w:spacing w:val="-3"/>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rPr>
                      <w:rFonts w:hint="default" w:ascii="Calibri" w:hAnsi="Calibri" w:eastAsia="var(--font-satoshi)" w:cs="Calibri"/>
                      <w:i w:val="0"/>
                      <w:iCs w:val="0"/>
                      <w:caps w:val="0"/>
                      <w:color w:val="000000"/>
                      <w:spacing w:val="-3"/>
                      <w:sz w:val="22"/>
                      <w:szCs w:val="22"/>
                    </w:rPr>
                  </w:pPr>
                  <w:r>
                    <w:rPr>
                      <w:rFonts w:hint="default" w:ascii="Calibri" w:hAnsi="Calibri" w:eastAsia="var(--font-satoshi)" w:cs="Calibri"/>
                      <w:i w:val="0"/>
                      <w:iCs w:val="0"/>
                      <w:caps w:val="0"/>
                      <w:color w:val="000000"/>
                      <w:spacing w:val="-3"/>
                      <w:sz w:val="22"/>
                      <w:szCs w:val="22"/>
                    </w:rPr>
                    <w:t>Users have full control over their encryption keys, enhancing the security and privacy of their messages.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cs="Calibri"/>
                      <w:sz w:val="22"/>
                      <w:szCs w:val="22"/>
                      <w:highlight w:val="white"/>
                    </w:rPr>
                  </w:pPr>
                </w:p>
              </w:tc>
              <w:tc>
                <w:tcPr>
                  <w:tcW w:w="4167" w:type="dxa"/>
                </w:tcPr>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rPr>
                      <w:rFonts w:hint="default" w:ascii="Calibri" w:hAnsi="Calibri" w:eastAsia="var(--font-satoshi)" w:cs="Calibri"/>
                      <w:i w:val="0"/>
                      <w:iCs w:val="0"/>
                      <w:caps w:val="0"/>
                      <w:color w:val="000000"/>
                      <w:spacing w:val="-3"/>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rPr>
                      <w:rFonts w:hint="default" w:ascii="Calibri" w:hAnsi="Calibri" w:eastAsia="var(--font-satoshi)" w:cs="Calibri"/>
                      <w:i w:val="0"/>
                      <w:iCs w:val="0"/>
                      <w:caps w:val="0"/>
                      <w:color w:val="000000"/>
                      <w:spacing w:val="-3"/>
                      <w:sz w:val="22"/>
                      <w:szCs w:val="22"/>
                    </w:rPr>
                  </w:pPr>
                  <w:r>
                    <w:rPr>
                      <w:rFonts w:hint="default" w:ascii="Calibri" w:hAnsi="Calibri" w:eastAsia="var(--font-satoshi)" w:cs="Calibri"/>
                      <w:i w:val="0"/>
                      <w:iCs w:val="0"/>
                      <w:caps w:val="0"/>
                      <w:color w:val="000000"/>
                      <w:spacing w:val="-3"/>
                      <w:sz w:val="22"/>
                      <w:szCs w:val="22"/>
                    </w:rPr>
                    <w:t>If the user loses their private key, they may lose access to their encrypted messages.</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process.</w:t>
                  </w:r>
                </w:p>
                <w:p>
                  <w:pPr>
                    <w:spacing w:after="120" w:line="240" w:lineRule="auto"/>
                    <w:rPr>
                      <w:rFonts w:hint="default" w:ascii="Calibri" w:hAnsi="Calibri" w:cs="Calibri"/>
                      <w:sz w:val="22"/>
                      <w:szCs w:val="22"/>
                      <w:highlight w:val="whit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rFonts w:hint="default" w:ascii="Calibri" w:hAnsi="Calibri" w:cs="Calibri"/>
                      <w:b/>
                      <w:sz w:val="22"/>
                      <w:szCs w:val="22"/>
                      <w:highlight w:val="white"/>
                    </w:rPr>
                  </w:pPr>
                  <w:r>
                    <w:rPr>
                      <w:rFonts w:hint="default" w:ascii="Calibri" w:hAnsi="Calibri" w:cs="Calibri"/>
                      <w:b/>
                      <w:sz w:val="22"/>
                      <w:szCs w:val="22"/>
                      <w:highlight w:val="white"/>
                    </w:rPr>
                    <w:t>2</w:t>
                  </w:r>
                </w:p>
              </w:tc>
              <w:tc>
                <w:tcPr>
                  <w:tcW w:w="4536" w:type="dxa"/>
                </w:tcPr>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Digital Certificate Creation: A trusted third-party, such as a mobile network operator, creates a digital certificate for the user based on the information provided by them. This certificate serves as proof of the user's identity.</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spacing w:after="120" w:line="240" w:lineRule="auto"/>
                    <w:rPr>
                      <w:rFonts w:hint="default" w:ascii="Calibri" w:hAnsi="Calibri" w:cs="Calibri"/>
                      <w:sz w:val="22"/>
                      <w:szCs w:val="22"/>
                      <w:highlight w:val="white"/>
                    </w:rPr>
                  </w:pPr>
                </w:p>
              </w:tc>
              <w:tc>
                <w:tcPr>
                  <w:tcW w:w="4394" w:type="dxa"/>
                </w:tcPr>
                <w:p>
                  <w:pPr>
                    <w:spacing w:after="120" w:line="240" w:lineRule="auto"/>
                    <w:rPr>
                      <w:rFonts w:ascii="sans-serif" w:hAnsi="sans-serif" w:eastAsia="sans-serif" w:cs="sans-serif"/>
                      <w:i w:val="0"/>
                      <w:iCs w:val="0"/>
                      <w:caps w:val="0"/>
                      <w:color w:val="000000"/>
                      <w:spacing w:val="-3"/>
                      <w:sz w:val="16"/>
                      <w:szCs w:val="16"/>
                      <w:shd w:val="clear" w:fill="FFFFFF"/>
                    </w:rPr>
                  </w:pPr>
                </w:p>
                <w:p>
                  <w:pPr>
                    <w:spacing w:after="120" w:line="240" w:lineRule="auto"/>
                    <w:rPr>
                      <w:rFonts w:hint="default" w:ascii="Calibri" w:hAnsi="Calibri" w:cs="Calibri"/>
                      <w:sz w:val="22"/>
                      <w:szCs w:val="22"/>
                      <w:highlight w:val="white"/>
                    </w:rPr>
                  </w:pPr>
                  <w:r>
                    <w:rPr>
                      <w:rFonts w:hint="default" w:ascii="Calibri" w:hAnsi="Calibri" w:eastAsia="sans-serif" w:cs="Calibri"/>
                      <w:i w:val="0"/>
                      <w:iCs w:val="0"/>
                      <w:caps w:val="0"/>
                      <w:color w:val="000000"/>
                      <w:spacing w:val="-3"/>
                      <w:sz w:val="22"/>
                      <w:szCs w:val="22"/>
                      <w:shd w:val="clear" w:fill="FFFFFF"/>
                    </w:rPr>
                    <w:t>The involvement of a trusted third-party adds an additional layer of authentication and verification to the user's identity.</w:t>
                  </w:r>
                </w:p>
              </w:tc>
              <w:tc>
                <w:tcPr>
                  <w:tcW w:w="4167" w:type="dxa"/>
                </w:tcPr>
                <w:p>
                  <w:pPr>
                    <w:spacing w:after="120" w:line="240" w:lineRule="auto"/>
                    <w:rPr>
                      <w:rFonts w:hint="default" w:ascii="Calibri" w:hAnsi="Calibri" w:cs="Calibri"/>
                      <w:sz w:val="22"/>
                      <w:szCs w:val="22"/>
                      <w:highlight w:val="white"/>
                    </w:rPr>
                  </w:pPr>
                </w:p>
                <w:p>
                  <w:pPr>
                    <w:spacing w:after="120" w:line="240" w:lineRule="auto"/>
                    <w:rPr>
                      <w:rFonts w:hint="default" w:ascii="Calibri" w:hAnsi="Calibri" w:cs="Calibri"/>
                      <w:sz w:val="22"/>
                      <w:szCs w:val="22"/>
                      <w:highlight w:val="white"/>
                    </w:rPr>
                  </w:pPr>
                  <w:r>
                    <w:rPr>
                      <w:rFonts w:hint="default" w:ascii="Calibri" w:hAnsi="Calibri" w:eastAsia="sans-serif" w:cs="Calibri"/>
                      <w:i w:val="0"/>
                      <w:iCs w:val="0"/>
                      <w:caps w:val="0"/>
                      <w:color w:val="000000"/>
                      <w:spacing w:val="-3"/>
                      <w:sz w:val="22"/>
                      <w:szCs w:val="22"/>
                      <w:shd w:val="clear" w:fill="FFFFFF"/>
                    </w:rPr>
                    <w:t>If the trusted third-party is compromised, it could lead to the compromise of the user's digital certificate and potentially their privacy.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rFonts w:hint="default" w:ascii="Calibri" w:hAnsi="Calibri" w:cs="Calibri"/>
                      <w:b/>
                      <w:sz w:val="22"/>
                      <w:szCs w:val="22"/>
                      <w:highlight w:val="white"/>
                    </w:rPr>
                  </w:pPr>
                  <w:r>
                    <w:rPr>
                      <w:rFonts w:hint="default" w:ascii="Calibri" w:hAnsi="Calibri" w:cs="Calibri"/>
                      <w:b/>
                      <w:sz w:val="22"/>
                      <w:szCs w:val="22"/>
                      <w:highlight w:val="white"/>
                    </w:rPr>
                    <w:t>3</w:t>
                  </w:r>
                </w:p>
              </w:tc>
              <w:tc>
                <w:tcPr>
                  <w:tcW w:w="4536" w:type="dxa"/>
                </w:tcPr>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Storing Certificates on the Blockchain: The user's public-key digital certificate is stored on the blockchain, ensuring its immutability and accessibility.</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spacing w:after="120" w:line="240" w:lineRule="auto"/>
                    <w:rPr>
                      <w:rFonts w:hint="default" w:ascii="Calibri" w:hAnsi="Calibri" w:cs="Calibri"/>
                      <w:sz w:val="22"/>
                      <w:szCs w:val="22"/>
                      <w:highlight w:val="white"/>
                    </w:rPr>
                  </w:pPr>
                </w:p>
              </w:tc>
              <w:tc>
                <w:tcPr>
                  <w:tcW w:w="4394" w:type="dxa"/>
                </w:tcPr>
                <w:p>
                  <w:pPr>
                    <w:spacing w:after="120" w:line="240" w:lineRule="auto"/>
                    <w:rPr>
                      <w:rFonts w:hint="default" w:ascii="Calibri" w:hAnsi="Calibri" w:cs="Calibri"/>
                      <w:sz w:val="22"/>
                      <w:szCs w:val="22"/>
                      <w:highlight w:val="white"/>
                    </w:rPr>
                  </w:pPr>
                </w:p>
                <w:p>
                  <w:pPr>
                    <w:spacing w:after="120" w:line="240" w:lineRule="auto"/>
                    <w:rPr>
                      <w:rFonts w:hint="default" w:ascii="Calibri" w:hAnsi="Calibri" w:cs="Calibri"/>
                      <w:sz w:val="22"/>
                      <w:szCs w:val="22"/>
                      <w:highlight w:val="white"/>
                    </w:rPr>
                  </w:pPr>
                  <w:r>
                    <w:rPr>
                      <w:rFonts w:hint="default" w:ascii="Calibri" w:hAnsi="Calibri" w:eastAsia="sans-serif" w:cs="Calibri"/>
                      <w:i w:val="0"/>
                      <w:iCs w:val="0"/>
                      <w:caps w:val="0"/>
                      <w:color w:val="000000"/>
                      <w:spacing w:val="-3"/>
                      <w:sz w:val="22"/>
                      <w:szCs w:val="22"/>
                      <w:shd w:val="clear" w:fill="FFFFFF"/>
                    </w:rPr>
                    <w:t>Storing certificates on the blockchain provides a decentralized and tamper-proof storage solution, enhancing the security and reliability of the certificates.</w:t>
                  </w:r>
                </w:p>
              </w:tc>
              <w:tc>
                <w:tcPr>
                  <w:tcW w:w="4167" w:type="dxa"/>
                </w:tcPr>
                <w:p>
                  <w:pPr>
                    <w:spacing w:after="120" w:line="240" w:lineRule="auto"/>
                    <w:rPr>
                      <w:rFonts w:hint="default" w:ascii="Calibri" w:hAnsi="Calibri" w:cs="Calibri"/>
                      <w:sz w:val="22"/>
                      <w:szCs w:val="22"/>
                      <w:highlight w:val="white"/>
                    </w:rPr>
                  </w:pPr>
                </w:p>
                <w:p>
                  <w:pPr>
                    <w:spacing w:after="120" w:line="240" w:lineRule="auto"/>
                    <w:rPr>
                      <w:rFonts w:hint="default" w:ascii="Calibri" w:hAnsi="Calibri" w:cs="Calibri"/>
                      <w:sz w:val="22"/>
                      <w:szCs w:val="22"/>
                      <w:highlight w:val="white"/>
                    </w:rPr>
                  </w:pPr>
                  <w:r>
                    <w:rPr>
                      <w:rFonts w:hint="default" w:ascii="Calibri" w:hAnsi="Calibri" w:eastAsia="sans-serif" w:cs="Calibri"/>
                      <w:i w:val="0"/>
                      <w:iCs w:val="0"/>
                      <w:caps w:val="0"/>
                      <w:color w:val="000000"/>
                      <w:spacing w:val="-3"/>
                      <w:sz w:val="22"/>
                      <w:szCs w:val="22"/>
                      <w:shd w:val="clear" w:fill="FFFFFF"/>
                    </w:rPr>
                    <w:t>Storing large amounts of data on the blockchain can be resource-intensive and may impact scalability.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rFonts w:hint="default" w:ascii="Calibri" w:hAnsi="Calibri" w:cs="Calibri"/>
                      <w:b/>
                      <w:sz w:val="22"/>
                      <w:szCs w:val="22"/>
                      <w:highlight w:val="white"/>
                    </w:rPr>
                  </w:pPr>
                  <w:r>
                    <w:rPr>
                      <w:rFonts w:hint="default" w:ascii="Calibri" w:hAnsi="Calibri" w:cs="Calibri"/>
                      <w:b/>
                      <w:sz w:val="22"/>
                      <w:szCs w:val="22"/>
                      <w:highlight w:val="white"/>
                    </w:rPr>
                    <w:t>4</w:t>
                  </w:r>
                </w:p>
              </w:tc>
              <w:tc>
                <w:tcPr>
                  <w:tcW w:w="4536" w:type="dxa"/>
                </w:tcPr>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Certificate Verif</w:t>
                  </w:r>
                  <w:r>
                    <w:rPr>
                      <w:rFonts w:hint="default" w:ascii="Calibri" w:hAnsi="Calibri" w:eastAsia="var(--font-satoshi)" w:cs="Calibri"/>
                      <w:i w:val="0"/>
                      <w:iCs w:val="0"/>
                      <w:caps w:val="0"/>
                      <w:color w:val="000000"/>
                      <w:spacing w:val="-3"/>
                      <w:sz w:val="22"/>
                      <w:szCs w:val="22"/>
                      <w:lang w:val="en-IN"/>
                    </w:rPr>
                    <w:t>i</w:t>
                  </w:r>
                  <w:r>
                    <w:rPr>
                      <w:rFonts w:hint="default" w:ascii="Calibri" w:hAnsi="Calibri" w:eastAsia="var(--font-satoshi)" w:cs="Calibri"/>
                      <w:i w:val="0"/>
                      <w:iCs w:val="0"/>
                      <w:caps w:val="0"/>
                      <w:color w:val="000000"/>
                      <w:spacing w:val="-3"/>
                      <w:sz w:val="22"/>
                      <w:szCs w:val="22"/>
                    </w:rPr>
                    <w:t>cation: The messaging application can verify a user's certificate from the blockchain network before establishing a secure communication channel.</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spacing w:after="120" w:line="240" w:lineRule="auto"/>
                    <w:rPr>
                      <w:rFonts w:hint="default" w:ascii="Calibri" w:hAnsi="Calibri" w:cs="Calibri"/>
                      <w:sz w:val="22"/>
                      <w:szCs w:val="22"/>
                      <w:highlight w:val="white"/>
                    </w:rPr>
                  </w:pPr>
                </w:p>
              </w:tc>
              <w:tc>
                <w:tcPr>
                  <w:tcW w:w="4394" w:type="dxa"/>
                </w:tcPr>
                <w:p>
                  <w:pPr>
                    <w:spacing w:after="120" w:line="240" w:lineRule="auto"/>
                    <w:rPr>
                      <w:rFonts w:hint="default" w:ascii="Calibri" w:hAnsi="Calibri" w:cs="Calibri"/>
                      <w:sz w:val="22"/>
                      <w:szCs w:val="22"/>
                      <w:highlight w:val="white"/>
                    </w:rPr>
                  </w:pPr>
                </w:p>
                <w:p>
                  <w:pPr>
                    <w:spacing w:after="120" w:line="240" w:lineRule="auto"/>
                    <w:rPr>
                      <w:rFonts w:hint="default" w:ascii="Calibri" w:hAnsi="Calibri" w:cs="Calibri"/>
                      <w:sz w:val="22"/>
                      <w:szCs w:val="22"/>
                      <w:highlight w:val="white"/>
                    </w:rPr>
                  </w:pPr>
                  <w:r>
                    <w:rPr>
                      <w:rFonts w:hint="default" w:ascii="Calibri" w:hAnsi="Calibri" w:eastAsia="sans-serif" w:cs="Calibri"/>
                      <w:i w:val="0"/>
                      <w:iCs w:val="0"/>
                      <w:caps w:val="0"/>
                      <w:color w:val="000000"/>
                      <w:spacing w:val="-3"/>
                      <w:sz w:val="22"/>
                      <w:szCs w:val="22"/>
                      <w:shd w:val="clear" w:fill="FFFFFF"/>
                    </w:rPr>
                    <w:t>Certificate verification from the blockchain ensures the authenticity and integrity of the user's certificate, reducing the risk of impersonation or unauthorized access.</w:t>
                  </w:r>
                </w:p>
              </w:tc>
              <w:tc>
                <w:tcPr>
                  <w:tcW w:w="4167" w:type="dxa"/>
                </w:tcPr>
                <w:p>
                  <w:pPr>
                    <w:spacing w:after="120" w:line="240" w:lineRule="auto"/>
                    <w:rPr>
                      <w:rFonts w:hint="default" w:ascii="Calibri" w:hAnsi="Calibri" w:cs="Calibri"/>
                      <w:sz w:val="22"/>
                      <w:szCs w:val="22"/>
                      <w:highlight w:val="white"/>
                    </w:rPr>
                  </w:pPr>
                </w:p>
                <w:p>
                  <w:pPr>
                    <w:spacing w:after="120" w:line="240" w:lineRule="auto"/>
                    <w:rPr>
                      <w:rFonts w:hint="default" w:ascii="Calibri" w:hAnsi="Calibri" w:cs="Calibri"/>
                      <w:sz w:val="22"/>
                      <w:szCs w:val="22"/>
                      <w:highlight w:val="white"/>
                    </w:rPr>
                  </w:pPr>
                  <w:r>
                    <w:rPr>
                      <w:rFonts w:hint="default" w:ascii="Calibri" w:hAnsi="Calibri" w:eastAsia="sans-serif" w:cs="Calibri"/>
                      <w:i w:val="0"/>
                      <w:iCs w:val="0"/>
                      <w:caps w:val="0"/>
                      <w:color w:val="000000"/>
                      <w:spacing w:val="-3"/>
                      <w:sz w:val="22"/>
                      <w:szCs w:val="22"/>
                      <w:shd w:val="clear" w:fill="FFFFFF"/>
                    </w:rPr>
                    <w:t>The verification process may introduce additional latency in establishing secure communication channels.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rFonts w:hint="default" w:ascii="Calibri" w:hAnsi="Calibri" w:cs="Calibri"/>
                      <w:b/>
                      <w:sz w:val="22"/>
                      <w:szCs w:val="22"/>
                      <w:highlight w:val="white"/>
                      <w:lang w:val="en-IN"/>
                    </w:rPr>
                  </w:pPr>
                  <w:r>
                    <w:rPr>
                      <w:rFonts w:hint="default" w:cs="Calibri"/>
                      <w:b/>
                      <w:sz w:val="22"/>
                      <w:szCs w:val="22"/>
                      <w:highlight w:val="white"/>
                      <w:lang w:val="en-IN"/>
                    </w:rPr>
                    <w:t>5</w:t>
                  </w:r>
                </w:p>
              </w:tc>
              <w:tc>
                <w:tcPr>
                  <w:tcW w:w="4536" w:type="dxa"/>
                </w:tcPr>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ascii="var(--font-satoshi)" w:hAnsi="var(--font-satoshi)" w:eastAsia="var(--font-satoshi)" w:cs="var(--font-satoshi)"/>
                      <w:i w:val="0"/>
                      <w:iCs w:val="0"/>
                      <w:caps w:val="0"/>
                      <w:color w:val="000000"/>
                      <w:spacing w:val="-3"/>
                      <w:sz w:val="16"/>
                      <w:szCs w:val="16"/>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End-to-End Encryption: Once the sender fetches the receiver's digital certificate from the blockchain, they can encrypt the message using the receiver's public key.</w:t>
                  </w:r>
                </w:p>
                <w:p>
                  <w:pPr>
                    <w:spacing w:after="120" w:line="240" w:lineRule="auto"/>
                    <w:rPr>
                      <w:rFonts w:hint="default" w:ascii="Calibri" w:hAnsi="Calibri" w:cs="Calibri"/>
                      <w:sz w:val="22"/>
                      <w:szCs w:val="22"/>
                      <w:highlight w:val="white"/>
                    </w:rPr>
                  </w:pPr>
                </w:p>
              </w:tc>
              <w:tc>
                <w:tcPr>
                  <w:tcW w:w="4394" w:type="dxa"/>
                </w:tcPr>
                <w:p>
                  <w:pPr>
                    <w:spacing w:after="120" w:line="240" w:lineRule="auto"/>
                    <w:rPr>
                      <w:rFonts w:hint="default" w:ascii="Calibri" w:hAnsi="Calibri" w:eastAsia="sans-serif" w:cs="Calibri"/>
                      <w:i w:val="0"/>
                      <w:iCs w:val="0"/>
                      <w:caps w:val="0"/>
                      <w:color w:val="000000"/>
                      <w:spacing w:val="-3"/>
                      <w:sz w:val="22"/>
                      <w:szCs w:val="22"/>
                      <w:shd w:val="clear" w:fill="FFFFFF"/>
                    </w:rPr>
                  </w:pPr>
                </w:p>
                <w:p>
                  <w:pPr>
                    <w:spacing w:after="120" w:line="240" w:lineRule="auto"/>
                    <w:rPr>
                      <w:rFonts w:hint="default" w:ascii="Calibri" w:hAnsi="Calibri" w:eastAsia="sans-serif" w:cs="Calibri"/>
                      <w:i w:val="0"/>
                      <w:iCs w:val="0"/>
                      <w:caps w:val="0"/>
                      <w:color w:val="000000"/>
                      <w:spacing w:val="-3"/>
                      <w:sz w:val="22"/>
                      <w:szCs w:val="22"/>
                      <w:shd w:val="clear" w:fill="FFFFFF"/>
                    </w:rPr>
                  </w:pPr>
                  <w:r>
                    <w:rPr>
                      <w:rFonts w:hint="default" w:ascii="Calibri" w:hAnsi="Calibri" w:eastAsia="sans-serif" w:cs="Calibri"/>
                      <w:i w:val="0"/>
                      <w:iCs w:val="0"/>
                      <w:caps w:val="0"/>
                      <w:color w:val="000000"/>
                      <w:spacing w:val="-3"/>
                      <w:sz w:val="22"/>
                      <w:szCs w:val="22"/>
                      <w:shd w:val="clear" w:fill="FFFFFF"/>
                    </w:rPr>
                    <w:t>End-to-end encryption ensures that only the intended recipient can decrypt and read the message, providing strong confidentiality.</w:t>
                  </w:r>
                </w:p>
              </w:tc>
              <w:tc>
                <w:tcPr>
                  <w:tcW w:w="4167" w:type="dxa"/>
                </w:tcPr>
                <w:p>
                  <w:pPr>
                    <w:spacing w:after="120" w:line="240" w:lineRule="auto"/>
                    <w:rPr>
                      <w:rFonts w:hint="default" w:ascii="Calibri" w:hAnsi="Calibri" w:eastAsia="sans-serif" w:cs="Calibri"/>
                      <w:i w:val="0"/>
                      <w:iCs w:val="0"/>
                      <w:caps w:val="0"/>
                      <w:color w:val="000000"/>
                      <w:spacing w:val="-3"/>
                      <w:sz w:val="22"/>
                      <w:szCs w:val="22"/>
                      <w:shd w:val="clear" w:fill="FFFFFF"/>
                    </w:rPr>
                  </w:pPr>
                </w:p>
                <w:p>
                  <w:pPr>
                    <w:spacing w:after="120" w:line="240" w:lineRule="auto"/>
                    <w:rPr>
                      <w:rFonts w:hint="default" w:ascii="Calibri" w:hAnsi="Calibri" w:eastAsia="sans-serif" w:cs="Calibri"/>
                      <w:i w:val="0"/>
                      <w:iCs w:val="0"/>
                      <w:caps w:val="0"/>
                      <w:color w:val="000000"/>
                      <w:spacing w:val="-3"/>
                      <w:sz w:val="22"/>
                      <w:szCs w:val="22"/>
                      <w:shd w:val="clear" w:fill="FFFFFF"/>
                    </w:rPr>
                  </w:pPr>
                  <w:r>
                    <w:rPr>
                      <w:rFonts w:hint="default" w:ascii="Calibri" w:hAnsi="Calibri" w:eastAsia="sans-serif" w:cs="Calibri"/>
                      <w:i w:val="0"/>
                      <w:iCs w:val="0"/>
                      <w:caps w:val="0"/>
                      <w:color w:val="000000"/>
                      <w:spacing w:val="-3"/>
                      <w:sz w:val="22"/>
                      <w:szCs w:val="22"/>
                      <w:shd w:val="clear" w:fill="FFFFFF"/>
                    </w:rPr>
                    <w:t>If the sender's private key is compromised, an attacker may be able to decrypt the messages.</w:t>
                  </w: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p>
          <w:tbl>
            <w:tblPr>
              <w:tblStyle w:val="77"/>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spacing w:after="0" w:line="240" w:lineRule="auto"/>
                  </w:pPr>
                  <w:r>
                    <w:t xml:space="preserve"> </w:t>
                  </w:r>
                </w:p>
              </w:tc>
              <w:tc>
                <w:tcPr>
                  <w:tcW w:w="3486" w:type="dxa"/>
                </w:tcPr>
                <w:p>
                  <w:pPr>
                    <w:spacing w:after="0" w:line="240" w:lineRule="auto"/>
                  </w:pPr>
                  <w:r>
                    <w:t xml:space="preserve"> </w:t>
                  </w:r>
                </w:p>
              </w:tc>
              <w:tc>
                <w:tcPr>
                  <w:tcW w:w="3486" w:type="dxa"/>
                </w:tcPr>
                <w:p>
                  <w:pPr>
                    <w:shd w:val="clear" w:color="auto" w:fill="FFFFFF"/>
                    <w:spacing w:after="0" w:line="240" w:lineRule="auto"/>
                    <w:rPr>
                      <w:color w:val="000000"/>
                    </w:rPr>
                  </w:pPr>
                  <w:r>
                    <w:t xml:space="preserve"> </w:t>
                  </w:r>
                </w:p>
              </w:tc>
              <w:tc>
                <w:tcPr>
                  <w:tcW w:w="3486" w:type="dxa"/>
                </w:tcPr>
                <w:p>
                  <w:pPr>
                    <w:shd w:val="clear" w:color="auto" w:fill="FFFFFF"/>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auto"/>
          </w:tcPr>
          <w:p>
            <w:pPr>
              <w:spacing w:after="120" w:line="240" w:lineRule="auto"/>
              <w:jc w:val="center"/>
              <w:rPr>
                <w:b/>
              </w:rPr>
            </w:pPr>
          </w:p>
          <w:tbl>
            <w:tblPr>
              <w:tblStyle w:val="78"/>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3943" w:type="dxa"/>
                  <w:shd w:val="clear" w:color="auto" w:fill="D0CECE"/>
                </w:tcPr>
                <w:p>
                  <w:pPr>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tcPr>
                <w:p>
                  <w:pPr>
                    <w:spacing w:after="120" w:line="240" w:lineRule="auto"/>
                    <w:rPr>
                      <w:color w:val="000000"/>
                    </w:rPr>
                  </w:pPr>
                  <w:r>
                    <w:rPr>
                      <w:color w:val="000000"/>
                    </w:rPr>
                    <w:t xml:space="preserve"> </w:t>
                  </w:r>
                </w:p>
                <w:p>
                  <w:pPr>
                    <w:spacing w:after="120" w:line="240" w:lineRule="auto"/>
                    <w:rPr>
                      <w:highlight w:val="white"/>
                    </w:rPr>
                  </w:pPr>
                </w:p>
              </w:tc>
            </w:tr>
          </w:tbl>
          <w:p>
            <w:pPr>
              <w:spacing w:after="120" w:line="240" w:lineRule="auto"/>
              <w:jc w:val="center"/>
              <w:rPr>
                <w:b/>
              </w:rPr>
            </w:pP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2"/>
            <w:shd w:val="clear" w:color="auto" w:fill="F7CBAC"/>
          </w:tcPr>
          <w:p>
            <w:pPr>
              <w:spacing w:after="120" w:line="240" w:lineRule="auto"/>
              <w:jc w:val="center"/>
              <w:rPr>
                <w:b/>
              </w:rPr>
            </w:pPr>
            <w:r>
              <w:rPr>
                <w:b/>
              </w:rPr>
              <w:t xml:space="preserve">Input and Output  </w:t>
            </w:r>
          </w:p>
        </w:tc>
        <w:tc>
          <w:tcPr>
            <w:tcW w:w="0" w:type="auto"/>
            <w:gridSpan w:val="3"/>
            <w:shd w:val="clear" w:color="auto" w:fill="F7CBAC"/>
          </w:tcPr>
          <w:p>
            <w:pPr>
              <w:spacing w:after="120" w:line="240" w:lineRule="auto"/>
              <w:jc w:val="center"/>
              <w:rPr>
                <w:b/>
              </w:rPr>
            </w:pPr>
            <w:r>
              <w:rPr>
                <w:b/>
              </w:rPr>
              <w:t xml:space="preserve">Feature of This   Solution </w:t>
            </w:r>
          </w:p>
        </w:tc>
        <w:tc>
          <w:tcPr>
            <w:tcW w:w="0" w:type="auto"/>
            <w:shd w:val="clear" w:color="auto" w:fill="F7CBAC"/>
          </w:tcPr>
          <w:p>
            <w:pPr>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2"/>
          </w:tcPr>
          <w:p>
            <w:pPr>
              <w:spacing w:after="120" w:line="240" w:lineRule="auto"/>
            </w:pPr>
          </w:p>
          <w:tbl>
            <w:tblPr>
              <w:tblStyle w:val="79"/>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shd w:val="clear" w:color="auto" w:fill="C9C9C9"/>
                </w:tcPr>
                <w:p>
                  <w:pPr>
                    <w:spacing w:after="120" w:line="240" w:lineRule="auto"/>
                    <w:jc w:val="center"/>
                    <w:rPr>
                      <w:b/>
                    </w:rPr>
                  </w:pPr>
                  <w:r>
                    <w:rPr>
                      <w:b/>
                    </w:rPr>
                    <w:t>Input</w:t>
                  </w:r>
                </w:p>
              </w:tc>
              <w:tc>
                <w:tcPr>
                  <w:tcW w:w="2207" w:type="dxa"/>
                  <w:shd w:val="clear" w:color="auto" w:fill="C9C9C9"/>
                </w:tcPr>
                <w:p>
                  <w:pPr>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tcPr>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eastAsia="var(--font-satoshi)" w:cs="Calibri"/>
                      <w:i w:val="0"/>
                      <w:iCs w:val="0"/>
                      <w:caps w:val="0"/>
                      <w:color w:val="000000"/>
                      <w:spacing w:val="-3"/>
                      <w:sz w:val="22"/>
                      <w:szCs w:val="22"/>
                    </w:rPr>
                  </w:pPr>
                  <w:r>
                    <w:rPr>
                      <w:rFonts w:hint="default" w:ascii="Calibri" w:hAnsi="Calibri" w:eastAsia="var(--font-satoshi)" w:cs="Calibri"/>
                      <w:i w:val="0"/>
                      <w:iCs w:val="0"/>
                      <w:caps w:val="0"/>
                      <w:color w:val="000000"/>
                      <w:spacing w:val="-3"/>
                      <w:sz w:val="22"/>
                      <w:szCs w:val="22"/>
                    </w:rPr>
                    <w:t>Mobile user's device: The user creates a public/private key pair on their device during the application installation phase.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eastAsia="var(--font-satoshi)" w:cs="Calibri"/>
                      <w:i w:val="0"/>
                      <w:iCs w:val="0"/>
                      <w:caps w:val="0"/>
                      <w:color w:val="000000"/>
                      <w:spacing w:val="-3"/>
                      <w:sz w:val="22"/>
                      <w:szCs w:val="22"/>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eastAsia="var(--font-satoshi)" w:cs="Calibri"/>
                      <w:i w:val="0"/>
                      <w:iCs w:val="0"/>
                      <w:caps w:val="0"/>
                      <w:color w:val="000000"/>
                      <w:spacing w:val="-3"/>
                      <w:sz w:val="22"/>
                      <w:szCs w:val="22"/>
                    </w:rPr>
                  </w:pPr>
                  <w:r>
                    <w:rPr>
                      <w:rFonts w:hint="default" w:ascii="Calibri" w:hAnsi="Calibri" w:eastAsia="var(--font-satoshi)" w:cs="Calibri"/>
                      <w:i w:val="0"/>
                      <w:iCs w:val="0"/>
                      <w:caps w:val="0"/>
                      <w:color w:val="000000"/>
                      <w:spacing w:val="-3"/>
                      <w:sz w:val="22"/>
                      <w:szCs w:val="22"/>
                    </w:rPr>
                    <w:t>Digital certificate: A trusted third-party, such as a mobile network operator, creates a digital certificate for the user based on the information provided by them.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eastAsia="var(--font-satoshi)" w:cs="Calibri"/>
                      <w:i w:val="0"/>
                      <w:iCs w:val="0"/>
                      <w:caps w:val="0"/>
                      <w:color w:val="000000"/>
                      <w:spacing w:val="-3"/>
                      <w:sz w:val="22"/>
                      <w:szCs w:val="22"/>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Blockchain network: The user sends their public-key digital certificate to the blockchain network.</w:t>
                  </w:r>
                </w:p>
                <w:p>
                  <w:pPr>
                    <w:spacing w:after="120" w:line="240" w:lineRule="auto"/>
                  </w:pPr>
                </w:p>
              </w:tc>
              <w:tc>
                <w:tcPr>
                  <w:tcW w:w="2207" w:type="dxa"/>
                </w:tcPr>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eastAsia="var(--font-satoshi)" w:cs="Calibri"/>
                      <w:i w:val="0"/>
                      <w:iCs w:val="0"/>
                      <w:caps w:val="0"/>
                      <w:color w:val="000000"/>
                      <w:spacing w:val="-3"/>
                      <w:sz w:val="22"/>
                      <w:szCs w:val="22"/>
                    </w:rPr>
                  </w:pPr>
                  <w:r>
                    <w:rPr>
                      <w:rFonts w:hint="default" w:ascii="Calibri" w:hAnsi="Calibri" w:cs="Calibri"/>
                      <w:sz w:val="22"/>
                      <w:szCs w:val="22"/>
                    </w:rPr>
                    <w:t xml:space="preserve"> </w:t>
                  </w:r>
                  <w:r>
                    <w:rPr>
                      <w:rFonts w:hint="default" w:ascii="Calibri" w:hAnsi="Calibri" w:eastAsia="var(--font-satoshi)" w:cs="Calibri"/>
                      <w:i w:val="0"/>
                      <w:iCs w:val="0"/>
                      <w:caps w:val="0"/>
                      <w:color w:val="000000"/>
                      <w:spacing w:val="-3"/>
                      <w:sz w:val="22"/>
                      <w:szCs w:val="22"/>
                    </w:rPr>
                    <w:t>Encrypted message: The sender fetches the receiver's digital certificate from the blockchain and encrypts the message using the recipient's public key.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eastAsia="var(--font-satoshi)" w:cs="Calibri"/>
                      <w:i w:val="0"/>
                      <w:iCs w:val="0"/>
                      <w:caps w:val="0"/>
                      <w:color w:val="000000"/>
                      <w:spacing w:val="-3"/>
                      <w:sz w:val="22"/>
                      <w:szCs w:val="22"/>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Decrypted message: The receiver decrypts the message using their private key.</w:t>
                  </w:r>
                </w:p>
                <w:p>
                  <w:pPr>
                    <w:spacing w:after="120" w:line="240" w:lineRule="auto"/>
                  </w:pPr>
                </w:p>
              </w:tc>
            </w:tr>
          </w:tbl>
          <w:p>
            <w:pPr>
              <w:spacing w:after="120" w:line="240" w:lineRule="auto"/>
            </w:pPr>
          </w:p>
          <w:p>
            <w:pPr>
              <w:spacing w:after="120" w:line="240" w:lineRule="auto"/>
            </w:pPr>
          </w:p>
        </w:tc>
        <w:tc>
          <w:tcPr>
            <w:tcW w:w="0" w:type="auto"/>
            <w:gridSpan w:val="3"/>
          </w:tcPr>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pPr>
            <w:r>
              <w:t xml:space="preserve">  </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Real End-to-End Encryption: Unlike some messaging apps that claim to provide end-to-end encryption but still involve servers in the encryption/decryption process, this framework ensures true end-to-end encryption. The server does not store any keys or participate in the encryption/decryption process.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Public Key Infrastructure (PKI): The framework utilizes a blockchain-based PKI system to provide secure and scalable digital certificates for users. This eliminates the need for a centralized authority and reduces the cost of issuing and maintaining digital certificates.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Secure Messaging: The framework allows users to securely exchange messages by generating message keys using cryptographic mechanisms. The message keys are derived from chain keys, ensuring secure communication between users.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Backup and Restoration: The framework provides a mechanism for users to backup and restore their data. Unlike traditional messaging apps where backup decryption keys are stored on application servers, this framework advises users to generate their own backup keys, enhancing the security of user data.</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Group Messaging: The proposed framework also supports secure group messaging. Group administrators can generate group keys and share them with group members over encrypted channels. Group messages are encrypted using the group key, ensuring confidentiality and authentication.</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pPr>
          </w:p>
          <w:p>
            <w:pPr>
              <w:spacing w:after="120" w:line="240" w:lineRule="auto"/>
            </w:pPr>
          </w:p>
          <w:p>
            <w:pPr>
              <w:spacing w:after="120" w:line="240" w:lineRule="auto"/>
            </w:pPr>
            <w:r>
              <w:t xml:space="preserve"> </w:t>
            </w:r>
          </w:p>
        </w:tc>
        <w:tc>
          <w:tcPr>
            <w:tcW w:w="0" w:type="auto"/>
          </w:tcPr>
          <w:p>
            <w:pPr>
              <w:spacing w:after="120" w:line="240" w:lineRule="auto"/>
            </w:pPr>
            <w:r>
              <w:t xml:space="preserve"> </w:t>
            </w:r>
          </w:p>
          <w:p>
            <w:pPr>
              <w:spacing w:after="120" w:line="240" w:lineRule="auto"/>
            </w:pPr>
            <w:r>
              <w:rPr>
                <w:rFonts w:hint="default" w:ascii="Calibri" w:hAnsi="Calibri" w:eastAsia="sans-serif" w:cs="Calibri"/>
                <w:i w:val="0"/>
                <w:iCs w:val="0"/>
                <w:caps w:val="0"/>
                <w:color w:val="000000"/>
                <w:spacing w:val="-3"/>
                <w:sz w:val="22"/>
                <w:szCs w:val="22"/>
                <w:shd w:val="clear" w:fill="FFFFFF"/>
              </w:rPr>
              <w:t>The contribution of this work is the proposal of a blockchain-enabled end-to-end encryption framework for instant messaging applications. The framework aims to provide secure and private communication by leveraging the decentralized nature of blockchain technology. It eliminates the need for a centralized server to store encryption keys and ensures that only the intended recipients can decrypt the messages. The use of blockchain allows for the implementation of a large-scale public key infrastructure (PKI) system at a low cost. The value of this work lies in its potential to enhance the security and privacy of instant messaging applications, offering users a more secure communication experience.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4"/>
            <w:shd w:val="clear" w:color="auto" w:fill="FFCCFF"/>
          </w:tcPr>
          <w:p>
            <w:pPr>
              <w:spacing w:after="120" w:line="240" w:lineRule="auto"/>
              <w:jc w:val="center"/>
              <w:rPr>
                <w:b/>
              </w:rPr>
            </w:pPr>
            <w:r>
              <w:rPr>
                <w:b/>
              </w:rPr>
              <w:t>Positive Impact of this Solution in This Project Domain</w:t>
            </w:r>
          </w:p>
        </w:tc>
        <w:tc>
          <w:tcPr>
            <w:tcW w:w="0" w:type="auto"/>
            <w:gridSpan w:val="2"/>
            <w:shd w:val="clear" w:color="auto" w:fill="FFCCFF"/>
          </w:tcPr>
          <w:p>
            <w:pPr>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4"/>
            <w:shd w:val="clear" w:color="auto" w:fill="auto"/>
          </w:tcPr>
          <w:p>
            <w:pPr>
              <w:spacing w:after="120" w:line="240" w:lineRule="auto"/>
            </w:pPr>
            <w:r>
              <w:rPr>
                <w:rFonts w:hint="default" w:ascii="Calibri" w:hAnsi="Calibri" w:cs="Calibri"/>
                <w:sz w:val="22"/>
                <w:szCs w:val="22"/>
              </w:rPr>
              <w:t xml:space="preserve"> </w:t>
            </w:r>
            <w:r>
              <w:rPr>
                <w:rFonts w:hint="default" w:ascii="Calibri" w:hAnsi="Calibri" w:eastAsia="sans-serif" w:cs="Calibri"/>
                <w:i w:val="0"/>
                <w:iCs w:val="0"/>
                <w:caps w:val="0"/>
                <w:color w:val="000000"/>
                <w:spacing w:val="-3"/>
                <w:sz w:val="22"/>
                <w:szCs w:val="22"/>
                <w:shd w:val="clear" w:fill="FFFFFF"/>
              </w:rPr>
              <w:t>the blockchain-enabled end-to-end encryption framework has the potential to significantly improve the security and privacy of instant messaging applications, providing users with a more secure and trustworthy communication platform.</w:t>
            </w:r>
          </w:p>
        </w:tc>
        <w:tc>
          <w:tcPr>
            <w:tcW w:w="0" w:type="auto"/>
            <w:gridSpan w:val="2"/>
            <w:shd w:val="clear" w:color="auto" w:fill="auto"/>
          </w:tcPr>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Scalability: Blockchain technology is known to have scalability limitations, especially when it comes to handling a large number of transactions and blocks. The proposed framework would need to be tested for its scalability in a blockchain-based environment.</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Performance: Blockchain transactions can be slower compared to traditional centralized systems. The encryption and decryption processes may experience delays due to the involvement of blockchain operations, potentially impacting the real-time nature of instant messaging applications.</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User Experience: Implementing a blockchain-based framework may introduce additional complexity for users. They may need to understand and manage public/private key pairs, digital certificates, and blockchain operations, which could potentially impact the user experience and adoption of the application.</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Governance and Trust: While blockchain technology provides decentralized and transparent mechanisms, the governance and trust aspects of the proposed framework need to be carefully considered. The trustworthiness of the mobile network operator as a trusted third-party and the security of the blockchain network itself are crucial factors for the success of the framework.</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Calibri" w:hAnsi="Calibri" w:cs="Calibri"/>
                <w:sz w:val="22"/>
                <w:szCs w:val="22"/>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default" w:ascii="Calibri" w:hAnsi="Calibri" w:eastAsia="var(--font-satoshi)" w:cs="Calibri"/>
                <w:i w:val="0"/>
                <w:iCs w:val="0"/>
                <w:color w:val="000000"/>
                <w:spacing w:val="-3"/>
                <w:sz w:val="22"/>
                <w:szCs w:val="22"/>
              </w:rPr>
            </w:pPr>
            <w:r>
              <w:rPr>
                <w:rFonts w:hint="default" w:ascii="Calibri" w:hAnsi="Calibri" w:eastAsia="var(--font-satoshi)" w:cs="Calibri"/>
                <w:i w:val="0"/>
                <w:iCs w:val="0"/>
                <w:caps w:val="0"/>
                <w:color w:val="000000"/>
                <w:spacing w:val="-3"/>
                <w:sz w:val="22"/>
                <w:szCs w:val="22"/>
              </w:rPr>
              <w:t>Compatibility and Interoperability: Integrating the proposed framework with existing messaging applications and platforms may pose compatibility and interoperability challenges. Ensuring seamless communication between users of different messaging applications could be a complex task.</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pPr>
          </w:p>
          <w:p>
            <w:pPr>
              <w:spacing w:after="120" w:line="240" w:lineRule="auto"/>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shd w:val="clear" w:color="auto" w:fill="F7CBAC"/>
          </w:tcPr>
          <w:p>
            <w:pPr>
              <w:spacing w:after="120" w:line="240" w:lineRule="auto"/>
              <w:jc w:val="center"/>
              <w:rPr>
                <w:b/>
              </w:rPr>
            </w:pPr>
            <w:r>
              <w:rPr>
                <w:b/>
              </w:rPr>
              <w:t xml:space="preserve">Analyse This Work By Critical Thinking  </w:t>
            </w:r>
          </w:p>
        </w:tc>
        <w:tc>
          <w:tcPr>
            <w:tcW w:w="0" w:type="auto"/>
            <w:gridSpan w:val="2"/>
            <w:shd w:val="clear" w:color="auto" w:fill="F7CBAC"/>
          </w:tcPr>
          <w:p>
            <w:pPr>
              <w:spacing w:after="120" w:line="240" w:lineRule="auto"/>
              <w:jc w:val="center"/>
              <w:rPr>
                <w:b/>
              </w:rPr>
            </w:pPr>
            <w:r>
              <w:rPr>
                <w:b/>
              </w:rPr>
              <w:t>The Tools That Assessed this Work</w:t>
            </w:r>
          </w:p>
        </w:tc>
        <w:tc>
          <w:tcPr>
            <w:tcW w:w="0" w:type="auto"/>
            <w:shd w:val="clear" w:color="auto" w:fill="F7CBAC"/>
          </w:tcPr>
          <w:p>
            <w:pPr>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tcPr>
          <w:p>
            <w:pPr>
              <w:spacing w:after="120" w:line="240" w:lineRule="auto"/>
              <w:rPr>
                <w:rFonts w:hint="default" w:ascii="Calibri" w:hAnsi="Calibri" w:eastAsia="sans-serif" w:cs="Calibri"/>
                <w:i w:val="0"/>
                <w:iCs w:val="0"/>
                <w:caps w:val="0"/>
                <w:color w:val="000000"/>
                <w:spacing w:val="-3"/>
                <w:sz w:val="22"/>
                <w:szCs w:val="22"/>
                <w:shd w:val="clear" w:fill="FFFFFF"/>
              </w:rPr>
            </w:pPr>
          </w:p>
          <w:p>
            <w:pPr>
              <w:spacing w:after="120" w:line="240" w:lineRule="auto"/>
            </w:pPr>
            <w:r>
              <w:rPr>
                <w:rFonts w:hint="default" w:ascii="Calibri" w:hAnsi="Calibri" w:eastAsia="sans-serif" w:cs="Calibri"/>
                <w:i w:val="0"/>
                <w:iCs w:val="0"/>
                <w:caps w:val="0"/>
                <w:color w:val="000000"/>
                <w:spacing w:val="-3"/>
                <w:sz w:val="22"/>
                <w:szCs w:val="22"/>
                <w:shd w:val="clear" w:fill="FFFFFF"/>
                <w:lang w:val="en-IN"/>
              </w:rPr>
              <w:t>T</w:t>
            </w:r>
            <w:r>
              <w:rPr>
                <w:rFonts w:hint="default" w:ascii="Calibri" w:hAnsi="Calibri" w:eastAsia="sans-serif" w:cs="Calibri"/>
                <w:i w:val="0"/>
                <w:iCs w:val="0"/>
                <w:caps w:val="0"/>
                <w:color w:val="000000"/>
                <w:spacing w:val="-3"/>
                <w:sz w:val="22"/>
                <w:szCs w:val="22"/>
                <w:shd w:val="clear" w:fill="FFFFFF"/>
              </w:rPr>
              <w:t>he work presents a critical analysis of the privacy concerns in online communications and proposes a blockchain-enabled solution to provide real E2EE. It addresses the limitations of the current PKI model and highlights the importance of user privacy in messaging applications.</w:t>
            </w:r>
          </w:p>
        </w:tc>
        <w:tc>
          <w:tcPr>
            <w:tcW w:w="0" w:type="auto"/>
            <w:gridSpan w:val="2"/>
          </w:tcPr>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60" w:leftChars="0" w:right="0" w:rightChars="0"/>
              <w:rPr>
                <w:rFonts w:hint="default" w:ascii="Calibri" w:hAnsi="Calibri" w:cs="Calibri"/>
                <w:sz w:val="22"/>
                <w:szCs w:val="22"/>
              </w:rPr>
            </w:pPr>
            <w:r>
              <w:rPr>
                <w:rFonts w:hint="default" w:ascii="Calibri" w:hAnsi="Calibri" w:cs="Calibri"/>
                <w:sz w:val="22"/>
                <w:szCs w:val="22"/>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eastAsia="var(--font-satoshi)" w:cs="Calibri"/>
                <w:i w:val="0"/>
                <w:iCs w:val="0"/>
                <w:caps w:val="0"/>
                <w:color w:val="000000"/>
                <w:spacing w:val="-3"/>
                <w:sz w:val="22"/>
                <w:szCs w:val="22"/>
              </w:rPr>
            </w:pPr>
            <w:r>
              <w:rPr>
                <w:rFonts w:hint="default" w:ascii="Calibri" w:hAnsi="Calibri" w:eastAsia="var(--font-satoshi)" w:cs="Calibri"/>
                <w:i w:val="0"/>
                <w:iCs w:val="0"/>
                <w:caps w:val="0"/>
                <w:color w:val="000000"/>
                <w:spacing w:val="-3"/>
                <w:sz w:val="22"/>
                <w:szCs w:val="22"/>
              </w:rPr>
              <w:t>Google Firebase: Used to implement the IM server in the proposed framework.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60" w:leftChars="0" w:right="0" w:rightChars="0"/>
              <w:rPr>
                <w:rFonts w:hint="default" w:ascii="Calibri" w:hAnsi="Calibri" w:eastAsia="var(--font-satoshi)" w:cs="Calibri"/>
                <w:i w:val="0"/>
                <w:iCs w:val="0"/>
                <w:caps w:val="0"/>
                <w:color w:val="000000"/>
                <w:spacing w:val="-3"/>
                <w:sz w:val="22"/>
                <w:szCs w:val="22"/>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eastAsia="var(--font-satoshi)" w:cs="Calibri"/>
                <w:i w:val="0"/>
                <w:iCs w:val="0"/>
                <w:caps w:val="0"/>
                <w:color w:val="000000"/>
                <w:spacing w:val="-3"/>
                <w:sz w:val="22"/>
                <w:szCs w:val="22"/>
              </w:rPr>
            </w:pPr>
            <w:r>
              <w:rPr>
                <w:rFonts w:hint="default" w:ascii="Calibri" w:hAnsi="Calibri" w:eastAsia="var(--font-satoshi)" w:cs="Calibri"/>
                <w:i w:val="0"/>
                <w:iCs w:val="0"/>
                <w:caps w:val="0"/>
                <w:color w:val="000000"/>
                <w:spacing w:val="-3"/>
                <w:sz w:val="22"/>
                <w:szCs w:val="22"/>
              </w:rPr>
              <w:t>Ethereum: Implemented on the Docker platform to provide blockchain functionality.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eastAsia="var(--font-satoshi)" w:cs="Calibri"/>
                <w:i w:val="0"/>
                <w:iCs w:val="0"/>
                <w:caps w:val="0"/>
                <w:color w:val="000000"/>
                <w:spacing w:val="-3"/>
                <w:sz w:val="22"/>
                <w:szCs w:val="22"/>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eastAsia="var(--font-satoshi)" w:cs="Calibri"/>
                <w:i w:val="0"/>
                <w:iCs w:val="0"/>
                <w:caps w:val="0"/>
                <w:color w:val="000000"/>
                <w:spacing w:val="-3"/>
                <w:sz w:val="22"/>
                <w:szCs w:val="22"/>
              </w:rPr>
            </w:pPr>
            <w:r>
              <w:rPr>
                <w:rFonts w:hint="default" w:ascii="Calibri" w:hAnsi="Calibri" w:eastAsia="var(--font-satoshi)" w:cs="Calibri"/>
                <w:i w:val="0"/>
                <w:iCs w:val="0"/>
                <w:caps w:val="0"/>
                <w:color w:val="000000"/>
                <w:spacing w:val="-3"/>
                <w:sz w:val="22"/>
                <w:szCs w:val="22"/>
              </w:rPr>
              <w:t>Docker Container: Used as a platform to implement the Ethereum blockchain.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eastAsia="var(--font-satoshi)" w:cs="Calibri"/>
                <w:i w:val="0"/>
                <w:iCs w:val="0"/>
                <w:caps w:val="0"/>
                <w:color w:val="000000"/>
                <w:spacing w:val="-3"/>
                <w:sz w:val="22"/>
                <w:szCs w:val="22"/>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Android Emulators: Used to measure the performance of the AES256 encryption, HMAC calculation, and total encryption time in the Android application.</w:t>
            </w:r>
          </w:p>
          <w:p>
            <w:pPr>
              <w:spacing w:after="120" w:line="240" w:lineRule="auto"/>
            </w:pPr>
          </w:p>
        </w:tc>
        <w:tc>
          <w:tcPr>
            <w:tcW w:w="0" w:type="auto"/>
          </w:tcPr>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0" w:right="0" w:rightChars="0"/>
              <w:rPr>
                <w:rFonts w:hint="default" w:ascii="Calibri" w:hAnsi="Calibri" w:cs="Calibri"/>
                <w:sz w:val="22"/>
                <w:szCs w:val="22"/>
                <w:lang w:val="en-IN"/>
              </w:rPr>
            </w:pPr>
            <w:r>
              <w:rPr>
                <w:rFonts w:hint="default" w:ascii="Calibri" w:hAnsi="Calibri" w:cs="Calibri"/>
                <w:sz w:val="22"/>
                <w:szCs w:val="22"/>
                <w:lang w:val="en-IN"/>
              </w:rPr>
              <w:t>Abstarct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0" w:right="0" w:rightChars="0"/>
              <w:rPr>
                <w:rFonts w:hint="default" w:ascii="Calibri" w:hAnsi="Calibri" w:cs="Calibri"/>
                <w:sz w:val="22"/>
                <w:szCs w:val="22"/>
                <w:lang w:val="en-IN"/>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240" w:lineRule="auto"/>
              <w:ind w:left="420" w:leftChars="0" w:right="0" w:rightChars="0" w:hanging="420" w:firstLine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Introduction</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240" w:lineRule="auto"/>
              <w:ind w:left="420" w:leftChars="0" w:right="0" w:rightChars="0" w:hanging="420" w:firstLine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Related Work</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240" w:lineRule="auto"/>
              <w:ind w:left="420" w:leftChars="0" w:right="0" w:rightChars="0" w:hanging="420" w:firstLine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System Architecture</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240" w:lineRule="auto"/>
              <w:ind w:left="420" w:leftChars="0" w:right="0" w:rightChars="0" w:hanging="420" w:firstLine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Phases of the Security Framework</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240" w:lineRule="auto"/>
              <w:ind w:left="420" w:leftChars="0" w:right="0" w:rightChars="0" w:hanging="420" w:firstLine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Implementation Details</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240" w:lineRule="auto"/>
              <w:ind w:left="420" w:leftChars="0" w:right="0" w:rightChars="0" w:hanging="420" w:firstLine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Evaluation</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240" w:lineRule="auto"/>
              <w:ind w:left="420" w:leftChars="0" w:right="0" w:rightChars="0" w:hanging="420" w:firstLineChars="0"/>
              <w:rPr>
                <w:rFonts w:hint="default" w:ascii="Calibri" w:hAnsi="Calibri" w:cs="Calibri"/>
                <w:sz w:val="22"/>
                <w:szCs w:val="22"/>
              </w:rPr>
            </w:pPr>
            <w:r>
              <w:rPr>
                <w:rFonts w:hint="default" w:ascii="Calibri" w:hAnsi="Calibri" w:eastAsia="var(--font-satoshi)" w:cs="Calibri"/>
                <w:i w:val="0"/>
                <w:iCs w:val="0"/>
                <w:caps w:val="0"/>
                <w:color w:val="000000"/>
                <w:spacing w:val="-3"/>
                <w:sz w:val="22"/>
                <w:szCs w:val="22"/>
              </w:rPr>
              <w:t>Conclusion</w:t>
            </w: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spacing w:after="120" w:line="240" w:lineRule="auto"/>
            </w:pPr>
          </w:p>
          <w:p>
            <w:pPr>
              <w:spacing w:after="120" w:line="240" w:lineRule="auto"/>
            </w:pPr>
            <w:r>
              <w:drawing>
                <wp:inline distT="0" distB="0" distL="114300" distR="114300">
                  <wp:extent cx="5690235" cy="316738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690235" cy="3167380"/>
                          </a:xfrm>
                          <a:prstGeom prst="rect">
                            <a:avLst/>
                          </a:prstGeom>
                          <a:noFill/>
                          <a:ln>
                            <a:noFill/>
                          </a:ln>
                        </pic:spPr>
                      </pic:pic>
                    </a:graphicData>
                  </a:graphic>
                </wp:inline>
              </w:drawing>
            </w:r>
          </w:p>
          <w:p>
            <w:pPr>
              <w:keepNext w:val="0"/>
              <w:keepLines w:val="0"/>
              <w:widowControl/>
              <w:suppressLineNumbers w:val="0"/>
              <w:spacing w:after="0" w:line="240" w:lineRule="auto"/>
              <w:jc w:val="left"/>
              <w:rPr>
                <w:rFonts w:hint="default" w:ascii="Calibri" w:hAnsi="Calibri" w:cs="Calibri"/>
                <w:sz w:val="22"/>
                <w:szCs w:val="22"/>
              </w:rPr>
            </w:pPr>
            <w:r>
              <w:rPr>
                <w:rFonts w:hint="default" w:eastAsia="NimbusRomNo9L" w:cs="Calibri"/>
                <w:color w:val="000000"/>
                <w:kern w:val="0"/>
                <w:sz w:val="22"/>
                <w:szCs w:val="22"/>
                <w:lang w:val="en-IN" w:eastAsia="zh-CN" w:bidi="ar"/>
              </w:rPr>
              <w:t xml:space="preserve">Figure 7. </w:t>
            </w:r>
            <w:r>
              <w:rPr>
                <w:rFonts w:hint="default" w:ascii="Calibri" w:hAnsi="Calibri" w:eastAsia="NimbusRomNo9L" w:cs="Calibri"/>
                <w:color w:val="000000"/>
                <w:kern w:val="0"/>
                <w:sz w:val="22"/>
                <w:szCs w:val="22"/>
                <w:lang w:val="en-US" w:eastAsia="zh-CN" w:bidi="ar"/>
              </w:rPr>
              <w:t>Certificate Generation and Registration</w:t>
            </w:r>
          </w:p>
          <w:p>
            <w:pPr>
              <w:spacing w:after="120" w:line="240" w:lineRule="auto"/>
            </w:pPr>
          </w:p>
        </w:tc>
      </w:tr>
    </w:tbl>
    <w:p>
      <w:pPr>
        <w:spacing w:after="120" w:line="240" w:lineRule="auto"/>
        <w:ind w:left="5040" w:leftChars="0" w:firstLine="720" w:firstLineChars="0"/>
        <w:jc w:val="both"/>
        <w:rPr>
          <w:b/>
        </w:rPr>
      </w:pPr>
      <w:r>
        <w:rPr>
          <w:b/>
        </w:rPr>
        <w:t xml:space="preserve">--End of Paper </w:t>
      </w:r>
      <w:r>
        <w:rPr>
          <w:rFonts w:hint="default"/>
          <w:b/>
          <w:lang w:val="en-IN"/>
        </w:rPr>
        <w:t>10</w:t>
      </w:r>
      <w:r>
        <w:rPr>
          <w:b/>
        </w:rPr>
        <w:t>—</w:t>
      </w:r>
    </w:p>
    <w:tbl>
      <w:tblPr>
        <w:tblStyle w:val="81"/>
        <w:tblpPr w:leftFromText="180" w:rightFromText="180" w:vertAnchor="text" w:tblpY="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541"/>
        <w:gridCol w:w="727"/>
        <w:gridCol w:w="733"/>
        <w:gridCol w:w="746"/>
        <w:gridCol w:w="745"/>
        <w:gridCol w:w="30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trHeight w:val="321" w:hRule="atLeast"/>
        </w:trPr>
        <w:tc>
          <w:tcPr>
            <w:tcW w:w="0" w:type="auto"/>
            <w:shd w:val="clear" w:color="auto" w:fill="FFE599"/>
          </w:tcPr>
          <w:p>
            <w:pPr>
              <w:spacing w:after="120" w:line="240" w:lineRule="auto"/>
              <w:jc w:val="center"/>
              <w:rPr>
                <w:rFonts w:hint="default"/>
                <w:b/>
                <w:lang w:val="en-IN"/>
              </w:rPr>
            </w:pPr>
            <w:r>
              <w:rPr>
                <w:b/>
              </w:rPr>
              <w:t>1</w:t>
            </w:r>
            <w:r>
              <w:rPr>
                <w:rFonts w:hint="default"/>
                <w:b/>
                <w:lang w:val="en-IN"/>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trPr>
        <w:tc>
          <w:tcPr>
            <w:tcW w:w="0" w:type="auto"/>
            <w:shd w:val="clear" w:color="auto" w:fill="F4B083"/>
          </w:tcPr>
          <w:p>
            <w:pPr>
              <w:spacing w:after="120" w:line="240" w:lineRule="auto"/>
              <w:jc w:val="center"/>
            </w:pPr>
            <w:r>
              <w:rPr>
                <w:b/>
              </w:rPr>
              <w:t>Reference in APA format</w:t>
            </w:r>
          </w:p>
        </w:tc>
        <w:tc>
          <w:tcPr>
            <w:tcW w:w="0" w:type="auto"/>
            <w:gridSpan w:val="5"/>
            <w:shd w:val="clear" w:color="auto" w:fill="auto"/>
          </w:tcPr>
          <w:p>
            <w:pPr>
              <w:spacing w:after="120" w:line="240" w:lineRule="auto"/>
              <w:jc w:val="center"/>
            </w:pPr>
            <w:r>
              <w:t>REAL-TIME VOICE CLONING USING DEEP LEARNING: A CASE STUDY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trPr>
        <w:tc>
          <w:tcPr>
            <w:tcW w:w="0" w:type="auto"/>
            <w:shd w:val="clear" w:color="auto" w:fill="F4B083"/>
          </w:tcPr>
          <w:p>
            <w:pPr>
              <w:spacing w:after="120" w:line="240" w:lineRule="auto"/>
              <w:jc w:val="center"/>
            </w:pPr>
            <w:r>
              <w:rPr>
                <w:b/>
              </w:rPr>
              <w:t>URL of the Reference</w:t>
            </w:r>
          </w:p>
        </w:tc>
        <w:tc>
          <w:tcPr>
            <w:tcW w:w="0" w:type="auto"/>
            <w:gridSpan w:val="4"/>
            <w:shd w:val="clear" w:color="auto" w:fill="F4B083"/>
          </w:tcPr>
          <w:p>
            <w:pPr>
              <w:spacing w:after="120" w:line="240" w:lineRule="auto"/>
              <w:jc w:val="center"/>
              <w:rPr>
                <w:b/>
              </w:rPr>
            </w:pPr>
            <w:r>
              <w:rPr>
                <w:b/>
              </w:rPr>
              <w:t>Authors Names and Emails</w:t>
            </w:r>
          </w:p>
        </w:tc>
        <w:tc>
          <w:tcPr>
            <w:tcW w:w="0" w:type="auto"/>
            <w:shd w:val="clear" w:color="auto" w:fill="F4B083"/>
          </w:tcPr>
          <w:p>
            <w:pPr>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9" w:hRule="atLeast"/>
        </w:trPr>
        <w:tc>
          <w:tcPr>
            <w:tcW w:w="0" w:type="auto"/>
          </w:tcPr>
          <w:p>
            <w:pPr>
              <w:spacing w:after="120" w:line="240" w:lineRule="auto"/>
            </w:pPr>
            <w:r>
              <w:t>https://ijcrt.org/papers/IJCRT2305749.pdf</w:t>
            </w:r>
          </w:p>
        </w:tc>
        <w:tc>
          <w:tcPr>
            <w:tcW w:w="0" w:type="auto"/>
            <w:gridSpan w:val="4"/>
          </w:tcPr>
          <w:p>
            <w:pPr>
              <w:spacing w:after="120" w:line="240" w:lineRule="auto"/>
            </w:pPr>
            <w:r>
              <w:t>Hruthik B Gowda,Karun Datta Ramakumar,Sheethal.V,Sushma M,Dr. Madhusudhan G K</w:t>
            </w:r>
          </w:p>
        </w:tc>
        <w:tc>
          <w:tcPr>
            <w:tcW w:w="0" w:type="auto"/>
          </w:tcPr>
          <w:p>
            <w:pPr>
              <w:spacing w:after="120" w:line="240" w:lineRule="auto"/>
            </w:pPr>
            <w:r>
              <w:t>Voice Cloning, Deep Learning, Text to Speech Synthesis, Dimension Reduction ,Voice Morphing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8" w:hRule="atLeast"/>
        </w:trPr>
        <w:tc>
          <w:tcPr>
            <w:tcW w:w="0" w:type="auto"/>
            <w:shd w:val="clear" w:color="auto" w:fill="F7CBAC"/>
          </w:tcPr>
          <w:p>
            <w:pPr>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spacing w:after="120" w:line="240" w:lineRule="auto"/>
              <w:jc w:val="center"/>
              <w:rPr>
                <w:b/>
              </w:rPr>
            </w:pPr>
            <w:r>
              <w:rPr>
                <w:b/>
              </w:rPr>
              <w:t>The Goal (Objective) of this Solution &amp; What is the problem that need to be solved</w:t>
            </w:r>
          </w:p>
        </w:tc>
        <w:tc>
          <w:tcPr>
            <w:tcW w:w="0" w:type="auto"/>
            <w:shd w:val="clear" w:color="auto" w:fill="F7CBAC"/>
          </w:tcPr>
          <w:p>
            <w:pPr>
              <w:spacing w:after="120" w:line="240" w:lineRule="auto"/>
              <w:jc w:val="center"/>
              <w:rPr>
                <w:b/>
              </w:rPr>
            </w:pPr>
            <w:r>
              <w:rPr>
                <w:b/>
              </w:rPr>
              <w:t>What are the components of it?</w:t>
            </w: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7" w:hRule="atLeast"/>
        </w:trPr>
        <w:tc>
          <w:tcPr>
            <w:tcW w:w="0" w:type="auto"/>
          </w:tcPr>
          <w:p>
            <w:pPr>
              <w:spacing w:after="120" w:line="240" w:lineRule="auto"/>
              <w:rPr>
                <w:b/>
              </w:rPr>
            </w:pPr>
            <w:r>
              <w:t xml:space="preserve"> The approach includes three stages: voice cloning, text-to-speech synthesis, and speaker encoding</w:t>
            </w:r>
          </w:p>
        </w:tc>
        <w:tc>
          <w:tcPr>
            <w:tcW w:w="0" w:type="auto"/>
            <w:gridSpan w:val="4"/>
          </w:tcPr>
          <w:p>
            <w:pPr>
              <w:spacing w:after="120" w:line="240" w:lineRule="auto"/>
            </w:pPr>
            <w:r>
              <w:rPr>
                <w:color w:val="000000"/>
                <w:highlight w:val="white"/>
              </w:rPr>
              <w:t>The aim is to develop a system that can produce speech in any given speaker's voice from given text input data.</w:t>
            </w:r>
          </w:p>
        </w:tc>
        <w:tc>
          <w:tcPr>
            <w:tcW w:w="0" w:type="auto"/>
          </w:tcPr>
          <w:p>
            <w:pPr>
              <w:spacing w:after="120" w:line="240" w:lineRule="auto"/>
            </w:pPr>
            <w:r>
              <w:t xml:space="preserve">Author used TTS Synthesis, WaveNet Vocoder, Neural Network Training </w:t>
            </w:r>
            <w:r>
              <w:rPr>
                <w:rFonts w:ascii="Segoe UI" w:hAnsi="Segoe UI" w:cs="Segoe UI"/>
                <w:color w:val="000000"/>
                <w:shd w:val="clear" w:color="auto" w:fill="FAF9F6"/>
              </w:rPr>
              <w:t xml:space="preserve"> t</w:t>
            </w:r>
            <w:r>
              <w:t>o create a voice cloning system that can replicate speech in any given speaker's voice from supplied text input</w:t>
            </w: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0" w:hRule="atLeast"/>
        </w:trPr>
        <w:tc>
          <w:tcPr>
            <w:tcW w:w="0" w:type="auto"/>
            <w:gridSpan w:val="6"/>
            <w:shd w:val="clear" w:color="auto" w:fill="F7CBAC"/>
          </w:tcPr>
          <w:p>
            <w:pPr>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23" w:hRule="atLeast"/>
        </w:trPr>
        <w:tc>
          <w:tcPr>
            <w:tcW w:w="0" w:type="auto"/>
            <w:gridSpan w:val="6"/>
          </w:tcPr>
          <w:p>
            <w:pPr>
              <w:spacing w:after="120" w:line="240" w:lineRule="auto"/>
            </w:pPr>
            <w:r>
              <w:t xml:space="preserve"> </w:t>
            </w:r>
          </w:p>
          <w:p>
            <w:pPr>
              <w:spacing w:after="120" w:line="240" w:lineRule="auto"/>
            </w:pPr>
          </w:p>
          <w:p>
            <w:pPr>
              <w:spacing w:after="120" w:line="240" w:lineRule="auto"/>
            </w:pPr>
          </w:p>
          <w:tbl>
            <w:tblPr>
              <w:tblStyle w:val="56"/>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p>
              </w:tc>
              <w:tc>
                <w:tcPr>
                  <w:tcW w:w="4536" w:type="dxa"/>
                  <w:shd w:val="clear" w:color="auto" w:fill="C9C9C9"/>
                </w:tcPr>
                <w:p>
                  <w:pPr>
                    <w:spacing w:after="120" w:line="240" w:lineRule="auto"/>
                    <w:jc w:val="center"/>
                    <w:rPr>
                      <w:b/>
                      <w:highlight w:val="white"/>
                    </w:rPr>
                  </w:pPr>
                  <w:r>
                    <w:rPr>
                      <w:b/>
                      <w:highlight w:val="white"/>
                    </w:rPr>
                    <w:t>Process Steps</w:t>
                  </w:r>
                </w:p>
              </w:tc>
              <w:tc>
                <w:tcPr>
                  <w:tcW w:w="4394" w:type="dxa"/>
                  <w:shd w:val="clear" w:color="auto" w:fill="C9C9C9"/>
                </w:tcPr>
                <w:p>
                  <w:pPr>
                    <w:spacing w:after="120" w:line="240" w:lineRule="auto"/>
                    <w:jc w:val="center"/>
                    <w:rPr>
                      <w:b/>
                      <w:highlight w:val="white"/>
                    </w:rPr>
                  </w:pPr>
                  <w:r>
                    <w:rPr>
                      <w:b/>
                      <w:highlight w:val="white"/>
                    </w:rPr>
                    <w:t>Advantage</w:t>
                  </w:r>
                </w:p>
              </w:tc>
              <w:tc>
                <w:tcPr>
                  <w:tcW w:w="4167" w:type="dxa"/>
                  <w:shd w:val="clear" w:color="auto" w:fill="C9C9C9"/>
                </w:tcPr>
                <w:p>
                  <w:pPr>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1</w:t>
                  </w:r>
                </w:p>
              </w:tc>
              <w:tc>
                <w:tcPr>
                  <w:tcW w:w="4536" w:type="dxa"/>
                </w:tcPr>
                <w:p>
                  <w:pPr>
                    <w:spacing w:after="120" w:line="240" w:lineRule="auto"/>
                    <w:rPr>
                      <w:highlight w:val="white"/>
                      <w:lang w:val="en-IN"/>
                    </w:rPr>
                  </w:pPr>
                  <w:r>
                    <w:rPr>
                      <w:highlight w:val="white"/>
                      <w:lang w:val="en-IN"/>
                    </w:rPr>
                    <w:t>Speaker Encoding: In this step, an independent speaker encoder network is used to generate fixed-dimensional embeddings from reference audio of the target speaker. This is used to capture the unique characteristics of the speaker's voice.</w:t>
                  </w:r>
                </w:p>
                <w:p>
                  <w:pPr>
                    <w:spacing w:after="120" w:line="240" w:lineRule="auto"/>
                    <w:rPr>
                      <w:highlight w:val="white"/>
                    </w:rPr>
                  </w:pPr>
                </w:p>
              </w:tc>
              <w:tc>
                <w:tcPr>
                  <w:tcW w:w="4394" w:type="dxa"/>
                </w:tcPr>
                <w:p>
                  <w:pPr>
                    <w:spacing w:after="120" w:line="240" w:lineRule="auto"/>
                    <w:rPr>
                      <w:highlight w:val="white"/>
                      <w:lang w:val="en-IN"/>
                    </w:rPr>
                  </w:pPr>
                  <w:r>
                    <w:rPr>
                      <w:highlight w:val="white"/>
                      <w:lang w:val="en-IN"/>
                    </w:rPr>
                    <w:t xml:space="preserve">The speaker encoder model can generate embeddings with just seconds of reference audio or speech </w:t>
                  </w:r>
                </w:p>
              </w:tc>
              <w:tc>
                <w:tcPr>
                  <w:tcW w:w="4167" w:type="dxa"/>
                </w:tcPr>
                <w:p>
                  <w:pPr>
                    <w:spacing w:after="120" w:line="240" w:lineRule="auto"/>
                    <w:rPr>
                      <w:highlight w:val="white"/>
                      <w:lang w:val="en-IN"/>
                    </w:rPr>
                  </w:pPr>
                  <w:r>
                    <w:rPr>
                      <w:highlight w:val="white"/>
                      <w:lang w:val="en-IN"/>
                    </w:rPr>
                    <w:t>The quality of the synthesized speech depends on the accuracy of the speaker encoder in capturing the speaker's voice characteristics.</w:t>
                  </w:r>
                </w:p>
                <w:p>
                  <w:pPr>
                    <w:spacing w:after="120" w:line="240" w:lineRule="auto"/>
                    <w:rPr>
                      <w:highlight w:val="white"/>
                      <w:lang w:val="en-IN"/>
                    </w:rPr>
                  </w:pPr>
                  <w:r>
                    <w:rPr>
                      <w:highlight w:val="white"/>
                      <w:lang w:val="en-IN"/>
                    </w:rPr>
                    <w:t>The speaker encoder model may not perform well with very limited or low-quality reference audio.</w:t>
                  </w:r>
                </w:p>
                <w:p>
                  <w:pPr>
                    <w:spacing w:after="120" w:line="240" w:lineRule="auto"/>
                    <w:rPr>
                      <w:highlight w:val="whit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9" w:hRule="atLeast"/>
              </w:trPr>
              <w:tc>
                <w:tcPr>
                  <w:tcW w:w="846" w:type="dxa"/>
                  <w:shd w:val="clear" w:color="auto" w:fill="C9C9C9"/>
                </w:tcPr>
                <w:p>
                  <w:pPr>
                    <w:spacing w:after="120" w:line="240" w:lineRule="auto"/>
                    <w:jc w:val="center"/>
                    <w:rPr>
                      <w:b/>
                      <w:highlight w:val="white"/>
                    </w:rPr>
                  </w:pPr>
                  <w:r>
                    <w:rPr>
                      <w:b/>
                      <w:highlight w:val="white"/>
                    </w:rPr>
                    <w:t>2</w:t>
                  </w:r>
                </w:p>
              </w:tc>
              <w:tc>
                <w:tcPr>
                  <w:tcW w:w="4536" w:type="dxa"/>
                </w:tcPr>
                <w:p>
                  <w:pPr>
                    <w:tabs>
                      <w:tab w:val="left" w:pos="3480"/>
                    </w:tabs>
                    <w:spacing w:after="120" w:line="240" w:lineRule="auto"/>
                    <w:jc w:val="both"/>
                    <w:rPr>
                      <w:highlight w:val="white"/>
                      <w:lang w:val="en-IN"/>
                    </w:rPr>
                  </w:pPr>
                  <w:r>
                    <w:rPr>
                      <w:highlight w:val="white"/>
                      <w:lang w:val="en-IN"/>
                    </w:rPr>
                    <w:t>TTS Synthesis: Inspired by Tacotron 2, a sequence-to-sequence TTS synthesis network is used in this step. The fixed-dimensional embeddings from the speaker encoder are used as conditions to generate the synthetic speech.</w:t>
                  </w:r>
                </w:p>
                <w:p>
                  <w:pPr>
                    <w:tabs>
                      <w:tab w:val="left" w:pos="3480"/>
                    </w:tabs>
                    <w:spacing w:after="120" w:line="240" w:lineRule="auto"/>
                    <w:jc w:val="both"/>
                    <w:rPr>
                      <w:highlight w:val="white"/>
                    </w:rPr>
                  </w:pPr>
                </w:p>
              </w:tc>
              <w:tc>
                <w:tcPr>
                  <w:tcW w:w="4394" w:type="dxa"/>
                </w:tcPr>
                <w:p>
                  <w:pPr>
                    <w:spacing w:after="120" w:line="240" w:lineRule="auto"/>
                    <w:rPr>
                      <w:highlight w:val="white"/>
                      <w:lang w:val="en-IN"/>
                    </w:rPr>
                  </w:pPr>
                  <w:r>
                    <w:rPr>
                      <w:highlight w:val="white"/>
                      <w:lang w:val="en-IN"/>
                    </w:rPr>
                    <w:t>The TTS synthesis model can produce high-quality synthetic speech that resembles the reference speaker.</w:t>
                  </w:r>
                </w:p>
                <w:p>
                  <w:pPr>
                    <w:spacing w:after="120" w:line="240" w:lineRule="auto"/>
                    <w:rPr>
                      <w:highlight w:val="white"/>
                    </w:rPr>
                  </w:pPr>
                </w:p>
              </w:tc>
              <w:tc>
                <w:tcPr>
                  <w:tcW w:w="4167" w:type="dxa"/>
                </w:tcPr>
                <w:p>
                  <w:pPr>
                    <w:spacing w:after="120" w:line="240" w:lineRule="auto"/>
                    <w:rPr>
                      <w:highlight w:val="white"/>
                      <w:lang w:val="en-IN"/>
                    </w:rPr>
                  </w:pPr>
                  <w:r>
                    <w:rPr>
                      <w:highlight w:val="white"/>
                      <w:lang w:val="en-IN"/>
                    </w:rPr>
                    <w:t>The quality of the synthetic speech depends on the accuracy of the speaker encoder in generating appropriate embeddings.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9" w:hRule="atLeast"/>
              </w:trPr>
              <w:tc>
                <w:tcPr>
                  <w:tcW w:w="846" w:type="dxa"/>
                  <w:shd w:val="clear" w:color="auto" w:fill="C9C9C9"/>
                </w:tcPr>
                <w:p>
                  <w:pPr>
                    <w:spacing w:after="120" w:line="240" w:lineRule="auto"/>
                    <w:jc w:val="center"/>
                    <w:rPr>
                      <w:b/>
                      <w:highlight w:val="white"/>
                    </w:rPr>
                  </w:pPr>
                  <w:r>
                    <w:rPr>
                      <w:b/>
                      <w:highlight w:val="white"/>
                    </w:rPr>
                    <w:t>3</w:t>
                  </w:r>
                </w:p>
              </w:tc>
              <w:tc>
                <w:tcPr>
                  <w:tcW w:w="4536" w:type="dxa"/>
                </w:tcPr>
                <w:p>
                  <w:pPr>
                    <w:tabs>
                      <w:tab w:val="left" w:pos="3480"/>
                    </w:tabs>
                    <w:spacing w:after="120" w:line="240" w:lineRule="auto"/>
                    <w:jc w:val="both"/>
                    <w:rPr>
                      <w:highlight w:val="white"/>
                      <w:lang w:val="en-IN"/>
                    </w:rPr>
                  </w:pPr>
                  <w:r>
                    <w:rPr>
                      <w:highlight w:val="white"/>
                      <w:lang w:val="en-IN"/>
                    </w:rPr>
                    <w:t>Vocoder: The final step is to use a WaveNet powered neural vocoder. This vocoder takes the spectrogram representation from the previous step and generates time-domain waveform samples, which are the final output of the system.</w:t>
                  </w:r>
                </w:p>
                <w:p>
                  <w:pPr>
                    <w:tabs>
                      <w:tab w:val="left" w:pos="3480"/>
                    </w:tabs>
                    <w:spacing w:after="120" w:line="240" w:lineRule="auto"/>
                    <w:jc w:val="both"/>
                    <w:rPr>
                      <w:highlight w:val="white"/>
                      <w:lang w:val="en-IN"/>
                    </w:rPr>
                  </w:pPr>
                </w:p>
              </w:tc>
              <w:tc>
                <w:tcPr>
                  <w:tcW w:w="4394" w:type="dxa"/>
                </w:tcPr>
                <w:p>
                  <w:pPr>
                    <w:spacing w:after="120" w:line="240" w:lineRule="auto"/>
                    <w:rPr>
                      <w:highlight w:val="white"/>
                      <w:lang w:val="en-IN"/>
                    </w:rPr>
                  </w:pPr>
                  <w:r>
                    <w:rPr>
                      <w:highlight w:val="white"/>
                      <w:lang w:val="en-IN"/>
                    </w:rPr>
                    <w:t>The WaveNet vocoder can generate high-quality and natural-sounding speech waveforms.</w:t>
                  </w:r>
                </w:p>
                <w:p>
                  <w:pPr>
                    <w:spacing w:after="120" w:line="240" w:lineRule="auto"/>
                    <w:rPr>
                      <w:highlight w:val="white"/>
                      <w:lang w:val="en-IN"/>
                    </w:rPr>
                  </w:pPr>
                  <w:r>
                    <w:rPr>
                      <w:highlight w:val="white"/>
                      <w:lang w:val="en-IN"/>
                    </w:rPr>
                    <w:t>Used in converting the spectrograms into speech waveforms.</w:t>
                  </w:r>
                </w:p>
                <w:p>
                  <w:pPr>
                    <w:spacing w:after="120" w:line="240" w:lineRule="auto"/>
                    <w:rPr>
                      <w:highlight w:val="white"/>
                      <w:lang w:val="en-IN"/>
                    </w:rPr>
                  </w:pPr>
                </w:p>
              </w:tc>
              <w:tc>
                <w:tcPr>
                  <w:tcW w:w="4167" w:type="dxa"/>
                </w:tcPr>
                <w:p>
                  <w:pPr>
                    <w:spacing w:after="120" w:line="240" w:lineRule="auto"/>
                    <w:rPr>
                      <w:highlight w:val="white"/>
                      <w:lang w:val="en-IN"/>
                    </w:rPr>
                  </w:pPr>
                  <w:r>
                    <w:rPr>
                      <w:highlight w:val="white"/>
                      <w:lang w:val="en-IN"/>
                    </w:rPr>
                    <w:t>The vocoder generation process can be computationally expensive and time-consuming.</w:t>
                  </w:r>
                </w:p>
                <w:p>
                  <w:pPr>
                    <w:spacing w:after="120" w:line="240" w:lineRule="auto"/>
                    <w:rPr>
                      <w:highlight w:val="white"/>
                      <w:lang w:val="en-IN"/>
                    </w:rPr>
                  </w:pPr>
                  <w:r>
                    <w:rPr>
                      <w:highlight w:val="white"/>
                      <w:lang w:val="en-IN"/>
                    </w:rPr>
                    <w:t>The quality of the synthesized speech depends on the accuracy of the Mel spectrograms generated by the TTS synthesis model.</w:t>
                  </w:r>
                </w:p>
                <w:p>
                  <w:pPr>
                    <w:spacing w:after="120" w:line="240" w:lineRule="auto"/>
                    <w:rPr>
                      <w:highlight w:val="white"/>
                    </w:rPr>
                  </w:pPr>
                </w:p>
              </w:tc>
            </w:tr>
          </w:tbl>
          <w:p>
            <w:pPr>
              <w:spacing w:after="120" w:line="240" w:lineRule="auto"/>
              <w:rPr>
                <w:highlight w:val="white"/>
              </w:rPr>
            </w:pP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trPr>
        <w:tc>
          <w:tcPr>
            <w:tcW w:w="0" w:type="auto"/>
            <w:gridSpan w:val="6"/>
            <w:shd w:val="clear" w:color="auto" w:fill="F7CBAC"/>
          </w:tcPr>
          <w:p>
            <w:pPr>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62" w:hRule="atLeast"/>
        </w:trPr>
        <w:tc>
          <w:tcPr>
            <w:tcW w:w="0" w:type="auto"/>
            <w:gridSpan w:val="6"/>
          </w:tcPr>
          <w:p>
            <w:pPr>
              <w:spacing w:after="120" w:line="240" w:lineRule="auto"/>
            </w:pPr>
          </w:p>
          <w:tbl>
            <w:tblPr>
              <w:tblStyle w:val="57"/>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spacing w:after="0" w:line="240" w:lineRule="auto"/>
                  </w:pPr>
                  <w:r>
                    <w:t>The dependent variables in this work are the synthesized voice products</w:t>
                  </w:r>
                </w:p>
              </w:tc>
              <w:tc>
                <w:tcPr>
                  <w:tcW w:w="3486" w:type="dxa"/>
                </w:tcPr>
                <w:p>
                  <w:pPr>
                    <w:spacing w:after="0" w:line="240" w:lineRule="auto"/>
                  </w:pPr>
                  <w:r>
                    <w:t>The independent variables in this work are the speaker encoder network, the Tacotron 2 inspired sequence to sequence TTS synthesis network, and the Wave Net powered neural vocoder. These components are combined to create high-quality multispeaker TTS output.</w:t>
                  </w:r>
                </w:p>
              </w:tc>
              <w:tc>
                <w:tcPr>
                  <w:tcW w:w="3486" w:type="dxa"/>
                </w:tcPr>
                <w:p>
                  <w:pPr>
                    <w:shd w:val="clear" w:color="auto" w:fill="FFFFFF"/>
                    <w:spacing w:after="0" w:line="240" w:lineRule="auto"/>
                    <w:rPr>
                      <w:color w:val="000000"/>
                    </w:rPr>
                  </w:pPr>
                  <w:r>
                    <w:rPr>
                      <w:color w:val="000000"/>
                    </w:rPr>
                    <w:t>none</w:t>
                  </w: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none</w:t>
                  </w:r>
                </w:p>
              </w:tc>
            </w:tr>
          </w:tbl>
          <w:p>
            <w:pPr>
              <w:spacing w:after="120" w:line="240" w:lineRule="auto"/>
              <w:jc w:val="center"/>
              <w:rPr>
                <w:b/>
              </w:rPr>
            </w:pPr>
          </w:p>
          <w:tbl>
            <w:tblPr>
              <w:tblStyle w:val="58"/>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3943" w:type="dxa"/>
                  <w:shd w:val="clear" w:color="auto" w:fill="D0CECE"/>
                </w:tcPr>
                <w:p>
                  <w:pPr>
                    <w:spacing w:after="120" w:line="240" w:lineRule="auto"/>
                    <w:jc w:val="center"/>
                    <w:rPr>
                      <w:highlight w:val="white"/>
                    </w:rPr>
                  </w:pPr>
                  <w:r>
                    <w:rPr>
                      <w:b/>
                      <w:color w:val="000000"/>
                      <w:highlight w:val="white"/>
                    </w:rPr>
                    <w:t>Relationship Among The Above 4 Variables in This article</w:t>
                  </w: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9" w:hRule="atLeast"/>
        </w:trPr>
        <w:tc>
          <w:tcPr>
            <w:tcW w:w="0" w:type="auto"/>
            <w:gridSpan w:val="6"/>
            <w:shd w:val="clear" w:color="auto" w:fill="auto"/>
          </w:tcPr>
          <w:tbl>
            <w:tblPr>
              <w:tblStyle w:val="58"/>
              <w:tblW w:w="140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0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80" w:hRule="atLeast"/>
              </w:trPr>
              <w:tc>
                <w:tcPr>
                  <w:tcW w:w="14023" w:type="dxa"/>
                </w:tcPr>
                <w:p>
                  <w:pPr>
                    <w:spacing w:after="120" w:line="240" w:lineRule="auto"/>
                    <w:rPr>
                      <w:highlight w:val="white"/>
                    </w:rPr>
                  </w:pPr>
                  <w:r>
                    <w:rPr>
                      <w:highlight w:val="white"/>
                    </w:rPr>
                    <w:t>The synthesized voice products are dependent variables, influenced by and responsive to changes in the independent variables, which consist of the speaker encoder network, the Tacotron 2 inspired sequence to sequence TTS synthesis network, and the WaveNet-powered neural vocoder, as they collectively contribute to the creation of high-quality TTS output.</w:t>
                  </w:r>
                </w:p>
              </w:tc>
            </w:tr>
          </w:tbl>
          <w:p>
            <w:pPr>
              <w:spacing w:after="120" w:line="240" w:lineRule="auto"/>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0" w:hRule="atLeast"/>
        </w:trPr>
        <w:tc>
          <w:tcPr>
            <w:tcW w:w="0" w:type="auto"/>
            <w:gridSpan w:val="2"/>
            <w:shd w:val="clear" w:color="auto" w:fill="F7CBAC"/>
          </w:tcPr>
          <w:p>
            <w:pPr>
              <w:spacing w:after="120" w:line="240" w:lineRule="auto"/>
              <w:jc w:val="center"/>
              <w:rPr>
                <w:b/>
              </w:rPr>
            </w:pPr>
            <w:r>
              <w:rPr>
                <w:b/>
              </w:rPr>
              <w:t xml:space="preserve">Input and Output  </w:t>
            </w:r>
          </w:p>
        </w:tc>
        <w:tc>
          <w:tcPr>
            <w:tcW w:w="0" w:type="auto"/>
            <w:gridSpan w:val="3"/>
            <w:shd w:val="clear" w:color="auto" w:fill="F7CBAC"/>
          </w:tcPr>
          <w:p>
            <w:pPr>
              <w:spacing w:after="120" w:line="240" w:lineRule="auto"/>
              <w:jc w:val="center"/>
              <w:rPr>
                <w:b/>
              </w:rPr>
            </w:pPr>
            <w:r>
              <w:rPr>
                <w:b/>
              </w:rPr>
              <w:t xml:space="preserve">Feature of This   Solution </w:t>
            </w:r>
          </w:p>
        </w:tc>
        <w:tc>
          <w:tcPr>
            <w:tcW w:w="0" w:type="auto"/>
            <w:shd w:val="clear" w:color="auto" w:fill="F7CBAC"/>
          </w:tcPr>
          <w:p>
            <w:pPr>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13" w:hRule="atLeast"/>
        </w:trPr>
        <w:tc>
          <w:tcPr>
            <w:tcW w:w="0" w:type="auto"/>
            <w:gridSpan w:val="2"/>
          </w:tcPr>
          <w:p>
            <w:pPr>
              <w:spacing w:after="120" w:line="240" w:lineRule="auto"/>
            </w:pPr>
          </w:p>
          <w:tbl>
            <w:tblPr>
              <w:tblStyle w:val="59"/>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shd w:val="clear" w:color="auto" w:fill="C9C9C9"/>
                </w:tcPr>
                <w:p>
                  <w:pPr>
                    <w:spacing w:after="120" w:line="240" w:lineRule="auto"/>
                    <w:jc w:val="center"/>
                    <w:rPr>
                      <w:b/>
                    </w:rPr>
                  </w:pPr>
                  <w:r>
                    <w:rPr>
                      <w:b/>
                    </w:rPr>
                    <w:t>Input</w:t>
                  </w:r>
                </w:p>
              </w:tc>
              <w:tc>
                <w:tcPr>
                  <w:tcW w:w="2207" w:type="dxa"/>
                  <w:shd w:val="clear" w:color="auto" w:fill="C9C9C9"/>
                </w:tcPr>
                <w:p>
                  <w:pPr>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tcPr>
                <w:p>
                  <w:pPr>
                    <w:spacing w:after="120" w:line="240" w:lineRule="auto"/>
                  </w:pPr>
                  <w:r>
                    <w:t xml:space="preserve">Textual data and sample audio </w:t>
                  </w:r>
                </w:p>
              </w:tc>
              <w:tc>
                <w:tcPr>
                  <w:tcW w:w="2207" w:type="dxa"/>
                </w:tcPr>
                <w:p>
                  <w:pPr>
                    <w:spacing w:after="120" w:line="240" w:lineRule="auto"/>
                  </w:pPr>
                  <w:r>
                    <w:t>Speaker's voice generated from the supplied text input.</w:t>
                  </w:r>
                </w:p>
              </w:tc>
            </w:tr>
          </w:tbl>
          <w:p>
            <w:pPr>
              <w:spacing w:after="120" w:line="240" w:lineRule="auto"/>
            </w:pPr>
          </w:p>
          <w:p>
            <w:pPr>
              <w:spacing w:after="120" w:line="240" w:lineRule="auto"/>
            </w:pPr>
          </w:p>
        </w:tc>
        <w:tc>
          <w:tcPr>
            <w:tcW w:w="0" w:type="auto"/>
            <w:gridSpan w:val="3"/>
          </w:tcPr>
          <w:p>
            <w:pPr>
              <w:spacing w:after="120" w:line="240" w:lineRule="auto"/>
            </w:pPr>
            <w:r>
              <w:t>The key features of this solution include its ability to produce high-quality text-to-speech (TTS) output</w:t>
            </w:r>
          </w:p>
        </w:tc>
        <w:tc>
          <w:tcPr>
            <w:tcW w:w="0" w:type="auto"/>
          </w:tcPr>
          <w:p>
            <w:pPr>
              <w:spacing w:after="120" w:line="240" w:lineRule="auto"/>
            </w:pPr>
            <w:r>
              <w:t>This work is mostly lies in advancing the field of TTS by combining Sequence to sequence synthesis network.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0" w:hRule="atLeast"/>
        </w:trPr>
        <w:tc>
          <w:tcPr>
            <w:tcW w:w="0" w:type="auto"/>
            <w:gridSpan w:val="4"/>
            <w:shd w:val="clear" w:color="auto" w:fill="FFCCFF"/>
          </w:tcPr>
          <w:p>
            <w:pPr>
              <w:spacing w:after="120" w:line="240" w:lineRule="auto"/>
              <w:jc w:val="center"/>
              <w:rPr>
                <w:b/>
              </w:rPr>
            </w:pPr>
            <w:r>
              <w:rPr>
                <w:b/>
              </w:rPr>
              <w:t>Positive Impact of this Solution in This Project Domain</w:t>
            </w:r>
          </w:p>
        </w:tc>
        <w:tc>
          <w:tcPr>
            <w:tcW w:w="0" w:type="auto"/>
            <w:gridSpan w:val="2"/>
            <w:shd w:val="clear" w:color="auto" w:fill="FFCCFF"/>
          </w:tcPr>
          <w:p>
            <w:pPr>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9" w:hRule="atLeast"/>
        </w:trPr>
        <w:tc>
          <w:tcPr>
            <w:tcW w:w="0" w:type="auto"/>
            <w:gridSpan w:val="4"/>
            <w:shd w:val="clear" w:color="auto" w:fill="auto"/>
          </w:tcPr>
          <w:p>
            <w:pPr>
              <w:spacing w:after="120" w:line="240" w:lineRule="auto"/>
            </w:pPr>
            <w:r>
              <w:t>The positive impact of this solution is there is a better scope in advancement of technology on applications like voice assistants.</w:t>
            </w:r>
          </w:p>
        </w:tc>
        <w:tc>
          <w:tcPr>
            <w:tcW w:w="0" w:type="auto"/>
            <w:gridSpan w:val="2"/>
            <w:shd w:val="clear" w:color="auto" w:fill="auto"/>
          </w:tcPr>
          <w:p>
            <w:pPr>
              <w:spacing w:after="120" w:line="240" w:lineRule="auto"/>
              <w:rPr>
                <w:b/>
              </w:rPr>
            </w:pPr>
            <w:r>
              <w:t>The major negative aspect of this solution is this model may give unsatisfactory results if the given audio has noise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9" w:hRule="atLeast"/>
        </w:trPr>
        <w:tc>
          <w:tcPr>
            <w:tcW w:w="0" w:type="auto"/>
            <w:gridSpan w:val="3"/>
            <w:shd w:val="clear" w:color="auto" w:fill="F7CBAC"/>
          </w:tcPr>
          <w:p>
            <w:pPr>
              <w:spacing w:after="120" w:line="240" w:lineRule="auto"/>
              <w:jc w:val="center"/>
              <w:rPr>
                <w:b/>
              </w:rPr>
            </w:pPr>
            <w:r>
              <w:rPr>
                <w:b/>
              </w:rPr>
              <w:t xml:space="preserve">Analyse This Work By Critical Thinking  </w:t>
            </w:r>
          </w:p>
        </w:tc>
        <w:tc>
          <w:tcPr>
            <w:tcW w:w="0" w:type="auto"/>
            <w:gridSpan w:val="2"/>
            <w:shd w:val="clear" w:color="auto" w:fill="F7CBAC"/>
          </w:tcPr>
          <w:p>
            <w:pPr>
              <w:spacing w:after="120" w:line="240" w:lineRule="auto"/>
              <w:jc w:val="center"/>
              <w:rPr>
                <w:b/>
              </w:rPr>
            </w:pPr>
            <w:r>
              <w:rPr>
                <w:b/>
              </w:rPr>
              <w:t>The Tools That Assessed this Work</w:t>
            </w:r>
          </w:p>
        </w:tc>
        <w:tc>
          <w:tcPr>
            <w:tcW w:w="0" w:type="auto"/>
            <w:shd w:val="clear" w:color="auto" w:fill="F7CBAC"/>
          </w:tcPr>
          <w:p>
            <w:pPr>
              <w:tabs>
                <w:tab w:val="left" w:pos="380"/>
                <w:tab w:val="center" w:pos="2318"/>
              </w:tabs>
              <w:spacing w:after="120" w:line="240" w:lineRule="auto"/>
              <w:rPr>
                <w:b/>
              </w:rPr>
            </w:pPr>
            <w:r>
              <w:rPr>
                <w:b/>
              </w:rPr>
              <w:tab/>
            </w:r>
            <w:r>
              <w:rPr>
                <w:b/>
              </w:rPr>
              <w:tab/>
            </w: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98" w:hRule="atLeast"/>
        </w:trPr>
        <w:tc>
          <w:tcPr>
            <w:tcW w:w="0" w:type="auto"/>
            <w:gridSpan w:val="3"/>
          </w:tcPr>
          <w:p>
            <w:pPr>
              <w:spacing w:after="120" w:line="240" w:lineRule="auto"/>
            </w:pPr>
            <w:r>
              <w:t>This work is good, as they tried to develop a voice cloning technique by utilizing Text to speech synthesis for speech generation</w:t>
            </w:r>
          </w:p>
        </w:tc>
        <w:tc>
          <w:tcPr>
            <w:tcW w:w="0" w:type="auto"/>
            <w:gridSpan w:val="2"/>
          </w:tcPr>
          <w:p>
            <w:pPr>
              <w:spacing w:after="120" w:line="240" w:lineRule="auto"/>
            </w:pPr>
            <w:r>
              <w:t>automated evaluation,Tacotron2</w:t>
            </w:r>
          </w:p>
        </w:tc>
        <w:tc>
          <w:tcPr>
            <w:tcW w:w="0" w:type="auto"/>
          </w:tcPr>
          <w:p>
            <w:pPr>
              <w:spacing w:after="120" w:line="240" w:lineRule="auto"/>
            </w:pPr>
            <w:r>
              <w:t>Abstract</w:t>
            </w:r>
          </w:p>
          <w:p>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Introduction</w:t>
            </w:r>
          </w:p>
          <w:p>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Literature review</w:t>
            </w:r>
          </w:p>
          <w:p>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Methodology</w:t>
            </w:r>
          </w:p>
          <w:p>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Conclusion</w:t>
            </w:r>
          </w:p>
          <w:p>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Reference</w:t>
            </w:r>
          </w:p>
          <w:p>
            <w:p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trPr>
        <w:tc>
          <w:tcPr>
            <w:tcW w:w="0" w:type="auto"/>
            <w:gridSpan w:val="6"/>
            <w:shd w:val="clear" w:color="auto" w:fill="F7CBAC"/>
          </w:tcPr>
          <w:p>
            <w:pPr>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201" w:hRule="atLeast"/>
        </w:trPr>
        <w:tc>
          <w:tcPr>
            <w:tcW w:w="0" w:type="auto"/>
            <w:gridSpan w:val="6"/>
          </w:tcPr>
          <w:p>
            <w:pPr>
              <w:spacing w:after="120" w:line="240" w:lineRule="auto"/>
              <w:jc w:val="center"/>
            </w:pPr>
            <w:r>
              <w:rPr>
                <w:lang w:val="en-IN"/>
              </w:rPr>
              <w:drawing>
                <wp:inline distT="0" distB="0" distL="0" distR="0">
                  <wp:extent cx="5802630" cy="332994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802630" cy="3329940"/>
                          </a:xfrm>
                          <a:prstGeom prst="rect">
                            <a:avLst/>
                          </a:prstGeom>
                        </pic:spPr>
                      </pic:pic>
                    </a:graphicData>
                  </a:graphic>
                </wp:inline>
              </w:drawing>
            </w:r>
          </w:p>
        </w:tc>
      </w:tr>
    </w:tbl>
    <w:p>
      <w:pPr>
        <w:spacing w:after="120" w:line="240" w:lineRule="auto"/>
        <w:jc w:val="center"/>
        <w:rPr>
          <w:rFonts w:hint="default"/>
          <w:b/>
          <w:lang w:val="en-IN"/>
        </w:rPr>
      </w:pPr>
      <w:r>
        <w:rPr>
          <w:b/>
        </w:rPr>
        <w:br w:type="textWrapping"/>
      </w:r>
      <w:r>
        <w:rPr>
          <w:rFonts w:hint="default"/>
          <w:b/>
          <w:lang w:val="en-IN"/>
        </w:rPr>
        <w:t>Figure 8. Text to speech Synthesizer</w:t>
      </w:r>
    </w:p>
    <w:p>
      <w:pPr>
        <w:spacing w:after="120" w:line="240" w:lineRule="auto"/>
        <w:jc w:val="center"/>
        <w:rPr>
          <w:b/>
        </w:rPr>
      </w:pPr>
    </w:p>
    <w:p>
      <w:pPr>
        <w:spacing w:after="120" w:line="240" w:lineRule="auto"/>
        <w:jc w:val="center"/>
        <w:rPr>
          <w:b/>
        </w:rPr>
      </w:pPr>
      <w:r>
        <w:rPr>
          <w:b/>
        </w:rPr>
        <w:t xml:space="preserve">---End of Paper </w:t>
      </w:r>
      <w:r>
        <w:rPr>
          <w:rFonts w:hint="default"/>
          <w:b/>
          <w:lang w:val="en-IN"/>
        </w:rPr>
        <w:t>1</w:t>
      </w:r>
      <w:r>
        <w:rPr>
          <w:b/>
        </w:rPr>
        <w:t>1-</w:t>
      </w:r>
    </w:p>
    <w:p>
      <w:pPr>
        <w:spacing w:after="120" w:line="240" w:lineRule="auto"/>
        <w:jc w:val="center"/>
        <w:rPr>
          <w:b/>
        </w:rPr>
      </w:pPr>
    </w:p>
    <w:p>
      <w:pPr>
        <w:spacing w:after="120" w:line="240" w:lineRule="auto"/>
        <w:jc w:val="center"/>
        <w:rPr>
          <w:b/>
        </w:rPr>
      </w:pPr>
    </w:p>
    <w:tbl>
      <w:tblPr>
        <w:tblStyle w:val="75"/>
        <w:tblW w:w="968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940"/>
        <w:gridCol w:w="462"/>
        <w:gridCol w:w="469"/>
        <w:gridCol w:w="480"/>
        <w:gridCol w:w="481"/>
        <w:gridCol w:w="3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trPr>
        <w:tc>
          <w:tcPr>
            <w:tcW w:w="0" w:type="auto"/>
            <w:shd w:val="clear" w:color="auto" w:fill="FFE599"/>
          </w:tcPr>
          <w:p>
            <w:pPr>
              <w:spacing w:after="120" w:line="240" w:lineRule="auto"/>
              <w:jc w:val="center"/>
              <w:rPr>
                <w:b/>
              </w:rPr>
            </w:pPr>
            <w:r>
              <w:rPr>
                <w:rFonts w:hint="default"/>
                <w:b/>
                <w:lang w:val="en-IN"/>
              </w:rPr>
              <w:t>1</w:t>
            </w:r>
            <w:r>
              <w:rPr>
                <w:b/>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Reference in APA format</w:t>
            </w:r>
          </w:p>
        </w:tc>
        <w:tc>
          <w:tcPr>
            <w:tcW w:w="0" w:type="auto"/>
            <w:gridSpan w:val="5"/>
            <w:shd w:val="clear" w:color="auto" w:fill="auto"/>
          </w:tcPr>
          <w:p>
            <w:pPr>
              <w:spacing w:after="120" w:line="240" w:lineRule="auto"/>
              <w:jc w:val="center"/>
            </w:pPr>
            <w:r>
              <w:t>Text To Speech Conversion Using Different Speech Synthesis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URL of the Reference</w:t>
            </w:r>
          </w:p>
        </w:tc>
        <w:tc>
          <w:tcPr>
            <w:tcW w:w="0" w:type="auto"/>
            <w:gridSpan w:val="4"/>
            <w:shd w:val="clear" w:color="auto" w:fill="F4B083"/>
          </w:tcPr>
          <w:p>
            <w:pPr>
              <w:spacing w:after="120" w:line="240" w:lineRule="auto"/>
              <w:jc w:val="center"/>
              <w:rPr>
                <w:b/>
              </w:rPr>
            </w:pPr>
            <w:r>
              <w:rPr>
                <w:b/>
              </w:rPr>
              <w:t>Authors Names and Emails</w:t>
            </w:r>
          </w:p>
        </w:tc>
        <w:tc>
          <w:tcPr>
            <w:tcW w:w="0" w:type="auto"/>
            <w:shd w:val="clear" w:color="auto" w:fill="F4B083"/>
          </w:tcPr>
          <w:p>
            <w:pPr>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120" w:line="240" w:lineRule="auto"/>
            </w:pPr>
            <w:r>
              <w:t>file:///C:/Users/yogir/Downloads/Text-To-Speech-Conversion-Using-Different-Speech-Synthesis%20(1).pdf</w:t>
            </w:r>
          </w:p>
        </w:tc>
        <w:tc>
          <w:tcPr>
            <w:tcW w:w="0" w:type="auto"/>
            <w:gridSpan w:val="4"/>
          </w:tcPr>
          <w:p>
            <w:pPr>
              <w:spacing w:after="120" w:line="240" w:lineRule="auto"/>
            </w:pPr>
            <w:r>
              <w:t>Fahima Khanam , Farha Akhter Munmun , Nadia Afrin Ritu, Aloke Kumar Saha ,</w:t>
            </w:r>
          </w:p>
        </w:tc>
        <w:tc>
          <w:tcPr>
            <w:tcW w:w="0" w:type="auto"/>
          </w:tcPr>
          <w:p>
            <w:pPr>
              <w:spacing w:after="120" w:line="240" w:lineRule="auto"/>
            </w:pPr>
            <w:r>
              <w:t>Text to Speech (TTS), Domain specific synthesis, Phoneme based synthesis, Unit selection synthesis.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7CBAC"/>
          </w:tcPr>
          <w:p>
            <w:pPr>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spacing w:after="120" w:line="240" w:lineRule="auto"/>
              <w:jc w:val="center"/>
              <w:rPr>
                <w:b/>
              </w:rPr>
            </w:pPr>
            <w:r>
              <w:rPr>
                <w:b/>
              </w:rPr>
              <w:t>The Goal (Objective) of this Solution &amp; What is the problem that need to be solved</w:t>
            </w:r>
          </w:p>
        </w:tc>
        <w:tc>
          <w:tcPr>
            <w:tcW w:w="0" w:type="auto"/>
            <w:shd w:val="clear" w:color="auto" w:fill="F7CBAC"/>
          </w:tcPr>
          <w:p>
            <w:pPr>
              <w:spacing w:after="120" w:line="240" w:lineRule="auto"/>
              <w:jc w:val="center"/>
              <w:rPr>
                <w:b/>
              </w:rPr>
            </w:pPr>
            <w:r>
              <w:rPr>
                <w:b/>
              </w:rPr>
              <w:t>What are the components of it?</w:t>
            </w: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120" w:line="240" w:lineRule="auto"/>
              <w:jc w:val="center"/>
              <w:rPr>
                <w:b/>
              </w:rPr>
            </w:pPr>
            <w:r>
              <w:t xml:space="preserve"> TTS(Text to Speech) Synthesizer for Speech Generation</w:t>
            </w:r>
          </w:p>
          <w:p>
            <w:pPr>
              <w:spacing w:after="120" w:line="240" w:lineRule="auto"/>
            </w:pPr>
          </w:p>
        </w:tc>
        <w:tc>
          <w:tcPr>
            <w:tcW w:w="0" w:type="auto"/>
            <w:gridSpan w:val="4"/>
          </w:tcPr>
          <w:p>
            <w:p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highlight w:val="white"/>
              </w:rPr>
              <w:t xml:space="preserve">The goal is to convert written text into natural and intelligible speech by using TTS. </w:t>
            </w:r>
          </w:p>
          <w:p>
            <w:pPr>
              <w:spacing w:after="120" w:line="240" w:lineRule="auto"/>
            </w:pPr>
          </w:p>
        </w:tc>
        <w:tc>
          <w:tcPr>
            <w:tcW w:w="0" w:type="auto"/>
          </w:tcPr>
          <w:p>
            <w:pPr>
              <w:spacing w:after="120" w:line="240" w:lineRule="auto"/>
            </w:pPr>
            <w:r>
              <w:t xml:space="preserve">NLP-The NLP includes text analysis, phonetic conversion, and prosodic phrasing.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spacing w:after="120" w:line="240" w:lineRule="auto"/>
            </w:pPr>
            <w:r>
              <w:t xml:space="preserve"> </w:t>
            </w:r>
          </w:p>
          <w:p>
            <w:pPr>
              <w:spacing w:after="120" w:line="240" w:lineRule="auto"/>
            </w:pPr>
          </w:p>
          <w:tbl>
            <w:tblPr>
              <w:tblStyle w:val="61"/>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p>
              </w:tc>
              <w:tc>
                <w:tcPr>
                  <w:tcW w:w="4536" w:type="dxa"/>
                  <w:shd w:val="clear" w:color="auto" w:fill="C9C9C9"/>
                </w:tcPr>
                <w:p>
                  <w:pPr>
                    <w:spacing w:after="120" w:line="240" w:lineRule="auto"/>
                    <w:jc w:val="center"/>
                    <w:rPr>
                      <w:b/>
                      <w:highlight w:val="white"/>
                    </w:rPr>
                  </w:pPr>
                  <w:r>
                    <w:rPr>
                      <w:b/>
                      <w:highlight w:val="white"/>
                    </w:rPr>
                    <w:t>Process Steps</w:t>
                  </w:r>
                </w:p>
              </w:tc>
              <w:tc>
                <w:tcPr>
                  <w:tcW w:w="4394" w:type="dxa"/>
                  <w:shd w:val="clear" w:color="auto" w:fill="C9C9C9"/>
                </w:tcPr>
                <w:p>
                  <w:pPr>
                    <w:spacing w:after="120" w:line="240" w:lineRule="auto"/>
                    <w:jc w:val="center"/>
                    <w:rPr>
                      <w:b/>
                      <w:highlight w:val="white"/>
                    </w:rPr>
                  </w:pPr>
                  <w:r>
                    <w:rPr>
                      <w:b/>
                      <w:highlight w:val="white"/>
                    </w:rPr>
                    <w:t>Advantage</w:t>
                  </w:r>
                </w:p>
              </w:tc>
              <w:tc>
                <w:tcPr>
                  <w:tcW w:w="4167" w:type="dxa"/>
                  <w:shd w:val="clear" w:color="auto" w:fill="C9C9C9"/>
                </w:tcPr>
                <w:p>
                  <w:pPr>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1</w:t>
                  </w:r>
                </w:p>
              </w:tc>
              <w:tc>
                <w:tcPr>
                  <w:tcW w:w="4536" w:type="dxa"/>
                </w:tcPr>
                <w:p>
                  <w:pPr>
                    <w:spacing w:after="120" w:line="240" w:lineRule="auto"/>
                    <w:rPr>
                      <w:highlight w:val="white"/>
                    </w:rPr>
                  </w:pPr>
                  <w:r>
                    <w:rPr>
                      <w:highlight w:val="white"/>
                    </w:rPr>
                    <w:t xml:space="preserve"> Natural Language Processing (NLP): </w:t>
                  </w:r>
                </w:p>
                <w:p>
                  <w:pPr>
                    <w:spacing w:after="120" w:line="240" w:lineRule="auto"/>
                    <w:rPr>
                      <w:highlight w:val="white"/>
                      <w:lang w:val="en-IN"/>
                    </w:rPr>
                  </w:pPr>
                  <w:r>
                    <w:rPr>
                      <w:highlight w:val="white"/>
                      <w:lang w:val="en-IN"/>
                    </w:rPr>
                    <w:t>Text Analysis: The input sentence is segmented into tokens, and each word is determined as part of speech (POS) using techniques like segmentation, text normalization, and POS tagging.</w:t>
                  </w:r>
                </w:p>
                <w:p>
                  <w:pPr>
                    <w:spacing w:after="120" w:line="240" w:lineRule="auto"/>
                    <w:rPr>
                      <w:highlight w:val="white"/>
                      <w:lang w:val="en-IN"/>
                    </w:rPr>
                  </w:pPr>
                  <w:r>
                    <w:rPr>
                      <w:highlight w:val="white"/>
                      <w:lang w:val="en-IN"/>
                    </w:rPr>
                    <w:t>Phonetic Conversion: Phonetic transcription is assigned to each word. This can be done using rule-based or dictionary-based approaches.</w:t>
                  </w:r>
                </w:p>
                <w:p>
                  <w:pPr>
                    <w:spacing w:after="120" w:line="240" w:lineRule="auto"/>
                    <w:rPr>
                      <w:highlight w:val="white"/>
                      <w:lang w:val="en-IN"/>
                    </w:rPr>
                  </w:pPr>
                  <w:r>
                    <w:rPr>
                      <w:highlight w:val="white"/>
                      <w:lang w:val="en-IN"/>
                    </w:rPr>
                    <w:t>Prosodic Analysis: This step determines the intonation, amplitude, and duration modelling of speech, which describes the speaker's emotion.</w:t>
                  </w:r>
                </w:p>
                <w:p>
                  <w:pPr>
                    <w:spacing w:after="120" w:line="240" w:lineRule="auto"/>
                    <w:rPr>
                      <w:highlight w:val="white"/>
                    </w:rPr>
                  </w:pPr>
                </w:p>
              </w:tc>
              <w:tc>
                <w:tcPr>
                  <w:tcW w:w="4394" w:type="dxa"/>
                </w:tcPr>
                <w:p>
                  <w:pPr>
                    <w:spacing w:after="120" w:line="240" w:lineRule="auto"/>
                    <w:rPr>
                      <w:highlight w:val="white"/>
                    </w:rPr>
                  </w:pPr>
                  <w:r>
                    <w:rPr>
                      <w:highlight w:val="white"/>
                    </w:rPr>
                    <w:t xml:space="preserve"> NLP helps in analysing and understanding the input text, enabling accurate phonetic conversion and prosodic analysis.</w:t>
                  </w:r>
                </w:p>
              </w:tc>
              <w:tc>
                <w:tcPr>
                  <w:tcW w:w="4167" w:type="dxa"/>
                </w:tcPr>
                <w:p>
                  <w:pPr>
                    <w:spacing w:after="120" w:line="240" w:lineRule="auto"/>
                    <w:rPr>
                      <w:highlight w:val="white"/>
                    </w:rPr>
                  </w:pPr>
                  <w:r>
                    <w:rPr>
                      <w:highlight w:val="white"/>
                    </w:rPr>
                    <w:t>NLP can be challenging for complex sentences, and errors in text analysis can affect the quality of speech.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2</w:t>
                  </w:r>
                </w:p>
              </w:tc>
              <w:tc>
                <w:tcPr>
                  <w:tcW w:w="4536" w:type="dxa"/>
                </w:tcPr>
                <w:p>
                  <w:pPr>
                    <w:spacing w:after="120" w:line="240" w:lineRule="auto"/>
                    <w:rPr>
                      <w:highlight w:val="white"/>
                    </w:rPr>
                  </w:pPr>
                  <w:r>
                    <w:rPr>
                      <w:highlight w:val="white"/>
                    </w:rPr>
                    <w:t>Digital Signal Processing (DSP):</w:t>
                  </w:r>
                </w:p>
                <w:p>
                  <w:pPr>
                    <w:spacing w:after="120" w:line="240" w:lineRule="auto"/>
                    <w:rPr>
                      <w:highlight w:val="white"/>
                      <w:lang w:val="en-IN"/>
                    </w:rPr>
                  </w:pPr>
                  <w:r>
                    <w:rPr>
                      <w:highlight w:val="white"/>
                      <w:lang w:val="en-IN"/>
                    </w:rPr>
                    <w:t>Speech Synthesis: This part focuses on generating the actual speech waveform. There are different technologies for this:</w:t>
                  </w:r>
                </w:p>
                <w:p>
                  <w:pPr>
                    <w:spacing w:after="120" w:line="240" w:lineRule="auto"/>
                    <w:rPr>
                      <w:highlight w:val="white"/>
                      <w:lang w:val="en-IN"/>
                    </w:rPr>
                  </w:pPr>
                  <w:r>
                    <w:rPr>
                      <w:highlight w:val="white"/>
                      <w:lang w:val="en-IN"/>
                    </w:rPr>
                    <w:t xml:space="preserve">Concatenative Synthesis: This technology uses a database of pre-recorded natural sounds and concatenates them to produce speech. </w:t>
                  </w:r>
                </w:p>
                <w:p>
                  <w:pPr>
                    <w:spacing w:after="120" w:line="240" w:lineRule="auto"/>
                    <w:rPr>
                      <w:highlight w:val="white"/>
                      <w:lang w:val="en-IN"/>
                    </w:rPr>
                  </w:pPr>
                  <w:r>
                    <w:rPr>
                      <w:highlight w:val="white"/>
                      <w:lang w:val="en-IN"/>
                    </w:rPr>
                    <w:t>Formant Synthesis: This technique does not have any database of speech samples so it sounds artificial and robotic.</w:t>
                  </w:r>
                </w:p>
                <w:p>
                  <w:pPr>
                    <w:spacing w:after="120" w:line="240" w:lineRule="auto"/>
                    <w:rPr>
                      <w:highlight w:val="white"/>
                      <w:lang w:val="en-IN"/>
                    </w:rPr>
                  </w:pPr>
                  <w:r>
                    <w:rPr>
                      <w:highlight w:val="white"/>
                      <w:lang w:val="en-IN"/>
                    </w:rPr>
                    <w:t>Articulatory Synthesis: This technique synthesizes speech based on models of the human vocal tract. It can produce more natural speech but requires complex modelling.</w:t>
                  </w:r>
                </w:p>
                <w:p>
                  <w:pPr>
                    <w:spacing w:after="120" w:line="240" w:lineRule="auto"/>
                    <w:rPr>
                      <w:highlight w:val="white"/>
                    </w:rPr>
                  </w:pPr>
                </w:p>
              </w:tc>
              <w:tc>
                <w:tcPr>
                  <w:tcW w:w="4394" w:type="dxa"/>
                </w:tcPr>
                <w:p>
                  <w:pPr>
                    <w:spacing w:after="120" w:line="240" w:lineRule="auto"/>
                    <w:rPr>
                      <w:highlight w:val="white"/>
                    </w:rPr>
                  </w:pPr>
                  <w:r>
                    <w:rPr>
                      <w:highlight w:val="white"/>
                    </w:rPr>
                    <w:t>DSP techniques like concatenative synthesis can produce natural-sounding speech</w:t>
                  </w:r>
                </w:p>
              </w:tc>
              <w:tc>
                <w:tcPr>
                  <w:tcW w:w="4167" w:type="dxa"/>
                </w:tcPr>
                <w:p>
                  <w:pPr>
                    <w:spacing w:after="120" w:line="240" w:lineRule="auto"/>
                    <w:rPr>
                      <w:highlight w:val="white"/>
                    </w:rPr>
                  </w:pPr>
                  <w:r>
                    <w:rPr>
                      <w:highlight w:val="white"/>
                    </w:rPr>
                    <w:t xml:space="preserve">Concatenative synthesis may require a large database and memory capacity, while formant synthesis can sound artificial. </w:t>
                  </w: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p>
          <w:tbl>
            <w:tblPr>
              <w:tblStyle w:val="62"/>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spacing w:after="0" w:line="240" w:lineRule="auto"/>
                  </w:pPr>
                  <w:r>
                    <w:t xml:space="preserve"> The dependent variable discussed in this article are the output speech quality </w:t>
                  </w:r>
                </w:p>
              </w:tc>
              <w:tc>
                <w:tcPr>
                  <w:tcW w:w="3486" w:type="dxa"/>
                </w:tcPr>
                <w:p>
                  <w:pPr>
                    <w:spacing w:after="0" w:line="240" w:lineRule="auto"/>
                    <w:rPr>
                      <w:lang w:val="en-IN"/>
                    </w:rPr>
                  </w:pPr>
                  <w:r>
                    <w:t xml:space="preserve"> </w:t>
                  </w:r>
                  <w:r>
                    <w:rPr>
                      <w:lang w:val="en-IN"/>
                    </w:rPr>
                    <w:t>The independent variables discussed in this article are:</w:t>
                  </w:r>
                </w:p>
                <w:p>
                  <w:pPr>
                    <w:spacing w:after="0" w:line="240" w:lineRule="auto"/>
                    <w:rPr>
                      <w:lang w:val="en-IN"/>
                    </w:rPr>
                  </w:pPr>
                  <w:r>
                    <w:rPr>
                      <w:lang w:val="en-IN"/>
                    </w:rPr>
                    <w:t>Text analysis, Phonetic conversion</w:t>
                  </w:r>
                </w:p>
                <w:p>
                  <w:pPr>
                    <w:spacing w:after="0" w:line="240" w:lineRule="auto"/>
                    <w:rPr>
                      <w:lang w:val="en-IN"/>
                    </w:rPr>
                  </w:pPr>
                  <w:r>
                    <w:rPr>
                      <w:lang w:val="en-IN"/>
                    </w:rPr>
                    <w:t>And Prosodic phrasing</w:t>
                  </w:r>
                </w:p>
                <w:p>
                  <w:pPr>
                    <w:spacing w:after="0" w:line="240" w:lineRule="auto"/>
                  </w:pPr>
                </w:p>
              </w:tc>
              <w:tc>
                <w:tcPr>
                  <w:tcW w:w="3486" w:type="dxa"/>
                </w:tcPr>
                <w:p>
                  <w:pPr>
                    <w:shd w:val="clear" w:color="auto" w:fill="FFFFFF"/>
                    <w:spacing w:after="0" w:line="240" w:lineRule="auto"/>
                    <w:rPr>
                      <w:color w:val="000000"/>
                    </w:rPr>
                  </w:pPr>
                  <w:r>
                    <w:t xml:space="preserve"> none</w:t>
                  </w:r>
                </w:p>
              </w:tc>
              <w:tc>
                <w:tcPr>
                  <w:tcW w:w="3486" w:type="dxa"/>
                </w:tcPr>
                <w:p>
                  <w:pPr>
                    <w:shd w:val="clear" w:color="auto" w:fill="FFFFFF"/>
                    <w:spacing w:after="0" w:line="240" w:lineRule="auto"/>
                  </w:pPr>
                  <w:r>
                    <w:t>none</w:t>
                  </w: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auto"/>
          </w:tcPr>
          <w:p>
            <w:pPr>
              <w:spacing w:after="120" w:line="240" w:lineRule="auto"/>
              <w:jc w:val="center"/>
              <w:rPr>
                <w:b/>
              </w:rPr>
            </w:pPr>
          </w:p>
          <w:tbl>
            <w:tblPr>
              <w:tblStyle w:val="63"/>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shd w:val="clear" w:color="auto" w:fill="D0CECE"/>
                </w:tcPr>
                <w:p>
                  <w:pPr>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tcPr>
                <w:p>
                  <w:pPr>
                    <w:spacing w:after="120" w:line="240" w:lineRule="auto"/>
                    <w:rPr>
                      <w:color w:val="000000"/>
                    </w:rPr>
                  </w:pPr>
                  <w:r>
                    <w:rPr>
                      <w:color w:val="000000"/>
                    </w:rPr>
                    <w:t xml:space="preserve"> </w:t>
                  </w:r>
                </w:p>
                <w:p>
                  <w:pPr>
                    <w:spacing w:after="120" w:line="240" w:lineRule="auto"/>
                    <w:rPr>
                      <w:highlight w:val="white"/>
                    </w:rPr>
                  </w:pPr>
                  <w:r>
                    <w:rPr>
                      <w:highlight w:val="white"/>
                    </w:rPr>
                    <w:t>The variations in text analysis, phonetic conversion, and prosodic phrasing are expected to influence the output speech quality</w:t>
                  </w:r>
                </w:p>
              </w:tc>
            </w:tr>
          </w:tbl>
          <w:p>
            <w:pPr>
              <w:spacing w:after="120" w:line="240" w:lineRule="auto"/>
              <w:jc w:val="center"/>
              <w:rPr>
                <w:b/>
              </w:rPr>
            </w:pP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2"/>
            <w:shd w:val="clear" w:color="auto" w:fill="F7CBAC"/>
          </w:tcPr>
          <w:p>
            <w:pPr>
              <w:spacing w:after="120" w:line="240" w:lineRule="auto"/>
              <w:jc w:val="center"/>
              <w:rPr>
                <w:b/>
              </w:rPr>
            </w:pPr>
            <w:r>
              <w:rPr>
                <w:b/>
              </w:rPr>
              <w:t xml:space="preserve">Input and Output  </w:t>
            </w:r>
          </w:p>
        </w:tc>
        <w:tc>
          <w:tcPr>
            <w:tcW w:w="0" w:type="auto"/>
            <w:gridSpan w:val="3"/>
            <w:shd w:val="clear" w:color="auto" w:fill="F7CBAC"/>
          </w:tcPr>
          <w:p>
            <w:pPr>
              <w:spacing w:after="120" w:line="240" w:lineRule="auto"/>
              <w:jc w:val="center"/>
              <w:rPr>
                <w:b/>
              </w:rPr>
            </w:pPr>
            <w:r>
              <w:rPr>
                <w:b/>
              </w:rPr>
              <w:t xml:space="preserve">Feature of This   Solution </w:t>
            </w:r>
          </w:p>
        </w:tc>
        <w:tc>
          <w:tcPr>
            <w:tcW w:w="0" w:type="auto"/>
            <w:shd w:val="clear" w:color="auto" w:fill="F7CBAC"/>
          </w:tcPr>
          <w:p>
            <w:pPr>
              <w:spacing w:after="120" w:line="240" w:lineRule="auto"/>
              <w:jc w:val="center"/>
              <w:rPr>
                <w:b/>
              </w:rPr>
            </w:pPr>
            <w:r>
              <w:rPr>
                <w:b/>
              </w:rPr>
              <w:t>Contribution in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44" w:hRule="atLeast"/>
        </w:trPr>
        <w:tc>
          <w:tcPr>
            <w:tcW w:w="0" w:type="auto"/>
            <w:gridSpan w:val="2"/>
          </w:tcPr>
          <w:p>
            <w:pPr>
              <w:spacing w:after="120" w:line="240" w:lineRule="auto"/>
            </w:pPr>
          </w:p>
          <w:tbl>
            <w:tblPr>
              <w:tblStyle w:val="64"/>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206" w:type="dxa"/>
                  <w:shd w:val="clear" w:color="auto" w:fill="C9C9C9"/>
                </w:tcPr>
                <w:p>
                  <w:pPr>
                    <w:spacing w:after="120" w:line="240" w:lineRule="auto"/>
                    <w:jc w:val="center"/>
                    <w:rPr>
                      <w:b/>
                    </w:rPr>
                  </w:pPr>
                  <w:r>
                    <w:rPr>
                      <w:b/>
                    </w:rPr>
                    <w:t>Input</w:t>
                  </w:r>
                </w:p>
              </w:tc>
              <w:tc>
                <w:tcPr>
                  <w:tcW w:w="2207" w:type="dxa"/>
                  <w:shd w:val="clear" w:color="auto" w:fill="C9C9C9"/>
                </w:tcPr>
                <w:p>
                  <w:pPr>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tcPr>
                <w:p>
                  <w:pPr>
                    <w:spacing w:after="120" w:line="240" w:lineRule="auto"/>
                  </w:pPr>
                  <w:r>
                    <w:t xml:space="preserve"> Textual Data </w:t>
                  </w:r>
                </w:p>
              </w:tc>
              <w:tc>
                <w:tcPr>
                  <w:tcW w:w="2207" w:type="dxa"/>
                </w:tcPr>
                <w:p>
                  <w:pPr>
                    <w:spacing w:after="120" w:line="240" w:lineRule="auto"/>
                  </w:pPr>
                  <w:r>
                    <w:t>Synthesized speech waveform that corresponds to the input text. </w:t>
                  </w:r>
                </w:p>
              </w:tc>
            </w:tr>
          </w:tbl>
          <w:p>
            <w:pPr>
              <w:spacing w:after="120" w:line="240" w:lineRule="auto"/>
            </w:pPr>
          </w:p>
          <w:p>
            <w:pPr>
              <w:spacing w:after="120" w:line="240" w:lineRule="auto"/>
            </w:pPr>
          </w:p>
        </w:tc>
        <w:tc>
          <w:tcPr>
            <w:tcW w:w="0" w:type="auto"/>
            <w:gridSpan w:val="3"/>
          </w:tcPr>
          <w:p>
            <w:pPr>
              <w:spacing w:after="120" w:line="240" w:lineRule="auto"/>
            </w:pPr>
            <w:r>
              <w:t xml:space="preserve">  </w:t>
            </w:r>
          </w:p>
          <w:p>
            <w:pPr>
              <w:spacing w:after="120" w:line="240" w:lineRule="auto"/>
            </w:pPr>
            <w:r>
              <w:t>One of the features of this solution is the use of unit selection speech synthesis, which selects an optimum set of sounding units from a speech database</w:t>
            </w:r>
          </w:p>
        </w:tc>
        <w:tc>
          <w:tcPr>
            <w:tcW w:w="0" w:type="auto"/>
          </w:tcPr>
          <w:p>
            <w:pPr>
              <w:spacing w:after="120" w:line="240" w:lineRule="auto"/>
            </w:pPr>
            <w:r>
              <w:t>The contribution of this work is the development of a text-to-speech (TTS) system that can generate natural and intelligible speech for numbers, words, and sentences.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4"/>
            <w:shd w:val="clear" w:color="auto" w:fill="FFCCFF"/>
          </w:tcPr>
          <w:p>
            <w:pPr>
              <w:spacing w:after="120" w:line="240" w:lineRule="auto"/>
              <w:jc w:val="center"/>
              <w:rPr>
                <w:b/>
              </w:rPr>
            </w:pPr>
            <w:r>
              <w:rPr>
                <w:b/>
              </w:rPr>
              <w:t>Positive Impact of this Solution in This Project Domain</w:t>
            </w:r>
          </w:p>
        </w:tc>
        <w:tc>
          <w:tcPr>
            <w:tcW w:w="0" w:type="auto"/>
            <w:gridSpan w:val="2"/>
            <w:shd w:val="clear" w:color="auto" w:fill="FFCCFF"/>
          </w:tcPr>
          <w:p>
            <w:pPr>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4"/>
            <w:shd w:val="clear" w:color="auto" w:fill="auto"/>
          </w:tcPr>
          <w:p>
            <w:pPr>
              <w:spacing w:after="120" w:line="240" w:lineRule="auto"/>
            </w:pPr>
            <w:r>
              <w:t>One positive impact of this solution in the project domain is that the output speech is natural and intelligible, making it easier for blind people to access information through speech. Additionally, the system can be used in various applications such as teaching aids, text reading, and talking books/toys.</w:t>
            </w:r>
          </w:p>
        </w:tc>
        <w:tc>
          <w:tcPr>
            <w:tcW w:w="0" w:type="auto"/>
            <w:gridSpan w:val="2"/>
            <w:shd w:val="clear" w:color="auto" w:fill="auto"/>
          </w:tcPr>
          <w:p>
            <w:pPr>
              <w:spacing w:after="120" w:line="240" w:lineRule="auto"/>
            </w:pPr>
            <w:r>
              <w:t>One negative impact of this solution in the project domain is that the output speech for words may have discontinuities between transitions of phonemes. This can affect the overall smoothness and naturalness of the speech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shd w:val="clear" w:color="auto" w:fill="F7CBAC"/>
          </w:tcPr>
          <w:p>
            <w:pPr>
              <w:spacing w:after="120" w:line="240" w:lineRule="auto"/>
              <w:jc w:val="center"/>
              <w:rPr>
                <w:b/>
              </w:rPr>
            </w:pPr>
            <w:r>
              <w:rPr>
                <w:b/>
              </w:rPr>
              <w:t xml:space="preserve">Analyse This Work By Critical Thinking  </w:t>
            </w:r>
          </w:p>
        </w:tc>
        <w:tc>
          <w:tcPr>
            <w:tcW w:w="0" w:type="auto"/>
            <w:gridSpan w:val="2"/>
            <w:shd w:val="clear" w:color="auto" w:fill="F7CBAC"/>
          </w:tcPr>
          <w:p>
            <w:pPr>
              <w:spacing w:after="120" w:line="240" w:lineRule="auto"/>
              <w:jc w:val="center"/>
              <w:rPr>
                <w:b/>
              </w:rPr>
            </w:pPr>
            <w:r>
              <w:rPr>
                <w:b/>
              </w:rPr>
              <w:t>The Tools That Assessed this Work</w:t>
            </w:r>
          </w:p>
        </w:tc>
        <w:tc>
          <w:tcPr>
            <w:tcW w:w="0" w:type="auto"/>
            <w:shd w:val="clear" w:color="auto" w:fill="F7CBAC"/>
          </w:tcPr>
          <w:p>
            <w:pPr>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tcPr>
          <w:p>
            <w:pPr>
              <w:spacing w:after="120" w:line="240" w:lineRule="auto"/>
              <w:rPr>
                <w:rFonts w:asciiTheme="majorHAnsi" w:hAnsiTheme="majorHAnsi" w:cstheme="majorHAnsi"/>
              </w:rPr>
            </w:pPr>
            <w:r>
              <w:rPr>
                <w:rFonts w:asciiTheme="majorHAnsi" w:hAnsiTheme="majorHAnsi" w:cstheme="majorHAnsi"/>
                <w:color w:val="000000"/>
                <w:spacing w:val="-5"/>
                <w:shd w:val="clear" w:color="auto" w:fill="FFFFFF"/>
              </w:rPr>
              <w:t>The work presents an analysis of different synthesis methods for TTS systems and discusses the strengths and weaknesses of each approach.</w:t>
            </w:r>
          </w:p>
        </w:tc>
        <w:tc>
          <w:tcPr>
            <w:tcW w:w="0" w:type="auto"/>
            <w:gridSpan w:val="2"/>
          </w:tcPr>
          <w:p>
            <w:pPr>
              <w:spacing w:after="120" w:line="240" w:lineRule="auto"/>
            </w:pPr>
            <w:r>
              <w:t xml:space="preserve"> Domain specific synthesis,</w:t>
            </w:r>
            <w:r>
              <w:rPr>
                <w:rFonts w:ascii="Arial" w:hAnsi="Arial" w:cs="Arial"/>
                <w:color w:val="000000"/>
                <w:spacing w:val="-5"/>
                <w:shd w:val="clear" w:color="auto" w:fill="FFFFFF"/>
              </w:rPr>
              <w:t xml:space="preserve"> </w:t>
            </w:r>
            <w:r>
              <w:t>Phoneme based speech synthesis and</w:t>
            </w:r>
            <w:r>
              <w:rPr>
                <w:rFonts w:ascii="Arial" w:hAnsi="Arial" w:cs="Arial"/>
                <w:color w:val="000000"/>
                <w:spacing w:val="-5"/>
                <w:shd w:val="clear" w:color="auto" w:fill="FFFFFF"/>
              </w:rPr>
              <w:t xml:space="preserve"> </w:t>
            </w:r>
            <w:r>
              <w:t>Unit selection synthesis</w:t>
            </w:r>
          </w:p>
        </w:tc>
        <w:tc>
          <w:tcPr>
            <w:tcW w:w="0" w:type="auto"/>
          </w:tcPr>
          <w:p>
            <w:pPr>
              <w:spacing w:after="120" w:line="240" w:lineRule="auto"/>
            </w:pPr>
            <w:r>
              <w:t xml:space="preserve"> Abstract</w:t>
            </w:r>
          </w:p>
          <w:p>
            <w:pPr>
              <w:numPr>
                <w:ilvl w:val="0"/>
                <w:numId w:val="23"/>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Introduction</w:t>
            </w:r>
          </w:p>
          <w:p>
            <w:pPr>
              <w:numPr>
                <w:ilvl w:val="0"/>
                <w:numId w:val="23"/>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Methodology</w:t>
            </w:r>
          </w:p>
          <w:p>
            <w:pPr>
              <w:numPr>
                <w:ilvl w:val="0"/>
                <w:numId w:val="23"/>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Implementation</w:t>
            </w:r>
          </w:p>
          <w:p>
            <w:pPr>
              <w:numPr>
                <w:ilvl w:val="0"/>
                <w:numId w:val="23"/>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Simulation Result</w:t>
            </w:r>
          </w:p>
          <w:p>
            <w:pPr>
              <w:numPr>
                <w:ilvl w:val="0"/>
                <w:numId w:val="23"/>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Conclusion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 xml:space="preserve">---End of Paper </w:t>
            </w:r>
            <w:r>
              <w:rPr>
                <w:rFonts w:hint="default"/>
                <w:b/>
                <w:lang w:val="en-IN"/>
              </w:rPr>
              <w:t>12</w:t>
            </w:r>
            <w:r>
              <w:rPr>
                <w:b/>
              </w:rPr>
              <w:t>-</w:t>
            </w: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spacing w:after="120" w:line="240" w:lineRule="auto"/>
              <w:rPr>
                <w:lang w:val="en-IN"/>
              </w:rPr>
            </w:pPr>
            <w:r>
              <w:rPr>
                <w:lang w:val="en-IN"/>
              </w:rPr>
              <w:drawing>
                <wp:inline distT="0" distB="0" distL="0" distR="0">
                  <wp:extent cx="5525135" cy="3900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rcRect r="4469" b="7247"/>
                          <a:stretch>
                            <a:fillRect/>
                          </a:stretch>
                        </pic:blipFill>
                        <pic:spPr>
                          <a:xfrm>
                            <a:off x="0" y="0"/>
                            <a:ext cx="5525135" cy="3900805"/>
                          </a:xfrm>
                          <a:prstGeom prst="rect">
                            <a:avLst/>
                          </a:prstGeom>
                        </pic:spPr>
                      </pic:pic>
                    </a:graphicData>
                  </a:graphic>
                </wp:inline>
              </w:drawing>
            </w:r>
          </w:p>
          <w:p>
            <w:pPr>
              <w:spacing w:after="120" w:line="240" w:lineRule="auto"/>
              <w:ind w:firstLine="3400" w:firstLineChars="1700"/>
              <w:jc w:val="both"/>
              <w:rPr>
                <w:rFonts w:hint="default"/>
                <w:lang w:val="en-IN"/>
              </w:rPr>
            </w:pPr>
            <w:r>
              <w:rPr>
                <w:rFonts w:hint="default"/>
                <w:lang w:val="en-IN"/>
              </w:rPr>
              <w:t>Figure 9. Flowchart of phoneme based text to speech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spacing w:after="120" w:line="240" w:lineRule="auto"/>
              <w:jc w:val="both"/>
              <w:rPr>
                <w:rFonts w:hint="default"/>
                <w:lang w:val="en-IN"/>
              </w:rPr>
            </w:pPr>
          </w:p>
        </w:tc>
      </w:tr>
    </w:tbl>
    <w:p>
      <w:pPr>
        <w:spacing w:after="120" w:line="240" w:lineRule="auto"/>
        <w:jc w:val="center"/>
        <w:rPr>
          <w:b/>
        </w:rPr>
      </w:pPr>
      <w:r>
        <w:rPr>
          <w:b/>
        </w:rPr>
        <w:t>--End of Paper 2--</w:t>
      </w:r>
    </w:p>
    <w:tbl>
      <w:tblPr>
        <w:tblStyle w:val="65"/>
        <w:tblpPr w:leftFromText="180" w:rightFromText="180" w:vertAnchor="page" w:horzAnchor="page" w:tblpX="1759" w:tblpY="86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751"/>
        <w:gridCol w:w="524"/>
        <w:gridCol w:w="531"/>
        <w:gridCol w:w="563"/>
        <w:gridCol w:w="550"/>
        <w:gridCol w:w="36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trPr>
        <w:tc>
          <w:tcPr>
            <w:tcW w:w="0" w:type="auto"/>
            <w:shd w:val="clear" w:color="auto" w:fill="FFE599"/>
          </w:tcPr>
          <w:p>
            <w:pPr>
              <w:spacing w:after="120" w:line="240" w:lineRule="auto"/>
              <w:jc w:val="center"/>
              <w:rPr>
                <w:b/>
              </w:rPr>
            </w:pPr>
            <w:r>
              <w:rPr>
                <w:rFonts w:hint="default"/>
                <w:b/>
                <w:lang w:val="en-IN"/>
              </w:rPr>
              <w:t>1</w:t>
            </w:r>
            <w:r>
              <w:rPr>
                <w:b/>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Reference in APA format</w:t>
            </w:r>
          </w:p>
        </w:tc>
        <w:tc>
          <w:tcPr>
            <w:tcW w:w="0" w:type="auto"/>
            <w:gridSpan w:val="5"/>
            <w:shd w:val="clear" w:color="auto" w:fill="auto"/>
          </w:tcPr>
          <w:p>
            <w:pPr>
              <w:spacing w:after="120" w:line="240" w:lineRule="auto"/>
              <w:jc w:val="center"/>
            </w:pPr>
            <w:r>
              <w:t>REAL TIME VOICE CLONING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URL of the Reference</w:t>
            </w:r>
          </w:p>
        </w:tc>
        <w:tc>
          <w:tcPr>
            <w:tcW w:w="0" w:type="auto"/>
            <w:gridSpan w:val="4"/>
            <w:shd w:val="clear" w:color="auto" w:fill="F4B083"/>
          </w:tcPr>
          <w:p>
            <w:pPr>
              <w:spacing w:after="120" w:line="240" w:lineRule="auto"/>
              <w:jc w:val="center"/>
              <w:rPr>
                <w:b/>
              </w:rPr>
            </w:pPr>
            <w:r>
              <w:rPr>
                <w:b/>
              </w:rPr>
              <w:t>Authors Names and Emails</w:t>
            </w:r>
          </w:p>
        </w:tc>
        <w:tc>
          <w:tcPr>
            <w:tcW w:w="0" w:type="auto"/>
            <w:shd w:val="clear" w:color="auto" w:fill="F4B083"/>
          </w:tcPr>
          <w:p>
            <w:pPr>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120" w:line="240" w:lineRule="auto"/>
            </w:pPr>
            <w:r>
              <w:t>https://ijrti.org/papers/IJRTI2206107.pdf</w:t>
            </w:r>
          </w:p>
        </w:tc>
        <w:tc>
          <w:tcPr>
            <w:tcW w:w="0" w:type="auto"/>
            <w:gridSpan w:val="4"/>
          </w:tcPr>
          <w:p>
            <w:pPr>
              <w:spacing w:after="120" w:line="240" w:lineRule="auto"/>
              <w:rPr>
                <w:rFonts w:asciiTheme="majorHAnsi" w:hAnsiTheme="majorHAnsi" w:cstheme="majorHAnsi"/>
              </w:rPr>
            </w:pPr>
            <w:r>
              <w:rPr>
                <w:rFonts w:eastAsia="Times New Roman" w:asciiTheme="majorHAnsi" w:hAnsiTheme="majorHAnsi" w:cstheme="majorHAnsi"/>
              </w:rPr>
              <w:t>Dr.T NAnitha, Amilio Dsouza, Ashutosh , Akshay Gole</w:t>
            </w:r>
          </w:p>
        </w:tc>
        <w:tc>
          <w:tcPr>
            <w:tcW w:w="0" w:type="auto"/>
          </w:tcPr>
          <w:p>
            <w:pPr>
              <w:spacing w:after="120" w:line="240" w:lineRule="auto"/>
            </w:pPr>
            <w:r>
              <w:t>Neural Networking, 3-stage pipeline, Text-to-Speech, Deep Learning.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7CBAC"/>
          </w:tcPr>
          <w:p>
            <w:pPr>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spacing w:after="120" w:line="240" w:lineRule="auto"/>
              <w:jc w:val="center"/>
              <w:rPr>
                <w:b/>
              </w:rPr>
            </w:pPr>
            <w:r>
              <w:rPr>
                <w:b/>
              </w:rPr>
              <w:t>The Goal (Objective) of this Solution &amp; What is the problem that need to be solved</w:t>
            </w:r>
          </w:p>
        </w:tc>
        <w:tc>
          <w:tcPr>
            <w:tcW w:w="0" w:type="auto"/>
            <w:shd w:val="clear" w:color="auto" w:fill="F7CBAC"/>
          </w:tcPr>
          <w:p>
            <w:pPr>
              <w:spacing w:after="120" w:line="240" w:lineRule="auto"/>
              <w:jc w:val="center"/>
              <w:rPr>
                <w:b/>
              </w:rPr>
            </w:pPr>
            <w:r>
              <w:rPr>
                <w:b/>
              </w:rPr>
              <w:t>What are the components of it?</w:t>
            </w: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120" w:line="240" w:lineRule="auto"/>
              <w:rPr>
                <w:rFonts w:asciiTheme="majorHAnsi" w:hAnsiTheme="majorHAnsi" w:cstheme="majorHAnsi"/>
              </w:rPr>
            </w:pPr>
            <w:r>
              <w:rPr>
                <w:rFonts w:eastAsia="Times New Roman" w:asciiTheme="majorHAnsi" w:hAnsiTheme="majorHAnsi" w:cstheme="majorHAnsi"/>
              </w:rPr>
              <w:t>The current solution is called Real Time Voice Cloning.</w:t>
            </w:r>
          </w:p>
        </w:tc>
        <w:tc>
          <w:tcPr>
            <w:tcW w:w="0" w:type="auto"/>
            <w:gridSpan w:val="4"/>
          </w:tcPr>
          <w:p>
            <w:p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t>The goal of the "Real Time Voice Cloning"  is to develop a three-stage deep learning system that can clone a person's voice in real-time.</w:t>
            </w:r>
          </w:p>
        </w:tc>
        <w:tc>
          <w:tcPr>
            <w:tcW w:w="0" w:type="auto"/>
          </w:tcPr>
          <w:p>
            <w:pPr>
              <w:spacing w:after="120" w:line="240" w:lineRule="auto"/>
            </w:pPr>
            <w:r>
              <w:t>Three-level pipeline,Deep learning models,vocoder,reference speech,training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spacing w:after="120" w:line="240" w:lineRule="auto"/>
            </w:pPr>
            <w:r>
              <w:t xml:space="preserve"> </w:t>
            </w:r>
          </w:p>
          <w:tbl>
            <w:tblPr>
              <w:tblStyle w:val="66"/>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p>
              </w:tc>
              <w:tc>
                <w:tcPr>
                  <w:tcW w:w="4536" w:type="dxa"/>
                  <w:shd w:val="clear" w:color="auto" w:fill="C9C9C9"/>
                </w:tcPr>
                <w:p>
                  <w:pPr>
                    <w:spacing w:after="120" w:line="240" w:lineRule="auto"/>
                    <w:jc w:val="center"/>
                    <w:rPr>
                      <w:b/>
                      <w:highlight w:val="white"/>
                    </w:rPr>
                  </w:pPr>
                  <w:r>
                    <w:rPr>
                      <w:b/>
                      <w:highlight w:val="white"/>
                    </w:rPr>
                    <w:t>Process Steps</w:t>
                  </w:r>
                </w:p>
              </w:tc>
              <w:tc>
                <w:tcPr>
                  <w:tcW w:w="4394" w:type="dxa"/>
                  <w:shd w:val="clear" w:color="auto" w:fill="C9C9C9"/>
                </w:tcPr>
                <w:p>
                  <w:pPr>
                    <w:spacing w:after="120" w:line="240" w:lineRule="auto"/>
                    <w:jc w:val="center"/>
                    <w:rPr>
                      <w:b/>
                      <w:highlight w:val="white"/>
                    </w:rPr>
                  </w:pPr>
                  <w:r>
                    <w:rPr>
                      <w:b/>
                      <w:highlight w:val="white"/>
                    </w:rPr>
                    <w:t>Advantage</w:t>
                  </w:r>
                </w:p>
              </w:tc>
              <w:tc>
                <w:tcPr>
                  <w:tcW w:w="4167" w:type="dxa"/>
                  <w:shd w:val="clear" w:color="auto" w:fill="C9C9C9"/>
                </w:tcPr>
                <w:p>
                  <w:pPr>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1</w:t>
                  </w:r>
                </w:p>
              </w:tc>
              <w:tc>
                <w:tcPr>
                  <w:tcW w:w="4536" w:type="dxa"/>
                </w:tcPr>
                <w:p>
                  <w:pPr>
                    <w:spacing w:after="120" w:line="240" w:lineRule="auto"/>
                    <w:rPr>
                      <w:highlight w:val="white"/>
                    </w:rPr>
                  </w:pPr>
                  <w:r>
                    <w:rPr>
                      <w:highlight w:val="white"/>
                    </w:rPr>
                    <w:t>Feature Extraction:</w:t>
                  </w:r>
                  <w:r>
                    <w:rPr>
                      <w:highlight w:val="white"/>
                    </w:rPr>
                    <w:br w:type="textWrapping"/>
                  </w:r>
                  <w:r>
                    <w:rPr>
                      <w:highlight w:val="white"/>
                    </w:rPr>
                    <w:t>The first step is to extract features from the reference audio, which better represent the sound of the voice produced by the model.</w:t>
                  </w:r>
                </w:p>
              </w:tc>
              <w:tc>
                <w:tcPr>
                  <w:tcW w:w="4394" w:type="dxa"/>
                </w:tcPr>
                <w:p>
                  <w:pPr>
                    <w:spacing w:after="120" w:line="240" w:lineRule="auto"/>
                    <w:rPr>
                      <w:highlight w:val="white"/>
                    </w:rPr>
                  </w:pPr>
                  <w:r>
                    <w:rPr>
                      <w:highlight w:val="white"/>
                    </w:rPr>
                    <w:t>The feature extractor provides data that better represents the voice produced by the model. It helps in capturing the important characteristics of the voice.</w:t>
                  </w:r>
                </w:p>
              </w:tc>
              <w:tc>
                <w:tcPr>
                  <w:tcW w:w="4167" w:type="dxa"/>
                </w:tcPr>
                <w:p>
                  <w:pPr>
                    <w:spacing w:after="120" w:line="240" w:lineRule="auto"/>
                    <w:rPr>
                      <w:highlight w:val="white"/>
                    </w:rPr>
                  </w:pPr>
                  <w:r>
                    <w:rPr>
                      <w:highlight w:val="white"/>
                    </w:rPr>
                    <w:t>The feature extractor might not catch every little detail in the voice, which could mean that some information gets lost along the way.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6" w:hRule="atLeast"/>
              </w:trPr>
              <w:tc>
                <w:tcPr>
                  <w:tcW w:w="846" w:type="dxa"/>
                  <w:shd w:val="clear" w:color="auto" w:fill="C9C9C9"/>
                </w:tcPr>
                <w:p>
                  <w:pPr>
                    <w:spacing w:after="120" w:line="240" w:lineRule="auto"/>
                    <w:jc w:val="center"/>
                    <w:rPr>
                      <w:b/>
                      <w:highlight w:val="white"/>
                    </w:rPr>
                  </w:pPr>
                  <w:r>
                    <w:rPr>
                      <w:b/>
                      <w:highlight w:val="white"/>
                    </w:rPr>
                    <w:t>2</w:t>
                  </w:r>
                </w:p>
              </w:tc>
              <w:tc>
                <w:tcPr>
                  <w:tcW w:w="4536" w:type="dxa"/>
                </w:tcPr>
                <w:p>
                  <w:pPr>
                    <w:spacing w:after="120" w:line="240" w:lineRule="auto"/>
                    <w:rPr>
                      <w:highlight w:val="white"/>
                      <w:lang w:val="en-IN"/>
                    </w:rPr>
                  </w:pPr>
                  <w:r>
                    <w:rPr>
                      <w:highlight w:val="white"/>
                      <w:lang w:val="en-IN"/>
                    </w:rPr>
                    <w:t xml:space="preserve">Acoustic Model: </w:t>
                  </w:r>
                </w:p>
                <w:p>
                  <w:pPr>
                    <w:spacing w:after="120" w:line="240" w:lineRule="auto"/>
                    <w:rPr>
                      <w:highlight w:val="white"/>
                      <w:lang w:val="en-IN"/>
                    </w:rPr>
                  </w:pPr>
                  <w:r>
                    <w:rPr>
                      <w:highlight w:val="white"/>
                    </w:rPr>
                    <w:t>The acoustic model is like a smart tool that figures out how the features we calculate are connected to the actual sounds produced for a given piece of text.</w:t>
                  </w:r>
                </w:p>
              </w:tc>
              <w:tc>
                <w:tcPr>
                  <w:tcW w:w="4394" w:type="dxa"/>
                </w:tcPr>
                <w:p>
                  <w:pPr>
                    <w:spacing w:after="120" w:line="240" w:lineRule="auto"/>
                    <w:rPr>
                      <w:highlight w:val="white"/>
                    </w:rPr>
                  </w:pPr>
                  <w:r>
                    <w:rPr>
                      <w:highlight w:val="white"/>
                    </w:rPr>
                    <w:t>It helps in generating speech that closely resembles the target speaker's voice.</w:t>
                  </w:r>
                </w:p>
              </w:tc>
              <w:tc>
                <w:tcPr>
                  <w:tcW w:w="4167" w:type="dxa"/>
                </w:tcPr>
                <w:p>
                  <w:pPr>
                    <w:spacing w:after="120" w:line="240" w:lineRule="auto"/>
                    <w:rPr>
                      <w:highlight w:val="white"/>
                    </w:rPr>
                  </w:pPr>
                  <w:r>
                    <w:rPr>
                      <w:highlight w:val="white"/>
                    </w:rPr>
                    <w:t>The acoustic model may not be able to perfectly capture all the variations and nuances of the target speaker's voice, leading to some discrepancies in the cloned voice.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6" w:hRule="atLeast"/>
              </w:trPr>
              <w:tc>
                <w:tcPr>
                  <w:tcW w:w="846" w:type="dxa"/>
                  <w:shd w:val="clear" w:color="auto" w:fill="C9C9C9"/>
                </w:tcPr>
                <w:p>
                  <w:pPr>
                    <w:spacing w:after="120" w:line="240" w:lineRule="auto"/>
                    <w:jc w:val="center"/>
                    <w:rPr>
                      <w:b/>
                      <w:highlight w:val="white"/>
                    </w:rPr>
                  </w:pPr>
                  <w:r>
                    <w:rPr>
                      <w:b/>
                      <w:highlight w:val="white"/>
                    </w:rPr>
                    <w:t>3</w:t>
                  </w:r>
                </w:p>
              </w:tc>
              <w:tc>
                <w:tcPr>
                  <w:tcW w:w="4536" w:type="dxa"/>
                </w:tcPr>
                <w:p>
                  <w:pPr>
                    <w:spacing w:after="120" w:line="240" w:lineRule="auto"/>
                    <w:rPr>
                      <w:highlight w:val="white"/>
                      <w:lang w:val="en-IN"/>
                    </w:rPr>
                  </w:pPr>
                  <w:r>
                    <w:rPr>
                      <w:highlight w:val="white"/>
                      <w:lang w:val="en-IN"/>
                    </w:rPr>
                    <w:t xml:space="preserve">Vocoder: </w:t>
                  </w:r>
                </w:p>
                <w:p>
                  <w:pPr>
                    <w:spacing w:after="120" w:line="240" w:lineRule="auto"/>
                    <w:rPr>
                      <w:highlight w:val="white"/>
                      <w:lang w:val="en-IN"/>
                    </w:rPr>
                  </w:pPr>
                  <w:r>
                    <w:rPr>
                      <w:highlight w:val="white"/>
                      <w:lang w:val="en-IN"/>
                    </w:rPr>
                    <w:t>The vocoder is a system that reconstructs audio waveforms from the acoustic features generated by the acoustic model. It takes the acoustic features as input and generates the corresponding audio waveform, which closely resembles the voice of the target speaker.</w:t>
                  </w:r>
                </w:p>
                <w:p>
                  <w:pPr>
                    <w:spacing w:after="120" w:line="240" w:lineRule="auto"/>
                    <w:rPr>
                      <w:highlight w:val="white"/>
                    </w:rPr>
                  </w:pPr>
                </w:p>
              </w:tc>
              <w:tc>
                <w:tcPr>
                  <w:tcW w:w="4394" w:type="dxa"/>
                </w:tcPr>
                <w:p>
                  <w:pPr>
                    <w:spacing w:after="120" w:line="240" w:lineRule="auto"/>
                    <w:rPr>
                      <w:highlight w:val="white"/>
                    </w:rPr>
                  </w:pPr>
                  <w:r>
                    <w:rPr>
                      <w:highlight w:val="white"/>
                    </w:rPr>
                    <w:t>The vocoder is responsible for reconstructing audio waveforms from the acoustic features generated by the acoustic model. It helps in generating high-quality and natural-sounding speech.</w:t>
                  </w:r>
                </w:p>
              </w:tc>
              <w:tc>
                <w:tcPr>
                  <w:tcW w:w="4167" w:type="dxa"/>
                </w:tcPr>
                <w:p>
                  <w:pPr>
                    <w:spacing w:after="120" w:line="240" w:lineRule="auto"/>
                    <w:rPr>
                      <w:highlight w:val="white"/>
                    </w:rPr>
                  </w:pPr>
                  <w:r>
                    <w:rPr>
                      <w:highlight w:val="white"/>
                    </w:rPr>
                    <w:t>The vocoder may introduce some distortions in the reconstructed audio waveforms, affecting the overall quality of the cloned voice.</w:t>
                  </w:r>
                </w:p>
              </w:tc>
            </w:tr>
          </w:tbl>
          <w:p>
            <w:pPr>
              <w:spacing w:after="120" w:line="240" w:lineRule="auto"/>
              <w:rPr>
                <w:highlight w:val="white"/>
              </w:rPr>
            </w:pPr>
          </w:p>
          <w:p>
            <w:pPr>
              <w:spacing w:after="120" w:line="240" w:lineRule="auto"/>
            </w:pPr>
          </w:p>
          <w:p>
            <w:pPr>
              <w:spacing w:after="120" w:line="240" w:lineRule="auto"/>
            </w:pPr>
          </w:p>
          <w:p>
            <w:pPr>
              <w:spacing w:after="120" w:line="240" w:lineRule="auto"/>
            </w:pPr>
          </w:p>
          <w:p>
            <w:pPr>
              <w:spacing w:after="120" w:line="240" w:lineRule="auto"/>
            </w:pP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50" w:hRule="atLeast"/>
        </w:trPr>
        <w:tc>
          <w:tcPr>
            <w:tcW w:w="0" w:type="auto"/>
            <w:gridSpan w:val="6"/>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tbl>
            <w:tblPr>
              <w:tblStyle w:val="67"/>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485"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106" w:hRule="atLeast"/>
              </w:trPr>
              <w:tc>
                <w:tcPr>
                  <w:tcW w:w="3485" w:type="dxa"/>
                </w:tcPr>
                <w:p>
                  <w:pPr>
                    <w:spacing w:after="0" w:line="240" w:lineRule="auto"/>
                  </w:pPr>
                  <w:r>
                    <w:t>The dependent variable mentioned in this paper is naturalness.</w:t>
                  </w:r>
                </w:p>
              </w:tc>
              <w:tc>
                <w:tcPr>
                  <w:tcW w:w="3486" w:type="dxa"/>
                </w:tcPr>
                <w:p>
                  <w:pPr>
                    <w:spacing w:after="0" w:line="240" w:lineRule="auto"/>
                  </w:pPr>
                  <w:r>
                    <w:t>The Independent variables mentioned in this paper are TTS Pipeline,Training data</w:t>
                  </w:r>
                </w:p>
              </w:tc>
              <w:tc>
                <w:tcPr>
                  <w:tcW w:w="3486" w:type="dxa"/>
                </w:tcPr>
                <w:p>
                  <w:pPr>
                    <w:shd w:val="clear" w:color="auto" w:fill="FFFFFF"/>
                    <w:spacing w:after="0" w:line="240" w:lineRule="auto"/>
                    <w:rPr>
                      <w:color w:val="000000"/>
                    </w:rPr>
                  </w:pPr>
                  <w:r>
                    <w:t xml:space="preserve"> none</w:t>
                  </w:r>
                </w:p>
              </w:tc>
              <w:tc>
                <w:tcPr>
                  <w:tcW w:w="3486" w:type="dxa"/>
                </w:tcPr>
                <w:p>
                  <w:pPr>
                    <w:shd w:val="clear" w:color="auto" w:fill="FFFFFF"/>
                    <w:spacing w:after="0" w:line="240" w:lineRule="auto"/>
                  </w:pPr>
                  <w:r>
                    <w:t>none</w:t>
                  </w: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auto"/>
          </w:tcPr>
          <w:p>
            <w:pPr>
              <w:spacing w:after="120" w:line="240" w:lineRule="auto"/>
              <w:jc w:val="center"/>
              <w:rPr>
                <w:b/>
              </w:rPr>
            </w:pPr>
          </w:p>
          <w:tbl>
            <w:tblPr>
              <w:tblStyle w:val="68"/>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shd w:val="clear" w:color="auto" w:fill="D0CECE"/>
                </w:tcPr>
                <w:p>
                  <w:pPr>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tcPr>
                <w:p>
                  <w:pPr>
                    <w:spacing w:after="120" w:line="240" w:lineRule="auto"/>
                    <w:rPr>
                      <w:color w:val="000000"/>
                    </w:rPr>
                  </w:pPr>
                  <w:r>
                    <w:rPr>
                      <w:color w:val="000000"/>
                    </w:rPr>
                    <w:t xml:space="preserve"> </w:t>
                  </w:r>
                </w:p>
                <w:p>
                  <w:pPr>
                    <w:spacing w:after="120" w:line="240" w:lineRule="auto"/>
                    <w:rPr>
                      <w:highlight w:val="white"/>
                    </w:rPr>
                  </w:pPr>
                  <w:r>
                    <w:rPr>
                      <w:highlight w:val="white"/>
                    </w:rPr>
                    <w:t>The study explores the impact of TTS pipeline, and training data as independent variables on the perceived naturalness, the dependent variable, of the synthesized audio.</w:t>
                  </w:r>
                </w:p>
              </w:tc>
            </w:tr>
          </w:tbl>
          <w:p>
            <w:pPr>
              <w:spacing w:after="120" w:line="240" w:lineRule="auto"/>
              <w:jc w:val="center"/>
              <w:rPr>
                <w:b/>
              </w:rPr>
            </w:pP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2"/>
            <w:shd w:val="clear" w:color="auto" w:fill="F7CBAC"/>
          </w:tcPr>
          <w:p>
            <w:pPr>
              <w:spacing w:after="120" w:line="240" w:lineRule="auto"/>
              <w:jc w:val="center"/>
              <w:rPr>
                <w:b/>
              </w:rPr>
            </w:pPr>
            <w:r>
              <w:rPr>
                <w:b/>
              </w:rPr>
              <w:t xml:space="preserve">Input and Output  </w:t>
            </w:r>
          </w:p>
        </w:tc>
        <w:tc>
          <w:tcPr>
            <w:tcW w:w="0" w:type="auto"/>
            <w:gridSpan w:val="3"/>
            <w:shd w:val="clear" w:color="auto" w:fill="F7CBAC"/>
          </w:tcPr>
          <w:p>
            <w:pPr>
              <w:spacing w:after="120" w:line="240" w:lineRule="auto"/>
              <w:jc w:val="center"/>
              <w:rPr>
                <w:b/>
              </w:rPr>
            </w:pPr>
            <w:r>
              <w:rPr>
                <w:b/>
              </w:rPr>
              <w:t xml:space="preserve">Feature of This   Solution </w:t>
            </w:r>
          </w:p>
        </w:tc>
        <w:tc>
          <w:tcPr>
            <w:tcW w:w="0" w:type="auto"/>
            <w:shd w:val="clear" w:color="auto" w:fill="F7CBAC"/>
          </w:tcPr>
          <w:p>
            <w:pPr>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2"/>
          </w:tcPr>
          <w:p>
            <w:pPr>
              <w:spacing w:after="120" w:line="240" w:lineRule="auto"/>
            </w:pPr>
          </w:p>
          <w:tbl>
            <w:tblPr>
              <w:tblStyle w:val="69"/>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shd w:val="clear" w:color="auto" w:fill="C9C9C9"/>
                </w:tcPr>
                <w:p>
                  <w:pPr>
                    <w:spacing w:after="120" w:line="240" w:lineRule="auto"/>
                    <w:jc w:val="center"/>
                    <w:rPr>
                      <w:b/>
                    </w:rPr>
                  </w:pPr>
                  <w:r>
                    <w:rPr>
                      <w:b/>
                    </w:rPr>
                    <w:t>Input</w:t>
                  </w:r>
                </w:p>
              </w:tc>
              <w:tc>
                <w:tcPr>
                  <w:tcW w:w="2207" w:type="dxa"/>
                  <w:shd w:val="clear" w:color="auto" w:fill="C9C9C9"/>
                </w:tcPr>
                <w:p>
                  <w:pPr>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tcPr>
                <w:p>
                  <w:pPr>
                    <w:spacing w:after="120" w:line="240" w:lineRule="auto"/>
                  </w:pPr>
                  <w:r>
                    <w:t xml:space="preserve"> Reference audio</w:t>
                  </w:r>
                </w:p>
              </w:tc>
              <w:tc>
                <w:tcPr>
                  <w:tcW w:w="2207" w:type="dxa"/>
                </w:tcPr>
                <w:p>
                  <w:pPr>
                    <w:spacing w:after="120" w:line="240" w:lineRule="auto"/>
                  </w:pPr>
                  <w:r>
                    <w:t>Cloned voice of reference audio</w:t>
                  </w:r>
                </w:p>
              </w:tc>
            </w:tr>
          </w:tbl>
          <w:p>
            <w:pPr>
              <w:spacing w:after="120" w:line="240" w:lineRule="auto"/>
            </w:pPr>
          </w:p>
          <w:p>
            <w:pPr>
              <w:spacing w:after="120" w:line="240" w:lineRule="auto"/>
            </w:pPr>
          </w:p>
        </w:tc>
        <w:tc>
          <w:tcPr>
            <w:tcW w:w="0" w:type="auto"/>
            <w:gridSpan w:val="3"/>
          </w:tcPr>
          <w:p>
            <w:pPr>
              <w:spacing w:after="120" w:line="240" w:lineRule="auto"/>
            </w:pPr>
            <w:r>
              <w:t xml:space="preserve">  </w:t>
            </w:r>
          </w:p>
          <w:p>
            <w:pPr>
              <w:spacing w:after="120" w:line="240" w:lineRule="auto"/>
            </w:pPr>
            <w:r>
              <w:t xml:space="preserve">One of the feature of this solution is Personalised voice interface </w:t>
            </w:r>
          </w:p>
        </w:tc>
        <w:tc>
          <w:tcPr>
            <w:tcW w:w="0" w:type="auto"/>
          </w:tcPr>
          <w:p>
            <w:pPr>
              <w:spacing w:after="120" w:line="240" w:lineRule="auto"/>
            </w:pPr>
            <w:r>
              <w:t>This work's key contribution lies in its development of a real-time voice cloning framework via text-to-speech synthesis, offering the valuable potential to advance voice cloning technology.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4"/>
            <w:shd w:val="clear" w:color="auto" w:fill="FFCCFF"/>
          </w:tcPr>
          <w:p>
            <w:pPr>
              <w:spacing w:after="120" w:line="240" w:lineRule="auto"/>
              <w:jc w:val="center"/>
              <w:rPr>
                <w:b/>
              </w:rPr>
            </w:pPr>
            <w:r>
              <w:rPr>
                <w:b/>
              </w:rPr>
              <w:t>Positive Impact of this Solution in This Project Domain</w:t>
            </w:r>
          </w:p>
        </w:tc>
        <w:tc>
          <w:tcPr>
            <w:tcW w:w="0" w:type="auto"/>
            <w:gridSpan w:val="2"/>
            <w:shd w:val="clear" w:color="auto" w:fill="FFCCFF"/>
          </w:tcPr>
          <w:p>
            <w:pPr>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2" w:hRule="atLeast"/>
        </w:trPr>
        <w:tc>
          <w:tcPr>
            <w:tcW w:w="0" w:type="auto"/>
            <w:gridSpan w:val="4"/>
            <w:shd w:val="clear" w:color="auto" w:fill="auto"/>
          </w:tcPr>
          <w:p>
            <w:pPr>
              <w:spacing w:after="120" w:line="240" w:lineRule="auto"/>
            </w:pPr>
            <w:r>
              <w:rPr>
                <w:color w:val="000000" w:themeColor="text1"/>
                <w14:textFill>
                  <w14:solidFill>
                    <w14:schemeClr w14:val="tx1"/>
                  </w14:solidFill>
                </w14:textFill>
              </w:rPr>
              <w:t>One positive impact of solution in this project domain is that it allows for the replication of unseen voices from just a few seconds of reference speech. This means that with minimal input, the system is able to generate highly natural sounding cloned voices. This can be beneficial in various applications such as personalized voice interfaces.</w:t>
            </w:r>
          </w:p>
        </w:tc>
        <w:tc>
          <w:tcPr>
            <w:tcW w:w="0" w:type="auto"/>
            <w:gridSpan w:val="2"/>
            <w:shd w:val="clear" w:color="auto" w:fill="auto"/>
          </w:tcPr>
          <w:p>
            <w:pPr>
              <w:spacing w:after="120" w:line="240" w:lineRule="auto"/>
            </w:pPr>
            <w:r>
              <w:rPr>
                <w:color w:val="000000" w:themeColor="text1"/>
                <w14:textFill>
                  <w14:solidFill>
                    <w14:schemeClr w14:val="tx1"/>
                  </w14:solidFill>
                </w14:textFill>
              </w:rPr>
              <w:t xml:space="preserve">One negative impact of solution in this project domain is that the cloned voice may lack naturalness and accent. This means that the cloned voice may not sound as natural or have the same accent as the original human voice.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shd w:val="clear" w:color="auto" w:fill="F7CBAC"/>
          </w:tcPr>
          <w:p>
            <w:pPr>
              <w:spacing w:after="120" w:line="240" w:lineRule="auto"/>
              <w:jc w:val="center"/>
              <w:rPr>
                <w:b/>
              </w:rPr>
            </w:pPr>
            <w:r>
              <w:rPr>
                <w:b/>
              </w:rPr>
              <w:t xml:space="preserve">Analyse This Work By Critical Thinking  </w:t>
            </w:r>
          </w:p>
        </w:tc>
        <w:tc>
          <w:tcPr>
            <w:tcW w:w="0" w:type="auto"/>
            <w:gridSpan w:val="2"/>
            <w:shd w:val="clear" w:color="auto" w:fill="F7CBAC"/>
          </w:tcPr>
          <w:p>
            <w:pPr>
              <w:spacing w:after="120" w:line="240" w:lineRule="auto"/>
              <w:jc w:val="center"/>
              <w:rPr>
                <w:b/>
              </w:rPr>
            </w:pPr>
            <w:r>
              <w:rPr>
                <w:b/>
              </w:rPr>
              <w:t>The Tools That Assessed this Work</w:t>
            </w:r>
          </w:p>
        </w:tc>
        <w:tc>
          <w:tcPr>
            <w:tcW w:w="0" w:type="auto"/>
            <w:shd w:val="clear" w:color="auto" w:fill="F7CBAC"/>
          </w:tcPr>
          <w:p>
            <w:pPr>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2" w:hRule="atLeast"/>
        </w:trPr>
        <w:tc>
          <w:tcPr>
            <w:tcW w:w="0" w:type="auto"/>
            <w:gridSpan w:val="3"/>
          </w:tcPr>
          <w:p>
            <w:pPr>
              <w:spacing w:after="120" w:line="240" w:lineRule="auto"/>
            </w:pPr>
            <w:r>
              <w:t>This work on voice cloning appears to be a promising and innovative approach in the field of text-to-speech synthesis. The authors have identified the limitations of existing models and have proposed a three-stage pipeline to address these limitations.</w:t>
            </w:r>
          </w:p>
        </w:tc>
        <w:tc>
          <w:tcPr>
            <w:tcW w:w="0" w:type="auto"/>
            <w:gridSpan w:val="2"/>
          </w:tcPr>
          <w:p>
            <w:pPr>
              <w:spacing w:after="120" w:line="240" w:lineRule="auto"/>
            </w:pPr>
            <w:r>
              <w:t>The tools used to assess this work include the SV2TTS database,Google Colab.</w:t>
            </w:r>
          </w:p>
        </w:tc>
        <w:tc>
          <w:tcPr>
            <w:tcW w:w="0" w:type="auto"/>
          </w:tcPr>
          <w:p>
            <w:pPr>
              <w:spacing w:after="120" w:line="240" w:lineRule="auto"/>
            </w:pPr>
            <w:r>
              <w:t xml:space="preserve"> Abstract</w:t>
            </w:r>
          </w:p>
          <w:p>
            <w:pPr>
              <w:numPr>
                <w:ilvl w:val="0"/>
                <w:numId w:val="24"/>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Introduction</w:t>
            </w:r>
          </w:p>
          <w:p>
            <w:pPr>
              <w:numPr>
                <w:ilvl w:val="0"/>
                <w:numId w:val="24"/>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Literature survey</w:t>
            </w:r>
          </w:p>
          <w:p>
            <w:pPr>
              <w:numPr>
                <w:ilvl w:val="0"/>
                <w:numId w:val="24"/>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Proposed system</w:t>
            </w:r>
          </w:p>
          <w:p>
            <w:pPr>
              <w:numPr>
                <w:ilvl w:val="0"/>
                <w:numId w:val="24"/>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Implementation</w:t>
            </w:r>
          </w:p>
          <w:p>
            <w:pPr>
              <w:numPr>
                <w:ilvl w:val="0"/>
                <w:numId w:val="24"/>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Result and Conclusion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spacing w:after="120" w:line="240" w:lineRule="auto"/>
            </w:pPr>
            <w:r>
              <w:rPr>
                <w:lang w:val="en-IN"/>
              </w:rPr>
              <w:drawing>
                <wp:inline distT="0" distB="0" distL="0" distR="0">
                  <wp:extent cx="6012815" cy="2982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rcRect r="3417" b="10226"/>
                          <a:stretch>
                            <a:fillRect/>
                          </a:stretch>
                        </pic:blipFill>
                        <pic:spPr>
                          <a:xfrm>
                            <a:off x="0" y="0"/>
                            <a:ext cx="6012815" cy="2982595"/>
                          </a:xfrm>
                          <a:prstGeom prst="rect">
                            <a:avLst/>
                          </a:prstGeom>
                        </pic:spPr>
                      </pic:pic>
                    </a:graphicData>
                  </a:graphic>
                </wp:inline>
              </w:drawing>
            </w:r>
          </w:p>
          <w:p>
            <w:pPr>
              <w:tabs>
                <w:tab w:val="left" w:pos="2430"/>
              </w:tabs>
              <w:spacing w:after="120" w:line="240" w:lineRule="auto"/>
              <w:rPr>
                <w:rFonts w:hint="default"/>
                <w:lang w:val="en-IN"/>
              </w:rPr>
            </w:pPr>
            <w:r>
              <w:tab/>
            </w:r>
            <w:r>
              <w:rPr>
                <w:lang w:val="en-IN"/>
              </w:rPr>
              <w:t xml:space="preserve"> </w:t>
            </w:r>
            <w:r>
              <w:rPr>
                <w:rFonts w:hint="default"/>
                <w:lang w:val="en-IN"/>
              </w:rPr>
              <w:t xml:space="preserve">             </w:t>
            </w:r>
            <w:r>
              <w:rPr>
                <w:lang w:val="en-IN"/>
              </w:rPr>
              <w:t xml:space="preserve"> </w:t>
            </w:r>
            <w:r>
              <w:rPr>
                <w:rFonts w:hint="default"/>
                <w:lang w:val="en-IN"/>
              </w:rPr>
              <w:t>Figure 10. System Block Diagram</w:t>
            </w:r>
          </w:p>
        </w:tc>
      </w:tr>
    </w:tbl>
    <w:p>
      <w:pPr>
        <w:spacing w:after="120" w:line="240" w:lineRule="auto"/>
        <w:rPr>
          <w:b/>
        </w:rPr>
      </w:pPr>
    </w:p>
    <w:p>
      <w:pPr>
        <w:spacing w:after="120" w:line="240" w:lineRule="auto"/>
        <w:rPr>
          <w:b/>
        </w:rPr>
      </w:pPr>
    </w:p>
    <w:p>
      <w:pPr>
        <w:spacing w:after="120" w:line="240" w:lineRule="auto"/>
        <w:rPr>
          <w:b/>
        </w:rPr>
      </w:pPr>
    </w:p>
    <w:p>
      <w:pPr>
        <w:spacing w:after="120" w:line="240" w:lineRule="auto"/>
        <w:jc w:val="center"/>
        <w:rPr>
          <w:b/>
        </w:rPr>
      </w:pPr>
      <w:r>
        <w:rPr>
          <w:b/>
        </w:rPr>
        <w:t xml:space="preserve">--End of Paper </w:t>
      </w:r>
      <w:r>
        <w:rPr>
          <w:rFonts w:hint="default"/>
          <w:b/>
          <w:lang w:val="en-IN"/>
        </w:rPr>
        <w:t>1</w:t>
      </w:r>
      <w:r>
        <w:rPr>
          <w:b/>
        </w:rPr>
        <w:t>3--</w:t>
      </w:r>
    </w:p>
    <w:p>
      <w:pPr>
        <w:spacing w:after="120" w:line="240" w:lineRule="auto"/>
        <w:rPr>
          <w:b/>
        </w:rPr>
      </w:pPr>
    </w:p>
    <w:p>
      <w:pPr>
        <w:spacing w:after="120" w:line="240" w:lineRule="auto"/>
        <w:rPr>
          <w:b/>
        </w:rPr>
      </w:pPr>
    </w:p>
    <w:tbl>
      <w:tblPr>
        <w:tblStyle w:val="70"/>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650"/>
        <w:gridCol w:w="579"/>
        <w:gridCol w:w="585"/>
        <w:gridCol w:w="597"/>
        <w:gridCol w:w="597"/>
        <w:gridCol w:w="36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trPr>
        <w:tc>
          <w:tcPr>
            <w:tcW w:w="0" w:type="auto"/>
            <w:shd w:val="clear" w:color="auto" w:fill="FFE599"/>
          </w:tcPr>
          <w:p>
            <w:pPr>
              <w:spacing w:after="120" w:line="240" w:lineRule="auto"/>
              <w:jc w:val="center"/>
              <w:rPr>
                <w:b/>
              </w:rPr>
            </w:pPr>
            <w:r>
              <w:rPr>
                <w:b/>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Reference in APA format</w:t>
            </w:r>
          </w:p>
        </w:tc>
        <w:tc>
          <w:tcPr>
            <w:tcW w:w="0" w:type="auto"/>
            <w:gridSpan w:val="5"/>
            <w:shd w:val="clear" w:color="auto" w:fill="auto"/>
          </w:tcPr>
          <w:p>
            <w:pPr>
              <w:spacing w:after="120" w:line="240" w:lineRule="auto"/>
              <w:jc w:val="center"/>
            </w:pPr>
            <w:r>
              <w:t>One Model, Many Languages: Meta-learning for Multilingual Text-to-Speech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URL of the Reference</w:t>
            </w:r>
          </w:p>
        </w:tc>
        <w:tc>
          <w:tcPr>
            <w:tcW w:w="0" w:type="auto"/>
            <w:gridSpan w:val="4"/>
            <w:shd w:val="clear" w:color="auto" w:fill="F4B083"/>
          </w:tcPr>
          <w:p>
            <w:pPr>
              <w:spacing w:after="120" w:line="240" w:lineRule="auto"/>
              <w:jc w:val="center"/>
              <w:rPr>
                <w:b/>
              </w:rPr>
            </w:pPr>
            <w:r>
              <w:rPr>
                <w:b/>
              </w:rPr>
              <w:t>Authors Names and Emails</w:t>
            </w:r>
          </w:p>
        </w:tc>
        <w:tc>
          <w:tcPr>
            <w:tcW w:w="0" w:type="auto"/>
            <w:shd w:val="clear" w:color="auto" w:fill="F4B083"/>
          </w:tcPr>
          <w:p>
            <w:pPr>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120" w:line="240" w:lineRule="auto"/>
            </w:pPr>
            <w:r>
              <w:t>https://paperswithcode.com/paper/one-model-many-languages-meta-learning-for</w:t>
            </w:r>
          </w:p>
        </w:tc>
        <w:tc>
          <w:tcPr>
            <w:tcW w:w="0" w:type="auto"/>
            <w:gridSpan w:val="4"/>
          </w:tcPr>
          <w:p>
            <w:pPr>
              <w:spacing w:after="120" w:line="240" w:lineRule="auto"/>
              <w:rPr>
                <w:rFonts w:asciiTheme="majorHAnsi" w:hAnsiTheme="majorHAnsi" w:cstheme="majorHAnsi"/>
              </w:rPr>
            </w:pPr>
            <w:r>
              <w:rPr>
                <w:rFonts w:eastAsia="Fd42661-Identity-H" w:asciiTheme="majorHAnsi" w:hAnsiTheme="majorHAnsi" w:cstheme="majorHAnsi"/>
              </w:rPr>
              <w:t>Tomáš Nekvinda, Ondˇrej Dušek</w:t>
            </w:r>
          </w:p>
        </w:tc>
        <w:tc>
          <w:tcPr>
            <w:tcW w:w="0" w:type="auto"/>
          </w:tcPr>
          <w:p>
            <w:pPr>
              <w:spacing w:after="120" w:line="240" w:lineRule="auto"/>
            </w:pPr>
            <w:r>
              <w:t>text-to-speech, speech synthesis, multilinguality, code-switching, meta-learning, domain-adversarial training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7CBAC"/>
          </w:tcPr>
          <w:p>
            <w:pPr>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spacing w:after="120" w:line="240" w:lineRule="auto"/>
              <w:jc w:val="center"/>
              <w:rPr>
                <w:b/>
              </w:rPr>
            </w:pPr>
            <w:r>
              <w:rPr>
                <w:b/>
              </w:rPr>
              <w:t>The Goal (Objective) of this Solution &amp; What is the problem that need to be solved</w:t>
            </w:r>
          </w:p>
        </w:tc>
        <w:tc>
          <w:tcPr>
            <w:tcW w:w="0" w:type="auto"/>
            <w:shd w:val="clear" w:color="auto" w:fill="F7CBAC"/>
          </w:tcPr>
          <w:p>
            <w:pPr>
              <w:spacing w:after="120" w:line="240" w:lineRule="auto"/>
              <w:jc w:val="center"/>
              <w:rPr>
                <w:b/>
              </w:rPr>
            </w:pPr>
            <w:r>
              <w:rPr>
                <w:b/>
              </w:rPr>
              <w:t>What are the components of it?</w:t>
            </w: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120" w:line="240" w:lineRule="auto"/>
            </w:pPr>
            <w:r>
              <w:t>The current solution discussed in the article is a multilingual text-to-speech (TTS) model.</w:t>
            </w:r>
          </w:p>
        </w:tc>
        <w:tc>
          <w:tcPr>
            <w:tcW w:w="0" w:type="auto"/>
            <w:gridSpan w:val="4"/>
          </w:tcPr>
          <w:p>
            <w:p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highlight w:val="white"/>
              </w:rPr>
              <w:t xml:space="preserve"> </w:t>
            </w:r>
            <w:r>
              <w:t>The goal of the multilingual text-to-speech (TTS) model discussed in the document is to enable natural-sounding speech synthesis in multiple languages using less training data.</w:t>
            </w:r>
          </w:p>
        </w:tc>
        <w:tc>
          <w:tcPr>
            <w:tcW w:w="0" w:type="auto"/>
          </w:tcPr>
          <w:p>
            <w:pPr>
              <w:spacing w:after="120" w:line="240" w:lineRule="auto"/>
            </w:pPr>
            <w:r>
              <w:t>The multilingual text-to-speech (TTS) model discussed in the document consists of the following components : Input Text Encoder,Decoder,Convolutional Encoder,Parameter Generator Network</w:t>
            </w:r>
          </w:p>
          <w:p>
            <w:pPr>
              <w:spacing w:after="120" w:line="240" w:lineRule="auto"/>
            </w:pP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5" w:hRule="atLeast"/>
        </w:trPr>
        <w:tc>
          <w:tcPr>
            <w:tcW w:w="0" w:type="auto"/>
            <w:gridSpan w:val="6"/>
          </w:tcPr>
          <w:p>
            <w:pPr>
              <w:spacing w:after="120" w:line="240" w:lineRule="auto"/>
            </w:pPr>
            <w:r>
              <w:t xml:space="preserve"> </w:t>
            </w:r>
          </w:p>
          <w:p>
            <w:pPr>
              <w:spacing w:after="120" w:line="240" w:lineRule="auto"/>
            </w:pPr>
          </w:p>
          <w:tbl>
            <w:tblPr>
              <w:tblStyle w:val="71"/>
              <w:tblpPr w:leftFromText="180" w:rightFromText="180" w:horzAnchor="margin" w:tblpY="-8180"/>
              <w:tblOverlap w:val="never"/>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p>
              </w:tc>
              <w:tc>
                <w:tcPr>
                  <w:tcW w:w="4536" w:type="dxa"/>
                  <w:shd w:val="clear" w:color="auto" w:fill="C9C9C9"/>
                </w:tcPr>
                <w:p>
                  <w:pPr>
                    <w:spacing w:after="120" w:line="240" w:lineRule="auto"/>
                    <w:jc w:val="center"/>
                    <w:rPr>
                      <w:b/>
                      <w:highlight w:val="white"/>
                    </w:rPr>
                  </w:pPr>
                  <w:r>
                    <w:rPr>
                      <w:b/>
                      <w:highlight w:val="white"/>
                    </w:rPr>
                    <w:t>Process Steps</w:t>
                  </w:r>
                </w:p>
              </w:tc>
              <w:tc>
                <w:tcPr>
                  <w:tcW w:w="4394" w:type="dxa"/>
                  <w:shd w:val="clear" w:color="auto" w:fill="C9C9C9"/>
                </w:tcPr>
                <w:p>
                  <w:pPr>
                    <w:spacing w:after="120" w:line="240" w:lineRule="auto"/>
                    <w:jc w:val="center"/>
                    <w:rPr>
                      <w:b/>
                      <w:highlight w:val="white"/>
                    </w:rPr>
                  </w:pPr>
                  <w:r>
                    <w:rPr>
                      <w:b/>
                      <w:highlight w:val="white"/>
                    </w:rPr>
                    <w:t>Advantage</w:t>
                  </w:r>
                </w:p>
              </w:tc>
              <w:tc>
                <w:tcPr>
                  <w:tcW w:w="4167" w:type="dxa"/>
                  <w:shd w:val="clear" w:color="auto" w:fill="C9C9C9"/>
                </w:tcPr>
                <w:p>
                  <w:pPr>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1</w:t>
                  </w:r>
                </w:p>
              </w:tc>
              <w:tc>
                <w:tcPr>
                  <w:tcW w:w="4536" w:type="dxa"/>
                </w:tcPr>
                <w:p>
                  <w:pPr>
                    <w:spacing w:after="120" w:line="240" w:lineRule="auto"/>
                    <w:rPr>
                      <w:highlight w:val="white"/>
                      <w:lang w:val="en-IN"/>
                    </w:rPr>
                  </w:pPr>
                  <w:r>
                    <w:rPr>
                      <w:highlight w:val="white"/>
                      <w:lang w:val="en-IN"/>
                    </w:rPr>
                    <w:t>Model Architecture: The researchers base their experiments on Tacotron 2, a TTS model. They introduced some changes to the architecture, including the use of convolutional encoders, parameter generation conditioned on language embeddings, and training with multilingual batches.</w:t>
                  </w:r>
                </w:p>
                <w:p>
                  <w:pPr>
                    <w:spacing w:after="120" w:line="240" w:lineRule="auto"/>
                    <w:rPr>
                      <w:highlight w:val="white"/>
                    </w:rPr>
                  </w:pPr>
                  <w:r>
                    <w:rPr>
                      <w:highlight w:val="white"/>
                    </w:rPr>
                    <w:t xml:space="preserve"> </w:t>
                  </w:r>
                </w:p>
              </w:tc>
              <w:tc>
                <w:tcPr>
                  <w:tcW w:w="4394" w:type="dxa"/>
                </w:tcPr>
                <w:p>
                  <w:pPr>
                    <w:spacing w:after="120" w:line="240" w:lineRule="auto"/>
                    <w:rPr>
                      <w:highlight w:val="white"/>
                    </w:rPr>
                  </w:pPr>
                  <w:r>
                    <w:rPr>
                      <w:highlight w:val="white"/>
                    </w:rPr>
                    <w:t xml:space="preserve">The advantage of using Tacotron 2 as the base model is that it provides a solid foundation for TTS </w:t>
                  </w:r>
                </w:p>
              </w:tc>
              <w:tc>
                <w:tcPr>
                  <w:tcW w:w="4167" w:type="dxa"/>
                </w:tcPr>
                <w:p>
                  <w:pPr>
                    <w:spacing w:after="120" w:line="240" w:lineRule="auto"/>
                    <w:rPr>
                      <w:highlight w:val="white"/>
                    </w:rPr>
                  </w:pPr>
                  <w:r>
                    <w:rPr>
                      <w:highlight w:val="white"/>
                    </w:rPr>
                    <w:t xml:space="preserve">The disadvantage is that it may not be optimized for multilingual scenarios.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2</w:t>
                  </w:r>
                </w:p>
              </w:tc>
              <w:tc>
                <w:tcPr>
                  <w:tcW w:w="4536" w:type="dxa"/>
                </w:tcPr>
                <w:p>
                  <w:pPr>
                    <w:spacing w:after="120" w:line="240" w:lineRule="auto"/>
                    <w:rPr>
                      <w:highlight w:val="white"/>
                      <w:lang w:val="en-IN"/>
                    </w:rPr>
                  </w:pPr>
                  <w:r>
                    <w:rPr>
                      <w:highlight w:val="white"/>
                      <w:lang w:val="en-IN"/>
                    </w:rPr>
                    <w:t>Convolutional Encoders: Instead of having separate encoders for each language, the researchers use multiple language-specific input text encoders as they are used for better Batch Normalization</w:t>
                  </w:r>
                </w:p>
                <w:p>
                  <w:pPr>
                    <w:spacing w:after="120" w:line="240" w:lineRule="auto"/>
                    <w:rPr>
                      <w:highlight w:val="white"/>
                    </w:rPr>
                  </w:pPr>
                  <w:r>
                    <w:rPr>
                      <w:highlight w:val="white"/>
                    </w:rPr>
                    <w:t xml:space="preserve"> </w:t>
                  </w:r>
                </w:p>
              </w:tc>
              <w:tc>
                <w:tcPr>
                  <w:tcW w:w="4394" w:type="dxa"/>
                </w:tcPr>
                <w:p>
                  <w:pPr>
                    <w:spacing w:after="120" w:line="240" w:lineRule="auto"/>
                    <w:rPr>
                      <w:highlight w:val="white"/>
                    </w:rPr>
                  </w:pPr>
                  <w:r>
                    <w:rPr>
                      <w:highlight w:val="white"/>
                    </w:rPr>
                    <w:t>The advantage of using convolutional encoders is that they can effectively process the input text</w:t>
                  </w:r>
                </w:p>
              </w:tc>
              <w:tc>
                <w:tcPr>
                  <w:tcW w:w="4167" w:type="dxa"/>
                </w:tcPr>
                <w:p>
                  <w:pPr>
                    <w:spacing w:after="120" w:line="240" w:lineRule="auto"/>
                    <w:rPr>
                      <w:highlight w:val="white"/>
                    </w:rPr>
                  </w:pPr>
                  <w:r>
                    <w:rPr>
                      <w:highlight w:val="white"/>
                    </w:rPr>
                    <w:t>The disadvantage is that they may not capture long-term dependencies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3</w:t>
                  </w:r>
                </w:p>
              </w:tc>
              <w:tc>
                <w:tcPr>
                  <w:tcW w:w="4536" w:type="dxa"/>
                </w:tcPr>
                <w:p>
                  <w:pPr>
                    <w:spacing w:after="120" w:line="240" w:lineRule="auto"/>
                    <w:rPr>
                      <w:highlight w:val="white"/>
                      <w:lang w:val="en-IN"/>
                    </w:rPr>
                  </w:pPr>
                  <w:r>
                    <w:rPr>
                      <w:highlight w:val="white"/>
                      <w:lang w:val="en-IN"/>
                    </w:rPr>
                    <w:t>Encoder Parameter Generation: To enable cross-lingual knowledge sharing, parameters of the encoders are generated using a separate network conditioned on language embeddings. This allows for controllable cross-lingual parameter sharing.</w:t>
                  </w:r>
                </w:p>
                <w:p>
                  <w:pPr>
                    <w:spacing w:after="120" w:line="240" w:lineRule="auto"/>
                    <w:rPr>
                      <w:highlight w:val="white"/>
                    </w:rPr>
                  </w:pPr>
                  <w:r>
                    <w:rPr>
                      <w:highlight w:val="white"/>
                    </w:rPr>
                    <w:t xml:space="preserve"> </w:t>
                  </w:r>
                </w:p>
              </w:tc>
              <w:tc>
                <w:tcPr>
                  <w:tcW w:w="4394" w:type="dxa"/>
                </w:tcPr>
                <w:p>
                  <w:pPr>
                    <w:spacing w:after="120" w:line="240" w:lineRule="auto"/>
                    <w:rPr>
                      <w:highlight w:val="white"/>
                    </w:rPr>
                  </w:pPr>
                  <w:r>
                    <w:rPr>
                      <w:highlight w:val="white"/>
                    </w:rPr>
                    <w:t>The advantage of generating parameters conditioned on language embeddings is that it enables cross-lingual knowledge sharing. </w:t>
                  </w:r>
                </w:p>
              </w:tc>
              <w:tc>
                <w:tcPr>
                  <w:tcW w:w="4167" w:type="dxa"/>
                </w:tcPr>
                <w:p>
                  <w:pPr>
                    <w:spacing w:after="120" w:line="240" w:lineRule="auto"/>
                    <w:rPr>
                      <w:highlight w:val="white"/>
                    </w:rPr>
                  </w:pPr>
                  <w:r>
                    <w:rPr>
                      <w:color w:val="000000"/>
                      <w:spacing w:val="-5"/>
                      <w:shd w:val="clear" w:color="auto" w:fill="FFFFFF"/>
                    </w:rPr>
                    <w:t>The disadvantage is that it may limit the ability to capture highly language-specific parameters.</w:t>
                  </w: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p>
          <w:tbl>
            <w:tblPr>
              <w:tblStyle w:val="72"/>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spacing w:after="0" w:line="240" w:lineRule="auto"/>
                  </w:pPr>
                  <w:r>
                    <w:t xml:space="preserve"> The dependent variables discussed in this article are pronunciation accuracy, voice quality.</w:t>
                  </w:r>
                </w:p>
              </w:tc>
              <w:tc>
                <w:tcPr>
                  <w:tcW w:w="3486" w:type="dxa"/>
                </w:tcPr>
                <w:p>
                  <w:pPr>
                    <w:spacing w:after="0" w:line="240" w:lineRule="auto"/>
                  </w:pPr>
                  <w:r>
                    <w:t xml:space="preserve"> Grapheme Encoder Network(GEN)</w:t>
                  </w:r>
                </w:p>
              </w:tc>
              <w:tc>
                <w:tcPr>
                  <w:tcW w:w="3486" w:type="dxa"/>
                </w:tcPr>
                <w:p>
                  <w:pPr>
                    <w:shd w:val="clear" w:color="auto" w:fill="FFFFFF"/>
                    <w:spacing w:after="0" w:line="240" w:lineRule="auto"/>
                    <w:rPr>
                      <w:color w:val="000000"/>
                    </w:rPr>
                  </w:pPr>
                  <w:r>
                    <w:t xml:space="preserve"> none</w:t>
                  </w:r>
                </w:p>
              </w:tc>
              <w:tc>
                <w:tcPr>
                  <w:tcW w:w="3486" w:type="dxa"/>
                </w:tcPr>
                <w:p>
                  <w:pPr>
                    <w:shd w:val="clear" w:color="auto" w:fill="FFFFFF"/>
                    <w:spacing w:after="0" w:line="240" w:lineRule="auto"/>
                  </w:pPr>
                  <w:r>
                    <w:t>none</w:t>
                  </w: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auto"/>
          </w:tcPr>
          <w:p>
            <w:pPr>
              <w:spacing w:after="120" w:line="240" w:lineRule="auto"/>
              <w:jc w:val="center"/>
              <w:rPr>
                <w:b/>
              </w:rPr>
            </w:pPr>
          </w:p>
          <w:tbl>
            <w:tblPr>
              <w:tblStyle w:val="73"/>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shd w:val="clear" w:color="auto" w:fill="D0CECE"/>
                </w:tcPr>
                <w:p>
                  <w:pPr>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tcPr>
                <w:p>
                  <w:pPr>
                    <w:spacing w:after="120" w:line="240" w:lineRule="auto"/>
                    <w:rPr>
                      <w:color w:val="000000"/>
                    </w:rPr>
                  </w:pPr>
                  <w:r>
                    <w:rPr>
                      <w:color w:val="000000"/>
                    </w:rPr>
                    <w:t xml:space="preserve"> </w:t>
                  </w:r>
                </w:p>
                <w:p>
                  <w:pPr>
                    <w:spacing w:after="120" w:line="240" w:lineRule="auto"/>
                    <w:rPr>
                      <w:highlight w:val="white"/>
                    </w:rPr>
                  </w:pPr>
                  <w:r>
                    <w:rPr>
                      <w:highlight w:val="white"/>
                    </w:rPr>
                    <w:t>In this article, the dependent variable is the performance of the multilingual text-to-speech (TTS) model, which includes voice fluency and pronunciation accuracy. The independent variables are the different models and approaches used in the experiments, such as the generated (GEN) model .The article explain how these independent variables affect the dependent variable by comparing the performance of the different models and approaches.</w:t>
                  </w:r>
                </w:p>
              </w:tc>
            </w:tr>
          </w:tbl>
          <w:p>
            <w:pPr>
              <w:spacing w:after="120" w:line="240" w:lineRule="auto"/>
              <w:jc w:val="center"/>
              <w:rPr>
                <w:b/>
              </w:rPr>
            </w:pP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2"/>
            <w:shd w:val="clear" w:color="auto" w:fill="F7CBAC"/>
          </w:tcPr>
          <w:p>
            <w:pPr>
              <w:spacing w:after="120" w:line="240" w:lineRule="auto"/>
              <w:jc w:val="center"/>
              <w:rPr>
                <w:b/>
              </w:rPr>
            </w:pPr>
            <w:r>
              <w:rPr>
                <w:b/>
              </w:rPr>
              <w:t xml:space="preserve">Input and Output  </w:t>
            </w:r>
          </w:p>
        </w:tc>
        <w:tc>
          <w:tcPr>
            <w:tcW w:w="0" w:type="auto"/>
            <w:gridSpan w:val="3"/>
            <w:shd w:val="clear" w:color="auto" w:fill="F7CBAC"/>
          </w:tcPr>
          <w:p>
            <w:pPr>
              <w:spacing w:after="120" w:line="240" w:lineRule="auto"/>
              <w:jc w:val="center"/>
              <w:rPr>
                <w:b/>
              </w:rPr>
            </w:pPr>
            <w:r>
              <w:rPr>
                <w:b/>
              </w:rPr>
              <w:t xml:space="preserve">Feature of This   Solution </w:t>
            </w:r>
          </w:p>
        </w:tc>
        <w:tc>
          <w:tcPr>
            <w:tcW w:w="0" w:type="auto"/>
            <w:shd w:val="clear" w:color="auto" w:fill="F7CBAC"/>
          </w:tcPr>
          <w:p>
            <w:pPr>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5" w:hRule="atLeast"/>
        </w:trPr>
        <w:tc>
          <w:tcPr>
            <w:tcW w:w="0" w:type="auto"/>
            <w:gridSpan w:val="2"/>
          </w:tcPr>
          <w:p>
            <w:pPr>
              <w:spacing w:after="120" w:line="240" w:lineRule="auto"/>
            </w:pPr>
          </w:p>
          <w:tbl>
            <w:tblPr>
              <w:tblStyle w:val="74"/>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shd w:val="clear" w:color="auto" w:fill="C9C9C9"/>
                </w:tcPr>
                <w:p>
                  <w:pPr>
                    <w:spacing w:after="120" w:line="240" w:lineRule="auto"/>
                    <w:jc w:val="center"/>
                    <w:rPr>
                      <w:b/>
                    </w:rPr>
                  </w:pPr>
                  <w:r>
                    <w:rPr>
                      <w:b/>
                    </w:rPr>
                    <w:t>Input</w:t>
                  </w:r>
                </w:p>
              </w:tc>
              <w:tc>
                <w:tcPr>
                  <w:tcW w:w="2207" w:type="dxa"/>
                  <w:shd w:val="clear" w:color="auto" w:fill="C9C9C9"/>
                </w:tcPr>
                <w:p>
                  <w:pPr>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tcPr>
                <w:p>
                  <w:pPr>
                    <w:spacing w:after="120" w:line="240" w:lineRule="auto"/>
                  </w:pPr>
                  <w:r>
                    <w:t xml:space="preserve"> Text in specific language</w:t>
                  </w:r>
                </w:p>
              </w:tc>
              <w:tc>
                <w:tcPr>
                  <w:tcW w:w="2207" w:type="dxa"/>
                </w:tcPr>
                <w:p>
                  <w:pPr>
                    <w:spacing w:after="120" w:line="240" w:lineRule="auto"/>
                  </w:pPr>
                  <w:r>
                    <w:t>Natural sounding Multilingual Speech</w:t>
                  </w:r>
                </w:p>
              </w:tc>
            </w:tr>
          </w:tbl>
          <w:p>
            <w:pPr>
              <w:spacing w:after="120" w:line="240" w:lineRule="auto"/>
            </w:pPr>
          </w:p>
          <w:p>
            <w:pPr>
              <w:spacing w:after="120" w:line="240" w:lineRule="auto"/>
            </w:pPr>
          </w:p>
        </w:tc>
        <w:tc>
          <w:tcPr>
            <w:tcW w:w="0" w:type="auto"/>
            <w:gridSpan w:val="3"/>
          </w:tcPr>
          <w:p>
            <w:pPr>
              <w:spacing w:after="120" w:line="240" w:lineRule="auto"/>
            </w:pPr>
            <w:r>
              <w:t>One of the features of this solution is the use of multilingual training batches to fully utilize the potential of the architecture.</w:t>
            </w:r>
          </w:p>
        </w:tc>
        <w:tc>
          <w:tcPr>
            <w:tcW w:w="0" w:type="auto"/>
          </w:tcPr>
          <w:p>
            <w:pPr>
              <w:spacing w:after="120" w:line="240" w:lineRule="auto"/>
            </w:pPr>
            <w:r>
              <w:t>This work contributes to the advancement of multilingual TTS synthesis and provides insights into the effectiveness of different approaches for handling multilingual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4"/>
            <w:shd w:val="clear" w:color="auto" w:fill="FFCCFF"/>
          </w:tcPr>
          <w:p>
            <w:pPr>
              <w:spacing w:after="120" w:line="240" w:lineRule="auto"/>
              <w:jc w:val="center"/>
              <w:rPr>
                <w:b/>
              </w:rPr>
            </w:pPr>
            <w:r>
              <w:rPr>
                <w:b/>
              </w:rPr>
              <w:t>Positive Impact of this Solution in This Project Domain</w:t>
            </w:r>
          </w:p>
        </w:tc>
        <w:tc>
          <w:tcPr>
            <w:tcW w:w="0" w:type="auto"/>
            <w:gridSpan w:val="2"/>
            <w:shd w:val="clear" w:color="auto" w:fill="FFCCFF"/>
          </w:tcPr>
          <w:p>
            <w:pPr>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4"/>
            <w:shd w:val="clear" w:color="auto" w:fill="auto"/>
          </w:tcPr>
          <w:p>
            <w:pPr>
              <w:spacing w:after="120" w:line="240" w:lineRule="auto"/>
            </w:pPr>
            <w:r>
              <w:rPr>
                <w:color w:val="000000"/>
                <w:spacing w:val="-5"/>
                <w:shd w:val="clear" w:color="auto" w:fill="FFFFFF"/>
              </w:rPr>
              <w:t>This solution enables better knowledge sharing, expands voice cloning capabilities, and facilitates code switching, leading to improved performance and versatility in the project domain</w:t>
            </w:r>
            <w:r>
              <w:rPr>
                <w:rFonts w:ascii="Arial" w:hAnsi="Arial" w:cs="Arial"/>
                <w:color w:val="000000"/>
                <w:spacing w:val="-5"/>
                <w:shd w:val="clear" w:color="auto" w:fill="FFFFFF"/>
              </w:rPr>
              <w:t>.</w:t>
            </w:r>
          </w:p>
        </w:tc>
        <w:tc>
          <w:tcPr>
            <w:tcW w:w="0" w:type="auto"/>
            <w:gridSpan w:val="2"/>
            <w:shd w:val="clear" w:color="auto" w:fill="auto"/>
          </w:tcPr>
          <w:p>
            <w:pPr>
              <w:spacing w:after="120" w:line="240" w:lineRule="auto"/>
            </w:pPr>
            <w:r>
              <w:t>The major negative aspect in this solution is this model is prone to error generation of speech while working with complex language scripts like Chinese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shd w:val="clear" w:color="auto" w:fill="F7CBAC"/>
          </w:tcPr>
          <w:p>
            <w:pPr>
              <w:spacing w:after="120" w:line="240" w:lineRule="auto"/>
              <w:jc w:val="center"/>
              <w:rPr>
                <w:b/>
              </w:rPr>
            </w:pPr>
            <w:r>
              <w:rPr>
                <w:b/>
              </w:rPr>
              <w:t xml:space="preserve">Analyse This Work By Critical Thinking  </w:t>
            </w:r>
          </w:p>
        </w:tc>
        <w:tc>
          <w:tcPr>
            <w:tcW w:w="0" w:type="auto"/>
            <w:gridSpan w:val="2"/>
            <w:shd w:val="clear" w:color="auto" w:fill="F7CBAC"/>
          </w:tcPr>
          <w:p>
            <w:pPr>
              <w:spacing w:after="120" w:line="240" w:lineRule="auto"/>
              <w:jc w:val="center"/>
              <w:rPr>
                <w:b/>
              </w:rPr>
            </w:pPr>
            <w:r>
              <w:rPr>
                <w:b/>
              </w:rPr>
              <w:t>The Tools That Assessed this Work</w:t>
            </w:r>
          </w:p>
        </w:tc>
        <w:tc>
          <w:tcPr>
            <w:tcW w:w="0" w:type="auto"/>
            <w:shd w:val="clear" w:color="auto" w:fill="F7CBAC"/>
          </w:tcPr>
          <w:p>
            <w:pPr>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tcPr>
          <w:p>
            <w:pPr>
              <w:spacing w:after="120" w:line="240" w:lineRule="auto"/>
            </w:pPr>
            <w:r>
              <w:t>The authors highlight the need for cross-lingual knowledge-sharing in multilingual text-to-speech (TTS) systems. They mention that previous work in this area is limited, and they aim to address this gap by proposing a scalable grapheme-based model.</w:t>
            </w:r>
          </w:p>
        </w:tc>
        <w:tc>
          <w:tcPr>
            <w:tcW w:w="0" w:type="auto"/>
            <w:gridSpan w:val="2"/>
          </w:tcPr>
          <w:p>
            <w:pPr>
              <w:spacing w:after="120" w:line="240" w:lineRule="auto"/>
            </w:pPr>
            <w:r>
              <w:t xml:space="preserve"> The tools used to assess this work include character error rate (CER) evaluation and Google Cloud Platform.</w:t>
            </w:r>
          </w:p>
        </w:tc>
        <w:tc>
          <w:tcPr>
            <w:tcW w:w="0" w:type="auto"/>
          </w:tcPr>
          <w:p>
            <w:pPr>
              <w:spacing w:after="120" w:line="240" w:lineRule="auto"/>
            </w:pPr>
            <w:r>
              <w:t xml:space="preserve"> Abstract</w:t>
            </w:r>
          </w:p>
          <w:p>
            <w:pPr>
              <w:numPr>
                <w:ilvl w:val="0"/>
                <w:numId w:val="25"/>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Introduction</w:t>
            </w:r>
          </w:p>
          <w:p>
            <w:pPr>
              <w:numPr>
                <w:ilvl w:val="0"/>
                <w:numId w:val="25"/>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 xml:space="preserve">Related Work </w:t>
            </w:r>
          </w:p>
          <w:p>
            <w:pPr>
              <w:numPr>
                <w:ilvl w:val="0"/>
                <w:numId w:val="25"/>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Model Architecture</w:t>
            </w:r>
          </w:p>
          <w:p>
            <w:pPr>
              <w:numPr>
                <w:ilvl w:val="0"/>
                <w:numId w:val="25"/>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Dataset</w:t>
            </w:r>
          </w:p>
          <w:p>
            <w:pPr>
              <w:numPr>
                <w:ilvl w:val="0"/>
                <w:numId w:val="25"/>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Experiments</w:t>
            </w:r>
          </w:p>
          <w:p>
            <w:pPr>
              <w:numPr>
                <w:ilvl w:val="0"/>
                <w:numId w:val="25"/>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Conclusion and Acknowledgment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shd w:val="clear" w:color="auto" w:fill="F7CBAC"/>
          </w:tcPr>
          <w:p>
            <w:pPr>
              <w:spacing w:after="120" w:line="240" w:lineRule="auto"/>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6"/>
          </w:tcPr>
          <w:p>
            <w:pPr>
              <w:spacing w:after="120" w:line="240" w:lineRule="auto"/>
              <w:jc w:val="center"/>
              <w:rPr>
                <w:lang w:val="en-IN"/>
              </w:rPr>
            </w:pPr>
            <w:r>
              <w:rPr>
                <w:lang w:val="en-IN"/>
              </w:rPr>
              <w:drawing>
                <wp:inline distT="0" distB="0" distL="0" distR="0">
                  <wp:extent cx="3977640" cy="1725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rcRect r="949" b="35836"/>
                          <a:stretch>
                            <a:fillRect/>
                          </a:stretch>
                        </pic:blipFill>
                        <pic:spPr>
                          <a:xfrm>
                            <a:off x="0" y="0"/>
                            <a:ext cx="3977640" cy="1725930"/>
                          </a:xfrm>
                          <a:prstGeom prst="rect">
                            <a:avLst/>
                          </a:prstGeom>
                        </pic:spPr>
                      </pic:pic>
                    </a:graphicData>
                  </a:graphic>
                </wp:inline>
              </w:drawing>
            </w:r>
          </w:p>
          <w:p>
            <w:pPr>
              <w:spacing w:after="120" w:line="240" w:lineRule="auto"/>
              <w:jc w:val="center"/>
              <w:rPr>
                <w:rFonts w:hint="default"/>
                <w:lang w:val="en-IN"/>
              </w:rPr>
            </w:pPr>
            <w:r>
              <w:rPr>
                <w:rFonts w:hint="default"/>
                <w:lang w:val="en-IN"/>
              </w:rPr>
              <w:t>Figure 11.  The meta-network generates parameters of language-specific convolutional text encoders.</w:t>
            </w:r>
          </w:p>
          <w:p>
            <w:pPr>
              <w:spacing w:after="120" w:line="240" w:lineRule="auto"/>
            </w:pPr>
          </w:p>
        </w:tc>
      </w:tr>
    </w:tbl>
    <w:p>
      <w:pPr>
        <w:spacing w:after="120" w:line="240" w:lineRule="auto"/>
        <w:rPr>
          <w:b/>
        </w:rPr>
      </w:pPr>
    </w:p>
    <w:p>
      <w:pPr>
        <w:spacing w:after="120" w:line="240" w:lineRule="auto"/>
        <w:jc w:val="center"/>
        <w:rPr>
          <w:b/>
        </w:rPr>
      </w:pPr>
      <w:r>
        <w:rPr>
          <w:b/>
        </w:rPr>
        <w:t xml:space="preserve">--End of Paper </w:t>
      </w:r>
      <w:r>
        <w:rPr>
          <w:rFonts w:hint="default"/>
          <w:b/>
          <w:lang w:val="en-IN"/>
        </w:rPr>
        <w:t>1</w:t>
      </w:r>
      <w:r>
        <w:rPr>
          <w:b/>
        </w:rPr>
        <w:t>4—</w:t>
      </w:r>
    </w:p>
    <w:p>
      <w:pPr>
        <w:spacing w:after="120" w:line="240" w:lineRule="auto"/>
        <w:jc w:val="both"/>
        <w:rPr>
          <w:b/>
        </w:rPr>
      </w:pPr>
    </w:p>
    <w:p>
      <w:pPr>
        <w:spacing w:after="120" w:line="240" w:lineRule="auto"/>
        <w:rPr>
          <w:b/>
        </w:rPr>
      </w:pPr>
    </w:p>
    <w:tbl>
      <w:tblPr>
        <w:tblStyle w:val="84"/>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943"/>
        <w:gridCol w:w="669"/>
        <w:gridCol w:w="669"/>
        <w:gridCol w:w="672"/>
        <w:gridCol w:w="672"/>
        <w:gridCol w:w="1015"/>
        <w:gridCol w:w="1019"/>
        <w:gridCol w:w="10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0" w:type="auto"/>
        </w:trPr>
        <w:tc>
          <w:tcPr>
            <w:tcW w:w="0" w:type="auto"/>
            <w:gridSpan w:val="7"/>
            <w:shd w:val="clear" w:color="auto" w:fill="FFC000"/>
          </w:tcPr>
          <w:p>
            <w:pPr>
              <w:spacing w:after="120" w:line="240" w:lineRule="auto"/>
              <w:jc w:val="center"/>
              <w:rPr>
                <w:b/>
              </w:rPr>
            </w:pPr>
            <w:r>
              <w:rPr>
                <w:b/>
              </w:rPr>
              <w:t>Version 2.0 Week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7"/>
          <w:wAfter w:w="0" w:type="auto"/>
        </w:trPr>
        <w:tc>
          <w:tcPr>
            <w:tcW w:w="0" w:type="auto"/>
            <w:shd w:val="clear" w:color="auto" w:fill="FFE599"/>
          </w:tcPr>
          <w:p>
            <w:pPr>
              <w:spacing w:after="120" w:line="240" w:lineRule="auto"/>
              <w:jc w:val="center"/>
              <w:rPr>
                <w:b/>
              </w:rPr>
            </w:pPr>
            <w:r>
              <w:rPr>
                <w:rFonts w:hint="default"/>
                <w:b/>
                <w:lang w:val="en-IN"/>
              </w:rPr>
              <w:t>1</w:t>
            </w:r>
            <w:r>
              <w:rPr>
                <w:b/>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Reference in APA format</w:t>
            </w:r>
          </w:p>
        </w:tc>
        <w:tc>
          <w:tcPr>
            <w:tcW w:w="0" w:type="auto"/>
            <w:gridSpan w:val="7"/>
            <w:shd w:val="clear" w:color="auto" w:fill="auto"/>
          </w:tcPr>
          <w:p>
            <w:pPr>
              <w:spacing w:after="120" w:line="240" w:lineRule="auto"/>
              <w:jc w:val="center"/>
            </w:pPr>
            <w:r>
              <w:t>Development of chat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4B083"/>
          </w:tcPr>
          <w:p>
            <w:pPr>
              <w:spacing w:after="120" w:line="240" w:lineRule="auto"/>
              <w:jc w:val="center"/>
            </w:pPr>
            <w:r>
              <w:rPr>
                <w:b/>
              </w:rPr>
              <w:t>URL of the Reference</w:t>
            </w:r>
          </w:p>
        </w:tc>
        <w:tc>
          <w:tcPr>
            <w:tcW w:w="0" w:type="auto"/>
            <w:gridSpan w:val="4"/>
            <w:shd w:val="clear" w:color="auto" w:fill="F4B083"/>
          </w:tcPr>
          <w:p>
            <w:pPr>
              <w:spacing w:after="120" w:line="240" w:lineRule="auto"/>
              <w:jc w:val="center"/>
              <w:rPr>
                <w:b/>
              </w:rPr>
            </w:pPr>
            <w:r>
              <w:rPr>
                <w:b/>
              </w:rPr>
              <w:t>Authors Names and Emails</w:t>
            </w:r>
          </w:p>
        </w:tc>
        <w:tc>
          <w:tcPr>
            <w:tcW w:w="0" w:type="auto"/>
            <w:gridSpan w:val="3"/>
            <w:shd w:val="clear" w:color="auto" w:fill="F4B083"/>
          </w:tcPr>
          <w:p>
            <w:pPr>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120" w:line="240" w:lineRule="auto"/>
            </w:pPr>
            <w:r>
              <w:t>https://www.ijraset.com/research-paper/development-of-chat-application</w:t>
            </w:r>
          </w:p>
        </w:tc>
        <w:tc>
          <w:tcPr>
            <w:tcW w:w="0" w:type="auto"/>
            <w:gridSpan w:val="4"/>
          </w:tcPr>
          <w:p>
            <w:pPr>
              <w:spacing w:after="120" w:line="240" w:lineRule="auto"/>
            </w:pPr>
            <w:r>
              <w:t>Dr. Abhay Kasetwar, Ritik Gajbhiye, Gopal Papewar, Rohan Nikhare, Priya Warade</w:t>
            </w:r>
          </w:p>
        </w:tc>
        <w:tc>
          <w:tcPr>
            <w:tcW w:w="0" w:type="auto"/>
            <w:gridSpan w:val="3"/>
          </w:tcPr>
          <w:p>
            <w:pPr>
              <w:spacing w:after="120" w:line="240" w:lineRule="auto"/>
            </w:pPr>
            <w:r>
              <w:t>Javascript , React.js, Internet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shd w:val="clear" w:color="auto" w:fill="F7CBAC"/>
          </w:tcPr>
          <w:p>
            <w:pPr>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spacing w:after="120" w:line="240" w:lineRule="auto"/>
              <w:jc w:val="center"/>
              <w:rPr>
                <w:b/>
              </w:rPr>
            </w:pPr>
            <w:r>
              <w:rPr>
                <w:b/>
              </w:rPr>
              <w:t>The Goal (Objective) of this Solution &amp; What is the problem that need to be solved</w:t>
            </w:r>
          </w:p>
        </w:tc>
        <w:tc>
          <w:tcPr>
            <w:tcW w:w="0" w:type="auto"/>
            <w:gridSpan w:val="3"/>
            <w:shd w:val="clear" w:color="auto" w:fill="F7CBAC"/>
          </w:tcPr>
          <w:p>
            <w:pPr>
              <w:spacing w:after="120" w:line="240" w:lineRule="auto"/>
              <w:jc w:val="center"/>
              <w:rPr>
                <w:b/>
              </w:rPr>
            </w:pPr>
            <w:r>
              <w:rPr>
                <w:b/>
              </w:rPr>
              <w:t>What are the components of it?</w:t>
            </w: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120" w:line="240" w:lineRule="auto"/>
              <w:jc w:val="center"/>
              <w:rPr>
                <w:b/>
              </w:rPr>
            </w:pPr>
            <w:r>
              <w:t xml:space="preserve"> </w:t>
            </w:r>
          </w:p>
          <w:p>
            <w:pPr>
              <w:spacing w:after="120" w:line="240" w:lineRule="auto"/>
            </w:pPr>
            <w:r>
              <w:t>To Build a chat Application</w:t>
            </w:r>
          </w:p>
        </w:tc>
        <w:tc>
          <w:tcPr>
            <w:tcW w:w="0" w:type="auto"/>
            <w:gridSpan w:val="4"/>
          </w:tcPr>
          <w:p>
            <w:p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highlight w:val="white"/>
              </w:rPr>
              <w:t xml:space="preserve"> </w:t>
            </w:r>
          </w:p>
          <w:p>
            <w:pPr>
              <w:spacing w:after="120" w:line="240" w:lineRule="auto"/>
            </w:pPr>
            <w:r>
              <w:t>The goal of the chat application is to provide a reliable and flexible chat system that allows users to communicate in real-time.</w:t>
            </w:r>
          </w:p>
        </w:tc>
        <w:tc>
          <w:tcPr>
            <w:tcW w:w="0" w:type="auto"/>
            <w:gridSpan w:val="3"/>
          </w:tcPr>
          <w:p>
            <w:pPr>
              <w:spacing w:after="120" w:line="240" w:lineRule="auto"/>
            </w:pPr>
            <w:r>
              <w:t xml:space="preserve"> </w:t>
            </w:r>
          </w:p>
          <w:p>
            <w:pPr>
              <w:spacing w:after="120" w:line="240" w:lineRule="auto"/>
            </w:pPr>
            <w:r>
              <w:t>Java script,Internet,Application Registration Page,Message editing field with keyboard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8"/>
            <w:shd w:val="clear" w:color="auto" w:fill="F7CBAC"/>
          </w:tcPr>
          <w:p>
            <w:pPr>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8"/>
          </w:tcPr>
          <w:p>
            <w:pPr>
              <w:spacing w:after="120" w:line="240" w:lineRule="auto"/>
            </w:pPr>
            <w:r>
              <w:t xml:space="preserve"> </w:t>
            </w:r>
          </w:p>
          <w:p>
            <w:pPr>
              <w:spacing w:after="120" w:line="240" w:lineRule="auto"/>
            </w:pPr>
          </w:p>
          <w:tbl>
            <w:tblPr>
              <w:tblStyle w:val="76"/>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p>
              </w:tc>
              <w:tc>
                <w:tcPr>
                  <w:tcW w:w="4536" w:type="dxa"/>
                  <w:shd w:val="clear" w:color="auto" w:fill="C9C9C9"/>
                </w:tcPr>
                <w:p>
                  <w:pPr>
                    <w:spacing w:after="120" w:line="240" w:lineRule="auto"/>
                    <w:jc w:val="center"/>
                    <w:rPr>
                      <w:b/>
                      <w:highlight w:val="white"/>
                    </w:rPr>
                  </w:pPr>
                  <w:r>
                    <w:rPr>
                      <w:b/>
                      <w:highlight w:val="white"/>
                    </w:rPr>
                    <w:t>Process Steps</w:t>
                  </w:r>
                </w:p>
              </w:tc>
              <w:tc>
                <w:tcPr>
                  <w:tcW w:w="4394" w:type="dxa"/>
                  <w:shd w:val="clear" w:color="auto" w:fill="C9C9C9"/>
                </w:tcPr>
                <w:p>
                  <w:pPr>
                    <w:spacing w:after="120" w:line="240" w:lineRule="auto"/>
                    <w:jc w:val="center"/>
                    <w:rPr>
                      <w:b/>
                      <w:highlight w:val="white"/>
                    </w:rPr>
                  </w:pPr>
                  <w:r>
                    <w:rPr>
                      <w:b/>
                      <w:highlight w:val="white"/>
                    </w:rPr>
                    <w:t>Advantage</w:t>
                  </w:r>
                </w:p>
              </w:tc>
              <w:tc>
                <w:tcPr>
                  <w:tcW w:w="4167" w:type="dxa"/>
                  <w:shd w:val="clear" w:color="auto" w:fill="C9C9C9"/>
                </w:tcPr>
                <w:p>
                  <w:pPr>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1</w:t>
                  </w:r>
                </w:p>
              </w:tc>
              <w:tc>
                <w:tcPr>
                  <w:tcW w:w="4536" w:type="dxa"/>
                </w:tcPr>
                <w:p>
                  <w:pPr>
                    <w:spacing w:after="120" w:line="240" w:lineRule="auto"/>
                    <w:rPr>
                      <w:highlight w:val="white"/>
                      <w:lang w:val="en-IN"/>
                    </w:rPr>
                  </w:pPr>
                  <w:r>
                    <w:rPr>
                      <w:highlight w:val="white"/>
                      <w:lang w:val="en-IN"/>
                    </w:rPr>
                    <w:t>Define the Purpose and Goals</w:t>
                  </w:r>
                </w:p>
                <w:p>
                  <w:pPr>
                    <w:spacing w:after="120" w:line="240" w:lineRule="auto"/>
                    <w:rPr>
                      <w:highlight w:val="white"/>
                    </w:rPr>
                  </w:pPr>
                </w:p>
              </w:tc>
              <w:tc>
                <w:tcPr>
                  <w:tcW w:w="4394" w:type="dxa"/>
                </w:tcPr>
                <w:p>
                  <w:pPr>
                    <w:spacing w:after="120" w:line="240" w:lineRule="auto"/>
                    <w:rPr>
                      <w:highlight w:val="white"/>
                    </w:rPr>
                  </w:pPr>
                  <w:r>
                    <w:rPr>
                      <w:highlight w:val="white"/>
                    </w:rPr>
                    <w:t xml:space="preserve"> This helps to determine the purpose of the app</w:t>
                  </w:r>
                </w:p>
              </w:tc>
              <w:tc>
                <w:tcPr>
                  <w:tcW w:w="4167" w:type="dxa"/>
                </w:tcPr>
                <w:p>
                  <w:pPr>
                    <w:spacing w:after="120" w:line="240" w:lineRule="auto"/>
                    <w:rPr>
                      <w:highlight w:val="white"/>
                    </w:rPr>
                  </w:pPr>
                  <w:r>
                    <w:rPr>
                      <w:highlight w:val="white"/>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2</w:t>
                  </w:r>
                </w:p>
              </w:tc>
              <w:tc>
                <w:tcPr>
                  <w:tcW w:w="4536" w:type="dxa"/>
                </w:tcPr>
                <w:p>
                  <w:pPr>
                    <w:spacing w:after="120" w:line="240" w:lineRule="auto"/>
                    <w:rPr>
                      <w:highlight w:val="white"/>
                    </w:rPr>
                  </w:pPr>
                  <w:r>
                    <w:rPr>
                      <w:highlight w:val="white"/>
                    </w:rPr>
                    <w:t>Plan  the features and functionalities</w:t>
                  </w:r>
                </w:p>
              </w:tc>
              <w:tc>
                <w:tcPr>
                  <w:tcW w:w="4394" w:type="dxa"/>
                </w:tcPr>
                <w:p>
                  <w:pPr>
                    <w:spacing w:after="120" w:line="240" w:lineRule="auto"/>
                    <w:rPr>
                      <w:highlight w:val="white"/>
                    </w:rPr>
                  </w:pPr>
                  <w:r>
                    <w:rPr>
                      <w:highlight w:val="white"/>
                    </w:rPr>
                    <w:t>This Helps to make a list of features and functionalities that the app will have. Prioritize them based on their importance and feasibility.</w:t>
                  </w:r>
                </w:p>
              </w:tc>
              <w:tc>
                <w:tcPr>
                  <w:tcW w:w="4167" w:type="dxa"/>
                </w:tcPr>
                <w:p>
                  <w:pPr>
                    <w:spacing w:after="120" w:line="240" w:lineRule="auto"/>
                    <w:rPr>
                      <w:highlight w:val="whit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3</w:t>
                  </w:r>
                </w:p>
              </w:tc>
              <w:tc>
                <w:tcPr>
                  <w:tcW w:w="4536" w:type="dxa"/>
                </w:tcPr>
                <w:p>
                  <w:pPr>
                    <w:spacing w:after="120" w:line="240" w:lineRule="auto"/>
                    <w:rPr>
                      <w:highlight w:val="white"/>
                    </w:rPr>
                  </w:pPr>
                  <w:r>
                    <w:rPr>
                      <w:highlight w:val="white"/>
                    </w:rPr>
                    <w:t>Design the User Interface:</w:t>
                  </w:r>
                </w:p>
                <w:p>
                  <w:pPr>
                    <w:spacing w:after="120" w:line="240" w:lineRule="auto"/>
                    <w:rPr>
                      <w:highlight w:val="white"/>
                    </w:rPr>
                  </w:pPr>
                  <w:r>
                    <w:rPr>
                      <w:highlight w:val="white"/>
                    </w:rPr>
                    <w:t>Design the user interface (UI) of the app.</w:t>
                  </w:r>
                </w:p>
              </w:tc>
              <w:tc>
                <w:tcPr>
                  <w:tcW w:w="4394" w:type="dxa"/>
                </w:tcPr>
                <w:p>
                  <w:pPr>
                    <w:spacing w:after="120" w:line="240" w:lineRule="auto"/>
                    <w:rPr>
                      <w:highlight w:val="white"/>
                    </w:rPr>
                  </w:pPr>
                  <w:r>
                    <w:rPr>
                      <w:highlight w:val="white"/>
                    </w:rPr>
                    <w:t>A well-designed and intuitive UI enhances the overall user experience, making the app more enjoyable and engaging.</w:t>
                  </w:r>
                </w:p>
              </w:tc>
              <w:tc>
                <w:tcPr>
                  <w:tcW w:w="4167" w:type="dxa"/>
                </w:tcPr>
                <w:p>
                  <w:pPr>
                    <w:spacing w:after="120" w:line="240" w:lineRule="auto"/>
                    <w:rPr>
                      <w:highlight w:val="whit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4</w:t>
                  </w:r>
                </w:p>
              </w:tc>
              <w:tc>
                <w:tcPr>
                  <w:tcW w:w="4536" w:type="dxa"/>
                </w:tcPr>
                <w:p>
                  <w:pPr>
                    <w:spacing w:after="120" w:line="240" w:lineRule="auto"/>
                    <w:rPr>
                      <w:highlight w:val="white"/>
                    </w:rPr>
                  </w:pPr>
                  <w:r>
                    <w:rPr>
                      <w:highlight w:val="white"/>
                    </w:rPr>
                    <w:t>Backend development:</w:t>
                  </w:r>
                </w:p>
                <w:p>
                  <w:pPr>
                    <w:spacing w:after="120" w:line="240" w:lineRule="auto"/>
                    <w:rPr>
                      <w:highlight w:val="white"/>
                    </w:rPr>
                  </w:pPr>
                  <w:r>
                    <w:rPr>
                      <w:highlight w:val="white"/>
                    </w:rPr>
                    <w:t xml:space="preserve">Set up the server, database, and APIs required for the app's functionality. </w:t>
                  </w:r>
                </w:p>
              </w:tc>
              <w:tc>
                <w:tcPr>
                  <w:tcW w:w="4394" w:type="dxa"/>
                </w:tcPr>
                <w:p>
                  <w:pPr>
                    <w:spacing w:after="120" w:line="240" w:lineRule="auto"/>
                    <w:rPr>
                      <w:highlight w:val="white"/>
                    </w:rPr>
                  </w:pPr>
                  <w:r>
                    <w:rPr>
                      <w:highlight w:val="white"/>
                    </w:rPr>
                    <w:t>Backend development provide overall Functionalities for Smooth operation of app</w:t>
                  </w:r>
                </w:p>
              </w:tc>
              <w:tc>
                <w:tcPr>
                  <w:tcW w:w="4167" w:type="dxa"/>
                </w:tcPr>
                <w:p>
                  <w:pPr>
                    <w:spacing w:after="120" w:line="240" w:lineRule="auto"/>
                    <w:rPr>
                      <w:highlight w:val="white"/>
                    </w:rPr>
                  </w:pPr>
                  <w:r>
                    <w:rPr>
                      <w:highlight w:val="white"/>
                    </w:rPr>
                    <w:t>More Complex and time Taking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5</w:t>
                  </w:r>
                </w:p>
              </w:tc>
              <w:tc>
                <w:tcPr>
                  <w:tcW w:w="4536" w:type="dxa"/>
                </w:tcPr>
                <w:p>
                  <w:pPr>
                    <w:spacing w:after="120" w:line="240" w:lineRule="auto"/>
                    <w:rPr>
                      <w:highlight w:val="white"/>
                    </w:rPr>
                  </w:pPr>
                  <w:r>
                    <w:rPr>
                      <w:highlight w:val="white"/>
                    </w:rPr>
                    <w:t>Front end Development:</w:t>
                  </w:r>
                </w:p>
                <w:p>
                  <w:pPr>
                    <w:spacing w:after="120" w:line="240" w:lineRule="auto"/>
                    <w:rPr>
                      <w:highlight w:val="white"/>
                    </w:rPr>
                  </w:pPr>
                  <w:r>
                    <w:rPr>
                      <w:highlight w:val="white"/>
                    </w:rPr>
                    <w:t>Develop the frontend of your app using programming languages like HTML, CSS, and JavaScript. Implement the UI design and integrate it with the backend</w:t>
                  </w:r>
                </w:p>
                <w:p>
                  <w:pPr>
                    <w:spacing w:after="120" w:line="240" w:lineRule="auto"/>
                    <w:rPr>
                      <w:highlight w:val="white"/>
                    </w:rPr>
                  </w:pPr>
                </w:p>
              </w:tc>
              <w:tc>
                <w:tcPr>
                  <w:tcW w:w="4394" w:type="dxa"/>
                </w:tcPr>
                <w:p>
                  <w:pPr>
                    <w:spacing w:after="120" w:line="240" w:lineRule="auto"/>
                    <w:rPr>
                      <w:highlight w:val="white"/>
                    </w:rPr>
                  </w:pPr>
                  <w:r>
                    <w:rPr>
                      <w:highlight w:val="white"/>
                    </w:rPr>
                    <w:t>Frontend development enhances user experience and engagement by creating visually appealing and interactive interfaces for seamless interaction with the app.</w:t>
                  </w:r>
                </w:p>
              </w:tc>
              <w:tc>
                <w:tcPr>
                  <w:tcW w:w="4167" w:type="dxa"/>
                </w:tcPr>
                <w:p>
                  <w:pPr>
                    <w:spacing w:after="120" w:line="240" w:lineRule="auto"/>
                    <w:rPr>
                      <w:highlight w:val="white"/>
                    </w:rPr>
                  </w:pPr>
                  <w:r>
                    <w:rPr>
                      <w:highlight w:val="white"/>
                    </w:rPr>
                    <w:t>Need to be compatible with both app and the browser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6" w:type="dxa"/>
                  <w:shd w:val="clear" w:color="auto" w:fill="C9C9C9"/>
                </w:tcPr>
                <w:p>
                  <w:pPr>
                    <w:spacing w:after="120" w:line="240" w:lineRule="auto"/>
                    <w:jc w:val="center"/>
                    <w:rPr>
                      <w:b/>
                      <w:highlight w:val="white"/>
                    </w:rPr>
                  </w:pPr>
                  <w:r>
                    <w:rPr>
                      <w:b/>
                      <w:highlight w:val="white"/>
                    </w:rPr>
                    <w:t>6</w:t>
                  </w:r>
                </w:p>
              </w:tc>
              <w:tc>
                <w:tcPr>
                  <w:tcW w:w="4536" w:type="dxa"/>
                </w:tcPr>
                <w:p>
                  <w:pPr>
                    <w:spacing w:after="120" w:line="240" w:lineRule="auto"/>
                    <w:rPr>
                      <w:highlight w:val="white"/>
                    </w:rPr>
                  </w:pPr>
                  <w:r>
                    <w:rPr>
                      <w:highlight w:val="white"/>
                    </w:rPr>
                    <w:t>Test and debug</w:t>
                  </w:r>
                </w:p>
                <w:p>
                  <w:pPr>
                    <w:spacing w:after="120" w:line="240" w:lineRule="auto"/>
                    <w:rPr>
                      <w:highlight w:val="white"/>
                    </w:rPr>
                  </w:pPr>
                  <w:r>
                    <w:rPr>
                      <w:highlight w:val="white"/>
                    </w:rPr>
                    <w:t>Conduct thorough testing to identify and fix any bugs or issues in the app.</w:t>
                  </w:r>
                </w:p>
              </w:tc>
              <w:tc>
                <w:tcPr>
                  <w:tcW w:w="4394" w:type="dxa"/>
                </w:tcPr>
                <w:p>
                  <w:pPr>
                    <w:spacing w:after="120" w:line="240" w:lineRule="auto"/>
                    <w:rPr>
                      <w:highlight w:val="white"/>
                    </w:rPr>
                  </w:pPr>
                  <w:r>
                    <w:rPr>
                      <w:highlight w:val="white"/>
                    </w:rPr>
                    <w:t>Testing and debugging are used for identifying and fixing potential issues early in the development process, ensuring a more reliable and robust application.</w:t>
                  </w:r>
                </w:p>
              </w:tc>
              <w:tc>
                <w:tcPr>
                  <w:tcW w:w="4167" w:type="dxa"/>
                </w:tcPr>
                <w:p>
                  <w:pPr>
                    <w:spacing w:after="120" w:line="240" w:lineRule="auto"/>
                    <w:rPr>
                      <w:highlight w:val="white"/>
                    </w:rPr>
                  </w:pPr>
                  <w:r>
                    <w:rPr>
                      <w:highlight w:val="white"/>
                    </w:rPr>
                    <w:t>Complex and time consuming</w:t>
                  </w:r>
                </w:p>
              </w:tc>
            </w:tr>
          </w:tbl>
          <w:p>
            <w:pPr>
              <w:spacing w:after="120" w:line="240" w:lineRule="auto"/>
              <w:rPr>
                <w:highlight w:val="white"/>
              </w:rPr>
            </w:pP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8"/>
            <w:shd w:val="clear" w:color="auto" w:fill="F7CBAC"/>
          </w:tcPr>
          <w:p>
            <w:pPr>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8"/>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p>
          <w:tbl>
            <w:tblPr>
              <w:tblStyle w:val="77"/>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spacing w:after="0" w:line="240" w:lineRule="auto"/>
                  </w:pPr>
                  <w:r>
                    <w:t xml:space="preserve"> none</w:t>
                  </w:r>
                </w:p>
              </w:tc>
              <w:tc>
                <w:tcPr>
                  <w:tcW w:w="3486" w:type="dxa"/>
                </w:tcPr>
                <w:p>
                  <w:pPr>
                    <w:spacing w:after="0" w:line="240" w:lineRule="auto"/>
                  </w:pPr>
                  <w:r>
                    <w:t xml:space="preserve"> none</w:t>
                  </w:r>
                </w:p>
              </w:tc>
              <w:tc>
                <w:tcPr>
                  <w:tcW w:w="3486" w:type="dxa"/>
                </w:tcPr>
                <w:p>
                  <w:pPr>
                    <w:shd w:val="clear" w:color="auto" w:fill="FFFFFF"/>
                    <w:spacing w:after="0" w:line="240" w:lineRule="auto"/>
                    <w:rPr>
                      <w:color w:val="000000"/>
                    </w:rPr>
                  </w:pPr>
                  <w:r>
                    <w:t xml:space="preserve"> none</w:t>
                  </w:r>
                </w:p>
              </w:tc>
              <w:tc>
                <w:tcPr>
                  <w:tcW w:w="3486" w:type="dxa"/>
                </w:tcPr>
                <w:p>
                  <w:pPr>
                    <w:shd w:val="clear" w:color="auto" w:fill="FFFFFF"/>
                    <w:spacing w:after="0" w:line="240" w:lineRule="auto"/>
                  </w:pPr>
                  <w:r>
                    <w:t>none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85"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c>
                <w:tcPr>
                  <w:tcW w:w="3486" w:type="dxa"/>
                </w:tcPr>
                <w:p>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c>
            </w:tr>
          </w:tbl>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8"/>
            <w:shd w:val="clear" w:color="auto" w:fill="auto"/>
          </w:tcPr>
          <w:p>
            <w:pPr>
              <w:spacing w:after="120" w:line="240" w:lineRule="auto"/>
              <w:jc w:val="center"/>
              <w:rPr>
                <w:b/>
              </w:rPr>
            </w:pPr>
          </w:p>
          <w:tbl>
            <w:tblPr>
              <w:tblStyle w:val="78"/>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3943" w:type="dxa"/>
                  <w:shd w:val="clear" w:color="auto" w:fill="D0CECE"/>
                </w:tcPr>
                <w:p>
                  <w:pPr>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943" w:type="dxa"/>
                </w:tcPr>
                <w:p>
                  <w:pPr>
                    <w:spacing w:after="120" w:line="240" w:lineRule="auto"/>
                    <w:rPr>
                      <w:color w:val="000000"/>
                    </w:rPr>
                  </w:pPr>
                  <w:r>
                    <w:rPr>
                      <w:color w:val="000000"/>
                    </w:rPr>
                    <w:t xml:space="preserve"> N/A</w:t>
                  </w:r>
                </w:p>
                <w:p>
                  <w:pPr>
                    <w:spacing w:after="120" w:line="240" w:lineRule="auto"/>
                    <w:rPr>
                      <w:highlight w:val="white"/>
                    </w:rPr>
                  </w:pPr>
                </w:p>
              </w:tc>
            </w:tr>
          </w:tbl>
          <w:p>
            <w:pPr>
              <w:spacing w:after="120" w:line="240" w:lineRule="auto"/>
              <w:jc w:val="center"/>
              <w:rPr>
                <w:b/>
              </w:rPr>
            </w:pPr>
          </w:p>
          <w:p>
            <w:pPr>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2"/>
            <w:shd w:val="clear" w:color="auto" w:fill="F7CBAC"/>
          </w:tcPr>
          <w:p>
            <w:pPr>
              <w:spacing w:after="120" w:line="240" w:lineRule="auto"/>
              <w:jc w:val="center"/>
              <w:rPr>
                <w:b/>
              </w:rPr>
            </w:pPr>
            <w:r>
              <w:rPr>
                <w:b/>
              </w:rPr>
              <w:t xml:space="preserve">Input and Output  </w:t>
            </w:r>
          </w:p>
        </w:tc>
        <w:tc>
          <w:tcPr>
            <w:tcW w:w="0" w:type="auto"/>
            <w:gridSpan w:val="4"/>
            <w:shd w:val="clear" w:color="auto" w:fill="F7CBAC"/>
          </w:tcPr>
          <w:p>
            <w:pPr>
              <w:spacing w:after="120" w:line="240" w:lineRule="auto"/>
              <w:jc w:val="center"/>
              <w:rPr>
                <w:b/>
              </w:rPr>
            </w:pPr>
            <w:r>
              <w:rPr>
                <w:b/>
              </w:rPr>
              <w:t xml:space="preserve">Feature of This   Solution </w:t>
            </w:r>
          </w:p>
        </w:tc>
        <w:tc>
          <w:tcPr>
            <w:tcW w:w="0" w:type="auto"/>
            <w:gridSpan w:val="2"/>
            <w:shd w:val="clear" w:color="auto" w:fill="F7CBAC"/>
          </w:tcPr>
          <w:p>
            <w:pPr>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2"/>
          </w:tcPr>
          <w:p>
            <w:pPr>
              <w:spacing w:after="120" w:line="240" w:lineRule="auto"/>
            </w:pPr>
          </w:p>
          <w:tbl>
            <w:tblPr>
              <w:tblStyle w:val="79"/>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shd w:val="clear" w:color="auto" w:fill="C9C9C9"/>
                </w:tcPr>
                <w:p>
                  <w:pPr>
                    <w:spacing w:after="120" w:line="240" w:lineRule="auto"/>
                    <w:jc w:val="center"/>
                    <w:rPr>
                      <w:b/>
                    </w:rPr>
                  </w:pPr>
                  <w:r>
                    <w:rPr>
                      <w:b/>
                    </w:rPr>
                    <w:t>Input</w:t>
                  </w:r>
                </w:p>
              </w:tc>
              <w:tc>
                <w:tcPr>
                  <w:tcW w:w="2207" w:type="dxa"/>
                  <w:shd w:val="clear" w:color="auto" w:fill="C9C9C9"/>
                </w:tcPr>
                <w:p>
                  <w:pPr>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06" w:type="dxa"/>
                </w:tcPr>
                <w:p>
                  <w:pPr>
                    <w:spacing w:after="120" w:line="240" w:lineRule="auto"/>
                  </w:pPr>
                  <w:r>
                    <w:t>User registration details, login credentials, text messages, and search queries</w:t>
                  </w:r>
                </w:p>
              </w:tc>
              <w:tc>
                <w:tcPr>
                  <w:tcW w:w="2207" w:type="dxa"/>
                </w:tcPr>
                <w:p>
                  <w:pPr>
                    <w:spacing w:after="120" w:line="240" w:lineRule="auto"/>
                  </w:pPr>
                  <w:r>
                    <w:t>Display of messages,  and the transmission of text messages to other users</w:t>
                  </w:r>
                </w:p>
              </w:tc>
            </w:tr>
          </w:tbl>
          <w:p>
            <w:pPr>
              <w:spacing w:after="120" w:line="240" w:lineRule="auto"/>
            </w:pPr>
          </w:p>
          <w:p>
            <w:pPr>
              <w:spacing w:after="120" w:line="240" w:lineRule="auto"/>
            </w:pPr>
          </w:p>
        </w:tc>
        <w:tc>
          <w:tcPr>
            <w:tcW w:w="0" w:type="auto"/>
            <w:gridSpan w:val="4"/>
          </w:tcPr>
          <w:p>
            <w:pPr>
              <w:spacing w:after="120" w:line="240" w:lineRule="auto"/>
            </w:pPr>
            <w:r>
              <w:t xml:space="preserve">  </w:t>
            </w:r>
          </w:p>
          <w:p>
            <w:pPr>
              <w:spacing w:after="120" w:line="240" w:lineRule="auto"/>
              <w:rPr>
                <w:lang w:val="en-IN"/>
              </w:rPr>
            </w:pPr>
            <w:r>
              <w:t xml:space="preserve">This is a Two way communication system which includes basic app functionalities like </w:t>
            </w:r>
            <w:r>
              <w:rPr>
                <w:lang w:val="en-IN"/>
              </w:rPr>
              <w:t>Notifications and statistics for unread messages, Saving past messages etc.</w:t>
            </w:r>
          </w:p>
          <w:p>
            <w:pPr>
              <w:spacing w:after="120" w:line="240" w:lineRule="auto"/>
              <w:rPr>
                <w:lang w:val="en-IN"/>
              </w:rPr>
            </w:pPr>
          </w:p>
          <w:p>
            <w:pPr>
              <w:spacing w:after="120" w:line="240" w:lineRule="auto"/>
            </w:pPr>
          </w:p>
        </w:tc>
        <w:tc>
          <w:tcPr>
            <w:tcW w:w="0" w:type="auto"/>
            <w:gridSpan w:val="2"/>
          </w:tcPr>
          <w:p>
            <w:pPr>
              <w:spacing w:after="120" w:line="240" w:lineRule="auto"/>
            </w:pPr>
            <w:r>
              <w:t>The contribution of this work is the development of a real-time messaging app using modern web technologies. Unlike most chat apps available in the market, this app focuses on developers and aims to increase their productivity.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4"/>
            <w:shd w:val="clear" w:color="auto" w:fill="FFCCFF"/>
          </w:tcPr>
          <w:p>
            <w:pPr>
              <w:spacing w:after="120" w:line="240" w:lineRule="auto"/>
              <w:jc w:val="center"/>
              <w:rPr>
                <w:b/>
              </w:rPr>
            </w:pPr>
            <w:r>
              <w:rPr>
                <w:b/>
              </w:rPr>
              <w:t>Positive Impact of this Solution in This Project Domain</w:t>
            </w:r>
          </w:p>
        </w:tc>
        <w:tc>
          <w:tcPr>
            <w:tcW w:w="0" w:type="auto"/>
            <w:gridSpan w:val="4"/>
            <w:shd w:val="clear" w:color="auto" w:fill="FFCCFF"/>
          </w:tcPr>
          <w:p>
            <w:pPr>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4"/>
            <w:shd w:val="clear" w:color="auto" w:fill="auto"/>
          </w:tcPr>
          <w:p>
            <w:pPr>
              <w:spacing w:after="120" w:line="240" w:lineRule="auto"/>
            </w:pPr>
            <w:r>
              <w:t>The positive impact of this chat application in the project domain is that it focuses on developers and aims to increase their productivity. By providing a real-time messaging platform, it allows for easier and faster communication between developers</w:t>
            </w:r>
          </w:p>
        </w:tc>
        <w:tc>
          <w:tcPr>
            <w:tcW w:w="0" w:type="auto"/>
            <w:gridSpan w:val="4"/>
            <w:shd w:val="clear" w:color="auto" w:fill="auto"/>
          </w:tcPr>
          <w:p>
            <w:pPr>
              <w:spacing w:after="120" w:line="240" w:lineRule="auto"/>
              <w:rPr>
                <w:b/>
              </w:rPr>
            </w:pPr>
            <w:r>
              <w:t>Development of Chatting application is Complex and Time taking and another limitation is Internet is required in order to use the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shd w:val="clear" w:color="auto" w:fill="F7CBAC"/>
          </w:tcPr>
          <w:p>
            <w:pPr>
              <w:spacing w:after="120" w:line="240" w:lineRule="auto"/>
              <w:jc w:val="center"/>
              <w:rPr>
                <w:b/>
              </w:rPr>
            </w:pPr>
            <w:r>
              <w:rPr>
                <w:b/>
              </w:rPr>
              <w:t xml:space="preserve">Analyse This Work By Critical Thinking  </w:t>
            </w:r>
          </w:p>
        </w:tc>
        <w:tc>
          <w:tcPr>
            <w:tcW w:w="0" w:type="auto"/>
            <w:gridSpan w:val="3"/>
            <w:shd w:val="clear" w:color="auto" w:fill="F7CBAC"/>
          </w:tcPr>
          <w:p>
            <w:pPr>
              <w:spacing w:after="120" w:line="240" w:lineRule="auto"/>
              <w:jc w:val="center"/>
              <w:rPr>
                <w:b/>
              </w:rPr>
            </w:pPr>
            <w:r>
              <w:rPr>
                <w:b/>
              </w:rPr>
              <w:t>The Tools That Assessed this Work</w:t>
            </w:r>
          </w:p>
        </w:tc>
        <w:tc>
          <w:tcPr>
            <w:tcW w:w="0" w:type="auto"/>
            <w:gridSpan w:val="2"/>
            <w:shd w:val="clear" w:color="auto" w:fill="F7CBAC"/>
          </w:tcPr>
          <w:p>
            <w:pPr>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tcPr>
          <w:p>
            <w:pPr>
              <w:spacing w:after="120" w:line="240" w:lineRule="auto"/>
            </w:pPr>
            <w:r>
              <w:rPr>
                <w:rFonts w:ascii="Arial" w:hAnsi="Arial" w:cs="Arial"/>
                <w:color w:val="000000"/>
                <w:spacing w:val="-5"/>
                <w:shd w:val="clear" w:color="auto" w:fill="FFFFFF"/>
              </w:rPr>
              <w:t> </w:t>
            </w:r>
            <w:r>
              <w:rPr>
                <w:color w:val="000000"/>
                <w:spacing w:val="-5"/>
                <w:shd w:val="clear" w:color="auto" w:fill="FFFFFF"/>
              </w:rPr>
              <w:t>The work seems to be a well-planned project that addresses the needs of developers and aims to provide a reliable and secure chat system.</w:t>
            </w:r>
          </w:p>
        </w:tc>
        <w:tc>
          <w:tcPr>
            <w:tcW w:w="0" w:type="auto"/>
            <w:gridSpan w:val="3"/>
          </w:tcPr>
          <w:p>
            <w:pPr>
              <w:spacing w:after="120" w:line="240" w:lineRule="auto"/>
            </w:pPr>
            <w:r>
              <w:t xml:space="preserve"> JavaScript, React.js, MongoDB, Express.js, and Node.js</w:t>
            </w:r>
          </w:p>
        </w:tc>
        <w:tc>
          <w:tcPr>
            <w:tcW w:w="0" w:type="auto"/>
            <w:gridSpan w:val="2"/>
          </w:tcPr>
          <w:p>
            <w:pPr>
              <w:spacing w:after="120" w:line="240" w:lineRule="auto"/>
            </w:pPr>
            <w:r>
              <w:t xml:space="preserve"> Abstract</w:t>
            </w:r>
          </w:p>
          <w:p>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Introduction</w:t>
            </w:r>
          </w:p>
          <w:p>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 xml:space="preserve">Problem Statements </w:t>
            </w:r>
          </w:p>
          <w:p>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Aim</w:t>
            </w:r>
          </w:p>
          <w:p>
            <w:pPr>
              <w:numPr>
                <w:ilvl w:val="0"/>
                <w:numId w:val="26"/>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Objective</w:t>
            </w:r>
          </w:p>
          <w:p>
            <w:pPr>
              <w:numPr>
                <w:ilvl w:val="0"/>
                <w:numId w:val="26"/>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Components for App development</w:t>
            </w:r>
          </w:p>
          <w:p>
            <w:pPr>
              <w:numPr>
                <w:ilvl w:val="0"/>
                <w:numId w:val="26"/>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Conclusion and Future Scope</w:t>
            </w:r>
          </w:p>
          <w:p>
            <w:pPr>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8"/>
            <w:shd w:val="clear" w:color="auto" w:fill="F7CBAC"/>
          </w:tcPr>
          <w:p>
            <w:pPr>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8"/>
          </w:tcPr>
          <w:p>
            <w:pPr>
              <w:spacing w:after="120" w:line="240" w:lineRule="auto"/>
            </w:pPr>
            <w:r>
              <w:rPr>
                <w:lang w:val="en-IN"/>
              </w:rPr>
              <w:drawing>
                <wp:inline distT="0" distB="0" distL="0" distR="0">
                  <wp:extent cx="6048375" cy="1036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rcRect r="387" b="12393"/>
                          <a:stretch>
                            <a:fillRect/>
                          </a:stretch>
                        </pic:blipFill>
                        <pic:spPr>
                          <a:xfrm>
                            <a:off x="0" y="0"/>
                            <a:ext cx="6048375" cy="1036955"/>
                          </a:xfrm>
                          <a:prstGeom prst="rect">
                            <a:avLst/>
                          </a:prstGeom>
                        </pic:spPr>
                      </pic:pic>
                    </a:graphicData>
                  </a:graphic>
                </wp:inline>
              </w:drawing>
            </w:r>
          </w:p>
          <w:p>
            <w:pPr>
              <w:spacing w:after="120" w:line="240" w:lineRule="auto"/>
              <w:ind w:firstLine="300" w:firstLineChars="150"/>
            </w:pPr>
            <w:r>
              <w:rPr>
                <w:rFonts w:hint="default"/>
                <w:lang w:val="en-IN"/>
              </w:rPr>
              <w:t>Figure 12. Shows the relationship between clients(server and receiver) and the chat services.</w:t>
            </w:r>
          </w:p>
        </w:tc>
      </w:tr>
    </w:tbl>
    <w:p>
      <w:pPr>
        <w:spacing w:after="120" w:line="240" w:lineRule="auto"/>
        <w:ind w:left="3600" w:leftChars="0" w:firstLine="720" w:firstLineChars="0"/>
        <w:jc w:val="both"/>
        <w:rPr>
          <w:b/>
        </w:rPr>
      </w:pPr>
      <w:r>
        <w:rPr>
          <w:b/>
        </w:rPr>
        <w:t xml:space="preserve">--End of Paper </w:t>
      </w:r>
      <w:r>
        <w:rPr>
          <w:rFonts w:hint="default"/>
          <w:b/>
          <w:lang w:val="en-IN"/>
        </w:rPr>
        <w:t>1</w:t>
      </w:r>
      <w:r>
        <w:rPr>
          <w:b/>
        </w:rPr>
        <w:t>5—</w:t>
      </w:r>
    </w:p>
    <w:p>
      <w:pPr>
        <w:spacing w:after="120" w:line="240" w:lineRule="auto"/>
        <w:ind w:left="3600" w:leftChars="0" w:firstLine="720" w:firstLineChars="0"/>
        <w:jc w:val="both"/>
        <w:rPr>
          <w:b/>
        </w:rPr>
      </w:pPr>
    </w:p>
    <w:p>
      <w:pPr>
        <w:spacing w:after="120" w:line="240" w:lineRule="auto"/>
        <w:ind w:left="3600" w:leftChars="0" w:firstLine="720" w:firstLineChars="0"/>
        <w:jc w:val="both"/>
        <w:rPr>
          <w:b/>
        </w:rPr>
      </w:pPr>
    </w:p>
    <w:tbl>
      <w:tblPr>
        <w:tblStyle w:val="56"/>
        <w:tblpPr w:leftFromText="180" w:rightFromText="180" w:vertAnchor="text" w:tblpY="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949"/>
        <w:gridCol w:w="680"/>
        <w:gridCol w:w="686"/>
        <w:gridCol w:w="697"/>
        <w:gridCol w:w="698"/>
        <w:gridCol w:w="38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cantSplit/>
          <w:trHeight w:val="132" w:hRule="atLeast"/>
          <w:tblHeader/>
        </w:trPr>
        <w:tc>
          <w:tcPr>
            <w:tcW w:w="0" w:type="auto"/>
            <w:shd w:val="clear" w:color="auto" w:fill="FFE599"/>
          </w:tcPr>
          <w:p>
            <w:pPr>
              <w:pStyle w:val="4"/>
              <w:spacing w:after="120" w:line="240" w:lineRule="auto"/>
              <w:jc w:val="center"/>
              <w:rPr>
                <w:rFonts w:hint="default"/>
                <w:b/>
                <w:lang w:val="en-IN"/>
              </w:rPr>
            </w:pPr>
            <w:r>
              <w:rPr>
                <w:b/>
              </w:rPr>
              <w:t>1</w:t>
            </w:r>
            <w:r>
              <w:rPr>
                <w:rFonts w:hint="default"/>
                <w:b/>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902" w:hRule="atLeast"/>
          <w:tblHeader/>
        </w:trPr>
        <w:tc>
          <w:tcPr>
            <w:tcW w:w="0" w:type="auto"/>
            <w:shd w:val="clear" w:color="auto" w:fill="F4B083"/>
          </w:tcPr>
          <w:p>
            <w:pPr>
              <w:pStyle w:val="4"/>
              <w:spacing w:after="120" w:line="240" w:lineRule="auto"/>
              <w:jc w:val="center"/>
            </w:pPr>
            <w:r>
              <w:rPr>
                <w:b/>
              </w:rPr>
              <w:t>Reference in APA format</w:t>
            </w:r>
          </w:p>
        </w:tc>
        <w:tc>
          <w:tcPr>
            <w:tcW w:w="0" w:type="auto"/>
            <w:gridSpan w:val="5"/>
            <w:shd w:val="clear" w:color="auto" w:fill="auto"/>
          </w:tcPr>
          <w:p>
            <w:pPr>
              <w:pStyle w:val="4"/>
              <w:spacing w:after="120" w:line="240" w:lineRule="auto"/>
            </w:pPr>
            <w:r>
              <w:t>Real Time Voice Cloning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803" w:hRule="atLeast"/>
          <w:tblHeader/>
        </w:trPr>
        <w:tc>
          <w:tcPr>
            <w:tcW w:w="0" w:type="auto"/>
            <w:shd w:val="clear" w:color="auto" w:fill="F4B083"/>
          </w:tcPr>
          <w:p>
            <w:pPr>
              <w:pStyle w:val="4"/>
              <w:spacing w:after="120" w:line="240" w:lineRule="auto"/>
              <w:jc w:val="center"/>
            </w:pPr>
            <w:r>
              <w:rPr>
                <w:b/>
              </w:rPr>
              <w:t>URL of the Reference</w:t>
            </w:r>
          </w:p>
        </w:tc>
        <w:tc>
          <w:tcPr>
            <w:tcW w:w="0" w:type="auto"/>
            <w:gridSpan w:val="4"/>
            <w:shd w:val="clear" w:color="auto" w:fill="F4B083"/>
          </w:tcPr>
          <w:p>
            <w:pPr>
              <w:pStyle w:val="4"/>
              <w:spacing w:after="120" w:line="240" w:lineRule="auto"/>
              <w:jc w:val="center"/>
              <w:rPr>
                <w:b/>
              </w:rPr>
            </w:pPr>
            <w:r>
              <w:rPr>
                <w:b/>
              </w:rPr>
              <w:t>Authors Names and Emails</w:t>
            </w:r>
          </w:p>
        </w:tc>
        <w:tc>
          <w:tcPr>
            <w:tcW w:w="0" w:type="auto"/>
            <w:shd w:val="clear" w:color="auto" w:fill="F4B083"/>
          </w:tcPr>
          <w:p>
            <w:pPr>
              <w:pStyle w:val="4"/>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163" w:hRule="atLeast"/>
          <w:tblHeader/>
        </w:trPr>
        <w:tc>
          <w:tcPr>
            <w:tcW w:w="0" w:type="auto"/>
          </w:tcPr>
          <w:p>
            <w:pPr>
              <w:pStyle w:val="4"/>
              <w:spacing w:after="120" w:line="240" w:lineRule="auto"/>
              <w:rPr>
                <w:sz w:val="20"/>
              </w:rPr>
            </w:pPr>
            <w:r>
              <w:fldChar w:fldCharType="begin"/>
            </w:r>
            <w:r>
              <w:instrText xml:space="preserve"> HYPERLINK "https://ijirt.org/Article?manuscript=151003" </w:instrText>
            </w:r>
            <w:r>
              <w:fldChar w:fldCharType="separate"/>
            </w:r>
            <w:r>
              <w:rPr>
                <w:rStyle w:val="20"/>
                <w:sz w:val="24"/>
              </w:rPr>
              <w:t>https://ijirt.org/Article?manuscript=151003</w:t>
            </w:r>
            <w:r>
              <w:rPr>
                <w:rStyle w:val="20"/>
                <w:sz w:val="24"/>
              </w:rPr>
              <w:fldChar w:fldCharType="end"/>
            </w:r>
          </w:p>
        </w:tc>
        <w:tc>
          <w:tcPr>
            <w:tcW w:w="0" w:type="auto"/>
            <w:gridSpan w:val="4"/>
          </w:tcPr>
          <w:p>
            <w:pPr>
              <w:pStyle w:val="4"/>
              <w:tabs>
                <w:tab w:val="left" w:pos="1578"/>
              </w:tabs>
              <w:spacing w:after="120" w:line="240" w:lineRule="auto"/>
            </w:pPr>
            <w:r>
              <w:rPr>
                <w:sz w:val="24"/>
              </w:rPr>
              <w:t>Sakith Nalluri, A.Rohan Sai, M.Saraswati</w:t>
            </w:r>
            <w:r>
              <w:rPr>
                <w:sz w:val="20"/>
              </w:rPr>
              <w:tab/>
            </w:r>
          </w:p>
        </w:tc>
        <w:tc>
          <w:tcPr>
            <w:tcW w:w="0" w:type="auto"/>
          </w:tcPr>
          <w:p>
            <w:pPr>
              <w:pStyle w:val="4"/>
              <w:spacing w:after="120" w:line="240" w:lineRule="auto"/>
            </w:pPr>
            <w:r>
              <w:rPr>
                <w:iCs/>
                <w:sz w:val="24"/>
              </w:rPr>
              <w:t>Text-to-speech synthesis, Natural Language Processing, Digital Signal Processing</w:t>
            </w:r>
            <w:r>
              <w:rPr>
                <w:i/>
                <w:iCs/>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480" w:hRule="atLeast"/>
          <w:tblHeader/>
        </w:trPr>
        <w:tc>
          <w:tcPr>
            <w:tcW w:w="0" w:type="auto"/>
            <w:shd w:val="clear" w:color="auto" w:fill="F7CBAC"/>
          </w:tcPr>
          <w:p>
            <w:pPr>
              <w:pStyle w:val="4"/>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pStyle w:val="4"/>
              <w:spacing w:after="120" w:line="240" w:lineRule="auto"/>
              <w:jc w:val="center"/>
              <w:rPr>
                <w:b/>
              </w:rPr>
            </w:pPr>
            <w:r>
              <w:rPr>
                <w:b/>
              </w:rPr>
              <w:t>The Goal (Objective) of this Solution &amp; What is the problem that need to be solved</w:t>
            </w:r>
          </w:p>
        </w:tc>
        <w:tc>
          <w:tcPr>
            <w:tcW w:w="0" w:type="auto"/>
            <w:shd w:val="clear" w:color="auto" w:fill="F7CBAC"/>
          </w:tcPr>
          <w:p>
            <w:pPr>
              <w:pStyle w:val="4"/>
              <w:spacing w:after="120" w:line="240" w:lineRule="auto"/>
              <w:jc w:val="center"/>
              <w:rPr>
                <w:b/>
              </w:rPr>
            </w:pPr>
            <w:r>
              <w:rPr>
                <w:b/>
              </w:rPr>
              <w:t>What are the components of it?</w:t>
            </w:r>
          </w:p>
          <w:p>
            <w:pPr>
              <w:pStyle w:val="4"/>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3005" w:hRule="atLeast"/>
          <w:tblHeader/>
        </w:trPr>
        <w:tc>
          <w:tcPr>
            <w:tcW w:w="0" w:type="auto"/>
          </w:tcPr>
          <w:p>
            <w:pPr>
              <w:pStyle w:val="4"/>
              <w:spacing w:after="120" w:line="240" w:lineRule="auto"/>
              <w:jc w:val="center"/>
              <w:rPr>
                <w:b/>
              </w:rPr>
            </w:pPr>
            <w:r>
              <w:t xml:space="preserve"> </w:t>
            </w:r>
            <w:r>
              <w:rPr>
                <w:rFonts w:ascii="Arial" w:hAnsi="Arial" w:cs="Arial"/>
                <w:color w:val="000000"/>
                <w:spacing w:val="-4"/>
                <w:shd w:val="clear" w:color="auto" w:fill="FFFFFF"/>
              </w:rPr>
              <w:t xml:space="preserve"> </w:t>
            </w:r>
            <w:r>
              <w:t>TextToSpeech Robot</w:t>
            </w:r>
          </w:p>
          <w:p>
            <w:pPr>
              <w:pStyle w:val="4"/>
              <w:spacing w:after="120" w:line="240" w:lineRule="auto"/>
            </w:pPr>
          </w:p>
        </w:tc>
        <w:tc>
          <w:tcPr>
            <w:tcW w:w="0" w:type="auto"/>
            <w:gridSpan w:val="4"/>
          </w:tcPr>
          <w:p>
            <w:pPr>
              <w:pStyle w:val="4"/>
              <w:spacing w:after="120" w:line="240" w:lineRule="auto"/>
            </w:pPr>
            <w:r>
              <w:rPr>
                <w:color w:val="000000"/>
                <w:szCs w:val="24"/>
              </w:rPr>
              <w:t>The TextToSpeech Robot solution addresses accessibility, aiding visually impaired or reading-disabled users by converting text to speech. It also allows saving converted text as audio files locally.</w:t>
            </w:r>
          </w:p>
        </w:tc>
        <w:tc>
          <w:tcPr>
            <w:tcW w:w="0" w:type="auto"/>
          </w:tcPr>
          <w:p>
            <w:pPr>
              <w:pStyle w:val="4"/>
              <w:spacing w:after="120" w:line="240" w:lineRule="auto"/>
              <w:rPr>
                <w:szCs w:val="24"/>
              </w:rPr>
            </w:pPr>
            <w:r>
              <w:rPr>
                <w:szCs w:val="24"/>
              </w:rPr>
              <w:t>The Main Application Module manages GUI, basic operations, and parameter input through file, keyboard, or browser. Integrated with it, the Conversion Engine Module utilizes the free TTS API for text-to-speech synthesis.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68" w:hRule="atLeast"/>
          <w:tblHeader/>
        </w:trPr>
        <w:tc>
          <w:tcPr>
            <w:tcW w:w="0" w:type="auto"/>
            <w:gridSpan w:val="6"/>
            <w:shd w:val="clear" w:color="auto" w:fill="F7CBAC"/>
          </w:tcPr>
          <w:p>
            <w:pPr>
              <w:pStyle w:val="4"/>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32" w:hRule="atLeast"/>
          <w:tblHeader/>
        </w:trPr>
        <w:tc>
          <w:tcPr>
            <w:tcW w:w="0" w:type="auto"/>
            <w:gridSpan w:val="6"/>
          </w:tcPr>
          <w:p>
            <w:pPr>
              <w:pStyle w:val="4"/>
              <w:spacing w:after="120" w:line="240" w:lineRule="auto"/>
            </w:pPr>
            <w:r>
              <w:t>The TextToSpeech Robot solution converts text into speech using a text-to-speech (TTS) engine. The process involves two main phases: text analysis and speech waveform generation.</w:t>
            </w:r>
          </w:p>
          <w:tbl>
            <w:tblPr>
              <w:tblStyle w:val="57"/>
              <w:tblW w:w="127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77"/>
              <w:gridCol w:w="4162"/>
              <w:gridCol w:w="4031"/>
              <w:gridCol w:w="38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32" w:hRule="atLeast"/>
                <w:tblHeader/>
              </w:trPr>
              <w:tc>
                <w:tcPr>
                  <w:tcW w:w="777" w:type="dxa"/>
                  <w:shd w:val="clear" w:color="auto" w:fill="C9C9C9"/>
                </w:tcPr>
                <w:p>
                  <w:pPr>
                    <w:pStyle w:val="4"/>
                    <w:spacing w:after="120" w:line="240" w:lineRule="auto"/>
                    <w:jc w:val="center"/>
                    <w:rPr>
                      <w:b/>
                      <w:highlight w:val="white"/>
                    </w:rPr>
                  </w:pPr>
                </w:p>
              </w:tc>
              <w:tc>
                <w:tcPr>
                  <w:tcW w:w="4162" w:type="dxa"/>
                  <w:shd w:val="clear" w:color="auto" w:fill="C9C9C9"/>
                </w:tcPr>
                <w:p>
                  <w:pPr>
                    <w:pStyle w:val="4"/>
                    <w:spacing w:after="120" w:line="240" w:lineRule="auto"/>
                    <w:jc w:val="center"/>
                    <w:rPr>
                      <w:b/>
                      <w:highlight w:val="white"/>
                    </w:rPr>
                  </w:pPr>
                  <w:r>
                    <w:rPr>
                      <w:b/>
                      <w:highlight w:val="white"/>
                    </w:rPr>
                    <w:t>Process Steps</w:t>
                  </w:r>
                </w:p>
              </w:tc>
              <w:tc>
                <w:tcPr>
                  <w:tcW w:w="4031" w:type="dxa"/>
                  <w:shd w:val="clear" w:color="auto" w:fill="C9C9C9"/>
                </w:tcPr>
                <w:p>
                  <w:pPr>
                    <w:pStyle w:val="4"/>
                    <w:spacing w:after="120" w:line="240" w:lineRule="auto"/>
                    <w:jc w:val="center"/>
                    <w:rPr>
                      <w:b/>
                      <w:highlight w:val="white"/>
                    </w:rPr>
                  </w:pPr>
                  <w:r>
                    <w:rPr>
                      <w:b/>
                      <w:highlight w:val="white"/>
                    </w:rPr>
                    <w:t>Advantage</w:t>
                  </w:r>
                </w:p>
              </w:tc>
              <w:tc>
                <w:tcPr>
                  <w:tcW w:w="3823" w:type="dxa"/>
                  <w:shd w:val="clear" w:color="auto" w:fill="C9C9C9"/>
                </w:tcPr>
                <w:p>
                  <w:pPr>
                    <w:pStyle w:val="4"/>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32" w:hRule="atLeast"/>
                <w:tblHeader/>
              </w:trPr>
              <w:tc>
                <w:tcPr>
                  <w:tcW w:w="777" w:type="dxa"/>
                  <w:shd w:val="clear" w:color="auto" w:fill="C9C9C9"/>
                </w:tcPr>
                <w:p>
                  <w:pPr>
                    <w:pStyle w:val="4"/>
                    <w:spacing w:after="120" w:line="240" w:lineRule="auto"/>
                    <w:jc w:val="center"/>
                    <w:rPr>
                      <w:b/>
                      <w:highlight w:val="white"/>
                    </w:rPr>
                  </w:pPr>
                  <w:r>
                    <w:rPr>
                      <w:b/>
                      <w:highlight w:val="white"/>
                    </w:rPr>
                    <w:t>1</w:t>
                  </w:r>
                </w:p>
              </w:tc>
              <w:tc>
                <w:tcPr>
                  <w:tcW w:w="4162" w:type="dxa"/>
                </w:tcPr>
                <w:p>
                  <w:pPr>
                    <w:pStyle w:val="4"/>
                    <w:spacing w:after="120" w:line="240" w:lineRule="auto"/>
                    <w:rPr>
                      <w:highlight w:val="white"/>
                      <w:lang w:val="en-US"/>
                    </w:rPr>
                  </w:pPr>
                  <w:r>
                    <w:rPr>
                      <w:lang w:val="en-US"/>
                    </w:rPr>
                    <w:t>Text Input: The user can input text either by typing it into the text field or by copying it from an external document and pasting it into the application.</w:t>
                  </w:r>
                </w:p>
                <w:p>
                  <w:pPr>
                    <w:pStyle w:val="4"/>
                    <w:spacing w:after="120" w:line="240" w:lineRule="auto"/>
                    <w:rPr>
                      <w:highlight w:val="white"/>
                      <w:lang w:val="en-US"/>
                    </w:rPr>
                  </w:pPr>
                </w:p>
              </w:tc>
              <w:tc>
                <w:tcPr>
                  <w:tcW w:w="4031" w:type="dxa"/>
                </w:tcPr>
                <w:p>
                  <w:pPr>
                    <w:numPr>
                      <w:ilvl w:val="0"/>
                      <w:numId w:val="27"/>
                    </w:numPr>
                    <w:spacing w:after="0" w:line="240" w:lineRule="auto"/>
                    <w:ind w:left="0"/>
                    <w:rPr>
                      <w:rFonts w:ascii="var(--font-satoshi)" w:hAnsi="var(--font-satoshi)" w:eastAsia="Times New Roman" w:cs="Times New Roman"/>
                      <w:color w:val="000000"/>
                      <w:spacing w:val="-4"/>
                      <w:lang w:val="en-US"/>
                    </w:rPr>
                  </w:pPr>
                  <w:r>
                    <w:rPr>
                      <w:rFonts w:eastAsia="Times New Roman"/>
                      <w:color w:val="000000"/>
                      <w:spacing w:val="-4"/>
                      <w:lang w:val="en-US"/>
                    </w:rPr>
                    <w:t>Accessibility: It provides a useful tool for people with visual impairments, allowing them to convert text into speech and listen to it</w:t>
                  </w:r>
                  <w:r>
                    <w:rPr>
                      <w:rFonts w:ascii="var(--font-satoshi)" w:hAnsi="var(--font-satoshi)" w:eastAsia="Times New Roman" w:cs="Times New Roman"/>
                      <w:color w:val="000000"/>
                      <w:spacing w:val="-4"/>
                      <w:lang w:val="en-US"/>
                    </w:rPr>
                    <w:t>.</w:t>
                  </w:r>
                </w:p>
                <w:p>
                  <w:pPr>
                    <w:numPr>
                      <w:ilvl w:val="0"/>
                      <w:numId w:val="27"/>
                    </w:numPr>
                    <w:spacing w:after="0" w:line="240" w:lineRule="auto"/>
                    <w:ind w:left="0"/>
                    <w:rPr>
                      <w:highlight w:val="white"/>
                    </w:rPr>
                  </w:pPr>
                </w:p>
              </w:tc>
              <w:tc>
                <w:tcPr>
                  <w:tcW w:w="3823" w:type="dxa"/>
                </w:tcPr>
                <w:p>
                  <w:pPr>
                    <w:numPr>
                      <w:ilvl w:val="0"/>
                      <w:numId w:val="28"/>
                    </w:numPr>
                    <w:spacing w:after="0" w:line="240" w:lineRule="auto"/>
                    <w:ind w:left="0"/>
                    <w:rPr>
                      <w:color w:val="000000"/>
                      <w:spacing w:val="-4"/>
                    </w:rPr>
                  </w:pPr>
                  <w:r>
                    <w:rPr>
                      <w:color w:val="000000"/>
                      <w:spacing w:val="-4"/>
                    </w:rPr>
                    <w:t>Naturalness of speech: The quality and naturalness of the synthesized speech may vary depending on the TTS API used. Some TTS systems may produce speech that sounds less natural or robotic.</w:t>
                  </w:r>
                </w:p>
                <w:p>
                  <w:pPr>
                    <w:numPr>
                      <w:ilvl w:val="0"/>
                      <w:numId w:val="28"/>
                    </w:numPr>
                    <w:spacing w:after="0" w:line="240" w:lineRule="auto"/>
                    <w:ind w:left="0"/>
                    <w:rPr>
                      <w:rFonts w:ascii="var(--font-satoshi)" w:hAnsi="var(--font-satoshi)"/>
                      <w:color w:val="000000"/>
                      <w:spacing w:val="-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149" w:hRule="atLeast"/>
                <w:tblHeader/>
              </w:trPr>
              <w:tc>
                <w:tcPr>
                  <w:tcW w:w="777" w:type="dxa"/>
                  <w:shd w:val="clear" w:color="auto" w:fill="C9C9C9"/>
                </w:tcPr>
                <w:p>
                  <w:pPr>
                    <w:pStyle w:val="4"/>
                    <w:spacing w:after="120" w:line="240" w:lineRule="auto"/>
                    <w:jc w:val="center"/>
                    <w:rPr>
                      <w:b/>
                      <w:highlight w:val="white"/>
                    </w:rPr>
                  </w:pPr>
                  <w:r>
                    <w:rPr>
                      <w:b/>
                      <w:highlight w:val="white"/>
                    </w:rPr>
                    <w:t>2</w:t>
                  </w:r>
                </w:p>
              </w:tc>
              <w:tc>
                <w:tcPr>
                  <w:tcW w:w="4162" w:type="dxa"/>
                </w:tcPr>
                <w:p>
                  <w:pPr>
                    <w:pStyle w:val="4"/>
                    <w:tabs>
                      <w:tab w:val="left" w:pos="3480"/>
                    </w:tabs>
                    <w:spacing w:after="120" w:line="240" w:lineRule="auto"/>
                    <w:jc w:val="both"/>
                    <w:rPr>
                      <w:highlight w:val="white"/>
                      <w:lang w:val="en-US"/>
                    </w:rPr>
                  </w:pPr>
                  <w:r>
                    <w:rPr>
                      <w:lang w:val="en-US"/>
                    </w:rPr>
                    <w:t>Conversion: The input text is converted into speech using the TTS (Text-to-Speech) functionality. The application uses the open-source API called c# for this conversion.</w:t>
                  </w:r>
                </w:p>
              </w:tc>
              <w:tc>
                <w:tcPr>
                  <w:tcW w:w="4031" w:type="dxa"/>
                </w:tcPr>
                <w:p>
                  <w:pPr>
                    <w:spacing w:after="0" w:line="240" w:lineRule="auto"/>
                    <w:rPr>
                      <w:rFonts w:eastAsia="Times New Roman"/>
                      <w:color w:val="000000"/>
                      <w:spacing w:val="-4"/>
                      <w:lang w:val="en-US"/>
                    </w:rPr>
                  </w:pPr>
                  <w:r>
                    <w:rPr>
                      <w:rFonts w:eastAsia="Times New Roman"/>
                      <w:color w:val="000000"/>
                      <w:spacing w:val="-4"/>
                      <w:lang w:val="en-US"/>
                    </w:rPr>
                    <w:t>Ease of use: The application has a simple and user-friendly interface, making it easy for users to input text and convert it into speech.</w:t>
                  </w:r>
                </w:p>
                <w:p>
                  <w:pPr>
                    <w:pStyle w:val="4"/>
                    <w:spacing w:after="120" w:line="240" w:lineRule="auto"/>
                    <w:rPr>
                      <w:highlight w:val="white"/>
                    </w:rPr>
                  </w:pPr>
                </w:p>
              </w:tc>
              <w:tc>
                <w:tcPr>
                  <w:tcW w:w="3823" w:type="dxa"/>
                </w:tcPr>
                <w:p>
                  <w:pPr>
                    <w:pStyle w:val="4"/>
                    <w:spacing w:after="120" w:line="240" w:lineRule="auto"/>
                    <w:rPr>
                      <w:highlight w:val="white"/>
                    </w:rPr>
                  </w:pPr>
                  <w:r>
                    <w:rPr>
                      <w:color w:val="000000"/>
                      <w:spacing w:val="-4"/>
                    </w:rPr>
                    <w:t>Limitations in handling punctuation and abbreviations: The conversion process may not accurately handle punctuation and abbreviations, leading to potential errors or unnatural speech output</w:t>
                  </w:r>
                </w:p>
              </w:tc>
            </w:tr>
          </w:tbl>
          <w:p>
            <w:pPr>
              <w:pStyle w:val="4"/>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32" w:hRule="atLeast"/>
          <w:tblHeader/>
        </w:trPr>
        <w:tc>
          <w:tcPr>
            <w:tcW w:w="0" w:type="auto"/>
            <w:gridSpan w:val="6"/>
            <w:shd w:val="clear" w:color="auto" w:fill="F7CBAC"/>
          </w:tcPr>
          <w:p>
            <w:pPr>
              <w:pStyle w:val="4"/>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2177" w:hRule="atLeast"/>
          <w:tblHeader/>
        </w:trPr>
        <w:tc>
          <w:tcPr>
            <w:tcW w:w="0" w:type="auto"/>
            <w:gridSpan w:val="6"/>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p>
          <w:tbl>
            <w:tblPr>
              <w:tblStyle w:val="58"/>
              <w:tblW w:w="127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198"/>
              <w:gridCol w:w="3199"/>
              <w:gridCol w:w="3199"/>
              <w:gridCol w:w="31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32" w:hRule="atLeast"/>
                <w:tblHeader/>
              </w:trPr>
              <w:tc>
                <w:tcPr>
                  <w:tcW w:w="3198"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199"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199"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199"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32" w:hRule="atLeast"/>
                <w:tblHeader/>
              </w:trPr>
              <w:tc>
                <w:tcPr>
                  <w:tcW w:w="3198"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b/>
                      <w:color w:val="000000"/>
                    </w:rPr>
                  </w:pPr>
                </w:p>
              </w:tc>
              <w:tc>
                <w:tcPr>
                  <w:tcW w:w="3199"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b/>
                      <w:color w:val="000000"/>
                    </w:rPr>
                  </w:pPr>
                </w:p>
              </w:tc>
              <w:tc>
                <w:tcPr>
                  <w:tcW w:w="3199"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b/>
                      <w:color w:val="000000"/>
                    </w:rPr>
                  </w:pPr>
                </w:p>
              </w:tc>
              <w:tc>
                <w:tcPr>
                  <w:tcW w:w="3199"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b/>
                      <w:color w:val="000000"/>
                    </w:rPr>
                  </w:pPr>
                </w:p>
              </w:tc>
            </w:tr>
          </w:tbl>
          <w:p>
            <w:pPr>
              <w:pStyle w:val="4"/>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790" w:hRule="atLeast"/>
          <w:tblHeader/>
        </w:trPr>
        <w:tc>
          <w:tcPr>
            <w:tcW w:w="0" w:type="auto"/>
            <w:gridSpan w:val="6"/>
            <w:shd w:val="clear" w:color="auto" w:fill="auto"/>
          </w:tcPr>
          <w:p>
            <w:pPr>
              <w:spacing w:after="0" w:line="240" w:lineRule="auto"/>
            </w:pPr>
          </w:p>
          <w:tbl>
            <w:tblPr>
              <w:tblStyle w:val="59"/>
              <w:tblW w:w="1349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4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19" w:hRule="atLeast"/>
                <w:tblHeader/>
              </w:trPr>
              <w:tc>
                <w:tcPr>
                  <w:tcW w:w="13498" w:type="dxa"/>
                  <w:shd w:val="clear" w:color="auto" w:fill="D0CECE"/>
                </w:tcPr>
                <w:p>
                  <w:pPr>
                    <w:pStyle w:val="4"/>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503" w:hRule="atLeast"/>
                <w:tblHeader/>
              </w:trPr>
              <w:tc>
                <w:tcPr>
                  <w:tcW w:w="13498" w:type="dxa"/>
                </w:tcPr>
                <w:p>
                  <w:pPr>
                    <w:pStyle w:val="4"/>
                    <w:spacing w:after="120" w:line="240" w:lineRule="auto"/>
                    <w:rPr>
                      <w:highlight w:val="white"/>
                    </w:rPr>
                  </w:pPr>
                </w:p>
              </w:tc>
            </w:tr>
          </w:tbl>
          <w:p>
            <w:pPr>
              <w:pStyle w:val="4"/>
              <w:spacing w:after="120" w:line="240" w:lineRule="auto"/>
              <w:rPr>
                <w:b/>
              </w:rPr>
            </w:pPr>
            <w:r>
              <w:rPr>
                <w:b/>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32" w:hRule="atLeast"/>
          <w:tblHeader/>
        </w:trPr>
        <w:tc>
          <w:tcPr>
            <w:tcW w:w="0" w:type="auto"/>
            <w:gridSpan w:val="2"/>
            <w:shd w:val="clear" w:color="auto" w:fill="F7CBAC"/>
          </w:tcPr>
          <w:p>
            <w:pPr>
              <w:pStyle w:val="4"/>
              <w:spacing w:after="120" w:line="240" w:lineRule="auto"/>
              <w:jc w:val="center"/>
              <w:rPr>
                <w:b/>
              </w:rPr>
            </w:pPr>
            <w:r>
              <w:rPr>
                <w:b/>
              </w:rPr>
              <w:t xml:space="preserve">Input and Output  </w:t>
            </w:r>
          </w:p>
        </w:tc>
        <w:tc>
          <w:tcPr>
            <w:tcW w:w="0" w:type="auto"/>
            <w:gridSpan w:val="3"/>
            <w:shd w:val="clear" w:color="auto" w:fill="F7CBAC"/>
          </w:tcPr>
          <w:p>
            <w:pPr>
              <w:pStyle w:val="4"/>
              <w:spacing w:after="120" w:line="240" w:lineRule="auto"/>
              <w:jc w:val="center"/>
              <w:rPr>
                <w:b/>
              </w:rPr>
            </w:pPr>
            <w:r>
              <w:rPr>
                <w:b/>
              </w:rPr>
              <w:t xml:space="preserve">Feature of This   Solution </w:t>
            </w:r>
          </w:p>
        </w:tc>
        <w:tc>
          <w:tcPr>
            <w:tcW w:w="0" w:type="auto"/>
            <w:shd w:val="clear" w:color="auto" w:fill="F7CBAC"/>
          </w:tcPr>
          <w:p>
            <w:pPr>
              <w:pStyle w:val="4"/>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5768" w:hRule="atLeast"/>
          <w:tblHeader/>
        </w:trPr>
        <w:tc>
          <w:tcPr>
            <w:tcW w:w="0" w:type="auto"/>
            <w:gridSpan w:val="2"/>
          </w:tcPr>
          <w:p>
            <w:pPr>
              <w:pStyle w:val="4"/>
              <w:spacing w:after="120" w:line="240" w:lineRule="auto"/>
            </w:pPr>
          </w:p>
          <w:tbl>
            <w:tblPr>
              <w:tblStyle w:val="75"/>
              <w:tblW w:w="404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024"/>
              <w:gridCol w:w="20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347" w:hRule="atLeast"/>
                <w:tblHeader/>
              </w:trPr>
              <w:tc>
                <w:tcPr>
                  <w:tcW w:w="2024" w:type="dxa"/>
                  <w:shd w:val="clear" w:color="auto" w:fill="C9C9C9"/>
                </w:tcPr>
                <w:p>
                  <w:pPr>
                    <w:pStyle w:val="4"/>
                    <w:spacing w:after="120" w:line="240" w:lineRule="auto"/>
                    <w:jc w:val="center"/>
                    <w:rPr>
                      <w:b/>
                    </w:rPr>
                  </w:pPr>
                  <w:r>
                    <w:rPr>
                      <w:b/>
                    </w:rPr>
                    <w:t>Input</w:t>
                  </w:r>
                </w:p>
              </w:tc>
              <w:tc>
                <w:tcPr>
                  <w:tcW w:w="2025" w:type="dxa"/>
                  <w:shd w:val="clear" w:color="auto" w:fill="C9C9C9"/>
                </w:tcPr>
                <w:p>
                  <w:pPr>
                    <w:pStyle w:val="4"/>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2083" w:hRule="atLeast"/>
                <w:tblHeader/>
              </w:trPr>
              <w:tc>
                <w:tcPr>
                  <w:tcW w:w="2024" w:type="dxa"/>
                </w:tcPr>
                <w:p>
                  <w:pPr>
                    <w:pStyle w:val="4"/>
                    <w:spacing w:after="120" w:line="240" w:lineRule="auto"/>
                  </w:pPr>
                  <w:r>
                    <w:t>The input of the TextToSpeech Robot solution is text, which can be entered directly into the application's text field or copied from an external document.</w:t>
                  </w:r>
                </w:p>
              </w:tc>
              <w:tc>
                <w:tcPr>
                  <w:tcW w:w="2025" w:type="dxa"/>
                </w:tcPr>
                <w:p>
                  <w:pPr>
                    <w:pStyle w:val="4"/>
                    <w:spacing w:after="120" w:line="240" w:lineRule="auto"/>
                  </w:pPr>
                  <w:r>
                    <w:t>The output of the solution is speech, where the text is converted into synthesized speech that can be heard by the user.</w:t>
                  </w:r>
                </w:p>
              </w:tc>
            </w:tr>
          </w:tbl>
          <w:p>
            <w:pPr>
              <w:pStyle w:val="4"/>
              <w:spacing w:after="120" w:line="240" w:lineRule="auto"/>
            </w:pPr>
          </w:p>
        </w:tc>
        <w:tc>
          <w:tcPr>
            <w:tcW w:w="0" w:type="auto"/>
            <w:gridSpan w:val="3"/>
          </w:tcPr>
          <w:p>
            <w:pPr>
              <w:pStyle w:val="4"/>
              <w:spacing w:after="120" w:line="240" w:lineRule="auto"/>
            </w:pPr>
            <w:r>
              <w:t>Our software is called the TextToSpeech Robot, a simple application with the text to speech functionality.The main features of the TextToSpeech Robot solution include:</w:t>
            </w:r>
          </w:p>
          <w:p>
            <w:pPr>
              <w:pStyle w:val="4"/>
              <w:numPr>
                <w:ilvl w:val="1"/>
                <w:numId w:val="29"/>
              </w:numPr>
              <w:spacing w:after="120" w:line="240" w:lineRule="auto"/>
              <w:rPr>
                <w:rFonts w:ascii="Arial" w:hAnsi="Arial" w:cs="Arial"/>
                <w:color w:val="000000"/>
                <w:spacing w:val="-4"/>
                <w:shd w:val="clear" w:color="auto" w:fill="FFFFFF"/>
              </w:rPr>
            </w:pPr>
            <w:r>
              <w:rPr>
                <w:rFonts w:ascii="Arial" w:hAnsi="Arial" w:cs="Arial"/>
                <w:color w:val="000000"/>
                <w:spacing w:val="-4"/>
                <w:shd w:val="clear" w:color="auto" w:fill="FFFFFF"/>
              </w:rPr>
              <w:t>Text-to-speech functionality</w:t>
            </w:r>
          </w:p>
          <w:p>
            <w:pPr>
              <w:pStyle w:val="4"/>
              <w:numPr>
                <w:ilvl w:val="1"/>
                <w:numId w:val="29"/>
              </w:numPr>
              <w:spacing w:after="120" w:line="240" w:lineRule="auto"/>
            </w:pPr>
            <w:r>
              <w:rPr>
                <w:rFonts w:ascii="Arial" w:hAnsi="Arial" w:cs="Arial"/>
                <w:color w:val="000000"/>
                <w:spacing w:val="-4"/>
                <w:shd w:val="clear" w:color="auto" w:fill="FFFFFF"/>
              </w:rPr>
              <w:t>User-friendly interface</w:t>
            </w:r>
          </w:p>
          <w:p>
            <w:pPr>
              <w:pStyle w:val="4"/>
              <w:numPr>
                <w:ilvl w:val="1"/>
                <w:numId w:val="29"/>
              </w:numPr>
              <w:spacing w:after="120" w:line="240" w:lineRule="auto"/>
            </w:pPr>
            <w:r>
              <w:rPr>
                <w:rFonts w:ascii="Arial" w:hAnsi="Arial" w:cs="Arial"/>
                <w:color w:val="000000"/>
                <w:spacing w:val="-4"/>
                <w:shd w:val="clear" w:color="auto" w:fill="FFFFFF"/>
              </w:rPr>
              <w:t>Input options</w:t>
            </w:r>
          </w:p>
          <w:p>
            <w:pPr>
              <w:pStyle w:val="4"/>
              <w:numPr>
                <w:ilvl w:val="1"/>
                <w:numId w:val="29"/>
              </w:numPr>
              <w:spacing w:after="120" w:line="240" w:lineRule="auto"/>
            </w:pPr>
            <w:r>
              <w:rPr>
                <w:rFonts w:ascii="Arial" w:hAnsi="Arial" w:cs="Arial"/>
                <w:color w:val="000000"/>
                <w:spacing w:val="-4"/>
                <w:shd w:val="clear" w:color="auto" w:fill="FFFFFF"/>
              </w:rPr>
              <w:t>Saving audio files</w:t>
            </w:r>
          </w:p>
        </w:tc>
        <w:tc>
          <w:tcPr>
            <w:tcW w:w="0" w:type="auto"/>
          </w:tcPr>
          <w:p>
            <w:pPr>
              <w:pStyle w:val="4"/>
              <w:spacing w:after="120" w:line="240" w:lineRule="auto"/>
            </w:pPr>
            <w:r>
              <w:t>The TextToSpeech Robot solution aims to improve the similarity and naturalness of generated speech, and it can be further enhanced and expanded upon in future developments.</w:t>
            </w:r>
          </w:p>
          <w:p>
            <w:pPr>
              <w:pStyle w:val="4"/>
              <w:spacing w:after="120" w:line="240" w:lineRule="auto"/>
            </w:pPr>
            <w:r>
              <w:t>The solution utilizes deep learning networks and advanced audio processing techniques to generate natural-sounding speech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32" w:hRule="atLeast"/>
          <w:tblHeader/>
        </w:trPr>
        <w:tc>
          <w:tcPr>
            <w:tcW w:w="0" w:type="auto"/>
            <w:gridSpan w:val="4"/>
            <w:shd w:val="clear" w:color="auto" w:fill="FFCCFF"/>
          </w:tcPr>
          <w:p>
            <w:pPr>
              <w:pStyle w:val="4"/>
              <w:spacing w:after="120" w:line="240" w:lineRule="auto"/>
              <w:jc w:val="center"/>
              <w:rPr>
                <w:b/>
              </w:rPr>
            </w:pPr>
            <w:r>
              <w:rPr>
                <w:b/>
              </w:rPr>
              <w:t>Positive Impact of this Solution in This Project Domain</w:t>
            </w:r>
          </w:p>
        </w:tc>
        <w:tc>
          <w:tcPr>
            <w:tcW w:w="0" w:type="auto"/>
            <w:gridSpan w:val="2"/>
            <w:shd w:val="clear" w:color="auto" w:fill="FFCCFF"/>
          </w:tcPr>
          <w:p>
            <w:pPr>
              <w:pStyle w:val="4"/>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32" w:hRule="atLeast"/>
          <w:tblHeader/>
        </w:trPr>
        <w:tc>
          <w:tcPr>
            <w:tcW w:w="0" w:type="auto"/>
            <w:gridSpan w:val="4"/>
            <w:shd w:val="clear" w:color="auto" w:fill="auto"/>
          </w:tcPr>
          <w:p>
            <w:pPr>
              <w:pStyle w:val="4"/>
              <w:spacing w:after="120" w:line="240" w:lineRule="auto"/>
            </w:pPr>
            <w:r>
              <w:t xml:space="preserve"> </w:t>
            </w:r>
            <w:r>
              <w:rPr>
                <w:rFonts w:ascii="Arial" w:hAnsi="Arial" w:cs="Arial"/>
                <w:color w:val="000000"/>
                <w:spacing w:val="-4"/>
                <w:shd w:val="clear" w:color="auto" w:fill="FFFFFF"/>
              </w:rPr>
              <w:t xml:space="preserve"> </w:t>
            </w:r>
            <w:r>
              <w:t>This can be beneficial for individuals with visual impairments as it allows them to access and consume large volumes of text more easily</w:t>
            </w:r>
          </w:p>
        </w:tc>
        <w:tc>
          <w:tcPr>
            <w:tcW w:w="0" w:type="auto"/>
            <w:gridSpan w:val="2"/>
            <w:shd w:val="clear" w:color="auto" w:fill="auto"/>
          </w:tcPr>
          <w:p>
            <w:pPr>
              <w:pStyle w:val="4"/>
              <w:spacing w:after="120" w:line="240" w:lineRule="auto"/>
            </w:pPr>
            <w:r>
              <w:t>The generated speech may not sound completely natural or human-like, which can affect the user experience and make it less engaging or enjoyable.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347" w:hRule="atLeast"/>
          <w:tblHeader/>
        </w:trPr>
        <w:tc>
          <w:tcPr>
            <w:tcW w:w="0" w:type="auto"/>
            <w:gridSpan w:val="3"/>
            <w:shd w:val="clear" w:color="auto" w:fill="F7CBAC"/>
          </w:tcPr>
          <w:p>
            <w:pPr>
              <w:pStyle w:val="4"/>
              <w:spacing w:after="120" w:line="240" w:lineRule="auto"/>
              <w:jc w:val="center"/>
              <w:rPr>
                <w:b/>
              </w:rPr>
            </w:pPr>
            <w:r>
              <w:rPr>
                <w:b/>
              </w:rPr>
              <w:t xml:space="preserve">Analyse This Work By Critical Thinking  </w:t>
            </w:r>
          </w:p>
        </w:tc>
        <w:tc>
          <w:tcPr>
            <w:tcW w:w="0" w:type="auto"/>
            <w:gridSpan w:val="2"/>
            <w:shd w:val="clear" w:color="auto" w:fill="F7CBAC"/>
          </w:tcPr>
          <w:p>
            <w:pPr>
              <w:pStyle w:val="4"/>
              <w:spacing w:after="120" w:line="240" w:lineRule="auto"/>
              <w:jc w:val="center"/>
              <w:rPr>
                <w:b/>
              </w:rPr>
            </w:pPr>
            <w:r>
              <w:rPr>
                <w:b/>
              </w:rPr>
              <w:t>The Tools That Assessed this Work</w:t>
            </w:r>
          </w:p>
        </w:tc>
        <w:tc>
          <w:tcPr>
            <w:tcW w:w="0" w:type="auto"/>
            <w:shd w:val="clear" w:color="auto" w:fill="F7CBAC"/>
          </w:tcPr>
          <w:p>
            <w:pPr>
              <w:pStyle w:val="4"/>
              <w:tabs>
                <w:tab w:val="left" w:pos="380"/>
                <w:tab w:val="center" w:pos="2318"/>
              </w:tabs>
              <w:spacing w:after="120" w:line="240" w:lineRule="auto"/>
              <w:rPr>
                <w:b/>
              </w:rPr>
            </w:pPr>
            <w:r>
              <w:rPr>
                <w:b/>
              </w:rPr>
              <w:tab/>
            </w:r>
            <w:r>
              <w:rPr>
                <w:b/>
              </w:rPr>
              <w:tab/>
            </w: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2169" w:hRule="atLeast"/>
          <w:tblHeader/>
        </w:trPr>
        <w:tc>
          <w:tcPr>
            <w:tcW w:w="0" w:type="auto"/>
            <w:gridSpan w:val="3"/>
          </w:tcPr>
          <w:p>
            <w:pPr>
              <w:pStyle w:val="4"/>
              <w:spacing w:after="120" w:line="240" w:lineRule="auto"/>
            </w:pPr>
            <w:r>
              <w:t>It mainly discusses the development of a framework for real-time voice cloning using deep learning networks and text-to-speech synthesis. It mentions the successful implementation of the framework and the potential for further improvement</w:t>
            </w:r>
          </w:p>
        </w:tc>
        <w:tc>
          <w:tcPr>
            <w:tcW w:w="0" w:type="auto"/>
            <w:gridSpan w:val="2"/>
          </w:tcPr>
          <w:p>
            <w:pPr>
              <w:pStyle w:val="4"/>
              <w:spacing w:after="120" w:line="240" w:lineRule="auto"/>
              <w:jc w:val="center"/>
            </w:pPr>
            <w:r>
              <w:t>NONE</w:t>
            </w:r>
          </w:p>
        </w:tc>
        <w:tc>
          <w:tcPr>
            <w:tcW w:w="0" w:type="auto"/>
          </w:tcPr>
          <w:p>
            <w:pPr>
              <w:pStyle w:val="4"/>
              <w:spacing w:after="120" w:line="240" w:lineRule="auto"/>
            </w:pPr>
            <w:r>
              <w:t>Abstract</w:t>
            </w:r>
          </w:p>
          <w:p>
            <w:pPr>
              <w:pStyle w:val="4"/>
              <w:numPr>
                <w:ilvl w:val="0"/>
                <w:numId w:val="30"/>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INTRODUCTION</w:t>
            </w:r>
          </w:p>
          <w:p>
            <w:pPr>
              <w:pStyle w:val="4"/>
              <w:numPr>
                <w:ilvl w:val="0"/>
                <w:numId w:val="30"/>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LITERATURER SURVEY</w:t>
            </w:r>
          </w:p>
          <w:p>
            <w:pPr>
              <w:pStyle w:val="4"/>
              <w:numPr>
                <w:ilvl w:val="0"/>
                <w:numId w:val="30"/>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STRUCTURE OF A TEXT-TO-SPEECH</w:t>
            </w:r>
          </w:p>
          <w:p>
            <w:pPr>
              <w:pStyle w:val="4"/>
              <w:numPr>
                <w:ilvl w:val="0"/>
                <w:numId w:val="30"/>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PROPOSED WORK</w:t>
            </w:r>
          </w:p>
          <w:p>
            <w:pPr>
              <w:pStyle w:val="4"/>
              <w:numPr>
                <w:ilvl w:val="0"/>
                <w:numId w:val="30"/>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t>METHODOLOGY</w:t>
            </w:r>
          </w:p>
          <w:p>
            <w:pPr>
              <w:pStyle w:val="4"/>
              <w:numPr>
                <w:ilvl w:val="0"/>
                <w:numId w:val="30"/>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CONCLUSION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359" w:hRule="atLeast"/>
          <w:tblHeader/>
        </w:trPr>
        <w:tc>
          <w:tcPr>
            <w:tcW w:w="0" w:type="auto"/>
            <w:gridSpan w:val="6"/>
            <w:shd w:val="clear" w:color="auto" w:fill="F7CBAC"/>
          </w:tcPr>
          <w:p>
            <w:pPr>
              <w:pStyle w:val="4"/>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3428" w:hRule="atLeast"/>
          <w:tblHeader/>
        </w:trPr>
        <w:tc>
          <w:tcPr>
            <w:tcW w:w="0" w:type="auto"/>
            <w:gridSpan w:val="6"/>
          </w:tcPr>
          <w:p>
            <w:pPr>
              <w:pStyle w:val="4"/>
              <w:spacing w:after="120" w:line="240" w:lineRule="auto"/>
              <w:jc w:val="center"/>
            </w:pPr>
          </w:p>
        </w:tc>
      </w:tr>
    </w:tbl>
    <w:p>
      <w:pPr>
        <w:pStyle w:val="4"/>
        <w:spacing w:after="120" w:line="240" w:lineRule="auto"/>
        <w:jc w:val="center"/>
        <w:rPr>
          <w:b/>
        </w:rPr>
      </w:pPr>
      <w:r>
        <w:rPr>
          <w:b/>
        </w:rPr>
        <w:t>---End of Paper 1</w:t>
      </w:r>
      <w:r>
        <w:rPr>
          <w:rFonts w:hint="default"/>
          <w:b/>
          <w:lang w:val="en-IN"/>
        </w:rPr>
        <w:t>6</w:t>
      </w:r>
      <w:r>
        <w:rPr>
          <w:b/>
        </w:rPr>
        <w:t>---</w:t>
      </w:r>
    </w:p>
    <w:tbl>
      <w:tblPr>
        <w:tblStyle w:val="61"/>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12"/>
        <w:gridCol w:w="528"/>
        <w:gridCol w:w="534"/>
        <w:gridCol w:w="546"/>
        <w:gridCol w:w="546"/>
        <w:gridCol w:w="4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cantSplit/>
          <w:tblHeader/>
        </w:trPr>
        <w:tc>
          <w:tcPr>
            <w:tcW w:w="0" w:type="auto"/>
            <w:shd w:val="clear" w:color="auto" w:fill="FFE599"/>
          </w:tcPr>
          <w:p>
            <w:pPr>
              <w:pStyle w:val="4"/>
              <w:spacing w:after="120" w:line="240" w:lineRule="auto"/>
              <w:jc w:val="center"/>
              <w:rPr>
                <w:rFonts w:hint="default"/>
                <w:b/>
                <w:lang w:val="en-IN"/>
              </w:rPr>
            </w:pPr>
            <w:r>
              <w:rPr>
                <w:rFonts w:hint="default"/>
                <w:b/>
                <w:lang w:val="en-IN"/>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4"/>
              <w:spacing w:after="120" w:line="240" w:lineRule="auto"/>
              <w:jc w:val="center"/>
            </w:pPr>
            <w:r>
              <w:rPr>
                <w:b/>
              </w:rPr>
              <w:t>Reference in APA format</w:t>
            </w:r>
          </w:p>
        </w:tc>
        <w:tc>
          <w:tcPr>
            <w:tcW w:w="0" w:type="auto"/>
            <w:gridSpan w:val="5"/>
            <w:shd w:val="clear" w:color="auto" w:fill="auto"/>
          </w:tcPr>
          <w:p>
            <w:pPr>
              <w:pStyle w:val="4"/>
              <w:spacing w:after="120" w:line="240" w:lineRule="auto"/>
              <w:jc w:val="center"/>
            </w:pPr>
            <w:r>
              <w:t>VOICE CLONING: A MULTI-SPEAKER TEXT-TO-SPEECH SYNTHESIS APPROACH BASED ON TRANSFER LEARNING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4"/>
              <w:spacing w:after="120" w:line="240" w:lineRule="auto"/>
              <w:jc w:val="center"/>
            </w:pPr>
            <w:r>
              <w:rPr>
                <w:b/>
              </w:rPr>
              <w:t>URL of the Reference</w:t>
            </w:r>
          </w:p>
        </w:tc>
        <w:tc>
          <w:tcPr>
            <w:tcW w:w="0" w:type="auto"/>
            <w:gridSpan w:val="4"/>
            <w:shd w:val="clear" w:color="auto" w:fill="F4B083"/>
          </w:tcPr>
          <w:p>
            <w:pPr>
              <w:pStyle w:val="4"/>
              <w:spacing w:after="120" w:line="240" w:lineRule="auto"/>
              <w:jc w:val="center"/>
              <w:rPr>
                <w:b/>
              </w:rPr>
            </w:pPr>
            <w:r>
              <w:rPr>
                <w:b/>
              </w:rPr>
              <w:t>Authors Names and Emails</w:t>
            </w:r>
          </w:p>
        </w:tc>
        <w:tc>
          <w:tcPr>
            <w:tcW w:w="0" w:type="auto"/>
            <w:shd w:val="clear" w:color="auto" w:fill="F4B083"/>
          </w:tcPr>
          <w:p>
            <w:pPr>
              <w:pStyle w:val="4"/>
              <w:spacing w:after="120" w:line="240" w:lineRule="auto"/>
              <w:jc w:val="center"/>
            </w:pPr>
            <w: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tcPr>
          <w:p>
            <w:pPr>
              <w:pStyle w:val="4"/>
              <w:spacing w:after="120" w:line="240" w:lineRule="auto"/>
            </w:pPr>
            <w:r>
              <w:t>https://arxiv.org/pdf/2102.05630.pdf</w:t>
            </w:r>
          </w:p>
        </w:tc>
        <w:tc>
          <w:tcPr>
            <w:tcW w:w="0" w:type="auto"/>
            <w:gridSpan w:val="4"/>
          </w:tcPr>
          <w:p>
            <w:pPr>
              <w:pStyle w:val="4"/>
              <w:spacing w:after="120" w:line="240" w:lineRule="auto"/>
            </w:pPr>
            <w:r>
              <w:t>Giuseppe Ruggiero, Enrico Zovato, Luigi Di Caro, Vincent Pollet</w:t>
            </w:r>
          </w:p>
        </w:tc>
        <w:tc>
          <w:tcPr>
            <w:tcW w:w="0" w:type="auto"/>
          </w:tcPr>
          <w:p>
            <w:pPr>
              <w:pStyle w:val="4"/>
              <w:spacing w:after="120" w:line="240" w:lineRule="auto"/>
            </w:pPr>
            <w:r>
              <w:t>End-to-end text-dependent speaker verification, deep neural networks, 1D convolution neural networks, gated recurrent neural networks, neural audio synthesis.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917" w:hRule="atLeast"/>
          <w:tblHeader/>
        </w:trPr>
        <w:tc>
          <w:tcPr>
            <w:tcW w:w="0" w:type="auto"/>
            <w:shd w:val="clear" w:color="auto" w:fill="F7CBAC"/>
          </w:tcPr>
          <w:p>
            <w:pPr>
              <w:pStyle w:val="4"/>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pStyle w:val="4"/>
              <w:spacing w:after="120" w:line="240" w:lineRule="auto"/>
              <w:jc w:val="center"/>
              <w:rPr>
                <w:b/>
              </w:rPr>
            </w:pPr>
            <w:r>
              <w:rPr>
                <w:b/>
              </w:rPr>
              <w:t>The Goal (Objective) of this Solution &amp; What is the problem that need to be solved</w:t>
            </w:r>
          </w:p>
        </w:tc>
        <w:tc>
          <w:tcPr>
            <w:tcW w:w="0" w:type="auto"/>
            <w:shd w:val="clear" w:color="auto" w:fill="F7CBAC"/>
          </w:tcPr>
          <w:p>
            <w:pPr>
              <w:pStyle w:val="4"/>
              <w:spacing w:after="120" w:line="240" w:lineRule="auto"/>
              <w:jc w:val="center"/>
              <w:rPr>
                <w:b/>
              </w:rPr>
            </w:pPr>
            <w:r>
              <w:rPr>
                <w:b/>
              </w:rPr>
              <w:t>What are the components of it?</w:t>
            </w:r>
          </w:p>
          <w:p>
            <w:pPr>
              <w:pStyle w:val="4"/>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700" w:hRule="atLeast"/>
          <w:tblHeader/>
        </w:trPr>
        <w:tc>
          <w:tcPr>
            <w:tcW w:w="0" w:type="auto"/>
          </w:tcPr>
          <w:p>
            <w:pPr>
              <w:pStyle w:val="4"/>
              <w:spacing w:after="120" w:line="240" w:lineRule="auto"/>
              <w:jc w:val="center"/>
              <w:rPr>
                <w:b/>
              </w:rPr>
            </w:pPr>
            <w:r>
              <w:t xml:space="preserve"> Advanced Gru Network.</w:t>
            </w:r>
          </w:p>
          <w:p>
            <w:pPr>
              <w:pStyle w:val="4"/>
              <w:spacing w:after="120" w:line="240" w:lineRule="auto"/>
            </w:pPr>
          </w:p>
        </w:tc>
        <w:tc>
          <w:tcPr>
            <w:tcW w:w="0" w:type="auto"/>
            <w:gridSpan w:val="4"/>
          </w:tcPr>
          <w:p>
            <w:pPr>
              <w:pStyle w:val="4"/>
              <w:spacing w:after="120" w:line="240" w:lineRule="auto"/>
            </w:pPr>
            <w:r>
              <w:rPr>
                <w:color w:val="000000"/>
                <w:highlight w:val="white"/>
              </w:rPr>
              <w:t xml:space="preserve"> The goal of the "Advanced Gru Network" solution is to build a Text-to-Speech (TTS) system that can generate natural speech for a wide variety of speakers.</w:t>
            </w:r>
          </w:p>
        </w:tc>
        <w:tc>
          <w:tcPr>
            <w:tcW w:w="0" w:type="auto"/>
          </w:tcPr>
          <w:p>
            <w:pPr>
              <w:pStyle w:val="4"/>
              <w:spacing w:after="120" w:line="240" w:lineRule="auto"/>
              <w:ind w:left="720"/>
              <w:rPr>
                <w:lang w:val="en-US"/>
              </w:rPr>
            </w:pPr>
          </w:p>
          <w:p>
            <w:pPr>
              <w:pStyle w:val="4"/>
              <w:numPr>
                <w:ilvl w:val="0"/>
                <w:numId w:val="31"/>
              </w:numPr>
              <w:spacing w:after="120" w:line="240" w:lineRule="auto"/>
              <w:rPr>
                <w:lang w:val="en-US"/>
              </w:rPr>
            </w:pPr>
            <w:r>
              <w:rPr>
                <w:lang w:val="en-US"/>
              </w:rPr>
              <w:t>1 Conv1D layer</w:t>
            </w:r>
          </w:p>
          <w:p>
            <w:pPr>
              <w:pStyle w:val="4"/>
              <w:numPr>
                <w:ilvl w:val="0"/>
                <w:numId w:val="31"/>
              </w:numPr>
              <w:spacing w:after="120" w:line="240" w:lineRule="auto"/>
              <w:rPr>
                <w:lang w:val="en-US"/>
              </w:rPr>
            </w:pPr>
            <w:r>
              <w:rPr>
                <w:lang w:val="en-US"/>
              </w:rPr>
              <w:t>3 GRU layers</w:t>
            </w:r>
          </w:p>
          <w:p>
            <w:pPr>
              <w:pStyle w:val="4"/>
              <w:numPr>
                <w:ilvl w:val="0"/>
                <w:numId w:val="31"/>
              </w:numPr>
              <w:spacing w:after="120" w:line="240" w:lineRule="auto"/>
              <w:rPr>
                <w:lang w:val="en-US"/>
              </w:rPr>
            </w:pPr>
            <w:r>
              <w:rPr>
                <w:lang w:val="en-US"/>
              </w:rPr>
              <w:t>Linear projection layers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4"/>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4"/>
              <w:spacing w:after="120" w:line="240" w:lineRule="auto"/>
            </w:pPr>
            <w:r>
              <w:t xml:space="preserve"> </w:t>
            </w:r>
          </w:p>
          <w:tbl>
            <w:tblPr>
              <w:tblStyle w:val="62"/>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4"/>
                    <w:spacing w:after="120" w:line="240" w:lineRule="auto"/>
                    <w:jc w:val="center"/>
                    <w:rPr>
                      <w:b/>
                      <w:highlight w:val="white"/>
                    </w:rPr>
                  </w:pPr>
                </w:p>
              </w:tc>
              <w:tc>
                <w:tcPr>
                  <w:tcW w:w="4536" w:type="dxa"/>
                  <w:shd w:val="clear" w:color="auto" w:fill="C9C9C9"/>
                </w:tcPr>
                <w:p>
                  <w:pPr>
                    <w:pStyle w:val="4"/>
                    <w:spacing w:after="120" w:line="240" w:lineRule="auto"/>
                    <w:jc w:val="center"/>
                    <w:rPr>
                      <w:b/>
                      <w:highlight w:val="white"/>
                    </w:rPr>
                  </w:pPr>
                  <w:r>
                    <w:rPr>
                      <w:b/>
                      <w:highlight w:val="white"/>
                    </w:rPr>
                    <w:t>Process Steps</w:t>
                  </w:r>
                </w:p>
              </w:tc>
              <w:tc>
                <w:tcPr>
                  <w:tcW w:w="4394" w:type="dxa"/>
                  <w:shd w:val="clear" w:color="auto" w:fill="C9C9C9"/>
                </w:tcPr>
                <w:p>
                  <w:pPr>
                    <w:pStyle w:val="4"/>
                    <w:spacing w:after="120" w:line="240" w:lineRule="auto"/>
                    <w:jc w:val="center"/>
                    <w:rPr>
                      <w:b/>
                      <w:highlight w:val="white"/>
                    </w:rPr>
                  </w:pPr>
                  <w:r>
                    <w:rPr>
                      <w:b/>
                      <w:highlight w:val="white"/>
                    </w:rPr>
                    <w:t>Advantage</w:t>
                  </w:r>
                </w:p>
              </w:tc>
              <w:tc>
                <w:tcPr>
                  <w:tcW w:w="4167" w:type="dxa"/>
                  <w:shd w:val="clear" w:color="auto" w:fill="C9C9C9"/>
                </w:tcPr>
                <w:p>
                  <w:pPr>
                    <w:pStyle w:val="4"/>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4"/>
                    <w:spacing w:after="120" w:line="240" w:lineRule="auto"/>
                    <w:jc w:val="center"/>
                    <w:rPr>
                      <w:b/>
                      <w:highlight w:val="white"/>
                    </w:rPr>
                  </w:pPr>
                  <w:r>
                    <w:rPr>
                      <w:b/>
                      <w:highlight w:val="white"/>
                    </w:rPr>
                    <w:t>1</w:t>
                  </w:r>
                </w:p>
              </w:tc>
              <w:tc>
                <w:tcPr>
                  <w:tcW w:w="4536" w:type="dxa"/>
                </w:tcPr>
                <w:p>
                  <w:pPr>
                    <w:pStyle w:val="4"/>
                    <w:spacing w:after="120" w:line="240" w:lineRule="auto"/>
                    <w:rPr>
                      <w:highlight w:val="white"/>
                      <w:lang w:val="en-IN"/>
                    </w:rPr>
                  </w:pPr>
                  <w:r>
                    <w:rPr>
                      <w:highlight w:val="white"/>
                    </w:rPr>
                    <w:t xml:space="preserve"> </w:t>
                  </w:r>
                  <w:r>
                    <w:rPr>
                      <w:lang w:val="en-US"/>
                    </w:rPr>
                    <w:t>Input Processing: The input texts are converted into phoneme sequences, and the target mel spectrogram features are computed on 50 ms signal windows, shifted by 12.5 ms, and passed through an 80-channel mel-scale filterbank.</w:t>
                  </w:r>
                </w:p>
              </w:tc>
              <w:tc>
                <w:tcPr>
                  <w:tcW w:w="4394" w:type="dxa"/>
                </w:tcPr>
                <w:p>
                  <w:pPr>
                    <w:pStyle w:val="4"/>
                    <w:spacing w:after="120" w:line="240" w:lineRule="auto"/>
                    <w:rPr>
                      <w:highlight w:val="white"/>
                      <w:lang w:val="en-US"/>
                    </w:rPr>
                  </w:pPr>
                  <w:r>
                    <w:rPr>
                      <w:highlight w:val="white"/>
                    </w:rPr>
                    <w:t xml:space="preserve"> </w:t>
                  </w:r>
                  <w:r>
                    <w:rPr>
                      <w:highlight w:val="white"/>
                      <w:lang w:val="en-US"/>
                    </w:rPr>
                    <w:t>Faster Training: Compared to the GRU network, the "Advanced Gru Network" is faster during training, which can save computational time.</w:t>
                  </w:r>
                </w:p>
                <w:p>
                  <w:pPr>
                    <w:pStyle w:val="4"/>
                    <w:spacing w:after="120" w:line="240" w:lineRule="auto"/>
                    <w:rPr>
                      <w:highlight w:val="white"/>
                    </w:rPr>
                  </w:pPr>
                </w:p>
              </w:tc>
              <w:tc>
                <w:tcPr>
                  <w:tcW w:w="4167" w:type="dxa"/>
                </w:tcPr>
                <w:p>
                  <w:pPr>
                    <w:pStyle w:val="4"/>
                    <w:spacing w:after="120" w:line="240" w:lineRule="auto"/>
                    <w:rPr>
                      <w:highlight w:val="white"/>
                    </w:rPr>
                  </w:pPr>
                  <w:r>
                    <w:t>The linear projection layer may introduce additional computational complexity to the model and increase the number of parameters that need to be trained.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4"/>
                    <w:spacing w:after="120" w:line="240" w:lineRule="auto"/>
                    <w:jc w:val="center"/>
                    <w:rPr>
                      <w:b/>
                      <w:highlight w:val="white"/>
                    </w:rPr>
                  </w:pPr>
                  <w:r>
                    <w:rPr>
                      <w:b/>
                      <w:highlight w:val="white"/>
                    </w:rPr>
                    <w:t>2</w:t>
                  </w:r>
                </w:p>
              </w:tc>
              <w:tc>
                <w:tcPr>
                  <w:tcW w:w="4536" w:type="dxa"/>
                </w:tcPr>
                <w:p>
                  <w:pPr>
                    <w:pStyle w:val="4"/>
                    <w:spacing w:after="120" w:line="240" w:lineRule="auto"/>
                    <w:rPr>
                      <w:rFonts w:asciiTheme="majorHAnsi" w:hAnsiTheme="majorHAnsi" w:cstheme="majorHAnsi"/>
                      <w:highlight w:val="white"/>
                      <w:lang w:val="en-US"/>
                    </w:rPr>
                  </w:pPr>
                  <w:r>
                    <w:rPr>
                      <w:rFonts w:asciiTheme="majorHAnsi" w:hAnsiTheme="majorHAnsi" w:cstheme="majorHAnsi"/>
                      <w:lang w:val="en-US"/>
                    </w:rPr>
                    <w:t>Model Architecture: The Advanced Gru Network consists of 1 Conv1D layer and 3 GRU layers, each followed by a linear projection layer. The Conv1D layer performs convolutional operations on the input features, and the GRU layers capture the temporal dependencies in the data.</w:t>
                  </w:r>
                </w:p>
              </w:tc>
              <w:tc>
                <w:tcPr>
                  <w:tcW w:w="4394" w:type="dxa"/>
                </w:tcPr>
                <w:p>
                  <w:pPr>
                    <w:pStyle w:val="4"/>
                    <w:spacing w:after="120" w:line="240" w:lineRule="auto"/>
                    <w:rPr>
                      <w:highlight w:val="white"/>
                      <w:lang w:val="en-US"/>
                    </w:rPr>
                  </w:pPr>
                  <w:r>
                    <w:rPr>
                      <w:highlight w:val="white"/>
                      <w:lang w:val="en-US"/>
                    </w:rPr>
                    <w:t>Improved Speaker Verification: The "Advanced Gru Network" achieved the best Speaker Verification Equal Error Rate (SV-EER) on the test set, indicating its effectiveness in accurately verifying speakers.</w:t>
                  </w:r>
                </w:p>
                <w:p>
                  <w:pPr>
                    <w:pStyle w:val="4"/>
                    <w:spacing w:after="120" w:line="240" w:lineRule="auto"/>
                    <w:rPr>
                      <w:highlight w:val="white"/>
                    </w:rPr>
                  </w:pPr>
                </w:p>
              </w:tc>
              <w:tc>
                <w:tcPr>
                  <w:tcW w:w="4167" w:type="dxa"/>
                </w:tcPr>
                <w:p>
                  <w:pPr>
                    <w:pStyle w:val="4"/>
                    <w:spacing w:after="120" w:line="240" w:lineRule="auto"/>
                    <w:rPr>
                      <w:highlight w:val="white"/>
                    </w:rPr>
                  </w:pPr>
                  <w:r>
                    <w:t>The main disadvantage of the Conv1D layer is that it may not capture long-range dependencies effectively, as it operates on local regions of the input.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953" w:hRule="atLeast"/>
                <w:tblHeader/>
              </w:trPr>
              <w:tc>
                <w:tcPr>
                  <w:tcW w:w="846" w:type="dxa"/>
                  <w:shd w:val="clear" w:color="auto" w:fill="C9C9C9"/>
                </w:tcPr>
                <w:p>
                  <w:pPr>
                    <w:pStyle w:val="4"/>
                    <w:spacing w:after="120" w:line="240" w:lineRule="auto"/>
                    <w:jc w:val="center"/>
                    <w:rPr>
                      <w:b/>
                      <w:highlight w:val="white"/>
                    </w:rPr>
                  </w:pPr>
                  <w:r>
                    <w:rPr>
                      <w:b/>
                      <w:highlight w:val="white"/>
                    </w:rPr>
                    <w:t>3</w:t>
                  </w:r>
                </w:p>
              </w:tc>
              <w:tc>
                <w:tcPr>
                  <w:tcW w:w="4536" w:type="dxa"/>
                </w:tcPr>
                <w:p>
                  <w:pPr>
                    <w:pStyle w:val="4"/>
                    <w:spacing w:after="120" w:line="240" w:lineRule="auto"/>
                    <w:rPr>
                      <w:highlight w:val="white"/>
                      <w:lang w:val="en-US"/>
                    </w:rPr>
                  </w:pPr>
                  <w:r>
                    <w:rPr>
                      <w:highlight w:val="white"/>
                      <w:lang w:val="en-US"/>
                    </w:rPr>
                    <w:t>GRU Layers: The network then includes three GRU layers, which are recurrent neural network layers that can capture long-term dependencies in sequential data. Each GRU layer is followed by a linear projection layer.</w:t>
                  </w:r>
                </w:p>
              </w:tc>
              <w:tc>
                <w:tcPr>
                  <w:tcW w:w="4394" w:type="dxa"/>
                </w:tcPr>
                <w:p>
                  <w:pPr>
                    <w:pStyle w:val="4"/>
                    <w:spacing w:after="120" w:line="240" w:lineRule="auto"/>
                    <w:rPr>
                      <w:highlight w:val="white"/>
                    </w:rPr>
                  </w:pPr>
                </w:p>
              </w:tc>
              <w:tc>
                <w:tcPr>
                  <w:tcW w:w="4167" w:type="dxa"/>
                </w:tcPr>
                <w:p>
                  <w:pPr>
                    <w:pStyle w:val="4"/>
                    <w:spacing w:after="120" w:line="240" w:lineRule="auto"/>
                    <w:rPr>
                      <w:highlight w:val="white"/>
                    </w:rPr>
                  </w:pPr>
                  <w:r>
                    <w:t>GRU layers may struggle with capturing very long-term dependencies in the data. They may also suffer from the vanishing gradient problem, which can affect the training process.</w:t>
                  </w:r>
                </w:p>
              </w:tc>
            </w:tr>
          </w:tbl>
          <w:p>
            <w:pPr>
              <w:pStyle w:val="4"/>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4"/>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p>
          <w:tbl>
            <w:tblPr>
              <w:tblStyle w:val="63"/>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85"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85" w:type="dxa"/>
                </w:tcPr>
                <w:p>
                  <w:pPr>
                    <w:pStyle w:val="4"/>
                    <w:spacing w:after="0" w:line="240" w:lineRule="auto"/>
                    <w:rPr>
                      <w:lang w:val="en-US"/>
                    </w:rPr>
                  </w:pPr>
                  <w:r>
                    <w:t xml:space="preserve"> </w:t>
                  </w:r>
                  <w:r>
                    <w:rPr>
                      <w:lang w:val="en-US"/>
                    </w:rPr>
                    <w:t>synthesized speech waveform.</w:t>
                  </w:r>
                </w:p>
                <w:p>
                  <w:pPr>
                    <w:pStyle w:val="4"/>
                    <w:spacing w:after="0" w:line="240" w:lineRule="auto"/>
                  </w:pPr>
                </w:p>
              </w:tc>
              <w:tc>
                <w:tcPr>
                  <w:tcW w:w="3486" w:type="dxa"/>
                </w:tcPr>
                <w:p>
                  <w:pPr>
                    <w:pStyle w:val="4"/>
                    <w:spacing w:after="0" w:line="240" w:lineRule="auto"/>
                  </w:pPr>
                  <w:r>
                    <w:t xml:space="preserve"> mel spectrogram feature vector</w:t>
                  </w:r>
                </w:p>
              </w:tc>
              <w:tc>
                <w:tcPr>
                  <w:tcW w:w="3486" w:type="dxa"/>
                </w:tcPr>
                <w:p>
                  <w:pPr>
                    <w:pStyle w:val="4"/>
                    <w:shd w:val="clear" w:color="auto" w:fill="FFFFFF"/>
                    <w:spacing w:after="0" w:line="240" w:lineRule="auto"/>
                    <w:rPr>
                      <w:color w:val="000000"/>
                    </w:rPr>
                  </w:pPr>
                  <w:r>
                    <w:t xml:space="preserve"> None</w:t>
                  </w:r>
                </w:p>
              </w:tc>
              <w:tc>
                <w:tcPr>
                  <w:tcW w:w="3486" w:type="dxa"/>
                </w:tcPr>
                <w:p>
                  <w:pPr>
                    <w:pStyle w:val="4"/>
                    <w:shd w:val="clear" w:color="auto" w:fill="FFFFFF"/>
                    <w:spacing w:after="0" w:line="240" w:lineRule="auto"/>
                  </w:pPr>
                  <w:r>
                    <w:t>None</w:t>
                  </w:r>
                </w:p>
              </w:tc>
            </w:tr>
          </w:tbl>
          <w:p>
            <w:pPr>
              <w:pStyle w:val="4"/>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auto"/>
          </w:tcPr>
          <w:tbl>
            <w:tblPr>
              <w:tblStyle w:val="64"/>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blHeader/>
              </w:trPr>
              <w:tc>
                <w:tcPr>
                  <w:tcW w:w="13943" w:type="dxa"/>
                  <w:shd w:val="clear" w:color="auto" w:fill="D0CECE"/>
                </w:tcPr>
                <w:p>
                  <w:pPr>
                    <w:pStyle w:val="4"/>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3943" w:type="dxa"/>
                </w:tcPr>
                <w:p>
                  <w:pPr>
                    <w:pStyle w:val="4"/>
                    <w:spacing w:after="120" w:line="240" w:lineRule="auto"/>
                    <w:rPr>
                      <w:color w:val="000000"/>
                    </w:rPr>
                  </w:pPr>
                  <w:r>
                    <w:rPr>
                      <w:color w:val="000000"/>
                    </w:rPr>
                    <w:t xml:space="preserve"> The dependent variable is the synthesized speech waveform, this means that in study the synthesized speech waveform is the output or result that you are specifically interested in analyzing, measuring, or evaluating.</w:t>
                  </w:r>
                </w:p>
                <w:p>
                  <w:pPr>
                    <w:pStyle w:val="4"/>
                    <w:spacing w:after="120" w:line="240" w:lineRule="auto"/>
                    <w:rPr>
                      <w:color w:val="000000"/>
                    </w:rPr>
                  </w:pPr>
                  <w:r>
                    <w:rPr>
                      <w:color w:val="000000"/>
                    </w:rPr>
                    <w:t>The independent variable is the mel spectrogram feature vector, this means that the mel spectrogram feature vector is the input data or parameter that you are manipulating or varying in order to observe its effect on the synthesized speech waveform, which is the dependent variable, commonly used in speech processing tasks.</w:t>
                  </w:r>
                </w:p>
                <w:p>
                  <w:pPr>
                    <w:pStyle w:val="4"/>
                    <w:spacing w:after="120" w:line="240" w:lineRule="auto"/>
                    <w:rPr>
                      <w:color w:val="000000"/>
                    </w:rPr>
                  </w:pPr>
                  <w:r>
                    <w:rPr>
                      <w:color w:val="000000"/>
                    </w:rPr>
                    <w:t>The moderating variable is the speaker encoder, which computes an embedding vector that characterizes the voice of the speaker and conditions the synthesis process.</w:t>
                  </w:r>
                </w:p>
                <w:p>
                  <w:pPr>
                    <w:pStyle w:val="4"/>
                    <w:spacing w:after="120" w:line="240" w:lineRule="auto"/>
                    <w:rPr>
                      <w:color w:val="000000"/>
                    </w:rPr>
                  </w:pPr>
                  <w:r>
                    <w:rPr>
                      <w:color w:val="000000"/>
                    </w:rPr>
                    <w:t>The mediating (intervening) variable is the synthesizer, which takes the input text and the embedding vector and predicts the mel spectrogram.</w:t>
                  </w:r>
                </w:p>
              </w:tc>
            </w:tr>
          </w:tbl>
          <w:p>
            <w:pPr>
              <w:pStyle w:val="4"/>
              <w:spacing w:after="120" w:line="240" w:lineRule="auto"/>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2"/>
            <w:shd w:val="clear" w:color="auto" w:fill="F7CBAC"/>
          </w:tcPr>
          <w:p>
            <w:pPr>
              <w:pStyle w:val="4"/>
              <w:spacing w:after="120" w:line="240" w:lineRule="auto"/>
              <w:jc w:val="center"/>
              <w:rPr>
                <w:b/>
              </w:rPr>
            </w:pPr>
            <w:r>
              <w:rPr>
                <w:b/>
              </w:rPr>
              <w:t xml:space="preserve">Input and Output  </w:t>
            </w:r>
          </w:p>
        </w:tc>
        <w:tc>
          <w:tcPr>
            <w:tcW w:w="0" w:type="auto"/>
            <w:gridSpan w:val="3"/>
            <w:shd w:val="clear" w:color="auto" w:fill="F7CBAC"/>
          </w:tcPr>
          <w:p>
            <w:pPr>
              <w:pStyle w:val="4"/>
              <w:spacing w:after="120" w:line="240" w:lineRule="auto"/>
              <w:jc w:val="center"/>
              <w:rPr>
                <w:b/>
              </w:rPr>
            </w:pPr>
            <w:r>
              <w:rPr>
                <w:b/>
              </w:rPr>
              <w:t xml:space="preserve">Feature of This   Solution </w:t>
            </w:r>
          </w:p>
        </w:tc>
        <w:tc>
          <w:tcPr>
            <w:tcW w:w="0" w:type="auto"/>
            <w:shd w:val="clear" w:color="auto" w:fill="F7CBAC"/>
          </w:tcPr>
          <w:p>
            <w:pPr>
              <w:pStyle w:val="4"/>
              <w:spacing w:after="120" w:line="240" w:lineRule="auto"/>
              <w:jc w:val="center"/>
              <w:rPr>
                <w:b/>
              </w:rPr>
            </w:pPr>
            <w:r>
              <w:rPr>
                <w:b/>
              </w:rPr>
              <w:t>Contribution in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2"/>
          </w:tcPr>
          <w:p>
            <w:pPr>
              <w:pStyle w:val="4"/>
              <w:spacing w:after="120" w:line="240" w:lineRule="auto"/>
            </w:pPr>
          </w:p>
          <w:tbl>
            <w:tblPr>
              <w:tblStyle w:val="65"/>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206" w:type="dxa"/>
                  <w:shd w:val="clear" w:color="auto" w:fill="C9C9C9"/>
                </w:tcPr>
                <w:p>
                  <w:pPr>
                    <w:pStyle w:val="4"/>
                    <w:spacing w:after="120" w:line="240" w:lineRule="auto"/>
                    <w:jc w:val="center"/>
                    <w:rPr>
                      <w:b/>
                    </w:rPr>
                  </w:pPr>
                  <w:r>
                    <w:rPr>
                      <w:b/>
                    </w:rPr>
                    <w:t>Input</w:t>
                  </w:r>
                </w:p>
              </w:tc>
              <w:tc>
                <w:tcPr>
                  <w:tcW w:w="2207" w:type="dxa"/>
                  <w:shd w:val="clear" w:color="auto" w:fill="C9C9C9"/>
                </w:tcPr>
                <w:p>
                  <w:pPr>
                    <w:pStyle w:val="4"/>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206" w:type="dxa"/>
                </w:tcPr>
                <w:p>
                  <w:pPr>
                    <w:pStyle w:val="4"/>
                    <w:spacing w:after="120" w:line="240" w:lineRule="auto"/>
                  </w:pPr>
                  <w:r>
                    <w:t>The input of the "Advanced Gru Network" model is a sequence of mel spectrogram frames</w:t>
                  </w:r>
                </w:p>
              </w:tc>
              <w:tc>
                <w:tcPr>
                  <w:tcW w:w="2207" w:type="dxa"/>
                </w:tcPr>
                <w:p>
                  <w:pPr>
                    <w:pStyle w:val="4"/>
                    <w:spacing w:after="120" w:line="240" w:lineRule="auto"/>
                  </w:pPr>
                  <w:r>
                    <w:t>the output is a fixed-dimensional embedding vector that represents the speaker characteristics in the transformed space.</w:t>
                  </w:r>
                </w:p>
              </w:tc>
            </w:tr>
          </w:tbl>
          <w:p>
            <w:pPr>
              <w:pStyle w:val="4"/>
              <w:spacing w:after="120" w:line="240" w:lineRule="auto"/>
            </w:pPr>
          </w:p>
        </w:tc>
        <w:tc>
          <w:tcPr>
            <w:tcW w:w="0" w:type="auto"/>
            <w:gridSpan w:val="3"/>
          </w:tcPr>
          <w:p>
            <w:pPr>
              <w:pStyle w:val="4"/>
              <w:spacing w:after="120" w:line="240" w:lineRule="auto"/>
            </w:pPr>
            <w:r>
              <w:t>The "Advanced GRU Network" solution is a speaker encoder model that combines the advantages of convolution and GRU networks. It consists of 1 Conv1D layer and 3 GRU layers, each followed by a linear projection layer. It achieved the best Speaker Verification Equal Error Rate (SV-EER) on the test set compared to other models.</w:t>
            </w:r>
          </w:p>
        </w:tc>
        <w:tc>
          <w:tcPr>
            <w:tcW w:w="0" w:type="auto"/>
          </w:tcPr>
          <w:p>
            <w:pPr>
              <w:pStyle w:val="4"/>
              <w:spacing w:after="120" w:line="240" w:lineRule="auto"/>
            </w:pPr>
            <w:r>
              <w:t>This model was found to be faster during training compared to the GRU network and achieved the best Speaker Verification Equal Error Rate (SV-EER) on the test set. The advanced GRU network was able to create a robust space of internal features that effectively separated speakers based on their utterances.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4"/>
            <w:shd w:val="clear" w:color="auto" w:fill="FFCCFF"/>
          </w:tcPr>
          <w:p>
            <w:pPr>
              <w:pStyle w:val="4"/>
              <w:spacing w:after="120" w:line="240" w:lineRule="auto"/>
              <w:jc w:val="center"/>
              <w:rPr>
                <w:b/>
              </w:rPr>
            </w:pPr>
            <w:r>
              <w:rPr>
                <w:b/>
              </w:rPr>
              <w:t>Positive Impact of this Solution in This Project Domain</w:t>
            </w:r>
          </w:p>
        </w:tc>
        <w:tc>
          <w:tcPr>
            <w:tcW w:w="0" w:type="auto"/>
            <w:gridSpan w:val="2"/>
            <w:shd w:val="clear" w:color="auto" w:fill="FFCCFF"/>
          </w:tcPr>
          <w:p>
            <w:pPr>
              <w:pStyle w:val="4"/>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143" w:hRule="atLeast"/>
          <w:tblHeader/>
        </w:trPr>
        <w:tc>
          <w:tcPr>
            <w:tcW w:w="0" w:type="auto"/>
            <w:gridSpan w:val="4"/>
            <w:shd w:val="clear" w:color="auto" w:fill="auto"/>
          </w:tcPr>
          <w:p>
            <w:pPr>
              <w:pStyle w:val="4"/>
              <w:spacing w:after="120" w:line="240" w:lineRule="auto"/>
            </w:pPr>
            <w:r>
              <w:t>The goal of this work is to build a TTS system which can generate in a data efficient manner natural speech for a wide variety of speakers, not necessarily seen during the training phase.</w:t>
            </w:r>
          </w:p>
          <w:p>
            <w:pPr>
              <w:pStyle w:val="4"/>
              <w:spacing w:after="120" w:line="240" w:lineRule="auto"/>
            </w:pPr>
          </w:p>
        </w:tc>
        <w:tc>
          <w:tcPr>
            <w:tcW w:w="0" w:type="auto"/>
            <w:gridSpan w:val="2"/>
            <w:shd w:val="clear" w:color="auto" w:fill="auto"/>
          </w:tcPr>
          <w:p>
            <w:pPr>
              <w:pStyle w:val="4"/>
              <w:spacing w:after="120" w:line="240" w:lineRule="auto"/>
            </w:pPr>
            <w:r>
              <w:t>Lack of human-level naturalness.</w:t>
            </w:r>
          </w:p>
          <w:p>
            <w:pPr>
              <w:pStyle w:val="4"/>
              <w:spacing w:after="120" w:line="240" w:lineRule="auto"/>
            </w:pPr>
            <w:r>
              <w:t>Inability to reproduce speaker prosody.</w:t>
            </w:r>
          </w:p>
          <w:p>
            <w:pPr>
              <w:pStyle w:val="4"/>
              <w:spacing w:after="120" w:line="240" w:lineRule="auto"/>
            </w:pPr>
            <w:r>
              <w:t>Data limitations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3"/>
            <w:shd w:val="clear" w:color="auto" w:fill="F7CBAC"/>
          </w:tcPr>
          <w:p>
            <w:pPr>
              <w:pStyle w:val="4"/>
              <w:spacing w:after="120" w:line="240" w:lineRule="auto"/>
              <w:jc w:val="center"/>
              <w:rPr>
                <w:b/>
              </w:rPr>
            </w:pPr>
            <w:r>
              <w:rPr>
                <w:b/>
              </w:rPr>
              <w:t xml:space="preserve">Analyse This Work By Critical Thinking  </w:t>
            </w:r>
          </w:p>
        </w:tc>
        <w:tc>
          <w:tcPr>
            <w:tcW w:w="0" w:type="auto"/>
            <w:gridSpan w:val="2"/>
            <w:shd w:val="clear" w:color="auto" w:fill="F7CBAC"/>
          </w:tcPr>
          <w:p>
            <w:pPr>
              <w:pStyle w:val="4"/>
              <w:spacing w:after="120" w:line="240" w:lineRule="auto"/>
              <w:jc w:val="center"/>
              <w:rPr>
                <w:b/>
              </w:rPr>
            </w:pPr>
            <w:r>
              <w:rPr>
                <w:b/>
              </w:rPr>
              <w:t>The Tools That Assessed this Work</w:t>
            </w:r>
          </w:p>
        </w:tc>
        <w:tc>
          <w:tcPr>
            <w:tcW w:w="0" w:type="auto"/>
            <w:shd w:val="clear" w:color="auto" w:fill="F7CBAC"/>
          </w:tcPr>
          <w:p>
            <w:pPr>
              <w:pStyle w:val="4"/>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3"/>
          </w:tcPr>
          <w:p>
            <w:pPr>
              <w:pStyle w:val="4"/>
              <w:spacing w:after="120" w:line="240" w:lineRule="auto"/>
            </w:pPr>
            <w:r>
              <w:t> The authors have provided detailed information about the methodology, including the use of deep neural networks and attention mechanisms</w:t>
            </w:r>
          </w:p>
        </w:tc>
        <w:tc>
          <w:tcPr>
            <w:tcW w:w="0" w:type="auto"/>
            <w:gridSpan w:val="2"/>
          </w:tcPr>
          <w:p>
            <w:pPr>
              <w:pStyle w:val="4"/>
              <w:spacing w:after="120" w:line="240" w:lineRule="auto"/>
            </w:pPr>
            <w:r>
              <w:t>UMAP</w:t>
            </w:r>
          </w:p>
          <w:p>
            <w:pPr>
              <w:pStyle w:val="4"/>
              <w:spacing w:after="120" w:line="240" w:lineRule="auto"/>
            </w:pPr>
            <w:r>
              <w:t>Mean Opinion Score (MOS)</w:t>
            </w:r>
          </w:p>
        </w:tc>
        <w:tc>
          <w:tcPr>
            <w:tcW w:w="0" w:type="auto"/>
          </w:tcPr>
          <w:p>
            <w:pPr>
              <w:numPr>
                <w:ilvl w:val="0"/>
                <w:numId w:val="32"/>
              </w:numPr>
              <w:spacing w:after="0" w:line="240" w:lineRule="auto"/>
              <w:rPr>
                <w:rFonts w:ascii="var(--font-satoshi)" w:hAnsi="var(--font-satoshi)" w:eastAsia="Times New Roman" w:cs="Times New Roman"/>
                <w:color w:val="000000"/>
                <w:spacing w:val="-4"/>
                <w:lang w:val="en-US"/>
              </w:rPr>
            </w:pPr>
            <w:r>
              <w:rPr>
                <w:rFonts w:ascii="var(--font-satoshi)" w:hAnsi="var(--font-satoshi)" w:eastAsia="Times New Roman" w:cs="Times New Roman"/>
                <w:color w:val="000000"/>
                <w:spacing w:val="-4"/>
                <w:lang w:val="en-US"/>
              </w:rPr>
              <w:t>Introduction</w:t>
            </w:r>
          </w:p>
          <w:p>
            <w:pPr>
              <w:numPr>
                <w:ilvl w:val="0"/>
                <w:numId w:val="32"/>
              </w:numPr>
              <w:spacing w:after="0" w:line="240" w:lineRule="auto"/>
              <w:rPr>
                <w:rFonts w:ascii="var(--font-satoshi)" w:hAnsi="var(--font-satoshi)" w:eastAsia="Times New Roman" w:cs="Times New Roman"/>
                <w:color w:val="000000"/>
                <w:spacing w:val="-4"/>
                <w:lang w:val="en-US"/>
              </w:rPr>
            </w:pPr>
            <w:r>
              <w:rPr>
                <w:rFonts w:ascii="var(--font-satoshi)" w:hAnsi="var(--font-satoshi)" w:eastAsia="Times New Roman" w:cs="Times New Roman"/>
                <w:color w:val="000000"/>
                <w:spacing w:val="-4"/>
                <w:lang w:val="en-US"/>
              </w:rPr>
              <w:t>Model Architecture</w:t>
            </w:r>
          </w:p>
          <w:p>
            <w:pPr>
              <w:numPr>
                <w:ilvl w:val="0"/>
                <w:numId w:val="32"/>
              </w:numPr>
              <w:spacing w:after="0" w:line="240" w:lineRule="auto"/>
              <w:rPr>
                <w:rFonts w:ascii="var(--font-satoshi)" w:hAnsi="var(--font-satoshi)" w:eastAsia="Times New Roman" w:cs="Times New Roman"/>
                <w:color w:val="000000"/>
                <w:spacing w:val="-4"/>
                <w:lang w:val="en-US"/>
              </w:rPr>
            </w:pPr>
            <w:r>
              <w:rPr>
                <w:rFonts w:ascii="var(--font-satoshi)" w:hAnsi="var(--font-satoshi)" w:eastAsia="Times New Roman" w:cs="Times New Roman"/>
                <w:color w:val="000000"/>
                <w:spacing w:val="-4"/>
                <w:lang w:val="en-US"/>
              </w:rPr>
              <w:t>Experiments and Results</w:t>
            </w:r>
          </w:p>
          <w:p>
            <w:pPr>
              <w:numPr>
                <w:ilvl w:val="0"/>
                <w:numId w:val="32"/>
              </w:numPr>
              <w:spacing w:after="0" w:line="240" w:lineRule="auto"/>
              <w:rPr>
                <w:rFonts w:ascii="var(--font-satoshi)" w:hAnsi="var(--font-satoshi)" w:eastAsia="Times New Roman" w:cs="Times New Roman"/>
                <w:color w:val="000000"/>
                <w:spacing w:val="-4"/>
                <w:lang w:val="en-US"/>
              </w:rPr>
            </w:pPr>
            <w:r>
              <w:rPr>
                <w:rFonts w:ascii="var(--font-satoshi)" w:hAnsi="var(--font-satoshi)" w:eastAsia="Times New Roman" w:cs="Times New Roman"/>
                <w:color w:val="000000"/>
                <w:spacing w:val="-4"/>
                <w:lang w:val="en-US"/>
              </w:rPr>
              <w:t>Conclusions</w:t>
            </w:r>
          </w:p>
          <w:p>
            <w:pPr>
              <w:numPr>
                <w:ilvl w:val="0"/>
                <w:numId w:val="32"/>
              </w:numPr>
              <w:spacing w:after="0" w:line="240" w:lineRule="auto"/>
              <w:rPr>
                <w:rFonts w:ascii="var(--font-satoshi)" w:hAnsi="var(--font-satoshi)" w:eastAsia="Times New Roman" w:cs="Times New Roman"/>
                <w:color w:val="000000"/>
                <w:spacing w:val="-4"/>
                <w:lang w:val="en-US"/>
              </w:rPr>
            </w:pPr>
            <w:r>
              <w:rPr>
                <w:rFonts w:ascii="var(--font-satoshi)" w:hAnsi="var(--font-satoshi)" w:eastAsia="Times New Roman" w:cs="Times New Roman"/>
                <w:color w:val="000000"/>
                <w:spacing w:val="-4"/>
                <w:lang w:val="en-US"/>
              </w:rPr>
              <w:t>References</w:t>
            </w:r>
          </w:p>
          <w:p>
            <w:pPr>
              <w:numPr>
                <w:ilvl w:val="0"/>
                <w:numId w:val="33"/>
              </w:numPr>
              <w:spacing w:after="0" w:line="240" w:lineRule="auto"/>
              <w:ind w:left="0"/>
              <w:rPr>
                <w:rFonts w:ascii="var(--font-satoshi)" w:hAnsi="var(--font-satoshi)" w:eastAsia="Times New Roman" w:cs="Times New Roman"/>
                <w:color w:val="000000"/>
                <w:spacing w:val="-4"/>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4"/>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4"/>
              <w:spacing w:after="120" w:line="240" w:lineRule="auto"/>
              <w:rPr>
                <w:lang w:val="en-US"/>
              </w:rPr>
            </w:pPr>
          </w:p>
          <w:p>
            <w:pPr>
              <w:pStyle w:val="4"/>
              <w:spacing w:after="120" w:line="240" w:lineRule="auto"/>
              <w:jc w:val="center"/>
              <w:rPr>
                <w:lang w:val="en-US"/>
              </w:rPr>
            </w:pPr>
          </w:p>
          <w:p>
            <w:pPr>
              <w:pStyle w:val="4"/>
              <w:spacing w:after="120" w:line="240" w:lineRule="auto"/>
              <w:jc w:val="center"/>
              <w:rPr>
                <w:lang w:val="en-US"/>
              </w:rPr>
            </w:pPr>
            <w:r>
              <w:rPr>
                <w:lang w:val="en-US"/>
              </w:rPr>
              <w:drawing>
                <wp:inline distT="0" distB="0" distL="0" distR="0">
                  <wp:extent cx="6423025" cy="2257425"/>
                  <wp:effectExtent l="0" t="0" r="8255" b="13335"/>
                  <wp:docPr id="177791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17024" name="Picture 1"/>
                          <pic:cNvPicPr>
                            <a:picLocks noChangeAspect="1"/>
                          </pic:cNvPicPr>
                        </pic:nvPicPr>
                        <pic:blipFill>
                          <a:blip r:embed="rId18"/>
                          <a:stretch>
                            <a:fillRect/>
                          </a:stretch>
                        </pic:blipFill>
                        <pic:spPr>
                          <a:xfrm>
                            <a:off x="0" y="0"/>
                            <a:ext cx="6442441" cy="2264156"/>
                          </a:xfrm>
                          <a:prstGeom prst="rect">
                            <a:avLst/>
                          </a:prstGeom>
                        </pic:spPr>
                      </pic:pic>
                    </a:graphicData>
                  </a:graphic>
                </wp:inline>
              </w:drawing>
            </w:r>
          </w:p>
          <w:p>
            <w:pPr>
              <w:pStyle w:val="4"/>
              <w:spacing w:after="120" w:line="240" w:lineRule="auto"/>
              <w:rPr>
                <w:rFonts w:hint="default"/>
                <w:lang w:val="en-IN"/>
              </w:rPr>
            </w:pPr>
            <w:r>
              <w:rPr>
                <w:rFonts w:hint="default"/>
                <w:lang w:val="en-IN"/>
              </w:rPr>
              <w:t>Figure 13. Voice cloning: A Multi-Speaker Text to Speech Synthesis approach based on transfer learning.</w:t>
            </w:r>
          </w:p>
          <w:p>
            <w:pPr>
              <w:pStyle w:val="4"/>
              <w:spacing w:after="120" w:line="240" w:lineRule="auto"/>
            </w:pPr>
          </w:p>
        </w:tc>
      </w:tr>
    </w:tbl>
    <w:p>
      <w:pPr>
        <w:pStyle w:val="4"/>
        <w:spacing w:after="120" w:line="240" w:lineRule="auto"/>
        <w:jc w:val="center"/>
        <w:rPr>
          <w:b/>
        </w:rPr>
      </w:pPr>
      <w:r>
        <w:rPr>
          <w:b/>
        </w:rPr>
        <w:t xml:space="preserve">--End of Paper </w:t>
      </w:r>
      <w:r>
        <w:rPr>
          <w:rFonts w:hint="default"/>
          <w:b/>
          <w:lang w:val="en-IN"/>
        </w:rPr>
        <w:t>17</w:t>
      </w:r>
      <w:r>
        <w:rPr>
          <w:b/>
        </w:rPr>
        <w:t>--</w:t>
      </w:r>
    </w:p>
    <w:tbl>
      <w:tblPr>
        <w:tblStyle w:val="66"/>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641"/>
        <w:gridCol w:w="385"/>
        <w:gridCol w:w="392"/>
        <w:gridCol w:w="480"/>
        <w:gridCol w:w="449"/>
        <w:gridCol w:w="3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cantSplit/>
          <w:tblHeader/>
        </w:trPr>
        <w:tc>
          <w:tcPr>
            <w:tcW w:w="0" w:type="auto"/>
            <w:shd w:val="clear" w:color="auto" w:fill="FFE599"/>
          </w:tcPr>
          <w:p>
            <w:pPr>
              <w:pStyle w:val="4"/>
              <w:spacing w:after="120" w:line="240" w:lineRule="auto"/>
              <w:jc w:val="center"/>
              <w:rPr>
                <w:rFonts w:hint="default"/>
                <w:b/>
                <w:lang w:val="en-IN"/>
              </w:rPr>
            </w:pPr>
            <w:r>
              <w:rPr>
                <w:rFonts w:hint="default"/>
                <w:b/>
                <w:lang w:val="en-IN"/>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4"/>
              <w:spacing w:after="120" w:line="240" w:lineRule="auto"/>
              <w:jc w:val="center"/>
            </w:pPr>
            <w:r>
              <w:rPr>
                <w:b/>
              </w:rPr>
              <w:t>Reference in APA format</w:t>
            </w:r>
          </w:p>
        </w:tc>
        <w:tc>
          <w:tcPr>
            <w:tcW w:w="0" w:type="auto"/>
            <w:gridSpan w:val="5"/>
            <w:shd w:val="clear" w:color="auto" w:fill="auto"/>
          </w:tcPr>
          <w:p>
            <w:pPr>
              <w:pStyle w:val="4"/>
              <w:spacing w:after="120" w:line="240" w:lineRule="auto"/>
            </w:pPr>
            <w:r>
              <w:t>Text to Speech Conversion with Emotion Detection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4"/>
              <w:spacing w:after="120" w:line="240" w:lineRule="auto"/>
              <w:jc w:val="center"/>
            </w:pPr>
            <w:r>
              <w:rPr>
                <w:b/>
              </w:rPr>
              <w:t>URL of the Reference</w:t>
            </w:r>
          </w:p>
        </w:tc>
        <w:tc>
          <w:tcPr>
            <w:tcW w:w="0" w:type="auto"/>
            <w:gridSpan w:val="4"/>
            <w:shd w:val="clear" w:color="auto" w:fill="F4B083"/>
          </w:tcPr>
          <w:p>
            <w:pPr>
              <w:pStyle w:val="4"/>
              <w:spacing w:after="120" w:line="240" w:lineRule="auto"/>
              <w:jc w:val="center"/>
              <w:rPr>
                <w:b/>
              </w:rPr>
            </w:pPr>
            <w:r>
              <w:rPr>
                <w:b/>
              </w:rPr>
              <w:t>Authors Names and Emails</w:t>
            </w:r>
          </w:p>
        </w:tc>
        <w:tc>
          <w:tcPr>
            <w:tcW w:w="0" w:type="auto"/>
            <w:shd w:val="clear" w:color="auto" w:fill="F4B083"/>
          </w:tcPr>
          <w:p>
            <w:pPr>
              <w:pStyle w:val="4"/>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tcPr>
          <w:p>
            <w:pPr>
              <w:pStyle w:val="4"/>
              <w:spacing w:after="120" w:line="240" w:lineRule="auto"/>
            </w:pPr>
            <w:r>
              <w:t>https://www.ripublication.com/ijaer18/ijaerv13n14_23.pdf</w:t>
            </w:r>
          </w:p>
        </w:tc>
        <w:tc>
          <w:tcPr>
            <w:tcW w:w="0" w:type="auto"/>
            <w:gridSpan w:val="4"/>
          </w:tcPr>
          <w:p>
            <w:pPr>
              <w:pStyle w:val="4"/>
              <w:spacing w:after="120" w:line="240" w:lineRule="auto"/>
            </w:pPr>
            <w:r>
              <w:t>Anita , Srinivasan.</w:t>
            </w:r>
          </w:p>
        </w:tc>
        <w:tc>
          <w:tcPr>
            <w:tcW w:w="0" w:type="auto"/>
          </w:tcPr>
          <w:p>
            <w:pPr>
              <w:pStyle w:val="4"/>
              <w:spacing w:after="120" w:line="240" w:lineRule="auto"/>
            </w:pPr>
            <w:r>
              <w:t>Overall, the techniques used involve analyzing sentence patterns, assigning emotion constants to words, and matching words with audio files in the multimedia database based on their assigned emotions.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7CBAC"/>
          </w:tcPr>
          <w:p>
            <w:pPr>
              <w:pStyle w:val="4"/>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pStyle w:val="4"/>
              <w:spacing w:after="120" w:line="240" w:lineRule="auto"/>
              <w:jc w:val="center"/>
              <w:rPr>
                <w:b/>
              </w:rPr>
            </w:pPr>
            <w:r>
              <w:rPr>
                <w:b/>
              </w:rPr>
              <w:t>The Goal (Objective) of this Solution &amp; What is the problem that need to be solved</w:t>
            </w:r>
          </w:p>
        </w:tc>
        <w:tc>
          <w:tcPr>
            <w:tcW w:w="0" w:type="auto"/>
            <w:shd w:val="clear" w:color="auto" w:fill="F7CBAC"/>
          </w:tcPr>
          <w:p>
            <w:pPr>
              <w:pStyle w:val="4"/>
              <w:spacing w:after="120" w:line="240" w:lineRule="auto"/>
              <w:jc w:val="center"/>
              <w:rPr>
                <w:b/>
              </w:rPr>
            </w:pPr>
            <w:r>
              <w:rPr>
                <w:b/>
              </w:rPr>
              <w:t>What are the components of it?</w:t>
            </w:r>
          </w:p>
          <w:p>
            <w:pPr>
              <w:pStyle w:val="4"/>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tcPr>
          <w:p>
            <w:pPr>
              <w:pStyle w:val="4"/>
              <w:spacing w:after="120" w:line="240" w:lineRule="auto"/>
              <w:rPr>
                <w:rFonts w:asciiTheme="majorHAnsi" w:hAnsiTheme="majorHAnsi" w:cstheme="majorHAnsi"/>
              </w:rPr>
            </w:pPr>
            <w:r>
              <w:rPr>
                <w:rFonts w:eastAsia="Times New Roman" w:asciiTheme="majorHAnsi" w:hAnsiTheme="majorHAnsi" w:cstheme="majorHAnsi"/>
              </w:rPr>
              <w:t>data collection, pattern recognition, output audio generation and validation.</w:t>
            </w:r>
          </w:p>
        </w:tc>
        <w:tc>
          <w:tcPr>
            <w:tcW w:w="0" w:type="auto"/>
            <w:gridSpan w:val="4"/>
          </w:tcPr>
          <w:p>
            <w:pPr>
              <w:pStyle w:val="4"/>
              <w:pBdr>
                <w:top w:val="none" w:color="auto" w:sz="0" w:space="0"/>
                <w:left w:val="none" w:color="auto" w:sz="0" w:space="0"/>
                <w:bottom w:val="none" w:color="auto" w:sz="0" w:space="0"/>
                <w:right w:val="none" w:color="auto" w:sz="0" w:space="0"/>
                <w:between w:val="none" w:color="auto" w:sz="0" w:space="0"/>
              </w:pBdr>
              <w:spacing w:after="0" w:line="240" w:lineRule="auto"/>
              <w:rPr>
                <w:rFonts w:asciiTheme="majorHAnsi" w:hAnsiTheme="majorHAnsi" w:cstheme="majorHAnsi"/>
                <w:color w:val="000000"/>
              </w:rPr>
            </w:pPr>
            <w:r>
              <w:rPr>
                <w:rFonts w:asciiTheme="majorHAnsi" w:hAnsiTheme="majorHAnsi" w:cstheme="majorHAnsi"/>
                <w:color w:val="000000"/>
                <w:highlight w:val="white"/>
              </w:rPr>
              <w:t xml:space="preserve"> </w:t>
            </w:r>
          </w:p>
          <w:p>
            <w:pPr>
              <w:pStyle w:val="4"/>
              <w:spacing w:after="120" w:line="240" w:lineRule="auto"/>
              <w:rPr>
                <w:rFonts w:asciiTheme="majorHAnsi" w:hAnsiTheme="majorHAnsi" w:cstheme="majorHAnsi"/>
              </w:rPr>
            </w:pPr>
            <w:r>
              <w:rPr>
                <w:rFonts w:asciiTheme="majorHAnsi" w:hAnsiTheme="majorHAnsi" w:cstheme="majorHAnsi"/>
                <w:color w:val="000000"/>
                <w:shd w:val="clear" w:color="auto" w:fill="FAF9F6"/>
              </w:rPr>
              <w:t>To create a text-to-speech conversion,</w:t>
            </w:r>
            <w:r>
              <w:rPr>
                <w:rFonts w:ascii="Segoe UI" w:hAnsi="Segoe UI" w:cs="Segoe UI"/>
                <w:color w:val="000000"/>
                <w:shd w:val="clear" w:color="auto" w:fill="FAF9F6"/>
              </w:rPr>
              <w:t xml:space="preserve"> </w:t>
            </w:r>
            <w:r>
              <w:rPr>
                <w:rFonts w:asciiTheme="majorHAnsi" w:hAnsiTheme="majorHAnsi" w:cstheme="majorHAnsi"/>
                <w:color w:val="000000"/>
                <w:shd w:val="clear" w:color="auto" w:fill="FAF9F6"/>
              </w:rPr>
              <w:t>analyze the emotions present in textual data.</w:t>
            </w:r>
          </w:p>
        </w:tc>
        <w:tc>
          <w:tcPr>
            <w:tcW w:w="0" w:type="auto"/>
          </w:tcPr>
          <w:p>
            <w:pPr>
              <w:pStyle w:val="4"/>
              <w:spacing w:after="120" w:line="240" w:lineRule="auto"/>
            </w:pPr>
            <w:r>
              <w:t xml:space="preserve"> </w:t>
            </w:r>
          </w:p>
          <w:p>
            <w:pPr>
              <w:pStyle w:val="4"/>
              <w:spacing w:after="120" w:line="240" w:lineRule="auto"/>
            </w:pPr>
            <w:r>
              <w:t>Emotion Detection,</w:t>
            </w:r>
            <w:r>
              <w:rPr>
                <w:rFonts w:ascii="Segoe UI" w:hAnsi="Segoe UI" w:cs="Segoe UI"/>
                <w:color w:val="000000"/>
                <w:shd w:val="clear" w:color="auto" w:fill="FAF9F6"/>
              </w:rPr>
              <w:t xml:space="preserve"> </w:t>
            </w:r>
            <w:r>
              <w:t xml:space="preserve">Grammar Identification, Text-to-Speech Conversion, Pattern Recognition.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4"/>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4"/>
              <w:spacing w:after="120" w:line="240" w:lineRule="auto"/>
            </w:pPr>
            <w:r>
              <w:t xml:space="preserve"> </w:t>
            </w:r>
          </w:p>
          <w:tbl>
            <w:tblPr>
              <w:tblStyle w:val="6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18"/>
              <w:gridCol w:w="3303"/>
              <w:gridCol w:w="3118"/>
              <w:gridCol w:w="27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323" w:hRule="atLeast"/>
                <w:tblHeader/>
              </w:trPr>
              <w:tc>
                <w:tcPr>
                  <w:tcW w:w="0" w:type="auto"/>
                  <w:shd w:val="clear" w:color="auto" w:fill="C9C9C9"/>
                </w:tcPr>
                <w:p>
                  <w:pPr>
                    <w:pStyle w:val="4"/>
                    <w:spacing w:after="120" w:line="240" w:lineRule="auto"/>
                    <w:jc w:val="center"/>
                    <w:rPr>
                      <w:b/>
                      <w:highlight w:val="white"/>
                    </w:rPr>
                  </w:pPr>
                </w:p>
              </w:tc>
              <w:tc>
                <w:tcPr>
                  <w:tcW w:w="0" w:type="auto"/>
                  <w:shd w:val="clear" w:color="auto" w:fill="C9C9C9"/>
                </w:tcPr>
                <w:p>
                  <w:pPr>
                    <w:pStyle w:val="4"/>
                    <w:spacing w:after="120" w:line="240" w:lineRule="auto"/>
                    <w:jc w:val="center"/>
                    <w:rPr>
                      <w:b/>
                      <w:highlight w:val="white"/>
                    </w:rPr>
                  </w:pPr>
                  <w:r>
                    <w:rPr>
                      <w:b/>
                      <w:highlight w:val="white"/>
                    </w:rPr>
                    <w:t>Process Steps</w:t>
                  </w:r>
                </w:p>
              </w:tc>
              <w:tc>
                <w:tcPr>
                  <w:tcW w:w="0" w:type="auto"/>
                  <w:shd w:val="clear" w:color="auto" w:fill="C9C9C9"/>
                </w:tcPr>
                <w:p>
                  <w:pPr>
                    <w:pStyle w:val="4"/>
                    <w:spacing w:after="120" w:line="240" w:lineRule="auto"/>
                    <w:jc w:val="center"/>
                    <w:rPr>
                      <w:b/>
                      <w:highlight w:val="white"/>
                    </w:rPr>
                  </w:pPr>
                  <w:r>
                    <w:rPr>
                      <w:b/>
                      <w:highlight w:val="white"/>
                    </w:rPr>
                    <w:t>Advantage</w:t>
                  </w:r>
                </w:p>
              </w:tc>
              <w:tc>
                <w:tcPr>
                  <w:tcW w:w="0" w:type="auto"/>
                  <w:shd w:val="clear" w:color="auto" w:fill="C9C9C9"/>
                </w:tcPr>
                <w:p>
                  <w:pPr>
                    <w:pStyle w:val="4"/>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448" w:hRule="atLeast"/>
                <w:tblHeader/>
              </w:trPr>
              <w:tc>
                <w:tcPr>
                  <w:tcW w:w="0" w:type="auto"/>
                  <w:shd w:val="clear" w:color="auto" w:fill="C9C9C9"/>
                </w:tcPr>
                <w:p>
                  <w:pPr>
                    <w:pStyle w:val="4"/>
                    <w:spacing w:after="120" w:line="240" w:lineRule="auto"/>
                    <w:jc w:val="center"/>
                    <w:rPr>
                      <w:b/>
                      <w:highlight w:val="white"/>
                    </w:rPr>
                  </w:pPr>
                  <w:r>
                    <w:rPr>
                      <w:b/>
                      <w:highlight w:val="white"/>
                    </w:rPr>
                    <w:t>1</w:t>
                  </w:r>
                </w:p>
              </w:tc>
              <w:tc>
                <w:tcPr>
                  <w:tcW w:w="0" w:type="auto"/>
                </w:tcPr>
                <w:p>
                  <w:pPr>
                    <w:pStyle w:val="4"/>
                    <w:spacing w:after="120" w:line="240" w:lineRule="auto"/>
                    <w:rPr>
                      <w:highlight w:val="white"/>
                    </w:rPr>
                  </w:pPr>
                  <w:r>
                    <w:t>Emotion Detection,</w:t>
                  </w:r>
                  <w:r>
                    <w:rPr>
                      <w:rFonts w:ascii="Segoe UI" w:hAnsi="Segoe UI" w:cs="Segoe UI"/>
                      <w:color w:val="000000"/>
                      <w:shd w:val="clear" w:color="auto" w:fill="FAF9F6"/>
                    </w:rPr>
                    <w:t xml:space="preserve"> </w:t>
                  </w:r>
                  <w:r>
                    <w:t>Grammar Identification, Text-to-Speech Conversion,</w:t>
                  </w:r>
                  <w:r>
                    <w:rPr>
                      <w:rFonts w:ascii="Segoe UI" w:hAnsi="Segoe UI" w:cs="Segoe UI"/>
                      <w:color w:val="000000"/>
                      <w:shd w:val="clear" w:color="auto" w:fill="FAF9F6"/>
                    </w:rPr>
                    <w:t xml:space="preserve"> </w:t>
                  </w:r>
                  <w:r>
                    <w:t>Audio Arrangement</w:t>
                  </w:r>
                </w:p>
              </w:tc>
              <w:tc>
                <w:tcPr>
                  <w:tcW w:w="0" w:type="auto"/>
                </w:tcPr>
                <w:p>
                  <w:pPr>
                    <w:pStyle w:val="4"/>
                    <w:spacing w:after="120" w:line="240" w:lineRule="auto"/>
                    <w:ind w:left="45"/>
                    <w:rPr>
                      <w:highlight w:val="white"/>
                    </w:rPr>
                  </w:pPr>
                  <w:r>
                    <w:rPr>
                      <w:highlight w:val="white"/>
                    </w:rPr>
                    <w:t>Helps in understanding the emotional context of the textual data.</w:t>
                  </w:r>
                </w:p>
                <w:p>
                  <w:pPr>
                    <w:pStyle w:val="4"/>
                    <w:spacing w:after="120" w:line="240" w:lineRule="auto"/>
                    <w:ind w:left="45"/>
                    <w:rPr>
                      <w:highlight w:val="white"/>
                    </w:rPr>
                  </w:pPr>
                  <w:r>
                    <w:rPr>
                      <w:highlight w:val="white"/>
                    </w:rPr>
                    <w:t>Ensures proper sentence structure and improves the quality of the speech output.</w:t>
                  </w:r>
                </w:p>
              </w:tc>
              <w:tc>
                <w:tcPr>
                  <w:tcW w:w="0" w:type="auto"/>
                </w:tcPr>
                <w:p>
                  <w:pPr>
                    <w:pStyle w:val="4"/>
                    <w:spacing w:after="120" w:line="240" w:lineRule="auto"/>
                    <w:rPr>
                      <w:highlight w:val="white"/>
                    </w:rPr>
                  </w:pPr>
                  <w:r>
                    <w:rPr>
                      <w:highlight w:val="white"/>
                    </w:rPr>
                    <w:t xml:space="preserve"> May not accurately detect complex emotions or subtle nuances.</w:t>
                  </w:r>
                </w:p>
                <w:p>
                  <w:pPr>
                    <w:pStyle w:val="4"/>
                    <w:spacing w:after="120" w:line="240" w:lineRule="auto"/>
                    <w:rPr>
                      <w:highlight w:val="white"/>
                    </w:rPr>
                  </w:pPr>
                  <w:r>
                    <w:rPr>
                      <w:highlight w:val="white"/>
                    </w:rPr>
                    <w:t>May not handle all grammar rules or variations in sentence structure.</w:t>
                  </w:r>
                </w:p>
              </w:tc>
            </w:tr>
          </w:tbl>
          <w:p>
            <w:pPr>
              <w:pStyle w:val="4"/>
              <w:spacing w:after="120" w:line="240" w:lineRule="auto"/>
              <w:rPr>
                <w:highlight w:val="white"/>
              </w:rPr>
            </w:pPr>
          </w:p>
          <w:p>
            <w:pPr>
              <w:pStyle w:val="4"/>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4"/>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2015" w:hRule="atLeast"/>
          <w:tblHeader/>
        </w:trPr>
        <w:tc>
          <w:tcPr>
            <w:tcW w:w="0" w:type="auto"/>
            <w:gridSpan w:val="6"/>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p>
          <w:tbl>
            <w:tblPr>
              <w:tblStyle w:val="68"/>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485"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872" w:hRule="atLeast"/>
                <w:tblHeader/>
              </w:trPr>
              <w:tc>
                <w:tcPr>
                  <w:tcW w:w="3485" w:type="dxa"/>
                </w:tcPr>
                <w:p>
                  <w:pPr>
                    <w:pStyle w:val="4"/>
                    <w:spacing w:after="0" w:line="240" w:lineRule="auto"/>
                  </w:pPr>
                  <w:r>
                    <w:t xml:space="preserve">  The emotion associated with a word or sentence.</w:t>
                  </w:r>
                </w:p>
              </w:tc>
              <w:tc>
                <w:tcPr>
                  <w:tcW w:w="3486" w:type="dxa"/>
                </w:tcPr>
                <w:p>
                  <w:pPr>
                    <w:pStyle w:val="4"/>
                    <w:spacing w:after="0" w:line="240" w:lineRule="auto"/>
                  </w:pPr>
                  <w:r>
                    <w:t xml:space="preserve"> patterns of emotion, the strength of the words in the sentence, the position of the words.</w:t>
                  </w:r>
                </w:p>
              </w:tc>
              <w:tc>
                <w:tcPr>
                  <w:tcW w:w="3486" w:type="dxa"/>
                </w:tcPr>
                <w:p>
                  <w:pPr>
                    <w:pStyle w:val="4"/>
                    <w:shd w:val="clear" w:color="auto" w:fill="FFFFFF"/>
                    <w:spacing w:after="0" w:line="240" w:lineRule="auto"/>
                    <w:rPr>
                      <w:color w:val="000000"/>
                    </w:rPr>
                  </w:pPr>
                  <w:r>
                    <w:t xml:space="preserve"> The process of emotion detection from text and converting it into speech.</w:t>
                  </w:r>
                </w:p>
              </w:tc>
              <w:tc>
                <w:tcPr>
                  <w:tcW w:w="3486" w:type="dxa"/>
                </w:tcPr>
                <w:p>
                  <w:pPr>
                    <w:pStyle w:val="4"/>
                    <w:shd w:val="clear" w:color="auto" w:fill="FFFFFF"/>
                    <w:spacing w:after="0" w:line="240" w:lineRule="auto"/>
                  </w:pPr>
                  <w:r>
                    <w:t>None</w:t>
                  </w:r>
                </w:p>
              </w:tc>
            </w:tr>
          </w:tbl>
          <w:p>
            <w:pPr>
              <w:pStyle w:val="4"/>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2330" w:hRule="atLeast"/>
          <w:tblHeader/>
        </w:trPr>
        <w:tc>
          <w:tcPr>
            <w:tcW w:w="0" w:type="auto"/>
            <w:gridSpan w:val="6"/>
            <w:shd w:val="clear" w:color="auto" w:fill="auto"/>
          </w:tcPr>
          <w:p>
            <w:pPr>
              <w:pStyle w:val="4"/>
              <w:spacing w:after="120" w:line="240" w:lineRule="auto"/>
              <w:jc w:val="center"/>
              <w:rPr>
                <w:b/>
              </w:rPr>
            </w:pPr>
          </w:p>
          <w:tbl>
            <w:tblPr>
              <w:tblStyle w:val="69"/>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blHeader/>
              </w:trPr>
              <w:tc>
                <w:tcPr>
                  <w:tcW w:w="13943" w:type="dxa"/>
                  <w:shd w:val="clear" w:color="auto" w:fill="D0CECE"/>
                </w:tcPr>
                <w:p>
                  <w:pPr>
                    <w:pStyle w:val="4"/>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800" w:hRule="atLeast"/>
                <w:tblHeader/>
              </w:trPr>
              <w:tc>
                <w:tcPr>
                  <w:tcW w:w="13943" w:type="dxa"/>
                </w:tcPr>
                <w:p>
                  <w:pPr>
                    <w:pStyle w:val="4"/>
                    <w:spacing w:after="120" w:line="240" w:lineRule="auto"/>
                    <w:rPr>
                      <w:color w:val="000000"/>
                    </w:rPr>
                  </w:pPr>
                  <w:r>
                    <w:rPr>
                      <w:color w:val="000000"/>
                    </w:rPr>
                    <w:t xml:space="preserve"> The article discusses the relationship among the variables of emotion categories, sentence pattern, emotion strength, text analysis, machine learning, and the accuracy and performance of predictive models.</w:t>
                  </w:r>
                </w:p>
                <w:p>
                  <w:pPr>
                    <w:pStyle w:val="4"/>
                    <w:spacing w:after="120" w:line="240" w:lineRule="auto"/>
                    <w:rPr>
                      <w:highlight w:val="white"/>
                    </w:rPr>
                  </w:pPr>
                </w:p>
              </w:tc>
            </w:tr>
          </w:tbl>
          <w:p>
            <w:pPr>
              <w:pStyle w:val="4"/>
              <w:spacing w:after="120" w:line="240" w:lineRule="auto"/>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2"/>
            <w:shd w:val="clear" w:color="auto" w:fill="F7CBAC"/>
          </w:tcPr>
          <w:p>
            <w:pPr>
              <w:pStyle w:val="4"/>
              <w:spacing w:after="120" w:line="240" w:lineRule="auto"/>
              <w:jc w:val="center"/>
              <w:rPr>
                <w:b/>
              </w:rPr>
            </w:pPr>
            <w:r>
              <w:rPr>
                <w:b/>
              </w:rPr>
              <w:t xml:space="preserve">Input and Output  </w:t>
            </w:r>
          </w:p>
        </w:tc>
        <w:tc>
          <w:tcPr>
            <w:tcW w:w="0" w:type="auto"/>
            <w:gridSpan w:val="3"/>
            <w:shd w:val="clear" w:color="auto" w:fill="F7CBAC"/>
          </w:tcPr>
          <w:p>
            <w:pPr>
              <w:pStyle w:val="4"/>
              <w:spacing w:after="120" w:line="240" w:lineRule="auto"/>
              <w:jc w:val="center"/>
              <w:rPr>
                <w:b/>
              </w:rPr>
            </w:pPr>
            <w:r>
              <w:rPr>
                <w:b/>
              </w:rPr>
              <w:t xml:space="preserve">Feature of This   Solution </w:t>
            </w:r>
          </w:p>
        </w:tc>
        <w:tc>
          <w:tcPr>
            <w:tcW w:w="0" w:type="auto"/>
            <w:shd w:val="clear" w:color="auto" w:fill="F7CBAC"/>
          </w:tcPr>
          <w:p>
            <w:pPr>
              <w:pStyle w:val="4"/>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2807" w:hRule="atLeast"/>
          <w:tblHeader/>
        </w:trPr>
        <w:tc>
          <w:tcPr>
            <w:tcW w:w="0" w:type="auto"/>
            <w:gridSpan w:val="2"/>
          </w:tcPr>
          <w:p>
            <w:pPr>
              <w:pStyle w:val="4"/>
              <w:spacing w:after="120" w:line="240" w:lineRule="auto"/>
            </w:pPr>
          </w:p>
          <w:tbl>
            <w:tblPr>
              <w:tblStyle w:val="70"/>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06"/>
              <w:gridCol w:w="2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206" w:type="dxa"/>
                  <w:shd w:val="clear" w:color="auto" w:fill="C9C9C9"/>
                </w:tcPr>
                <w:p>
                  <w:pPr>
                    <w:pStyle w:val="4"/>
                    <w:spacing w:after="120" w:line="240" w:lineRule="auto"/>
                    <w:jc w:val="center"/>
                    <w:rPr>
                      <w:b/>
                    </w:rPr>
                  </w:pPr>
                  <w:r>
                    <w:rPr>
                      <w:b/>
                    </w:rPr>
                    <w:t>Input</w:t>
                  </w:r>
                </w:p>
              </w:tc>
              <w:tc>
                <w:tcPr>
                  <w:tcW w:w="2207" w:type="dxa"/>
                  <w:shd w:val="clear" w:color="auto" w:fill="C9C9C9"/>
                </w:tcPr>
                <w:p>
                  <w:pPr>
                    <w:pStyle w:val="4"/>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206" w:type="dxa"/>
                </w:tcPr>
                <w:p>
                  <w:pPr>
                    <w:pStyle w:val="4"/>
                    <w:spacing w:after="120" w:line="240" w:lineRule="auto"/>
                  </w:pPr>
                  <w:r>
                    <w:t xml:space="preserve"> Takes input in the form of a sentence with an emotional word</w:t>
                  </w:r>
                </w:p>
              </w:tc>
              <w:tc>
                <w:tcPr>
                  <w:tcW w:w="2207" w:type="dxa"/>
                </w:tcPr>
                <w:p>
                  <w:pPr>
                    <w:pStyle w:val="4"/>
                    <w:spacing w:after="120" w:line="240" w:lineRule="auto"/>
                  </w:pPr>
                  <w:r>
                    <w:t>output is a synthesized speech that conveys the emotional content of the input sentence</w:t>
                  </w:r>
                </w:p>
              </w:tc>
            </w:tr>
          </w:tbl>
          <w:p>
            <w:pPr>
              <w:pStyle w:val="4"/>
              <w:spacing w:after="120" w:line="240" w:lineRule="auto"/>
            </w:pPr>
          </w:p>
          <w:p>
            <w:pPr>
              <w:pStyle w:val="4"/>
              <w:spacing w:after="120" w:line="240" w:lineRule="auto"/>
            </w:pPr>
          </w:p>
        </w:tc>
        <w:tc>
          <w:tcPr>
            <w:tcW w:w="0" w:type="auto"/>
            <w:gridSpan w:val="3"/>
          </w:tcPr>
          <w:p>
            <w:pPr>
              <w:pStyle w:val="4"/>
              <w:spacing w:after="120" w:line="240" w:lineRule="auto"/>
            </w:pPr>
            <w:r>
              <w:t xml:space="preserve">  </w:t>
            </w:r>
          </w:p>
          <w:p>
            <w:pPr>
              <w:pStyle w:val="4"/>
              <w:spacing w:after="120" w:line="240" w:lineRule="auto"/>
            </w:pPr>
            <w:r>
              <w:t xml:space="preserve"> Accurate and Reliable Data,</w:t>
            </w:r>
            <w:r>
              <w:rPr>
                <w:rFonts w:ascii="Segoe UI" w:hAnsi="Segoe UI" w:cs="Segoe UI"/>
                <w:color w:val="000000"/>
                <w:shd w:val="clear" w:color="auto" w:fill="FAF9F6"/>
              </w:rPr>
              <w:t xml:space="preserve"> </w:t>
            </w:r>
            <w:r>
              <w:t>User-Friendly Interface, Handling Complex Sentences and Emotions.</w:t>
            </w:r>
          </w:p>
        </w:tc>
        <w:tc>
          <w:tcPr>
            <w:tcW w:w="0" w:type="auto"/>
          </w:tcPr>
          <w:p>
            <w:pPr>
              <w:pStyle w:val="4"/>
              <w:spacing w:after="120" w:line="240" w:lineRule="auto"/>
            </w:pPr>
            <w:r>
              <w:t>This work efficiently handles complex sentences, saving time in text-to-speech conversion, providing accurate information with emotional detection. It's valuable for the information age's accuracy expectations.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4"/>
            <w:shd w:val="clear" w:color="auto" w:fill="FFCCFF"/>
          </w:tcPr>
          <w:p>
            <w:pPr>
              <w:pStyle w:val="4"/>
              <w:spacing w:after="120" w:line="240" w:lineRule="auto"/>
              <w:jc w:val="center"/>
              <w:rPr>
                <w:b/>
              </w:rPr>
            </w:pPr>
            <w:r>
              <w:rPr>
                <w:b/>
              </w:rPr>
              <w:t>Positive Impact of this Solution in This Project Domain</w:t>
            </w:r>
          </w:p>
        </w:tc>
        <w:tc>
          <w:tcPr>
            <w:tcW w:w="0" w:type="auto"/>
            <w:gridSpan w:val="2"/>
            <w:shd w:val="clear" w:color="auto" w:fill="FFCCFF"/>
          </w:tcPr>
          <w:p>
            <w:pPr>
              <w:pStyle w:val="4"/>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55" w:hRule="atLeast"/>
          <w:tblHeader/>
        </w:trPr>
        <w:tc>
          <w:tcPr>
            <w:tcW w:w="0" w:type="auto"/>
            <w:gridSpan w:val="4"/>
            <w:shd w:val="clear" w:color="auto" w:fill="auto"/>
          </w:tcPr>
          <w:p>
            <w:pPr>
              <w:pStyle w:val="4"/>
              <w:spacing w:after="120" w:line="240" w:lineRule="auto"/>
            </w:pPr>
            <w:r>
              <w:t xml:space="preserve"> Improved data understanding, user interaction, robotics applications, accuracy, time efficiency, and future enhancements.</w:t>
            </w:r>
          </w:p>
        </w:tc>
        <w:tc>
          <w:tcPr>
            <w:tcW w:w="0" w:type="auto"/>
            <w:gridSpan w:val="2"/>
            <w:shd w:val="clear" w:color="auto" w:fill="auto"/>
          </w:tcPr>
          <w:p>
            <w:pPr>
              <w:pStyle w:val="4"/>
              <w:spacing w:after="120" w:line="240" w:lineRule="auto"/>
              <w:rPr>
                <w:bCs/>
              </w:rPr>
            </w:pPr>
            <w:r>
              <w:rPr>
                <w:bCs/>
              </w:rPr>
              <w:t>Limits in emotional range, database dependency, context understanding, and training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3"/>
            <w:shd w:val="clear" w:color="auto" w:fill="F7CBAC"/>
          </w:tcPr>
          <w:p>
            <w:pPr>
              <w:pStyle w:val="4"/>
              <w:spacing w:after="120" w:line="240" w:lineRule="auto"/>
              <w:jc w:val="center"/>
              <w:rPr>
                <w:b/>
              </w:rPr>
            </w:pPr>
            <w:r>
              <w:rPr>
                <w:b/>
              </w:rPr>
              <w:t xml:space="preserve">Analyse This Work By Critical Thinking  </w:t>
            </w:r>
          </w:p>
        </w:tc>
        <w:tc>
          <w:tcPr>
            <w:tcW w:w="0" w:type="auto"/>
            <w:gridSpan w:val="2"/>
            <w:shd w:val="clear" w:color="auto" w:fill="F7CBAC"/>
          </w:tcPr>
          <w:p>
            <w:pPr>
              <w:pStyle w:val="4"/>
              <w:spacing w:after="120" w:line="240" w:lineRule="auto"/>
              <w:jc w:val="center"/>
              <w:rPr>
                <w:b/>
              </w:rPr>
            </w:pPr>
            <w:r>
              <w:rPr>
                <w:b/>
              </w:rPr>
              <w:t>The Tools That Assessed this Work</w:t>
            </w:r>
          </w:p>
        </w:tc>
        <w:tc>
          <w:tcPr>
            <w:tcW w:w="0" w:type="auto"/>
            <w:shd w:val="clear" w:color="auto" w:fill="F7CBAC"/>
          </w:tcPr>
          <w:p>
            <w:pPr>
              <w:pStyle w:val="4"/>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2123" w:hRule="atLeast"/>
          <w:tblHeader/>
        </w:trPr>
        <w:tc>
          <w:tcPr>
            <w:tcW w:w="0" w:type="auto"/>
            <w:gridSpan w:val="3"/>
          </w:tcPr>
          <w:p>
            <w:pPr>
              <w:pStyle w:val="4"/>
              <w:spacing w:after="120" w:line="240" w:lineRule="auto"/>
            </w:pPr>
            <w:r>
              <w:t xml:space="preserve"> This paper explores emotion detection in text, converting it to speech for human-like machine interaction. Utilizing complex algorithms, the system achieves 100% accuracy with ample training data, offering potential enhancements for emotional voice outputs in robotics, promising more engaging machines.</w:t>
            </w:r>
          </w:p>
        </w:tc>
        <w:tc>
          <w:tcPr>
            <w:tcW w:w="0" w:type="auto"/>
            <w:gridSpan w:val="2"/>
          </w:tcPr>
          <w:p>
            <w:pPr>
              <w:pStyle w:val="4"/>
              <w:spacing w:after="120" w:line="240" w:lineRule="auto"/>
            </w:pPr>
            <w:r>
              <w:t xml:space="preserve"> Vector Space Model (VSM), Naïve Bayes classifier, Support Vector Machine (SVM), unsupervised machine learning approach.</w:t>
            </w:r>
          </w:p>
        </w:tc>
        <w:tc>
          <w:tcPr>
            <w:tcW w:w="0" w:type="auto"/>
          </w:tcPr>
          <w:p>
            <w:pPr>
              <w:pStyle w:val="4"/>
              <w:spacing w:after="120" w:line="240" w:lineRule="auto"/>
            </w:pPr>
            <w:r>
              <w:t xml:space="preserve"> Abstract</w:t>
            </w:r>
          </w:p>
          <w:p>
            <w:pPr>
              <w:pStyle w:val="4"/>
              <w:numPr>
                <w:ilvl w:val="0"/>
                <w:numId w:val="34"/>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 xml:space="preserve">Introduction </w:t>
            </w:r>
          </w:p>
          <w:p>
            <w:pPr>
              <w:pStyle w:val="4"/>
              <w:numPr>
                <w:ilvl w:val="0"/>
                <w:numId w:val="34"/>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 xml:space="preserve">Literature Review </w:t>
            </w:r>
          </w:p>
          <w:p>
            <w:pPr>
              <w:pStyle w:val="4"/>
              <w:numPr>
                <w:ilvl w:val="0"/>
                <w:numId w:val="34"/>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 xml:space="preserve">Methodology </w:t>
            </w:r>
          </w:p>
          <w:p>
            <w:pPr>
              <w:pStyle w:val="4"/>
              <w:numPr>
                <w:ilvl w:val="0"/>
                <w:numId w:val="34"/>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 xml:space="preserve">Results and Discussion </w:t>
            </w:r>
          </w:p>
          <w:p>
            <w:pPr>
              <w:pStyle w:val="4"/>
              <w:numPr>
                <w:ilvl w:val="0"/>
                <w:numId w:val="34"/>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Conclusion</w:t>
            </w:r>
          </w:p>
          <w:p>
            <w:pPr>
              <w:pStyle w:val="4"/>
              <w:numPr>
                <w:ilvl w:val="0"/>
                <w:numId w:val="34"/>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References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4"/>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3122" w:hRule="atLeast"/>
          <w:tblHeader/>
        </w:trPr>
        <w:tc>
          <w:tcPr>
            <w:tcW w:w="0" w:type="auto"/>
            <w:gridSpan w:val="6"/>
          </w:tcPr>
          <w:p>
            <w:pPr>
              <w:pStyle w:val="4"/>
              <w:spacing w:after="120" w:line="240" w:lineRule="auto"/>
            </w:pPr>
            <w:r>
              <w:drawing>
                <wp:inline distT="0" distB="0" distL="0" distR="0">
                  <wp:extent cx="4876165" cy="2000250"/>
                  <wp:effectExtent l="0" t="0" r="635" b="11430"/>
                  <wp:docPr id="102073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33249" name="Picture 1"/>
                          <pic:cNvPicPr>
                            <a:picLocks noChangeAspect="1"/>
                          </pic:cNvPicPr>
                        </pic:nvPicPr>
                        <pic:blipFill>
                          <a:blip r:embed="rId19"/>
                          <a:stretch>
                            <a:fillRect/>
                          </a:stretch>
                        </pic:blipFill>
                        <pic:spPr>
                          <a:xfrm>
                            <a:off x="0" y="0"/>
                            <a:ext cx="4933225" cy="2023479"/>
                          </a:xfrm>
                          <a:prstGeom prst="rect">
                            <a:avLst/>
                          </a:prstGeom>
                        </pic:spPr>
                      </pic:pic>
                    </a:graphicData>
                  </a:graphic>
                </wp:inline>
              </w:drawing>
            </w:r>
          </w:p>
          <w:p>
            <w:pPr>
              <w:pStyle w:val="4"/>
              <w:spacing w:after="120" w:line="240" w:lineRule="auto"/>
              <w:rPr>
                <w:rFonts w:hint="default"/>
                <w:lang w:val="en-IN"/>
              </w:rPr>
            </w:pPr>
            <w:r>
              <w:rPr>
                <w:rFonts w:hint="default"/>
                <w:lang w:val="en-IN"/>
              </w:rPr>
              <w:t xml:space="preserve">Figure 14. </w:t>
            </w:r>
            <w:r>
              <w:t>Text to Speech Conversion with Emotion Detection</w:t>
            </w:r>
          </w:p>
        </w:tc>
      </w:tr>
    </w:tbl>
    <w:p>
      <w:pPr>
        <w:pStyle w:val="4"/>
        <w:spacing w:after="120" w:line="240" w:lineRule="auto"/>
        <w:rPr>
          <w:b/>
        </w:rPr>
      </w:pPr>
    </w:p>
    <w:p>
      <w:pPr>
        <w:pStyle w:val="4"/>
        <w:spacing w:after="120" w:line="240" w:lineRule="auto"/>
        <w:jc w:val="center"/>
        <w:rPr>
          <w:b/>
        </w:rPr>
      </w:pPr>
      <w:r>
        <w:rPr>
          <w:b/>
        </w:rPr>
        <w:t xml:space="preserve">--End of Paper </w:t>
      </w:r>
      <w:r>
        <w:rPr>
          <w:rFonts w:hint="default"/>
          <w:b/>
          <w:lang w:val="en-IN"/>
        </w:rPr>
        <w:t>18</w:t>
      </w:r>
      <w:r>
        <w:rPr>
          <w:b/>
        </w:rPr>
        <w:t>--</w:t>
      </w:r>
    </w:p>
    <w:tbl>
      <w:tblPr>
        <w:tblStyle w:val="71"/>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208"/>
        <w:gridCol w:w="429"/>
        <w:gridCol w:w="435"/>
        <w:gridCol w:w="447"/>
        <w:gridCol w:w="447"/>
        <w:gridCol w:w="27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cantSplit/>
          <w:tblHeader/>
        </w:trPr>
        <w:tc>
          <w:tcPr>
            <w:tcW w:w="0" w:type="auto"/>
            <w:shd w:val="clear" w:color="auto" w:fill="FFE599"/>
          </w:tcPr>
          <w:p>
            <w:pPr>
              <w:pStyle w:val="4"/>
              <w:spacing w:after="120" w:line="240" w:lineRule="auto"/>
              <w:jc w:val="center"/>
              <w:rPr>
                <w:rFonts w:hint="default"/>
                <w:b/>
                <w:lang w:val="en-IN"/>
              </w:rPr>
            </w:pPr>
            <w:r>
              <w:rPr>
                <w:rFonts w:hint="default"/>
                <w:b/>
                <w:lang w:val="en-IN"/>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4"/>
              <w:spacing w:after="120" w:line="240" w:lineRule="auto"/>
              <w:jc w:val="center"/>
            </w:pPr>
            <w:r>
              <w:rPr>
                <w:b/>
              </w:rPr>
              <w:t>Reference in APA format</w:t>
            </w:r>
          </w:p>
        </w:tc>
        <w:tc>
          <w:tcPr>
            <w:tcW w:w="0" w:type="auto"/>
            <w:gridSpan w:val="5"/>
            <w:shd w:val="clear" w:color="auto" w:fill="auto"/>
          </w:tcPr>
          <w:p>
            <w:pPr>
              <w:pStyle w:val="4"/>
              <w:spacing w:after="120" w:line="240" w:lineRule="auto"/>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4"/>
              <w:spacing w:after="120" w:line="240" w:lineRule="auto"/>
              <w:jc w:val="center"/>
            </w:pPr>
            <w:r>
              <w:rPr>
                <w:b/>
              </w:rPr>
              <w:t>URL of the Reference</w:t>
            </w:r>
          </w:p>
        </w:tc>
        <w:tc>
          <w:tcPr>
            <w:tcW w:w="0" w:type="auto"/>
            <w:gridSpan w:val="4"/>
            <w:shd w:val="clear" w:color="auto" w:fill="F4B083"/>
          </w:tcPr>
          <w:p>
            <w:pPr>
              <w:pStyle w:val="4"/>
              <w:spacing w:after="120" w:line="240" w:lineRule="auto"/>
              <w:jc w:val="center"/>
              <w:rPr>
                <w:b/>
              </w:rPr>
            </w:pPr>
            <w:r>
              <w:rPr>
                <w:b/>
              </w:rPr>
              <w:t>Authors Names and Emails</w:t>
            </w:r>
          </w:p>
        </w:tc>
        <w:tc>
          <w:tcPr>
            <w:tcW w:w="0" w:type="auto"/>
            <w:shd w:val="clear" w:color="auto" w:fill="F4B083"/>
          </w:tcPr>
          <w:p>
            <w:pPr>
              <w:pStyle w:val="4"/>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tcPr>
          <w:p>
            <w:pPr>
              <w:pStyle w:val="4"/>
              <w:spacing w:after="120" w:line="240" w:lineRule="auto"/>
            </w:pPr>
            <w:r>
              <w:t>https://www.researchgate.net/publication/322509087_Developing_an_End-to-End_Secure_Chat_Application</w:t>
            </w:r>
          </w:p>
        </w:tc>
        <w:tc>
          <w:tcPr>
            <w:tcW w:w="0" w:type="auto"/>
            <w:gridSpan w:val="4"/>
          </w:tcPr>
          <w:p>
            <w:pPr>
              <w:pStyle w:val="4"/>
              <w:spacing w:after="120" w:line="240" w:lineRule="auto"/>
              <w:rPr>
                <w:rFonts w:ascii="Fd42661-Identity-H" w:hAnsi="Fd42661-Identity-H" w:eastAsia="Fd42661-Identity-H" w:cs="Fd42661-Identity-H"/>
              </w:rPr>
            </w:pPr>
            <w:r>
              <w:rPr>
                <w:rFonts w:ascii="Fd42661-Identity-H" w:hAnsi="Fd42661-Identity-H" w:eastAsia="Fd42661-Identity-H" w:cs="Fd42661-Identity-H"/>
              </w:rPr>
              <w:t>Noor Sabah</w:t>
            </w:r>
          </w:p>
          <w:p>
            <w:pPr>
              <w:pStyle w:val="4"/>
              <w:spacing w:after="120" w:line="240" w:lineRule="auto"/>
              <w:rPr>
                <w:rFonts w:ascii="Fd42661-Identity-H" w:hAnsi="Fd42661-Identity-H" w:eastAsia="Fd42661-Identity-H" w:cs="Fd42661-Identity-H"/>
              </w:rPr>
            </w:pPr>
            <w:r>
              <w:rPr>
                <w:rFonts w:ascii="Fd42661-Identity-H" w:hAnsi="Fd42661-Identity-H" w:eastAsia="Fd42661-Identity-H" w:cs="Fd42661-Identity-H"/>
              </w:rPr>
              <w:t>Jamal M. Kadhim</w:t>
            </w:r>
          </w:p>
          <w:p>
            <w:pPr>
              <w:pStyle w:val="4"/>
              <w:spacing w:after="120" w:line="240" w:lineRule="auto"/>
            </w:pPr>
            <w:r>
              <w:rPr>
                <w:rFonts w:ascii="Fd42661-Identity-H" w:hAnsi="Fd42661-Identity-H" w:eastAsia="Fd42661-Identity-H" w:cs="Fd42661-Identity-H"/>
              </w:rPr>
              <w:t>Ban N. Dhannoon</w:t>
            </w:r>
          </w:p>
        </w:tc>
        <w:tc>
          <w:tcPr>
            <w:tcW w:w="0" w:type="auto"/>
          </w:tcPr>
          <w:p>
            <w:pPr>
              <w:pStyle w:val="4"/>
              <w:spacing w:after="120" w:line="240" w:lineRule="auto"/>
            </w:pPr>
            <w:r>
              <w:t>Developing an End-to-End Secure Chat Application,  Two-step verification, MongoDB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7CBAC"/>
          </w:tcPr>
          <w:p>
            <w:pPr>
              <w:pStyle w:val="4"/>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pStyle w:val="4"/>
              <w:spacing w:after="120" w:line="240" w:lineRule="auto"/>
              <w:jc w:val="center"/>
              <w:rPr>
                <w:b/>
              </w:rPr>
            </w:pPr>
            <w:r>
              <w:rPr>
                <w:b/>
              </w:rPr>
              <w:t>The Goal (Objective) of this Solution &amp; What is the problem that need to be solved</w:t>
            </w:r>
          </w:p>
        </w:tc>
        <w:tc>
          <w:tcPr>
            <w:tcW w:w="0" w:type="auto"/>
            <w:shd w:val="clear" w:color="auto" w:fill="F7CBAC"/>
          </w:tcPr>
          <w:p>
            <w:pPr>
              <w:pStyle w:val="4"/>
              <w:spacing w:after="120" w:line="240" w:lineRule="auto"/>
              <w:jc w:val="center"/>
              <w:rPr>
                <w:b/>
              </w:rPr>
            </w:pPr>
            <w:r>
              <w:rPr>
                <w:b/>
              </w:rPr>
              <w:t>What are the components of it?</w:t>
            </w:r>
          </w:p>
          <w:p>
            <w:pPr>
              <w:pStyle w:val="4"/>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232" w:hRule="atLeast"/>
          <w:tblHeader/>
        </w:trPr>
        <w:tc>
          <w:tcPr>
            <w:tcW w:w="0" w:type="auto"/>
          </w:tcPr>
          <w:p>
            <w:pPr>
              <w:pStyle w:val="4"/>
              <w:spacing w:after="120" w:line="240" w:lineRule="auto"/>
            </w:pPr>
            <w:r>
              <w:t>Chat application that aims to preserve the security and privacy of the chat communication</w:t>
            </w:r>
          </w:p>
        </w:tc>
        <w:tc>
          <w:tcPr>
            <w:tcW w:w="0" w:type="auto"/>
            <w:gridSpan w:val="4"/>
          </w:tcPr>
          <w:p>
            <w:pPr>
              <w:pStyle w:val="4"/>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highlight w:val="white"/>
              </w:rPr>
              <w:t xml:space="preserve"> </w:t>
            </w:r>
            <w:r>
              <w:t>The goal is to solve the problem of security and privacy concerns, To provide end-to-end security for users to safely exchange private information without worrying about data leakage.</w:t>
            </w:r>
          </w:p>
        </w:tc>
        <w:tc>
          <w:tcPr>
            <w:tcW w:w="0" w:type="auto"/>
          </w:tcPr>
          <w:p>
            <w:pPr>
              <w:pStyle w:val="4"/>
              <w:spacing w:after="120" w:line="240" w:lineRule="auto"/>
            </w:pPr>
            <w:r>
              <w:t xml:space="preserve"> </w:t>
            </w:r>
          </w:p>
          <w:p>
            <w:pPr>
              <w:pStyle w:val="4"/>
              <w:spacing w:after="120" w:line="240" w:lineRule="auto"/>
              <w:rPr>
                <w:rFonts w:asciiTheme="majorHAnsi" w:hAnsiTheme="majorHAnsi" w:cstheme="majorHAnsi"/>
                <w:color w:val="000000"/>
                <w:spacing w:val="-5"/>
                <w:shd w:val="clear" w:color="auto" w:fill="FFFFFF"/>
              </w:rPr>
            </w:pPr>
            <w:r>
              <w:rPr>
                <w:rFonts w:asciiTheme="majorHAnsi" w:hAnsiTheme="majorHAnsi" w:cstheme="majorHAnsi"/>
                <w:color w:val="000000"/>
                <w:spacing w:val="-5"/>
                <w:shd w:val="clear" w:color="auto" w:fill="FFFFFF"/>
              </w:rPr>
              <w:t>Client-side</w:t>
            </w:r>
          </w:p>
          <w:p>
            <w:pPr>
              <w:pStyle w:val="4"/>
              <w:spacing w:after="120" w:line="240" w:lineRule="auto"/>
            </w:pPr>
            <w:r>
              <w:t>Server-side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Borders>
              <w:bottom w:val="single" w:color="000000" w:sz="4" w:space="0"/>
            </w:tcBorders>
            <w:shd w:val="clear" w:color="auto" w:fill="F7CBAC"/>
          </w:tcPr>
          <w:p>
            <w:pPr>
              <w:pStyle w:val="4"/>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Borders>
              <w:bottom w:val="single" w:color="auto" w:sz="4" w:space="0"/>
            </w:tcBorders>
            <w:shd w:val="clear" w:color="auto" w:fill="auto"/>
          </w:tcPr>
          <w:p>
            <w:pPr>
              <w:pStyle w:val="4"/>
              <w:numPr>
                <w:ilvl w:val="0"/>
                <w:numId w:val="35"/>
              </w:numPr>
              <w:spacing w:after="120" w:line="240" w:lineRule="auto"/>
              <w:rPr>
                <w:bCs/>
              </w:rPr>
            </w:pPr>
            <w:r>
              <w:rPr>
                <w:bCs/>
              </w:rPr>
              <w:t>Registration</w:t>
            </w:r>
          </w:p>
          <w:p>
            <w:pPr>
              <w:pStyle w:val="4"/>
              <w:numPr>
                <w:ilvl w:val="0"/>
                <w:numId w:val="35"/>
              </w:numPr>
              <w:spacing w:after="120" w:line="240" w:lineRule="auto"/>
              <w:rPr>
                <w:bCs/>
              </w:rPr>
            </w:pPr>
            <w:r>
              <w:rPr>
                <w:bCs/>
              </w:rPr>
              <w:t>Login</w:t>
            </w:r>
          </w:p>
          <w:p>
            <w:pPr>
              <w:pStyle w:val="4"/>
              <w:numPr>
                <w:ilvl w:val="0"/>
                <w:numId w:val="35"/>
              </w:numPr>
              <w:spacing w:after="120" w:line="240" w:lineRule="auto"/>
              <w:rPr>
                <w:bCs/>
              </w:rPr>
            </w:pPr>
            <w:r>
              <w:rPr>
                <w:bCs/>
              </w:rPr>
              <w:t>Message Encryption</w:t>
            </w:r>
          </w:p>
          <w:p>
            <w:pPr>
              <w:pStyle w:val="4"/>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4220" w:hRule="atLeast"/>
          <w:tblHeader/>
        </w:trPr>
        <w:tc>
          <w:tcPr>
            <w:tcW w:w="0" w:type="auto"/>
            <w:gridSpan w:val="6"/>
            <w:tcBorders>
              <w:top w:val="single" w:color="auto" w:sz="4" w:space="0"/>
            </w:tcBorders>
          </w:tcPr>
          <w:p>
            <w:pPr>
              <w:pStyle w:val="4"/>
              <w:spacing w:after="120" w:line="240" w:lineRule="auto"/>
            </w:pPr>
            <w:r>
              <w:t xml:space="preserve"> </w:t>
            </w:r>
          </w:p>
          <w:tbl>
            <w:tblPr>
              <w:tblStyle w:val="72"/>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4"/>
                    <w:spacing w:after="120" w:line="240" w:lineRule="auto"/>
                    <w:jc w:val="center"/>
                    <w:rPr>
                      <w:b/>
                      <w:highlight w:val="white"/>
                    </w:rPr>
                  </w:pPr>
                </w:p>
              </w:tc>
              <w:tc>
                <w:tcPr>
                  <w:tcW w:w="4536" w:type="dxa"/>
                  <w:shd w:val="clear" w:color="auto" w:fill="C9C9C9"/>
                </w:tcPr>
                <w:p>
                  <w:pPr>
                    <w:pStyle w:val="4"/>
                    <w:spacing w:after="120" w:line="240" w:lineRule="auto"/>
                    <w:jc w:val="center"/>
                    <w:rPr>
                      <w:b/>
                      <w:highlight w:val="white"/>
                    </w:rPr>
                  </w:pPr>
                  <w:r>
                    <w:rPr>
                      <w:b/>
                      <w:highlight w:val="white"/>
                    </w:rPr>
                    <w:t>Process Steps</w:t>
                  </w:r>
                </w:p>
              </w:tc>
              <w:tc>
                <w:tcPr>
                  <w:tcW w:w="4394" w:type="dxa"/>
                  <w:shd w:val="clear" w:color="auto" w:fill="C9C9C9"/>
                </w:tcPr>
                <w:p>
                  <w:pPr>
                    <w:pStyle w:val="4"/>
                    <w:spacing w:after="120" w:line="240" w:lineRule="auto"/>
                    <w:jc w:val="center"/>
                    <w:rPr>
                      <w:b/>
                      <w:highlight w:val="white"/>
                    </w:rPr>
                  </w:pPr>
                  <w:r>
                    <w:rPr>
                      <w:b/>
                      <w:highlight w:val="white"/>
                    </w:rPr>
                    <w:t>Advantage</w:t>
                  </w:r>
                </w:p>
              </w:tc>
              <w:tc>
                <w:tcPr>
                  <w:tcW w:w="4167" w:type="dxa"/>
                  <w:shd w:val="clear" w:color="auto" w:fill="C9C9C9"/>
                </w:tcPr>
                <w:p>
                  <w:pPr>
                    <w:pStyle w:val="4"/>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4"/>
                    <w:spacing w:after="120" w:line="240" w:lineRule="auto"/>
                    <w:jc w:val="center"/>
                    <w:rPr>
                      <w:b/>
                      <w:highlight w:val="white"/>
                    </w:rPr>
                  </w:pPr>
                  <w:r>
                    <w:rPr>
                      <w:b/>
                      <w:highlight w:val="white"/>
                    </w:rPr>
                    <w:t>1</w:t>
                  </w:r>
                </w:p>
              </w:tc>
              <w:tc>
                <w:tcPr>
                  <w:tcW w:w="4536" w:type="dxa"/>
                </w:tcPr>
                <w:p>
                  <w:pPr>
                    <w:pStyle w:val="4"/>
                    <w:spacing w:after="120" w:line="240" w:lineRule="auto"/>
                    <w:rPr>
                      <w:highlight w:val="white"/>
                    </w:rPr>
                  </w:pPr>
                  <w:r>
                    <w:rPr>
                      <w:highlight w:val="white"/>
                    </w:rPr>
                    <w:t>Users need to register an account by providing their name, email, and password.</w:t>
                  </w:r>
                </w:p>
              </w:tc>
              <w:tc>
                <w:tcPr>
                  <w:tcW w:w="4394" w:type="dxa"/>
                </w:tcPr>
                <w:p>
                  <w:pPr>
                    <w:pStyle w:val="4"/>
                    <w:spacing w:after="120" w:line="240" w:lineRule="auto"/>
                    <w:rPr>
                      <w:highlight w:val="white"/>
                    </w:rPr>
                  </w:pPr>
                  <w:r>
                    <w:rPr>
                      <w:highlight w:val="white"/>
                    </w:rPr>
                    <w:t xml:space="preserve"> Provides a secure container to store the local storage key, making it difficult for unauthorized access.</w:t>
                  </w:r>
                </w:p>
              </w:tc>
              <w:tc>
                <w:tcPr>
                  <w:tcW w:w="4167" w:type="dxa"/>
                </w:tcPr>
                <w:p>
                  <w:pPr>
                    <w:pStyle w:val="4"/>
                    <w:spacing w:after="120" w:line="240" w:lineRule="auto"/>
                    <w:rPr>
                      <w:highlight w:val="white"/>
                    </w:rPr>
                  </w:pPr>
                  <w:r>
                    <w:rPr>
                      <w:highlight w:val="white"/>
                    </w:rPr>
                    <w:t xml:space="preserve"> The encryption algorithm used for password encryption may have vulnerabilities that could be exploited by attackers.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4"/>
                    <w:spacing w:after="120" w:line="240" w:lineRule="auto"/>
                    <w:jc w:val="center"/>
                    <w:rPr>
                      <w:b/>
                      <w:highlight w:val="white"/>
                    </w:rPr>
                  </w:pPr>
                  <w:r>
                    <w:rPr>
                      <w:b/>
                      <w:highlight w:val="white"/>
                    </w:rPr>
                    <w:t>2</w:t>
                  </w:r>
                </w:p>
              </w:tc>
              <w:tc>
                <w:tcPr>
                  <w:tcW w:w="4536" w:type="dxa"/>
                </w:tcPr>
                <w:p>
                  <w:pPr>
                    <w:pStyle w:val="4"/>
                    <w:spacing w:after="120" w:line="240" w:lineRule="auto"/>
                    <w:rPr>
                      <w:highlight w:val="white"/>
                    </w:rPr>
                  </w:pPr>
                  <w:r>
                    <w:rPr>
                      <w:highlight w:val="white"/>
                    </w:rPr>
                    <w:t> Users authenticate themselves by providing their email and password. The password is encrypted and sent to the server for validation.</w:t>
                  </w:r>
                </w:p>
              </w:tc>
              <w:tc>
                <w:tcPr>
                  <w:tcW w:w="4394" w:type="dxa"/>
                </w:tcPr>
                <w:p>
                  <w:pPr>
                    <w:pStyle w:val="4"/>
                    <w:spacing w:after="120" w:line="240" w:lineRule="auto"/>
                    <w:rPr>
                      <w:highlight w:val="white"/>
                    </w:rPr>
                  </w:pPr>
                  <w:r>
                    <w:rPr>
                      <w:highlight w:val="white"/>
                    </w:rPr>
                    <w:t>Ensures user authentication and generates a JWT for secure communication.</w:t>
                  </w:r>
                </w:p>
              </w:tc>
              <w:tc>
                <w:tcPr>
                  <w:tcW w:w="4167" w:type="dxa"/>
                </w:tcPr>
                <w:p>
                  <w:pPr>
                    <w:pStyle w:val="4"/>
                    <w:spacing w:after="120" w:line="240" w:lineRule="auto"/>
                    <w:rPr>
                      <w:highlight w:val="white"/>
                    </w:rPr>
                  </w:pPr>
                  <w:r>
                    <w:rPr>
                      <w:highlight w:val="white"/>
                    </w:rPr>
                    <w:t> If the JWT is compromised, an attacker could impersonate the user and gain unauthorized access.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4"/>
                    <w:spacing w:after="120" w:line="240" w:lineRule="auto"/>
                    <w:jc w:val="center"/>
                    <w:rPr>
                      <w:b/>
                      <w:highlight w:val="white"/>
                    </w:rPr>
                  </w:pPr>
                  <w:r>
                    <w:rPr>
                      <w:b/>
                      <w:highlight w:val="white"/>
                    </w:rPr>
                    <w:t>3</w:t>
                  </w:r>
                </w:p>
              </w:tc>
              <w:tc>
                <w:tcPr>
                  <w:tcW w:w="4536" w:type="dxa"/>
                </w:tcPr>
                <w:p>
                  <w:pPr>
                    <w:pStyle w:val="4"/>
                    <w:spacing w:after="120" w:line="240" w:lineRule="auto"/>
                    <w:rPr>
                      <w:highlight w:val="white"/>
                    </w:rPr>
                  </w:pPr>
                  <w:r>
                    <w:rPr>
                      <w:highlight w:val="white"/>
                    </w:rPr>
                    <w:t>Each message has its own separate key and nonce for better security.</w:t>
                  </w:r>
                  <w:r>
                    <w:rPr>
                      <w:rFonts w:ascii="Arial" w:hAnsi="Arial" w:cs="Arial"/>
                      <w:color w:val="000000"/>
                      <w:spacing w:val="-5"/>
                      <w:shd w:val="clear" w:color="auto" w:fill="FFFFFF"/>
                    </w:rPr>
                    <w:t xml:space="preserve"> </w:t>
                  </w:r>
                </w:p>
              </w:tc>
              <w:tc>
                <w:tcPr>
                  <w:tcW w:w="4394" w:type="dxa"/>
                </w:tcPr>
                <w:p>
                  <w:pPr>
                    <w:pStyle w:val="4"/>
                    <w:spacing w:after="120" w:line="240" w:lineRule="auto"/>
                    <w:rPr>
                      <w:highlight w:val="white"/>
                    </w:rPr>
                  </w:pPr>
                  <w:r>
                    <w:rPr>
                      <w:highlight w:val="white"/>
                    </w:rPr>
                    <w:t>Ensures the confidentiality and integrity of messages by encrypting them and computing a MAC.</w:t>
                  </w:r>
                </w:p>
              </w:tc>
              <w:tc>
                <w:tcPr>
                  <w:tcW w:w="4167" w:type="dxa"/>
                </w:tcPr>
                <w:p>
                  <w:pPr>
                    <w:pStyle w:val="4"/>
                    <w:spacing w:after="120" w:line="240" w:lineRule="auto"/>
                    <w:rPr>
                      <w:highlight w:val="white"/>
                    </w:rPr>
                  </w:pPr>
                  <w:r>
                    <w:rPr>
                      <w:highlight w:val="white"/>
                    </w:rPr>
                    <w:t>The encryption algorithm used may have vulnerabilities that could be exploited by attackers.</w:t>
                  </w:r>
                </w:p>
              </w:tc>
            </w:tr>
          </w:tbl>
          <w:p>
            <w:pPr>
              <w:pStyle w:val="4"/>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98" w:hRule="atLeast"/>
          <w:tblHeader/>
        </w:trPr>
        <w:tc>
          <w:tcPr>
            <w:tcW w:w="0" w:type="auto"/>
            <w:gridSpan w:val="6"/>
            <w:shd w:val="clear" w:color="auto" w:fill="F7CBAC"/>
          </w:tcPr>
          <w:p>
            <w:pPr>
              <w:pStyle w:val="4"/>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4"/>
              <w:numPr>
                <w:ilvl w:val="0"/>
                <w:numId w:val="36"/>
              </w:numPr>
              <w:pBdr>
                <w:top w:val="none" w:color="auto" w:sz="0" w:space="0"/>
                <w:left w:val="none" w:color="auto" w:sz="0" w:space="0"/>
                <w:bottom w:val="none" w:color="auto" w:sz="0" w:space="0"/>
                <w:right w:val="none" w:color="auto" w:sz="0" w:space="0"/>
                <w:between w:val="none" w:color="auto" w:sz="0" w:space="0"/>
              </w:pBdr>
              <w:spacing w:after="120" w:line="240" w:lineRule="auto"/>
              <w:rPr>
                <w:rFonts w:eastAsia="Times New Roman" w:asciiTheme="majorHAnsi" w:hAnsiTheme="majorHAnsi" w:cstheme="majorHAnsi"/>
                <w:color w:val="000000"/>
              </w:rPr>
            </w:pPr>
            <w:r>
              <w:rPr>
                <w:highlight w:val="white"/>
              </w:rPr>
              <w:t>Security and Privacy</w:t>
            </w:r>
          </w:p>
          <w:p>
            <w:pPr>
              <w:pStyle w:val="4"/>
              <w:numPr>
                <w:ilvl w:val="0"/>
                <w:numId w:val="36"/>
              </w:numPr>
              <w:pBdr>
                <w:top w:val="none" w:color="auto" w:sz="0" w:space="0"/>
                <w:left w:val="none" w:color="auto" w:sz="0" w:space="0"/>
                <w:bottom w:val="none" w:color="auto" w:sz="0" w:space="0"/>
                <w:right w:val="none" w:color="auto" w:sz="0" w:space="0"/>
                <w:between w:val="none" w:color="auto" w:sz="0" w:space="0"/>
              </w:pBdr>
              <w:spacing w:after="120" w:line="240" w:lineRule="auto"/>
              <w:rPr>
                <w:rFonts w:eastAsia="Times New Roman" w:asciiTheme="majorHAnsi" w:hAnsiTheme="majorHAnsi" w:cstheme="majorHAnsi"/>
                <w:color w:val="000000"/>
              </w:rPr>
            </w:pPr>
            <w:r>
              <w:rPr>
                <w:rFonts w:asciiTheme="majorHAnsi" w:hAnsiTheme="majorHAnsi" w:cstheme="majorHAnsi"/>
                <w:color w:val="000000"/>
                <w:spacing w:val="-5"/>
                <w:shd w:val="clear" w:color="auto" w:fill="FFFFFF"/>
              </w:rPr>
              <w:t>Encryption Algorithms</w:t>
            </w:r>
          </w:p>
          <w:p>
            <w:pPr>
              <w:pStyle w:val="4"/>
              <w:numPr>
                <w:ilvl w:val="0"/>
                <w:numId w:val="36"/>
              </w:numPr>
              <w:pBdr>
                <w:top w:val="none" w:color="auto" w:sz="0" w:space="0"/>
                <w:left w:val="none" w:color="auto" w:sz="0" w:space="0"/>
                <w:bottom w:val="none" w:color="auto" w:sz="0" w:space="0"/>
                <w:right w:val="none" w:color="auto" w:sz="0" w:space="0"/>
                <w:between w:val="none" w:color="auto" w:sz="0" w:space="0"/>
              </w:pBdr>
              <w:spacing w:after="120" w:line="240" w:lineRule="auto"/>
              <w:rPr>
                <w:rFonts w:eastAsia="Times New Roman" w:asciiTheme="majorHAnsi" w:hAnsiTheme="majorHAnsi" w:cstheme="majorHAnsi"/>
                <w:color w:val="000000"/>
              </w:rPr>
            </w:pPr>
            <w:r>
              <w:rPr>
                <w:rFonts w:eastAsia="Times New Roman" w:asciiTheme="majorHAnsi" w:hAnsiTheme="majorHAnsi" w:cstheme="majorHAnsi"/>
                <w:color w:val="000000"/>
              </w:rPr>
              <w:t>Keystore and Local Storage</w:t>
            </w:r>
          </w:p>
          <w:p>
            <w:pPr>
              <w:pStyle w:val="4"/>
              <w:numPr>
                <w:ilvl w:val="0"/>
                <w:numId w:val="36"/>
              </w:numPr>
              <w:pBdr>
                <w:top w:val="none" w:color="auto" w:sz="0" w:space="0"/>
                <w:left w:val="none" w:color="auto" w:sz="0" w:space="0"/>
                <w:bottom w:val="none" w:color="auto" w:sz="0" w:space="0"/>
                <w:right w:val="none" w:color="auto" w:sz="0" w:space="0"/>
                <w:between w:val="none" w:color="auto" w:sz="0" w:space="0"/>
              </w:pBdr>
              <w:spacing w:after="120" w:line="240" w:lineRule="auto"/>
              <w:rPr>
                <w:rFonts w:eastAsia="Times New Roman" w:asciiTheme="majorHAnsi" w:hAnsiTheme="majorHAnsi" w:cstheme="majorHAnsi"/>
                <w:color w:val="000000"/>
              </w:rPr>
            </w:pPr>
            <w:r>
              <w:rPr>
                <w:rFonts w:eastAsia="Times New Roman" w:asciiTheme="majorHAnsi" w:hAnsiTheme="majorHAnsi" w:cstheme="majorHAnsi"/>
                <w:color w:val="000000"/>
              </w:rPr>
              <w:t>Client-Server Architecture</w:t>
            </w:r>
          </w:p>
          <w:tbl>
            <w:tblPr>
              <w:tblStyle w:val="73"/>
              <w:tblW w:w="13843" w:type="dxa"/>
              <w:tblInd w:w="1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385"/>
              <w:gridCol w:w="3486"/>
              <w:gridCol w:w="3486"/>
              <w:gridCol w:w="3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3385"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486"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486"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486"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628" w:hRule="atLeast"/>
                <w:tblHeader/>
              </w:trPr>
              <w:tc>
                <w:tcPr>
                  <w:tcW w:w="3385" w:type="dxa"/>
                </w:tcPr>
                <w:p>
                  <w:pPr>
                    <w:pStyle w:val="4"/>
                    <w:spacing w:after="0" w:line="240" w:lineRule="auto"/>
                    <w:ind w:left="765"/>
                  </w:pPr>
                </w:p>
                <w:p>
                  <w:pPr>
                    <w:pStyle w:val="4"/>
                    <w:numPr>
                      <w:ilvl w:val="0"/>
                      <w:numId w:val="37"/>
                    </w:numPr>
                    <w:spacing w:after="0" w:line="240" w:lineRule="auto"/>
                  </w:pPr>
                  <w:r>
                    <w:t>Security and Privacy of the Chat Application</w:t>
                  </w:r>
                </w:p>
                <w:p>
                  <w:pPr>
                    <w:pStyle w:val="4"/>
                    <w:numPr>
                      <w:ilvl w:val="0"/>
                      <w:numId w:val="37"/>
                    </w:numPr>
                    <w:spacing w:after="0" w:line="240" w:lineRule="auto"/>
                  </w:pPr>
                  <w:r>
                    <w:t>Message Encryption</w:t>
                  </w:r>
                </w:p>
                <w:p>
                  <w:pPr>
                    <w:pStyle w:val="4"/>
                    <w:numPr>
                      <w:ilvl w:val="0"/>
                      <w:numId w:val="37"/>
                    </w:numPr>
                    <w:spacing w:after="0" w:line="240" w:lineRule="auto"/>
                  </w:pPr>
                  <w:r>
                    <w:t>End-to-end Security</w:t>
                  </w:r>
                </w:p>
                <w:p>
                  <w:pPr>
                    <w:pStyle w:val="4"/>
                    <w:spacing w:after="0" w:line="240" w:lineRule="auto"/>
                    <w:ind w:left="765"/>
                  </w:pPr>
                </w:p>
              </w:tc>
              <w:tc>
                <w:tcPr>
                  <w:tcW w:w="3486" w:type="dxa"/>
                </w:tcPr>
                <w:p>
                  <w:pPr>
                    <w:pStyle w:val="4"/>
                    <w:spacing w:after="0" w:line="240" w:lineRule="auto"/>
                    <w:ind w:left="765"/>
                    <w:rPr>
                      <w:rFonts w:asciiTheme="majorHAnsi" w:hAnsiTheme="majorHAnsi" w:cstheme="majorHAnsi"/>
                    </w:rPr>
                  </w:pPr>
                </w:p>
                <w:p>
                  <w:pPr>
                    <w:pStyle w:val="4"/>
                    <w:numPr>
                      <w:ilvl w:val="0"/>
                      <w:numId w:val="37"/>
                    </w:numPr>
                    <w:spacing w:after="0" w:line="240" w:lineRule="auto"/>
                    <w:rPr>
                      <w:rFonts w:asciiTheme="majorHAnsi" w:hAnsiTheme="majorHAnsi" w:cstheme="majorHAnsi"/>
                    </w:rPr>
                  </w:pPr>
                  <w:r>
                    <w:t>Registration Information</w:t>
                  </w:r>
                </w:p>
                <w:p>
                  <w:pPr>
                    <w:pStyle w:val="4"/>
                    <w:numPr>
                      <w:ilvl w:val="0"/>
                      <w:numId w:val="37"/>
                    </w:numPr>
                    <w:spacing w:after="0" w:line="240" w:lineRule="auto"/>
                    <w:rPr>
                      <w:rFonts w:asciiTheme="majorHAnsi" w:hAnsiTheme="majorHAnsi" w:cstheme="majorHAnsi"/>
                    </w:rPr>
                  </w:pPr>
                  <w:r>
                    <w:rPr>
                      <w:rFonts w:asciiTheme="majorHAnsi" w:hAnsiTheme="majorHAnsi" w:cstheme="majorHAnsi"/>
                    </w:rPr>
                    <w:t>Encryption Algorithm</w:t>
                  </w:r>
                </w:p>
                <w:p>
                  <w:pPr>
                    <w:pStyle w:val="4"/>
                    <w:numPr>
                      <w:ilvl w:val="0"/>
                      <w:numId w:val="37"/>
                    </w:numPr>
                    <w:spacing w:after="0" w:line="240" w:lineRule="auto"/>
                    <w:rPr>
                      <w:rFonts w:asciiTheme="majorHAnsi" w:hAnsiTheme="majorHAnsi" w:cstheme="majorHAnsi"/>
                    </w:rPr>
                  </w:pPr>
                  <w:r>
                    <w:rPr>
                      <w:rFonts w:asciiTheme="majorHAnsi" w:hAnsiTheme="majorHAnsi" w:cstheme="majorHAnsi"/>
                    </w:rPr>
                    <w:t>Authentication Information</w:t>
                  </w:r>
                </w:p>
              </w:tc>
              <w:tc>
                <w:tcPr>
                  <w:tcW w:w="3486" w:type="dxa"/>
                </w:tcPr>
                <w:p>
                  <w:pPr>
                    <w:pStyle w:val="4"/>
                    <w:shd w:val="clear" w:color="auto" w:fill="FFFFFF"/>
                    <w:spacing w:after="0" w:line="240" w:lineRule="auto"/>
                  </w:pPr>
                  <w:r>
                    <w:t xml:space="preserve"> </w:t>
                  </w:r>
                </w:p>
                <w:p>
                  <w:pPr>
                    <w:pStyle w:val="4"/>
                    <w:numPr>
                      <w:ilvl w:val="0"/>
                      <w:numId w:val="38"/>
                    </w:numPr>
                    <w:shd w:val="clear" w:color="auto" w:fill="FFFFFF"/>
                    <w:spacing w:after="0" w:line="240" w:lineRule="auto"/>
                    <w:rPr>
                      <w:color w:val="000000"/>
                    </w:rPr>
                  </w:pPr>
                  <w:r>
                    <w:rPr>
                      <w:color w:val="000000"/>
                    </w:rPr>
                    <w:t>End-to-End Security</w:t>
                  </w:r>
                </w:p>
                <w:p>
                  <w:pPr>
                    <w:pStyle w:val="4"/>
                    <w:numPr>
                      <w:ilvl w:val="0"/>
                      <w:numId w:val="38"/>
                    </w:numPr>
                    <w:shd w:val="clear" w:color="auto" w:fill="FFFFFF"/>
                    <w:spacing w:after="0" w:line="240" w:lineRule="auto"/>
                    <w:rPr>
                      <w:color w:val="000000"/>
                    </w:rPr>
                  </w:pPr>
                  <w:r>
                    <w:rPr>
                      <w:color w:val="000000"/>
                    </w:rPr>
                    <w:t>Secure Storage</w:t>
                  </w:r>
                </w:p>
                <w:p>
                  <w:pPr>
                    <w:pStyle w:val="4"/>
                    <w:shd w:val="clear" w:color="auto" w:fill="FFFFFF"/>
                    <w:spacing w:after="0" w:line="240" w:lineRule="auto"/>
                    <w:ind w:left="765"/>
                    <w:rPr>
                      <w:color w:val="000000"/>
                    </w:rPr>
                  </w:pPr>
                </w:p>
              </w:tc>
              <w:tc>
                <w:tcPr>
                  <w:tcW w:w="3486" w:type="dxa"/>
                </w:tcPr>
                <w:p>
                  <w:pPr>
                    <w:pStyle w:val="4"/>
                    <w:shd w:val="clear" w:color="auto" w:fill="FFFFFF"/>
                    <w:spacing w:after="0" w:line="240" w:lineRule="auto"/>
                  </w:pPr>
                </w:p>
                <w:p>
                  <w:pPr>
                    <w:pStyle w:val="4"/>
                    <w:numPr>
                      <w:ilvl w:val="0"/>
                      <w:numId w:val="38"/>
                    </w:numPr>
                    <w:shd w:val="clear" w:color="auto" w:fill="FFFFFF"/>
                    <w:spacing w:after="0" w:line="240" w:lineRule="auto"/>
                  </w:pPr>
                  <w:r>
                    <w:t>MongoDB</w:t>
                  </w:r>
                </w:p>
                <w:p>
                  <w:pPr>
                    <w:pStyle w:val="4"/>
                    <w:numPr>
                      <w:ilvl w:val="0"/>
                      <w:numId w:val="38"/>
                    </w:numPr>
                    <w:shd w:val="clear" w:color="auto" w:fill="FFFFFF"/>
                    <w:spacing w:after="0" w:line="240" w:lineRule="auto"/>
                  </w:pPr>
                  <w:r>
                    <w:t>Node.js</w:t>
                  </w:r>
                </w:p>
              </w:tc>
            </w:tr>
          </w:tbl>
          <w:p>
            <w:pPr>
              <w:pStyle w:val="4"/>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auto"/>
          </w:tcPr>
          <w:p>
            <w:pPr>
              <w:pStyle w:val="4"/>
              <w:spacing w:after="120" w:line="240" w:lineRule="auto"/>
              <w:jc w:val="center"/>
              <w:rPr>
                <w:b/>
              </w:rPr>
            </w:pPr>
          </w:p>
          <w:tbl>
            <w:tblPr>
              <w:tblStyle w:val="74"/>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blHeader/>
              </w:trPr>
              <w:tc>
                <w:tcPr>
                  <w:tcW w:w="13943" w:type="dxa"/>
                  <w:shd w:val="clear" w:color="auto" w:fill="D0CECE"/>
                </w:tcPr>
                <w:p>
                  <w:pPr>
                    <w:pStyle w:val="4"/>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3943" w:type="dxa"/>
                </w:tcPr>
                <w:p>
                  <w:pPr>
                    <w:pStyle w:val="4"/>
                    <w:spacing w:after="120" w:line="240" w:lineRule="auto"/>
                    <w:rPr>
                      <w:color w:val="000000"/>
                    </w:rPr>
                  </w:pPr>
                  <w:r>
                    <w:rPr>
                      <w:color w:val="000000"/>
                    </w:rPr>
                    <w:t xml:space="preserve"> In this variable there is a strong relationship among security and privacy measures, storage protection, speed and performance, and user interface and user experience.</w:t>
                  </w:r>
                </w:p>
                <w:p>
                  <w:pPr>
                    <w:pStyle w:val="4"/>
                    <w:spacing w:after="120" w:line="240" w:lineRule="auto"/>
                    <w:rPr>
                      <w:highlight w:val="white"/>
                    </w:rPr>
                  </w:pPr>
                </w:p>
              </w:tc>
            </w:tr>
          </w:tbl>
          <w:p>
            <w:pPr>
              <w:pStyle w:val="4"/>
              <w:spacing w:after="120" w:line="240" w:lineRule="auto"/>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2"/>
            <w:shd w:val="clear" w:color="auto" w:fill="F7CBAC"/>
          </w:tcPr>
          <w:p>
            <w:pPr>
              <w:pStyle w:val="4"/>
              <w:spacing w:after="120" w:line="240" w:lineRule="auto"/>
              <w:jc w:val="center"/>
              <w:rPr>
                <w:b/>
              </w:rPr>
            </w:pPr>
            <w:r>
              <w:rPr>
                <w:b/>
              </w:rPr>
              <w:t xml:space="preserve">Input and Output  </w:t>
            </w:r>
          </w:p>
        </w:tc>
        <w:tc>
          <w:tcPr>
            <w:tcW w:w="0" w:type="auto"/>
            <w:gridSpan w:val="3"/>
            <w:shd w:val="clear" w:color="auto" w:fill="F7CBAC"/>
          </w:tcPr>
          <w:p>
            <w:pPr>
              <w:pStyle w:val="4"/>
              <w:spacing w:after="120" w:line="240" w:lineRule="auto"/>
              <w:jc w:val="center"/>
              <w:rPr>
                <w:b/>
              </w:rPr>
            </w:pPr>
            <w:r>
              <w:rPr>
                <w:b/>
              </w:rPr>
              <w:t xml:space="preserve">Feature of This   Solution </w:t>
            </w:r>
          </w:p>
        </w:tc>
        <w:tc>
          <w:tcPr>
            <w:tcW w:w="0" w:type="auto"/>
            <w:shd w:val="clear" w:color="auto" w:fill="F7CBAC"/>
          </w:tcPr>
          <w:p>
            <w:pPr>
              <w:pStyle w:val="4"/>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2"/>
          </w:tcPr>
          <w:p>
            <w:pPr>
              <w:pStyle w:val="4"/>
              <w:spacing w:after="120" w:line="240" w:lineRule="auto"/>
            </w:pPr>
          </w:p>
          <w:tbl>
            <w:tblPr>
              <w:tblStyle w:val="84"/>
              <w:tblW w:w="44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170"/>
              <w:gridCol w:w="22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blHeader/>
              </w:trPr>
              <w:tc>
                <w:tcPr>
                  <w:tcW w:w="2170" w:type="dxa"/>
                  <w:shd w:val="clear" w:color="auto" w:fill="C9C9C9"/>
                </w:tcPr>
                <w:p>
                  <w:pPr>
                    <w:pStyle w:val="4"/>
                    <w:spacing w:after="120" w:line="240" w:lineRule="auto"/>
                    <w:jc w:val="center"/>
                    <w:rPr>
                      <w:b/>
                    </w:rPr>
                  </w:pPr>
                  <w:r>
                    <w:rPr>
                      <w:b/>
                    </w:rPr>
                    <w:t>Input</w:t>
                  </w:r>
                </w:p>
              </w:tc>
              <w:tc>
                <w:tcPr>
                  <w:tcW w:w="2243" w:type="dxa"/>
                  <w:shd w:val="clear" w:color="auto" w:fill="C9C9C9"/>
                </w:tcPr>
                <w:p>
                  <w:pPr>
                    <w:pStyle w:val="4"/>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2170" w:type="dxa"/>
                </w:tcPr>
                <w:p>
                  <w:pPr>
                    <w:pStyle w:val="4"/>
                    <w:spacing w:after="120" w:line="240" w:lineRule="auto"/>
                  </w:pPr>
                  <w:r>
                    <w:t>Text messages, images, or files that they want to send to another user.</w:t>
                  </w:r>
                </w:p>
              </w:tc>
              <w:tc>
                <w:tcPr>
                  <w:tcW w:w="2243" w:type="dxa"/>
                </w:tcPr>
                <w:p>
                  <w:pPr>
                    <w:pStyle w:val="4"/>
                    <w:spacing w:after="120" w:line="240" w:lineRule="auto"/>
                  </w:pPr>
                  <w:r>
                    <w:t>encrypts the input messages to ensure security and privacy.</w:t>
                  </w:r>
                </w:p>
              </w:tc>
            </w:tr>
          </w:tbl>
          <w:p>
            <w:pPr>
              <w:pStyle w:val="4"/>
              <w:spacing w:after="120" w:line="240" w:lineRule="auto"/>
            </w:pPr>
          </w:p>
        </w:tc>
        <w:tc>
          <w:tcPr>
            <w:tcW w:w="0" w:type="auto"/>
            <w:gridSpan w:val="3"/>
          </w:tcPr>
          <w:p>
            <w:pPr>
              <w:pStyle w:val="4"/>
              <w:spacing w:after="120" w:line="240" w:lineRule="auto"/>
            </w:pPr>
            <w:r>
              <w:t>Secure chat: End-to-End Encryption, secure authentication, local storage, TLS, no server storage, two-factor authentication.</w:t>
            </w:r>
          </w:p>
        </w:tc>
        <w:tc>
          <w:tcPr>
            <w:tcW w:w="0" w:type="auto"/>
          </w:tcPr>
          <w:p>
            <w:pPr>
              <w:pStyle w:val="4"/>
              <w:spacing w:after="120" w:line="240" w:lineRule="auto"/>
            </w:pPr>
            <w:r>
              <w:t>The contribution of this work is the development of an end-to-end secure chat application, ensures the security and privacy of user communications by implementing various encryption algorithms and secure storage mechanisms.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4"/>
            <w:shd w:val="clear" w:color="auto" w:fill="FFCCFF"/>
          </w:tcPr>
          <w:p>
            <w:pPr>
              <w:pStyle w:val="4"/>
              <w:spacing w:after="120" w:line="240" w:lineRule="auto"/>
              <w:jc w:val="center"/>
              <w:rPr>
                <w:b/>
              </w:rPr>
            </w:pPr>
            <w:r>
              <w:rPr>
                <w:b/>
              </w:rPr>
              <w:t>Positive Impact of this Solution in This Project Domain</w:t>
            </w:r>
          </w:p>
        </w:tc>
        <w:tc>
          <w:tcPr>
            <w:tcW w:w="0" w:type="auto"/>
            <w:gridSpan w:val="2"/>
            <w:shd w:val="clear" w:color="auto" w:fill="FFCCFF"/>
          </w:tcPr>
          <w:p>
            <w:pPr>
              <w:pStyle w:val="4"/>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4"/>
            <w:shd w:val="clear" w:color="auto" w:fill="auto"/>
          </w:tcPr>
          <w:p>
            <w:pPr>
              <w:pStyle w:val="4"/>
              <w:spacing w:after="120" w:line="240" w:lineRule="auto"/>
            </w:pPr>
            <w:r>
              <w:t xml:space="preserve"> It ensures that messages exchanged between users are encrypted and can only be read by the sender and receiver, without the involvement of any third party.</w:t>
            </w:r>
          </w:p>
        </w:tc>
        <w:tc>
          <w:tcPr>
            <w:tcW w:w="0" w:type="auto"/>
            <w:gridSpan w:val="2"/>
            <w:shd w:val="clear" w:color="auto" w:fill="auto"/>
          </w:tcPr>
          <w:p>
            <w:pPr>
              <w:pStyle w:val="4"/>
              <w:spacing w:after="120" w:line="240" w:lineRule="auto"/>
            </w:pPr>
            <w:r>
              <w:t>Compatibility issues, open-source evaluation absence, limited features, user adoption challenges, performance issues, security and privacy concerns.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3"/>
            <w:shd w:val="clear" w:color="auto" w:fill="F7CBAC"/>
          </w:tcPr>
          <w:p>
            <w:pPr>
              <w:pStyle w:val="4"/>
              <w:spacing w:after="120" w:line="240" w:lineRule="auto"/>
              <w:jc w:val="center"/>
              <w:rPr>
                <w:b/>
              </w:rPr>
            </w:pPr>
            <w:r>
              <w:rPr>
                <w:b/>
              </w:rPr>
              <w:t xml:space="preserve">Analyse This Work By Critical Thinking  </w:t>
            </w:r>
          </w:p>
        </w:tc>
        <w:tc>
          <w:tcPr>
            <w:tcW w:w="0" w:type="auto"/>
            <w:gridSpan w:val="2"/>
            <w:shd w:val="clear" w:color="auto" w:fill="F7CBAC"/>
          </w:tcPr>
          <w:p>
            <w:pPr>
              <w:pStyle w:val="4"/>
              <w:spacing w:after="120" w:line="240" w:lineRule="auto"/>
              <w:jc w:val="center"/>
              <w:rPr>
                <w:b/>
              </w:rPr>
            </w:pPr>
            <w:r>
              <w:rPr>
                <w:b/>
              </w:rPr>
              <w:t>The Tools That Assessed this Work</w:t>
            </w:r>
          </w:p>
        </w:tc>
        <w:tc>
          <w:tcPr>
            <w:tcW w:w="0" w:type="auto"/>
            <w:shd w:val="clear" w:color="auto" w:fill="F7CBAC"/>
          </w:tcPr>
          <w:p>
            <w:pPr>
              <w:pStyle w:val="4"/>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3"/>
          </w:tcPr>
          <w:p>
            <w:pPr>
              <w:pStyle w:val="4"/>
              <w:spacing w:after="120" w:line="240" w:lineRule="auto"/>
            </w:pPr>
            <w:r>
              <w:t>The importance of security and privacy in chat applications that addresses these concerns by implementing modern methods and lightweight algorithms and providing confidence to clients that their messages are protected even if their mobile phones are compromised.</w:t>
            </w:r>
          </w:p>
        </w:tc>
        <w:tc>
          <w:tcPr>
            <w:tcW w:w="0" w:type="auto"/>
            <w:gridSpan w:val="2"/>
          </w:tcPr>
          <w:p>
            <w:pPr>
              <w:pStyle w:val="4"/>
              <w:spacing w:after="120" w:line="240" w:lineRule="auto"/>
            </w:pPr>
            <w:r>
              <w:t xml:space="preserve"> None</w:t>
            </w:r>
          </w:p>
        </w:tc>
        <w:tc>
          <w:tcPr>
            <w:tcW w:w="0" w:type="auto"/>
          </w:tcPr>
          <w:p>
            <w:pPr>
              <w:pStyle w:val="4"/>
              <w:spacing w:after="120" w:line="240" w:lineRule="auto"/>
            </w:pPr>
            <w:r>
              <w:t xml:space="preserve"> Abstract</w:t>
            </w:r>
          </w:p>
          <w:p>
            <w:pPr>
              <w:pStyle w:val="4"/>
              <w:numPr>
                <w:ilvl w:val="0"/>
                <w:numId w:val="39"/>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 xml:space="preserve">Introduction </w:t>
            </w:r>
          </w:p>
          <w:p>
            <w:pPr>
              <w:pStyle w:val="4"/>
              <w:numPr>
                <w:ilvl w:val="0"/>
                <w:numId w:val="39"/>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 xml:space="preserve">Mobile Chat Applications </w:t>
            </w:r>
          </w:p>
          <w:p>
            <w:pPr>
              <w:pStyle w:val="4"/>
              <w:numPr>
                <w:ilvl w:val="0"/>
                <w:numId w:val="39"/>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rPr>
              <w:t xml:space="preserve">Proposed architecture </w:t>
            </w:r>
          </w:p>
          <w:p>
            <w:pPr>
              <w:pStyle w:val="4"/>
              <w:numPr>
                <w:ilvl w:val="0"/>
                <w:numId w:val="39"/>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Analysis the Proposed Chat</w:t>
            </w:r>
          </w:p>
          <w:p>
            <w:pPr>
              <w:pStyle w:val="4"/>
              <w:numPr>
                <w:ilvl w:val="0"/>
                <w:numId w:val="39"/>
              </w:numPr>
              <w:pBdr>
                <w:top w:val="none" w:color="auto" w:sz="0" w:space="0"/>
                <w:left w:val="none" w:color="auto" w:sz="0" w:space="0"/>
                <w:bottom w:val="none" w:color="auto" w:sz="0" w:space="0"/>
                <w:right w:val="none" w:color="auto" w:sz="0" w:space="0"/>
                <w:between w:val="none" w:color="auto" w:sz="0" w:space="0"/>
              </w:pBdr>
              <w:spacing w:after="120" w:line="240" w:lineRule="auto"/>
              <w:rPr>
                <w:color w:val="000000"/>
              </w:rPr>
            </w:pPr>
            <w:r>
              <w:rPr>
                <w:color w:val="000000"/>
              </w:rPr>
              <w:t>Conclusion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4"/>
              <w:spacing w:after="120" w:line="240" w:lineRule="auto"/>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4"/>
              <w:spacing w:after="120" w:line="240" w:lineRule="auto"/>
              <w:jc w:val="left"/>
            </w:pPr>
            <w:r>
              <w:drawing>
                <wp:inline distT="0" distB="0" distL="0" distR="0">
                  <wp:extent cx="4757420" cy="2527300"/>
                  <wp:effectExtent l="0" t="0" r="12700" b="2540"/>
                  <wp:docPr id="189850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04380" name="Picture 1"/>
                          <pic:cNvPicPr>
                            <a:picLocks noChangeAspect="1"/>
                          </pic:cNvPicPr>
                        </pic:nvPicPr>
                        <pic:blipFill>
                          <a:blip r:embed="rId20"/>
                          <a:stretch>
                            <a:fillRect/>
                          </a:stretch>
                        </pic:blipFill>
                        <pic:spPr>
                          <a:xfrm>
                            <a:off x="0" y="0"/>
                            <a:ext cx="4757420" cy="2527300"/>
                          </a:xfrm>
                          <a:prstGeom prst="rect">
                            <a:avLst/>
                          </a:prstGeom>
                        </pic:spPr>
                      </pic:pic>
                    </a:graphicData>
                  </a:graphic>
                </wp:inline>
              </w:drawing>
            </w:r>
          </w:p>
          <w:p>
            <w:pPr>
              <w:pStyle w:val="4"/>
              <w:spacing w:after="120" w:line="240" w:lineRule="auto"/>
              <w:jc w:val="left"/>
              <w:rPr>
                <w:rFonts w:hint="default"/>
                <w:lang w:val="en-IN"/>
              </w:rPr>
            </w:pPr>
            <w:r>
              <w:rPr>
                <w:rFonts w:hint="default"/>
                <w:lang w:val="en-IN"/>
              </w:rPr>
              <w:t>Figure 15. providing security using end to end encryption.</w:t>
            </w:r>
          </w:p>
          <w:p>
            <w:pPr>
              <w:pStyle w:val="4"/>
              <w:spacing w:after="120" w:line="240" w:lineRule="auto"/>
              <w:jc w:val="left"/>
            </w:pPr>
          </w:p>
        </w:tc>
      </w:tr>
    </w:tbl>
    <w:p>
      <w:pPr>
        <w:pStyle w:val="4"/>
        <w:spacing w:after="120" w:line="240" w:lineRule="auto"/>
        <w:rPr>
          <w:b/>
        </w:rPr>
      </w:pPr>
    </w:p>
    <w:p>
      <w:pPr>
        <w:pStyle w:val="4"/>
        <w:spacing w:after="120" w:line="240" w:lineRule="auto"/>
        <w:jc w:val="center"/>
        <w:rPr>
          <w:b/>
        </w:rPr>
      </w:pPr>
      <w:r>
        <w:rPr>
          <w:b/>
        </w:rPr>
        <w:t xml:space="preserve">--End of Paper </w:t>
      </w:r>
      <w:r>
        <w:rPr>
          <w:rFonts w:hint="default"/>
          <w:b/>
          <w:lang w:val="en-IN"/>
        </w:rPr>
        <w:t>19</w:t>
      </w:r>
      <w:r>
        <w:rPr>
          <w:b/>
        </w:rPr>
        <w:t>—</w:t>
      </w:r>
    </w:p>
    <w:p>
      <w:pPr>
        <w:pStyle w:val="4"/>
        <w:spacing w:after="120" w:line="240" w:lineRule="auto"/>
        <w:jc w:val="both"/>
        <w:rPr>
          <w:b/>
        </w:rPr>
      </w:pPr>
    </w:p>
    <w:p>
      <w:pPr>
        <w:pStyle w:val="4"/>
        <w:spacing w:after="120" w:line="240" w:lineRule="auto"/>
        <w:rPr>
          <w:b/>
        </w:rPr>
      </w:pPr>
    </w:p>
    <w:tbl>
      <w:tblPr>
        <w:tblStyle w:val="76"/>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201"/>
        <w:gridCol w:w="317"/>
        <w:gridCol w:w="323"/>
        <w:gridCol w:w="495"/>
        <w:gridCol w:w="431"/>
        <w:gridCol w:w="29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5"/>
          <w:wAfter w:w="0" w:type="auto"/>
          <w:cantSplit/>
          <w:tblHeader/>
        </w:trPr>
        <w:tc>
          <w:tcPr>
            <w:tcW w:w="0" w:type="auto"/>
            <w:shd w:val="clear" w:color="auto" w:fill="FFE599"/>
          </w:tcPr>
          <w:p>
            <w:pPr>
              <w:pStyle w:val="4"/>
              <w:spacing w:after="120" w:line="240" w:lineRule="auto"/>
              <w:jc w:val="center"/>
              <w:rPr>
                <w:rFonts w:hint="default"/>
                <w:b/>
                <w:lang w:val="en-IN"/>
              </w:rPr>
            </w:pPr>
            <w:r>
              <w:rPr>
                <w:rFonts w:hint="default"/>
                <w:b/>
                <w:lang w:val="en-IN"/>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4"/>
              <w:spacing w:after="120" w:line="240" w:lineRule="auto"/>
              <w:jc w:val="center"/>
            </w:pPr>
            <w:r>
              <w:rPr>
                <w:b/>
              </w:rPr>
              <w:t>Reference in APA format</w:t>
            </w:r>
          </w:p>
        </w:tc>
        <w:tc>
          <w:tcPr>
            <w:tcW w:w="0" w:type="auto"/>
            <w:gridSpan w:val="5"/>
            <w:shd w:val="clear" w:color="auto" w:fill="auto"/>
          </w:tcPr>
          <w:p>
            <w:pPr>
              <w:pStyle w:val="4"/>
              <w:spacing w:after="120" w:line="240" w:lineRule="auto"/>
            </w:pPr>
            <w:r>
              <w:t>Voice Generation Using Deep Learning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4B083"/>
          </w:tcPr>
          <w:p>
            <w:pPr>
              <w:pStyle w:val="4"/>
              <w:spacing w:after="120" w:line="240" w:lineRule="auto"/>
              <w:jc w:val="center"/>
            </w:pPr>
            <w:r>
              <w:rPr>
                <w:b/>
              </w:rPr>
              <w:t>URL of the Reference</w:t>
            </w:r>
          </w:p>
        </w:tc>
        <w:tc>
          <w:tcPr>
            <w:tcW w:w="0" w:type="auto"/>
            <w:gridSpan w:val="4"/>
            <w:shd w:val="clear" w:color="auto" w:fill="F4B083"/>
          </w:tcPr>
          <w:p>
            <w:pPr>
              <w:pStyle w:val="4"/>
              <w:spacing w:after="120" w:line="240" w:lineRule="auto"/>
              <w:jc w:val="center"/>
              <w:rPr>
                <w:b/>
              </w:rPr>
            </w:pPr>
            <w:r>
              <w:rPr>
                <w:b/>
              </w:rPr>
              <w:t>Authors Names and Emails</w:t>
            </w:r>
          </w:p>
        </w:tc>
        <w:tc>
          <w:tcPr>
            <w:tcW w:w="0" w:type="auto"/>
            <w:shd w:val="clear" w:color="auto" w:fill="F4B083"/>
          </w:tcPr>
          <w:p>
            <w:pPr>
              <w:pStyle w:val="4"/>
              <w:spacing w:after="120" w:line="240" w:lineRule="auto"/>
              <w:jc w:val="center"/>
            </w:pPr>
            <w:r>
              <w:rPr>
                <w:b/>
              </w:rPr>
              <w:t>Keywords in this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tcPr>
          <w:p>
            <w:pPr>
              <w:pStyle w:val="4"/>
              <w:spacing w:after="120" w:line="240" w:lineRule="auto"/>
            </w:pPr>
            <w:r>
              <w:t>https://www.academia.edu/91460398/Voice_generation_using_deep_learning</w:t>
            </w:r>
          </w:p>
        </w:tc>
        <w:tc>
          <w:tcPr>
            <w:tcW w:w="0" w:type="auto"/>
            <w:gridSpan w:val="4"/>
          </w:tcPr>
          <w:p>
            <w:pPr>
              <w:pStyle w:val="4"/>
              <w:spacing w:after="120" w:line="240" w:lineRule="auto"/>
            </w:pPr>
            <w:r>
              <w:t>Gonzalo Gómez Sánchez</w:t>
            </w:r>
          </w:p>
        </w:tc>
        <w:tc>
          <w:tcPr>
            <w:tcW w:w="0" w:type="auto"/>
          </w:tcPr>
          <w:p>
            <w:pPr>
              <w:pStyle w:val="4"/>
              <w:numPr>
                <w:ilvl w:val="0"/>
                <w:numId w:val="40"/>
              </w:numPr>
              <w:spacing w:after="120" w:line="240" w:lineRule="auto"/>
            </w:pPr>
            <w:r>
              <w:t>Text-to-Speech Systems, Accessibility Tools, Multimedia Production, Language Learning and Education.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shd w:val="clear" w:color="auto" w:fill="F7CBAC"/>
          </w:tcPr>
          <w:p>
            <w:pPr>
              <w:pStyle w:val="4"/>
              <w:spacing w:after="120" w:line="240" w:lineRule="auto"/>
              <w:jc w:val="center"/>
              <w:rPr>
                <w:b/>
              </w:rPr>
            </w:pPr>
            <w:r>
              <w:rPr>
                <w:b/>
              </w:rPr>
              <w:t xml:space="preserve">The Name of the Current Solution (Technique/ Method/ Scheme/ Algorithm/ Model/ Tool/ Framework/ ... etc ) </w:t>
            </w:r>
          </w:p>
        </w:tc>
        <w:tc>
          <w:tcPr>
            <w:tcW w:w="0" w:type="auto"/>
            <w:gridSpan w:val="4"/>
            <w:shd w:val="clear" w:color="auto" w:fill="F7CBAC"/>
          </w:tcPr>
          <w:p>
            <w:pPr>
              <w:pStyle w:val="4"/>
              <w:spacing w:after="120" w:line="240" w:lineRule="auto"/>
              <w:jc w:val="center"/>
              <w:rPr>
                <w:b/>
              </w:rPr>
            </w:pPr>
            <w:r>
              <w:rPr>
                <w:b/>
              </w:rPr>
              <w:t>The Goal (Objective) of this Solution &amp; What is the to problem that need be solved</w:t>
            </w:r>
          </w:p>
        </w:tc>
        <w:tc>
          <w:tcPr>
            <w:tcW w:w="0" w:type="auto"/>
            <w:shd w:val="clear" w:color="auto" w:fill="F7CBAC"/>
          </w:tcPr>
          <w:p>
            <w:pPr>
              <w:pStyle w:val="4"/>
              <w:spacing w:after="120" w:line="240" w:lineRule="auto"/>
              <w:jc w:val="center"/>
              <w:rPr>
                <w:b/>
              </w:rPr>
            </w:pPr>
            <w:r>
              <w:rPr>
                <w:b/>
              </w:rPr>
              <w:t>What are the components of it?</w:t>
            </w:r>
          </w:p>
          <w:p>
            <w:pPr>
              <w:pStyle w:val="4"/>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tcPr>
          <w:p>
            <w:pPr>
              <w:pStyle w:val="4"/>
              <w:spacing w:after="120" w:line="240" w:lineRule="auto"/>
              <w:jc w:val="center"/>
              <w:rPr>
                <w:b/>
              </w:rPr>
            </w:pPr>
            <w:r>
              <w:t xml:space="preserve"> Deep Neural Networks</w:t>
            </w:r>
          </w:p>
          <w:p>
            <w:pPr>
              <w:pStyle w:val="4"/>
              <w:spacing w:after="120" w:line="240" w:lineRule="auto"/>
            </w:pPr>
          </w:p>
        </w:tc>
        <w:tc>
          <w:tcPr>
            <w:tcW w:w="0" w:type="auto"/>
            <w:gridSpan w:val="4"/>
          </w:tcPr>
          <w:p>
            <w:pPr>
              <w:pStyle w:val="4"/>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color w:val="000000"/>
                <w:highlight w:val="white"/>
              </w:rPr>
              <w:t xml:space="preserve">The solution is to develop a system for voice generation using deep learning </w:t>
            </w:r>
          </w:p>
          <w:p>
            <w:pPr>
              <w:pStyle w:val="4"/>
              <w:spacing w:after="120" w:line="240" w:lineRule="auto"/>
            </w:pPr>
          </w:p>
        </w:tc>
        <w:tc>
          <w:tcPr>
            <w:tcW w:w="0" w:type="auto"/>
          </w:tcPr>
          <w:p>
            <w:pPr>
              <w:pStyle w:val="4"/>
              <w:spacing w:after="120" w:line="240" w:lineRule="auto"/>
            </w:pPr>
            <w:r>
              <w:t xml:space="preserve"> deep neural networks (DNNs), LSTM.</w:t>
            </w:r>
          </w:p>
          <w:p>
            <w:pPr>
              <w:pStyle w:val="4"/>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4"/>
              <w:spacing w:after="120" w:line="240" w:lineRule="auto"/>
              <w:jc w:val="center"/>
              <w:rPr>
                <w:b/>
              </w:rPr>
            </w:pPr>
            <w:r>
              <w:rPr>
                <w:b/>
              </w:rPr>
              <w:t>The Process (Mechanism) of this Work; Means How the Problem has Solved &amp; Advantage &amp; Disadvantage of Each Step in This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auto"/>
          </w:tcPr>
          <w:p>
            <w:pPr>
              <w:pStyle w:val="4"/>
              <w:numPr>
                <w:ilvl w:val="0"/>
                <w:numId w:val="40"/>
              </w:numPr>
              <w:spacing w:after="120" w:line="240" w:lineRule="auto"/>
              <w:rPr>
                <w:b/>
              </w:rPr>
            </w:pPr>
            <w:r>
              <w:rPr>
                <w:b/>
              </w:rPr>
              <w:t>Acoustic Feature Extraction</w:t>
            </w:r>
          </w:p>
          <w:p>
            <w:pPr>
              <w:pStyle w:val="4"/>
              <w:numPr>
                <w:ilvl w:val="0"/>
                <w:numId w:val="40"/>
              </w:numPr>
              <w:spacing w:after="120" w:line="240" w:lineRule="auto"/>
              <w:rPr>
                <w:b/>
              </w:rPr>
            </w:pPr>
            <w:r>
              <w:rPr>
                <w:b/>
              </w:rPr>
              <w:t>DNN Training</w:t>
            </w:r>
          </w:p>
          <w:p>
            <w:pPr>
              <w:pStyle w:val="4"/>
              <w:numPr>
                <w:ilvl w:val="0"/>
                <w:numId w:val="40"/>
              </w:numPr>
              <w:spacing w:after="120" w:line="240" w:lineRule="auto"/>
              <w:rPr>
                <w:b/>
              </w:rPr>
            </w:pPr>
            <w:r>
              <w:rPr>
                <w:b/>
              </w:rPr>
              <w:t>Audio Waveform Generation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4"/>
              <w:spacing w:after="120" w:line="240" w:lineRule="auto"/>
            </w:pPr>
            <w:r>
              <w:t xml:space="preserve"> </w:t>
            </w:r>
          </w:p>
          <w:p>
            <w:pPr>
              <w:pStyle w:val="4"/>
              <w:spacing w:after="120" w:line="240" w:lineRule="auto"/>
            </w:pPr>
          </w:p>
          <w:tbl>
            <w:tblPr>
              <w:tblStyle w:val="77"/>
              <w:tblW w:w="143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6"/>
              <w:gridCol w:w="4536"/>
              <w:gridCol w:w="4394"/>
              <w:gridCol w:w="45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4"/>
                    <w:spacing w:after="120" w:line="240" w:lineRule="auto"/>
                    <w:jc w:val="center"/>
                    <w:rPr>
                      <w:b/>
                      <w:highlight w:val="white"/>
                    </w:rPr>
                  </w:pPr>
                </w:p>
              </w:tc>
              <w:tc>
                <w:tcPr>
                  <w:tcW w:w="4536" w:type="dxa"/>
                  <w:shd w:val="clear" w:color="auto" w:fill="C9C9C9"/>
                </w:tcPr>
                <w:p>
                  <w:pPr>
                    <w:pStyle w:val="4"/>
                    <w:spacing w:after="120" w:line="240" w:lineRule="auto"/>
                    <w:jc w:val="center"/>
                    <w:rPr>
                      <w:b/>
                      <w:highlight w:val="white"/>
                    </w:rPr>
                  </w:pPr>
                  <w:r>
                    <w:rPr>
                      <w:b/>
                      <w:highlight w:val="white"/>
                    </w:rPr>
                    <w:t>Process Steps</w:t>
                  </w:r>
                </w:p>
              </w:tc>
              <w:tc>
                <w:tcPr>
                  <w:tcW w:w="4394" w:type="dxa"/>
                  <w:shd w:val="clear" w:color="auto" w:fill="C9C9C9"/>
                </w:tcPr>
                <w:p>
                  <w:pPr>
                    <w:pStyle w:val="4"/>
                    <w:spacing w:after="120" w:line="240" w:lineRule="auto"/>
                    <w:jc w:val="center"/>
                    <w:rPr>
                      <w:b/>
                      <w:highlight w:val="white"/>
                    </w:rPr>
                  </w:pPr>
                  <w:r>
                    <w:rPr>
                      <w:b/>
                      <w:highlight w:val="white"/>
                    </w:rPr>
                    <w:t>Advantage</w:t>
                  </w:r>
                </w:p>
              </w:tc>
              <w:tc>
                <w:tcPr>
                  <w:tcW w:w="4544" w:type="dxa"/>
                  <w:shd w:val="clear" w:color="auto" w:fill="C9C9C9"/>
                </w:tcPr>
                <w:p>
                  <w:pPr>
                    <w:pStyle w:val="4"/>
                    <w:spacing w:after="120" w:line="240" w:lineRule="auto"/>
                    <w:jc w:val="center"/>
                    <w:rPr>
                      <w:b/>
                      <w:highlight w:val="white"/>
                    </w:rPr>
                  </w:pPr>
                  <w:r>
                    <w:rPr>
                      <w:b/>
                      <w:highlight w:val="white"/>
                    </w:rPr>
                    <w:t>Disadvantage (Limitation)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4"/>
                    <w:spacing w:after="120" w:line="240" w:lineRule="auto"/>
                    <w:jc w:val="center"/>
                    <w:rPr>
                      <w:b/>
                      <w:highlight w:val="white"/>
                    </w:rPr>
                  </w:pPr>
                  <w:r>
                    <w:rPr>
                      <w:b/>
                      <w:highlight w:val="white"/>
                    </w:rPr>
                    <w:t>1</w:t>
                  </w:r>
                </w:p>
              </w:tc>
              <w:tc>
                <w:tcPr>
                  <w:tcW w:w="4536" w:type="dxa"/>
                </w:tcPr>
                <w:p>
                  <w:pPr>
                    <w:pStyle w:val="4"/>
                    <w:spacing w:after="120" w:line="240" w:lineRule="auto"/>
                    <w:rPr>
                      <w:highlight w:val="white"/>
                    </w:rPr>
                  </w:pPr>
                  <w:r>
                    <w:rPr>
                      <w:highlight w:val="white"/>
                    </w:rPr>
                    <w:t>Acoustic features, extracted from speech waveform and text transcriptions, serve as DNN input capturing speech characteristics.</w:t>
                  </w:r>
                </w:p>
              </w:tc>
              <w:tc>
                <w:tcPr>
                  <w:tcW w:w="4394" w:type="dxa"/>
                </w:tcPr>
                <w:p>
                  <w:pPr>
                    <w:pStyle w:val="4"/>
                    <w:spacing w:after="120" w:line="240" w:lineRule="auto"/>
                    <w:rPr>
                      <w:highlight w:val="white"/>
                    </w:rPr>
                  </w:pPr>
                  <w:r>
                    <w:rPr>
                      <w:highlight w:val="white"/>
                    </w:rPr>
                    <w:t xml:space="preserve"> DNN system enhances voice with natural, intelligible quality surpassing tradition</w:t>
                  </w:r>
                </w:p>
              </w:tc>
              <w:tc>
                <w:tcPr>
                  <w:tcW w:w="4544" w:type="dxa"/>
                </w:tcPr>
                <w:p>
                  <w:pPr>
                    <w:pStyle w:val="4"/>
                    <w:spacing w:after="120" w:line="240" w:lineRule="auto"/>
                    <w:rPr>
                      <w:highlight w:val="white"/>
                    </w:rPr>
                  </w:pPr>
                  <w:r>
                    <w:rPr>
                      <w:highlight w:val="white"/>
                    </w:rPr>
                    <w:t xml:space="preserve"> Training and optimizing deep neural networks can be computationally expensive, requiring significant computational resources.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4"/>
                    <w:spacing w:after="120" w:line="240" w:lineRule="auto"/>
                    <w:jc w:val="center"/>
                    <w:rPr>
                      <w:b/>
                      <w:highlight w:val="white"/>
                    </w:rPr>
                  </w:pPr>
                  <w:r>
                    <w:rPr>
                      <w:b/>
                      <w:highlight w:val="white"/>
                    </w:rPr>
                    <w:t>2</w:t>
                  </w:r>
                </w:p>
              </w:tc>
              <w:tc>
                <w:tcPr>
                  <w:tcW w:w="4536" w:type="dxa"/>
                </w:tcPr>
                <w:p>
                  <w:pPr>
                    <w:pStyle w:val="4"/>
                    <w:spacing w:after="120" w:line="240" w:lineRule="auto"/>
                    <w:rPr>
                      <w:highlight w:val="white"/>
                    </w:rPr>
                  </w:pPr>
                  <w:r>
                    <w:rPr>
                      <w:highlight w:val="white"/>
                    </w:rPr>
                    <w:t>DNN training optimizes network to learn mapping between acoustic features and audio waveform</w:t>
                  </w:r>
                </w:p>
              </w:tc>
              <w:tc>
                <w:tcPr>
                  <w:tcW w:w="4394" w:type="dxa"/>
                </w:tcPr>
                <w:p>
                  <w:pPr>
                    <w:pStyle w:val="4"/>
                    <w:spacing w:after="120" w:line="240" w:lineRule="auto"/>
                    <w:rPr>
                      <w:highlight w:val="white"/>
                    </w:rPr>
                  </w:pPr>
                  <w:r>
                    <w:rPr>
                      <w:highlight w:val="white"/>
                    </w:rPr>
                    <w:t>DNNs optimize synthesis system, eliminating separate steps like feature extraction for efficiency</w:t>
                  </w:r>
                </w:p>
              </w:tc>
              <w:tc>
                <w:tcPr>
                  <w:tcW w:w="4544" w:type="dxa"/>
                </w:tcPr>
                <w:p>
                  <w:pPr>
                    <w:pStyle w:val="4"/>
                    <w:spacing w:after="120" w:line="240" w:lineRule="auto"/>
                    <w:rPr>
                      <w:highlight w:val="white"/>
                    </w:rPr>
                  </w:pPr>
                  <w:r>
                    <w:rPr>
                      <w:highlight w:val="white"/>
                    </w:rPr>
                    <w:t>System produces intelligible audio, but voice quality may lag behind state-of-the-art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846" w:type="dxa"/>
                  <w:shd w:val="clear" w:color="auto" w:fill="C9C9C9"/>
                </w:tcPr>
                <w:p>
                  <w:pPr>
                    <w:pStyle w:val="4"/>
                    <w:spacing w:after="120" w:line="240" w:lineRule="auto"/>
                    <w:jc w:val="center"/>
                    <w:rPr>
                      <w:b/>
                      <w:highlight w:val="white"/>
                    </w:rPr>
                  </w:pPr>
                  <w:r>
                    <w:rPr>
                      <w:b/>
                      <w:highlight w:val="white"/>
                    </w:rPr>
                    <w:t>3</w:t>
                  </w:r>
                </w:p>
              </w:tc>
              <w:tc>
                <w:tcPr>
                  <w:tcW w:w="4536" w:type="dxa"/>
                </w:tcPr>
                <w:p>
                  <w:pPr>
                    <w:pStyle w:val="4"/>
                    <w:spacing w:after="120" w:line="240" w:lineRule="auto"/>
                    <w:rPr>
                      <w:highlight w:val="white"/>
                    </w:rPr>
                  </w:pPr>
                  <w:r>
                    <w:rPr>
                      <w:highlight w:val="white"/>
                    </w:rPr>
                    <w:t>If the DNN system is trained, it can be used to generate the audio waveform directly from text input.</w:t>
                  </w:r>
                </w:p>
              </w:tc>
              <w:tc>
                <w:tcPr>
                  <w:tcW w:w="4394" w:type="dxa"/>
                </w:tcPr>
                <w:p>
                  <w:pPr>
                    <w:pStyle w:val="4"/>
                    <w:spacing w:after="120" w:line="240" w:lineRule="auto"/>
                    <w:rPr>
                      <w:highlight w:val="white"/>
                    </w:rPr>
                  </w:pPr>
                  <w:r>
                    <w:rPr>
                      <w:highlight w:val="white"/>
                    </w:rPr>
                    <w:t>Success could yield a text-to-voice Deep Learning system, bypassing pre-recorded data.</w:t>
                  </w:r>
                </w:p>
              </w:tc>
              <w:tc>
                <w:tcPr>
                  <w:tcW w:w="4544" w:type="dxa"/>
                </w:tcPr>
                <w:p>
                  <w:pPr>
                    <w:pStyle w:val="4"/>
                    <w:spacing w:after="120" w:line="240" w:lineRule="auto"/>
                    <w:rPr>
                      <w:highlight w:val="white"/>
                    </w:rPr>
                  </w:pPr>
                  <w:r>
                    <w:rPr>
                      <w:highlight w:val="white"/>
                    </w:rPr>
                    <w:t>Research needed to enhance proposed system's performance and quality.</w:t>
                  </w:r>
                </w:p>
              </w:tc>
            </w:tr>
          </w:tbl>
          <w:p>
            <w:pPr>
              <w:pStyle w:val="4"/>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4"/>
              <w:spacing w:after="120" w:line="240" w:lineRule="auto"/>
              <w:jc w:val="center"/>
              <w:rPr>
                <w:b/>
              </w:rPr>
            </w:pPr>
            <w:r>
              <w:rPr>
                <w:b/>
              </w:rPr>
              <w:t xml:space="preserve">Major Impact Factors in this Work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w:t>
            </w:r>
          </w:p>
          <w:tbl>
            <w:tblPr>
              <w:tblStyle w:val="78"/>
              <w:tblW w:w="1423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559"/>
              <w:gridCol w:w="3560"/>
              <w:gridCol w:w="3560"/>
              <w:gridCol w:w="3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314" w:hRule="atLeast"/>
                <w:tblHeader/>
              </w:trPr>
              <w:tc>
                <w:tcPr>
                  <w:tcW w:w="3559"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Dependent Variable</w:t>
                  </w:r>
                </w:p>
              </w:tc>
              <w:tc>
                <w:tcPr>
                  <w:tcW w:w="3560"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Independent Variable</w:t>
                  </w:r>
                </w:p>
              </w:tc>
              <w:tc>
                <w:tcPr>
                  <w:tcW w:w="3560"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Moderating variable</w:t>
                  </w:r>
                </w:p>
              </w:tc>
              <w:tc>
                <w:tcPr>
                  <w:tcW w:w="3560" w:type="dxa"/>
                  <w:shd w:val="clear" w:color="auto" w:fill="D0CECE"/>
                </w:tcPr>
                <w:p>
                  <w:pPr>
                    <w:pStyle w:val="4"/>
                    <w:pBdr>
                      <w:top w:val="none" w:color="auto" w:sz="0" w:space="0"/>
                      <w:left w:val="none" w:color="auto" w:sz="0" w:space="0"/>
                      <w:bottom w:val="none" w:color="auto" w:sz="0" w:space="0"/>
                      <w:right w:val="none" w:color="auto" w:sz="0" w:space="0"/>
                      <w:between w:val="none" w:color="auto" w:sz="0" w:space="0"/>
                    </w:pBdr>
                    <w:tabs>
                      <w:tab w:val="left" w:pos="2149"/>
                    </w:tabs>
                    <w:spacing w:after="120" w:line="240"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Mediating (Intervening ) variable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395" w:hRule="atLeast"/>
                <w:tblHeader/>
              </w:trPr>
              <w:tc>
                <w:tcPr>
                  <w:tcW w:w="3559" w:type="dxa"/>
                </w:tcPr>
                <w:p>
                  <w:pPr>
                    <w:pStyle w:val="4"/>
                    <w:spacing w:after="0" w:line="240" w:lineRule="auto"/>
                  </w:pPr>
                  <w:r>
                    <w:t>Audio Waveforms</w:t>
                  </w:r>
                </w:p>
              </w:tc>
              <w:tc>
                <w:tcPr>
                  <w:tcW w:w="3560" w:type="dxa"/>
                </w:tcPr>
                <w:p>
                  <w:pPr>
                    <w:pStyle w:val="4"/>
                    <w:spacing w:after="0" w:line="240" w:lineRule="auto"/>
                  </w:pPr>
                  <w:r>
                    <w:t>Acoustic Features</w:t>
                  </w:r>
                </w:p>
              </w:tc>
              <w:tc>
                <w:tcPr>
                  <w:tcW w:w="3560" w:type="dxa"/>
                </w:tcPr>
                <w:p>
                  <w:pPr>
                    <w:pStyle w:val="4"/>
                    <w:shd w:val="clear" w:color="auto" w:fill="FFFFFF"/>
                    <w:spacing w:after="0" w:line="240" w:lineRule="auto"/>
                    <w:jc w:val="center"/>
                    <w:rPr>
                      <w:color w:val="000000"/>
                    </w:rPr>
                  </w:pPr>
                  <w:r>
                    <w:rPr>
                      <w:color w:val="000000"/>
                    </w:rPr>
                    <w:t>None</w:t>
                  </w:r>
                </w:p>
              </w:tc>
              <w:tc>
                <w:tcPr>
                  <w:tcW w:w="3560" w:type="dxa"/>
                </w:tcPr>
                <w:p>
                  <w:pPr>
                    <w:pStyle w:val="4"/>
                    <w:shd w:val="clear" w:color="auto" w:fill="FFFFFF"/>
                    <w:spacing w:after="0" w:line="240" w:lineRule="auto"/>
                    <w:jc w:val="center"/>
                  </w:pPr>
                  <w:r>
                    <w:t>None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314" w:hRule="atLeast"/>
                <w:tblHeader/>
              </w:trPr>
              <w:tc>
                <w:tcPr>
                  <w:tcW w:w="3559" w:type="dxa"/>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rPr>
                      <w:rFonts w:eastAsia="Times New Roman"/>
                      <w:color w:val="000000"/>
                    </w:rPr>
                  </w:pPr>
                  <w:r>
                    <w:rPr>
                      <w:rFonts w:eastAsia="Times New Roman"/>
                      <w:color w:val="000000"/>
                    </w:rPr>
                    <w:t>Intelligibility of Audio</w:t>
                  </w:r>
                </w:p>
              </w:tc>
              <w:tc>
                <w:tcPr>
                  <w:tcW w:w="3560" w:type="dxa"/>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rPr>
                      <w:rFonts w:eastAsia="Times New Roman"/>
                      <w:color w:val="000000"/>
                    </w:rPr>
                  </w:pPr>
                  <w:r>
                    <w:rPr>
                      <w:rFonts w:eastAsia="Times New Roman"/>
                      <w:color w:val="000000"/>
                    </w:rPr>
                    <w:t>Datasets</w:t>
                  </w:r>
                </w:p>
              </w:tc>
              <w:tc>
                <w:tcPr>
                  <w:tcW w:w="3560" w:type="dxa"/>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color w:val="000000"/>
                    </w:rPr>
                    <w:t>None</w:t>
                  </w:r>
                </w:p>
              </w:tc>
              <w:tc>
                <w:tcPr>
                  <w:tcW w:w="3560" w:type="dxa"/>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color w:val="000000"/>
                    </w:rPr>
                    <w:t>None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421" w:hRule="atLeast"/>
                <w:tblHeader/>
              </w:trPr>
              <w:tc>
                <w:tcPr>
                  <w:tcW w:w="3559" w:type="dxa"/>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rPr>
                      <w:rFonts w:eastAsia="Times New Roman"/>
                      <w:color w:val="000000"/>
                    </w:rPr>
                  </w:pPr>
                  <w:r>
                    <w:rPr>
                      <w:rFonts w:eastAsia="Times New Roman"/>
                      <w:color w:val="000000"/>
                    </w:rPr>
                    <w:t>Text-to-Speech System</w:t>
                  </w:r>
                </w:p>
              </w:tc>
              <w:tc>
                <w:tcPr>
                  <w:tcW w:w="3560" w:type="dxa"/>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rPr>
                      <w:rFonts w:eastAsia="Times New Roman"/>
                      <w:color w:val="000000"/>
                    </w:rPr>
                  </w:pPr>
                  <w:r>
                    <w:rPr>
                      <w:rFonts w:eastAsia="Times New Roman"/>
                      <w:color w:val="000000"/>
                    </w:rPr>
                    <w:t>Pseudo-Quadrature Mirror Filters</w:t>
                  </w:r>
                </w:p>
              </w:tc>
              <w:tc>
                <w:tcPr>
                  <w:tcW w:w="3560" w:type="dxa"/>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Times New Roman" w:hAnsi="Times New Roman" w:eastAsia="Times New Roman" w:cs="Times New Roman"/>
                      <w:color w:val="000000"/>
                    </w:rPr>
                  </w:pPr>
                  <w:r>
                    <w:rPr>
                      <w:color w:val="000000"/>
                    </w:rPr>
                    <w:t>None</w:t>
                  </w:r>
                </w:p>
              </w:tc>
              <w:tc>
                <w:tcPr>
                  <w:tcW w:w="3560" w:type="dxa"/>
                </w:tcPr>
                <w:p>
                  <w:pPr>
                    <w:pStyle w:val="4"/>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rPr>
                  </w:pPr>
                  <w:r>
                    <w:rPr>
                      <w:color w:val="000000"/>
                    </w:rPr>
                    <w:t>None</w:t>
                  </w:r>
                </w:p>
              </w:tc>
            </w:tr>
          </w:tbl>
          <w:p>
            <w:pPr>
              <w:pStyle w:val="4"/>
              <w:spacing w:after="120" w:line="240" w:lineRule="auto"/>
            </w:pPr>
          </w:p>
          <w:p>
            <w:pPr>
              <w:pStyle w:val="4"/>
              <w:spacing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auto"/>
          </w:tcPr>
          <w:p>
            <w:pPr>
              <w:pStyle w:val="4"/>
              <w:spacing w:after="120" w:line="240" w:lineRule="auto"/>
              <w:jc w:val="center"/>
              <w:rPr>
                <w:b/>
              </w:rPr>
            </w:pPr>
          </w:p>
          <w:tbl>
            <w:tblPr>
              <w:tblStyle w:val="79"/>
              <w:tblW w:w="139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3943" w:type="dxa"/>
                  <w:shd w:val="clear" w:color="auto" w:fill="D0CECE"/>
                </w:tcPr>
                <w:p>
                  <w:pPr>
                    <w:pStyle w:val="4"/>
                    <w:spacing w:after="120" w:line="240" w:lineRule="auto"/>
                    <w:jc w:val="center"/>
                    <w:rPr>
                      <w:highlight w:val="white"/>
                    </w:rPr>
                  </w:pPr>
                  <w:r>
                    <w:rPr>
                      <w:b/>
                      <w:color w:val="000000"/>
                      <w:highlight w:val="white"/>
                    </w:rPr>
                    <w:t>Relationship Among The Above 4 Variables in This article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13943" w:type="dxa"/>
                </w:tcPr>
                <w:p>
                  <w:pPr>
                    <w:pStyle w:val="4"/>
                    <w:spacing w:after="120" w:line="240" w:lineRule="auto"/>
                    <w:rPr>
                      <w:color w:val="000000"/>
                    </w:rPr>
                  </w:pPr>
                  <w:r>
                    <w:rPr>
                      <w:color w:val="000000"/>
                    </w:rPr>
                    <w:t xml:space="preserve"> </w:t>
                  </w:r>
                </w:p>
                <w:p>
                  <w:pPr>
                    <w:pStyle w:val="4"/>
                    <w:spacing w:after="120" w:line="240" w:lineRule="auto"/>
                    <w:rPr>
                      <w:highlight w:val="white"/>
                    </w:rPr>
                  </w:pPr>
                </w:p>
              </w:tc>
            </w:tr>
          </w:tbl>
          <w:p>
            <w:pPr>
              <w:pStyle w:val="4"/>
              <w:spacing w:after="120" w:line="240" w:lineRule="auto"/>
              <w:jc w:val="center"/>
              <w:rPr>
                <w:b/>
              </w:rPr>
            </w:pPr>
          </w:p>
          <w:p>
            <w:pPr>
              <w:pStyle w:val="4"/>
              <w:spacing w:after="120" w:line="240" w:lineRule="auto"/>
              <w:jc w:val="center"/>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2"/>
            <w:shd w:val="clear" w:color="auto" w:fill="F7CBAC"/>
          </w:tcPr>
          <w:p>
            <w:pPr>
              <w:pStyle w:val="4"/>
              <w:spacing w:after="120" w:line="240" w:lineRule="auto"/>
              <w:jc w:val="center"/>
              <w:rPr>
                <w:b/>
              </w:rPr>
            </w:pPr>
            <w:r>
              <w:rPr>
                <w:b/>
              </w:rPr>
              <w:t xml:space="preserve">Input and Output  </w:t>
            </w:r>
          </w:p>
        </w:tc>
        <w:tc>
          <w:tcPr>
            <w:tcW w:w="0" w:type="auto"/>
            <w:gridSpan w:val="3"/>
            <w:shd w:val="clear" w:color="auto" w:fill="F7CBAC"/>
          </w:tcPr>
          <w:p>
            <w:pPr>
              <w:pStyle w:val="4"/>
              <w:spacing w:after="120" w:line="240" w:lineRule="auto"/>
              <w:jc w:val="center"/>
              <w:rPr>
                <w:b/>
              </w:rPr>
            </w:pPr>
            <w:r>
              <w:rPr>
                <w:b/>
              </w:rPr>
              <w:t xml:space="preserve">Feature of This   Solution </w:t>
            </w:r>
          </w:p>
        </w:tc>
        <w:tc>
          <w:tcPr>
            <w:tcW w:w="0" w:type="auto"/>
            <w:shd w:val="clear" w:color="auto" w:fill="F7CBAC"/>
          </w:tcPr>
          <w:p>
            <w:pPr>
              <w:pStyle w:val="4"/>
              <w:spacing w:after="120" w:line="240" w:lineRule="auto"/>
              <w:jc w:val="center"/>
              <w:rPr>
                <w:b/>
              </w:rPr>
            </w:pPr>
            <w:r>
              <w:rPr>
                <w:b/>
              </w:rPr>
              <w:t>Contribution &amp; The Value of This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988" w:hRule="atLeast"/>
          <w:tblHeader/>
        </w:trPr>
        <w:tc>
          <w:tcPr>
            <w:tcW w:w="0" w:type="auto"/>
            <w:gridSpan w:val="2"/>
          </w:tcPr>
          <w:tbl>
            <w:tblPr>
              <w:tblStyle w:val="80"/>
              <w:tblW w:w="435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175"/>
              <w:gridCol w:w="21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434" w:hRule="atLeast"/>
                <w:tblHeader/>
              </w:trPr>
              <w:tc>
                <w:tcPr>
                  <w:tcW w:w="2175" w:type="dxa"/>
                  <w:shd w:val="clear" w:color="auto" w:fill="C9C9C9"/>
                </w:tcPr>
                <w:p>
                  <w:pPr>
                    <w:pStyle w:val="4"/>
                    <w:spacing w:after="120" w:line="240" w:lineRule="auto"/>
                    <w:jc w:val="center"/>
                    <w:rPr>
                      <w:b/>
                    </w:rPr>
                  </w:pPr>
                  <w:r>
                    <w:rPr>
                      <w:b/>
                    </w:rPr>
                    <w:t>Input</w:t>
                  </w:r>
                </w:p>
              </w:tc>
              <w:tc>
                <w:tcPr>
                  <w:tcW w:w="2176" w:type="dxa"/>
                  <w:shd w:val="clear" w:color="auto" w:fill="C9C9C9"/>
                </w:tcPr>
                <w:p>
                  <w:pPr>
                    <w:pStyle w:val="4"/>
                    <w:spacing w:after="120" w:line="240" w:lineRule="auto"/>
                    <w:jc w:val="center"/>
                    <w:rPr>
                      <w:b/>
                    </w:rPr>
                  </w:pPr>
                  <w:r>
                    <w:rPr>
                      <w:b/>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316" w:hRule="atLeast"/>
                <w:tblHeader/>
              </w:trPr>
              <w:tc>
                <w:tcPr>
                  <w:tcW w:w="2175" w:type="dxa"/>
                </w:tcPr>
                <w:p>
                  <w:pPr>
                    <w:pStyle w:val="4"/>
                    <w:spacing w:after="120" w:line="240" w:lineRule="auto"/>
                  </w:pPr>
                  <w:r>
                    <w:t xml:space="preserve"> Text generates audio waveform parameters.</w:t>
                  </w:r>
                </w:p>
              </w:tc>
              <w:tc>
                <w:tcPr>
                  <w:tcW w:w="2176" w:type="dxa"/>
                </w:tcPr>
                <w:p>
                  <w:pPr>
                    <w:pStyle w:val="4"/>
                    <w:spacing w:after="120" w:line="240" w:lineRule="auto"/>
                  </w:pPr>
                  <w:r>
                    <w:t>System outputs audio waveform via parameter-based vocoder.</w:t>
                  </w:r>
                </w:p>
              </w:tc>
            </w:tr>
          </w:tbl>
          <w:p>
            <w:pPr>
              <w:pStyle w:val="4"/>
              <w:spacing w:after="120" w:line="240" w:lineRule="auto"/>
            </w:pPr>
          </w:p>
        </w:tc>
        <w:tc>
          <w:tcPr>
            <w:tcW w:w="0" w:type="auto"/>
            <w:gridSpan w:val="3"/>
          </w:tcPr>
          <w:p>
            <w:pPr>
              <w:pStyle w:val="4"/>
              <w:spacing w:after="120" w:line="240" w:lineRule="auto"/>
            </w:pPr>
            <w:r>
              <w:t xml:space="preserve">  </w:t>
            </w:r>
          </w:p>
          <w:p>
            <w:pPr>
              <w:pStyle w:val="4"/>
              <w:spacing w:after="120" w:line="240" w:lineRule="auto"/>
            </w:pPr>
            <w:r>
              <w:t>Use of Deep Neural Networks (DNN), Investigation of different architectures, Generation of audio waveform</w:t>
            </w:r>
          </w:p>
        </w:tc>
        <w:tc>
          <w:tcPr>
            <w:tcW w:w="0" w:type="auto"/>
          </w:tcPr>
          <w:p>
            <w:pPr>
              <w:pStyle w:val="4"/>
              <w:spacing w:after="120" w:line="240" w:lineRule="auto"/>
            </w:pPr>
            <w:r>
              <w:t xml:space="preserve">  The thesis contributes to speech synthesis through deep learning, proposing models for intelligible audio, introducing Pseudo-Quadrature Mirror Filter banks for efficiency, and emphasizing computational cost and audio quality considerations for future advancements.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4"/>
            <w:shd w:val="clear" w:color="auto" w:fill="FFCCFF"/>
          </w:tcPr>
          <w:p>
            <w:pPr>
              <w:pStyle w:val="4"/>
              <w:spacing w:after="120" w:line="240" w:lineRule="auto"/>
              <w:jc w:val="center"/>
              <w:rPr>
                <w:b/>
              </w:rPr>
            </w:pPr>
            <w:r>
              <w:rPr>
                <w:b/>
              </w:rPr>
              <w:t>Positive Impact of this Solution in This Project Domain</w:t>
            </w:r>
          </w:p>
        </w:tc>
        <w:tc>
          <w:tcPr>
            <w:tcW w:w="0" w:type="auto"/>
            <w:gridSpan w:val="2"/>
            <w:shd w:val="clear" w:color="auto" w:fill="FFCCFF"/>
          </w:tcPr>
          <w:p>
            <w:pPr>
              <w:pStyle w:val="4"/>
              <w:spacing w:after="120" w:line="240" w:lineRule="auto"/>
              <w:jc w:val="center"/>
              <w:rPr>
                <w:b/>
              </w:rPr>
            </w:pPr>
            <w:r>
              <w:rPr>
                <w:b/>
              </w:rPr>
              <w:t>Negative Impact of this Solution in This Project Domain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3113" w:hRule="atLeast"/>
          <w:tblHeader/>
        </w:trPr>
        <w:tc>
          <w:tcPr>
            <w:tcW w:w="0" w:type="auto"/>
            <w:gridSpan w:val="4"/>
            <w:shd w:val="clear" w:color="auto" w:fill="auto"/>
          </w:tcPr>
          <w:p>
            <w:pPr>
              <w:pStyle w:val="4"/>
              <w:spacing w:after="120" w:line="240" w:lineRule="auto"/>
            </w:pPr>
            <w:r>
              <w:t xml:space="preserve"> The audio signal in speech synthesis can lead to improved quality, simplified system architecture, parallelization, and the potential for more advanced text-to-speech systems.</w:t>
            </w:r>
          </w:p>
        </w:tc>
        <w:tc>
          <w:tcPr>
            <w:tcW w:w="0" w:type="auto"/>
            <w:gridSpan w:val="2"/>
            <w:shd w:val="clear" w:color="auto" w:fill="auto"/>
          </w:tcPr>
          <w:p>
            <w:pPr>
              <w:pStyle w:val="4"/>
              <w:spacing w:after="120" w:line="240" w:lineRule="auto"/>
              <w:rPr>
                <w:bCs/>
              </w:rPr>
            </w:pPr>
            <w:r>
              <w:rPr>
                <w:bCs/>
              </w:rPr>
              <w:t>Proposed solution faces high computational cost, audio distortion, limiting scalability.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3"/>
            <w:shd w:val="clear" w:color="auto" w:fill="F7CBAC"/>
          </w:tcPr>
          <w:p>
            <w:pPr>
              <w:pStyle w:val="4"/>
              <w:spacing w:after="120" w:line="240" w:lineRule="auto"/>
              <w:jc w:val="center"/>
              <w:rPr>
                <w:b/>
              </w:rPr>
            </w:pPr>
            <w:r>
              <w:rPr>
                <w:b/>
              </w:rPr>
              <w:t xml:space="preserve">Analyse This Work By Critical Thinking  </w:t>
            </w:r>
          </w:p>
        </w:tc>
        <w:tc>
          <w:tcPr>
            <w:tcW w:w="0" w:type="auto"/>
            <w:gridSpan w:val="2"/>
            <w:shd w:val="clear" w:color="auto" w:fill="F7CBAC"/>
          </w:tcPr>
          <w:p>
            <w:pPr>
              <w:pStyle w:val="4"/>
              <w:spacing w:after="120" w:line="240" w:lineRule="auto"/>
              <w:jc w:val="center"/>
              <w:rPr>
                <w:b/>
              </w:rPr>
            </w:pPr>
            <w:r>
              <w:rPr>
                <w:b/>
              </w:rPr>
              <w:t>The Tools That Assessed this Work</w:t>
            </w:r>
          </w:p>
        </w:tc>
        <w:tc>
          <w:tcPr>
            <w:tcW w:w="0" w:type="auto"/>
            <w:shd w:val="clear" w:color="auto" w:fill="F7CBAC"/>
          </w:tcPr>
          <w:p>
            <w:pPr>
              <w:pStyle w:val="4"/>
              <w:spacing w:after="120" w:line="240" w:lineRule="auto"/>
              <w:jc w:val="center"/>
              <w:rPr>
                <w:b/>
              </w:rPr>
            </w:pPr>
            <w:r>
              <w:rPr>
                <w:b/>
              </w:rPr>
              <w:t>What is the Structure of this Paper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3"/>
          </w:tcPr>
          <w:p>
            <w:pPr>
              <w:pStyle w:val="4"/>
              <w:spacing w:after="120" w:line="240" w:lineRule="auto"/>
            </w:pPr>
            <w:r>
              <w:t xml:space="preserve"> It explores deep learning for voice generation, proposing architectures with limitations. Parallelization reduces computational costs, suggesting avenues for future improvements in audio quality and alternative architectures.</w:t>
            </w:r>
          </w:p>
        </w:tc>
        <w:tc>
          <w:tcPr>
            <w:tcW w:w="0" w:type="auto"/>
            <w:gridSpan w:val="2"/>
          </w:tcPr>
          <w:p>
            <w:pPr>
              <w:pStyle w:val="4"/>
              <w:spacing w:after="120" w:line="240" w:lineRule="auto"/>
            </w:pPr>
            <w:r>
              <w:t xml:space="preserve"> PQMF architecture,</w:t>
            </w:r>
            <w:r>
              <w:rPr>
                <w:rFonts w:ascii="Arial" w:hAnsi="Arial" w:cs="Arial"/>
                <w:color w:val="000000"/>
                <w:spacing w:val="-5"/>
                <w:shd w:val="clear" w:color="auto" w:fill="FFFFFF"/>
              </w:rPr>
              <w:t xml:space="preserve"> </w:t>
            </w:r>
            <w:r>
              <w:t>Deep Convolutional Neural Network (CNN)</w:t>
            </w:r>
          </w:p>
        </w:tc>
        <w:tc>
          <w:tcPr>
            <w:tcW w:w="0" w:type="auto"/>
          </w:tcPr>
          <w:p>
            <w:pPr>
              <w:pStyle w:val="4"/>
              <w:spacing w:after="120" w:line="240" w:lineRule="auto"/>
            </w:pPr>
            <w:r>
              <w:t xml:space="preserve"> Abstract</w:t>
            </w:r>
          </w:p>
          <w:p>
            <w:pPr>
              <w:pStyle w:val="4"/>
              <w:numPr>
                <w:ilvl w:val="0"/>
                <w:numId w:val="41"/>
              </w:numPr>
              <w:spacing w:after="120" w:line="240" w:lineRule="auto"/>
            </w:pPr>
            <w:r>
              <w:t>Introduction</w:t>
            </w:r>
          </w:p>
          <w:p>
            <w:pPr>
              <w:pStyle w:val="4"/>
              <w:numPr>
                <w:ilvl w:val="0"/>
                <w:numId w:val="41"/>
              </w:numPr>
              <w:spacing w:after="120" w:line="240" w:lineRule="auto"/>
            </w:pPr>
            <w:r>
              <w:t>State of the art</w:t>
            </w:r>
          </w:p>
          <w:p>
            <w:pPr>
              <w:pStyle w:val="4"/>
              <w:numPr>
                <w:ilvl w:val="0"/>
                <w:numId w:val="41"/>
              </w:numPr>
              <w:spacing w:after="120" w:line="240" w:lineRule="auto"/>
            </w:pPr>
            <w:r>
              <w:t>Background</w:t>
            </w:r>
          </w:p>
          <w:p>
            <w:pPr>
              <w:pStyle w:val="4"/>
              <w:numPr>
                <w:ilvl w:val="0"/>
                <w:numId w:val="41"/>
              </w:numPr>
              <w:spacing w:after="120" w:line="240" w:lineRule="auto"/>
            </w:pPr>
            <w:r>
              <w:t>Data Preparation</w:t>
            </w:r>
          </w:p>
          <w:p>
            <w:pPr>
              <w:pStyle w:val="4"/>
              <w:numPr>
                <w:ilvl w:val="0"/>
                <w:numId w:val="41"/>
              </w:numPr>
              <w:spacing w:after="120" w:line="240" w:lineRule="auto"/>
            </w:pPr>
            <w:r>
              <w:t>Proposed models for Voice Generation</w:t>
            </w:r>
          </w:p>
          <w:p>
            <w:pPr>
              <w:pStyle w:val="4"/>
              <w:numPr>
                <w:ilvl w:val="0"/>
                <w:numId w:val="41"/>
              </w:numPr>
              <w:spacing w:after="120" w:line="240" w:lineRule="auto"/>
            </w:pPr>
            <w:r>
              <w:t>Conclusions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blHeader/>
        </w:trPr>
        <w:tc>
          <w:tcPr>
            <w:tcW w:w="0" w:type="auto"/>
            <w:gridSpan w:val="6"/>
            <w:shd w:val="clear" w:color="auto" w:fill="F7CBAC"/>
          </w:tcPr>
          <w:p>
            <w:pPr>
              <w:pStyle w:val="4"/>
              <w:spacing w:after="120" w:line="240" w:lineRule="auto"/>
              <w:jc w:val="center"/>
              <w:rPr>
                <w:b/>
              </w:rPr>
            </w:pPr>
            <w:r>
              <w:rPr>
                <w:b/>
              </w:rPr>
              <w:t>Diagram/Flowchart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4400" w:hRule="atLeast"/>
          <w:tblHeader/>
        </w:trPr>
        <w:tc>
          <w:tcPr>
            <w:tcW w:w="0" w:type="auto"/>
            <w:gridSpan w:val="6"/>
          </w:tcPr>
          <w:p>
            <w:pPr>
              <w:pStyle w:val="4"/>
              <w:spacing w:after="120" w:line="240" w:lineRule="auto"/>
            </w:pPr>
          </w:p>
          <w:p>
            <w:pPr>
              <w:pStyle w:val="4"/>
              <w:spacing w:after="120" w:line="240" w:lineRule="auto"/>
            </w:pPr>
            <w:r>
              <w:drawing>
                <wp:inline distT="0" distB="0" distL="0" distR="0">
                  <wp:extent cx="4971415" cy="2447925"/>
                  <wp:effectExtent l="0" t="0" r="12065" b="5715"/>
                  <wp:docPr id="204347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8824" name="Picture 1"/>
                          <pic:cNvPicPr>
                            <a:picLocks noChangeAspect="1"/>
                          </pic:cNvPicPr>
                        </pic:nvPicPr>
                        <pic:blipFill>
                          <a:blip r:embed="rId21"/>
                          <a:stretch>
                            <a:fillRect/>
                          </a:stretch>
                        </pic:blipFill>
                        <pic:spPr>
                          <a:xfrm>
                            <a:off x="0" y="0"/>
                            <a:ext cx="4972875" cy="2448644"/>
                          </a:xfrm>
                          <a:prstGeom prst="rect">
                            <a:avLst/>
                          </a:prstGeom>
                        </pic:spPr>
                      </pic:pic>
                    </a:graphicData>
                  </a:graphic>
                </wp:inline>
              </w:drawing>
            </w:r>
          </w:p>
          <w:p>
            <w:pPr>
              <w:pStyle w:val="4"/>
              <w:spacing w:after="120" w:line="240" w:lineRule="auto"/>
              <w:rPr>
                <w:rFonts w:hint="default"/>
                <w:lang w:val="en-IN"/>
              </w:rPr>
            </w:pPr>
            <w:r>
              <w:rPr>
                <w:rFonts w:hint="default"/>
                <w:lang w:val="en-IN"/>
              </w:rPr>
              <w:t>Figure 16.</w:t>
            </w:r>
            <w:r>
              <w:t>Voice Generation Using Deep Learning</w:t>
            </w:r>
          </w:p>
        </w:tc>
      </w:tr>
    </w:tbl>
    <w:p>
      <w:pPr>
        <w:spacing w:after="120" w:line="240" w:lineRule="auto"/>
        <w:ind w:left="2880" w:leftChars="0" w:firstLine="720" w:firstLineChars="0"/>
        <w:jc w:val="both"/>
        <w:rPr>
          <w:rFonts w:ascii="Times New Roman" w:hAnsi="Times New Roman" w:cs="Times New Roman"/>
          <w:i w:val="0"/>
          <w:iCs w:val="0"/>
          <w:color w:val="auto"/>
          <w:sz w:val="24"/>
          <w:szCs w:val="24"/>
        </w:rPr>
      </w:pPr>
      <w:r>
        <w:rPr>
          <w:b/>
        </w:rPr>
        <w:t xml:space="preserve">--End of Paper </w:t>
      </w:r>
      <w:r>
        <w:rPr>
          <w:rFonts w:hint="default"/>
          <w:b/>
          <w:lang w:val="en-IN"/>
        </w:rPr>
        <w:t>20</w:t>
      </w:r>
      <w:r>
        <w:rPr>
          <w:b/>
        </w:rPr>
        <w:t>--</w:t>
      </w:r>
    </w:p>
    <w:sectPr>
      <w:headerReference r:id="rId3" w:type="default"/>
      <w:footerReference r:id="rId4" w:type="default"/>
      <w:pgSz w:w="11900" w:h="16838"/>
      <w:pgMar w:top="1440" w:right="1440" w:bottom="1560" w:left="1440" w:header="0" w:footer="270" w:gutter="0"/>
      <w:pgNumType w:fmt="decimal" w:start="76"/>
      <w:cols w:equalWidth="0" w:num="1">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MS Mincho">
    <w:altName w:val="Yu Gothic UI"/>
    <w:panose1 w:val="02020609040205080304"/>
    <w:charset w:val="80"/>
    <w:family w:val="modern"/>
    <w:pitch w:val="default"/>
    <w:sig w:usb0="00000000" w:usb1="00000000" w:usb2="08000012" w:usb3="00000000" w:csb0="0002009F" w:csb1="00000000"/>
  </w:font>
  <w:font w:name="Cambria">
    <w:panose1 w:val="02040503050406030204"/>
    <w:charset w:val="00"/>
    <w:family w:val="roman"/>
    <w:pitch w:val="default"/>
    <w:sig w:usb0="E00006FF" w:usb1="420024FF" w:usb2="02000000" w:usb3="00000000" w:csb0="2000019F" w:csb1="00000000"/>
  </w:font>
  <w:font w:name="Gautami">
    <w:altName w:val="Segoe UI Symbol"/>
    <w:panose1 w:val="02000500000000000000"/>
    <w:charset w:val="00"/>
    <w:family w:val="swiss"/>
    <w:pitch w:val="default"/>
    <w:sig w:usb0="00000000" w:usb1="00000000" w:usb2="00000000" w:usb3="00000000" w:csb0="00000001" w:csb1="00000000"/>
  </w:font>
  <w:font w:name="NimbusRomNo9L-Regu">
    <w:altName w:val="Times New Roman"/>
    <w:panose1 w:val="00000000000000000000"/>
    <w:charset w:val="00"/>
    <w:family w:val="roman"/>
    <w:pitch w:val="default"/>
    <w:sig w:usb0="00000000" w:usb1="00000000" w:usb2="00000000" w:usb3="00000000" w:csb0="00000000" w:csb1="00000000"/>
  </w:font>
  <w:font w:name="NimbusRomNo9L-ReguItal">
    <w:altName w:val="Times New Roman"/>
    <w:panose1 w:val="00000000000000000000"/>
    <w:charset w:val="00"/>
    <w:family w:val="roman"/>
    <w:pitch w:val="default"/>
    <w:sig w:usb0="00000000" w:usb1="00000000" w:usb2="00000000" w:usb3="00000000" w:csb0="00000000" w:csb1="00000000"/>
  </w:font>
  <w:font w:name="Carlito">
    <w:altName w:val="Segoe Print"/>
    <w:panose1 w:val="00000000000000000000"/>
    <w:charset w:val="00"/>
    <w:family w:val="swiss"/>
    <w:pitch w:val="default"/>
    <w:sig w:usb0="00000000" w:usb1="00000000" w:usb2="00000000" w:usb3="00000000" w:csb0="00000000" w:csb1="00000000"/>
  </w:font>
  <w:font w:name="Fd42661-Identity-H">
    <w:altName w:val="Times New Roman"/>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NimbusRomNo9L">
    <w:altName w:val="Segoe Print"/>
    <w:panose1 w:val="00000000000000000000"/>
    <w:charset w:val="00"/>
    <w:family w:val="auto"/>
    <w:pitch w:val="default"/>
    <w:sig w:usb0="00000000" w:usb1="00000000" w:usb2="00000000" w:usb3="00000000" w:csb0="00000000" w:csb1="00000000"/>
  </w:font>
  <w:font w:name="var(--font-satoshi)">
    <w:altName w:val="Times New Roman"/>
    <w:panose1 w:val="00000000000000000000"/>
    <w:charset w:val="00"/>
    <w:family w:val="roman"/>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Noto Sans Symbols">
    <w:altName w:val="Times New Roman"/>
    <w:panose1 w:val="00000000000000000000"/>
    <w:charset w:val="00"/>
    <w:family w:val="auto"/>
    <w:pitch w:val="default"/>
    <w:sig w:usb0="00000000" w:usb1="00000000" w:usb2="00000000" w:usb3="00000000" w:csb0="00000000" w:csb1="00000000"/>
  </w:font>
  <w:font w:name="NimbusRomNo9L-Medi">
    <w:altName w:val="Segoe Print"/>
    <w:panose1 w:val="00000000000000000000"/>
    <w:charset w:val="00"/>
    <w:family w:val="auto"/>
    <w:pitch w:val="default"/>
    <w:sig w:usb0="00000000" w:usb1="00000000" w:usb2="00000000" w:usb3="00000000" w:csb0="00000000" w:csb1="00000000"/>
  </w:font>
  <w:font w:name="CMSY7">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both"/>
      <w:rPr>
        <w:rFonts w:hint="default"/>
        <w:lang w:val="en-IN"/>
      </w:rP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Ql1w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yQxTKPjz6KL5IvtCFzQp3VhibSD&#10;Q2Ls4MfUjP4AZ6Ld1V6nXxAiiAPqelM3ofF0aTFfLKYIccTGA/CLl+vOh/hVWE2SUVKP9mVV2WUf&#10;Yp86pqRqxu6kUrmFypC2pHc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CkJdcIgIA&#10;AGIEAAAOAAAAAAAAAAEAIAAAAB8BAABkcnMvZTJvRG9jLnhtbFBLBQYAAAAABgAGAFkBAACzBQAA&#10;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34586413"/>
                          </w:sdtPr>
                          <w:sdtContent>
                            <w:p>
                              <w:pPr>
                                <w:pStyle w:val="15"/>
                                <w:jc w:val="center"/>
                              </w:pP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sdt>
                    <w:sdtPr>
                      <w:id w:val="334586413"/>
                    </w:sdtPr>
                    <w:sdtContent>
                      <w:p>
                        <w:pPr>
                          <w:pStyle w:val="15"/>
                          <w:jc w:val="center"/>
                        </w:pPr>
                      </w:p>
                    </w:sdtContent>
                  </w:sdt>
                  <w:p/>
                </w:txbxContent>
              </v:textbox>
            </v:shape>
          </w:pict>
        </mc:Fallback>
      </mc:AlternateContent>
    </w:r>
  </w:p>
  <w:p>
    <w:pPr>
      <w:pStyle w:val="4"/>
      <w:pBdr>
        <w:top w:val="single" w:color="D9D9D9" w:sz="4" w:space="1"/>
      </w:pBdr>
      <w:tabs>
        <w:tab w:val="center" w:pos="4680"/>
        <w:tab w:val="right" w:pos="9360"/>
      </w:tabs>
      <w:jc w:val="center"/>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03323D"/>
    <w:multiLevelType w:val="multilevel"/>
    <w:tmpl w:val="950332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6DE3980"/>
    <w:multiLevelType w:val="multilevel"/>
    <w:tmpl w:val="96DE39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BADEF68"/>
    <w:multiLevelType w:val="multilevel"/>
    <w:tmpl w:val="ABADEF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6E44404"/>
    <w:multiLevelType w:val="multilevel"/>
    <w:tmpl w:val="B6E444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A1B5FB2"/>
    <w:multiLevelType w:val="multilevel"/>
    <w:tmpl w:val="EA1B5F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5E43693"/>
    <w:multiLevelType w:val="multilevel"/>
    <w:tmpl w:val="05E436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6BC0C30"/>
    <w:multiLevelType w:val="multilevel"/>
    <w:tmpl w:val="06BC0C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86E01E6"/>
    <w:multiLevelType w:val="multilevel"/>
    <w:tmpl w:val="086E01E6"/>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91C28D4"/>
    <w:multiLevelType w:val="multilevel"/>
    <w:tmpl w:val="091C28D4"/>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0A17387B"/>
    <w:multiLevelType w:val="multilevel"/>
    <w:tmpl w:val="0A17387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1DE1611"/>
    <w:multiLevelType w:val="multilevel"/>
    <w:tmpl w:val="11DE1611"/>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1">
    <w:nsid w:val="17ED2724"/>
    <w:multiLevelType w:val="multilevel"/>
    <w:tmpl w:val="17ED2724"/>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2">
    <w:nsid w:val="1E7C360E"/>
    <w:multiLevelType w:val="multilevel"/>
    <w:tmpl w:val="1E7C360E"/>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8B731E6"/>
    <w:multiLevelType w:val="multilevel"/>
    <w:tmpl w:val="28B731E6"/>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99E5828"/>
    <w:multiLevelType w:val="multilevel"/>
    <w:tmpl w:val="299E5828"/>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BF4668B"/>
    <w:multiLevelType w:val="multilevel"/>
    <w:tmpl w:val="2BF4668B"/>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3627289"/>
    <w:multiLevelType w:val="multilevel"/>
    <w:tmpl w:val="33627289"/>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38F23C9"/>
    <w:multiLevelType w:val="multilevel"/>
    <w:tmpl w:val="338F23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3603A463"/>
    <w:multiLevelType w:val="multilevel"/>
    <w:tmpl w:val="3603A4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44A953AA"/>
    <w:multiLevelType w:val="multilevel"/>
    <w:tmpl w:val="44A953AA"/>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0">
    <w:nsid w:val="45202E41"/>
    <w:multiLevelType w:val="multilevel"/>
    <w:tmpl w:val="45202E41"/>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4AB77AA7"/>
    <w:multiLevelType w:val="multilevel"/>
    <w:tmpl w:val="4AB77A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4C2A3452"/>
    <w:multiLevelType w:val="multilevel"/>
    <w:tmpl w:val="4C2A3452"/>
    <w:lvl w:ilvl="0" w:tentative="0">
      <w:start w:val="1"/>
      <w:numFmt w:val="upperRoman"/>
      <w:lvlText w:val="%1."/>
      <w:lvlJc w:val="righ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4CAD4FA6"/>
    <w:multiLevelType w:val="multilevel"/>
    <w:tmpl w:val="4CAD4FA6"/>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4F287F98"/>
    <w:multiLevelType w:val="multilevel"/>
    <w:tmpl w:val="4F287F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50577009"/>
    <w:multiLevelType w:val="multilevel"/>
    <w:tmpl w:val="50577009"/>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2CA544A"/>
    <w:multiLevelType w:val="singleLevel"/>
    <w:tmpl w:val="52CA544A"/>
    <w:lvl w:ilvl="0" w:tentative="0">
      <w:start w:val="1"/>
      <w:numFmt w:val="decimal"/>
      <w:pStyle w:val="51"/>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27">
    <w:nsid w:val="53896FD0"/>
    <w:multiLevelType w:val="multilevel"/>
    <w:tmpl w:val="53896FD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539F3F3C"/>
    <w:multiLevelType w:val="multilevel"/>
    <w:tmpl w:val="539F3F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545B6287"/>
    <w:multiLevelType w:val="multilevel"/>
    <w:tmpl w:val="545B628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55340B6"/>
    <w:multiLevelType w:val="singleLevel"/>
    <w:tmpl w:val="555340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55B8345D"/>
    <w:multiLevelType w:val="multilevel"/>
    <w:tmpl w:val="55B8345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5DF435E2"/>
    <w:multiLevelType w:val="multilevel"/>
    <w:tmpl w:val="5DF435E2"/>
    <w:lvl w:ilvl="0" w:tentative="0">
      <w:start w:val="1"/>
      <w:numFmt w:val="bullet"/>
      <w:lvlText w:val=""/>
      <w:lvlJc w:val="left"/>
      <w:pPr>
        <w:ind w:left="765" w:hanging="360"/>
      </w:pPr>
      <w:rPr>
        <w:rFonts w:hint="default" w:ascii="Wingdings" w:hAnsi="Wingdings"/>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33">
    <w:nsid w:val="66B21027"/>
    <w:multiLevelType w:val="multilevel"/>
    <w:tmpl w:val="66B21027"/>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716322A8"/>
    <w:multiLevelType w:val="multilevel"/>
    <w:tmpl w:val="716322A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71812E17"/>
    <w:multiLevelType w:val="multilevel"/>
    <w:tmpl w:val="71812E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72632307"/>
    <w:multiLevelType w:val="multilevel"/>
    <w:tmpl w:val="7263230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76BD15A7"/>
    <w:multiLevelType w:val="multilevel"/>
    <w:tmpl w:val="76BD15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78CC043A"/>
    <w:multiLevelType w:val="multilevel"/>
    <w:tmpl w:val="78CC043A"/>
    <w:lvl w:ilvl="0" w:tentative="0">
      <w:start w:val="1"/>
      <w:numFmt w:val="bullet"/>
      <w:lvlText w:val=""/>
      <w:lvlJc w:val="left"/>
      <w:pPr>
        <w:ind w:left="765" w:hanging="360"/>
      </w:pPr>
      <w:rPr>
        <w:rFonts w:hint="default" w:ascii="Wingdings" w:hAnsi="Wingdings"/>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39">
    <w:nsid w:val="7E597D16"/>
    <w:multiLevelType w:val="multilevel"/>
    <w:tmpl w:val="7E597D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7E9F6340"/>
    <w:multiLevelType w:val="multilevel"/>
    <w:tmpl w:val="7E9F6340"/>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6"/>
    <w:lvlOverride w:ilvl="0">
      <w:startOverride w:val="1"/>
    </w:lvlOverride>
  </w:num>
  <w:num w:numId="2">
    <w:abstractNumId w:val="22"/>
  </w:num>
  <w:num w:numId="3">
    <w:abstractNumId w:val="9"/>
  </w:num>
  <w:num w:numId="4">
    <w:abstractNumId w:val="5"/>
  </w:num>
  <w:num w:numId="5">
    <w:abstractNumId w:val="12"/>
  </w:num>
  <w:num w:numId="6">
    <w:abstractNumId w:val="17"/>
  </w:num>
  <w:num w:numId="7">
    <w:abstractNumId w:val="28"/>
  </w:num>
  <w:num w:numId="8">
    <w:abstractNumId w:val="37"/>
  </w:num>
  <w:num w:numId="9">
    <w:abstractNumId w:val="27"/>
  </w:num>
  <w:num w:numId="10">
    <w:abstractNumId w:val="13"/>
  </w:num>
  <w:num w:numId="11">
    <w:abstractNumId w:val="6"/>
  </w:num>
  <w:num w:numId="12">
    <w:abstractNumId w:val="31"/>
  </w:num>
  <w:num w:numId="13">
    <w:abstractNumId w:val="40"/>
  </w:num>
  <w:num w:numId="14">
    <w:abstractNumId w:val="4"/>
  </w:num>
  <w:num w:numId="15">
    <w:abstractNumId w:val="21"/>
  </w:num>
  <w:num w:numId="16">
    <w:abstractNumId w:val="1"/>
  </w:num>
  <w:num w:numId="17">
    <w:abstractNumId w:val="0"/>
  </w:num>
  <w:num w:numId="18">
    <w:abstractNumId w:val="2"/>
  </w:num>
  <w:num w:numId="19">
    <w:abstractNumId w:val="3"/>
  </w:num>
  <w:num w:numId="20">
    <w:abstractNumId w:val="18"/>
  </w:num>
  <w:num w:numId="21">
    <w:abstractNumId w:val="30"/>
  </w:num>
  <w:num w:numId="22">
    <w:abstractNumId w:val="25"/>
  </w:num>
  <w:num w:numId="23">
    <w:abstractNumId w:val="16"/>
  </w:num>
  <w:num w:numId="24">
    <w:abstractNumId w:val="7"/>
  </w:num>
  <w:num w:numId="25">
    <w:abstractNumId w:val="15"/>
  </w:num>
  <w:num w:numId="26">
    <w:abstractNumId w:val="23"/>
  </w:num>
  <w:num w:numId="27">
    <w:abstractNumId w:val="34"/>
  </w:num>
  <w:num w:numId="28">
    <w:abstractNumId w:val="36"/>
  </w:num>
  <w:num w:numId="29">
    <w:abstractNumId w:val="10"/>
  </w:num>
  <w:num w:numId="30">
    <w:abstractNumId w:val="14"/>
  </w:num>
  <w:num w:numId="31">
    <w:abstractNumId w:val="39"/>
  </w:num>
  <w:num w:numId="32">
    <w:abstractNumId w:val="20"/>
  </w:num>
  <w:num w:numId="33">
    <w:abstractNumId w:val="24"/>
  </w:num>
  <w:num w:numId="34">
    <w:abstractNumId w:val="19"/>
  </w:num>
  <w:num w:numId="35">
    <w:abstractNumId w:val="35"/>
  </w:num>
  <w:num w:numId="36">
    <w:abstractNumId w:val="11"/>
  </w:num>
  <w:num w:numId="37">
    <w:abstractNumId w:val="38"/>
  </w:num>
  <w:num w:numId="38">
    <w:abstractNumId w:val="32"/>
  </w:num>
  <w:num w:numId="39">
    <w:abstractNumId w:val="33"/>
  </w:num>
  <w:num w:numId="40">
    <w:abstractNumId w:val="8"/>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CDF"/>
    <w:rsid w:val="00035647"/>
    <w:rsid w:val="00047F2B"/>
    <w:rsid w:val="000570A1"/>
    <w:rsid w:val="00080D08"/>
    <w:rsid w:val="00082602"/>
    <w:rsid w:val="00083BA7"/>
    <w:rsid w:val="00086E1F"/>
    <w:rsid w:val="00086F27"/>
    <w:rsid w:val="0009165C"/>
    <w:rsid w:val="000A611C"/>
    <w:rsid w:val="000B0181"/>
    <w:rsid w:val="000B3796"/>
    <w:rsid w:val="000B3885"/>
    <w:rsid w:val="000B4314"/>
    <w:rsid w:val="000B7FFA"/>
    <w:rsid w:val="000C24A1"/>
    <w:rsid w:val="000C3E0F"/>
    <w:rsid w:val="000D091F"/>
    <w:rsid w:val="000D464B"/>
    <w:rsid w:val="000D7354"/>
    <w:rsid w:val="000E0BC1"/>
    <w:rsid w:val="000E1AF5"/>
    <w:rsid w:val="000F0839"/>
    <w:rsid w:val="00101138"/>
    <w:rsid w:val="00105541"/>
    <w:rsid w:val="00114888"/>
    <w:rsid w:val="00116AE6"/>
    <w:rsid w:val="00117BB2"/>
    <w:rsid w:val="0012406E"/>
    <w:rsid w:val="00126D5F"/>
    <w:rsid w:val="001309C9"/>
    <w:rsid w:val="00145E35"/>
    <w:rsid w:val="0014708B"/>
    <w:rsid w:val="001536CF"/>
    <w:rsid w:val="0015497F"/>
    <w:rsid w:val="0016094A"/>
    <w:rsid w:val="00161545"/>
    <w:rsid w:val="001644DA"/>
    <w:rsid w:val="00187C87"/>
    <w:rsid w:val="001967DF"/>
    <w:rsid w:val="001B3A88"/>
    <w:rsid w:val="001B7B47"/>
    <w:rsid w:val="001C6EFB"/>
    <w:rsid w:val="001D4814"/>
    <w:rsid w:val="001D532C"/>
    <w:rsid w:val="001E1AF1"/>
    <w:rsid w:val="001E51EA"/>
    <w:rsid w:val="001F0E48"/>
    <w:rsid w:val="001F63A1"/>
    <w:rsid w:val="0021087A"/>
    <w:rsid w:val="00237FAC"/>
    <w:rsid w:val="00241130"/>
    <w:rsid w:val="00242815"/>
    <w:rsid w:val="0024387C"/>
    <w:rsid w:val="00245C15"/>
    <w:rsid w:val="00250917"/>
    <w:rsid w:val="00257776"/>
    <w:rsid w:val="002800F7"/>
    <w:rsid w:val="00282A35"/>
    <w:rsid w:val="0029741C"/>
    <w:rsid w:val="002C6061"/>
    <w:rsid w:val="002C7004"/>
    <w:rsid w:val="002C77C6"/>
    <w:rsid w:val="002D0E45"/>
    <w:rsid w:val="002E06DB"/>
    <w:rsid w:val="002E469E"/>
    <w:rsid w:val="002E713A"/>
    <w:rsid w:val="002F596A"/>
    <w:rsid w:val="002F5D24"/>
    <w:rsid w:val="0031606D"/>
    <w:rsid w:val="003219C8"/>
    <w:rsid w:val="00330B73"/>
    <w:rsid w:val="00336895"/>
    <w:rsid w:val="00346132"/>
    <w:rsid w:val="00356046"/>
    <w:rsid w:val="003830D2"/>
    <w:rsid w:val="003831AC"/>
    <w:rsid w:val="00391471"/>
    <w:rsid w:val="003A0E9B"/>
    <w:rsid w:val="003A39B5"/>
    <w:rsid w:val="003B0E0D"/>
    <w:rsid w:val="003B73C5"/>
    <w:rsid w:val="003C05AC"/>
    <w:rsid w:val="003C1C53"/>
    <w:rsid w:val="003C67BD"/>
    <w:rsid w:val="003D7FAB"/>
    <w:rsid w:val="003E4DC9"/>
    <w:rsid w:val="003F45DB"/>
    <w:rsid w:val="003F7539"/>
    <w:rsid w:val="004065E5"/>
    <w:rsid w:val="00410382"/>
    <w:rsid w:val="004239C2"/>
    <w:rsid w:val="00432EEB"/>
    <w:rsid w:val="00437A1D"/>
    <w:rsid w:val="004535C0"/>
    <w:rsid w:val="00454439"/>
    <w:rsid w:val="0045614E"/>
    <w:rsid w:val="00465696"/>
    <w:rsid w:val="00474168"/>
    <w:rsid w:val="00482EDF"/>
    <w:rsid w:val="004855F3"/>
    <w:rsid w:val="004968F2"/>
    <w:rsid w:val="004A4CC1"/>
    <w:rsid w:val="004B74A2"/>
    <w:rsid w:val="004C5C95"/>
    <w:rsid w:val="004C7B42"/>
    <w:rsid w:val="004D001B"/>
    <w:rsid w:val="004F6E26"/>
    <w:rsid w:val="00500866"/>
    <w:rsid w:val="00500B69"/>
    <w:rsid w:val="00501733"/>
    <w:rsid w:val="00502E07"/>
    <w:rsid w:val="00521655"/>
    <w:rsid w:val="00534D12"/>
    <w:rsid w:val="005436F2"/>
    <w:rsid w:val="0055260B"/>
    <w:rsid w:val="00561E5B"/>
    <w:rsid w:val="00562795"/>
    <w:rsid w:val="00563C85"/>
    <w:rsid w:val="005722DD"/>
    <w:rsid w:val="00585089"/>
    <w:rsid w:val="00596DE0"/>
    <w:rsid w:val="005978DC"/>
    <w:rsid w:val="005A6FAA"/>
    <w:rsid w:val="005B5BAE"/>
    <w:rsid w:val="005B70FB"/>
    <w:rsid w:val="005C17C7"/>
    <w:rsid w:val="005C3B2E"/>
    <w:rsid w:val="005D7C6D"/>
    <w:rsid w:val="005E34F3"/>
    <w:rsid w:val="00607191"/>
    <w:rsid w:val="006075C8"/>
    <w:rsid w:val="00621BE2"/>
    <w:rsid w:val="0062541D"/>
    <w:rsid w:val="006331F8"/>
    <w:rsid w:val="0064715D"/>
    <w:rsid w:val="00650680"/>
    <w:rsid w:val="00654250"/>
    <w:rsid w:val="00654F55"/>
    <w:rsid w:val="00673A00"/>
    <w:rsid w:val="0067506D"/>
    <w:rsid w:val="00681733"/>
    <w:rsid w:val="00681C3B"/>
    <w:rsid w:val="006874C2"/>
    <w:rsid w:val="006949E6"/>
    <w:rsid w:val="006A2A96"/>
    <w:rsid w:val="006A6FA9"/>
    <w:rsid w:val="006A7297"/>
    <w:rsid w:val="006B058F"/>
    <w:rsid w:val="006B0B00"/>
    <w:rsid w:val="006C2D63"/>
    <w:rsid w:val="006C3181"/>
    <w:rsid w:val="006D4741"/>
    <w:rsid w:val="006D587D"/>
    <w:rsid w:val="006D78D8"/>
    <w:rsid w:val="006D7B7D"/>
    <w:rsid w:val="006E49DD"/>
    <w:rsid w:val="006E54B7"/>
    <w:rsid w:val="006E6972"/>
    <w:rsid w:val="006F2017"/>
    <w:rsid w:val="006F52AD"/>
    <w:rsid w:val="006F6778"/>
    <w:rsid w:val="006F796E"/>
    <w:rsid w:val="0070274C"/>
    <w:rsid w:val="00714EBA"/>
    <w:rsid w:val="0071520C"/>
    <w:rsid w:val="00717D3A"/>
    <w:rsid w:val="00722059"/>
    <w:rsid w:val="0072546C"/>
    <w:rsid w:val="0073591C"/>
    <w:rsid w:val="00746331"/>
    <w:rsid w:val="00750EF4"/>
    <w:rsid w:val="00784355"/>
    <w:rsid w:val="00785EEA"/>
    <w:rsid w:val="00790646"/>
    <w:rsid w:val="00790CDC"/>
    <w:rsid w:val="0079577F"/>
    <w:rsid w:val="007A4AE3"/>
    <w:rsid w:val="007B2D93"/>
    <w:rsid w:val="007B32D6"/>
    <w:rsid w:val="007B7A88"/>
    <w:rsid w:val="007C3FDD"/>
    <w:rsid w:val="007C46BA"/>
    <w:rsid w:val="007C6BE3"/>
    <w:rsid w:val="007E2F3A"/>
    <w:rsid w:val="00803550"/>
    <w:rsid w:val="00804B92"/>
    <w:rsid w:val="00817B8B"/>
    <w:rsid w:val="00833D2A"/>
    <w:rsid w:val="0083615A"/>
    <w:rsid w:val="00841A72"/>
    <w:rsid w:val="00852EC3"/>
    <w:rsid w:val="00852F8E"/>
    <w:rsid w:val="00854B29"/>
    <w:rsid w:val="00860BE6"/>
    <w:rsid w:val="00863FA8"/>
    <w:rsid w:val="0086438C"/>
    <w:rsid w:val="008712A8"/>
    <w:rsid w:val="00891B0E"/>
    <w:rsid w:val="008A7BF4"/>
    <w:rsid w:val="008B2834"/>
    <w:rsid w:val="008B3666"/>
    <w:rsid w:val="008B3DB2"/>
    <w:rsid w:val="008D1B85"/>
    <w:rsid w:val="008D48DD"/>
    <w:rsid w:val="008E2D21"/>
    <w:rsid w:val="008E7937"/>
    <w:rsid w:val="008F24C4"/>
    <w:rsid w:val="00902971"/>
    <w:rsid w:val="00916DCE"/>
    <w:rsid w:val="0093028E"/>
    <w:rsid w:val="009443DE"/>
    <w:rsid w:val="009468AD"/>
    <w:rsid w:val="00956645"/>
    <w:rsid w:val="0095717F"/>
    <w:rsid w:val="00960B7D"/>
    <w:rsid w:val="00961216"/>
    <w:rsid w:val="00961AA5"/>
    <w:rsid w:val="00965D42"/>
    <w:rsid w:val="0097402A"/>
    <w:rsid w:val="00980192"/>
    <w:rsid w:val="009816EC"/>
    <w:rsid w:val="00983A81"/>
    <w:rsid w:val="0098589F"/>
    <w:rsid w:val="009904F0"/>
    <w:rsid w:val="00993DF3"/>
    <w:rsid w:val="0099469A"/>
    <w:rsid w:val="009A1EF0"/>
    <w:rsid w:val="009A224A"/>
    <w:rsid w:val="009A41F6"/>
    <w:rsid w:val="009B0709"/>
    <w:rsid w:val="009B511E"/>
    <w:rsid w:val="009B572A"/>
    <w:rsid w:val="009C5208"/>
    <w:rsid w:val="009E0CD2"/>
    <w:rsid w:val="009E5DD4"/>
    <w:rsid w:val="009E7DCC"/>
    <w:rsid w:val="009F1297"/>
    <w:rsid w:val="00A03136"/>
    <w:rsid w:val="00A07626"/>
    <w:rsid w:val="00A07F07"/>
    <w:rsid w:val="00A25FF6"/>
    <w:rsid w:val="00A461B7"/>
    <w:rsid w:val="00A65AFF"/>
    <w:rsid w:val="00A71238"/>
    <w:rsid w:val="00A75F21"/>
    <w:rsid w:val="00A806B0"/>
    <w:rsid w:val="00A80EA6"/>
    <w:rsid w:val="00AA2F76"/>
    <w:rsid w:val="00AA3EF2"/>
    <w:rsid w:val="00AA7B32"/>
    <w:rsid w:val="00AB5A9E"/>
    <w:rsid w:val="00AC4C99"/>
    <w:rsid w:val="00AC58F3"/>
    <w:rsid w:val="00AE05A7"/>
    <w:rsid w:val="00B012F8"/>
    <w:rsid w:val="00B01A7E"/>
    <w:rsid w:val="00B03C16"/>
    <w:rsid w:val="00B04141"/>
    <w:rsid w:val="00B12225"/>
    <w:rsid w:val="00B25E8E"/>
    <w:rsid w:val="00B34502"/>
    <w:rsid w:val="00B348DC"/>
    <w:rsid w:val="00B423D1"/>
    <w:rsid w:val="00B533F1"/>
    <w:rsid w:val="00B54232"/>
    <w:rsid w:val="00B60869"/>
    <w:rsid w:val="00B6239B"/>
    <w:rsid w:val="00B62D29"/>
    <w:rsid w:val="00B6308E"/>
    <w:rsid w:val="00B65DD3"/>
    <w:rsid w:val="00B73D83"/>
    <w:rsid w:val="00B844F3"/>
    <w:rsid w:val="00B9178B"/>
    <w:rsid w:val="00B9203A"/>
    <w:rsid w:val="00BA0972"/>
    <w:rsid w:val="00BA253F"/>
    <w:rsid w:val="00BA461F"/>
    <w:rsid w:val="00BB019B"/>
    <w:rsid w:val="00BC3908"/>
    <w:rsid w:val="00BC7E71"/>
    <w:rsid w:val="00BD5BA9"/>
    <w:rsid w:val="00BE4BB5"/>
    <w:rsid w:val="00C144E6"/>
    <w:rsid w:val="00C21086"/>
    <w:rsid w:val="00C25674"/>
    <w:rsid w:val="00C2637A"/>
    <w:rsid w:val="00C35F4F"/>
    <w:rsid w:val="00C37512"/>
    <w:rsid w:val="00C50641"/>
    <w:rsid w:val="00C609C9"/>
    <w:rsid w:val="00C71462"/>
    <w:rsid w:val="00C71B94"/>
    <w:rsid w:val="00C75C97"/>
    <w:rsid w:val="00C85A52"/>
    <w:rsid w:val="00C86E74"/>
    <w:rsid w:val="00CA2157"/>
    <w:rsid w:val="00CB6068"/>
    <w:rsid w:val="00CC2B07"/>
    <w:rsid w:val="00CC2FE3"/>
    <w:rsid w:val="00CC3C2F"/>
    <w:rsid w:val="00CD6DC9"/>
    <w:rsid w:val="00CE314C"/>
    <w:rsid w:val="00CE6D87"/>
    <w:rsid w:val="00CF4E9B"/>
    <w:rsid w:val="00CF556C"/>
    <w:rsid w:val="00D06D69"/>
    <w:rsid w:val="00D07613"/>
    <w:rsid w:val="00D2040B"/>
    <w:rsid w:val="00D32C62"/>
    <w:rsid w:val="00D3501B"/>
    <w:rsid w:val="00D40192"/>
    <w:rsid w:val="00D44E95"/>
    <w:rsid w:val="00D45DBD"/>
    <w:rsid w:val="00D4645D"/>
    <w:rsid w:val="00D53EE4"/>
    <w:rsid w:val="00D550F5"/>
    <w:rsid w:val="00D56429"/>
    <w:rsid w:val="00D60B77"/>
    <w:rsid w:val="00D64990"/>
    <w:rsid w:val="00D67A56"/>
    <w:rsid w:val="00D72CFA"/>
    <w:rsid w:val="00D72E6B"/>
    <w:rsid w:val="00D756CB"/>
    <w:rsid w:val="00D8201A"/>
    <w:rsid w:val="00D839A6"/>
    <w:rsid w:val="00D83F80"/>
    <w:rsid w:val="00D879AC"/>
    <w:rsid w:val="00D91C4D"/>
    <w:rsid w:val="00D92CEF"/>
    <w:rsid w:val="00D92E0B"/>
    <w:rsid w:val="00D96772"/>
    <w:rsid w:val="00DD2652"/>
    <w:rsid w:val="00DF4B1D"/>
    <w:rsid w:val="00E07D5E"/>
    <w:rsid w:val="00E17B49"/>
    <w:rsid w:val="00E23988"/>
    <w:rsid w:val="00E272B2"/>
    <w:rsid w:val="00E328F7"/>
    <w:rsid w:val="00E40151"/>
    <w:rsid w:val="00E41658"/>
    <w:rsid w:val="00E47779"/>
    <w:rsid w:val="00E5409D"/>
    <w:rsid w:val="00E568BD"/>
    <w:rsid w:val="00E646B7"/>
    <w:rsid w:val="00E65BB8"/>
    <w:rsid w:val="00E66253"/>
    <w:rsid w:val="00E6799C"/>
    <w:rsid w:val="00E74F95"/>
    <w:rsid w:val="00E84CDF"/>
    <w:rsid w:val="00E86A4A"/>
    <w:rsid w:val="00E87C6B"/>
    <w:rsid w:val="00E91CEB"/>
    <w:rsid w:val="00EA7C50"/>
    <w:rsid w:val="00EB1B78"/>
    <w:rsid w:val="00EB2372"/>
    <w:rsid w:val="00EB6078"/>
    <w:rsid w:val="00ED0256"/>
    <w:rsid w:val="00ED3C36"/>
    <w:rsid w:val="00EE0C54"/>
    <w:rsid w:val="00EE480A"/>
    <w:rsid w:val="00F23E1C"/>
    <w:rsid w:val="00F27C50"/>
    <w:rsid w:val="00F27ECD"/>
    <w:rsid w:val="00F46276"/>
    <w:rsid w:val="00F53D21"/>
    <w:rsid w:val="00F57CD2"/>
    <w:rsid w:val="00F64CCE"/>
    <w:rsid w:val="00F65844"/>
    <w:rsid w:val="00F94D57"/>
    <w:rsid w:val="00FA47BA"/>
    <w:rsid w:val="00FB54D0"/>
    <w:rsid w:val="00FC0312"/>
    <w:rsid w:val="00FC5A7B"/>
    <w:rsid w:val="00FC5A89"/>
    <w:rsid w:val="00FD1D55"/>
    <w:rsid w:val="00FD30FE"/>
    <w:rsid w:val="00FE26B7"/>
    <w:rsid w:val="00FF16B2"/>
    <w:rsid w:val="00FF6EF5"/>
    <w:rsid w:val="056A14E0"/>
    <w:rsid w:val="05D55F1F"/>
    <w:rsid w:val="07187658"/>
    <w:rsid w:val="076830F2"/>
    <w:rsid w:val="08DD38B1"/>
    <w:rsid w:val="0B2C62C2"/>
    <w:rsid w:val="0B3C2D72"/>
    <w:rsid w:val="0DFF4637"/>
    <w:rsid w:val="0E1D7BE7"/>
    <w:rsid w:val="0E5C1A23"/>
    <w:rsid w:val="0FD21A4A"/>
    <w:rsid w:val="10162B9A"/>
    <w:rsid w:val="11507F55"/>
    <w:rsid w:val="11651A69"/>
    <w:rsid w:val="122172CE"/>
    <w:rsid w:val="1270704D"/>
    <w:rsid w:val="149A3FDA"/>
    <w:rsid w:val="15E91814"/>
    <w:rsid w:val="16764681"/>
    <w:rsid w:val="17695712"/>
    <w:rsid w:val="18273F37"/>
    <w:rsid w:val="183814C7"/>
    <w:rsid w:val="18896025"/>
    <w:rsid w:val="194B1781"/>
    <w:rsid w:val="1A3D71FF"/>
    <w:rsid w:val="1A9557A0"/>
    <w:rsid w:val="1AE96B6A"/>
    <w:rsid w:val="1D0C679C"/>
    <w:rsid w:val="1F4C5766"/>
    <w:rsid w:val="20733ECA"/>
    <w:rsid w:val="223A4AF5"/>
    <w:rsid w:val="23190BEB"/>
    <w:rsid w:val="23750C6E"/>
    <w:rsid w:val="237D479C"/>
    <w:rsid w:val="23A6050A"/>
    <w:rsid w:val="24341D04"/>
    <w:rsid w:val="26CE0350"/>
    <w:rsid w:val="27725F38"/>
    <w:rsid w:val="2C441BA0"/>
    <w:rsid w:val="2C801F12"/>
    <w:rsid w:val="2DBB0A37"/>
    <w:rsid w:val="2E7129AC"/>
    <w:rsid w:val="31F66DEE"/>
    <w:rsid w:val="34034262"/>
    <w:rsid w:val="3511647F"/>
    <w:rsid w:val="356A0F65"/>
    <w:rsid w:val="360A2B92"/>
    <w:rsid w:val="3624332C"/>
    <w:rsid w:val="37717401"/>
    <w:rsid w:val="390E5DBA"/>
    <w:rsid w:val="39604698"/>
    <w:rsid w:val="3A9934B1"/>
    <w:rsid w:val="3AE4726F"/>
    <w:rsid w:val="3B7B5B27"/>
    <w:rsid w:val="3CAE0ED5"/>
    <w:rsid w:val="3CD06EBD"/>
    <w:rsid w:val="3DC1395E"/>
    <w:rsid w:val="3E194122"/>
    <w:rsid w:val="3E474DAD"/>
    <w:rsid w:val="3E9F1815"/>
    <w:rsid w:val="401722F1"/>
    <w:rsid w:val="41BF1984"/>
    <w:rsid w:val="436E4B8F"/>
    <w:rsid w:val="4776095B"/>
    <w:rsid w:val="48804184"/>
    <w:rsid w:val="4AA334DB"/>
    <w:rsid w:val="4AD220D0"/>
    <w:rsid w:val="4C241E79"/>
    <w:rsid w:val="4D9C5543"/>
    <w:rsid w:val="4E102EF7"/>
    <w:rsid w:val="4FC90C42"/>
    <w:rsid w:val="51D72583"/>
    <w:rsid w:val="52AB7511"/>
    <w:rsid w:val="52CA2491"/>
    <w:rsid w:val="535147EA"/>
    <w:rsid w:val="54CB61F0"/>
    <w:rsid w:val="570E2310"/>
    <w:rsid w:val="59C653A6"/>
    <w:rsid w:val="5A236257"/>
    <w:rsid w:val="5ECF7873"/>
    <w:rsid w:val="5EDF3132"/>
    <w:rsid w:val="5F372364"/>
    <w:rsid w:val="62166177"/>
    <w:rsid w:val="63CD6708"/>
    <w:rsid w:val="68690737"/>
    <w:rsid w:val="68E71123"/>
    <w:rsid w:val="69DB32EB"/>
    <w:rsid w:val="6B332A66"/>
    <w:rsid w:val="6B8D3FD1"/>
    <w:rsid w:val="6BD41A82"/>
    <w:rsid w:val="6BDE7E9C"/>
    <w:rsid w:val="6C976F8A"/>
    <w:rsid w:val="6CF9419C"/>
    <w:rsid w:val="6D373845"/>
    <w:rsid w:val="6E6910B0"/>
    <w:rsid w:val="702552C0"/>
    <w:rsid w:val="703104B8"/>
    <w:rsid w:val="70772B51"/>
    <w:rsid w:val="70DF5DB7"/>
    <w:rsid w:val="70FC67A2"/>
    <w:rsid w:val="721E6358"/>
    <w:rsid w:val="74F5059F"/>
    <w:rsid w:val="75CE6262"/>
    <w:rsid w:val="76584435"/>
    <w:rsid w:val="767A48FF"/>
    <w:rsid w:val="767B3297"/>
    <w:rsid w:val="775070C7"/>
    <w:rsid w:val="77E9454A"/>
    <w:rsid w:val="789B42E3"/>
    <w:rsid w:val="79CB44E3"/>
    <w:rsid w:val="7A8C7100"/>
    <w:rsid w:val="7B3A4316"/>
    <w:rsid w:val="7C315374"/>
    <w:rsid w:val="7CB26F07"/>
    <w:rsid w:val="7FE74F3F"/>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qFormat="1"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Calibri" w:hAnsi="Calibri" w:eastAsia="Calibri" w:cs="Calibri"/>
      <w:lang w:val="en-US" w:eastAsia="en-US" w:bidi="ar-SA"/>
    </w:rPr>
  </w:style>
  <w:style w:type="paragraph" w:styleId="2">
    <w:name w:val="heading 1"/>
    <w:basedOn w:val="1"/>
    <w:next w:val="1"/>
    <w:link w:val="27"/>
    <w:qFormat/>
    <w:uiPriority w:val="0"/>
    <w:pPr>
      <w:keepNext/>
      <w:keepLines/>
      <w:spacing w:before="480" w:after="120"/>
      <w:outlineLvl w:val="0"/>
    </w:pPr>
    <w:rPr>
      <w:b/>
      <w:sz w:val="48"/>
      <w:szCs w:val="48"/>
    </w:rPr>
  </w:style>
  <w:style w:type="paragraph" w:styleId="3">
    <w:name w:val="heading 2"/>
    <w:basedOn w:val="4"/>
    <w:next w:val="4"/>
    <w:qFormat/>
    <w:uiPriority w:val="0"/>
    <w:pPr>
      <w:keepNext/>
      <w:keepLines/>
      <w:spacing w:before="360" w:after="80"/>
      <w:outlineLvl w:val="1"/>
    </w:pPr>
    <w:rPr>
      <w:b/>
      <w:sz w:val="36"/>
      <w:szCs w:val="36"/>
    </w:rPr>
  </w:style>
  <w:style w:type="paragraph" w:styleId="5">
    <w:name w:val="heading 3"/>
    <w:basedOn w:val="4"/>
    <w:next w:val="4"/>
    <w:link w:val="28"/>
    <w:qFormat/>
    <w:uiPriority w:val="0"/>
    <w:pPr>
      <w:keepNext/>
      <w:keepLines/>
      <w:spacing w:before="280" w:after="80"/>
      <w:outlineLvl w:val="2"/>
    </w:pPr>
    <w:rPr>
      <w:b/>
      <w:sz w:val="28"/>
      <w:szCs w:val="28"/>
    </w:rPr>
  </w:style>
  <w:style w:type="paragraph" w:styleId="6">
    <w:name w:val="heading 4"/>
    <w:basedOn w:val="4"/>
    <w:next w:val="4"/>
    <w:qFormat/>
    <w:uiPriority w:val="0"/>
    <w:pPr>
      <w:keepNext/>
      <w:keepLines/>
      <w:spacing w:before="240" w:after="40"/>
      <w:outlineLvl w:val="3"/>
    </w:pPr>
    <w:rPr>
      <w:b/>
      <w:sz w:val="24"/>
      <w:szCs w:val="24"/>
    </w:rPr>
  </w:style>
  <w:style w:type="paragraph" w:styleId="7">
    <w:name w:val="heading 5"/>
    <w:basedOn w:val="4"/>
    <w:next w:val="4"/>
    <w:qFormat/>
    <w:uiPriority w:val="0"/>
    <w:pPr>
      <w:keepNext/>
      <w:keepLines/>
      <w:spacing w:before="220" w:after="40"/>
      <w:outlineLvl w:val="4"/>
    </w:pPr>
    <w:rPr>
      <w:b/>
      <w:sz w:val="22"/>
      <w:szCs w:val="22"/>
    </w:rPr>
  </w:style>
  <w:style w:type="paragraph" w:styleId="8">
    <w:name w:val="heading 6"/>
    <w:basedOn w:val="4"/>
    <w:next w:val="4"/>
    <w:qFormat/>
    <w:uiPriority w:val="0"/>
    <w:pPr>
      <w:keepNext/>
      <w:keepLines/>
      <w:spacing w:before="200" w:after="40"/>
      <w:outlineLvl w:val="5"/>
    </w:pPr>
    <w:rPr>
      <w:b/>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4">
    <w:name w:val="Normal1"/>
    <w:qFormat/>
    <w:uiPriority w:val="0"/>
    <w:pPr>
      <w:jc w:val="both"/>
    </w:pPr>
    <w:rPr>
      <w:rFonts w:ascii="Calibri" w:hAnsi="Calibri" w:eastAsia="Calibri" w:cs="Calibri"/>
      <w:lang w:val="en-US" w:eastAsia="en-US" w:bidi="ar-SA"/>
    </w:rPr>
  </w:style>
  <w:style w:type="paragraph" w:styleId="11">
    <w:name w:val="Balloon Text"/>
    <w:basedOn w:val="1"/>
    <w:link w:val="29"/>
    <w:semiHidden/>
    <w:unhideWhenUsed/>
    <w:qFormat/>
    <w:uiPriority w:val="99"/>
    <w:rPr>
      <w:rFonts w:ascii="Tahoma" w:hAnsi="Tahoma" w:cs="Tahoma"/>
      <w:sz w:val="16"/>
      <w:szCs w:val="16"/>
    </w:rPr>
  </w:style>
  <w:style w:type="paragraph" w:styleId="12">
    <w:name w:val="Body Text"/>
    <w:basedOn w:val="1"/>
    <w:link w:val="30"/>
    <w:unhideWhenUsed/>
    <w:qFormat/>
    <w:uiPriority w:val="0"/>
    <w:pPr>
      <w:spacing w:after="120" w:line="228" w:lineRule="auto"/>
      <w:ind w:firstLine="288"/>
    </w:pPr>
    <w:rPr>
      <w:rFonts w:ascii="Times New Roman" w:hAnsi="Times New Roman" w:eastAsia="SimSun" w:cs="Times New Roman"/>
      <w:spacing w:val="-1"/>
    </w:rPr>
  </w:style>
  <w:style w:type="paragraph" w:styleId="13">
    <w:name w:val="caption"/>
    <w:basedOn w:val="1"/>
    <w:next w:val="1"/>
    <w:unhideWhenUsed/>
    <w:qFormat/>
    <w:uiPriority w:val="0"/>
    <w:pPr>
      <w:spacing w:after="200"/>
    </w:pPr>
    <w:rPr>
      <w:i/>
      <w:iCs/>
      <w:color w:val="1F497D" w:themeColor="text2"/>
      <w:sz w:val="18"/>
      <w:szCs w:val="18"/>
      <w14:textFill>
        <w14:solidFill>
          <w14:schemeClr w14:val="tx2"/>
        </w14:solidFill>
      </w14:textFill>
    </w:rPr>
  </w:style>
  <w:style w:type="character" w:styleId="14">
    <w:name w:val="Emphasis"/>
    <w:basedOn w:val="9"/>
    <w:qFormat/>
    <w:uiPriority w:val="20"/>
    <w:rPr>
      <w:i/>
      <w:iCs/>
    </w:rPr>
  </w:style>
  <w:style w:type="paragraph" w:styleId="15">
    <w:name w:val="footer"/>
    <w:basedOn w:val="1"/>
    <w:link w:val="31"/>
    <w:unhideWhenUsed/>
    <w:qFormat/>
    <w:uiPriority w:val="99"/>
    <w:pPr>
      <w:tabs>
        <w:tab w:val="center" w:pos="4513"/>
        <w:tab w:val="right" w:pos="9026"/>
      </w:tabs>
    </w:pPr>
  </w:style>
  <w:style w:type="paragraph" w:styleId="16">
    <w:name w:val="header"/>
    <w:basedOn w:val="1"/>
    <w:link w:val="32"/>
    <w:unhideWhenUsed/>
    <w:qFormat/>
    <w:uiPriority w:val="0"/>
    <w:pPr>
      <w:tabs>
        <w:tab w:val="center" w:pos="4513"/>
        <w:tab w:val="right" w:pos="9026"/>
      </w:tabs>
    </w:pPr>
  </w:style>
  <w:style w:type="character" w:styleId="17">
    <w:name w:val="HTML Acronym"/>
    <w:basedOn w:val="9"/>
    <w:semiHidden/>
    <w:unhideWhenUsed/>
    <w:qFormat/>
    <w:uiPriority w:val="99"/>
  </w:style>
  <w:style w:type="character" w:styleId="18">
    <w:name w:val="HTML Code"/>
    <w:basedOn w:val="9"/>
    <w:semiHidden/>
    <w:unhideWhenUsed/>
    <w:qFormat/>
    <w:uiPriority w:val="99"/>
    <w:rPr>
      <w:rFonts w:ascii="Courier New" w:hAnsi="Courier New" w:eastAsia="Times New Roman" w:cs="Courier New"/>
      <w:sz w:val="20"/>
      <w:szCs w:val="20"/>
    </w:rPr>
  </w:style>
  <w:style w:type="character" w:styleId="19">
    <w:name w:val="HTML Typewriter"/>
    <w:basedOn w:val="9"/>
    <w:semiHidden/>
    <w:unhideWhenUsed/>
    <w:qFormat/>
    <w:uiPriority w:val="99"/>
    <w:rPr>
      <w:rFonts w:ascii="Courier New" w:hAnsi="Courier New" w:eastAsia="Times New Roman" w:cs="Courier New"/>
      <w:sz w:val="20"/>
      <w:szCs w:val="20"/>
    </w:rPr>
  </w:style>
  <w:style w:type="character" w:styleId="20">
    <w:name w:val="Hyperlink"/>
    <w:basedOn w:val="9"/>
    <w:unhideWhenUsed/>
    <w:qFormat/>
    <w:uiPriority w:val="99"/>
    <w:rPr>
      <w:color w:val="0000FF"/>
      <w:u w:val="single"/>
    </w:rPr>
  </w:style>
  <w:style w:type="paragraph" w:styleId="21">
    <w:name w:val="Normal (Web)"/>
    <w:basedOn w:val="1"/>
    <w:unhideWhenUsed/>
    <w:qFormat/>
    <w:uiPriority w:val="99"/>
    <w:pPr>
      <w:spacing w:before="100" w:beforeAutospacing="1" w:after="100" w:afterAutospacing="1"/>
      <w:jc w:val="left"/>
    </w:pPr>
    <w:rPr>
      <w:rFonts w:ascii="Times New Roman" w:hAnsi="Times New Roman" w:eastAsia="Times New Roman" w:cs="Times New Roman"/>
      <w:sz w:val="24"/>
      <w:szCs w:val="24"/>
      <w:lang w:val="en-IN" w:eastAsia="en-IN" w:bidi="te-IN"/>
    </w:rPr>
  </w:style>
  <w:style w:type="character" w:styleId="22">
    <w:name w:val="page number"/>
    <w:basedOn w:val="9"/>
    <w:semiHidden/>
    <w:unhideWhenUsed/>
    <w:qFormat/>
    <w:uiPriority w:val="99"/>
  </w:style>
  <w:style w:type="character" w:styleId="23">
    <w:name w:val="Strong"/>
    <w:basedOn w:val="9"/>
    <w:qFormat/>
    <w:uiPriority w:val="22"/>
    <w:rPr>
      <w:b/>
      <w:bCs/>
    </w:rPr>
  </w:style>
  <w:style w:type="paragraph" w:styleId="24">
    <w:name w:val="Subtitle"/>
    <w:basedOn w:val="4"/>
    <w:next w:val="4"/>
    <w:qFormat/>
    <w:uiPriority w:val="0"/>
    <w:pPr>
      <w:keepNext/>
      <w:keepLines/>
      <w:spacing w:before="360" w:after="80"/>
    </w:pPr>
    <w:rPr>
      <w:rFonts w:ascii="Georgia" w:hAnsi="Georgia" w:eastAsia="Georgia" w:cs="Georgia"/>
      <w:i/>
      <w:color w:val="666666"/>
      <w:sz w:val="48"/>
      <w:szCs w:val="48"/>
    </w:rPr>
  </w:style>
  <w:style w:type="table" w:styleId="25">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itle"/>
    <w:basedOn w:val="4"/>
    <w:next w:val="4"/>
    <w:link w:val="33"/>
    <w:qFormat/>
    <w:uiPriority w:val="10"/>
    <w:pPr>
      <w:keepNext/>
      <w:keepLines/>
      <w:spacing w:before="480" w:after="120"/>
    </w:pPr>
    <w:rPr>
      <w:b/>
      <w:sz w:val="72"/>
      <w:szCs w:val="72"/>
    </w:rPr>
  </w:style>
  <w:style w:type="character" w:customStyle="1" w:styleId="27">
    <w:name w:val="Heading 1 Char"/>
    <w:basedOn w:val="9"/>
    <w:link w:val="2"/>
    <w:qFormat/>
    <w:uiPriority w:val="0"/>
    <w:rPr>
      <w:b/>
      <w:sz w:val="48"/>
      <w:szCs w:val="48"/>
    </w:rPr>
  </w:style>
  <w:style w:type="character" w:customStyle="1" w:styleId="28">
    <w:name w:val="Heading 3 Char"/>
    <w:basedOn w:val="9"/>
    <w:link w:val="5"/>
    <w:qFormat/>
    <w:uiPriority w:val="0"/>
    <w:rPr>
      <w:rFonts w:ascii="Calibri" w:hAnsi="Calibri" w:eastAsia="Calibri" w:cs="Calibri"/>
      <w:b/>
      <w:sz w:val="28"/>
      <w:szCs w:val="28"/>
      <w:lang w:val="en-US" w:eastAsia="en-US" w:bidi="ar-SA"/>
    </w:rPr>
  </w:style>
  <w:style w:type="character" w:customStyle="1" w:styleId="29">
    <w:name w:val="Balloon Text Char"/>
    <w:basedOn w:val="9"/>
    <w:link w:val="11"/>
    <w:semiHidden/>
    <w:qFormat/>
    <w:uiPriority w:val="99"/>
    <w:rPr>
      <w:rFonts w:ascii="Tahoma" w:hAnsi="Tahoma" w:cs="Tahoma"/>
      <w:sz w:val="16"/>
      <w:szCs w:val="16"/>
    </w:rPr>
  </w:style>
  <w:style w:type="character" w:customStyle="1" w:styleId="30">
    <w:name w:val="Body Text Char"/>
    <w:basedOn w:val="9"/>
    <w:link w:val="12"/>
    <w:qFormat/>
    <w:uiPriority w:val="0"/>
    <w:rPr>
      <w:rFonts w:ascii="Times New Roman" w:hAnsi="Times New Roman" w:eastAsia="SimSun" w:cs="Times New Roman"/>
      <w:spacing w:val="-1"/>
    </w:rPr>
  </w:style>
  <w:style w:type="character" w:customStyle="1" w:styleId="31">
    <w:name w:val="Footer Char"/>
    <w:basedOn w:val="9"/>
    <w:link w:val="15"/>
    <w:qFormat/>
    <w:uiPriority w:val="99"/>
  </w:style>
  <w:style w:type="character" w:customStyle="1" w:styleId="32">
    <w:name w:val="Header Char"/>
    <w:basedOn w:val="9"/>
    <w:link w:val="16"/>
    <w:qFormat/>
    <w:uiPriority w:val="0"/>
  </w:style>
  <w:style w:type="character" w:customStyle="1" w:styleId="33">
    <w:name w:val="Title Char"/>
    <w:basedOn w:val="9"/>
    <w:link w:val="26"/>
    <w:qFormat/>
    <w:uiPriority w:val="10"/>
    <w:rPr>
      <w:rFonts w:ascii="Calibri" w:hAnsi="Calibri" w:eastAsia="Calibri" w:cs="Calibri"/>
      <w:b/>
      <w:sz w:val="72"/>
      <w:szCs w:val="72"/>
      <w:lang w:val="en-US" w:eastAsia="en-US" w:bidi="ar-SA"/>
    </w:rPr>
  </w:style>
  <w:style w:type="character" w:customStyle="1" w:styleId="34">
    <w:name w:val="Style Abstract + Italic Char"/>
    <w:basedOn w:val="9"/>
    <w:link w:val="35"/>
    <w:qFormat/>
    <w:locked/>
    <w:uiPriority w:val="0"/>
    <w:rPr>
      <w:rFonts w:ascii="MS Mincho" w:hAnsi="MS Mincho" w:eastAsia="MS Mincho"/>
      <w:b/>
      <w:bCs/>
      <w:i/>
      <w:iCs/>
      <w:sz w:val="18"/>
      <w:szCs w:val="18"/>
    </w:rPr>
  </w:style>
  <w:style w:type="paragraph" w:customStyle="1" w:styleId="35">
    <w:name w:val="Style Abstract + Italic"/>
    <w:basedOn w:val="1"/>
    <w:link w:val="34"/>
    <w:qFormat/>
    <w:uiPriority w:val="0"/>
    <w:pPr>
      <w:spacing w:after="200"/>
    </w:pPr>
    <w:rPr>
      <w:rFonts w:ascii="MS Mincho" w:hAnsi="MS Mincho" w:eastAsia="MS Mincho"/>
      <w:b/>
      <w:bCs/>
      <w:i/>
      <w:iCs/>
      <w:sz w:val="18"/>
      <w:szCs w:val="18"/>
    </w:rPr>
  </w:style>
  <w:style w:type="character" w:customStyle="1" w:styleId="36">
    <w:name w:val="Abstract Char"/>
    <w:basedOn w:val="9"/>
    <w:link w:val="37"/>
    <w:qFormat/>
    <w:locked/>
    <w:uiPriority w:val="0"/>
    <w:rPr>
      <w:b/>
      <w:bCs/>
      <w:sz w:val="18"/>
      <w:szCs w:val="18"/>
    </w:rPr>
  </w:style>
  <w:style w:type="paragraph" w:customStyle="1" w:styleId="37">
    <w:name w:val="Abstract"/>
    <w:link w:val="36"/>
    <w:qFormat/>
    <w:uiPriority w:val="0"/>
    <w:pPr>
      <w:spacing w:after="200"/>
      <w:jc w:val="both"/>
    </w:pPr>
    <w:rPr>
      <w:rFonts w:ascii="Calibri" w:hAnsi="Calibri" w:eastAsia="Calibri" w:cs="Calibri"/>
      <w:b/>
      <w:bCs/>
      <w:sz w:val="18"/>
      <w:szCs w:val="18"/>
      <w:lang w:val="en-US" w:eastAsia="en-US" w:bidi="ar-SA"/>
    </w:rPr>
  </w:style>
  <w:style w:type="paragraph" w:customStyle="1" w:styleId="38">
    <w:name w:val="q-text"/>
    <w:basedOn w:val="1"/>
    <w:qFormat/>
    <w:uiPriority w:val="0"/>
    <w:pPr>
      <w:spacing w:before="100" w:beforeAutospacing="1" w:after="100" w:afterAutospacing="1"/>
      <w:jc w:val="left"/>
    </w:pPr>
    <w:rPr>
      <w:rFonts w:ascii="Times New Roman" w:hAnsi="Times New Roman" w:eastAsia="Times New Roman" w:cs="Times New Roman"/>
      <w:sz w:val="24"/>
      <w:szCs w:val="24"/>
      <w:lang w:val="en-IN" w:eastAsia="en-IN"/>
    </w:rPr>
  </w:style>
  <w:style w:type="paragraph" w:customStyle="1" w:styleId="39">
    <w:name w:val="hg"/>
    <w:basedOn w:val="1"/>
    <w:qFormat/>
    <w:uiPriority w:val="0"/>
    <w:pPr>
      <w:spacing w:before="100" w:beforeAutospacing="1" w:after="100" w:afterAutospacing="1"/>
      <w:jc w:val="left"/>
    </w:pPr>
    <w:rPr>
      <w:rFonts w:ascii="Times New Roman" w:hAnsi="Times New Roman" w:eastAsia="Times New Roman" w:cs="Times New Roman"/>
      <w:sz w:val="24"/>
      <w:szCs w:val="24"/>
      <w:lang w:val="en-IN" w:eastAsia="en-IN" w:bidi="te-IN"/>
    </w:rPr>
  </w:style>
  <w:style w:type="paragraph" w:styleId="40">
    <w:name w:val="List Paragraph"/>
    <w:basedOn w:val="1"/>
    <w:qFormat/>
    <w:uiPriority w:val="34"/>
    <w:pPr>
      <w:ind w:left="720"/>
      <w:contextualSpacing/>
      <w:jc w:val="left"/>
    </w:pPr>
    <w:rPr>
      <w:rFonts w:ascii="Times New Roman" w:hAnsi="Times New Roman" w:eastAsia="Times New Roman" w:cs="Times New Roman"/>
      <w:sz w:val="24"/>
      <w:szCs w:val="24"/>
      <w:lang w:val="en-IN" w:eastAsia="en-IN" w:bidi="te-IN"/>
    </w:rPr>
  </w:style>
  <w:style w:type="paragraph" w:customStyle="1" w:styleId="41">
    <w:name w:val="Default"/>
    <w:qFormat/>
    <w:uiPriority w:val="0"/>
    <w:pPr>
      <w:autoSpaceDE w:val="0"/>
      <w:autoSpaceDN w:val="0"/>
      <w:adjustRightInd w:val="0"/>
    </w:pPr>
    <w:rPr>
      <w:rFonts w:ascii="Times New Roman" w:hAnsi="Times New Roman" w:eastAsia="SimSun" w:cs="Times New Roman"/>
      <w:color w:val="000000"/>
      <w:sz w:val="24"/>
      <w:szCs w:val="24"/>
      <w:lang w:val="en-IN" w:eastAsia="en-IN" w:bidi="ar-SA"/>
    </w:rPr>
  </w:style>
  <w:style w:type="paragraph" w:customStyle="1" w:styleId="42">
    <w:name w:val="para"/>
    <w:basedOn w:val="1"/>
    <w:qFormat/>
    <w:uiPriority w:val="0"/>
    <w:pPr>
      <w:spacing w:before="100" w:beforeAutospacing="1" w:after="100" w:afterAutospacing="1"/>
      <w:jc w:val="left"/>
    </w:pPr>
    <w:rPr>
      <w:rFonts w:ascii="Times New Roman" w:hAnsi="Times New Roman" w:eastAsia="Times New Roman" w:cs="Times New Roman"/>
      <w:sz w:val="24"/>
      <w:szCs w:val="24"/>
      <w:lang w:val="en-IN" w:eastAsia="en-IN"/>
    </w:rPr>
  </w:style>
  <w:style w:type="paragraph" w:customStyle="1" w:styleId="43">
    <w:name w:val="lead"/>
    <w:basedOn w:val="1"/>
    <w:qFormat/>
    <w:uiPriority w:val="0"/>
    <w:pPr>
      <w:spacing w:before="100" w:beforeAutospacing="1" w:after="100" w:afterAutospacing="1"/>
      <w:jc w:val="left"/>
    </w:pPr>
    <w:rPr>
      <w:rFonts w:ascii="Times New Roman" w:hAnsi="Times New Roman" w:eastAsia="Times New Roman" w:cs="Times New Roman"/>
      <w:sz w:val="24"/>
      <w:szCs w:val="24"/>
      <w:lang w:val="en-IN" w:eastAsia="en-IN"/>
    </w:rPr>
  </w:style>
  <w:style w:type="character" w:customStyle="1" w:styleId="44">
    <w:name w:val="ipa"/>
    <w:basedOn w:val="9"/>
    <w:qFormat/>
    <w:uiPriority w:val="0"/>
  </w:style>
  <w:style w:type="character" w:customStyle="1" w:styleId="45">
    <w:name w:val="pl-c1"/>
    <w:basedOn w:val="9"/>
    <w:qFormat/>
    <w:uiPriority w:val="0"/>
  </w:style>
  <w:style w:type="character" w:customStyle="1" w:styleId="46">
    <w:name w:val="pl-kos"/>
    <w:basedOn w:val="9"/>
    <w:qFormat/>
    <w:uiPriority w:val="0"/>
  </w:style>
  <w:style w:type="character" w:customStyle="1" w:styleId="47">
    <w:name w:val="pl-ent"/>
    <w:basedOn w:val="9"/>
    <w:qFormat/>
    <w:uiPriority w:val="0"/>
  </w:style>
  <w:style w:type="character" w:customStyle="1" w:styleId="48">
    <w:name w:val="pl-s"/>
    <w:basedOn w:val="9"/>
    <w:qFormat/>
    <w:uiPriority w:val="0"/>
  </w:style>
  <w:style w:type="character" w:customStyle="1" w:styleId="49">
    <w:name w:val="pl-smi"/>
    <w:basedOn w:val="9"/>
    <w:qFormat/>
    <w:uiPriority w:val="0"/>
  </w:style>
  <w:style w:type="character" w:customStyle="1" w:styleId="50">
    <w:name w:val="pl-en"/>
    <w:basedOn w:val="9"/>
    <w:qFormat/>
    <w:uiPriority w:val="0"/>
  </w:style>
  <w:style w:type="paragraph" w:customStyle="1" w:styleId="51">
    <w:name w:val="references"/>
    <w:qFormat/>
    <w:uiPriority w:val="0"/>
    <w:pPr>
      <w:numPr>
        <w:ilvl w:val="0"/>
        <w:numId w:val="1"/>
      </w:numPr>
      <w:spacing w:after="50" w:line="180" w:lineRule="exact"/>
      <w:jc w:val="both"/>
    </w:pPr>
    <w:rPr>
      <w:rFonts w:ascii="Times New Roman" w:hAnsi="Times New Roman" w:eastAsia="MS Mincho" w:cs="Times New Roman"/>
      <w:sz w:val="16"/>
      <w:szCs w:val="16"/>
      <w:lang w:val="en-US" w:eastAsia="en-US" w:bidi="ar-SA"/>
    </w:rPr>
  </w:style>
  <w:style w:type="character" w:customStyle="1" w:styleId="52">
    <w:name w:val="Unresolved Mention1"/>
    <w:basedOn w:val="9"/>
    <w:semiHidden/>
    <w:unhideWhenUsed/>
    <w:qFormat/>
    <w:uiPriority w:val="99"/>
    <w:rPr>
      <w:color w:val="605E5C"/>
      <w:shd w:val="clear" w:color="auto" w:fill="E1DFDD"/>
    </w:rPr>
  </w:style>
  <w:style w:type="table" w:customStyle="1" w:styleId="53">
    <w:name w:val="Grid Table 1 Light1"/>
    <w:basedOn w:val="10"/>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54">
    <w:name w:val="TableGrid"/>
    <w:qFormat/>
    <w:uiPriority w:val="0"/>
    <w:rPr>
      <w:rFonts w:asciiTheme="minorHAnsi" w:hAnsiTheme="minorHAnsi" w:eastAsiaTheme="minorEastAsia" w:cstheme="minorBidi"/>
      <w:kern w:val="2"/>
      <w:sz w:val="24"/>
      <w:szCs w:val="24"/>
      <w:lang w:eastAsia="en-GB"/>
      <w14:ligatures w14:val="standardContextual"/>
    </w:rPr>
    <w:tblPr>
      <w:tblCellMar>
        <w:top w:w="0" w:type="dxa"/>
        <w:left w:w="0" w:type="dxa"/>
        <w:bottom w:w="0" w:type="dxa"/>
        <w:right w:w="0" w:type="dxa"/>
      </w:tblCellMar>
    </w:tblPr>
  </w:style>
  <w:style w:type="paragraph" w:customStyle="1" w:styleId="55">
    <w:name w:val="normal"/>
    <w:qFormat/>
    <w:uiPriority w:val="0"/>
    <w:pPr>
      <w:spacing w:after="160" w:line="259" w:lineRule="auto"/>
    </w:pPr>
    <w:rPr>
      <w:rFonts w:ascii="Calibri" w:hAnsi="Calibri" w:eastAsia="Calibri" w:cs="Calibri"/>
      <w:sz w:val="22"/>
      <w:szCs w:val="22"/>
      <w:lang w:val="en-AU" w:eastAsia="en-US" w:bidi="ar-SA"/>
    </w:rPr>
  </w:style>
  <w:style w:type="table" w:customStyle="1" w:styleId="56">
    <w:name w:val="_Style 16"/>
    <w:basedOn w:val="10"/>
    <w:qFormat/>
    <w:uiPriority w:val="0"/>
    <w:pPr>
      <w:spacing w:after="0" w:line="240" w:lineRule="auto"/>
    </w:pPr>
    <w:tblPr>
      <w:tblCellMar>
        <w:top w:w="0" w:type="dxa"/>
        <w:left w:w="108" w:type="dxa"/>
        <w:bottom w:w="0" w:type="dxa"/>
        <w:right w:w="108" w:type="dxa"/>
      </w:tblCellMar>
    </w:tblPr>
  </w:style>
  <w:style w:type="table" w:customStyle="1" w:styleId="57">
    <w:name w:val="_Style 17"/>
    <w:basedOn w:val="10"/>
    <w:qFormat/>
    <w:uiPriority w:val="0"/>
    <w:pPr>
      <w:spacing w:after="0" w:line="240" w:lineRule="auto"/>
    </w:pPr>
    <w:tblPr>
      <w:tblCellMar>
        <w:top w:w="0" w:type="dxa"/>
        <w:left w:w="108" w:type="dxa"/>
        <w:bottom w:w="0" w:type="dxa"/>
        <w:right w:w="108" w:type="dxa"/>
      </w:tblCellMar>
    </w:tblPr>
  </w:style>
  <w:style w:type="table" w:customStyle="1" w:styleId="58">
    <w:name w:val="_Style 18"/>
    <w:basedOn w:val="10"/>
    <w:qFormat/>
    <w:uiPriority w:val="0"/>
    <w:pPr>
      <w:spacing w:after="0" w:line="240" w:lineRule="auto"/>
    </w:pPr>
    <w:tblPr>
      <w:tblCellMar>
        <w:top w:w="0" w:type="dxa"/>
        <w:left w:w="108" w:type="dxa"/>
        <w:bottom w:w="0" w:type="dxa"/>
        <w:right w:w="108" w:type="dxa"/>
      </w:tblCellMar>
    </w:tblPr>
  </w:style>
  <w:style w:type="table" w:customStyle="1" w:styleId="59">
    <w:name w:val="_Style 19"/>
    <w:basedOn w:val="10"/>
    <w:qFormat/>
    <w:uiPriority w:val="0"/>
    <w:pPr>
      <w:spacing w:after="0" w:line="240" w:lineRule="auto"/>
    </w:pPr>
    <w:tblPr>
      <w:tblCellMar>
        <w:top w:w="0" w:type="dxa"/>
        <w:left w:w="108" w:type="dxa"/>
        <w:bottom w:w="0" w:type="dxa"/>
        <w:right w:w="108" w:type="dxa"/>
      </w:tblCellMar>
    </w:tblPr>
  </w:style>
  <w:style w:type="table" w:customStyle="1" w:styleId="60">
    <w:name w:val="_Style 43"/>
    <w:basedOn w:val="10"/>
    <w:qFormat/>
    <w:uiPriority w:val="0"/>
    <w:pPr>
      <w:spacing w:after="0" w:line="240" w:lineRule="auto"/>
    </w:pPr>
    <w:tblPr>
      <w:tblCellMar>
        <w:top w:w="0" w:type="dxa"/>
        <w:left w:w="108" w:type="dxa"/>
        <w:bottom w:w="0" w:type="dxa"/>
        <w:right w:w="108" w:type="dxa"/>
      </w:tblCellMar>
    </w:tblPr>
  </w:style>
  <w:style w:type="table" w:customStyle="1" w:styleId="61">
    <w:name w:val="_Style 21"/>
    <w:basedOn w:val="10"/>
    <w:qFormat/>
    <w:uiPriority w:val="0"/>
    <w:pPr>
      <w:spacing w:after="0" w:line="240" w:lineRule="auto"/>
    </w:pPr>
    <w:tblPr>
      <w:tblCellMar>
        <w:top w:w="0" w:type="dxa"/>
        <w:left w:w="108" w:type="dxa"/>
        <w:bottom w:w="0" w:type="dxa"/>
        <w:right w:w="108" w:type="dxa"/>
      </w:tblCellMar>
    </w:tblPr>
  </w:style>
  <w:style w:type="table" w:customStyle="1" w:styleId="62">
    <w:name w:val="_Style 22"/>
    <w:basedOn w:val="10"/>
    <w:qFormat/>
    <w:uiPriority w:val="0"/>
    <w:pPr>
      <w:spacing w:after="0" w:line="240" w:lineRule="auto"/>
    </w:pPr>
    <w:tblPr>
      <w:tblCellMar>
        <w:top w:w="0" w:type="dxa"/>
        <w:left w:w="108" w:type="dxa"/>
        <w:bottom w:w="0" w:type="dxa"/>
        <w:right w:w="108" w:type="dxa"/>
      </w:tblCellMar>
    </w:tblPr>
  </w:style>
  <w:style w:type="table" w:customStyle="1" w:styleId="63">
    <w:name w:val="_Style 23"/>
    <w:basedOn w:val="10"/>
    <w:qFormat/>
    <w:uiPriority w:val="0"/>
    <w:pPr>
      <w:spacing w:after="0" w:line="240" w:lineRule="auto"/>
    </w:pPr>
    <w:tblPr>
      <w:tblCellMar>
        <w:top w:w="0" w:type="dxa"/>
        <w:left w:w="108" w:type="dxa"/>
        <w:bottom w:w="0" w:type="dxa"/>
        <w:right w:w="108" w:type="dxa"/>
      </w:tblCellMar>
    </w:tblPr>
  </w:style>
  <w:style w:type="table" w:customStyle="1" w:styleId="64">
    <w:name w:val="_Style 24"/>
    <w:basedOn w:val="10"/>
    <w:qFormat/>
    <w:uiPriority w:val="0"/>
    <w:pPr>
      <w:spacing w:after="0" w:line="240" w:lineRule="auto"/>
    </w:pPr>
    <w:tblPr>
      <w:tblCellMar>
        <w:top w:w="0" w:type="dxa"/>
        <w:left w:w="108" w:type="dxa"/>
        <w:bottom w:w="0" w:type="dxa"/>
        <w:right w:w="108" w:type="dxa"/>
      </w:tblCellMar>
    </w:tblPr>
  </w:style>
  <w:style w:type="table" w:customStyle="1" w:styleId="65">
    <w:name w:val="_Style 25"/>
    <w:basedOn w:val="10"/>
    <w:qFormat/>
    <w:uiPriority w:val="0"/>
    <w:pPr>
      <w:spacing w:after="0" w:line="240" w:lineRule="auto"/>
    </w:pPr>
    <w:tblPr>
      <w:tblCellMar>
        <w:top w:w="0" w:type="dxa"/>
        <w:left w:w="108" w:type="dxa"/>
        <w:bottom w:w="0" w:type="dxa"/>
        <w:right w:w="108" w:type="dxa"/>
      </w:tblCellMar>
    </w:tblPr>
  </w:style>
  <w:style w:type="table" w:customStyle="1" w:styleId="66">
    <w:name w:val="_Style 26"/>
    <w:basedOn w:val="10"/>
    <w:qFormat/>
    <w:uiPriority w:val="0"/>
    <w:pPr>
      <w:spacing w:after="0" w:line="240" w:lineRule="auto"/>
    </w:pPr>
    <w:tblPr>
      <w:tblCellMar>
        <w:top w:w="0" w:type="dxa"/>
        <w:left w:w="108" w:type="dxa"/>
        <w:bottom w:w="0" w:type="dxa"/>
        <w:right w:w="108" w:type="dxa"/>
      </w:tblCellMar>
    </w:tblPr>
  </w:style>
  <w:style w:type="table" w:customStyle="1" w:styleId="67">
    <w:name w:val="_Style 27"/>
    <w:basedOn w:val="10"/>
    <w:qFormat/>
    <w:uiPriority w:val="0"/>
    <w:pPr>
      <w:spacing w:after="0" w:line="240" w:lineRule="auto"/>
    </w:pPr>
    <w:tblPr>
      <w:tblCellMar>
        <w:top w:w="0" w:type="dxa"/>
        <w:left w:w="108" w:type="dxa"/>
        <w:bottom w:w="0" w:type="dxa"/>
        <w:right w:w="108" w:type="dxa"/>
      </w:tblCellMar>
    </w:tblPr>
  </w:style>
  <w:style w:type="table" w:customStyle="1" w:styleId="68">
    <w:name w:val="_Style 28"/>
    <w:basedOn w:val="10"/>
    <w:qFormat/>
    <w:uiPriority w:val="0"/>
    <w:pPr>
      <w:spacing w:after="0" w:line="240" w:lineRule="auto"/>
    </w:pPr>
    <w:tblPr>
      <w:tblCellMar>
        <w:top w:w="0" w:type="dxa"/>
        <w:left w:w="108" w:type="dxa"/>
        <w:bottom w:w="0" w:type="dxa"/>
        <w:right w:w="108" w:type="dxa"/>
      </w:tblCellMar>
    </w:tblPr>
  </w:style>
  <w:style w:type="table" w:customStyle="1" w:styleId="69">
    <w:name w:val="_Style 29"/>
    <w:basedOn w:val="10"/>
    <w:qFormat/>
    <w:uiPriority w:val="0"/>
    <w:pPr>
      <w:spacing w:after="0" w:line="240" w:lineRule="auto"/>
    </w:pPr>
    <w:tblPr>
      <w:tblCellMar>
        <w:top w:w="0" w:type="dxa"/>
        <w:left w:w="108" w:type="dxa"/>
        <w:bottom w:w="0" w:type="dxa"/>
        <w:right w:w="108" w:type="dxa"/>
      </w:tblCellMar>
    </w:tblPr>
  </w:style>
  <w:style w:type="table" w:customStyle="1" w:styleId="70">
    <w:name w:val="_Style 30"/>
    <w:basedOn w:val="10"/>
    <w:qFormat/>
    <w:uiPriority w:val="0"/>
    <w:pPr>
      <w:spacing w:after="0" w:line="240" w:lineRule="auto"/>
    </w:pPr>
    <w:tblPr>
      <w:tblCellMar>
        <w:top w:w="0" w:type="dxa"/>
        <w:left w:w="108" w:type="dxa"/>
        <w:bottom w:w="0" w:type="dxa"/>
        <w:right w:w="108" w:type="dxa"/>
      </w:tblCellMar>
    </w:tblPr>
  </w:style>
  <w:style w:type="table" w:customStyle="1" w:styleId="71">
    <w:name w:val="_Style 31"/>
    <w:basedOn w:val="10"/>
    <w:qFormat/>
    <w:uiPriority w:val="0"/>
    <w:pPr>
      <w:spacing w:after="0" w:line="240" w:lineRule="auto"/>
    </w:pPr>
    <w:tblPr>
      <w:tblCellMar>
        <w:top w:w="0" w:type="dxa"/>
        <w:left w:w="108" w:type="dxa"/>
        <w:bottom w:w="0" w:type="dxa"/>
        <w:right w:w="108" w:type="dxa"/>
      </w:tblCellMar>
    </w:tblPr>
  </w:style>
  <w:style w:type="table" w:customStyle="1" w:styleId="72">
    <w:name w:val="_Style 32"/>
    <w:basedOn w:val="10"/>
    <w:qFormat/>
    <w:uiPriority w:val="0"/>
    <w:pPr>
      <w:spacing w:after="0" w:line="240" w:lineRule="auto"/>
    </w:pPr>
    <w:tblPr>
      <w:tblCellMar>
        <w:top w:w="0" w:type="dxa"/>
        <w:left w:w="108" w:type="dxa"/>
        <w:bottom w:w="0" w:type="dxa"/>
        <w:right w:w="108" w:type="dxa"/>
      </w:tblCellMar>
    </w:tblPr>
  </w:style>
  <w:style w:type="table" w:customStyle="1" w:styleId="73">
    <w:name w:val="_Style 33"/>
    <w:basedOn w:val="10"/>
    <w:qFormat/>
    <w:uiPriority w:val="0"/>
    <w:pPr>
      <w:spacing w:after="0" w:line="240" w:lineRule="auto"/>
    </w:pPr>
    <w:tblPr>
      <w:tblCellMar>
        <w:top w:w="0" w:type="dxa"/>
        <w:left w:w="108" w:type="dxa"/>
        <w:bottom w:w="0" w:type="dxa"/>
        <w:right w:w="108" w:type="dxa"/>
      </w:tblCellMar>
    </w:tblPr>
  </w:style>
  <w:style w:type="table" w:customStyle="1" w:styleId="74">
    <w:name w:val="_Style 34"/>
    <w:basedOn w:val="10"/>
    <w:qFormat/>
    <w:uiPriority w:val="0"/>
    <w:pPr>
      <w:spacing w:after="0" w:line="240" w:lineRule="auto"/>
    </w:pPr>
    <w:tblPr>
      <w:tblCellMar>
        <w:top w:w="0" w:type="dxa"/>
        <w:left w:w="108" w:type="dxa"/>
        <w:bottom w:w="0" w:type="dxa"/>
        <w:right w:w="108" w:type="dxa"/>
      </w:tblCellMar>
    </w:tblPr>
  </w:style>
  <w:style w:type="table" w:customStyle="1" w:styleId="75">
    <w:name w:val="_Style 20"/>
    <w:basedOn w:val="10"/>
    <w:qFormat/>
    <w:uiPriority w:val="0"/>
    <w:pPr>
      <w:spacing w:after="0" w:line="240" w:lineRule="auto"/>
    </w:pPr>
    <w:tblPr>
      <w:tblCellMar>
        <w:top w:w="0" w:type="dxa"/>
        <w:left w:w="108" w:type="dxa"/>
        <w:bottom w:w="0" w:type="dxa"/>
        <w:right w:w="108" w:type="dxa"/>
      </w:tblCellMar>
    </w:tblPr>
  </w:style>
  <w:style w:type="table" w:customStyle="1" w:styleId="76">
    <w:name w:val="_Style 36"/>
    <w:basedOn w:val="10"/>
    <w:qFormat/>
    <w:uiPriority w:val="0"/>
    <w:pPr>
      <w:spacing w:after="0" w:line="240" w:lineRule="auto"/>
    </w:pPr>
    <w:tblPr>
      <w:tblCellMar>
        <w:top w:w="0" w:type="dxa"/>
        <w:left w:w="108" w:type="dxa"/>
        <w:bottom w:w="0" w:type="dxa"/>
        <w:right w:w="108" w:type="dxa"/>
      </w:tblCellMar>
    </w:tblPr>
  </w:style>
  <w:style w:type="table" w:customStyle="1" w:styleId="77">
    <w:name w:val="_Style 37"/>
    <w:basedOn w:val="10"/>
    <w:qFormat/>
    <w:uiPriority w:val="0"/>
    <w:pPr>
      <w:spacing w:after="0" w:line="240" w:lineRule="auto"/>
    </w:pPr>
    <w:tblPr>
      <w:tblCellMar>
        <w:top w:w="0" w:type="dxa"/>
        <w:left w:w="108" w:type="dxa"/>
        <w:bottom w:w="0" w:type="dxa"/>
        <w:right w:w="108" w:type="dxa"/>
      </w:tblCellMar>
    </w:tblPr>
  </w:style>
  <w:style w:type="table" w:customStyle="1" w:styleId="78">
    <w:name w:val="_Style 38"/>
    <w:basedOn w:val="10"/>
    <w:qFormat/>
    <w:uiPriority w:val="0"/>
    <w:pPr>
      <w:spacing w:after="0" w:line="240" w:lineRule="auto"/>
    </w:pPr>
    <w:tblPr>
      <w:tblCellMar>
        <w:top w:w="0" w:type="dxa"/>
        <w:left w:w="108" w:type="dxa"/>
        <w:bottom w:w="0" w:type="dxa"/>
        <w:right w:w="108" w:type="dxa"/>
      </w:tblCellMar>
    </w:tblPr>
  </w:style>
  <w:style w:type="table" w:customStyle="1" w:styleId="79">
    <w:name w:val="_Style 39"/>
    <w:basedOn w:val="10"/>
    <w:qFormat/>
    <w:uiPriority w:val="0"/>
    <w:pPr>
      <w:spacing w:after="0" w:line="240" w:lineRule="auto"/>
    </w:pPr>
    <w:tblPr>
      <w:tblCellMar>
        <w:top w:w="0" w:type="dxa"/>
        <w:left w:w="108" w:type="dxa"/>
        <w:bottom w:w="0" w:type="dxa"/>
        <w:right w:w="108" w:type="dxa"/>
      </w:tblCellMar>
    </w:tblPr>
  </w:style>
  <w:style w:type="table" w:customStyle="1" w:styleId="80">
    <w:name w:val="_Style 40"/>
    <w:basedOn w:val="10"/>
    <w:qFormat/>
    <w:uiPriority w:val="0"/>
    <w:pPr>
      <w:spacing w:after="0" w:line="240" w:lineRule="auto"/>
    </w:pPr>
    <w:tblPr>
      <w:tblCellMar>
        <w:top w:w="0" w:type="dxa"/>
        <w:left w:w="108" w:type="dxa"/>
        <w:bottom w:w="0" w:type="dxa"/>
        <w:right w:w="108" w:type="dxa"/>
      </w:tblCellMar>
    </w:tblPr>
  </w:style>
  <w:style w:type="table" w:customStyle="1" w:styleId="81">
    <w:name w:val="_Style 15"/>
    <w:basedOn w:val="10"/>
    <w:qFormat/>
    <w:uiPriority w:val="0"/>
    <w:pPr>
      <w:spacing w:after="0" w:line="240" w:lineRule="auto"/>
    </w:pPr>
  </w:style>
  <w:style w:type="character" w:customStyle="1" w:styleId="82">
    <w:name w:val="fontstyle01"/>
    <w:basedOn w:val="9"/>
    <w:qFormat/>
    <w:uiPriority w:val="0"/>
    <w:rPr>
      <w:rFonts w:hint="default" w:ascii="NimbusRomNo9L-Regu" w:hAnsi="NimbusRomNo9L-Regu"/>
      <w:color w:val="000000"/>
      <w:sz w:val="20"/>
      <w:szCs w:val="20"/>
    </w:rPr>
  </w:style>
  <w:style w:type="character" w:customStyle="1" w:styleId="83">
    <w:name w:val="fontstyle21"/>
    <w:basedOn w:val="9"/>
    <w:qFormat/>
    <w:uiPriority w:val="0"/>
    <w:rPr>
      <w:rFonts w:hint="default" w:ascii="NimbusRomNo9L-ReguItal" w:hAnsi="NimbusRomNo9L-ReguItal"/>
      <w:i/>
      <w:iCs/>
      <w:color w:val="000000"/>
      <w:sz w:val="20"/>
      <w:szCs w:val="20"/>
    </w:rPr>
  </w:style>
  <w:style w:type="table" w:customStyle="1" w:styleId="84">
    <w:name w:val="_Style 35"/>
    <w:basedOn w:val="10"/>
    <w:qFormat/>
    <w:uiPriority w:val="0"/>
    <w:pPr>
      <w:spacing w:after="0" w:line="240" w:lineRule="auto"/>
    </w:pPr>
  </w:style>
  <w:style w:type="table" w:customStyle="1" w:styleId="85">
    <w:name w:val="_Style 95"/>
    <w:basedOn w:val="10"/>
    <w:qFormat/>
    <w:uiPriority w:val="0"/>
    <w:pPr>
      <w:spacing w:after="0" w:line="240" w:lineRule="auto"/>
    </w:pPr>
  </w:style>
  <w:style w:type="paragraph" w:customStyle="1" w:styleId="86">
    <w:name w:val="Table Paragraph"/>
    <w:basedOn w:val="1"/>
    <w:qFormat/>
    <w:uiPriority w:val="1"/>
    <w:rPr>
      <w:rFonts w:ascii="Carlito" w:hAnsi="Carlito" w:eastAsia="Carlito" w:cs="Carlito"/>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9FCC41-BB15-4713-81D5-1F02DD2F8E11}">
  <ds:schemaRefs/>
</ds:datastoreItem>
</file>

<file path=docProps/app.xml><?xml version="1.0" encoding="utf-8"?>
<Properties xmlns="http://schemas.openxmlformats.org/officeDocument/2006/extended-properties" xmlns:vt="http://schemas.openxmlformats.org/officeDocument/2006/docPropsVTypes">
  <Template>Normal</Template>
  <Pages>65</Pages>
  <Words>9369</Words>
  <Characters>59400</Characters>
  <Lines>1952</Lines>
  <Paragraphs>1067</Paragraphs>
  <TotalTime>1</TotalTime>
  <ScaleCrop>false</ScaleCrop>
  <LinksUpToDate>false</LinksUpToDate>
  <CharactersWithSpaces>71597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2024-03-27T14:10:00Z</dcterms:created>
  <dc:creator>mlrit</dc:creator>
  <cp:lastModifiedBy>Aouti Pavankalyan</cp:lastModifiedBy>
  <cp:lastPrinted>2022-05-23T19:00:00Z</cp:lastPrinted>
  <dcterms:modified xsi:type="dcterms:W3CDTF">2024-04-15T06:25:32Z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GrammarlyDocumentId">
    <vt:lpwstr>7c34a124af2486efdcb111ede4c1f2527c2e7f5edb9ef6dbdc4b86b607920c20</vt:lpwstr>
  </property>
  <property fmtid="{D5CDD505-2E9C-101B-9397-08002B2CF9AE}" pid="4" name="ICV">
    <vt:lpwstr>7766DA0456764CB0806D5D8A3B599A4C_13</vt:lpwstr>
  </property>
</Properties>
</file>