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v3b1vmole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architecture is a blueprint that explains </w:t>
      </w:r>
      <w:r w:rsidDel="00000000" w:rsidR="00000000" w:rsidRPr="00000000">
        <w:rPr>
          <w:b w:val="1"/>
          <w:bCs w:val="1"/>
          <w:rtl w:val="0"/>
        </w:rPr>
        <w:t xml:space="preserve">how different components of the project work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often ask three questions: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we building?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technologies are we using?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the components communicate?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x3pzhv5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Identify the Problem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2zk4fsgwf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AI-Based College Admission Chatbot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Students do not receive immediate answers to admission-related questions.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xsgauesvb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Identify the Users</w:t>
      </w:r>
    </w:p>
    <w:tbl>
      <w:tblPr>
        <w:tblStyle w:val="Table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195"/>
        <w:tblGridChange w:id="0">
          <w:tblGrid>
            <w:gridCol w:w="179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Ask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Manage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Faculty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Monitor the system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57pohi6h1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Identify the Inputs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queries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details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information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y3nhk0kpc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Identify the Processes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execution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generation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2k141fcri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Identify the Outputs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responses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0ivttcixi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Select the Technology Stack</w:t>
      </w:r>
    </w:p>
    <w:tbl>
      <w:tblPr>
        <w:tblStyle w:val="Table2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570"/>
        <w:tblGridChange w:id="0">
          <w:tblGrid>
            <w:gridCol w:w="170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Front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Back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AI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Cloud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eqcy57e6c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of System Architecture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      User 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+---------+----------+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 User Interface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+---------+----------+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Application Layer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+---------+----------+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   AI Engine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+---------+----------+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    Database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+---------+----------+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Response Module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sjbzrcgeh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Science Project Architecture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i5dcuupq2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and Machine Learning Architecture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Machine Learning Model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Prediction Engine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6434138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