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jc w:val="left"/>
      </w:pPr>
      <w:r>
        <w:rPr>
          <w:b/>
          <w:i w:val="0"/>
          <w:color w:val="1F2937"/>
          <w:sz w:val="40"/>
        </w:rPr>
        <w:t>SOP detector — evaluation for the team</w:t>
      </w:r>
    </w:p>
    <w:p>
      <w:pPr>
        <w:spacing w:after="120" w:line="276" w:lineRule="auto"/>
      </w:pPr>
      <w:r>
        <w:rPr>
          <w:b w:val="0"/>
          <w:i w:val="0"/>
          <w:color w:val="374151"/>
          <w:sz w:val="22"/>
        </w:rPr>
        <w:t>Video2Knowledge · Joshua · 2026-10-23 · v13</w:t>
      </w:r>
    </w:p>
    <w:p>
      <w:pPr>
        <w:pStyle w:val="Heading2"/>
        <w:spacing w:before="360" w:after="120"/>
      </w:pPr>
      <w:r>
        <w:rPr>
          <w:b/>
          <w:i w:val="0"/>
          <w:color w:val="0B5C8A"/>
          <w:sz w:val="30"/>
        </w:rPr>
        <w:t>1 · What it does</w:t>
      </w:r>
    </w:p>
    <w:p>
      <w:pPr>
        <w:spacing w:after="120" w:line="276" w:lineRule="auto"/>
      </w:pPr>
      <w:r>
        <w:rPr>
          <w:b w:val="0"/>
          <w:i w:val="0"/>
          <w:color w:val="374151"/>
          <w:sz w:val="22"/>
        </w:rPr>
        <w:t xml:space="preserve">A user uploads a screen recording. The SOP detector writes the steps they performed — </w:t>
      </w:r>
      <w:r>
        <w:rPr>
          <w:b/>
          <w:i w:val="0"/>
          <w:color w:val="374151"/>
          <w:sz w:val="22"/>
        </w:rPr>
        <w:t>from the video alone, with no action log</w:t>
      </w:r>
      <w:r>
        <w:rPr>
          <w:b w:val="0"/>
          <w:i w:val="0"/>
          <w:color w:val="374151"/>
          <w:sz w:val="22"/>
        </w:rPr>
        <w:t>:</w:t>
      </w:r>
    </w:p>
    <w:p>
      <w:pPr>
        <w:spacing w:before="80" w:after="160"/>
        <w:ind w:left="216"/>
        <w:shd w:val="clear" w:color="auto" w:fill="F2F4F7"/>
      </w:pPr>
      <w:r>
        <w:rPr>
          <w:rFonts w:ascii="Consolas" w:hAnsi="Consolas" w:eastAsia="Consolas"/>
          <w:color w:val="1F2937"/>
          <w:sz w:val="18"/>
        </w:rPr>
        <w:t>Eclipse, a recording no model saw (6 of the 8 steps it wrote)</w:t>
        <w:br/>
      </w:r>
      <w:r>
        <w:rPr>
          <w:rFonts w:ascii="Consolas" w:hAnsi="Consolas" w:eastAsia="Consolas"/>
          <w:color w:val="1F2937"/>
          <w:sz w:val="18"/>
        </w:rPr>
        <w:t xml:space="preserve"> 1.  0:01  Click 'Package Explorer'</w:t>
        <w:br/>
      </w:r>
      <w:r>
        <w:rPr>
          <w:rFonts w:ascii="Consolas" w:hAnsi="Consolas" w:eastAsia="Consolas"/>
          <w:color w:val="1F2937"/>
          <w:sz w:val="18"/>
        </w:rPr>
        <w:t xml:space="preserve"> 2.  0:09  Click 'Modulepath'</w:t>
        <w:br/>
      </w:r>
      <w:r>
        <w:rPr>
          <w:rFonts w:ascii="Consolas" w:hAnsi="Consolas" w:eastAsia="Consolas"/>
          <w:color w:val="1F2937"/>
          <w:sz w:val="18"/>
        </w:rPr>
        <w:t xml:space="preserve"> 3.  0:13  Click 'Add JARS'</w:t>
        <w:br/>
      </w:r>
      <w:r>
        <w:rPr>
          <w:rFonts w:ascii="Consolas" w:hAnsi="Consolas" w:eastAsia="Consolas"/>
          <w:color w:val="1F2937"/>
          <w:sz w:val="18"/>
        </w:rPr>
        <w:t xml:space="preserve"> 4.  0:24  Click 'Module Dependencies'</w:t>
        <w:br/>
      </w:r>
      <w:r>
        <w:rPr>
          <w:rFonts w:ascii="Consolas" w:hAnsi="Consolas" w:eastAsia="Consolas"/>
          <w:color w:val="1F2937"/>
          <w:sz w:val="18"/>
        </w:rPr>
        <w:t xml:space="preserve"> 5.  0:30  Click 'facebook-messenger-1.0.0.jar'</w:t>
        <w:br/>
      </w:r>
      <w:r>
        <w:rPr>
          <w:rFonts w:ascii="Consolas" w:hAnsi="Consolas" w:eastAsia="Consolas"/>
          <w:color w:val="1F2937"/>
          <w:sz w:val="18"/>
        </w:rPr>
        <w:t xml:space="preserve"> 6.  0:35  Click 'Apply and Close'</w:t>
      </w:r>
    </w:p>
    <w:p>
      <w:pPr>
        <w:spacing w:after="120" w:line="276" w:lineRule="auto"/>
      </w:pPr>
      <w:r>
        <w:rPr>
          <w:b w:val="0"/>
          <w:i w:val="0"/>
          <w:color w:val="374151"/>
          <w:sz w:val="22"/>
        </w:rPr>
        <w:t xml:space="preserve">Our proposal promises an "end-to-end pipeline from </w:t>
      </w:r>
      <w:r>
        <w:rPr>
          <w:b/>
          <w:i w:val="0"/>
          <w:color w:val="374151"/>
          <w:sz w:val="22"/>
        </w:rPr>
        <w:t>raw screen recording</w:t>
      </w:r>
      <w:r>
        <w:rPr>
          <w:b w:val="0"/>
          <w:i w:val="0"/>
          <w:color w:val="374151"/>
          <w:sz w:val="22"/>
        </w:rPr>
        <w:t xml:space="preserve"> to searchable knowledge base — no manual annotation required". A recording a user makes has no action log. So this is the step our product needs for real uploads.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Needs an action log?</w:t>
            </w:r>
          </w:p>
        </w:tc>
        <w:tc>
          <w:tcPr>
            <w:tcW w:type="dxa" w:w="3216"/>
            <w:shd w:val="clear" w:color="auto" w:fill="E8EEF4"/>
          </w:tcPr>
          <w:p>
            <w:r/>
            <w:r>
              <w:rPr>
                <w:b/>
                <w:i w:val="0"/>
                <w:color w:val="1F2937"/>
                <w:sz w:val="19"/>
              </w:rPr>
              <w:t>Concrete actions?</w:t>
            </w:r>
          </w:p>
        </w:tc>
      </w:tr>
      <w:tr>
        <w:tc>
          <w:tcPr>
            <w:tcW w:type="dxa" w:w="3216"/>
          </w:tcPr>
          <w:p>
            <w:r/>
            <w:r>
              <w:rPr>
                <w:b w:val="0"/>
                <w:i w:val="0"/>
                <w:color w:val="1F2937"/>
                <w:sz w:val="19"/>
              </w:rPr>
              <w:t>Backend SOP (</w:t>
            </w:r>
            <w:r>
              <w:rPr>
                <w:rFonts w:ascii="Consolas" w:hAnsi="Consolas" w:eastAsia="Consolas"/>
                <w:b w:val="0"/>
                <w:i w:val="0"/>
                <w:color w:val="1F2937"/>
                <w:sz w:val="18"/>
              </w:rPr>
              <w:t>main</w:t>
            </w:r>
            <w:r>
              <w:rPr>
                <w:b w:val="0"/>
                <w:i w:val="0"/>
                <w:color w:val="1F2937"/>
                <w:sz w:val="19"/>
              </w:rPr>
              <w:t>)</w:t>
            </w:r>
          </w:p>
        </w:tc>
        <w:tc>
          <w:tcPr>
            <w:tcW w:type="dxa" w:w="3216"/>
          </w:tcPr>
          <w:p>
            <w:r/>
            <w:r>
              <w:rPr>
                <w:b w:val="0"/>
                <w:i w:val="0"/>
                <w:color w:val="1F2937"/>
                <w:sz w:val="19"/>
              </w:rPr>
              <w:t>No</w:t>
            </w:r>
          </w:p>
        </w:tc>
        <w:tc>
          <w:tcPr>
            <w:tcW w:type="dxa" w:w="3216"/>
          </w:tcPr>
          <w:p>
            <w:r/>
            <w:r>
              <w:rPr>
                <w:b w:val="0"/>
                <w:i w:val="0"/>
                <w:color w:val="1F2937"/>
                <w:sz w:val="19"/>
              </w:rPr>
              <w:t>No — phases named from activity labels</w:t>
            </w:r>
          </w:p>
        </w:tc>
      </w:tr>
      <w:tr>
        <w:tc>
          <w:tcPr>
            <w:tcW w:type="dxa" w:w="3216"/>
          </w:tcPr>
          <w:p>
            <w:r/>
            <w:r>
              <w:rPr>
                <w:b w:val="0"/>
                <w:i w:val="0"/>
                <w:color w:val="1F2937"/>
                <w:sz w:val="19"/>
              </w:rPr>
              <w:t>Log-based SOP (</w:t>
            </w:r>
            <w:r>
              <w:rPr>
                <w:rFonts w:ascii="Consolas" w:hAnsi="Consolas" w:eastAsia="Consolas"/>
                <w:b w:val="0"/>
                <w:i w:val="0"/>
                <w:color w:val="1F2937"/>
                <w:sz w:val="18"/>
              </w:rPr>
              <w:t>feat/action-classifier</w:t>
            </w:r>
            <w:r>
              <w:rPr>
                <w:b w:val="0"/>
                <w:i w:val="0"/>
                <w:color w:val="1F2937"/>
                <w:sz w:val="19"/>
              </w:rPr>
              <w:t>)</w:t>
            </w:r>
          </w:p>
        </w:tc>
        <w:tc>
          <w:tcPr>
            <w:tcW w:type="dxa" w:w="3216"/>
          </w:tcPr>
          <w:p>
            <w:r/>
            <w:r>
              <w:rPr>
                <w:b/>
                <w:i w:val="0"/>
                <w:color w:val="1F2937"/>
                <w:sz w:val="19"/>
              </w:rPr>
              <w:t>Yes</w:t>
            </w:r>
          </w:p>
        </w:tc>
        <w:tc>
          <w:tcPr>
            <w:tcW w:type="dxa" w:w="3216"/>
          </w:tcPr>
          <w:p>
            <w:r/>
            <w:r>
              <w:rPr>
                <w:b w:val="0"/>
                <w:i w:val="0"/>
                <w:color w:val="1F2937"/>
                <w:sz w:val="19"/>
              </w:rPr>
              <w:t>Yes, with what the screen showed</w:t>
            </w:r>
          </w:p>
        </w:tc>
      </w:tr>
      <w:tr>
        <w:tc>
          <w:tcPr>
            <w:tcW w:type="dxa" w:w="3216"/>
          </w:tcPr>
          <w:p>
            <w:r/>
            <w:r>
              <w:rPr>
                <w:b/>
                <w:i w:val="0"/>
                <w:color w:val="1F2937"/>
                <w:sz w:val="19"/>
              </w:rPr>
              <w:t>SOP detector</w:t>
            </w:r>
            <w:r>
              <w:rPr>
                <w:b w:val="0"/>
                <w:i w:val="0"/>
                <w:color w:val="1F2937"/>
                <w:sz w:val="19"/>
              </w:rPr>
              <w:t xml:space="preserve"> (</w:t>
            </w:r>
            <w:r>
              <w:rPr>
                <w:rFonts w:ascii="Consolas" w:hAnsi="Consolas" w:eastAsia="Consolas"/>
                <w:b w:val="0"/>
                <w:i w:val="0"/>
                <w:color w:val="1F2937"/>
                <w:sz w:val="18"/>
              </w:rPr>
              <w:t>feat/frontend</w:t>
            </w:r>
            <w:r>
              <w:rPr>
                <w:b w:val="0"/>
                <w:i w:val="0"/>
                <w:color w:val="1F2937"/>
                <w:sz w:val="19"/>
              </w:rPr>
              <w:t>)</w:t>
            </w:r>
          </w:p>
        </w:tc>
        <w:tc>
          <w:tcPr>
            <w:tcW w:type="dxa" w:w="3216"/>
          </w:tcPr>
          <w:p>
            <w:r/>
            <w:r>
              <w:rPr>
                <w:b/>
                <w:i w:val="0"/>
                <w:color w:val="1F2937"/>
                <w:sz w:val="19"/>
              </w:rPr>
              <w:t>No</w:t>
            </w:r>
          </w:p>
        </w:tc>
        <w:tc>
          <w:tcPr>
            <w:tcW w:type="dxa" w:w="3216"/>
          </w:tcPr>
          <w:p>
            <w:r/>
            <w:r>
              <w:rPr>
                <w:b/>
                <w:i w:val="0"/>
                <w:color w:val="1F2937"/>
                <w:sz w:val="19"/>
              </w:rPr>
              <w:t>Yes</w:t>
            </w:r>
            <w:r>
              <w:rPr>
                <w:b w:val="0"/>
                <w:i w:val="0"/>
                <w:color w:val="1F2937"/>
                <w:sz w:val="19"/>
              </w:rPr>
              <w:t xml:space="preserve"> — clicks and typing</w:t>
            </w:r>
          </w:p>
        </w:tc>
      </w:tr>
    </w:tbl>
    <w:p>
      <w:pPr>
        <w:spacing w:after="40"/>
      </w:pPr>
    </w:p>
    <w:p>
      <w:pPr>
        <w:spacing w:after="120" w:line="276" w:lineRule="auto"/>
      </w:pPr>
      <w:r>
        <w:rPr>
          <w:b w:val="0"/>
          <w:i w:val="0"/>
          <w:color w:val="374151"/>
          <w:sz w:val="22"/>
        </w:rPr>
        <w:t>The log-based SOP is the better choice when a log exists, as in the dataset. The detector covers every upload that has none. The two complement each other.</w:t>
      </w:r>
    </w:p>
    <w:p>
      <w:pPr>
        <w:pStyle w:val="Heading2"/>
        <w:spacing w:before="360" w:after="120"/>
      </w:pPr>
      <w:r>
        <w:rPr>
          <w:b/>
          <w:i w:val="0"/>
          <w:color w:val="0B5C8A"/>
          <w:sz w:val="30"/>
        </w:rPr>
        <w:t>2 · How it works</w:t>
      </w:r>
    </w:p>
    <w:p>
      <w:pPr>
        <w:spacing w:after="60"/>
        <w:ind w:left="432" w:hanging="288"/>
      </w:pPr>
      <w:r>
        <w:rPr>
          <w:b w:val="0"/>
          <w:i w:val="0"/>
          <w:color w:val="374151"/>
          <w:sz w:val="22"/>
        </w:rPr>
        <w:t xml:space="preserve">1.  </w:t>
      </w:r>
      <w:r>
        <w:rPr>
          <w:b/>
          <w:i w:val="0"/>
          <w:color w:val="374151"/>
          <w:sz w:val="22"/>
        </w:rPr>
        <w:t>Name the application</w:t>
      </w:r>
      <w:r>
        <w:rPr>
          <w:b w:val="0"/>
          <w:i w:val="0"/>
          <w:color w:val="374151"/>
          <w:sz w:val="22"/>
        </w:rPr>
        <w:t xml:space="preserve"> from the screen (94.5% correct over 70 applications).</w:t>
      </w:r>
    </w:p>
    <w:p>
      <w:pPr>
        <w:spacing w:after="60"/>
        <w:ind w:left="432" w:hanging="288"/>
      </w:pPr>
      <w:r>
        <w:rPr>
          <w:b w:val="0"/>
          <w:i w:val="0"/>
          <w:color w:val="374151"/>
          <w:sz w:val="22"/>
        </w:rPr>
        <w:t xml:space="preserve">2.  </w:t>
      </w:r>
      <w:r>
        <w:rPr>
          <w:b/>
          <w:i w:val="0"/>
          <w:color w:val="374151"/>
          <w:sz w:val="22"/>
        </w:rPr>
        <w:t>Typing:</w:t>
      </w:r>
      <w:r>
        <w:rPr>
          <w:b w:val="0"/>
          <w:i w:val="0"/>
          <w:color w:val="374151"/>
          <w:sz w:val="22"/>
        </w:rPr>
        <w:t xml:space="preserve"> read the screen once a second; text that grows at one spot is a field being typed into; a filter trained per application keeps what the user typed.</w:t>
      </w:r>
    </w:p>
    <w:p>
      <w:pPr>
        <w:spacing w:after="60"/>
        <w:ind w:left="432" w:hanging="288"/>
      </w:pPr>
      <w:r>
        <w:rPr>
          <w:b w:val="0"/>
          <w:i w:val="0"/>
          <w:color w:val="374151"/>
          <w:sz w:val="22"/>
        </w:rPr>
        <w:t xml:space="preserve">3.  </w:t>
      </w:r>
      <w:r>
        <w:rPr>
          <w:b/>
          <w:i w:val="0"/>
          <w:color w:val="374151"/>
          <w:sz w:val="22"/>
        </w:rPr>
        <w:t>Clicks:</w:t>
      </w:r>
      <w:r>
        <w:rPr>
          <w:b w:val="0"/>
          <w:i w:val="0"/>
          <w:color w:val="374151"/>
          <w:sz w:val="22"/>
        </w:rPr>
        <w:t xml:space="preserve"> a small neural network finds the mouse pointer in any shape (arrow, hand, text cursor) five times a second. Where it stops, a learned filter (LightGBM) decides whether that was a click, from how the screen reacted and from what the pointer did before (how far and fast it moved, where it stopped). OCR then reads the control under the pointer.</w:t>
      </w:r>
    </w:p>
    <w:p>
      <w:pPr>
        <w:spacing w:after="60"/>
        <w:ind w:left="432" w:hanging="288"/>
      </w:pPr>
      <w:r>
        <w:rPr>
          <w:b w:val="0"/>
          <w:i w:val="0"/>
          <w:color w:val="374151"/>
          <w:sz w:val="22"/>
        </w:rPr>
        <w:t>4.  Both are merged in time order.</w:t>
      </w:r>
    </w:p>
    <w:p>
      <w:pPr>
        <w:pStyle w:val="Heading2"/>
        <w:spacing w:before="360" w:after="120"/>
      </w:pPr>
      <w:r>
        <w:rPr>
          <w:b/>
          <w:i w:val="0"/>
          <w:color w:val="0B5C8A"/>
          <w:sz w:val="30"/>
        </w:rPr>
        <w:t>3 · How it was tested</w:t>
      </w:r>
    </w:p>
    <w:p>
      <w:pPr>
        <w:spacing w:after="60"/>
        <w:ind w:left="432" w:hanging="288"/>
      </w:pPr>
      <w:r>
        <w:rPr>
          <w:b w:val="0"/>
          <w:i w:val="0"/>
          <w:color w:val="374151"/>
          <w:sz w:val="22"/>
        </w:rPr>
        <w:t xml:space="preserve">•  </w:t>
      </w:r>
      <w:r>
        <w:rPr>
          <w:b/>
          <w:i w:val="0"/>
          <w:color w:val="374151"/>
          <w:sz w:val="22"/>
        </w:rPr>
        <w:t>Only recordings the models never saw</w:t>
      </w:r>
      <w:r>
        <w:rPr>
          <w:b w:val="0"/>
          <w:i w:val="0"/>
          <w:color w:val="374151"/>
          <w:sz w:val="22"/>
        </w:rPr>
        <w:t>, split by recording, sampled across all 87</w:t>
      </w:r>
    </w:p>
    <w:p>
      <w:pPr>
        <w:spacing w:after="120" w:line="276" w:lineRule="auto"/>
      </w:pPr>
      <w:r>
        <w:rPr>
          <w:b w:val="0"/>
          <w:i w:val="0"/>
          <w:color w:val="374151"/>
          <w:sz w:val="22"/>
        </w:rPr>
        <w:t>applications of the dataset.</w:t>
      </w:r>
    </w:p>
    <w:p>
      <w:pPr>
        <w:spacing w:after="60"/>
        <w:ind w:left="432" w:hanging="288"/>
      </w:pPr>
      <w:r>
        <w:rPr>
          <w:b w:val="0"/>
          <w:i w:val="0"/>
          <w:color w:val="374151"/>
          <w:sz w:val="22"/>
        </w:rPr>
        <w:t xml:space="preserve">•  </w:t>
      </w:r>
      <w:r>
        <w:rPr>
          <w:b/>
          <w:i w:val="0"/>
          <w:color w:val="374151"/>
          <w:sz w:val="22"/>
        </w:rPr>
        <w:t>Reference:</w:t>
      </w:r>
      <w:r>
        <w:rPr>
          <w:b w:val="0"/>
          <w:i w:val="0"/>
          <w:color w:val="374151"/>
          <w:sz w:val="22"/>
        </w:rPr>
        <w:t xml:space="preserve"> the SOP written from each recording's action log.</w:t>
      </w:r>
    </w:p>
    <w:p>
      <w:pPr>
        <w:spacing w:after="60"/>
        <w:ind w:left="432" w:hanging="288"/>
      </w:pPr>
      <w:r>
        <w:rPr>
          <w:b w:val="0"/>
          <w:i w:val="0"/>
          <w:color w:val="374151"/>
          <w:sz w:val="22"/>
        </w:rPr>
        <w:t xml:space="preserve">•  </w:t>
      </w:r>
      <w:r>
        <w:rPr>
          <w:b/>
          <w:i w:val="0"/>
          <w:color w:val="374151"/>
          <w:sz w:val="22"/>
        </w:rPr>
        <w:t>Scoring is strict and one-to-one:</w:t>
      </w:r>
    </w:p>
    <w:p>
      <w:pPr>
        <w:spacing w:after="60"/>
        <w:ind w:left="432" w:hanging="288"/>
      </w:pPr>
      <w:r>
        <w:rPr>
          <w:b w:val="0"/>
          <w:i w:val="0"/>
          <w:color w:val="374151"/>
          <w:sz w:val="22"/>
        </w:rPr>
        <w:t>•  a click counts only within 2 s before or 0.3 s after the logged click, and within 40 px of it;</w:t>
      </w:r>
    </w:p>
    <w:p>
      <w:pPr>
        <w:spacing w:after="60"/>
        <w:ind w:left="432" w:hanging="288"/>
      </w:pPr>
      <w:r>
        <w:rPr>
          <w:b w:val="0"/>
          <w:i w:val="0"/>
          <w:color w:val="374151"/>
          <w:sz w:val="22"/>
        </w:rPr>
        <w:t>•  a typed step counts only if its text matches the logged text;</w:t>
      </w:r>
    </w:p>
    <w:p>
      <w:pPr>
        <w:spacing w:after="60"/>
        <w:ind w:left="432" w:hanging="288"/>
      </w:pPr>
      <w:r>
        <w:rPr>
          <w:b w:val="0"/>
          <w:i w:val="0"/>
          <w:color w:val="374151"/>
          <w:sz w:val="22"/>
        </w:rPr>
        <w:t>•  a duplicate step counts as wrong.</w:t>
      </w:r>
    </w:p>
    <w:p>
      <w:pPr>
        <w:pStyle w:val="Heading2"/>
        <w:spacing w:before="360" w:after="120"/>
      </w:pPr>
      <w:r>
        <w:rPr>
          <w:b/>
          <w:i w:val="0"/>
          <w:color w:val="0B5C8A"/>
          <w:sz w:val="30"/>
        </w:rPr>
        <w:t>4 · Results</w:t>
      </w:r>
    </w:p>
    <w:p>
      <w:pPr>
        <w:spacing w:after="120" w:line="276" w:lineRule="auto"/>
      </w:pPr>
      <w:r>
        <w:rPr>
          <w:b/>
          <w:i w:val="0"/>
          <w:color w:val="374151"/>
          <w:sz w:val="22"/>
        </w:rPr>
        <w:t>The whole SOP, 720 unseen recordings from 61 applications: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Steps found</w:t>
            </w:r>
          </w:p>
        </w:tc>
      </w:tr>
      <w:tr>
        <w:tc>
          <w:tcPr>
            <w:tcW w:type="dxa" w:w="3216"/>
          </w:tcPr>
          <w:p>
            <w:r/>
            <w:r>
              <w:rPr>
                <w:b w:val="0"/>
                <w:i w:val="0"/>
                <w:color w:val="1F2937"/>
                <w:sz w:val="19"/>
              </w:rPr>
              <w:t>Clicks</w:t>
            </w:r>
          </w:p>
        </w:tc>
        <w:tc>
          <w:tcPr>
            <w:tcW w:type="dxa" w:w="3216"/>
          </w:tcPr>
          <w:p>
            <w:r/>
            <w:r>
              <w:rPr>
                <w:b w:val="0"/>
                <w:i w:val="0"/>
                <w:color w:val="1F2937"/>
                <w:sz w:val="19"/>
              </w:rPr>
              <w:t>80.7%</w:t>
            </w:r>
          </w:p>
        </w:tc>
        <w:tc>
          <w:tcPr>
            <w:tcW w:type="dxa" w:w="3216"/>
          </w:tcPr>
          <w:p>
            <w:r/>
            <w:r>
              <w:rPr>
                <w:b w:val="0"/>
                <w:i w:val="0"/>
                <w:color w:val="1F2937"/>
                <w:sz w:val="19"/>
              </w:rPr>
              <w:t>31.4%</w:t>
            </w:r>
          </w:p>
        </w:tc>
      </w:tr>
      <w:tr>
        <w:tc>
          <w:tcPr>
            <w:tcW w:type="dxa" w:w="3216"/>
          </w:tcPr>
          <w:p>
            <w:r/>
            <w:r>
              <w:rPr>
                <w:b w:val="0"/>
                <w:i w:val="0"/>
                <w:color w:val="1F2937"/>
                <w:sz w:val="19"/>
              </w:rPr>
              <w:t>Typing</w:t>
            </w:r>
          </w:p>
        </w:tc>
        <w:tc>
          <w:tcPr>
            <w:tcW w:type="dxa" w:w="3216"/>
          </w:tcPr>
          <w:p>
            <w:r/>
            <w:r>
              <w:rPr>
                <w:b w:val="0"/>
                <w:i w:val="0"/>
                <w:color w:val="1F2937"/>
                <w:sz w:val="19"/>
              </w:rPr>
              <w:t>47.4%</w:t>
            </w:r>
          </w:p>
        </w:tc>
        <w:tc>
          <w:tcPr>
            <w:tcW w:type="dxa" w:w="3216"/>
          </w:tcPr>
          <w:p>
            <w:r/>
            <w:r>
              <w:rPr>
                <w:b w:val="0"/>
                <w:i w:val="0"/>
                <w:color w:val="1F2937"/>
                <w:sz w:val="19"/>
              </w:rPr>
              <w:t>27.4%</w:t>
            </w:r>
          </w:p>
        </w:tc>
      </w:tr>
      <w:tr>
        <w:tc>
          <w:tcPr>
            <w:tcW w:type="dxa" w:w="3216"/>
          </w:tcPr>
          <w:p>
            <w:r/>
            <w:r>
              <w:rPr>
                <w:b/>
                <w:i w:val="0"/>
                <w:color w:val="1F2937"/>
                <w:sz w:val="19"/>
              </w:rPr>
              <w:t>Whole SOP</w:t>
            </w:r>
          </w:p>
        </w:tc>
        <w:tc>
          <w:tcPr>
            <w:tcW w:type="dxa" w:w="3216"/>
          </w:tcPr>
          <w:p>
            <w:r/>
            <w:r>
              <w:rPr>
                <w:b/>
                <w:i w:val="0"/>
                <w:color w:val="1F2937"/>
                <w:sz w:val="19"/>
              </w:rPr>
              <w:t>77.1%</w:t>
            </w:r>
          </w:p>
        </w:tc>
        <w:tc>
          <w:tcPr>
            <w:tcW w:type="dxa" w:w="3216"/>
          </w:tcPr>
          <w:p>
            <w:r/>
            <w:r>
              <w:rPr>
                <w:b/>
                <w:i w:val="0"/>
                <w:color w:val="1F2937"/>
                <w:sz w:val="19"/>
              </w:rPr>
              <w:t>31.1%</w:t>
            </w:r>
          </w:p>
        </w:tc>
      </w:tr>
    </w:tbl>
    <w:p>
      <w:pPr>
        <w:spacing w:after="40"/>
      </w:pPr>
    </w:p>
    <w:p>
      <w:pPr>
        <w:spacing w:after="60"/>
        <w:ind w:left="432" w:hanging="288"/>
      </w:pPr>
      <w:r>
        <w:rPr>
          <w:b w:val="0"/>
          <w:i w:val="0"/>
          <w:color w:val="374151"/>
          <w:sz w:val="22"/>
        </w:rPr>
        <w:t xml:space="preserve">•  </w:t>
      </w:r>
      <w:r>
        <w:rPr>
          <w:b/>
          <w:i w:val="0"/>
          <w:color w:val="374151"/>
          <w:sz w:val="22"/>
        </w:rPr>
        <w:t>About three in four of the steps it writes are real.</w:t>
      </w:r>
    </w:p>
    <w:p>
      <w:pPr>
        <w:spacing w:after="60"/>
        <w:ind w:left="432" w:hanging="288"/>
      </w:pPr>
      <w:r>
        <w:rPr>
          <w:b w:val="0"/>
          <w:i w:val="0"/>
          <w:color w:val="374151"/>
          <w:sz w:val="22"/>
        </w:rPr>
        <w:t>•  Without the click branch, the detector found 1.7% of all logged steps; with it, 25.2%.</w:t>
      </w:r>
    </w:p>
    <w:p>
      <w:pPr>
        <w:spacing w:after="120" w:line="276" w:lineRule="auto"/>
      </w:pPr>
      <w:r>
        <w:rPr>
          <w:b w:val="0"/>
          <w:i w:val="0"/>
          <w:color w:val="374151"/>
          <w:sz w:val="22"/>
        </w:rPr>
        <w:t>About a fifth of logged steps are key presses, shortcuts and drags, which it does not look for.</w:t>
      </w:r>
    </w:p>
    <w:p>
      <w:pPr>
        <w:spacing w:after="60"/>
        <w:ind w:left="432" w:hanging="288"/>
      </w:pPr>
      <w:r>
        <w:rPr>
          <w:b w:val="0"/>
          <w:i w:val="0"/>
          <w:color w:val="374151"/>
          <w:sz w:val="22"/>
        </w:rPr>
        <w:t>•  A found click carries the right control name in about three of four cases (78%).</w:t>
      </w:r>
    </w:p>
    <w:p>
      <w:pPr>
        <w:spacing w:after="120" w:line="276" w:lineRule="auto"/>
      </w:pPr>
      <w:r>
        <w:rPr>
          <w:b/>
          <w:i w:val="0"/>
          <w:color w:val="374151"/>
          <w:sz w:val="22"/>
        </w:rPr>
        <w:t>Against chance.</w:t>
      </w:r>
      <w:r>
        <w:rPr>
          <w:b w:val="0"/>
          <w:i w:val="0"/>
          <w:color w:val="374151"/>
          <w:sz w:val="22"/>
        </w:rPr>
        <w:t xml:space="preserve"> Two baselines write exactly as many click and typing steps as the detector does in each recording. They use the same recordings and the same scoring, averaged over 20 runs: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E8EEF4"/>
          </w:tcPr>
          <w:p>
            <w:r/>
          </w:p>
        </w:tc>
        <w:tc>
          <w:tcPr>
            <w:tcW w:type="dxa" w:w="3216"/>
            <w:shd w:val="clear" w:color="auto" w:fill="E8EEF4"/>
          </w:tcPr>
          <w:p>
            <w:r/>
            <w:r>
              <w:rPr>
                <w:b/>
                <w:i w:val="0"/>
                <w:color w:val="1F2937"/>
                <w:sz w:val="19"/>
              </w:rPr>
              <w:t>Steps that are real</w:t>
            </w:r>
          </w:p>
        </w:tc>
        <w:tc>
          <w:tcPr>
            <w:tcW w:type="dxa" w:w="3216"/>
            <w:shd w:val="clear" w:color="auto" w:fill="E8EEF4"/>
          </w:tcPr>
          <w:p>
            <w:r/>
            <w:r>
              <w:rPr>
                <w:b/>
                <w:i w:val="0"/>
                <w:color w:val="1F2937"/>
                <w:sz w:val="19"/>
              </w:rPr>
              <w:t>Steps found</w:t>
            </w:r>
          </w:p>
        </w:tc>
      </w:tr>
      <w:tr>
        <w:tc>
          <w:tcPr>
            <w:tcW w:type="dxa" w:w="3216"/>
          </w:tcPr>
          <w:p>
            <w:r/>
            <w:r>
              <w:rPr>
                <w:b w:val="0"/>
                <w:i w:val="0"/>
                <w:color w:val="1F2937"/>
                <w:sz w:val="19"/>
              </w:rPr>
              <w:t>Random guesses (random time and screen position)</w:t>
            </w:r>
          </w:p>
        </w:tc>
        <w:tc>
          <w:tcPr>
            <w:tcW w:type="dxa" w:w="3216"/>
          </w:tcPr>
          <w:p>
            <w:r/>
            <w:r>
              <w:rPr>
                <w:b w:val="0"/>
                <w:i w:val="0"/>
                <w:color w:val="1F2937"/>
                <w:sz w:val="19"/>
              </w:rPr>
              <w:t>0.1%</w:t>
            </w:r>
          </w:p>
        </w:tc>
        <w:tc>
          <w:tcPr>
            <w:tcW w:type="dxa" w:w="3216"/>
          </w:tcPr>
          <w:p>
            <w:r/>
            <w:r>
              <w:rPr>
                <w:b w:val="0"/>
                <w:i w:val="0"/>
                <w:color w:val="1F2937"/>
                <w:sz w:val="19"/>
              </w:rPr>
              <w:t>0.1%</w:t>
            </w:r>
          </w:p>
        </w:tc>
      </w:tr>
      <w:tr>
        <w:tc>
          <w:tcPr>
            <w:tcW w:type="dxa" w:w="3216"/>
          </w:tcPr>
          <w:p>
            <w:r/>
            <w:r>
              <w:rPr>
                <w:b w:val="0"/>
                <w:i w:val="0"/>
                <w:color w:val="1F2937"/>
                <w:sz w:val="19"/>
              </w:rPr>
              <w:t>Random picks from the detector's own candidates (every pointer stop, every growing text), with no learned filter</w:t>
            </w:r>
          </w:p>
        </w:tc>
        <w:tc>
          <w:tcPr>
            <w:tcW w:type="dxa" w:w="3216"/>
          </w:tcPr>
          <w:p>
            <w:r/>
            <w:r>
              <w:rPr>
                <w:b w:val="0"/>
                <w:i w:val="0"/>
                <w:color w:val="1F2937"/>
                <w:sz w:val="19"/>
              </w:rPr>
              <w:t>28.5%</w:t>
            </w:r>
          </w:p>
        </w:tc>
        <w:tc>
          <w:tcPr>
            <w:tcW w:type="dxa" w:w="3216"/>
          </w:tcPr>
          <w:p>
            <w:r/>
            <w:r>
              <w:rPr>
                <w:b w:val="0"/>
                <w:i w:val="0"/>
                <w:color w:val="1F2937"/>
                <w:sz w:val="19"/>
              </w:rPr>
              <w:t>11.5%</w:t>
            </w:r>
          </w:p>
        </w:tc>
      </w:tr>
      <w:tr>
        <w:tc>
          <w:tcPr>
            <w:tcW w:type="dxa" w:w="3216"/>
          </w:tcPr>
          <w:p>
            <w:r/>
            <w:r>
              <w:rPr>
                <w:b/>
                <w:i w:val="0"/>
                <w:color w:val="1F2937"/>
                <w:sz w:val="19"/>
              </w:rPr>
              <w:t>SOP detector</w:t>
            </w:r>
          </w:p>
        </w:tc>
        <w:tc>
          <w:tcPr>
            <w:tcW w:type="dxa" w:w="3216"/>
          </w:tcPr>
          <w:p>
            <w:r/>
            <w:r>
              <w:rPr>
                <w:b/>
                <w:i w:val="0"/>
                <w:color w:val="1F2937"/>
                <w:sz w:val="19"/>
              </w:rPr>
              <w:t>77.1%</w:t>
            </w:r>
          </w:p>
        </w:tc>
        <w:tc>
          <w:tcPr>
            <w:tcW w:type="dxa" w:w="3216"/>
          </w:tcPr>
          <w:p>
            <w:r/>
            <w:r>
              <w:rPr>
                <w:b/>
                <w:i w:val="0"/>
                <w:color w:val="1F2937"/>
                <w:sz w:val="19"/>
              </w:rPr>
              <w:t>31.1%</w:t>
            </w:r>
          </w:p>
        </w:tc>
      </w:tr>
    </w:tbl>
    <w:p>
      <w:pPr>
        <w:spacing w:after="40"/>
      </w:pPr>
    </w:p>
    <w:p>
      <w:pPr>
        <w:spacing w:after="60"/>
        <w:ind w:left="432" w:hanging="288"/>
      </w:pPr>
      <w:r>
        <w:rPr>
          <w:b w:val="0"/>
          <w:i w:val="0"/>
          <w:color w:val="374151"/>
          <w:sz w:val="22"/>
        </w:rPr>
        <w:t>•  The steps are far from luck: a random click almost never lands within 2 s and 40 px</w:t>
      </w:r>
    </w:p>
    <w:p>
      <w:pPr>
        <w:spacing w:after="120" w:line="276" w:lineRule="auto"/>
      </w:pPr>
      <w:r>
        <w:rPr>
          <w:b w:val="0"/>
          <w:i w:val="0"/>
          <w:color w:val="374151"/>
          <w:sz w:val="22"/>
        </w:rPr>
        <w:t>of a real one.</w:t>
      </w:r>
    </w:p>
    <w:p>
      <w:pPr>
        <w:spacing w:after="60"/>
        <w:ind w:left="432" w:hanging="288"/>
      </w:pPr>
      <w:r>
        <w:rPr>
          <w:b w:val="0"/>
          <w:i w:val="0"/>
          <w:color w:val="374151"/>
          <w:sz w:val="22"/>
        </w:rPr>
        <w:t>•  Finding the pointer and growing text alone gets about a quarter of steps right. The</w:t>
      </w:r>
    </w:p>
    <w:p>
      <w:pPr>
        <w:spacing w:after="120" w:line="276" w:lineRule="auto"/>
      </w:pPr>
      <w:r>
        <w:rPr>
          <w:b w:val="0"/>
          <w:i w:val="0"/>
          <w:color w:val="374151"/>
          <w:sz w:val="22"/>
        </w:rPr>
        <w:t>learned parts — the click filter, the OCR naming and the typing filter — almost triple both numbers.</w:t>
      </w:r>
    </w:p>
    <w:p>
      <w:pPr>
        <w:spacing w:after="120" w:line="276" w:lineRule="auto"/>
      </w:pPr>
      <w:r>
        <w:rPr>
          <w:b/>
          <w:i w:val="0"/>
          <w:color w:val="374151"/>
          <w:sz w:val="22"/>
        </w:rPr>
        <w:t>Clicks, 974 unseen recordings from all 87 applications</w:t>
      </w:r>
      <w:r>
        <w:rPr>
          <w:b w:val="0"/>
          <w:i w:val="0"/>
          <w:color w:val="374151"/>
          <w:sz w:val="22"/>
        </w:rPr>
        <w:t>, step by step:</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8EEF4"/>
          </w:tcPr>
          <w:p>
            <w:r/>
          </w:p>
        </w:tc>
        <w:tc>
          <w:tcPr>
            <w:tcW w:type="dxa" w:w="2412"/>
            <w:shd w:val="clear" w:color="auto" w:fill="E8EEF4"/>
          </w:tcPr>
          <w:p>
            <w:r/>
            <w:r>
              <w:rPr>
                <w:b/>
                <w:i w:val="0"/>
                <w:color w:val="1F2937"/>
                <w:sz w:val="19"/>
              </w:rPr>
              <w:t>Steps that are real</w:t>
            </w:r>
          </w:p>
        </w:tc>
        <w:tc>
          <w:tcPr>
            <w:tcW w:type="dxa" w:w="2412"/>
            <w:shd w:val="clear" w:color="auto" w:fill="E8EEF4"/>
          </w:tcPr>
          <w:p>
            <w:r/>
            <w:r>
              <w:rPr>
                <w:b/>
                <w:i w:val="0"/>
                <w:color w:val="1F2937"/>
                <w:sz w:val="19"/>
              </w:rPr>
              <w:t>Clicks found</w:t>
            </w:r>
          </w:p>
        </w:tc>
        <w:tc>
          <w:tcPr>
            <w:tcW w:type="dxa" w:w="2412"/>
            <w:shd w:val="clear" w:color="auto" w:fill="E8EEF4"/>
          </w:tcPr>
          <w:p>
            <w:r/>
            <w:r>
              <w:rPr>
                <w:b/>
                <w:i w:val="0"/>
                <w:color w:val="1F2937"/>
                <w:sz w:val="19"/>
              </w:rPr>
              <w:t>Right name</w:t>
            </w:r>
          </w:p>
        </w:tc>
      </w:tr>
      <w:tr>
        <w:tc>
          <w:tcPr>
            <w:tcW w:type="dxa" w:w="2412"/>
          </w:tcPr>
          <w:p>
            <w:r/>
            <w:r>
              <w:rPr>
                <w:b w:val="0"/>
                <w:i w:val="0"/>
                <w:color w:val="1F2937"/>
                <w:sz w:val="19"/>
              </w:rPr>
              <w:t>v1 — pointer templates, logistic filter</w:t>
            </w:r>
          </w:p>
        </w:tc>
        <w:tc>
          <w:tcPr>
            <w:tcW w:type="dxa" w:w="2412"/>
          </w:tcPr>
          <w:p>
            <w:r/>
            <w:r>
              <w:rPr>
                <w:b w:val="0"/>
                <w:i w:val="0"/>
                <w:color w:val="1F2937"/>
                <w:sz w:val="19"/>
              </w:rPr>
              <w:t>40.8%</w:t>
            </w:r>
          </w:p>
        </w:tc>
        <w:tc>
          <w:tcPr>
            <w:tcW w:type="dxa" w:w="2412"/>
          </w:tcPr>
          <w:p>
            <w:r/>
            <w:r>
              <w:rPr>
                <w:b w:val="0"/>
                <w:i w:val="0"/>
                <w:color w:val="1F2937"/>
                <w:sz w:val="19"/>
              </w:rPr>
              <w:t>27.1%</w:t>
            </w:r>
          </w:p>
        </w:tc>
        <w:tc>
          <w:tcPr>
            <w:tcW w:type="dxa" w:w="2412"/>
          </w:tcPr>
          <w:p>
            <w:r/>
            <w:r>
              <w:rPr>
                <w:b w:val="0"/>
                <w:i w:val="0"/>
                <w:color w:val="1F2937"/>
                <w:sz w:val="19"/>
              </w:rPr>
              <w:t>70%</w:t>
            </w:r>
          </w:p>
        </w:tc>
      </w:tr>
      <w:tr>
        <w:tc>
          <w:tcPr>
            <w:tcW w:type="dxa" w:w="2412"/>
          </w:tcPr>
          <w:p>
            <w:r/>
            <w:r>
              <w:rPr>
                <w:b w:val="0"/>
                <w:i w:val="0"/>
                <w:color w:val="1F2937"/>
                <w:sz w:val="19"/>
              </w:rPr>
              <w:t>v2 — pointer network, logistic filter</w:t>
            </w:r>
          </w:p>
        </w:tc>
        <w:tc>
          <w:tcPr>
            <w:tcW w:type="dxa" w:w="2412"/>
          </w:tcPr>
          <w:p>
            <w:r/>
            <w:r>
              <w:rPr>
                <w:b w:val="0"/>
                <w:i w:val="0"/>
                <w:color w:val="1F2937"/>
                <w:sz w:val="19"/>
              </w:rPr>
              <w:t>46.5%</w:t>
            </w:r>
          </w:p>
        </w:tc>
        <w:tc>
          <w:tcPr>
            <w:tcW w:type="dxa" w:w="2412"/>
          </w:tcPr>
          <w:p>
            <w:r/>
            <w:r>
              <w:rPr>
                <w:b w:val="0"/>
                <w:i w:val="0"/>
                <w:color w:val="1F2937"/>
                <w:sz w:val="19"/>
              </w:rPr>
              <w:t>29.9%</w:t>
            </w:r>
          </w:p>
        </w:tc>
        <w:tc>
          <w:tcPr>
            <w:tcW w:type="dxa" w:w="2412"/>
          </w:tcPr>
          <w:p>
            <w:r/>
            <w:r>
              <w:rPr>
                <w:b w:val="0"/>
                <w:i w:val="0"/>
                <w:color w:val="1F2937"/>
                <w:sz w:val="19"/>
              </w:rPr>
              <w:t>75%</w:t>
            </w:r>
          </w:p>
        </w:tc>
      </w:tr>
      <w:tr>
        <w:tc>
          <w:tcPr>
            <w:tcW w:type="dxa" w:w="2412"/>
          </w:tcPr>
          <w:p>
            <w:r/>
            <w:r>
              <w:rPr>
                <w:b w:val="0"/>
                <w:i w:val="0"/>
                <w:color w:val="1F2937"/>
                <w:sz w:val="19"/>
              </w:rPr>
              <w:t>v2 — pointer network, LightGBM filter on screen changes</w:t>
            </w:r>
          </w:p>
        </w:tc>
        <w:tc>
          <w:tcPr>
            <w:tcW w:type="dxa" w:w="2412"/>
          </w:tcPr>
          <w:p>
            <w:r/>
            <w:r>
              <w:rPr>
                <w:b w:val="0"/>
                <w:i w:val="0"/>
                <w:color w:val="1F2937"/>
                <w:sz w:val="19"/>
              </w:rPr>
              <w:t>54.0%</w:t>
            </w:r>
          </w:p>
        </w:tc>
        <w:tc>
          <w:tcPr>
            <w:tcW w:type="dxa" w:w="2412"/>
          </w:tcPr>
          <w:p>
            <w:r/>
            <w:r>
              <w:rPr>
                <w:b w:val="0"/>
                <w:i w:val="0"/>
                <w:color w:val="1F2937"/>
                <w:sz w:val="19"/>
              </w:rPr>
              <w:t>29.6%</w:t>
            </w:r>
          </w:p>
        </w:tc>
        <w:tc>
          <w:tcPr>
            <w:tcW w:type="dxa" w:w="2412"/>
          </w:tcPr>
          <w:p>
            <w:r/>
            <w:r>
              <w:rPr>
                <w:b w:val="0"/>
                <w:i w:val="0"/>
                <w:color w:val="1F2937"/>
                <w:sz w:val="19"/>
              </w:rPr>
              <w:t>77%</w:t>
            </w:r>
          </w:p>
        </w:tc>
      </w:tr>
      <w:tr>
        <w:tc>
          <w:tcPr>
            <w:tcW w:type="dxa" w:w="2412"/>
          </w:tcPr>
          <w:p>
            <w:r/>
            <w:r>
              <w:rPr>
                <w:b/>
                <w:i w:val="0"/>
                <w:color w:val="1F2937"/>
                <w:sz w:val="19"/>
              </w:rPr>
              <w:t>v2 — LightGBM filter on screen changes + what the pointer did (now)</w:t>
            </w:r>
          </w:p>
        </w:tc>
        <w:tc>
          <w:tcPr>
            <w:tcW w:type="dxa" w:w="2412"/>
          </w:tcPr>
          <w:p>
            <w:r/>
            <w:r>
              <w:rPr>
                <w:b/>
                <w:i w:val="0"/>
                <w:color w:val="1F2937"/>
                <w:sz w:val="19"/>
              </w:rPr>
              <w:t>79.7%</w:t>
            </w:r>
          </w:p>
        </w:tc>
        <w:tc>
          <w:tcPr>
            <w:tcW w:type="dxa" w:w="2412"/>
          </w:tcPr>
          <w:p>
            <w:r/>
            <w:r>
              <w:rPr>
                <w:b/>
                <w:i w:val="0"/>
                <w:color w:val="1F2937"/>
                <w:sz w:val="19"/>
              </w:rPr>
              <w:t>31.3%</w:t>
            </w:r>
          </w:p>
        </w:tc>
        <w:tc>
          <w:tcPr>
            <w:tcW w:type="dxa" w:w="2412"/>
          </w:tcPr>
          <w:p>
            <w:r/>
            <w:r>
              <w:rPr>
                <w:b/>
                <w:i w:val="0"/>
                <w:color w:val="1F2937"/>
                <w:sz w:val="19"/>
              </w:rPr>
              <w:t>78%</w:t>
            </w:r>
          </w:p>
        </w:tc>
      </w:tr>
    </w:tbl>
    <w:p>
      <w:pPr>
        <w:spacing w:after="40"/>
      </w:pPr>
    </w:p>
    <w:p>
      <w:pPr>
        <w:spacing w:after="120" w:line="276" w:lineRule="auto"/>
      </w:pPr>
      <w:r>
        <w:rPr>
          <w:b w:val="0"/>
          <w:i w:val="0"/>
          <w:color w:val="374151"/>
          <w:sz w:val="22"/>
        </w:rPr>
        <w:t>The filter was chosen out of four models (logistic regression, LightGBM, random forest, gradient boosting), each fitted and thresholded the same way on training recordings only. The tree models separate clicks from other pointer stops better (held-out AUC 0.82 against 0.76).</w:t>
      </w:r>
    </w:p>
    <w:p>
      <w:pPr>
        <w:spacing w:after="120" w:line="276" w:lineRule="auto"/>
      </w:pPr>
      <w:r>
        <w:rPr>
          <w:b w:val="0"/>
          <w:i w:val="0"/>
          <w:color w:val="374151"/>
          <w:sz w:val="22"/>
        </w:rPr>
        <w:t>Then features about the pointer were added: how far and how fast it moved before stopping, how long it was tracked, how sure the pointer network was, and where it stopped. AUC rose from 0.82 to 0.91. The gain holds on applications the filter never saw: trained on half the applications and tested on the other half, AUC rose from 0.80 to 0.90.</w:t>
      </w:r>
    </w:p>
    <w:p>
      <w:pPr>
        <w:spacing w:after="120" w:line="276" w:lineRule="auto"/>
      </w:pPr>
      <w:r>
        <w:rPr>
          <w:b/>
          <w:i w:val="0"/>
          <w:color w:val="374151"/>
          <w:sz w:val="22"/>
        </w:rPr>
        <w:t>It varies by application.</w:t>
      </w:r>
      <w:r>
        <w:rPr>
          <w:b w:val="0"/>
          <w:i w:val="0"/>
          <w:color w:val="374151"/>
          <w:sz w:val="22"/>
        </w:rPr>
        <w:t xml:space="preserve"> Lemmy finds 58% of steps, OpenToonz 56% and the Ubuntu terminal 53%. Krita, Arduino IDE and OnlyOffice PDF Forms find 13% or less.</w:t>
      </w:r>
    </w:p>
    <w:p>
      <w:pPr>
        <w:pStyle w:val="Heading2"/>
        <w:spacing w:before="360" w:after="120"/>
      </w:pPr>
      <w:r>
        <w:rPr>
          <w:b/>
          <w:i w:val="0"/>
          <w:color w:val="0B5C8A"/>
          <w:sz w:val="30"/>
        </w:rPr>
        <w:t>5 · Ready to use</w:t>
      </w:r>
    </w:p>
    <w:p>
      <w:pPr>
        <w:spacing w:after="60"/>
        <w:ind w:left="432" w:hanging="288"/>
      </w:pPr>
      <w:r>
        <w:rPr>
          <w:b w:val="0"/>
          <w:i w:val="0"/>
          <w:color w:val="374151"/>
          <w:sz w:val="22"/>
        </w:rPr>
        <w:t xml:space="preserve">•  </w:t>
      </w:r>
      <w:r>
        <w:rPr>
          <w:b/>
          <w:i w:val="0"/>
          <w:color w:val="374151"/>
          <w:sz w:val="22"/>
        </w:rPr>
        <w:t>In the frontend:</w:t>
      </w:r>
      <w:r>
        <w:rPr>
          <w:b w:val="0"/>
          <w:i w:val="0"/>
          <w:color w:val="374151"/>
          <w:sz w:val="22"/>
        </w:rPr>
        <w:t xml:space="preserve"> the results page shows "Steps read from the video". Selecting a</w:t>
      </w:r>
    </w:p>
    <w:p>
      <w:pPr>
        <w:spacing w:after="120" w:line="276" w:lineRule="auto"/>
      </w:pPr>
      <w:r>
        <w:rPr>
          <w:b w:val="0"/>
          <w:i w:val="0"/>
          <w:color w:val="374151"/>
          <w:sz w:val="22"/>
        </w:rPr>
        <w:t>step plays the recording from that moment. Each SOP phase lists the actions found in it. It runs beside the backend, which is unchanged.</w:t>
      </w:r>
    </w:p>
    <w:p>
      <w:pPr>
        <w:spacing w:after="60"/>
        <w:ind w:left="432" w:hanging="288"/>
      </w:pPr>
      <w:r>
        <w:rPr>
          <w:b w:val="0"/>
          <w:i w:val="0"/>
          <w:color w:val="374151"/>
          <w:sz w:val="22"/>
        </w:rPr>
        <w:t xml:space="preserve">•  </w:t>
      </w:r>
      <w:r>
        <w:rPr>
          <w:b/>
          <w:i w:val="0"/>
          <w:color w:val="374151"/>
          <w:sz w:val="22"/>
        </w:rPr>
        <w:t>Tested with the team backend:</w:t>
      </w:r>
      <w:r>
        <w:rPr>
          <w:b w:val="0"/>
          <w:i w:val="0"/>
          <w:color w:val="374151"/>
          <w:sz w:val="22"/>
        </w:rPr>
        <w:t xml:space="preserve"> run locally, frontend + backend + detector work</w:t>
      </w:r>
    </w:p>
    <w:p>
      <w:pPr>
        <w:spacing w:after="120" w:line="276" w:lineRule="auto"/>
      </w:pPr>
      <w:r>
        <w:rPr>
          <w:b w:val="0"/>
          <w:i w:val="0"/>
          <w:color w:val="374151"/>
          <w:sz w:val="22"/>
        </w:rPr>
        <w:t>together in the browser.</w:t>
      </w:r>
    </w:p>
    <w:p>
      <w:pPr>
        <w:spacing w:after="60"/>
        <w:ind w:left="432" w:hanging="288"/>
      </w:pPr>
      <w:r>
        <w:rPr>
          <w:b w:val="0"/>
          <w:i w:val="0"/>
          <w:color w:val="374151"/>
          <w:sz w:val="22"/>
        </w:rPr>
        <w:t xml:space="preserve">•  </w:t>
      </w:r>
      <w:r>
        <w:rPr>
          <w:b/>
          <w:i w:val="0"/>
          <w:color w:val="374151"/>
          <w:sz w:val="22"/>
        </w:rPr>
        <w:t>Deployable:</w:t>
      </w:r>
      <w:r>
        <w:rPr>
          <w:b w:val="0"/>
          <w:i w:val="0"/>
          <w:color w:val="374151"/>
          <w:sz w:val="22"/>
        </w:rPr>
        <w:t xml:space="preserve"> a Docker image, tested at 4 CPUs / 8 GB, and a Terraform package that</w:t>
      </w:r>
    </w:p>
    <w:p>
      <w:pPr>
        <w:spacing w:after="120" w:line="276" w:lineRule="auto"/>
      </w:pPr>
      <w:r>
        <w:rPr>
          <w:b w:val="0"/>
          <w:i w:val="0"/>
          <w:color w:val="374151"/>
          <w:sz w:val="22"/>
        </w:rPr>
        <w:t xml:space="preserve">adds </w:t>
      </w:r>
      <w:r>
        <w:rPr>
          <w:rFonts w:ascii="Consolas" w:hAnsi="Consolas" w:eastAsia="Consolas"/>
          <w:b w:val="0"/>
          <w:i w:val="0"/>
          <w:color w:val="374151"/>
          <w:sz w:val="21"/>
        </w:rPr>
        <w:t>/sop-detector/*</w:t>
      </w:r>
      <w:r>
        <w:rPr>
          <w:b w:val="0"/>
          <w:i w:val="0"/>
          <w:color w:val="374151"/>
          <w:sz w:val="22"/>
        </w:rPr>
        <w:t xml:space="preserve"> to the existing load balancer without changing the backend stack. Steps are in </w:t>
      </w:r>
      <w:r>
        <w:rPr>
          <w:rFonts w:ascii="Consolas" w:hAnsi="Consolas" w:eastAsia="Consolas"/>
          <w:b w:val="0"/>
          <w:i w:val="0"/>
          <w:color w:val="374151"/>
          <w:sz w:val="21"/>
        </w:rPr>
        <w:t>Evaluation/deploy/sop-detector/README.md</w:t>
      </w:r>
      <w:r>
        <w:rPr>
          <w:b w:val="0"/>
          <w:i w:val="0"/>
          <w:color w:val="374151"/>
          <w:sz w:val="22"/>
        </w:rPr>
        <w:t>.</w:t>
      </w:r>
    </w:p>
    <w:p>
      <w:pPr>
        <w:spacing w:after="60"/>
        <w:ind w:left="432" w:hanging="288"/>
      </w:pPr>
      <w:r>
        <w:rPr>
          <w:b w:val="0"/>
          <w:i w:val="0"/>
          <w:color w:val="374151"/>
          <w:sz w:val="22"/>
        </w:rPr>
        <w:t xml:space="preserve">•  </w:t>
      </w:r>
      <w:r>
        <w:rPr>
          <w:b/>
          <w:i w:val="0"/>
          <w:color w:val="374151"/>
          <w:sz w:val="22"/>
        </w:rPr>
        <w:t>Speed:</w:t>
      </w:r>
      <w:r>
        <w:rPr>
          <w:b w:val="0"/>
          <w:i w:val="0"/>
          <w:color w:val="374151"/>
          <w:sz w:val="22"/>
        </w:rPr>
        <w:t xml:space="preserve"> clicks take under 40 s for a 40 s video. With typing, the whole video takes</w:t>
      </w:r>
    </w:p>
    <w:p>
      <w:pPr>
        <w:spacing w:after="120" w:line="276" w:lineRule="auto"/>
      </w:pPr>
      <w:r>
        <w:rPr>
          <w:b w:val="0"/>
          <w:i w:val="0"/>
          <w:color w:val="374151"/>
          <w:sz w:val="22"/>
        </w:rPr>
        <w:t>4–8 minutes on 4 CPUs. Stored demo videos are answered at once.</w:t>
      </w:r>
    </w:p>
    <w:p>
      <w:pPr>
        <w:spacing w:after="60"/>
        <w:ind w:left="432" w:hanging="288"/>
      </w:pPr>
      <w:r>
        <w:rPr>
          <w:b w:val="0"/>
          <w:i w:val="0"/>
          <w:color w:val="374151"/>
          <w:sz w:val="22"/>
        </w:rPr>
        <w:t xml:space="preserve">•  </w:t>
      </w:r>
      <w:r>
        <w:rPr>
          <w:b/>
          <w:i w:val="0"/>
          <w:color w:val="374151"/>
          <w:sz w:val="22"/>
        </w:rPr>
        <w:t>Code:</w:t>
      </w:r>
      <w:r>
        <w:rPr>
          <w:b w:val="0"/>
          <w:i w:val="0"/>
          <w:color w:val="374151"/>
          <w:sz w:val="22"/>
        </w:rPr>
        <w:t xml:space="preserve"> one package, </w:t>
      </w:r>
      <w:r>
        <w:rPr>
          <w:rFonts w:ascii="Consolas" w:hAnsi="Consolas" w:eastAsia="Consolas"/>
          <w:b w:val="0"/>
          <w:i w:val="0"/>
          <w:color w:val="374151"/>
          <w:sz w:val="21"/>
        </w:rPr>
        <w:t>Evaluation/detector/</w:t>
      </w:r>
      <w:r>
        <w:rPr>
          <w:b w:val="0"/>
          <w:i w:val="0"/>
          <w:color w:val="374151"/>
          <w:sz w:val="22"/>
        </w:rPr>
        <w:t>, separate from the research scripts.</w:t>
      </w:r>
    </w:p>
    <w:p>
      <w:pPr>
        <w:pStyle w:val="Heading2"/>
        <w:spacing w:before="360" w:after="120"/>
      </w:pPr>
      <w:r>
        <w:rPr>
          <w:b/>
          <w:i w:val="0"/>
          <w:color w:val="0B5C8A"/>
          <w:sz w:val="30"/>
        </w:rPr>
        <w:t>6 · Limits</w:t>
      </w:r>
    </w:p>
    <w:p>
      <w:pPr>
        <w:spacing w:after="60"/>
        <w:ind w:left="432" w:hanging="288"/>
      </w:pPr>
      <w:r>
        <w:rPr>
          <w:b w:val="0"/>
          <w:i w:val="0"/>
          <w:color w:val="374151"/>
          <w:sz w:val="22"/>
        </w:rPr>
        <w:t xml:space="preserve">•  </w:t>
      </w:r>
      <w:r>
        <w:rPr>
          <w:b/>
          <w:i w:val="0"/>
          <w:color w:val="374151"/>
          <w:sz w:val="22"/>
        </w:rPr>
        <w:t>About three in four steps it shows are real, but it finds about three in ten.</w:t>
      </w:r>
      <w:r>
        <w:rPr>
          <w:b w:val="0"/>
          <w:i w:val="0"/>
          <w:color w:val="374151"/>
          <w:sz w:val="22"/>
        </w:rPr>
        <w:t xml:space="preserve"> It</w:t>
      </w:r>
    </w:p>
    <w:p>
      <w:pPr>
        <w:spacing w:after="120" w:line="276" w:lineRule="auto"/>
      </w:pPr>
      <w:r>
        <w:rPr>
          <w:b w:val="0"/>
          <w:i w:val="0"/>
          <w:color w:val="374151"/>
          <w:sz w:val="22"/>
        </w:rPr>
        <w:t>suits a draft SOP that a person completes.</w:t>
      </w:r>
    </w:p>
    <w:p>
      <w:pPr>
        <w:spacing w:after="60"/>
        <w:ind w:left="432" w:hanging="288"/>
      </w:pPr>
      <w:r>
        <w:rPr>
          <w:b w:val="0"/>
          <w:i w:val="0"/>
          <w:color w:val="374151"/>
          <w:sz w:val="22"/>
        </w:rPr>
        <w:t xml:space="preserve">•  </w:t>
      </w:r>
      <w:r>
        <w:rPr>
          <w:b/>
          <w:i w:val="0"/>
          <w:color w:val="374151"/>
          <w:sz w:val="22"/>
        </w:rPr>
        <w:t>A third of logged clicks are on icons with no text.</w:t>
      </w:r>
      <w:r>
        <w:rPr>
          <w:b w:val="0"/>
          <w:i w:val="0"/>
          <w:color w:val="374151"/>
          <w:sz w:val="22"/>
        </w:rPr>
        <w:t xml:space="preserve"> The detector names clicks by</w:t>
      </w:r>
    </w:p>
    <w:p>
      <w:pPr>
        <w:spacing w:after="120" w:line="276" w:lineRule="auto"/>
      </w:pPr>
      <w:r>
        <w:rPr>
          <w:b w:val="0"/>
          <w:i w:val="0"/>
          <w:color w:val="374151"/>
          <w:sz w:val="22"/>
        </w:rPr>
        <w:t>the text under the pointer, so it does not report these.</w:t>
      </w:r>
    </w:p>
    <w:p>
      <w:pPr>
        <w:spacing w:after="60"/>
        <w:ind w:left="432" w:hanging="288"/>
      </w:pPr>
      <w:r>
        <w:rPr>
          <w:b w:val="0"/>
          <w:i w:val="0"/>
          <w:color w:val="374151"/>
          <w:sz w:val="22"/>
        </w:rPr>
        <w:t xml:space="preserve">•  </w:t>
      </w:r>
      <w:r>
        <w:rPr>
          <w:b/>
          <w:i w:val="0"/>
          <w:color w:val="374151"/>
          <w:sz w:val="22"/>
        </w:rPr>
        <w:t>Not detected:</w:t>
      </w:r>
      <w:r>
        <w:rPr>
          <w:b w:val="0"/>
          <w:i w:val="0"/>
          <w:color w:val="374151"/>
          <w:sz w:val="22"/>
        </w:rPr>
        <w:t xml:space="preserve"> key presses, shortcuts and drags.</w:t>
      </w:r>
    </w:p>
    <w:p>
      <w:pPr>
        <w:spacing w:after="60"/>
        <w:ind w:left="432" w:hanging="288"/>
      </w:pPr>
      <w:r>
        <w:rPr>
          <w:b w:val="0"/>
          <w:i w:val="0"/>
          <w:color w:val="374151"/>
          <w:sz w:val="22"/>
        </w:rPr>
        <w:t xml:space="preserve">•  </w:t>
      </w:r>
      <w:r>
        <w:rPr>
          <w:b/>
          <w:i w:val="0"/>
          <w:color w:val="374151"/>
          <w:sz w:val="22"/>
        </w:rPr>
        <w:t>A new video takes minutes</w:t>
      </w:r>
      <w:r>
        <w:rPr>
          <w:b w:val="0"/>
          <w:i w:val="0"/>
          <w:color w:val="374151"/>
          <w:sz w:val="22"/>
        </w:rPr>
        <w:t>, mostly reading the screen once a second for typing.</w:t>
      </w:r>
    </w:p>
    <w:p>
      <w:pPr>
        <w:pStyle w:val="Heading2"/>
        <w:spacing w:before="360" w:after="120"/>
      </w:pPr>
      <w:r>
        <w:rPr>
          <w:b/>
          <w:i w:val="0"/>
          <w:color w:val="0B5C8A"/>
          <w:sz w:val="30"/>
        </w:rPr>
        <w:t>7 · Comparing SOP detectors fairly</w:t>
      </w:r>
    </w:p>
    <w:p>
      <w:pPr>
        <w:spacing w:after="120" w:line="276" w:lineRule="auto"/>
      </w:pPr>
      <w:r>
        <w:rPr>
          <w:b w:val="0"/>
          <w:i w:val="0"/>
          <w:color w:val="374151"/>
          <w:sz w:val="22"/>
        </w:rPr>
        <w:t>Scores on a few applications are not comparable with scores on many. Across the 61 applications above, the share of steps found runs from 58% (Lemmy) down to 3% (OnlyOffice PDF Forms). A test on a handful of chosen applications can land anywhere in that range.</w:t>
      </w:r>
    </w:p>
    <w:p>
      <w:pPr>
        <w:spacing w:after="120" w:line="276" w:lineRule="auto"/>
      </w:pPr>
      <w:r>
        <w:rPr>
          <w:b/>
          <w:i w:val="0"/>
          <w:color w:val="374151"/>
          <w:sz w:val="22"/>
        </w:rPr>
        <w:t>I propose one shared test</w:t>
      </w:r>
      <w:r>
        <w:rPr>
          <w:b w:val="0"/>
          <w:i w:val="0"/>
          <w:color w:val="374151"/>
          <w:sz w:val="22"/>
        </w:rPr>
        <w:t xml:space="preserve"> for any SOP detector:</w:t>
      </w:r>
    </w:p>
    <w:p>
      <w:pPr>
        <w:spacing w:after="60"/>
        <w:ind w:left="432" w:hanging="288"/>
      </w:pPr>
      <w:r>
        <w:rPr>
          <w:b w:val="0"/>
          <w:i w:val="0"/>
          <w:color w:val="374151"/>
          <w:sz w:val="22"/>
        </w:rPr>
        <w:t>•  the same unseen recordings (the 720 above, or any agreed set);</w:t>
      </w:r>
    </w:p>
    <w:p>
      <w:pPr>
        <w:spacing w:after="60"/>
        <w:ind w:left="432" w:hanging="288"/>
      </w:pPr>
      <w:r>
        <w:rPr>
          <w:b w:val="0"/>
          <w:i w:val="0"/>
          <w:color w:val="374151"/>
          <w:sz w:val="22"/>
        </w:rPr>
        <w:t>•  the same reference (the log-based SOP);</w:t>
      </w:r>
    </w:p>
    <w:p>
      <w:pPr>
        <w:spacing w:after="60"/>
        <w:ind w:left="432" w:hanging="288"/>
      </w:pPr>
      <w:r>
        <w:rPr>
          <w:b w:val="0"/>
          <w:i w:val="0"/>
          <w:color w:val="374151"/>
          <w:sz w:val="22"/>
        </w:rPr>
        <w:t>•  the same scoring rules (section 3).</w:t>
      </w:r>
    </w:p>
    <w:p>
      <w:pPr>
        <w:spacing w:after="120" w:line="276" w:lineRule="auto"/>
      </w:pPr>
      <w:r>
        <w:rPr>
          <w:b w:val="0"/>
          <w:i w:val="0"/>
          <w:color w:val="374151"/>
          <w:sz w:val="22"/>
        </w:rPr>
        <w:t xml:space="preserve">Send the steps your detector writes for those recordings as </w:t>
      </w:r>
      <w:r>
        <w:rPr>
          <w:rFonts w:ascii="Consolas" w:hAnsi="Consolas" w:eastAsia="Consolas"/>
          <w:b w:val="0"/>
          <w:i w:val="0"/>
          <w:color w:val="374151"/>
          <w:sz w:val="21"/>
        </w:rPr>
        <w:t>[{t, action, text}]</w:t>
      </w:r>
      <w:r>
        <w:rPr>
          <w:b w:val="0"/>
          <w:i w:val="0"/>
          <w:color w:val="374151"/>
          <w:sz w:val="22"/>
        </w:rPr>
        <w:t xml:space="preserve"> (with the click position </w:t>
      </w:r>
      <w:r>
        <w:rPr>
          <w:rFonts w:ascii="Consolas" w:hAnsi="Consolas" w:eastAsia="Consolas"/>
          <w:b w:val="0"/>
          <w:i w:val="0"/>
          <w:color w:val="374151"/>
          <w:sz w:val="21"/>
        </w:rPr>
        <w:t>x, y</w:t>
      </w:r>
      <w:r>
        <w:rPr>
          <w:b w:val="0"/>
          <w:i w:val="0"/>
          <w:color w:val="374151"/>
          <w:sz w:val="22"/>
        </w:rPr>
        <w:t xml:space="preserve"> if it has one), and I will score them under the same rules as ours (</w:t>
      </w:r>
      <w:r>
        <w:rPr>
          <w:rFonts w:ascii="Consolas" w:hAnsi="Consolas" w:eastAsia="Consolas"/>
          <w:b w:val="0"/>
          <w:i w:val="0"/>
          <w:color w:val="374151"/>
          <w:sz w:val="21"/>
        </w:rPr>
        <w:t>combined_sop_v3.py</w:t>
      </w:r>
      <w:r>
        <w:rPr>
          <w:b w:val="0"/>
          <w:i w:val="0"/>
          <w:color w:val="374151"/>
          <w:sz w:val="22"/>
        </w:rPr>
        <w:t>). Then the team can pick on evidence.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