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1F44" w14:textId="77777777" w:rsidR="00A84B17" w:rsidRDefault="00A84B17" w:rsidP="00A84B17">
      <w:pPr>
        <w:spacing w:after="160"/>
        <w:jc w:val="center"/>
        <w:rPr>
          <w:b/>
        </w:rPr>
      </w:pPr>
      <w:r w:rsidRPr="00A84B17">
        <w:rPr>
          <w:b/>
          <w:color w:val="17365D"/>
          <w:sz w:val="36"/>
        </w:rPr>
        <w:t>PROJECT PROPOSAL</w:t>
      </w:r>
    </w:p>
    <w:p w14:paraId="4A5C6D29" w14:textId="77777777" w:rsidR="00E252AB" w:rsidRPr="00A84B17" w:rsidRDefault="00E252AB" w:rsidP="00E252AB">
      <w:pPr>
        <w:rPr>
          <w:b/>
        </w:rPr>
      </w:pPr>
    </w:p>
    <w:tbl>
      <w:tblPr>
        <w:tblStyle w:val="TableGrid"/>
        <w:tblW w:w="0" w:type="auto"/>
        <w:jc w:val="center"/>
        <w:tblLook w:val="04A0" w:firstRow="1" w:lastRow="0" w:firstColumn="1" w:lastColumn="0" w:noHBand="0" w:noVBand="1"/>
      </w:tblPr>
      <w:tblGrid>
        <w:gridCol w:w="10015"/>
      </w:tblGrid>
      <w:tr w:rsidR="00C60290" w:rsidRPr="002862E1" w14:paraId="3232F6C6" w14:textId="77777777" w:rsidTr="00AF4A00">
        <w:trPr>
          <w:jc w:val="center"/>
        </w:trPr>
        <w:tc>
          <w:tcPr>
            <w:tcW w:w="17714" w:type="dxa"/>
            <w:tcBorders>
              <w:top w:val="single" w:sz="8" w:space="0" w:color="17365D"/>
              <w:left w:val="single" w:sz="8" w:space="0" w:color="17365D"/>
              <w:bottom w:val="single" w:sz="8" w:space="0" w:color="17365D"/>
              <w:right w:val="single" w:sz="8" w:space="0" w:color="17365D"/>
            </w:tcBorders>
            <w:tcMar>
              <w:top w:w="105" w:type="dxa"/>
              <w:left w:w="135" w:type="dxa"/>
              <w:bottom w:w="105" w:type="dxa"/>
              <w:right w:w="135" w:type="dxa"/>
            </w:tcMar>
          </w:tcPr>
          <w:p w14:paraId="37577BBE" w14:textId="3D1C9E73" w:rsidR="00E549CF" w:rsidRPr="002862E1" w:rsidRDefault="00C60290" w:rsidP="004E7AE7">
            <w:pPr>
              <w:spacing w:after="80" w:line="259" w:lineRule="auto"/>
              <w:rPr>
                <w:b/>
              </w:rPr>
            </w:pPr>
            <w:r w:rsidRPr="000D32CB">
              <w:rPr>
                <w:b/>
                <w:color w:val="17365D"/>
                <w:sz w:val="25"/>
              </w:rPr>
              <w:t>Date of proposal:</w:t>
            </w:r>
            <w:r w:rsidR="00F0718A" w:rsidRPr="002862E1">
              <w:rPr>
                <w:bCs/>
              </w:rPr>
              <w:t>15-Sep-2026</w:t>
            </w:r>
          </w:p>
        </w:tc>
      </w:tr>
      <w:tr w:rsidR="00A84B17" w:rsidRPr="002862E1" w14:paraId="27A98EE9" w14:textId="77777777" w:rsidTr="00AF4A00">
        <w:trPr>
          <w:jc w:val="center"/>
        </w:trPr>
        <w:tc>
          <w:tcPr>
            <w:tcW w:w="17714" w:type="dxa"/>
            <w:tcBorders>
              <w:top w:val="single" w:sz="8" w:space="0" w:color="17365D"/>
              <w:left w:val="single" w:sz="8" w:space="0" w:color="17365D"/>
              <w:bottom w:val="single" w:sz="8" w:space="0" w:color="17365D"/>
              <w:right w:val="single" w:sz="8" w:space="0" w:color="17365D"/>
            </w:tcBorders>
            <w:tcMar>
              <w:top w:w="105" w:type="dxa"/>
              <w:left w:w="135" w:type="dxa"/>
              <w:bottom w:w="105" w:type="dxa"/>
              <w:right w:w="135" w:type="dxa"/>
            </w:tcMar>
          </w:tcPr>
          <w:p w14:paraId="5C6EF493" w14:textId="4A89A8A8" w:rsidR="00A84B17" w:rsidRPr="002862E1" w:rsidRDefault="00A84B17" w:rsidP="00C64D14">
            <w:pPr>
              <w:spacing w:after="80" w:line="259" w:lineRule="auto"/>
            </w:pPr>
            <w:r w:rsidRPr="000D32CB">
              <w:rPr>
                <w:b/>
                <w:color w:val="17365D"/>
                <w:sz w:val="25"/>
              </w:rPr>
              <w:t>Project Title:</w:t>
            </w:r>
            <w:r w:rsidR="00C64D14" w:rsidRPr="002862E1">
              <w:t xml:space="preserve"> </w:t>
            </w:r>
            <w:r w:rsidR="00C64D14" w:rsidRPr="002862E1">
              <w:rPr>
                <w:bCs/>
              </w:rPr>
              <w:t xml:space="preserve">Video2Knowledge: </w:t>
            </w:r>
            <w:r w:rsidR="00C41D7D" w:rsidRPr="00C41D7D">
              <w:rPr>
                <w:bCs/>
              </w:rPr>
              <w:t>A Multimodal Pattern Recognition Framework for Screen Activity Understanding and Knowledge Extraction</w:t>
            </w:r>
            <w:r w:rsidR="00C41D7D">
              <w:rPr>
                <w:bCs/>
              </w:rPr>
              <w:t>.</w:t>
            </w:r>
          </w:p>
        </w:tc>
      </w:tr>
      <w:tr w:rsidR="00A84B17" w:rsidRPr="002862E1" w14:paraId="289B0EF3" w14:textId="77777777" w:rsidTr="00AF4A00">
        <w:trPr>
          <w:jc w:val="center"/>
        </w:trPr>
        <w:tc>
          <w:tcPr>
            <w:tcW w:w="17714" w:type="dxa"/>
            <w:tcBorders>
              <w:top w:val="single" w:sz="8" w:space="0" w:color="17365D"/>
              <w:left w:val="single" w:sz="8" w:space="0" w:color="17365D"/>
              <w:bottom w:val="single" w:sz="8" w:space="0" w:color="17365D"/>
              <w:right w:val="single" w:sz="8" w:space="0" w:color="17365D"/>
            </w:tcBorders>
            <w:tcMar>
              <w:top w:w="105" w:type="dxa"/>
              <w:left w:w="135" w:type="dxa"/>
              <w:bottom w:w="105" w:type="dxa"/>
              <w:right w:w="135" w:type="dxa"/>
            </w:tcMar>
          </w:tcPr>
          <w:p w14:paraId="187735AF" w14:textId="5DC3028E" w:rsidR="00E603C6" w:rsidRPr="002862E1" w:rsidRDefault="00791F13" w:rsidP="00E603C6">
            <w:pPr>
              <w:spacing w:after="80" w:line="259" w:lineRule="auto"/>
              <w:rPr>
                <w:b/>
                <w:bCs/>
                <w:lang w:val="en-SG"/>
              </w:rPr>
            </w:pPr>
            <w:r w:rsidRPr="000D32CB">
              <w:rPr>
                <w:b/>
                <w:color w:val="17365D"/>
                <w:sz w:val="25"/>
              </w:rPr>
              <w:t xml:space="preserve">Group ID (As Enrolled in </w:t>
            </w:r>
            <w:r w:rsidR="00605267" w:rsidRPr="000D32CB">
              <w:rPr>
                <w:b/>
                <w:color w:val="17365D"/>
                <w:sz w:val="25"/>
              </w:rPr>
              <w:t>Canvas</w:t>
            </w:r>
            <w:r w:rsidRPr="000D32CB">
              <w:rPr>
                <w:b/>
                <w:color w:val="17365D"/>
                <w:sz w:val="25"/>
              </w:rPr>
              <w:t xml:space="preserve"> Class Groups)</w:t>
            </w:r>
            <w:r w:rsidRPr="002862E1">
              <w:rPr>
                <w:b/>
              </w:rPr>
              <w:t>:</w:t>
            </w:r>
            <w:r w:rsidR="00E603C6" w:rsidRPr="002862E1">
              <w:rPr>
                <w:b/>
                <w:bCs/>
                <w:szCs w:val="36"/>
                <w:lang w:val="en-SG" w:eastAsia="en-SG"/>
              </w:rPr>
              <w:t xml:space="preserve"> </w:t>
            </w:r>
            <w:r w:rsidR="00E603C6" w:rsidRPr="002862E1">
              <w:rPr>
                <w:lang w:val="en-SG"/>
              </w:rPr>
              <w:t>Practice Project Group (PT&amp; Stackable) 21</w:t>
            </w:r>
          </w:p>
          <w:p w14:paraId="7023AFF7" w14:textId="41429A51" w:rsidR="00791F13" w:rsidRPr="002862E1" w:rsidRDefault="00791F13" w:rsidP="00936C52">
            <w:pPr>
              <w:spacing w:after="80" w:line="259" w:lineRule="auto"/>
              <w:rPr>
                <w:b/>
              </w:rPr>
            </w:pPr>
            <w:r w:rsidRPr="002862E1">
              <w:rPr>
                <w:b/>
                <w:color w:val="17365D"/>
              </w:rPr>
              <w:t xml:space="preserve">Group Members (name, Student ID): </w:t>
            </w:r>
          </w:p>
          <w:p w14:paraId="263CFE0A" w14:textId="77777777" w:rsidR="00E603C6" w:rsidRPr="002862E1" w:rsidRDefault="00E603C6" w:rsidP="00E603C6">
            <w:pPr>
              <w:spacing w:after="100" w:line="259" w:lineRule="auto"/>
            </w:pPr>
            <w:r w:rsidRPr="002862E1">
              <w:rPr>
                <w:sz w:val="20"/>
              </w:rPr>
              <w:t>1. Lakshmi Barthwal Chamoli (A0340664E)</w:t>
            </w:r>
          </w:p>
          <w:p w14:paraId="0CEA8CF8" w14:textId="506C26A8" w:rsidR="00E603C6" w:rsidRPr="002862E1" w:rsidRDefault="00E603C6" w:rsidP="00E603C6">
            <w:pPr>
              <w:spacing w:after="100" w:line="259" w:lineRule="auto"/>
            </w:pPr>
            <w:r w:rsidRPr="002862E1">
              <w:rPr>
                <w:sz w:val="20"/>
              </w:rPr>
              <w:t>2. Yuan Zilin (</w:t>
            </w:r>
            <w:r w:rsidR="00E64168">
              <w:rPr>
                <w:sz w:val="20"/>
              </w:rPr>
              <w:t>A0283899Y</w:t>
            </w:r>
            <w:r w:rsidRPr="002862E1">
              <w:rPr>
                <w:sz w:val="20"/>
              </w:rPr>
              <w:t xml:space="preserve">) </w:t>
            </w:r>
          </w:p>
          <w:p w14:paraId="1D2EB693" w14:textId="77777777" w:rsidR="00E603C6" w:rsidRPr="002862E1" w:rsidRDefault="00E603C6" w:rsidP="00E603C6">
            <w:pPr>
              <w:spacing w:after="100" w:line="259" w:lineRule="auto"/>
            </w:pPr>
            <w:r w:rsidRPr="002862E1">
              <w:rPr>
                <w:sz w:val="20"/>
              </w:rPr>
              <w:t>3. Stalin Sagayaraj (A0340115X)</w:t>
            </w:r>
          </w:p>
          <w:p w14:paraId="4ADC6092" w14:textId="241EECE3" w:rsidR="00791F13" w:rsidRPr="002862E1" w:rsidRDefault="00E603C6" w:rsidP="00E603C6">
            <w:pPr>
              <w:spacing w:after="100" w:line="259" w:lineRule="auto"/>
              <w:rPr>
                <w:b/>
              </w:rPr>
            </w:pPr>
            <w:r w:rsidRPr="002862E1">
              <w:rPr>
                <w:sz w:val="20"/>
              </w:rPr>
              <w:t>4. Muthaiah Muneeswaran (A0019650J)</w:t>
            </w:r>
          </w:p>
          <w:p w14:paraId="3AF01D26" w14:textId="77777777" w:rsidR="00A84B17" w:rsidRPr="002862E1" w:rsidRDefault="00A84B17" w:rsidP="00936C52">
            <w:pPr>
              <w:spacing w:after="100" w:line="259" w:lineRule="auto"/>
            </w:pPr>
          </w:p>
        </w:tc>
      </w:tr>
      <w:tr w:rsidR="00A84B17" w:rsidRPr="002862E1" w14:paraId="00E073CA" w14:textId="77777777" w:rsidTr="00AF4A00">
        <w:trPr>
          <w:jc w:val="center"/>
        </w:trPr>
        <w:tc>
          <w:tcPr>
            <w:tcW w:w="17714" w:type="dxa"/>
            <w:tcBorders>
              <w:top w:val="single" w:sz="8" w:space="0" w:color="17365D"/>
              <w:left w:val="single" w:sz="8" w:space="0" w:color="17365D"/>
              <w:bottom w:val="single" w:sz="8" w:space="0" w:color="17365D"/>
              <w:right w:val="single" w:sz="8" w:space="0" w:color="17365D"/>
            </w:tcBorders>
            <w:tcMar>
              <w:top w:w="105" w:type="dxa"/>
              <w:left w:w="135" w:type="dxa"/>
              <w:bottom w:w="105" w:type="dxa"/>
              <w:right w:w="135" w:type="dxa"/>
            </w:tcMar>
          </w:tcPr>
          <w:p w14:paraId="5F995971" w14:textId="77777777" w:rsidR="00A84B17" w:rsidRPr="002862E1" w:rsidRDefault="00A84B17" w:rsidP="00936C52">
            <w:pPr>
              <w:spacing w:after="80" w:line="259" w:lineRule="auto"/>
              <w:rPr>
                <w:i/>
              </w:rPr>
            </w:pPr>
            <w:r w:rsidRPr="000D32CB">
              <w:rPr>
                <w:b/>
                <w:color w:val="17365D"/>
                <w:sz w:val="25"/>
              </w:rPr>
              <w:t>Sponsor/Client:</w:t>
            </w:r>
            <w:r w:rsidRPr="002862E1">
              <w:rPr>
                <w:i/>
              </w:rPr>
              <w:t xml:space="preserve"> (</w:t>
            </w:r>
            <w:r w:rsidR="004D2399" w:rsidRPr="002862E1">
              <w:rPr>
                <w:i/>
              </w:rPr>
              <w:t xml:space="preserve">Company </w:t>
            </w:r>
            <w:r w:rsidRPr="002862E1">
              <w:rPr>
                <w:i/>
              </w:rPr>
              <w:t>Name, Address</w:t>
            </w:r>
            <w:r w:rsidR="00824F91" w:rsidRPr="002862E1">
              <w:rPr>
                <w:i/>
              </w:rPr>
              <w:t xml:space="preserve"> </w:t>
            </w:r>
            <w:r w:rsidRPr="002862E1">
              <w:rPr>
                <w:i/>
              </w:rPr>
              <w:t>and Contact Name</w:t>
            </w:r>
            <w:r w:rsidR="004D2399" w:rsidRPr="002862E1">
              <w:rPr>
                <w:i/>
              </w:rPr>
              <w:t xml:space="preserve">, </w:t>
            </w:r>
            <w:r w:rsidR="00824F91" w:rsidRPr="002862E1">
              <w:rPr>
                <w:i/>
              </w:rPr>
              <w:t xml:space="preserve">Email, </w:t>
            </w:r>
            <w:r w:rsidR="004D2399" w:rsidRPr="002862E1">
              <w:rPr>
                <w:i/>
              </w:rPr>
              <w:t>if any</w:t>
            </w:r>
            <w:r w:rsidRPr="002862E1">
              <w:rPr>
                <w:i/>
              </w:rPr>
              <w:t>)</w:t>
            </w:r>
          </w:p>
          <w:p w14:paraId="46E160DE" w14:textId="2BAF40C8" w:rsidR="00A84B17" w:rsidRPr="002862E1" w:rsidRDefault="00E603C6" w:rsidP="00936C52">
            <w:pPr>
              <w:spacing w:after="100" w:line="259" w:lineRule="auto"/>
              <w:rPr>
                <w:i/>
              </w:rPr>
            </w:pPr>
            <w:r w:rsidRPr="002862E1">
              <w:rPr>
                <w:iCs/>
                <w:sz w:val="20"/>
              </w:rPr>
              <w:t>Academic Project — NUS M.Tech in Artificial Intelligence Systems, Pattern Recognition Systems Module (Semester 2, 2026)</w:t>
            </w:r>
          </w:p>
          <w:p w14:paraId="4F4E109F" w14:textId="77777777" w:rsidR="00A84B17" w:rsidRPr="002862E1" w:rsidRDefault="00A84B17" w:rsidP="00936C52">
            <w:pPr>
              <w:spacing w:after="100" w:line="259" w:lineRule="auto"/>
            </w:pPr>
          </w:p>
        </w:tc>
      </w:tr>
      <w:tr w:rsidR="00A84B17" w:rsidRPr="002862E1" w14:paraId="37383B92" w14:textId="77777777" w:rsidTr="00AF4A00">
        <w:trPr>
          <w:jc w:val="center"/>
        </w:trPr>
        <w:tc>
          <w:tcPr>
            <w:tcW w:w="17714" w:type="dxa"/>
            <w:tcBorders>
              <w:top w:val="single" w:sz="8" w:space="0" w:color="17365D"/>
              <w:left w:val="single" w:sz="8" w:space="0" w:color="17365D"/>
              <w:bottom w:val="single" w:sz="8" w:space="0" w:color="17365D"/>
              <w:right w:val="single" w:sz="8" w:space="0" w:color="17365D"/>
            </w:tcBorders>
            <w:tcMar>
              <w:top w:w="105" w:type="dxa"/>
              <w:left w:w="135" w:type="dxa"/>
              <w:bottom w:w="105" w:type="dxa"/>
              <w:right w:w="135" w:type="dxa"/>
            </w:tcMar>
          </w:tcPr>
          <w:p w14:paraId="3DC6BF8F" w14:textId="5C877172" w:rsidR="00A84B17" w:rsidRPr="00AF4A00" w:rsidRDefault="00DD039D" w:rsidP="00936C52">
            <w:pPr>
              <w:keepNext/>
              <w:spacing w:before="180" w:after="80" w:line="259" w:lineRule="auto"/>
              <w:rPr>
                <w:b/>
                <w:color w:val="17365D"/>
                <w:sz w:val="25"/>
              </w:rPr>
            </w:pPr>
            <w:r w:rsidRPr="002862E1">
              <w:rPr>
                <w:b/>
                <w:color w:val="17365D"/>
                <w:sz w:val="25"/>
              </w:rPr>
              <w:lastRenderedPageBreak/>
              <w:t>Background</w:t>
            </w:r>
            <w:r w:rsidR="00A84B17" w:rsidRPr="002862E1">
              <w:rPr>
                <w:b/>
                <w:color w:val="17365D"/>
                <w:sz w:val="25"/>
              </w:rPr>
              <w:t>:</w:t>
            </w:r>
          </w:p>
          <w:p w14:paraId="2E8439C5" w14:textId="77777777" w:rsidR="000D32CB" w:rsidRPr="000D32CB" w:rsidRDefault="000D32CB" w:rsidP="000D32CB">
            <w:pPr>
              <w:spacing w:after="100" w:line="259" w:lineRule="auto"/>
              <w:rPr>
                <w:sz w:val="20"/>
                <w:lang w:val="en-SG"/>
              </w:rPr>
            </w:pPr>
            <w:r w:rsidRPr="000D32CB">
              <w:rPr>
                <w:sz w:val="20"/>
                <w:lang w:val="en-SG"/>
              </w:rPr>
              <w:t>Organizations increasingly use screen recordings to capture software engineering and computer operational activities such as application usage, development tasks, deployments, CI/CD execution, infrastructure operations, and troubleshooting sessions. These recordings contain valuable operational knowledge but are difficult to search, analyze, and reuse because the information is embedded within visual interfaces, terminal windows, commands, logs, application states, and sequences of user interactions.</w:t>
            </w:r>
          </w:p>
          <w:p w14:paraId="21A91083" w14:textId="77777777" w:rsidR="000D32CB" w:rsidRPr="000D32CB" w:rsidRDefault="000D32CB" w:rsidP="000D32CB">
            <w:pPr>
              <w:spacing w:after="100" w:line="259" w:lineRule="auto"/>
              <w:rPr>
                <w:sz w:val="20"/>
                <w:lang w:val="en-SG"/>
              </w:rPr>
            </w:pPr>
            <w:r w:rsidRPr="000D32CB">
              <w:rPr>
                <w:sz w:val="20"/>
                <w:lang w:val="en-SG"/>
              </w:rPr>
              <w:t>Existing techniques such as OCR, UI/object detection, and visual feature extraction can capture individual pieces of information from screen recordings, but these signals alone may not reliably determine the actual activity, execution state, outcome, or broader workflow being performed. Manual conversion of lengthy screen recordings into structured SOPs, runbooks, and training material is time-consuming and difficult to maintain.</w:t>
            </w:r>
          </w:p>
          <w:p w14:paraId="6DEB322D" w14:textId="77777777" w:rsidR="000D32CB" w:rsidRPr="000D32CB" w:rsidRDefault="000D32CB" w:rsidP="000D32CB">
            <w:pPr>
              <w:spacing w:after="100" w:line="259" w:lineRule="auto"/>
              <w:rPr>
                <w:sz w:val="20"/>
                <w:lang w:val="en-SG"/>
              </w:rPr>
            </w:pPr>
            <w:r w:rsidRPr="000D32CB">
              <w:rPr>
                <w:sz w:val="20"/>
                <w:lang w:val="en-SG"/>
              </w:rPr>
              <w:t>Video2Knowledge addresses this challenge through multimodal pattern recognition that combines visual, OCR/text, UI/application, command/log, interaction, and temporal evidence to recognize activities and reconstruct higher-level workflows from screen recordings.</w:t>
            </w:r>
          </w:p>
          <w:p w14:paraId="637CA007" w14:textId="3E3E78BB" w:rsidR="00E603C6" w:rsidRPr="000D32CB" w:rsidRDefault="00E603C6" w:rsidP="00A86B5A">
            <w:pPr>
              <w:spacing w:after="100" w:line="259" w:lineRule="auto"/>
              <w:rPr>
                <w:b/>
                <w:color w:val="17365D"/>
                <w:sz w:val="25"/>
              </w:rPr>
            </w:pPr>
            <w:r w:rsidRPr="000D32CB">
              <w:rPr>
                <w:b/>
                <w:color w:val="17365D"/>
                <w:sz w:val="25"/>
              </w:rPr>
              <w:t xml:space="preserve">Aim: </w:t>
            </w:r>
          </w:p>
          <w:p w14:paraId="31A34846" w14:textId="6B40828A" w:rsidR="00446561" w:rsidRDefault="000D32CB" w:rsidP="003B1DD1">
            <w:pPr>
              <w:spacing w:after="100" w:line="259" w:lineRule="auto"/>
              <w:rPr>
                <w:bCs/>
              </w:rPr>
            </w:pPr>
            <w:r w:rsidRPr="000D32CB">
              <w:rPr>
                <w:sz w:val="20"/>
              </w:rPr>
              <w:t>The aim of Video2Knowledge is to develop and evaluate a multimodal pattern-recognition framework that recognizes software and computer operational activities from screen recordings by combining visual, OCR/text, UI/application, command/log, interaction, and temporal evidence. The recognized activities will subsequently be analyzed as temporal sequences to identify higher-level workflows and generate reusable structured knowledge such as SOPs and runbooks</w:t>
            </w:r>
            <w:r>
              <w:rPr>
                <w:sz w:val="20"/>
              </w:rPr>
              <w:t>.</w:t>
            </w:r>
          </w:p>
          <w:p w14:paraId="564A032B" w14:textId="77777777" w:rsidR="00E01BCE" w:rsidRPr="00AF4A00" w:rsidRDefault="00E01BCE" w:rsidP="00E01BCE">
            <w:pPr>
              <w:keepNext/>
              <w:spacing w:before="180" w:after="80" w:line="259" w:lineRule="auto"/>
              <w:rPr>
                <w:b/>
                <w:color w:val="17365D"/>
                <w:sz w:val="25"/>
              </w:rPr>
            </w:pPr>
            <w:r w:rsidRPr="00AF4A00">
              <w:rPr>
                <w:b/>
                <w:color w:val="17365D"/>
                <w:sz w:val="25"/>
              </w:rPr>
              <w:t>Objectives</w:t>
            </w:r>
          </w:p>
          <w:p w14:paraId="5F7C06B3" w14:textId="79D46202" w:rsidR="000D32CB" w:rsidRPr="000D32CB" w:rsidRDefault="000D32CB" w:rsidP="000D32CB">
            <w:pPr>
              <w:pStyle w:val="ListParagraph"/>
              <w:numPr>
                <w:ilvl w:val="0"/>
                <w:numId w:val="17"/>
              </w:numPr>
              <w:spacing w:before="100" w:beforeAutospacing="1" w:after="60" w:afterAutospacing="1" w:line="259" w:lineRule="auto"/>
              <w:rPr>
                <w:lang w:val="en-SG"/>
              </w:rPr>
            </w:pPr>
            <w:r w:rsidRPr="000D32CB">
              <w:rPr>
                <w:lang w:val="en-SG"/>
              </w:rPr>
              <w:t xml:space="preserve">Develop a robust pipeline for processing screen-recorded software and computer operational activities. </w:t>
            </w:r>
          </w:p>
          <w:p w14:paraId="3419E2CF" w14:textId="2023A026" w:rsidR="000D32CB" w:rsidRPr="000D32CB" w:rsidRDefault="000D32CB" w:rsidP="000D32CB">
            <w:pPr>
              <w:pStyle w:val="ListParagraph"/>
              <w:numPr>
                <w:ilvl w:val="0"/>
                <w:numId w:val="17"/>
              </w:numPr>
              <w:spacing w:before="100" w:beforeAutospacing="1" w:after="60" w:afterAutospacing="1" w:line="259" w:lineRule="auto"/>
              <w:rPr>
                <w:lang w:val="en-SG"/>
              </w:rPr>
            </w:pPr>
            <w:r w:rsidRPr="000D32CB">
              <w:rPr>
                <w:lang w:val="en-SG"/>
              </w:rPr>
              <w:t xml:space="preserve">Extract multimodal </w:t>
            </w:r>
            <w:r w:rsidRPr="000D32CB">
              <w:rPr>
                <w:b/>
                <w:bCs/>
                <w:lang w:val="en-SG"/>
              </w:rPr>
              <w:t>visual, OCR/text, UI/application, command/log, interaction, and temporal features</w:t>
            </w:r>
            <w:r w:rsidRPr="000D32CB">
              <w:rPr>
                <w:lang w:val="en-SG"/>
              </w:rPr>
              <w:t xml:space="preserve">. </w:t>
            </w:r>
          </w:p>
          <w:p w14:paraId="601EFA9C" w14:textId="410B67D6" w:rsidR="000D32CB" w:rsidRPr="000D32CB" w:rsidRDefault="00C41D7D" w:rsidP="000D32CB">
            <w:pPr>
              <w:pStyle w:val="ListParagraph"/>
              <w:numPr>
                <w:ilvl w:val="0"/>
                <w:numId w:val="17"/>
              </w:numPr>
              <w:spacing w:before="100" w:beforeAutospacing="1" w:after="60" w:afterAutospacing="1" w:line="259" w:lineRule="auto"/>
              <w:rPr>
                <w:lang w:val="en-SG"/>
              </w:rPr>
            </w:pPr>
            <w:r w:rsidRPr="00C41D7D">
              <w:t>Establish reliable activity labels using available dataset annotations, systematic label mapping, confidence assessment, and human validation where required</w:t>
            </w:r>
            <w:r w:rsidR="000D32CB" w:rsidRPr="000D32CB">
              <w:rPr>
                <w:lang w:val="en-SG"/>
              </w:rPr>
              <w:t xml:space="preserve">. </w:t>
            </w:r>
          </w:p>
          <w:p w14:paraId="1F812397" w14:textId="3BC42D13" w:rsidR="000D32CB" w:rsidRPr="000D32CB" w:rsidRDefault="000D32CB" w:rsidP="000D32CB">
            <w:pPr>
              <w:pStyle w:val="ListParagraph"/>
              <w:numPr>
                <w:ilvl w:val="0"/>
                <w:numId w:val="17"/>
              </w:numPr>
              <w:spacing w:before="100" w:beforeAutospacing="1" w:after="60" w:afterAutospacing="1" w:line="259" w:lineRule="auto"/>
              <w:rPr>
                <w:lang w:val="en-SG"/>
              </w:rPr>
            </w:pPr>
            <w:r w:rsidRPr="000D32CB">
              <w:rPr>
                <w:lang w:val="en-SG"/>
              </w:rPr>
              <w:t xml:space="preserve">Compare classical ML and deep-learning approaches for operational activity recognition. </w:t>
            </w:r>
          </w:p>
          <w:p w14:paraId="383F276E" w14:textId="09DE98DB" w:rsidR="000D32CB" w:rsidRPr="000D32CB" w:rsidRDefault="000D32CB" w:rsidP="000D32CB">
            <w:pPr>
              <w:pStyle w:val="ListParagraph"/>
              <w:numPr>
                <w:ilvl w:val="0"/>
                <w:numId w:val="17"/>
              </w:numPr>
              <w:spacing w:before="100" w:beforeAutospacing="1" w:after="60" w:afterAutospacing="1" w:line="259" w:lineRule="auto"/>
              <w:rPr>
                <w:lang w:val="en-SG"/>
              </w:rPr>
            </w:pPr>
            <w:r w:rsidRPr="000D32CB">
              <w:rPr>
                <w:lang w:val="en-SG"/>
              </w:rPr>
              <w:t xml:space="preserve">Evaluate voting, stacking, and multimodal late-fusion techniques. </w:t>
            </w:r>
          </w:p>
          <w:p w14:paraId="69D87D0D" w14:textId="2861FF2B" w:rsidR="000D32CB" w:rsidRPr="000D32CB" w:rsidRDefault="000D32CB" w:rsidP="000D32CB">
            <w:pPr>
              <w:pStyle w:val="ListParagraph"/>
              <w:numPr>
                <w:ilvl w:val="0"/>
                <w:numId w:val="17"/>
              </w:numPr>
              <w:spacing w:before="100" w:beforeAutospacing="1" w:after="60" w:afterAutospacing="1" w:line="259" w:lineRule="auto"/>
              <w:rPr>
                <w:lang w:val="en-SG"/>
              </w:rPr>
            </w:pPr>
            <w:r w:rsidRPr="000D32CB">
              <w:rPr>
                <w:lang w:val="en-SG"/>
              </w:rPr>
              <w:t xml:space="preserve">Analyze sequences of recognized activities using temporal models to identify higher-level workflow patterns. </w:t>
            </w:r>
          </w:p>
          <w:p w14:paraId="79B24E35" w14:textId="77777777" w:rsidR="000D32CB" w:rsidRPr="000D32CB" w:rsidRDefault="000D32CB" w:rsidP="000D32CB">
            <w:pPr>
              <w:pStyle w:val="ListParagraph"/>
              <w:numPr>
                <w:ilvl w:val="0"/>
                <w:numId w:val="17"/>
              </w:numPr>
              <w:spacing w:before="100" w:beforeAutospacing="1" w:after="60" w:afterAutospacing="1" w:line="259" w:lineRule="auto"/>
              <w:rPr>
                <w:lang w:val="en-SG"/>
              </w:rPr>
            </w:pPr>
            <w:r w:rsidRPr="000D32CB">
              <w:rPr>
                <w:lang w:val="en-SG"/>
              </w:rPr>
              <w:t xml:space="preserve">Evaluate model effectiveness using quantitative metrics, cross-validation, confusion matrices, feature analysis, and multimodal ablation studies. </w:t>
            </w:r>
          </w:p>
          <w:p w14:paraId="1DCC0714" w14:textId="5588BC72" w:rsidR="00E603C6" w:rsidRPr="000D32CB" w:rsidRDefault="000D32CB" w:rsidP="000D32CB">
            <w:pPr>
              <w:pStyle w:val="ListParagraph"/>
              <w:numPr>
                <w:ilvl w:val="0"/>
                <w:numId w:val="17"/>
              </w:numPr>
              <w:spacing w:before="100" w:beforeAutospacing="1" w:after="60" w:afterAutospacing="1" w:line="259" w:lineRule="auto"/>
              <w:rPr>
                <w:lang w:val="en-SG"/>
              </w:rPr>
            </w:pPr>
            <w:r w:rsidRPr="000D32CB">
              <w:rPr>
                <w:lang w:val="en-SG"/>
              </w:rPr>
              <w:t>Transform recognized workflows into structured SOPs, runbooks, and searchable reusable knowledge.</w:t>
            </w:r>
          </w:p>
        </w:tc>
      </w:tr>
      <w:tr w:rsidR="00A84B17" w:rsidRPr="002862E1" w14:paraId="09205F58" w14:textId="77777777" w:rsidTr="00AF4A00">
        <w:trPr>
          <w:jc w:val="center"/>
        </w:trPr>
        <w:tc>
          <w:tcPr>
            <w:tcW w:w="17714" w:type="dxa"/>
            <w:tcBorders>
              <w:top w:val="single" w:sz="8" w:space="0" w:color="17365D"/>
              <w:left w:val="single" w:sz="8" w:space="0" w:color="17365D"/>
              <w:bottom w:val="single" w:sz="8" w:space="0" w:color="17365D"/>
              <w:right w:val="single" w:sz="8" w:space="0" w:color="17365D"/>
            </w:tcBorders>
            <w:tcMar>
              <w:top w:w="105" w:type="dxa"/>
              <w:left w:w="135" w:type="dxa"/>
              <w:bottom w:w="105" w:type="dxa"/>
              <w:right w:w="135" w:type="dxa"/>
            </w:tcMar>
          </w:tcPr>
          <w:p w14:paraId="03521773" w14:textId="45B24D9A" w:rsidR="00A84B17" w:rsidRPr="002862E1" w:rsidRDefault="00A86B5A" w:rsidP="00936C52">
            <w:pPr>
              <w:keepNext/>
              <w:spacing w:before="180" w:after="80" w:line="259" w:lineRule="auto"/>
              <w:rPr>
                <w:b/>
              </w:rPr>
            </w:pPr>
            <w:r w:rsidRPr="002862E1">
              <w:rPr>
                <w:b/>
                <w:color w:val="17365D"/>
                <w:sz w:val="25"/>
              </w:rPr>
              <w:lastRenderedPageBreak/>
              <w:t>Project</w:t>
            </w:r>
            <w:r w:rsidR="00A84B17" w:rsidRPr="002862E1">
              <w:rPr>
                <w:b/>
                <w:color w:val="17365D"/>
                <w:sz w:val="25"/>
              </w:rPr>
              <w:t xml:space="preserve"> </w:t>
            </w:r>
            <w:r w:rsidR="006B18F1" w:rsidRPr="002862E1">
              <w:rPr>
                <w:b/>
                <w:color w:val="17365D"/>
                <w:sz w:val="25"/>
              </w:rPr>
              <w:t>Description</w:t>
            </w:r>
            <w:r w:rsidR="00103DBF" w:rsidRPr="002862E1">
              <w:rPr>
                <w:b/>
                <w:color w:val="17365D"/>
                <w:sz w:val="25"/>
              </w:rPr>
              <w:t>s</w:t>
            </w:r>
            <w:r w:rsidR="00A84B17" w:rsidRPr="002862E1">
              <w:rPr>
                <w:b/>
                <w:color w:val="17365D"/>
                <w:sz w:val="25"/>
              </w:rPr>
              <w:t>:</w:t>
            </w:r>
            <w:r w:rsidR="00446561" w:rsidRPr="002862E1">
              <w:rPr>
                <w:b/>
                <w:color w:val="17365D"/>
                <w:sz w:val="25"/>
              </w:rPr>
              <w:br/>
            </w:r>
          </w:p>
          <w:p w14:paraId="5A1F5C1A" w14:textId="77777777" w:rsidR="00AF4A00" w:rsidRDefault="00446561" w:rsidP="00AF4A00">
            <w:pPr>
              <w:spacing w:before="140" w:after="100" w:line="259" w:lineRule="auto"/>
              <w:rPr>
                <w:iCs/>
                <w:lang w:val="en-SG"/>
              </w:rPr>
            </w:pPr>
            <w:r w:rsidRPr="002862E1">
              <w:rPr>
                <w:b/>
                <w:bCs/>
                <w:iCs/>
                <w:color w:val="17365D"/>
              </w:rPr>
              <w:t>Problem Statement:</w:t>
            </w:r>
            <w:r w:rsidR="00E01BCE">
              <w:rPr>
                <w:iCs/>
              </w:rPr>
              <w:br/>
            </w:r>
            <w:r w:rsidR="00E01BCE" w:rsidRPr="00E01BCE">
              <w:rPr>
                <w:iCs/>
                <w:lang w:val="en-SG"/>
              </w:rPr>
              <w:t>A major challenge is that individual visual or textual observations do not provide sufficient context to determine the actual activity being performed. For example, OCR may identify a command displayed in a terminal, but it cannot by itself determine whether the command was merely typed, actually executed, or executed successfully or unsuccessfully. Similarly, identifying an application or UI element does not necessarily indicate the user's activity or its outcome. The temporal relationship between successive activities is also essential for recognizing a higher-level workflow.</w:t>
            </w:r>
          </w:p>
          <w:p w14:paraId="5834142E" w14:textId="39B46F51" w:rsidR="00E01BCE" w:rsidRPr="00AF4A00" w:rsidRDefault="00AF4A00" w:rsidP="00AF4A00">
            <w:pPr>
              <w:spacing w:before="140" w:after="100" w:line="259" w:lineRule="auto"/>
              <w:rPr>
                <w:b/>
                <w:bCs/>
                <w:iCs/>
              </w:rPr>
            </w:pPr>
            <w:r>
              <w:rPr>
                <w:iCs/>
                <w:sz w:val="20"/>
              </w:rPr>
              <w:br/>
            </w:r>
            <w:r w:rsidRPr="00AF4A00">
              <w:rPr>
                <w:iCs/>
              </w:rPr>
              <w:t>Therefore, the core pattern-recognition challenge is to combine visual, OCR/text, UI/application, command/log, interaction, and temporal evidence to reliably recognize operational activities and their outcomes, and subsequently model sequences of recognized activities to identify higher-level workflow patterns.</w:t>
            </w:r>
          </w:p>
          <w:p w14:paraId="3DFFBFE1" w14:textId="77777777" w:rsidR="00AF4A00" w:rsidRPr="00E01BCE" w:rsidRDefault="00AF4A00" w:rsidP="00E01BCE">
            <w:pPr>
              <w:spacing w:after="100" w:line="259" w:lineRule="auto"/>
              <w:rPr>
                <w:iCs/>
              </w:rPr>
            </w:pPr>
          </w:p>
          <w:p w14:paraId="0E6665BA" w14:textId="2A49F1A9" w:rsidR="007900B1" w:rsidRPr="007900B1" w:rsidRDefault="00E01BCE" w:rsidP="00C41D7D">
            <w:pPr>
              <w:spacing w:after="100" w:line="259" w:lineRule="auto"/>
              <w:rPr>
                <w:iCs/>
                <w:lang w:val="en-SG"/>
              </w:rPr>
            </w:pPr>
            <w:r w:rsidRPr="00E01BCE">
              <w:rPr>
                <w:iCs/>
                <w:sz w:val="20"/>
                <w:lang w:val="en-SG"/>
              </w:rPr>
              <w:t>This project addresses this problem through Video2Knowledge, a multimodal pattern-recognition system that transforms unstructured screen recordings into structured activity and workflow knowledge, which can subsequently be used to generate reusable documentation and organizational knowledge.</w:t>
            </w:r>
          </w:p>
          <w:p w14:paraId="7EF98117" w14:textId="0506F58A" w:rsidR="005947B1" w:rsidRPr="00CE4EC0" w:rsidRDefault="005947B1" w:rsidP="005947B1">
            <w:pPr>
              <w:keepNext/>
              <w:spacing w:before="180" w:after="80" w:line="259" w:lineRule="auto"/>
              <w:rPr>
                <w:b/>
                <w:bCs/>
                <w:iCs/>
                <w:lang w:val="en-SG"/>
              </w:rPr>
            </w:pPr>
            <w:r w:rsidRPr="00CE4EC0">
              <w:rPr>
                <w:b/>
                <w:bCs/>
                <w:iCs/>
                <w:color w:val="17365D"/>
                <w:sz w:val="25"/>
                <w:lang w:val="en-SG"/>
              </w:rPr>
              <w:t>High Level:</w:t>
            </w:r>
            <w:r w:rsidR="00C57375" w:rsidRPr="00CE4EC0">
              <w:rPr>
                <w:b/>
                <w:bCs/>
                <w:iCs/>
                <w:color w:val="17365D"/>
                <w:sz w:val="25"/>
                <w:lang w:val="en-SG"/>
              </w:rPr>
              <w:br/>
            </w:r>
          </w:p>
          <w:p w14:paraId="7D2E29BD" w14:textId="77777777" w:rsidR="005947B1" w:rsidRPr="00C57375" w:rsidRDefault="005947B1" w:rsidP="005947B1">
            <w:pPr>
              <w:spacing w:after="100" w:line="259" w:lineRule="auto"/>
              <w:rPr>
                <w:iCs/>
                <w:lang w:val="en-SG"/>
              </w:rPr>
            </w:pPr>
            <w:r w:rsidRPr="00C57375">
              <w:rPr>
                <w:iCs/>
                <w:sz w:val="20"/>
                <w:lang w:val="en-SG"/>
              </w:rPr>
              <w:t>Automatically capture and reconstruct how an engineer performs a technical operation, and convert the screen recording into a validated, step-by-step workflow that another engineer can reuse.</w:t>
            </w:r>
          </w:p>
          <w:p w14:paraId="6F044293" w14:textId="21370AB1" w:rsidR="005947B1" w:rsidRPr="00C57375" w:rsidRDefault="00C41D7D" w:rsidP="005947B1">
            <w:pPr>
              <w:spacing w:after="100" w:line="259" w:lineRule="auto"/>
              <w:rPr>
                <w:iCs/>
                <w:lang w:val="en-SG"/>
              </w:rPr>
            </w:pPr>
            <w:r w:rsidRPr="00C41D7D">
              <w:rPr>
                <w:iCs/>
                <w:sz w:val="20"/>
              </w:rPr>
              <w:t>Illustrative target use case:</w:t>
            </w:r>
            <w:r w:rsidR="005947B1" w:rsidRPr="00C57375">
              <w:rPr>
                <w:iCs/>
                <w:sz w:val="20"/>
                <w:lang w:val="en-SG"/>
              </w:rPr>
              <w:t xml:space="preserve"> DevOps / Production Deployment Knowledge Capture</w:t>
            </w:r>
          </w:p>
          <w:p w14:paraId="117AF89E" w14:textId="77777777" w:rsidR="005947B1" w:rsidRPr="005947B1" w:rsidRDefault="005947B1" w:rsidP="005947B1">
            <w:pPr>
              <w:spacing w:after="100" w:line="259" w:lineRule="auto"/>
              <w:rPr>
                <w:iCs/>
                <w:lang w:val="en-SG"/>
              </w:rPr>
            </w:pPr>
            <w:r w:rsidRPr="005947B1">
              <w:rPr>
                <w:iCs/>
                <w:sz w:val="20"/>
                <w:lang w:val="en-SG"/>
              </w:rPr>
              <w:t>Imagine a senior engineer performs a production deployment and records their screen.</w:t>
            </w:r>
          </w:p>
          <w:p w14:paraId="331C603B" w14:textId="5CF02D72" w:rsidR="00C57375" w:rsidRDefault="00934B12" w:rsidP="005947B1">
            <w:pPr>
              <w:spacing w:after="100" w:line="259" w:lineRule="auto"/>
              <w:rPr>
                <w:b/>
                <w:bCs/>
                <w:iCs/>
                <w:lang w:val="en-SG"/>
              </w:rPr>
            </w:pPr>
            <w:r>
              <w:rPr>
                <w:b/>
                <w:bCs/>
                <w:iCs/>
                <w:lang w:val="en-SG"/>
              </w:rPr>
              <w:t>Potential Applications:</w:t>
            </w:r>
          </w:p>
          <w:p w14:paraId="37703568" w14:textId="6FF772BA" w:rsidR="007D51FC" w:rsidRDefault="00934B12" w:rsidP="005947B1">
            <w:pPr>
              <w:spacing w:after="100" w:line="259" w:lineRule="auto"/>
              <w:rPr>
                <w:iCs/>
              </w:rPr>
            </w:pPr>
            <w:r w:rsidRPr="00934B12">
              <w:rPr>
                <w:iCs/>
              </w:rPr>
              <w:t>The primary focus of the project is activity and workflow recognition from software/computer screen recordings. The recognized workflows can subsequently support applications such as the following</w:t>
            </w:r>
            <w:r>
              <w:rPr>
                <w:iCs/>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1"/>
              <w:gridCol w:w="2343"/>
              <w:gridCol w:w="3069"/>
              <w:gridCol w:w="2092"/>
            </w:tblGrid>
            <w:tr w:rsidR="007D51FC" w:rsidRPr="007D51FC" w14:paraId="62F9E72F" w14:textId="77777777" w:rsidTr="005A6E4B">
              <w:trPr>
                <w:tblHeader/>
                <w:tblCellSpacing w:w="15" w:type="dxa"/>
                <w:jc w:val="center"/>
              </w:trPr>
              <w:tc>
                <w:tcPr>
                  <w:tcW w:w="2232" w:type="dxa"/>
                  <w:tcBorders>
                    <w:top w:val="single" w:sz="8" w:space="0" w:color="17365D"/>
                    <w:left w:val="single" w:sz="8" w:space="0" w:color="FFFFFF"/>
                    <w:bottom w:val="single" w:sz="8" w:space="0" w:color="17365D"/>
                    <w:right w:val="single" w:sz="8" w:space="0" w:color="FFFFFF"/>
                  </w:tcBorders>
                  <w:shd w:val="clear" w:color="auto" w:fill="17365D"/>
                  <w:tcMar>
                    <w:top w:w="95" w:type="dxa"/>
                    <w:left w:w="100" w:type="dxa"/>
                    <w:bottom w:w="95" w:type="dxa"/>
                    <w:right w:w="100" w:type="dxa"/>
                  </w:tcMar>
                  <w:vAlign w:val="center"/>
                  <w:hideMark/>
                </w:tcPr>
                <w:p w14:paraId="66BDAFF2" w14:textId="77777777" w:rsidR="007D51FC" w:rsidRPr="007D51FC" w:rsidRDefault="007D51FC" w:rsidP="007D51FC">
                  <w:pPr>
                    <w:spacing w:line="259" w:lineRule="auto"/>
                    <w:jc w:val="center"/>
                    <w:rPr>
                      <w:b/>
                      <w:bCs/>
                      <w:iCs/>
                      <w:lang w:val="en-SG"/>
                    </w:rPr>
                  </w:pPr>
                  <w:r w:rsidRPr="007D51FC">
                    <w:rPr>
                      <w:b/>
                      <w:bCs/>
                      <w:iCs/>
                      <w:color w:val="FFFFFF"/>
                      <w:sz w:val="18"/>
                      <w:lang w:val="en-SG"/>
                    </w:rPr>
                    <w:t>Use case</w:t>
                  </w:r>
                </w:p>
              </w:tc>
              <w:tc>
                <w:tcPr>
                  <w:tcW w:w="2376" w:type="dxa"/>
                  <w:tcBorders>
                    <w:top w:val="single" w:sz="8" w:space="0" w:color="17365D"/>
                    <w:left w:val="single" w:sz="8" w:space="0" w:color="FFFFFF"/>
                    <w:bottom w:val="single" w:sz="8" w:space="0" w:color="17365D"/>
                    <w:right w:val="single" w:sz="8" w:space="0" w:color="FFFFFF"/>
                  </w:tcBorders>
                  <w:shd w:val="clear" w:color="auto" w:fill="17365D"/>
                  <w:tcMar>
                    <w:top w:w="95" w:type="dxa"/>
                    <w:left w:w="100" w:type="dxa"/>
                    <w:bottom w:w="95" w:type="dxa"/>
                    <w:right w:w="100" w:type="dxa"/>
                  </w:tcMar>
                  <w:vAlign w:val="center"/>
                  <w:hideMark/>
                </w:tcPr>
                <w:p w14:paraId="1613B69A" w14:textId="77777777" w:rsidR="007D51FC" w:rsidRPr="007D51FC" w:rsidRDefault="007D51FC" w:rsidP="007D51FC">
                  <w:pPr>
                    <w:spacing w:line="259" w:lineRule="auto"/>
                    <w:jc w:val="center"/>
                    <w:rPr>
                      <w:b/>
                      <w:bCs/>
                      <w:iCs/>
                      <w:lang w:val="en-SG"/>
                    </w:rPr>
                  </w:pPr>
                  <w:r w:rsidRPr="007D51FC">
                    <w:rPr>
                      <w:b/>
                      <w:bCs/>
                      <w:iCs/>
                      <w:color w:val="FFFFFF"/>
                      <w:sz w:val="18"/>
                      <w:lang w:val="en-SG"/>
                    </w:rPr>
                    <w:t>What the engineer does</w:t>
                  </w:r>
                </w:p>
              </w:tc>
              <w:tc>
                <w:tcPr>
                  <w:tcW w:w="3096" w:type="dxa"/>
                  <w:tcBorders>
                    <w:top w:val="single" w:sz="8" w:space="0" w:color="17365D"/>
                    <w:left w:val="single" w:sz="8" w:space="0" w:color="FFFFFF"/>
                    <w:bottom w:val="single" w:sz="8" w:space="0" w:color="17365D"/>
                    <w:right w:val="single" w:sz="8" w:space="0" w:color="FFFFFF"/>
                  </w:tcBorders>
                  <w:shd w:val="clear" w:color="auto" w:fill="17365D"/>
                  <w:tcMar>
                    <w:top w:w="95" w:type="dxa"/>
                    <w:left w:w="100" w:type="dxa"/>
                    <w:bottom w:w="95" w:type="dxa"/>
                    <w:right w:w="100" w:type="dxa"/>
                  </w:tcMar>
                  <w:vAlign w:val="center"/>
                  <w:hideMark/>
                </w:tcPr>
                <w:p w14:paraId="0D50E3B3" w14:textId="77777777" w:rsidR="007D51FC" w:rsidRPr="007D51FC" w:rsidRDefault="007D51FC" w:rsidP="007D51FC">
                  <w:pPr>
                    <w:spacing w:line="259" w:lineRule="auto"/>
                    <w:jc w:val="center"/>
                    <w:rPr>
                      <w:b/>
                      <w:bCs/>
                      <w:iCs/>
                      <w:lang w:val="en-SG"/>
                    </w:rPr>
                  </w:pPr>
                  <w:r w:rsidRPr="007D51FC">
                    <w:rPr>
                      <w:b/>
                      <w:bCs/>
                      <w:iCs/>
                      <w:color w:val="FFFFFF"/>
                      <w:sz w:val="18"/>
                      <w:lang w:val="en-SG"/>
                    </w:rPr>
                    <w:t>What Video2Knowledge produces</w:t>
                  </w:r>
                </w:p>
              </w:tc>
              <w:tc>
                <w:tcPr>
                  <w:tcW w:w="2088" w:type="dxa"/>
                  <w:tcBorders>
                    <w:top w:val="single" w:sz="8" w:space="0" w:color="17365D"/>
                    <w:left w:val="single" w:sz="8" w:space="0" w:color="FFFFFF"/>
                    <w:bottom w:val="single" w:sz="8" w:space="0" w:color="17365D"/>
                    <w:right w:val="single" w:sz="8" w:space="0" w:color="FFFFFF"/>
                  </w:tcBorders>
                  <w:shd w:val="clear" w:color="auto" w:fill="17365D"/>
                  <w:tcMar>
                    <w:top w:w="95" w:type="dxa"/>
                    <w:left w:w="100" w:type="dxa"/>
                    <w:bottom w:w="95" w:type="dxa"/>
                    <w:right w:w="100" w:type="dxa"/>
                  </w:tcMar>
                  <w:vAlign w:val="center"/>
                  <w:hideMark/>
                </w:tcPr>
                <w:p w14:paraId="733C14E1" w14:textId="77777777" w:rsidR="007D51FC" w:rsidRPr="007D51FC" w:rsidRDefault="007D51FC" w:rsidP="007D51FC">
                  <w:pPr>
                    <w:spacing w:line="259" w:lineRule="auto"/>
                    <w:jc w:val="center"/>
                    <w:rPr>
                      <w:b/>
                      <w:bCs/>
                      <w:iCs/>
                      <w:lang w:val="en-SG"/>
                    </w:rPr>
                  </w:pPr>
                  <w:r w:rsidRPr="007D51FC">
                    <w:rPr>
                      <w:b/>
                      <w:bCs/>
                      <w:iCs/>
                      <w:color w:val="FFFFFF"/>
                      <w:sz w:val="18"/>
                      <w:lang w:val="en-SG"/>
                    </w:rPr>
                    <w:t>Value</w:t>
                  </w:r>
                </w:p>
              </w:tc>
            </w:tr>
            <w:tr w:rsidR="007D51FC" w:rsidRPr="007D51FC" w14:paraId="393B58A5" w14:textId="77777777" w:rsidTr="005A6E4B">
              <w:trPr>
                <w:tblCellSpacing w:w="15" w:type="dxa"/>
                <w:jc w:val="center"/>
              </w:trPr>
              <w:tc>
                <w:tcPr>
                  <w:tcW w:w="2232"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2826E233" w14:textId="77777777" w:rsidR="007D51FC" w:rsidRPr="007D51FC" w:rsidRDefault="007D51FC" w:rsidP="007D51FC">
                  <w:pPr>
                    <w:rPr>
                      <w:iCs/>
                      <w:lang w:val="en-SG"/>
                    </w:rPr>
                  </w:pPr>
                  <w:r w:rsidRPr="007D51FC">
                    <w:rPr>
                      <w:b/>
                      <w:bCs/>
                      <w:iCs/>
                      <w:color w:val="17365D"/>
                      <w:sz w:val="17"/>
                      <w:lang w:val="en-SG"/>
                    </w:rPr>
                    <w:t>1. Deployment Runbook Generation</w:t>
                  </w:r>
                </w:p>
              </w:tc>
              <w:tc>
                <w:tcPr>
                  <w:tcW w:w="2376"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76C0761F" w14:textId="77777777" w:rsidR="007D51FC" w:rsidRPr="007D51FC" w:rsidRDefault="007D51FC" w:rsidP="007D51FC">
                  <w:pPr>
                    <w:rPr>
                      <w:iCs/>
                      <w:lang w:val="en-SG"/>
                    </w:rPr>
                  </w:pPr>
                  <w:r w:rsidRPr="007D51FC">
                    <w:rPr>
                      <w:iCs/>
                      <w:sz w:val="17"/>
                      <w:lang w:val="en-SG"/>
                    </w:rPr>
                    <w:t>Performs application deployment</w:t>
                  </w:r>
                </w:p>
              </w:tc>
              <w:tc>
                <w:tcPr>
                  <w:tcW w:w="3096"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50807AEC" w14:textId="77777777" w:rsidR="007D51FC" w:rsidRPr="007D51FC" w:rsidRDefault="007D51FC" w:rsidP="007D51FC">
                  <w:pPr>
                    <w:rPr>
                      <w:iCs/>
                      <w:lang w:val="en-SG"/>
                    </w:rPr>
                  </w:pPr>
                  <w:r w:rsidRPr="007D51FC">
                    <w:rPr>
                      <w:iCs/>
                      <w:sz w:val="17"/>
                      <w:lang w:val="en-SG"/>
                    </w:rPr>
                    <w:t>Step-by-step deployment SOP</w:t>
                  </w:r>
                </w:p>
              </w:tc>
              <w:tc>
                <w:tcPr>
                  <w:tcW w:w="2088"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6BF88CB8" w14:textId="77777777" w:rsidR="007D51FC" w:rsidRPr="007D51FC" w:rsidRDefault="007D51FC" w:rsidP="007D51FC">
                  <w:pPr>
                    <w:rPr>
                      <w:iCs/>
                      <w:lang w:val="en-SG"/>
                    </w:rPr>
                  </w:pPr>
                  <w:r w:rsidRPr="007D51FC">
                    <w:rPr>
                      <w:iCs/>
                      <w:sz w:val="17"/>
                      <w:lang w:val="en-SG"/>
                    </w:rPr>
                    <w:t>Reuse deployment knowledge</w:t>
                  </w:r>
                </w:p>
              </w:tc>
            </w:tr>
            <w:tr w:rsidR="007D51FC" w:rsidRPr="007D51FC" w14:paraId="673AC02B" w14:textId="77777777" w:rsidTr="005A6E4B">
              <w:trPr>
                <w:tblCellSpacing w:w="15" w:type="dxa"/>
                <w:jc w:val="center"/>
              </w:trPr>
              <w:tc>
                <w:tcPr>
                  <w:tcW w:w="2232"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7B209C1F" w14:textId="1F35D0F2" w:rsidR="007D51FC" w:rsidRPr="007D51FC" w:rsidRDefault="005A6E4B" w:rsidP="007D51FC">
                  <w:pPr>
                    <w:rPr>
                      <w:iCs/>
                      <w:lang w:val="en-SG"/>
                    </w:rPr>
                  </w:pPr>
                  <w:r>
                    <w:rPr>
                      <w:b/>
                      <w:bCs/>
                      <w:iCs/>
                      <w:color w:val="17365D"/>
                      <w:sz w:val="17"/>
                      <w:lang w:val="en-SG"/>
                    </w:rPr>
                    <w:t>2</w:t>
                  </w:r>
                  <w:r w:rsidR="007D51FC" w:rsidRPr="007D51FC">
                    <w:rPr>
                      <w:b/>
                      <w:bCs/>
                      <w:iCs/>
                      <w:color w:val="17365D"/>
                      <w:sz w:val="17"/>
                      <w:lang w:val="en-SG"/>
                    </w:rPr>
                    <w:t>. Debugging Knowledge Capture</w:t>
                  </w:r>
                </w:p>
              </w:tc>
              <w:tc>
                <w:tcPr>
                  <w:tcW w:w="2376"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2D1255A9" w14:textId="77777777" w:rsidR="007D51FC" w:rsidRPr="007D51FC" w:rsidRDefault="007D51FC" w:rsidP="007D51FC">
                  <w:pPr>
                    <w:rPr>
                      <w:iCs/>
                      <w:lang w:val="en-SG"/>
                    </w:rPr>
                  </w:pPr>
                  <w:r w:rsidRPr="007D51FC">
                    <w:rPr>
                      <w:iCs/>
                      <w:sz w:val="17"/>
                      <w:lang w:val="en-SG"/>
                    </w:rPr>
                    <w:t>Reproduces and fixes a software bug</w:t>
                  </w:r>
                </w:p>
              </w:tc>
              <w:tc>
                <w:tcPr>
                  <w:tcW w:w="3096"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336D0CBC" w14:textId="77777777" w:rsidR="007D51FC" w:rsidRPr="007D51FC" w:rsidRDefault="007D51FC" w:rsidP="007D51FC">
                  <w:pPr>
                    <w:rPr>
                      <w:iCs/>
                      <w:lang w:val="en-SG"/>
                    </w:rPr>
                  </w:pPr>
                  <w:r w:rsidRPr="007D51FC">
                    <w:rPr>
                      <w:iCs/>
                      <w:sz w:val="17"/>
                      <w:lang w:val="en-SG"/>
                    </w:rPr>
                    <w:t>Debugging procedure + commands + outcome</w:t>
                  </w:r>
                </w:p>
              </w:tc>
              <w:tc>
                <w:tcPr>
                  <w:tcW w:w="2088"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798E680D" w14:textId="77777777" w:rsidR="007D51FC" w:rsidRPr="007D51FC" w:rsidRDefault="007D51FC" w:rsidP="007D51FC">
                  <w:pPr>
                    <w:rPr>
                      <w:iCs/>
                      <w:lang w:val="en-SG"/>
                    </w:rPr>
                  </w:pPr>
                  <w:r w:rsidRPr="007D51FC">
                    <w:rPr>
                      <w:iCs/>
                      <w:sz w:val="17"/>
                      <w:lang w:val="en-SG"/>
                    </w:rPr>
                    <w:t>Captures expert debugging techniques</w:t>
                  </w:r>
                </w:p>
              </w:tc>
            </w:tr>
            <w:tr w:rsidR="007D51FC" w:rsidRPr="007D51FC" w14:paraId="036A5DF7" w14:textId="77777777" w:rsidTr="005A6E4B">
              <w:trPr>
                <w:tblCellSpacing w:w="15" w:type="dxa"/>
                <w:jc w:val="center"/>
              </w:trPr>
              <w:tc>
                <w:tcPr>
                  <w:tcW w:w="2232"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317EDCCA" w14:textId="2C4E99C7" w:rsidR="007D51FC" w:rsidRPr="007D51FC" w:rsidRDefault="005A6E4B" w:rsidP="007D51FC">
                  <w:pPr>
                    <w:rPr>
                      <w:iCs/>
                      <w:lang w:val="en-SG"/>
                    </w:rPr>
                  </w:pPr>
                  <w:r>
                    <w:rPr>
                      <w:b/>
                      <w:bCs/>
                      <w:iCs/>
                      <w:color w:val="17365D"/>
                      <w:sz w:val="17"/>
                      <w:lang w:val="en-SG"/>
                    </w:rPr>
                    <w:t>3</w:t>
                  </w:r>
                  <w:r w:rsidR="007D51FC" w:rsidRPr="007D51FC">
                    <w:rPr>
                      <w:b/>
                      <w:bCs/>
                      <w:iCs/>
                      <w:color w:val="17365D"/>
                      <w:sz w:val="17"/>
                      <w:lang w:val="en-SG"/>
                    </w:rPr>
                    <w:t>. Developer Onboarding</w:t>
                  </w:r>
                </w:p>
              </w:tc>
              <w:tc>
                <w:tcPr>
                  <w:tcW w:w="2376"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6AE8FA5C" w14:textId="77777777" w:rsidR="007D51FC" w:rsidRPr="007D51FC" w:rsidRDefault="007D51FC" w:rsidP="007D51FC">
                  <w:pPr>
                    <w:rPr>
                      <w:iCs/>
                      <w:lang w:val="en-SG"/>
                    </w:rPr>
                  </w:pPr>
                  <w:r w:rsidRPr="007D51FC">
                    <w:rPr>
                      <w:iCs/>
                      <w:sz w:val="17"/>
                      <w:lang w:val="en-SG"/>
                    </w:rPr>
                    <w:t>Senior engineer demonstrates development process</w:t>
                  </w:r>
                </w:p>
              </w:tc>
              <w:tc>
                <w:tcPr>
                  <w:tcW w:w="3096"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06D9987B" w14:textId="77777777" w:rsidR="007D51FC" w:rsidRPr="007D51FC" w:rsidRDefault="007D51FC" w:rsidP="007D51FC">
                  <w:pPr>
                    <w:rPr>
                      <w:iCs/>
                      <w:lang w:val="en-SG"/>
                    </w:rPr>
                  </w:pPr>
                  <w:r w:rsidRPr="007D51FC">
                    <w:rPr>
                      <w:iCs/>
                      <w:sz w:val="17"/>
                      <w:lang w:val="en-SG"/>
                    </w:rPr>
                    <w:t>Interactive onboarding guide</w:t>
                  </w:r>
                </w:p>
              </w:tc>
              <w:tc>
                <w:tcPr>
                  <w:tcW w:w="2088"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64BB604D" w14:textId="77777777" w:rsidR="007D51FC" w:rsidRPr="007D51FC" w:rsidRDefault="007D51FC" w:rsidP="007D51FC">
                  <w:pPr>
                    <w:rPr>
                      <w:iCs/>
                      <w:lang w:val="en-SG"/>
                    </w:rPr>
                  </w:pPr>
                  <w:r w:rsidRPr="007D51FC">
                    <w:rPr>
                      <w:iCs/>
                      <w:sz w:val="17"/>
                      <w:lang w:val="en-SG"/>
                    </w:rPr>
                    <w:t>New engineers learn faster</w:t>
                  </w:r>
                </w:p>
              </w:tc>
            </w:tr>
            <w:tr w:rsidR="007D51FC" w:rsidRPr="007D51FC" w14:paraId="012F8252" w14:textId="77777777" w:rsidTr="005A6E4B">
              <w:trPr>
                <w:tblCellSpacing w:w="15" w:type="dxa"/>
                <w:jc w:val="center"/>
              </w:trPr>
              <w:tc>
                <w:tcPr>
                  <w:tcW w:w="2232"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0CED075C" w14:textId="44A91F56" w:rsidR="007D51FC" w:rsidRPr="007D51FC" w:rsidRDefault="005A6E4B" w:rsidP="007D51FC">
                  <w:pPr>
                    <w:rPr>
                      <w:iCs/>
                      <w:lang w:val="en-SG"/>
                    </w:rPr>
                  </w:pPr>
                  <w:r>
                    <w:rPr>
                      <w:b/>
                      <w:bCs/>
                      <w:iCs/>
                      <w:color w:val="17365D"/>
                      <w:sz w:val="17"/>
                      <w:lang w:val="en-SG"/>
                    </w:rPr>
                    <w:t>4</w:t>
                  </w:r>
                  <w:r w:rsidR="007D51FC" w:rsidRPr="007D51FC">
                    <w:rPr>
                      <w:b/>
                      <w:bCs/>
                      <w:iCs/>
                      <w:color w:val="17365D"/>
                      <w:sz w:val="17"/>
                      <w:lang w:val="en-SG"/>
                    </w:rPr>
                    <w:t>. SOP / Runbook Maintenance</w:t>
                  </w:r>
                </w:p>
              </w:tc>
              <w:tc>
                <w:tcPr>
                  <w:tcW w:w="2376"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7C3FFBD5" w14:textId="77777777" w:rsidR="007D51FC" w:rsidRPr="007D51FC" w:rsidRDefault="007D51FC" w:rsidP="007D51FC">
                  <w:pPr>
                    <w:rPr>
                      <w:iCs/>
                      <w:lang w:val="en-SG"/>
                    </w:rPr>
                  </w:pPr>
                  <w:r w:rsidRPr="007D51FC">
                    <w:rPr>
                      <w:iCs/>
                      <w:sz w:val="17"/>
                      <w:lang w:val="en-SG"/>
                    </w:rPr>
                    <w:t>Engineer performs an existing procedure differently</w:t>
                  </w:r>
                </w:p>
              </w:tc>
              <w:tc>
                <w:tcPr>
                  <w:tcW w:w="3096"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3DAD090C" w14:textId="77777777" w:rsidR="007D51FC" w:rsidRPr="007D51FC" w:rsidRDefault="007D51FC" w:rsidP="007D51FC">
                  <w:pPr>
                    <w:rPr>
                      <w:iCs/>
                      <w:lang w:val="en-SG"/>
                    </w:rPr>
                  </w:pPr>
                  <w:r w:rsidRPr="007D51FC">
                    <w:rPr>
                      <w:iCs/>
                      <w:sz w:val="17"/>
                      <w:lang w:val="en-SG"/>
                    </w:rPr>
                    <w:t>Updated workflow/documentation</w:t>
                  </w:r>
                </w:p>
              </w:tc>
              <w:tc>
                <w:tcPr>
                  <w:tcW w:w="2088"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3240F624" w14:textId="77777777" w:rsidR="007D51FC" w:rsidRPr="007D51FC" w:rsidRDefault="007D51FC" w:rsidP="007D51FC">
                  <w:pPr>
                    <w:rPr>
                      <w:iCs/>
                      <w:lang w:val="en-SG"/>
                    </w:rPr>
                  </w:pPr>
                  <w:r w:rsidRPr="007D51FC">
                    <w:rPr>
                      <w:iCs/>
                      <w:sz w:val="17"/>
                      <w:lang w:val="en-SG"/>
                    </w:rPr>
                    <w:t>Keeps operational documentation current</w:t>
                  </w:r>
                </w:p>
              </w:tc>
            </w:tr>
            <w:tr w:rsidR="007D51FC" w:rsidRPr="007D51FC" w14:paraId="79D084F4" w14:textId="77777777" w:rsidTr="005A6E4B">
              <w:trPr>
                <w:tblCellSpacing w:w="15" w:type="dxa"/>
                <w:jc w:val="center"/>
              </w:trPr>
              <w:tc>
                <w:tcPr>
                  <w:tcW w:w="2232"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16A742F5" w14:textId="1BAE0016" w:rsidR="007D51FC" w:rsidRPr="007D51FC" w:rsidRDefault="005A6E4B" w:rsidP="007D51FC">
                  <w:pPr>
                    <w:rPr>
                      <w:iCs/>
                      <w:lang w:val="en-SG"/>
                    </w:rPr>
                  </w:pPr>
                  <w:r>
                    <w:rPr>
                      <w:b/>
                      <w:bCs/>
                      <w:iCs/>
                      <w:color w:val="17365D"/>
                      <w:sz w:val="17"/>
                      <w:lang w:val="en-SG"/>
                    </w:rPr>
                    <w:t>5</w:t>
                  </w:r>
                  <w:r w:rsidR="007D51FC" w:rsidRPr="007D51FC">
                    <w:rPr>
                      <w:b/>
                      <w:bCs/>
                      <w:iCs/>
                      <w:color w:val="17365D"/>
                      <w:sz w:val="17"/>
                      <w:lang w:val="en-SG"/>
                    </w:rPr>
                    <w:t>. Audit &amp; Compliance Evidence</w:t>
                  </w:r>
                </w:p>
              </w:tc>
              <w:tc>
                <w:tcPr>
                  <w:tcW w:w="2376"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29C06934" w14:textId="77777777" w:rsidR="007D51FC" w:rsidRPr="007D51FC" w:rsidRDefault="007D51FC" w:rsidP="007D51FC">
                  <w:pPr>
                    <w:rPr>
                      <w:iCs/>
                      <w:lang w:val="en-SG"/>
                    </w:rPr>
                  </w:pPr>
                  <w:r w:rsidRPr="007D51FC">
                    <w:rPr>
                      <w:iCs/>
                      <w:sz w:val="17"/>
                      <w:lang w:val="en-SG"/>
                    </w:rPr>
                    <w:t>Performs controlled operational activity</w:t>
                  </w:r>
                </w:p>
              </w:tc>
              <w:tc>
                <w:tcPr>
                  <w:tcW w:w="3096"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5590B7B5" w14:textId="77777777" w:rsidR="007D51FC" w:rsidRPr="007D51FC" w:rsidRDefault="007D51FC" w:rsidP="007D51FC">
                  <w:pPr>
                    <w:rPr>
                      <w:iCs/>
                      <w:lang w:val="en-SG"/>
                    </w:rPr>
                  </w:pPr>
                  <w:r w:rsidRPr="007D51FC">
                    <w:rPr>
                      <w:iCs/>
                      <w:sz w:val="17"/>
                      <w:lang w:val="en-SG"/>
                    </w:rPr>
                    <w:t>Timestamped activity trail</w:t>
                  </w:r>
                </w:p>
              </w:tc>
              <w:tc>
                <w:tcPr>
                  <w:tcW w:w="2088"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2BE48BB6" w14:textId="77777777" w:rsidR="007D51FC" w:rsidRPr="007D51FC" w:rsidRDefault="007D51FC" w:rsidP="007D51FC">
                  <w:pPr>
                    <w:rPr>
                      <w:iCs/>
                      <w:lang w:val="en-SG"/>
                    </w:rPr>
                  </w:pPr>
                  <w:r w:rsidRPr="007D51FC">
                    <w:rPr>
                      <w:iCs/>
                      <w:sz w:val="17"/>
                      <w:lang w:val="en-SG"/>
                    </w:rPr>
                    <w:t>Easier audit evidence and process verification</w:t>
                  </w:r>
                </w:p>
              </w:tc>
            </w:tr>
            <w:tr w:rsidR="007D51FC" w:rsidRPr="007D51FC" w14:paraId="57A45D02" w14:textId="77777777" w:rsidTr="005A6E4B">
              <w:trPr>
                <w:tblCellSpacing w:w="15" w:type="dxa"/>
                <w:jc w:val="center"/>
              </w:trPr>
              <w:tc>
                <w:tcPr>
                  <w:tcW w:w="2232"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1522FFF2" w14:textId="029205BB" w:rsidR="007D51FC" w:rsidRPr="007D51FC" w:rsidRDefault="005A6E4B" w:rsidP="007D51FC">
                  <w:pPr>
                    <w:rPr>
                      <w:iCs/>
                      <w:lang w:val="en-SG"/>
                    </w:rPr>
                  </w:pPr>
                  <w:r>
                    <w:rPr>
                      <w:b/>
                      <w:bCs/>
                      <w:iCs/>
                      <w:color w:val="17365D"/>
                      <w:sz w:val="17"/>
                      <w:lang w:val="en-SG"/>
                    </w:rPr>
                    <w:t>6</w:t>
                  </w:r>
                  <w:r w:rsidR="007D51FC" w:rsidRPr="007D51FC">
                    <w:rPr>
                      <w:b/>
                      <w:bCs/>
                      <w:iCs/>
                      <w:color w:val="17365D"/>
                      <w:sz w:val="17"/>
                      <w:lang w:val="en-SG"/>
                    </w:rPr>
                    <w:t>. Technical Training Material</w:t>
                  </w:r>
                </w:p>
              </w:tc>
              <w:tc>
                <w:tcPr>
                  <w:tcW w:w="2376"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7AC1B12A" w14:textId="77777777" w:rsidR="007D51FC" w:rsidRPr="007D51FC" w:rsidRDefault="007D51FC" w:rsidP="007D51FC">
                  <w:pPr>
                    <w:rPr>
                      <w:iCs/>
                      <w:lang w:val="en-SG"/>
                    </w:rPr>
                  </w:pPr>
                  <w:r w:rsidRPr="007D51FC">
                    <w:rPr>
                      <w:iCs/>
                      <w:sz w:val="17"/>
                      <w:lang w:val="en-SG"/>
                    </w:rPr>
                    <w:t>Engineer demonstrates a task</w:t>
                  </w:r>
                </w:p>
              </w:tc>
              <w:tc>
                <w:tcPr>
                  <w:tcW w:w="3096"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73B698AF" w14:textId="77777777" w:rsidR="007D51FC" w:rsidRPr="007D51FC" w:rsidRDefault="007D51FC" w:rsidP="007D51FC">
                  <w:pPr>
                    <w:rPr>
                      <w:iCs/>
                      <w:lang w:val="en-SG"/>
                    </w:rPr>
                  </w:pPr>
                  <w:r w:rsidRPr="007D51FC">
                    <w:rPr>
                      <w:iCs/>
                      <w:sz w:val="17"/>
                      <w:lang w:val="en-SG"/>
                    </w:rPr>
                    <w:t>Automatically generated tutorial</w:t>
                  </w:r>
                </w:p>
              </w:tc>
              <w:tc>
                <w:tcPr>
                  <w:tcW w:w="2088"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3F0C584D" w14:textId="77777777" w:rsidR="007D51FC" w:rsidRPr="007D51FC" w:rsidRDefault="007D51FC" w:rsidP="007D51FC">
                  <w:pPr>
                    <w:rPr>
                      <w:iCs/>
                      <w:lang w:val="en-SG"/>
                    </w:rPr>
                  </w:pPr>
                  <w:r w:rsidRPr="007D51FC">
                    <w:rPr>
                      <w:iCs/>
                      <w:sz w:val="17"/>
                      <w:lang w:val="en-SG"/>
                    </w:rPr>
                    <w:t>Reduces manual content creation</w:t>
                  </w:r>
                </w:p>
              </w:tc>
            </w:tr>
          </w:tbl>
          <w:p w14:paraId="7AA04508" w14:textId="52143296" w:rsidR="00E01BCE" w:rsidRPr="00C57375" w:rsidRDefault="007D51FC" w:rsidP="005947B1">
            <w:pPr>
              <w:spacing w:after="100" w:line="259" w:lineRule="auto"/>
              <w:rPr>
                <w:iCs/>
                <w:lang w:val="en-SG"/>
              </w:rPr>
            </w:pPr>
            <w:r w:rsidRPr="007D51FC">
              <w:rPr>
                <w:iCs/>
                <w:sz w:val="20"/>
                <w:lang w:val="en-SG"/>
              </w:rPr>
              <w:t> </w:t>
            </w:r>
            <w:r w:rsidR="005947B1">
              <w:rPr>
                <w:iCs/>
                <w:sz w:val="20"/>
              </w:rPr>
              <w:br/>
            </w:r>
          </w:p>
          <w:p w14:paraId="4B9E1459" w14:textId="6BE57ABB" w:rsidR="00543543" w:rsidRDefault="00446561" w:rsidP="00C57375">
            <w:pPr>
              <w:keepNext/>
              <w:spacing w:before="140" w:after="80" w:line="259" w:lineRule="auto"/>
              <w:rPr>
                <w:iCs/>
              </w:rPr>
            </w:pPr>
            <w:r w:rsidRPr="002862E1">
              <w:rPr>
                <w:b/>
                <w:bCs/>
                <w:iCs/>
                <w:color w:val="17365D"/>
              </w:rPr>
              <w:lastRenderedPageBreak/>
              <w:t>Proposed Solution:</w:t>
            </w:r>
            <w:r w:rsidR="005A6E4B">
              <w:rPr>
                <w:b/>
                <w:bCs/>
                <w:iCs/>
              </w:rPr>
              <w:br/>
            </w:r>
          </w:p>
          <w:p w14:paraId="6EC007A1" w14:textId="0B1294AA" w:rsidR="00543543" w:rsidRPr="00543543" w:rsidRDefault="00543543" w:rsidP="00543543">
            <w:pPr>
              <w:spacing w:after="100" w:line="259" w:lineRule="auto"/>
              <w:rPr>
                <w:iCs/>
                <w:lang w:val="en-SG"/>
              </w:rPr>
            </w:pPr>
            <w:r w:rsidRPr="00543543">
              <w:rPr>
                <w:iCs/>
                <w:sz w:val="20"/>
                <w:lang w:val="en-SG"/>
              </w:rPr>
              <w:t>Video2Knowledge proposes an AI-powered multimodal system that converts recorded software</w:t>
            </w:r>
            <w:r w:rsidR="00CE4EC0">
              <w:rPr>
                <w:iCs/>
                <w:sz w:val="20"/>
                <w:lang w:val="en-SG"/>
              </w:rPr>
              <w:t xml:space="preserve"> operational</w:t>
            </w:r>
            <w:r w:rsidRPr="00543543">
              <w:rPr>
                <w:iCs/>
                <w:sz w:val="20"/>
                <w:lang w:val="en-SG"/>
              </w:rPr>
              <w:t xml:space="preserve"> screen activities into structured, reusable workflow knowledge and documentation.</w:t>
            </w:r>
          </w:p>
          <w:p w14:paraId="3DAEB8D2" w14:textId="03F97E2E" w:rsidR="00CE4EC0" w:rsidRDefault="00543543" w:rsidP="00543543">
            <w:pPr>
              <w:spacing w:after="100" w:line="259" w:lineRule="auto"/>
              <w:rPr>
                <w:iCs/>
              </w:rPr>
            </w:pPr>
            <w:r w:rsidRPr="00543543">
              <w:rPr>
                <w:iCs/>
                <w:sz w:val="20"/>
                <w:lang w:val="en-SG"/>
              </w:rPr>
              <w:t>The proposed solution combines video processing, multimodal evidence extraction, feature representation, pattern recognition, ensemble learning, and temporal workflow analysis.</w:t>
            </w:r>
            <w:r>
              <w:rPr>
                <w:iCs/>
                <w:sz w:val="20"/>
                <w:lang w:val="en-SG"/>
              </w:rPr>
              <w:br/>
            </w:r>
            <w:r>
              <w:rPr>
                <w:iCs/>
                <w:sz w:val="20"/>
                <w:lang w:val="en-SG"/>
              </w:rPr>
              <w:br/>
            </w:r>
            <w:r w:rsidR="00CE4EC0" w:rsidRPr="007F5015">
              <w:rPr>
                <w:b/>
                <w:bCs/>
                <w:iCs/>
                <w:color w:val="17365D"/>
              </w:rPr>
              <w:t>S</w:t>
            </w:r>
            <w:r w:rsidRPr="007F5015">
              <w:rPr>
                <w:b/>
                <w:bCs/>
                <w:iCs/>
                <w:color w:val="17365D"/>
              </w:rPr>
              <w:t>olution flow</w:t>
            </w:r>
            <w:r w:rsidR="007F5015">
              <w:rPr>
                <w:b/>
                <w:bCs/>
                <w:iCs/>
                <w:color w:val="17365D"/>
              </w:rPr>
              <w:t>:</w:t>
            </w:r>
            <w:r w:rsidRPr="00543543">
              <w:rPr>
                <w:iCs/>
                <w:sz w:val="20"/>
              </w:rPr>
              <w:t xml:space="preserve">                     </w:t>
            </w:r>
          </w:p>
          <w:p w14:paraId="42BFC143" w14:textId="62DE4072" w:rsidR="00CE4EC0" w:rsidRDefault="00394E1E" w:rsidP="00543543">
            <w:pPr>
              <w:spacing w:after="100" w:line="259" w:lineRule="auto"/>
              <w:rPr>
                <w:iCs/>
              </w:rPr>
            </w:pPr>
            <w:r w:rsidRPr="00394E1E">
              <w:rPr>
                <w:iCs/>
                <w:noProof/>
              </w:rPr>
              <w:drawing>
                <wp:inline distT="0" distB="0" distL="0" distR="0" wp14:anchorId="035B3ADF" wp14:editId="70CA2AC4">
                  <wp:extent cx="6372225" cy="3499485"/>
                  <wp:effectExtent l="0" t="0" r="9525" b="5715"/>
                  <wp:docPr id="85631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16609" name=""/>
                          <pic:cNvPicPr/>
                        </pic:nvPicPr>
                        <pic:blipFill>
                          <a:blip r:embed="rId7"/>
                          <a:stretch>
                            <a:fillRect/>
                          </a:stretch>
                        </pic:blipFill>
                        <pic:spPr>
                          <a:xfrm>
                            <a:off x="0" y="0"/>
                            <a:ext cx="6372225" cy="3499485"/>
                          </a:xfrm>
                          <a:prstGeom prst="rect">
                            <a:avLst/>
                          </a:prstGeom>
                        </pic:spPr>
                      </pic:pic>
                    </a:graphicData>
                  </a:graphic>
                </wp:inline>
              </w:drawing>
            </w:r>
          </w:p>
          <w:p w14:paraId="1F0E6D9D" w14:textId="51F4BC6C" w:rsidR="007F5015" w:rsidRDefault="00C41D7D" w:rsidP="00C41D7D">
            <w:pPr>
              <w:spacing w:after="100" w:line="259" w:lineRule="auto"/>
              <w:jc w:val="right"/>
              <w:rPr>
                <w:iCs/>
                <w:sz w:val="20"/>
              </w:rPr>
            </w:pPr>
            <w:r>
              <w:rPr>
                <w:i/>
                <w:sz w:val="18"/>
                <w:szCs w:val="22"/>
              </w:rPr>
              <w:t>Figure 1.</w:t>
            </w:r>
          </w:p>
          <w:p w14:paraId="45A5D071" w14:textId="5A58E322" w:rsidR="00CE4EC0" w:rsidRDefault="00EC6714" w:rsidP="00446561">
            <w:pPr>
              <w:spacing w:after="100" w:line="259" w:lineRule="auto"/>
              <w:rPr>
                <w:iCs/>
              </w:rPr>
            </w:pPr>
            <w:r>
              <w:rPr>
                <w:iCs/>
                <w:sz w:val="20"/>
              </w:rPr>
              <w:t>T</w:t>
            </w:r>
            <w:r w:rsidR="00543543" w:rsidRPr="00543543">
              <w:rPr>
                <w:iCs/>
                <w:sz w:val="20"/>
              </w:rPr>
              <w:t>he proposed Video2Knowledge system will automatically transform screen recordings of software</w:t>
            </w:r>
            <w:r w:rsidR="00CE4EC0">
              <w:rPr>
                <w:iCs/>
                <w:sz w:val="20"/>
              </w:rPr>
              <w:t xml:space="preserve"> operational</w:t>
            </w:r>
            <w:r w:rsidR="00543543" w:rsidRPr="00543543">
              <w:rPr>
                <w:iCs/>
                <w:sz w:val="20"/>
              </w:rPr>
              <w:t xml:space="preserve"> activities into structured and reusable workflow knowledge. </w:t>
            </w:r>
          </w:p>
          <w:p w14:paraId="6580BD39" w14:textId="43C0D90B" w:rsidR="00446561" w:rsidRDefault="00543543" w:rsidP="00446561">
            <w:pPr>
              <w:spacing w:after="100" w:line="259" w:lineRule="auto"/>
              <w:rPr>
                <w:iCs/>
                <w:sz w:val="20"/>
              </w:rPr>
            </w:pPr>
            <w:r w:rsidRPr="00543543">
              <w:rPr>
                <w:iCs/>
                <w:sz w:val="20"/>
              </w:rPr>
              <w:t xml:space="preserve">The system will process recorded videos through frame extraction, cleaning, augmentation, multimodal evidence extraction, evidence fusion, and label validation. </w:t>
            </w:r>
            <w:r w:rsidR="00943160" w:rsidRPr="00943160">
              <w:rPr>
                <w:iCs/>
                <w:sz w:val="20"/>
              </w:rPr>
              <w:t>Visual, OCR/text, UI/application, command/log, interaction, and temporal evidence will be used to construct multimodal feature representations</w:t>
            </w:r>
            <w:r w:rsidRPr="00543543">
              <w:rPr>
                <w:iCs/>
                <w:sz w:val="20"/>
              </w:rPr>
              <w:t xml:space="preserve">. A three-tier classification architecture will then evaluate classical machine-learning models, deep-learning models, and ensemble/fusion approaches for </w:t>
            </w:r>
            <w:r w:rsidR="00CE4EC0">
              <w:rPr>
                <w:iCs/>
                <w:sz w:val="20"/>
              </w:rPr>
              <w:t xml:space="preserve">software operational </w:t>
            </w:r>
            <w:r w:rsidRPr="00543543">
              <w:rPr>
                <w:iCs/>
                <w:sz w:val="20"/>
              </w:rPr>
              <w:t xml:space="preserve">activity recognition. </w:t>
            </w:r>
            <w:r w:rsidR="00C41D7D" w:rsidRPr="00C41D7D">
              <w:rPr>
                <w:iCs/>
                <w:sz w:val="20"/>
              </w:rPr>
              <w:t xml:space="preserve">Recognized activities will subsequently be analyzed as temporal sequences to identify </w:t>
            </w:r>
            <w:r w:rsidR="008F6C6C" w:rsidRPr="008F6C6C">
              <w:rPr>
                <w:iCs/>
                <w:sz w:val="20"/>
              </w:rPr>
              <w:t>higher-level workflows such as software development, debugging, deployment, and other computer operational processes</w:t>
            </w:r>
            <w:r w:rsidRPr="00543543">
              <w:rPr>
                <w:iCs/>
                <w:sz w:val="20"/>
              </w:rPr>
              <w:t>.</w:t>
            </w:r>
            <w:r w:rsidR="00934B12" w:rsidRPr="00934B12">
              <w:t xml:space="preserve"> </w:t>
            </w:r>
            <w:r w:rsidR="00934B12" w:rsidRPr="00934B12">
              <w:rPr>
                <w:iCs/>
                <w:sz w:val="20"/>
              </w:rPr>
              <w:t>DevOps and software engineering knowledge capture represent important target applications of the proposed framework.</w:t>
            </w:r>
            <w:r w:rsidRPr="00543543">
              <w:rPr>
                <w:iCs/>
                <w:sz w:val="20"/>
              </w:rPr>
              <w:t xml:space="preserve"> Finally, the recognized workflows will be transformed into structured SOPs, runbooks, and searchable organizational knowledge, enabling other engineers to reuse established technical procedures without relying solely on lengthy screen recordings</w:t>
            </w:r>
            <w:r>
              <w:rPr>
                <w:iCs/>
                <w:sz w:val="20"/>
              </w:rPr>
              <w:br/>
            </w:r>
          </w:p>
          <w:p w14:paraId="150096E9" w14:textId="4E7B8E65" w:rsidR="007F5015" w:rsidRPr="007F5015" w:rsidRDefault="007F5015" w:rsidP="00446561">
            <w:pPr>
              <w:spacing w:after="100" w:line="259" w:lineRule="auto"/>
              <w:rPr>
                <w:b/>
                <w:color w:val="17365D"/>
                <w:sz w:val="25"/>
              </w:rPr>
            </w:pPr>
            <w:r w:rsidRPr="007F5015">
              <w:rPr>
                <w:b/>
                <w:color w:val="17365D"/>
                <w:sz w:val="25"/>
              </w:rPr>
              <w:t>Technology Stack</w:t>
            </w:r>
            <w:r>
              <w:rPr>
                <w:b/>
                <w:color w:val="17365D"/>
                <w:sz w:val="25"/>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8"/>
              <w:gridCol w:w="2353"/>
              <w:gridCol w:w="5274"/>
            </w:tblGrid>
            <w:tr w:rsidR="00505956" w:rsidRPr="00505956" w14:paraId="61E3CA41" w14:textId="77777777" w:rsidTr="00394E1E">
              <w:trPr>
                <w:tblHeader/>
                <w:tblCellSpacing w:w="15" w:type="dxa"/>
                <w:jc w:val="center"/>
              </w:trPr>
              <w:tc>
                <w:tcPr>
                  <w:tcW w:w="2053" w:type="dxa"/>
                  <w:tcBorders>
                    <w:top w:val="single" w:sz="8" w:space="0" w:color="17365D"/>
                    <w:left w:val="single" w:sz="8" w:space="0" w:color="FFFFFF"/>
                    <w:bottom w:val="single" w:sz="8" w:space="0" w:color="17365D"/>
                    <w:right w:val="single" w:sz="8" w:space="0" w:color="FFFFFF"/>
                  </w:tcBorders>
                  <w:shd w:val="clear" w:color="auto" w:fill="17365D"/>
                  <w:tcMar>
                    <w:top w:w="95" w:type="dxa"/>
                    <w:left w:w="100" w:type="dxa"/>
                    <w:bottom w:w="95" w:type="dxa"/>
                    <w:right w:w="100" w:type="dxa"/>
                  </w:tcMar>
                  <w:vAlign w:val="center"/>
                  <w:hideMark/>
                </w:tcPr>
                <w:p w14:paraId="23BAD6C2" w14:textId="60059EF7" w:rsidR="00505956" w:rsidRPr="00C57375" w:rsidRDefault="00934B12" w:rsidP="00934B12">
                  <w:pPr>
                    <w:spacing w:line="259" w:lineRule="auto"/>
                    <w:rPr>
                      <w:lang w:val="en-SG"/>
                    </w:rPr>
                  </w:pPr>
                  <w:r w:rsidRPr="00934B12">
                    <w:rPr>
                      <w:b/>
                      <w:color w:val="FFFFFF"/>
                      <w:sz w:val="18"/>
                      <w:lang w:val="en-SG"/>
                    </w:rPr>
                    <w:t>Stack</w:t>
                  </w:r>
                  <w:r w:rsidR="007F5015">
                    <w:rPr>
                      <w:b/>
                      <w:color w:val="FFFFFF"/>
                      <w:sz w:val="18"/>
                      <w:lang w:val="en-SG"/>
                    </w:rPr>
                    <w:t>:</w:t>
                  </w:r>
                  <w:r w:rsidRPr="00C57375">
                    <w:rPr>
                      <w:b/>
                      <w:color w:val="FFFFFF"/>
                      <w:sz w:val="18"/>
                      <w:lang w:val="en-SG"/>
                    </w:rPr>
                    <w:t>Layer</w:t>
                  </w:r>
                </w:p>
              </w:tc>
              <w:tc>
                <w:tcPr>
                  <w:tcW w:w="2323" w:type="dxa"/>
                  <w:tcBorders>
                    <w:top w:val="single" w:sz="8" w:space="0" w:color="17365D"/>
                    <w:left w:val="single" w:sz="8" w:space="0" w:color="FFFFFF"/>
                    <w:bottom w:val="single" w:sz="8" w:space="0" w:color="17365D"/>
                    <w:right w:val="single" w:sz="8" w:space="0" w:color="FFFFFF"/>
                  </w:tcBorders>
                  <w:shd w:val="clear" w:color="auto" w:fill="17365D"/>
                  <w:tcMar>
                    <w:top w:w="95" w:type="dxa"/>
                    <w:left w:w="100" w:type="dxa"/>
                    <w:bottom w:w="95" w:type="dxa"/>
                    <w:right w:w="100" w:type="dxa"/>
                  </w:tcMar>
                  <w:vAlign w:val="center"/>
                  <w:hideMark/>
                </w:tcPr>
                <w:p w14:paraId="51CD8E5E" w14:textId="77777777" w:rsidR="00505956" w:rsidRPr="00C57375" w:rsidRDefault="00505956" w:rsidP="00505956">
                  <w:pPr>
                    <w:spacing w:line="259" w:lineRule="auto"/>
                    <w:jc w:val="center"/>
                    <w:rPr>
                      <w:lang w:val="en-SG"/>
                    </w:rPr>
                  </w:pPr>
                  <w:r w:rsidRPr="00C57375">
                    <w:rPr>
                      <w:b/>
                      <w:color w:val="FFFFFF"/>
                      <w:sz w:val="18"/>
                      <w:lang w:val="en-SG"/>
                    </w:rPr>
                    <w:t>Technology</w:t>
                  </w:r>
                </w:p>
              </w:tc>
              <w:tc>
                <w:tcPr>
                  <w:tcW w:w="5229" w:type="dxa"/>
                  <w:tcBorders>
                    <w:top w:val="single" w:sz="8" w:space="0" w:color="17365D"/>
                    <w:left w:val="single" w:sz="8" w:space="0" w:color="FFFFFF"/>
                    <w:bottom w:val="single" w:sz="8" w:space="0" w:color="17365D"/>
                    <w:right w:val="single" w:sz="8" w:space="0" w:color="FFFFFF"/>
                  </w:tcBorders>
                  <w:shd w:val="clear" w:color="auto" w:fill="17365D"/>
                  <w:tcMar>
                    <w:top w:w="95" w:type="dxa"/>
                    <w:left w:w="100" w:type="dxa"/>
                    <w:bottom w:w="95" w:type="dxa"/>
                    <w:right w:w="100" w:type="dxa"/>
                  </w:tcMar>
                  <w:vAlign w:val="center"/>
                  <w:hideMark/>
                </w:tcPr>
                <w:p w14:paraId="55DB8756" w14:textId="77777777" w:rsidR="00505956" w:rsidRPr="00C57375" w:rsidRDefault="00505956" w:rsidP="00505956">
                  <w:pPr>
                    <w:spacing w:line="259" w:lineRule="auto"/>
                    <w:jc w:val="center"/>
                    <w:rPr>
                      <w:lang w:val="en-SG"/>
                    </w:rPr>
                  </w:pPr>
                  <w:r w:rsidRPr="00C57375">
                    <w:rPr>
                      <w:b/>
                      <w:color w:val="FFFFFF"/>
                      <w:sz w:val="18"/>
                      <w:lang w:val="en-SG"/>
                    </w:rPr>
                    <w:t>Purpose</w:t>
                  </w:r>
                </w:p>
              </w:tc>
            </w:tr>
            <w:tr w:rsidR="00505956" w:rsidRPr="00505956" w14:paraId="76294048"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7AD2FB8C" w14:textId="77777777" w:rsidR="00505956" w:rsidRPr="00C57375" w:rsidRDefault="00505956" w:rsidP="00505956">
                  <w:pPr>
                    <w:rPr>
                      <w:lang w:val="en-SG"/>
                    </w:rPr>
                  </w:pPr>
                  <w:r w:rsidRPr="00C57375">
                    <w:rPr>
                      <w:sz w:val="17"/>
                      <w:lang w:val="en-SG"/>
                    </w:rPr>
                    <w:t>Programming Language</w:t>
                  </w:r>
                </w:p>
              </w:tc>
              <w:tc>
                <w:tcPr>
                  <w:tcW w:w="232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0B092532" w14:textId="77777777" w:rsidR="00505956" w:rsidRPr="00C57375" w:rsidRDefault="00505956" w:rsidP="00505956">
                  <w:pPr>
                    <w:rPr>
                      <w:lang w:val="en-SG"/>
                    </w:rPr>
                  </w:pPr>
                  <w:r w:rsidRPr="00C57375">
                    <w:rPr>
                      <w:sz w:val="17"/>
                      <w:lang w:val="en-SG"/>
                    </w:rPr>
                    <w:t>Python</w:t>
                  </w:r>
                </w:p>
              </w:tc>
              <w:tc>
                <w:tcPr>
                  <w:tcW w:w="5229"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78E4A20A" w14:textId="77777777" w:rsidR="00505956" w:rsidRPr="00C57375" w:rsidRDefault="00505956" w:rsidP="00505956">
                  <w:pPr>
                    <w:rPr>
                      <w:lang w:val="en-SG"/>
                    </w:rPr>
                  </w:pPr>
                  <w:r w:rsidRPr="00C57375">
                    <w:rPr>
                      <w:sz w:val="17"/>
                      <w:lang w:val="en-SG"/>
                    </w:rPr>
                    <w:t>Core AI/ML pipeline and backend</w:t>
                  </w:r>
                </w:p>
              </w:tc>
            </w:tr>
            <w:tr w:rsidR="00505956" w:rsidRPr="00505956" w14:paraId="119BEA08"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279404AA" w14:textId="77777777" w:rsidR="00505956" w:rsidRPr="00C57375" w:rsidRDefault="00505956" w:rsidP="00505956">
                  <w:pPr>
                    <w:rPr>
                      <w:lang w:val="en-SG"/>
                    </w:rPr>
                  </w:pPr>
                  <w:r w:rsidRPr="00C57375">
                    <w:rPr>
                      <w:sz w:val="17"/>
                      <w:lang w:val="en-SG"/>
                    </w:rPr>
                    <w:t>Video Processing</w:t>
                  </w:r>
                </w:p>
              </w:tc>
              <w:tc>
                <w:tcPr>
                  <w:tcW w:w="232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7483C6FF" w14:textId="77777777" w:rsidR="00505956" w:rsidRPr="00C57375" w:rsidRDefault="00505956" w:rsidP="00505956">
                  <w:pPr>
                    <w:rPr>
                      <w:lang w:val="en-SG"/>
                    </w:rPr>
                  </w:pPr>
                  <w:r w:rsidRPr="00C57375">
                    <w:rPr>
                      <w:sz w:val="17"/>
                      <w:lang w:val="en-SG"/>
                    </w:rPr>
                    <w:t>OpenCV</w:t>
                  </w:r>
                </w:p>
              </w:tc>
              <w:tc>
                <w:tcPr>
                  <w:tcW w:w="5229"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7E760B49" w14:textId="77777777" w:rsidR="00505956" w:rsidRPr="00C57375" w:rsidRDefault="00505956" w:rsidP="00505956">
                  <w:pPr>
                    <w:rPr>
                      <w:lang w:val="en-SG"/>
                    </w:rPr>
                  </w:pPr>
                  <w:r w:rsidRPr="00C57375">
                    <w:rPr>
                      <w:sz w:val="17"/>
                      <w:lang w:val="en-SG"/>
                    </w:rPr>
                    <w:t>Video ingestion, frame extraction, preprocessing</w:t>
                  </w:r>
                </w:p>
              </w:tc>
            </w:tr>
            <w:tr w:rsidR="00505956" w:rsidRPr="00505956" w14:paraId="7542D3E4"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256DE7C9" w14:textId="77777777" w:rsidR="00505956" w:rsidRPr="00C57375" w:rsidRDefault="00505956" w:rsidP="00505956">
                  <w:pPr>
                    <w:rPr>
                      <w:lang w:val="en-SG"/>
                    </w:rPr>
                  </w:pPr>
                  <w:r w:rsidRPr="00C57375">
                    <w:rPr>
                      <w:sz w:val="17"/>
                      <w:lang w:val="en-SG"/>
                    </w:rPr>
                    <w:t>OCR</w:t>
                  </w:r>
                </w:p>
              </w:tc>
              <w:tc>
                <w:tcPr>
                  <w:tcW w:w="232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0461CA50" w14:textId="77777777" w:rsidR="00505956" w:rsidRPr="00C57375" w:rsidRDefault="00505956" w:rsidP="00505956">
                  <w:pPr>
                    <w:rPr>
                      <w:lang w:val="en-SG"/>
                    </w:rPr>
                  </w:pPr>
                  <w:r w:rsidRPr="00C57375">
                    <w:rPr>
                      <w:sz w:val="17"/>
                      <w:lang w:val="en-SG"/>
                    </w:rPr>
                    <w:t>Tesseract / EasyOCR</w:t>
                  </w:r>
                </w:p>
              </w:tc>
              <w:tc>
                <w:tcPr>
                  <w:tcW w:w="5229"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369B0CB2" w14:textId="77777777" w:rsidR="00505956" w:rsidRPr="00C57375" w:rsidRDefault="00505956" w:rsidP="00505956">
                  <w:pPr>
                    <w:rPr>
                      <w:lang w:val="en-SG"/>
                    </w:rPr>
                  </w:pPr>
                  <w:r w:rsidRPr="00C57375">
                    <w:rPr>
                      <w:sz w:val="17"/>
                      <w:lang w:val="en-SG"/>
                    </w:rPr>
                    <w:t>Extract text, commands, logs and UI text</w:t>
                  </w:r>
                </w:p>
              </w:tc>
            </w:tr>
            <w:tr w:rsidR="00505956" w:rsidRPr="00505956" w14:paraId="4F737DF3"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1FC7B9C2" w14:textId="77777777" w:rsidR="00505956" w:rsidRPr="00C57375" w:rsidRDefault="00505956" w:rsidP="00505956">
                  <w:pPr>
                    <w:rPr>
                      <w:lang w:val="en-SG"/>
                    </w:rPr>
                  </w:pPr>
                  <w:r w:rsidRPr="00C57375">
                    <w:rPr>
                      <w:sz w:val="17"/>
                      <w:lang w:val="en-SG"/>
                    </w:rPr>
                    <w:lastRenderedPageBreak/>
                    <w:t>UI/Object Detection</w:t>
                  </w:r>
                </w:p>
              </w:tc>
              <w:tc>
                <w:tcPr>
                  <w:tcW w:w="232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4C2DF88E" w14:textId="77777777" w:rsidR="00505956" w:rsidRPr="00C57375" w:rsidRDefault="00505956" w:rsidP="00505956">
                  <w:pPr>
                    <w:rPr>
                      <w:lang w:val="en-SG"/>
                    </w:rPr>
                  </w:pPr>
                  <w:r w:rsidRPr="00C57375">
                    <w:rPr>
                      <w:sz w:val="17"/>
                      <w:lang w:val="en-SG"/>
                    </w:rPr>
                    <w:t>YOLO</w:t>
                  </w:r>
                </w:p>
              </w:tc>
              <w:tc>
                <w:tcPr>
                  <w:tcW w:w="5229"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1AA53874" w14:textId="77777777" w:rsidR="00505956" w:rsidRPr="00C57375" w:rsidRDefault="00505956" w:rsidP="00505956">
                  <w:pPr>
                    <w:rPr>
                      <w:lang w:val="en-SG"/>
                    </w:rPr>
                  </w:pPr>
                  <w:r w:rsidRPr="00C57375">
                    <w:rPr>
                      <w:sz w:val="17"/>
                      <w:lang w:val="en-SG"/>
                    </w:rPr>
                    <w:t>Detect applications, UI elements and screen objects</w:t>
                  </w:r>
                </w:p>
              </w:tc>
            </w:tr>
            <w:tr w:rsidR="00505956" w:rsidRPr="00505956" w14:paraId="6662C521"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1CB3BBE1" w14:textId="77777777" w:rsidR="00505956" w:rsidRPr="00C57375" w:rsidRDefault="00505956" w:rsidP="00505956">
                  <w:pPr>
                    <w:rPr>
                      <w:lang w:val="en-SG"/>
                    </w:rPr>
                  </w:pPr>
                  <w:r w:rsidRPr="00C57375">
                    <w:rPr>
                      <w:sz w:val="17"/>
                      <w:lang w:val="en-SG"/>
                    </w:rPr>
                    <w:t>Data Augmentation</w:t>
                  </w:r>
                </w:p>
              </w:tc>
              <w:tc>
                <w:tcPr>
                  <w:tcW w:w="232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363B7018" w14:textId="77777777" w:rsidR="00505956" w:rsidRPr="00C57375" w:rsidRDefault="00505956" w:rsidP="00505956">
                  <w:pPr>
                    <w:rPr>
                      <w:lang w:val="en-SG"/>
                    </w:rPr>
                  </w:pPr>
                  <w:r w:rsidRPr="00C57375">
                    <w:rPr>
                      <w:sz w:val="17"/>
                      <w:lang w:val="en-SG"/>
                    </w:rPr>
                    <w:t>Albumentations / OpenCV</w:t>
                  </w:r>
                </w:p>
              </w:tc>
              <w:tc>
                <w:tcPr>
                  <w:tcW w:w="5229"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21481BE4" w14:textId="77777777" w:rsidR="00505956" w:rsidRPr="00C57375" w:rsidRDefault="00505956" w:rsidP="00505956">
                  <w:pPr>
                    <w:rPr>
                      <w:lang w:val="en-SG"/>
                    </w:rPr>
                  </w:pPr>
                  <w:r w:rsidRPr="00C57375">
                    <w:rPr>
                      <w:sz w:val="17"/>
                      <w:lang w:val="en-SG"/>
                    </w:rPr>
                    <w:t>Brightness, contrast, crop, noise, blur, compression, layout variations</w:t>
                  </w:r>
                </w:p>
              </w:tc>
            </w:tr>
            <w:tr w:rsidR="00505956" w:rsidRPr="00505956" w14:paraId="472C9497"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763171E1" w14:textId="77777777" w:rsidR="00505956" w:rsidRPr="00C57375" w:rsidRDefault="00505956" w:rsidP="00505956">
                  <w:pPr>
                    <w:rPr>
                      <w:lang w:val="en-SG"/>
                    </w:rPr>
                  </w:pPr>
                  <w:r w:rsidRPr="00C57375">
                    <w:rPr>
                      <w:sz w:val="17"/>
                      <w:lang w:val="en-SG"/>
                    </w:rPr>
                    <w:t>Feature Engineering</w:t>
                  </w:r>
                </w:p>
              </w:tc>
              <w:tc>
                <w:tcPr>
                  <w:tcW w:w="232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61EABE58" w14:textId="77777777" w:rsidR="00505956" w:rsidRPr="00C57375" w:rsidRDefault="00505956" w:rsidP="00505956">
                  <w:pPr>
                    <w:rPr>
                      <w:lang w:val="en-SG"/>
                    </w:rPr>
                  </w:pPr>
                  <w:r w:rsidRPr="00C57375">
                    <w:rPr>
                      <w:sz w:val="17"/>
                      <w:lang w:val="en-SG"/>
                    </w:rPr>
                    <w:t>NumPy, Pandas, scikit-learn</w:t>
                  </w:r>
                </w:p>
              </w:tc>
              <w:tc>
                <w:tcPr>
                  <w:tcW w:w="5229"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05952EAF" w14:textId="77777777" w:rsidR="00505956" w:rsidRPr="00C57375" w:rsidRDefault="00505956" w:rsidP="00505956">
                  <w:pPr>
                    <w:rPr>
                      <w:lang w:val="en-SG"/>
                    </w:rPr>
                  </w:pPr>
                  <w:r w:rsidRPr="00C57375">
                    <w:rPr>
                      <w:sz w:val="17"/>
                      <w:lang w:val="en-SG"/>
                    </w:rPr>
                    <w:t>Feature extraction, encoding, scaling and dataset preparation</w:t>
                  </w:r>
                </w:p>
              </w:tc>
            </w:tr>
            <w:tr w:rsidR="00505956" w:rsidRPr="00505956" w14:paraId="523D492B"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144D345B" w14:textId="77777777" w:rsidR="00505956" w:rsidRPr="00C57375" w:rsidRDefault="00505956" w:rsidP="00505956">
                  <w:pPr>
                    <w:rPr>
                      <w:lang w:val="en-SG"/>
                    </w:rPr>
                  </w:pPr>
                  <w:r w:rsidRPr="00C57375">
                    <w:rPr>
                      <w:sz w:val="17"/>
                      <w:lang w:val="en-SG"/>
                    </w:rPr>
                    <w:t>Classical ML — Tier 1</w:t>
                  </w:r>
                </w:p>
              </w:tc>
              <w:tc>
                <w:tcPr>
                  <w:tcW w:w="232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70DE562E" w14:textId="77777777" w:rsidR="00505956" w:rsidRPr="00C57375" w:rsidRDefault="00505956" w:rsidP="00505956">
                  <w:pPr>
                    <w:rPr>
                      <w:lang w:val="en-SG"/>
                    </w:rPr>
                  </w:pPr>
                  <w:r w:rsidRPr="00C57375">
                    <w:rPr>
                      <w:sz w:val="17"/>
                      <w:lang w:val="en-SG"/>
                    </w:rPr>
                    <w:t>scikit-learn</w:t>
                  </w:r>
                </w:p>
              </w:tc>
              <w:tc>
                <w:tcPr>
                  <w:tcW w:w="5229"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1C9D1BB9" w14:textId="77777777" w:rsidR="00505956" w:rsidRPr="00C57375" w:rsidRDefault="00505956" w:rsidP="00505956">
                  <w:pPr>
                    <w:rPr>
                      <w:lang w:val="en-SG"/>
                    </w:rPr>
                  </w:pPr>
                  <w:r w:rsidRPr="00C57375">
                    <w:rPr>
                      <w:sz w:val="17"/>
                      <w:lang w:val="en-SG"/>
                    </w:rPr>
                    <w:t>SVM, Naive Bayes, Decision Tree, Random Forest, KNN</w:t>
                  </w:r>
                </w:p>
              </w:tc>
            </w:tr>
            <w:tr w:rsidR="00505956" w:rsidRPr="00505956" w14:paraId="45CCDFFD"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142CE2F8" w14:textId="77777777" w:rsidR="00505956" w:rsidRPr="00C57375" w:rsidRDefault="00505956" w:rsidP="00505956">
                  <w:pPr>
                    <w:rPr>
                      <w:lang w:val="en-SG"/>
                    </w:rPr>
                  </w:pPr>
                  <w:r w:rsidRPr="00C57375">
                    <w:rPr>
                      <w:sz w:val="17"/>
                      <w:lang w:val="en-SG"/>
                    </w:rPr>
                    <w:t>Boosting — Tier 1</w:t>
                  </w:r>
                </w:p>
              </w:tc>
              <w:tc>
                <w:tcPr>
                  <w:tcW w:w="232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190C1099" w14:textId="77777777" w:rsidR="00505956" w:rsidRPr="00C57375" w:rsidRDefault="00505956" w:rsidP="00505956">
                  <w:pPr>
                    <w:rPr>
                      <w:lang w:val="en-SG"/>
                    </w:rPr>
                  </w:pPr>
                  <w:r w:rsidRPr="00C57375">
                    <w:rPr>
                      <w:sz w:val="17"/>
                      <w:lang w:val="en-SG"/>
                    </w:rPr>
                    <w:t>XGBoost, LightGBM</w:t>
                  </w:r>
                </w:p>
              </w:tc>
              <w:tc>
                <w:tcPr>
                  <w:tcW w:w="5229"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7EE58283" w14:textId="77777777" w:rsidR="00505956" w:rsidRPr="00C57375" w:rsidRDefault="00505956" w:rsidP="00505956">
                  <w:pPr>
                    <w:rPr>
                      <w:lang w:val="en-SG"/>
                    </w:rPr>
                  </w:pPr>
                  <w:r w:rsidRPr="00C57375">
                    <w:rPr>
                      <w:sz w:val="17"/>
                      <w:lang w:val="en-SG"/>
                    </w:rPr>
                    <w:t>Gradient-boosting classifiers</w:t>
                  </w:r>
                </w:p>
              </w:tc>
            </w:tr>
            <w:tr w:rsidR="00505956" w:rsidRPr="00505956" w14:paraId="665DD95E"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5FB9C540" w14:textId="77777777" w:rsidR="00505956" w:rsidRPr="00C57375" w:rsidRDefault="00505956" w:rsidP="00505956">
                  <w:pPr>
                    <w:rPr>
                      <w:lang w:val="en-SG"/>
                    </w:rPr>
                  </w:pPr>
                  <w:r w:rsidRPr="00C57375">
                    <w:rPr>
                      <w:sz w:val="17"/>
                      <w:lang w:val="en-SG"/>
                    </w:rPr>
                    <w:t>Deep Learning — Tier 2</w:t>
                  </w:r>
                </w:p>
              </w:tc>
              <w:tc>
                <w:tcPr>
                  <w:tcW w:w="232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74D10801" w14:textId="77777777" w:rsidR="00505956" w:rsidRPr="00C57375" w:rsidRDefault="00505956" w:rsidP="00505956">
                  <w:pPr>
                    <w:rPr>
                      <w:lang w:val="en-SG"/>
                    </w:rPr>
                  </w:pPr>
                  <w:r w:rsidRPr="00C57375">
                    <w:rPr>
                      <w:sz w:val="17"/>
                      <w:lang w:val="en-SG"/>
                    </w:rPr>
                    <w:t>PyTorch</w:t>
                  </w:r>
                </w:p>
              </w:tc>
              <w:tc>
                <w:tcPr>
                  <w:tcW w:w="5229"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122D13D0" w14:textId="77777777" w:rsidR="00505956" w:rsidRPr="00C57375" w:rsidRDefault="00505956" w:rsidP="00505956">
                  <w:pPr>
                    <w:rPr>
                      <w:lang w:val="en-SG"/>
                    </w:rPr>
                  </w:pPr>
                  <w:r w:rsidRPr="00C57375">
                    <w:rPr>
                      <w:sz w:val="17"/>
                      <w:lang w:val="en-SG"/>
                    </w:rPr>
                    <w:t>MLP, CNN1D, LSTM and Transformer</w:t>
                  </w:r>
                </w:p>
              </w:tc>
            </w:tr>
            <w:tr w:rsidR="00505956" w:rsidRPr="00505956" w14:paraId="51EA1010"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3968DDF0" w14:textId="77777777" w:rsidR="00505956" w:rsidRPr="00C57375" w:rsidRDefault="00505956" w:rsidP="00505956">
                  <w:pPr>
                    <w:rPr>
                      <w:lang w:val="en-SG"/>
                    </w:rPr>
                  </w:pPr>
                  <w:r w:rsidRPr="00C57375">
                    <w:rPr>
                      <w:sz w:val="17"/>
                      <w:lang w:val="en-SG"/>
                    </w:rPr>
                    <w:t>Ensemble — Tier 3</w:t>
                  </w:r>
                </w:p>
              </w:tc>
              <w:tc>
                <w:tcPr>
                  <w:tcW w:w="232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07172485" w14:textId="77777777" w:rsidR="00505956" w:rsidRPr="00C57375" w:rsidRDefault="00505956" w:rsidP="00505956">
                  <w:pPr>
                    <w:rPr>
                      <w:lang w:val="en-SG"/>
                    </w:rPr>
                  </w:pPr>
                  <w:r w:rsidRPr="00C57375">
                    <w:rPr>
                      <w:sz w:val="17"/>
                      <w:lang w:val="en-SG"/>
                    </w:rPr>
                    <w:t>scikit-learn / PyTorch</w:t>
                  </w:r>
                </w:p>
              </w:tc>
              <w:tc>
                <w:tcPr>
                  <w:tcW w:w="5229"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1DE0BE1D" w14:textId="77777777" w:rsidR="00505956" w:rsidRPr="00C57375" w:rsidRDefault="00505956" w:rsidP="00505956">
                  <w:pPr>
                    <w:rPr>
                      <w:lang w:val="en-SG"/>
                    </w:rPr>
                  </w:pPr>
                  <w:r w:rsidRPr="00C57375">
                    <w:rPr>
                      <w:sz w:val="17"/>
                      <w:lang w:val="en-SG"/>
                    </w:rPr>
                    <w:t>Voting, stacking and late fusion</w:t>
                  </w:r>
                </w:p>
              </w:tc>
            </w:tr>
            <w:tr w:rsidR="00505956" w:rsidRPr="00505956" w14:paraId="0B36588F"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1B771220" w14:textId="77777777" w:rsidR="00505956" w:rsidRPr="00C57375" w:rsidRDefault="00505956" w:rsidP="00505956">
                  <w:pPr>
                    <w:rPr>
                      <w:lang w:val="en-SG"/>
                    </w:rPr>
                  </w:pPr>
                  <w:r w:rsidRPr="00C57375">
                    <w:rPr>
                      <w:sz w:val="17"/>
                      <w:lang w:val="en-SG"/>
                    </w:rPr>
                    <w:t>Experiment Tracking</w:t>
                  </w:r>
                </w:p>
              </w:tc>
              <w:tc>
                <w:tcPr>
                  <w:tcW w:w="232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41FF2712" w14:textId="77777777" w:rsidR="00505956" w:rsidRPr="00C57375" w:rsidRDefault="00505956" w:rsidP="00505956">
                  <w:pPr>
                    <w:rPr>
                      <w:lang w:val="en-SG"/>
                    </w:rPr>
                  </w:pPr>
                  <w:r w:rsidRPr="00C57375">
                    <w:rPr>
                      <w:sz w:val="17"/>
                      <w:lang w:val="en-SG"/>
                    </w:rPr>
                    <w:t>MLflow</w:t>
                  </w:r>
                </w:p>
              </w:tc>
              <w:tc>
                <w:tcPr>
                  <w:tcW w:w="5229"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748AC862" w14:textId="77777777" w:rsidR="00505956" w:rsidRPr="00C57375" w:rsidRDefault="00505956" w:rsidP="00505956">
                  <w:pPr>
                    <w:rPr>
                      <w:lang w:val="en-SG"/>
                    </w:rPr>
                  </w:pPr>
                  <w:r w:rsidRPr="00C57375">
                    <w:rPr>
                      <w:sz w:val="17"/>
                      <w:lang w:val="en-SG"/>
                    </w:rPr>
                    <w:t>Track models, parameters, metrics and experiments</w:t>
                  </w:r>
                </w:p>
              </w:tc>
            </w:tr>
            <w:tr w:rsidR="00505956" w:rsidRPr="00505956" w14:paraId="1B5A99C6"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3EF00A4A" w14:textId="77777777" w:rsidR="00505956" w:rsidRPr="00C57375" w:rsidRDefault="00505956" w:rsidP="00505956">
                  <w:pPr>
                    <w:rPr>
                      <w:lang w:val="en-SG"/>
                    </w:rPr>
                  </w:pPr>
                  <w:r w:rsidRPr="00C57375">
                    <w:rPr>
                      <w:sz w:val="17"/>
                      <w:lang w:val="en-SG"/>
                    </w:rPr>
                    <w:t>Backend/API</w:t>
                  </w:r>
                </w:p>
              </w:tc>
              <w:tc>
                <w:tcPr>
                  <w:tcW w:w="232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19C79665" w14:textId="77777777" w:rsidR="00505956" w:rsidRPr="00C57375" w:rsidRDefault="00505956" w:rsidP="00505956">
                  <w:pPr>
                    <w:rPr>
                      <w:lang w:val="en-SG"/>
                    </w:rPr>
                  </w:pPr>
                  <w:r w:rsidRPr="00C57375">
                    <w:rPr>
                      <w:sz w:val="17"/>
                      <w:lang w:val="en-SG"/>
                    </w:rPr>
                    <w:t>FastAPI</w:t>
                  </w:r>
                </w:p>
              </w:tc>
              <w:tc>
                <w:tcPr>
                  <w:tcW w:w="5229"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18E16E8B" w14:textId="77777777" w:rsidR="00505956" w:rsidRPr="00C57375" w:rsidRDefault="00505956" w:rsidP="00505956">
                  <w:pPr>
                    <w:rPr>
                      <w:lang w:val="en-SG"/>
                    </w:rPr>
                  </w:pPr>
                  <w:r w:rsidRPr="00C57375">
                    <w:rPr>
                      <w:sz w:val="17"/>
                      <w:lang w:val="en-SG"/>
                    </w:rPr>
                    <w:t>Upload videos, trigger processing, retrieve predictions/results</w:t>
                  </w:r>
                </w:p>
              </w:tc>
            </w:tr>
            <w:tr w:rsidR="00505956" w:rsidRPr="00505956" w14:paraId="0C9C73E2"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7DC9FB25" w14:textId="77777777" w:rsidR="00505956" w:rsidRPr="00C57375" w:rsidRDefault="00505956" w:rsidP="00505956">
                  <w:pPr>
                    <w:rPr>
                      <w:lang w:val="en-SG"/>
                    </w:rPr>
                  </w:pPr>
                  <w:r w:rsidRPr="00C57375">
                    <w:rPr>
                      <w:sz w:val="17"/>
                      <w:lang w:val="en-SG"/>
                    </w:rPr>
                    <w:t>Database</w:t>
                  </w:r>
                </w:p>
              </w:tc>
              <w:tc>
                <w:tcPr>
                  <w:tcW w:w="232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48B4BFD0" w14:textId="77777777" w:rsidR="00505956" w:rsidRPr="00C57375" w:rsidRDefault="00505956" w:rsidP="00505956">
                  <w:pPr>
                    <w:rPr>
                      <w:lang w:val="en-SG"/>
                    </w:rPr>
                  </w:pPr>
                  <w:r w:rsidRPr="00C57375">
                    <w:rPr>
                      <w:sz w:val="17"/>
                      <w:lang w:val="en-SG"/>
                    </w:rPr>
                    <w:t>PostgreSQL</w:t>
                  </w:r>
                </w:p>
              </w:tc>
              <w:tc>
                <w:tcPr>
                  <w:tcW w:w="5229"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592F74B0" w14:textId="14F27203" w:rsidR="00505956" w:rsidRPr="00C57375" w:rsidRDefault="00505956" w:rsidP="00505956">
                  <w:pPr>
                    <w:rPr>
                      <w:lang w:val="en-SG"/>
                    </w:rPr>
                  </w:pPr>
                  <w:r w:rsidRPr="00C57375">
                    <w:rPr>
                      <w:sz w:val="17"/>
                      <w:lang w:val="en-SG"/>
                    </w:rPr>
                    <w:t>Store video metadata, activities, workflows and generated knowledge</w:t>
                  </w:r>
                </w:p>
              </w:tc>
            </w:tr>
            <w:tr w:rsidR="00505956" w:rsidRPr="00505956" w14:paraId="3D701D04"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691666D0" w14:textId="77777777" w:rsidR="00505956" w:rsidRPr="00C57375" w:rsidRDefault="00505956" w:rsidP="00505956">
                  <w:pPr>
                    <w:rPr>
                      <w:lang w:val="en-SG"/>
                    </w:rPr>
                  </w:pPr>
                  <w:r w:rsidRPr="00C57375">
                    <w:rPr>
                      <w:sz w:val="17"/>
                      <w:lang w:val="en-SG"/>
                    </w:rPr>
                    <w:t>Vector Search</w:t>
                  </w:r>
                </w:p>
              </w:tc>
              <w:tc>
                <w:tcPr>
                  <w:tcW w:w="232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1B731EDE" w14:textId="77777777" w:rsidR="00505956" w:rsidRPr="00C57375" w:rsidRDefault="00505956" w:rsidP="00505956">
                  <w:pPr>
                    <w:rPr>
                      <w:lang w:val="en-SG"/>
                    </w:rPr>
                  </w:pPr>
                  <w:r w:rsidRPr="00C57375">
                    <w:rPr>
                      <w:sz w:val="17"/>
                      <w:lang w:val="en-SG"/>
                    </w:rPr>
                    <w:t>pgvector</w:t>
                  </w:r>
                </w:p>
              </w:tc>
              <w:tc>
                <w:tcPr>
                  <w:tcW w:w="5229"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2A73F44E" w14:textId="77777777" w:rsidR="00505956" w:rsidRPr="00C57375" w:rsidRDefault="00505956" w:rsidP="00505956">
                  <w:pPr>
                    <w:rPr>
                      <w:lang w:val="en-SG"/>
                    </w:rPr>
                  </w:pPr>
                  <w:r w:rsidRPr="00C57375">
                    <w:rPr>
                      <w:sz w:val="17"/>
                      <w:lang w:val="en-SG"/>
                    </w:rPr>
                    <w:t>Semantic search over generated knowledge/documentation</w:t>
                  </w:r>
                </w:p>
              </w:tc>
            </w:tr>
            <w:tr w:rsidR="00505956" w:rsidRPr="00505956" w14:paraId="11BD74F0"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111603A3" w14:textId="77777777" w:rsidR="00505956" w:rsidRPr="00C57375" w:rsidRDefault="00505956" w:rsidP="00505956">
                  <w:pPr>
                    <w:rPr>
                      <w:lang w:val="en-SG"/>
                    </w:rPr>
                  </w:pPr>
                  <w:r w:rsidRPr="00C57375">
                    <w:rPr>
                      <w:sz w:val="17"/>
                      <w:lang w:val="en-SG"/>
                    </w:rPr>
                    <w:t>Knowledge Generation</w:t>
                  </w:r>
                </w:p>
              </w:tc>
              <w:tc>
                <w:tcPr>
                  <w:tcW w:w="232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14964E3F" w14:textId="77777777" w:rsidR="00505956" w:rsidRPr="00C57375" w:rsidRDefault="00505956" w:rsidP="00505956">
                  <w:pPr>
                    <w:rPr>
                      <w:lang w:val="en-SG"/>
                    </w:rPr>
                  </w:pPr>
                  <w:r w:rsidRPr="00C57375">
                    <w:rPr>
                      <w:sz w:val="17"/>
                      <w:lang w:val="en-SG"/>
                    </w:rPr>
                    <w:t>LLM API / local LLM</w:t>
                  </w:r>
                </w:p>
              </w:tc>
              <w:tc>
                <w:tcPr>
                  <w:tcW w:w="5229"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65448C0B" w14:textId="77777777" w:rsidR="00505956" w:rsidRPr="00C57375" w:rsidRDefault="00505956" w:rsidP="008F6C6C">
                  <w:pPr>
                    <w:rPr>
                      <w:lang w:val="en-SG"/>
                    </w:rPr>
                  </w:pPr>
                  <w:r w:rsidRPr="00C57375">
                    <w:rPr>
                      <w:sz w:val="17"/>
                      <w:lang w:val="en-SG"/>
                    </w:rPr>
                    <w:t>Convert recognized workflows into SOPs/runbooks</w:t>
                  </w:r>
                </w:p>
              </w:tc>
            </w:tr>
            <w:tr w:rsidR="00505956" w:rsidRPr="00505956" w14:paraId="6E193705"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2C3BE717" w14:textId="77777777" w:rsidR="00505956" w:rsidRPr="00C57375" w:rsidRDefault="00505956" w:rsidP="00505956">
                  <w:pPr>
                    <w:rPr>
                      <w:lang w:val="en-SG"/>
                    </w:rPr>
                  </w:pPr>
                  <w:r w:rsidRPr="00C57375">
                    <w:rPr>
                      <w:sz w:val="17"/>
                      <w:lang w:val="en-SG"/>
                    </w:rPr>
                    <w:t>Frontend</w:t>
                  </w:r>
                </w:p>
              </w:tc>
              <w:tc>
                <w:tcPr>
                  <w:tcW w:w="232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111D3746" w14:textId="77777777" w:rsidR="00505956" w:rsidRPr="00C57375" w:rsidRDefault="00505956" w:rsidP="00505956">
                  <w:pPr>
                    <w:rPr>
                      <w:lang w:val="en-SG"/>
                    </w:rPr>
                  </w:pPr>
                  <w:r w:rsidRPr="00C57375">
                    <w:rPr>
                      <w:sz w:val="17"/>
                      <w:lang w:val="en-SG"/>
                    </w:rPr>
                    <w:t>React</w:t>
                  </w:r>
                </w:p>
              </w:tc>
              <w:tc>
                <w:tcPr>
                  <w:tcW w:w="5229"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28DE2AB5" w14:textId="77777777" w:rsidR="00505956" w:rsidRPr="00C57375" w:rsidRDefault="00505956" w:rsidP="00505956">
                  <w:pPr>
                    <w:rPr>
                      <w:lang w:val="en-SG"/>
                    </w:rPr>
                  </w:pPr>
                  <w:r w:rsidRPr="00C57375">
                    <w:rPr>
                      <w:sz w:val="17"/>
                      <w:lang w:val="en-SG"/>
                    </w:rPr>
                    <w:t>Dashboard for workflows, predictions and documentation</w:t>
                  </w:r>
                </w:p>
              </w:tc>
            </w:tr>
            <w:tr w:rsidR="00505956" w:rsidRPr="00505956" w14:paraId="02DB362D"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5860AFC7" w14:textId="77777777" w:rsidR="00505956" w:rsidRPr="00C57375" w:rsidRDefault="00505956" w:rsidP="00505956">
                  <w:pPr>
                    <w:rPr>
                      <w:lang w:val="en-SG"/>
                    </w:rPr>
                  </w:pPr>
                  <w:r w:rsidRPr="00C57375">
                    <w:rPr>
                      <w:sz w:val="17"/>
                      <w:lang w:val="en-SG"/>
                    </w:rPr>
                    <w:t>Containerization</w:t>
                  </w:r>
                </w:p>
              </w:tc>
              <w:tc>
                <w:tcPr>
                  <w:tcW w:w="2323"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104453F7" w14:textId="77777777" w:rsidR="00505956" w:rsidRPr="00C57375" w:rsidRDefault="00505956" w:rsidP="00505956">
                  <w:pPr>
                    <w:rPr>
                      <w:lang w:val="en-SG"/>
                    </w:rPr>
                  </w:pPr>
                  <w:r w:rsidRPr="00C57375">
                    <w:rPr>
                      <w:sz w:val="17"/>
                      <w:lang w:val="en-SG"/>
                    </w:rPr>
                    <w:t>Docker</w:t>
                  </w:r>
                </w:p>
              </w:tc>
              <w:tc>
                <w:tcPr>
                  <w:tcW w:w="5229"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2855E913" w14:textId="77777777" w:rsidR="00505956" w:rsidRPr="00C57375" w:rsidRDefault="00505956" w:rsidP="00505956">
                  <w:pPr>
                    <w:rPr>
                      <w:lang w:val="en-SG"/>
                    </w:rPr>
                  </w:pPr>
                  <w:r w:rsidRPr="00C57375">
                    <w:rPr>
                      <w:sz w:val="17"/>
                      <w:lang w:val="en-SG"/>
                    </w:rPr>
                    <w:t>Package application and ML services</w:t>
                  </w:r>
                </w:p>
              </w:tc>
            </w:tr>
            <w:tr w:rsidR="00505956" w:rsidRPr="00505956" w14:paraId="466DF5CD" w14:textId="77777777" w:rsidTr="00394E1E">
              <w:trPr>
                <w:tblCellSpacing w:w="15" w:type="dxa"/>
                <w:jc w:val="center"/>
              </w:trPr>
              <w:tc>
                <w:tcPr>
                  <w:tcW w:w="205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2EBA1FA2" w14:textId="77777777" w:rsidR="00505956" w:rsidRPr="00C57375" w:rsidRDefault="00505956" w:rsidP="00505956">
                  <w:pPr>
                    <w:rPr>
                      <w:lang w:val="en-SG"/>
                    </w:rPr>
                  </w:pPr>
                  <w:r w:rsidRPr="00C57375">
                    <w:rPr>
                      <w:sz w:val="17"/>
                      <w:lang w:val="en-SG"/>
                    </w:rPr>
                    <w:t>Version Control</w:t>
                  </w:r>
                </w:p>
              </w:tc>
              <w:tc>
                <w:tcPr>
                  <w:tcW w:w="2323"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355C680A" w14:textId="77777777" w:rsidR="00505956" w:rsidRPr="00C57375" w:rsidRDefault="00505956" w:rsidP="00505956">
                  <w:pPr>
                    <w:rPr>
                      <w:lang w:val="en-SG"/>
                    </w:rPr>
                  </w:pPr>
                  <w:r w:rsidRPr="00C57375">
                    <w:rPr>
                      <w:sz w:val="17"/>
                      <w:lang w:val="en-SG"/>
                    </w:rPr>
                    <w:t>Git + GitHub</w:t>
                  </w:r>
                </w:p>
              </w:tc>
              <w:tc>
                <w:tcPr>
                  <w:tcW w:w="5229"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35101E7A" w14:textId="77777777" w:rsidR="00505956" w:rsidRPr="00C57375" w:rsidRDefault="00505956" w:rsidP="00505956">
                  <w:pPr>
                    <w:rPr>
                      <w:lang w:val="en-SG"/>
                    </w:rPr>
                  </w:pPr>
                  <w:r w:rsidRPr="00C57375">
                    <w:rPr>
                      <w:sz w:val="17"/>
                      <w:lang w:val="en-SG"/>
                    </w:rPr>
                    <w:t>Source code and collaboration</w:t>
                  </w:r>
                </w:p>
              </w:tc>
            </w:tr>
          </w:tbl>
          <w:p w14:paraId="037B9E41" w14:textId="77777777" w:rsidR="00505956" w:rsidRDefault="00505956" w:rsidP="00505956">
            <w:pPr>
              <w:spacing w:after="100" w:line="259" w:lineRule="auto"/>
              <w:rPr>
                <w:bCs/>
                <w:lang w:val="en-SG"/>
              </w:rPr>
            </w:pPr>
            <w:r w:rsidRPr="00505956">
              <w:rPr>
                <w:bCs/>
                <w:sz w:val="20"/>
                <w:lang w:val="en-SG"/>
              </w:rPr>
              <w:t> </w:t>
            </w:r>
          </w:p>
          <w:p w14:paraId="2656C4EC" w14:textId="41CF63C0" w:rsidR="00794076" w:rsidRPr="002862E1" w:rsidRDefault="00794076" w:rsidP="00446561">
            <w:pPr>
              <w:keepNext/>
              <w:spacing w:before="180" w:after="80" w:line="259" w:lineRule="auto"/>
              <w:rPr>
                <w:b/>
                <w:bCs/>
              </w:rPr>
            </w:pPr>
            <w:r w:rsidRPr="002862E1">
              <w:rPr>
                <w:b/>
                <w:bCs/>
                <w:color w:val="17365D"/>
                <w:sz w:val="25"/>
              </w:rPr>
              <w:t>Team Responsibilities: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5"/>
              <w:gridCol w:w="3349"/>
              <w:gridCol w:w="35"/>
              <w:gridCol w:w="3369"/>
            </w:tblGrid>
            <w:tr w:rsidR="00505956" w:rsidRPr="00505956" w14:paraId="2D3A91B9" w14:textId="77777777" w:rsidTr="007F5015">
              <w:trPr>
                <w:trHeight w:val="226"/>
                <w:tblHeader/>
                <w:tblCellSpacing w:w="15" w:type="dxa"/>
                <w:jc w:val="center"/>
              </w:trPr>
              <w:tc>
                <w:tcPr>
                  <w:tcW w:w="2340" w:type="dxa"/>
                  <w:tcBorders>
                    <w:top w:val="single" w:sz="8" w:space="0" w:color="17365D"/>
                    <w:left w:val="single" w:sz="8" w:space="0" w:color="FFFFFF"/>
                    <w:bottom w:val="single" w:sz="8" w:space="0" w:color="17365D"/>
                    <w:right w:val="single" w:sz="8" w:space="0" w:color="FFFFFF"/>
                  </w:tcBorders>
                  <w:shd w:val="clear" w:color="auto" w:fill="17365D"/>
                  <w:tcMar>
                    <w:top w:w="95" w:type="dxa"/>
                    <w:left w:w="100" w:type="dxa"/>
                    <w:bottom w:w="95" w:type="dxa"/>
                    <w:right w:w="100" w:type="dxa"/>
                  </w:tcMar>
                  <w:vAlign w:val="center"/>
                  <w:hideMark/>
                </w:tcPr>
                <w:p w14:paraId="3E89B980" w14:textId="77777777" w:rsidR="00505956" w:rsidRPr="00505956" w:rsidRDefault="00505956" w:rsidP="00505956">
                  <w:pPr>
                    <w:spacing w:line="259" w:lineRule="auto"/>
                    <w:jc w:val="center"/>
                    <w:rPr>
                      <w:b/>
                      <w:bCs/>
                      <w:lang w:val="en-SG"/>
                    </w:rPr>
                  </w:pPr>
                  <w:r w:rsidRPr="00505956">
                    <w:rPr>
                      <w:b/>
                      <w:bCs/>
                      <w:color w:val="FFFFFF"/>
                      <w:sz w:val="18"/>
                      <w:lang w:val="en-SG"/>
                    </w:rPr>
                    <w:t>Member</w:t>
                  </w:r>
                </w:p>
              </w:tc>
              <w:tc>
                <w:tcPr>
                  <w:tcW w:w="3354" w:type="dxa"/>
                  <w:gridSpan w:val="2"/>
                  <w:tcBorders>
                    <w:top w:val="single" w:sz="8" w:space="0" w:color="17365D"/>
                    <w:left w:val="single" w:sz="8" w:space="0" w:color="FFFFFF"/>
                    <w:bottom w:val="single" w:sz="8" w:space="0" w:color="17365D"/>
                    <w:right w:val="single" w:sz="8" w:space="0" w:color="FFFFFF"/>
                  </w:tcBorders>
                  <w:shd w:val="clear" w:color="auto" w:fill="17365D"/>
                  <w:tcMar>
                    <w:top w:w="95" w:type="dxa"/>
                    <w:left w:w="100" w:type="dxa"/>
                    <w:bottom w:w="95" w:type="dxa"/>
                    <w:right w:w="100" w:type="dxa"/>
                  </w:tcMar>
                  <w:vAlign w:val="center"/>
                  <w:hideMark/>
                </w:tcPr>
                <w:p w14:paraId="449E4AAD" w14:textId="77777777" w:rsidR="00505956" w:rsidRPr="00505956" w:rsidRDefault="00505956" w:rsidP="00505956">
                  <w:pPr>
                    <w:spacing w:line="259" w:lineRule="auto"/>
                    <w:jc w:val="center"/>
                    <w:rPr>
                      <w:b/>
                      <w:bCs/>
                      <w:lang w:val="en-SG"/>
                    </w:rPr>
                  </w:pPr>
                  <w:r w:rsidRPr="00505956">
                    <w:rPr>
                      <w:b/>
                      <w:bCs/>
                      <w:color w:val="FFFFFF"/>
                      <w:sz w:val="18"/>
                      <w:lang w:val="en-SG"/>
                    </w:rPr>
                    <w:t>Role</w:t>
                  </w:r>
                </w:p>
              </w:tc>
              <w:tc>
                <w:tcPr>
                  <w:tcW w:w="3324" w:type="dxa"/>
                  <w:tcBorders>
                    <w:top w:val="single" w:sz="8" w:space="0" w:color="17365D"/>
                    <w:left w:val="single" w:sz="8" w:space="0" w:color="FFFFFF"/>
                    <w:bottom w:val="single" w:sz="8" w:space="0" w:color="17365D"/>
                    <w:right w:val="single" w:sz="8" w:space="0" w:color="FFFFFF"/>
                  </w:tcBorders>
                  <w:shd w:val="clear" w:color="auto" w:fill="17365D"/>
                  <w:tcMar>
                    <w:top w:w="95" w:type="dxa"/>
                    <w:left w:w="100" w:type="dxa"/>
                    <w:bottom w:w="95" w:type="dxa"/>
                    <w:right w:w="100" w:type="dxa"/>
                  </w:tcMar>
                  <w:vAlign w:val="center"/>
                  <w:hideMark/>
                </w:tcPr>
                <w:p w14:paraId="07A3AD43" w14:textId="77777777" w:rsidR="00505956" w:rsidRPr="00505956" w:rsidRDefault="00505956" w:rsidP="00505956">
                  <w:pPr>
                    <w:spacing w:line="259" w:lineRule="auto"/>
                    <w:jc w:val="center"/>
                    <w:rPr>
                      <w:b/>
                      <w:bCs/>
                      <w:lang w:val="en-SG"/>
                    </w:rPr>
                  </w:pPr>
                  <w:r w:rsidRPr="00505956">
                    <w:rPr>
                      <w:b/>
                      <w:bCs/>
                      <w:color w:val="FFFFFF"/>
                      <w:sz w:val="18"/>
                      <w:lang w:val="en-SG"/>
                    </w:rPr>
                    <w:t>Scope</w:t>
                  </w:r>
                </w:p>
              </w:tc>
            </w:tr>
            <w:tr w:rsidR="00505956" w:rsidRPr="00505956" w14:paraId="37BE513C" w14:textId="77777777" w:rsidTr="007F5015">
              <w:trPr>
                <w:trHeight w:val="610"/>
                <w:tblCellSpacing w:w="15" w:type="dxa"/>
                <w:jc w:val="center"/>
              </w:trPr>
              <w:tc>
                <w:tcPr>
                  <w:tcW w:w="2340"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3AF52A64" w14:textId="77777777" w:rsidR="00505956" w:rsidRPr="00505956" w:rsidRDefault="00505956" w:rsidP="00505956">
                  <w:pPr>
                    <w:rPr>
                      <w:bCs/>
                      <w:lang w:val="en-SG"/>
                    </w:rPr>
                  </w:pPr>
                  <w:r w:rsidRPr="00505956">
                    <w:rPr>
                      <w:bCs/>
                      <w:sz w:val="17"/>
                      <w:lang w:val="en-SG"/>
                    </w:rPr>
                    <w:t>Lakshmi Barthwal Chamoli</w:t>
                  </w:r>
                </w:p>
              </w:tc>
              <w:tc>
                <w:tcPr>
                  <w:tcW w:w="3354" w:type="dxa"/>
                  <w:gridSpan w:val="2"/>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6A682367" w14:textId="77777777" w:rsidR="00505956" w:rsidRPr="00505956" w:rsidRDefault="00505956" w:rsidP="00505956">
                  <w:pPr>
                    <w:rPr>
                      <w:bCs/>
                      <w:lang w:val="en-SG"/>
                    </w:rPr>
                  </w:pPr>
                  <w:r w:rsidRPr="00505956">
                    <w:rPr>
                      <w:bCs/>
                      <w:sz w:val="17"/>
                      <w:lang w:val="en-SG"/>
                    </w:rPr>
                    <w:t>Infrastructure + Data + CI/CD</w:t>
                  </w:r>
                </w:p>
              </w:tc>
              <w:tc>
                <w:tcPr>
                  <w:tcW w:w="3324"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382327E5" w14:textId="3B3BB70E" w:rsidR="00505956" w:rsidRPr="00505956" w:rsidRDefault="00505956" w:rsidP="00505956">
                  <w:pPr>
                    <w:rPr>
                      <w:bCs/>
                      <w:lang w:val="en-SG"/>
                    </w:rPr>
                  </w:pPr>
                  <w:r w:rsidRPr="00505956">
                    <w:rPr>
                      <w:bCs/>
                      <w:sz w:val="17"/>
                      <w:lang w:val="en-SG"/>
                    </w:rPr>
                    <w:t>AWS infrastructure, video upload,</w:t>
                  </w:r>
                  <w:r>
                    <w:rPr>
                      <w:bCs/>
                      <w:sz w:val="17"/>
                      <w:lang w:val="en-SG"/>
                    </w:rPr>
                    <w:t xml:space="preserve"> OCR, </w:t>
                  </w:r>
                  <w:r w:rsidR="00CE4EC0" w:rsidRPr="00C57375">
                    <w:rPr>
                      <w:sz w:val="17"/>
                      <w:lang w:val="en-SG"/>
                    </w:rPr>
                    <w:t>SVM, Naive Bayes</w:t>
                  </w:r>
                  <w:r w:rsidR="00CE4EC0">
                    <w:rPr>
                      <w:sz w:val="17"/>
                      <w:lang w:val="en-SG"/>
                    </w:rPr>
                    <w:t>,</w:t>
                  </w:r>
                  <w:r w:rsidR="00CE4EC0" w:rsidRPr="00237B3D">
                    <w:rPr>
                      <w:bCs/>
                      <w:sz w:val="17"/>
                      <w:lang w:val="en-SG"/>
                    </w:rPr>
                    <w:t xml:space="preserve"> </w:t>
                  </w:r>
                  <w:r w:rsidR="00943160" w:rsidRPr="00943160">
                    <w:rPr>
                      <w:bCs/>
                      <w:sz w:val="17"/>
                    </w:rPr>
                    <w:t>temporal sequence dataset preparation/evaluation and workflow-sequence analysis</w:t>
                  </w:r>
                  <w:r w:rsidR="008F6C6C" w:rsidRPr="008F6C6C">
                    <w:rPr>
                      <w:bCs/>
                      <w:sz w:val="17"/>
                    </w:rPr>
                    <w:t>.</w:t>
                  </w:r>
                </w:p>
              </w:tc>
            </w:tr>
            <w:tr w:rsidR="00505956" w:rsidRPr="00505956" w14:paraId="141FEB9E" w14:textId="77777777" w:rsidTr="007F5015">
              <w:trPr>
                <w:trHeight w:val="807"/>
                <w:tblCellSpacing w:w="15" w:type="dxa"/>
                <w:jc w:val="center"/>
              </w:trPr>
              <w:tc>
                <w:tcPr>
                  <w:tcW w:w="2340"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1B3F4ADC" w14:textId="77777777" w:rsidR="00505956" w:rsidRPr="00505956" w:rsidRDefault="00505956" w:rsidP="00505956">
                  <w:pPr>
                    <w:rPr>
                      <w:bCs/>
                      <w:lang w:val="en-SG"/>
                    </w:rPr>
                  </w:pPr>
                  <w:r w:rsidRPr="00505956">
                    <w:rPr>
                      <w:bCs/>
                      <w:sz w:val="17"/>
                      <w:lang w:val="en-SG"/>
                    </w:rPr>
                    <w:t>Yuan Zilin</w:t>
                  </w:r>
                </w:p>
              </w:tc>
              <w:tc>
                <w:tcPr>
                  <w:tcW w:w="3354" w:type="dxa"/>
                  <w:gridSpan w:val="2"/>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66278827" w14:textId="77777777" w:rsidR="00505956" w:rsidRPr="00505956" w:rsidRDefault="00505956" w:rsidP="00505956">
                  <w:pPr>
                    <w:rPr>
                      <w:bCs/>
                      <w:lang w:val="en-SG"/>
                    </w:rPr>
                  </w:pPr>
                  <w:r w:rsidRPr="00505956">
                    <w:rPr>
                      <w:bCs/>
                      <w:sz w:val="17"/>
                      <w:lang w:val="en-SG"/>
                    </w:rPr>
                    <w:t>Frontend + UI/UX</w:t>
                  </w:r>
                </w:p>
              </w:tc>
              <w:tc>
                <w:tcPr>
                  <w:tcW w:w="3324"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159F1CC8" w14:textId="60EB73FB" w:rsidR="00505956" w:rsidRPr="00505956" w:rsidRDefault="00505956" w:rsidP="00505956">
                  <w:pPr>
                    <w:rPr>
                      <w:bCs/>
                      <w:lang w:val="en-SG"/>
                    </w:rPr>
                  </w:pPr>
                  <w:r w:rsidRPr="00505956">
                    <w:rPr>
                      <w:bCs/>
                      <w:sz w:val="17"/>
                      <w:lang w:val="en-SG"/>
                    </w:rPr>
                    <w:t xml:space="preserve">React dashboard, workflow </w:t>
                  </w:r>
                  <w:r w:rsidR="007F5015" w:rsidRPr="00505956">
                    <w:rPr>
                      <w:bCs/>
                      <w:sz w:val="17"/>
                      <w:lang w:val="en-SG"/>
                    </w:rPr>
                    <w:t>visualization</w:t>
                  </w:r>
                  <w:r w:rsidR="007F5015">
                    <w:rPr>
                      <w:bCs/>
                      <w:sz w:val="17"/>
                      <w:lang w:val="en-SG"/>
                    </w:rPr>
                    <w:t>,</w:t>
                  </w:r>
                  <w:r>
                    <w:rPr>
                      <w:bCs/>
                      <w:sz w:val="17"/>
                      <w:lang w:val="en-SG"/>
                    </w:rPr>
                    <w:t xml:space="preserve"> ground truth </w:t>
                  </w:r>
                  <w:r w:rsidR="008F6C6C">
                    <w:rPr>
                      <w:bCs/>
                      <w:sz w:val="17"/>
                      <w:lang w:val="en-SG"/>
                    </w:rPr>
                    <w:t>d</w:t>
                  </w:r>
                  <w:r>
                    <w:rPr>
                      <w:bCs/>
                      <w:sz w:val="17"/>
                      <w:lang w:val="en-SG"/>
                    </w:rPr>
                    <w:t>ataset collection</w:t>
                  </w:r>
                  <w:r w:rsidR="00CE4EC0">
                    <w:rPr>
                      <w:bCs/>
                      <w:sz w:val="17"/>
                      <w:lang w:val="en-SG"/>
                    </w:rPr>
                    <w:t>,</w:t>
                  </w:r>
                  <w:r w:rsidR="00CE4EC0" w:rsidRPr="00505956">
                    <w:rPr>
                      <w:bCs/>
                      <w:sz w:val="17"/>
                      <w:lang w:val="en-SG"/>
                    </w:rPr>
                    <w:t xml:space="preserve"> evaluation</w:t>
                  </w:r>
                  <w:r w:rsidR="00CE4EC0">
                    <w:rPr>
                      <w:bCs/>
                      <w:sz w:val="17"/>
                      <w:lang w:val="en-SG"/>
                    </w:rPr>
                    <w:t>,</w:t>
                  </w:r>
                  <w:r w:rsidR="00CE4EC0" w:rsidRPr="00C57375">
                    <w:rPr>
                      <w:sz w:val="17"/>
                      <w:lang w:val="en-SG"/>
                    </w:rPr>
                    <w:t xml:space="preserve"> MLP, CNN1D</w:t>
                  </w:r>
                  <w:r w:rsidR="00CE4EC0">
                    <w:rPr>
                      <w:sz w:val="17"/>
                      <w:lang w:val="en-SG"/>
                    </w:rPr>
                    <w:t>, Voting</w:t>
                  </w:r>
                </w:p>
              </w:tc>
            </w:tr>
            <w:tr w:rsidR="00505956" w:rsidRPr="00505956" w14:paraId="5EE42C65" w14:textId="77777777" w:rsidTr="007F5015">
              <w:trPr>
                <w:trHeight w:val="403"/>
                <w:tblCellSpacing w:w="15" w:type="dxa"/>
                <w:jc w:val="center"/>
              </w:trPr>
              <w:tc>
                <w:tcPr>
                  <w:tcW w:w="2340"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279EC067" w14:textId="77777777" w:rsidR="00505956" w:rsidRPr="00505956" w:rsidRDefault="00505956" w:rsidP="00505956">
                  <w:pPr>
                    <w:rPr>
                      <w:bCs/>
                      <w:lang w:val="en-SG"/>
                    </w:rPr>
                  </w:pPr>
                  <w:r w:rsidRPr="00505956">
                    <w:rPr>
                      <w:bCs/>
                      <w:sz w:val="17"/>
                      <w:lang w:val="en-SG"/>
                    </w:rPr>
                    <w:t>Stalin Sagayaraj</w:t>
                  </w:r>
                </w:p>
              </w:tc>
              <w:tc>
                <w:tcPr>
                  <w:tcW w:w="3319"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1047E525" w14:textId="77777777" w:rsidR="00505956" w:rsidRPr="00505956" w:rsidRDefault="00505956" w:rsidP="00505956">
                  <w:pPr>
                    <w:rPr>
                      <w:bCs/>
                      <w:lang w:val="en-SG"/>
                    </w:rPr>
                  </w:pPr>
                  <w:r w:rsidRPr="00505956">
                    <w:rPr>
                      <w:bCs/>
                      <w:sz w:val="17"/>
                      <w:lang w:val="en-SG"/>
                    </w:rPr>
                    <w:t>Preprocessing + Feature Extraction</w:t>
                  </w:r>
                </w:p>
              </w:tc>
              <w:tc>
                <w:tcPr>
                  <w:tcW w:w="3359" w:type="dxa"/>
                  <w:gridSpan w:val="2"/>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312E78FC" w14:textId="11013AAC" w:rsidR="00505956" w:rsidRPr="00505956" w:rsidRDefault="007F5015" w:rsidP="00505956">
                  <w:pPr>
                    <w:rPr>
                      <w:bCs/>
                      <w:lang w:val="en-SG"/>
                    </w:rPr>
                  </w:pPr>
                  <w:r w:rsidRPr="00505956">
                    <w:rPr>
                      <w:bCs/>
                      <w:sz w:val="17"/>
                      <w:lang w:val="en-SG"/>
                    </w:rPr>
                    <w:t xml:space="preserve">Docker, </w:t>
                  </w:r>
                  <w:r w:rsidR="008F6C6C">
                    <w:rPr>
                      <w:bCs/>
                      <w:sz w:val="17"/>
                      <w:lang w:val="en-SG"/>
                    </w:rPr>
                    <w:t>v</w:t>
                  </w:r>
                  <w:r w:rsidRPr="00505956">
                    <w:rPr>
                      <w:bCs/>
                      <w:sz w:val="17"/>
                      <w:lang w:val="en-SG"/>
                    </w:rPr>
                    <w:t>ideo</w:t>
                  </w:r>
                  <w:r w:rsidR="00505956" w:rsidRPr="00505956">
                    <w:rPr>
                      <w:bCs/>
                      <w:sz w:val="17"/>
                      <w:lang w:val="en-SG"/>
                    </w:rPr>
                    <w:t xml:space="preserve"> ingestion, YOLO</w:t>
                  </w:r>
                  <w:r w:rsidR="00CE4EC0">
                    <w:rPr>
                      <w:bCs/>
                      <w:sz w:val="17"/>
                      <w:lang w:val="en-SG"/>
                    </w:rPr>
                    <w:t>,</w:t>
                  </w:r>
                  <w:r>
                    <w:rPr>
                      <w:bCs/>
                      <w:sz w:val="17"/>
                      <w:lang w:val="en-SG"/>
                    </w:rPr>
                    <w:t xml:space="preserve"> </w:t>
                  </w:r>
                  <w:r w:rsidR="008F6C6C" w:rsidRPr="008F6C6C">
                    <w:rPr>
                      <w:sz w:val="17"/>
                    </w:rPr>
                    <w:t>LSTM/Transformer model development</w:t>
                  </w:r>
                </w:p>
              </w:tc>
            </w:tr>
            <w:tr w:rsidR="00505956" w:rsidRPr="00505956" w14:paraId="749CA51C" w14:textId="77777777" w:rsidTr="007F5015">
              <w:trPr>
                <w:trHeight w:val="610"/>
                <w:tblCellSpacing w:w="15" w:type="dxa"/>
                <w:jc w:val="center"/>
              </w:trPr>
              <w:tc>
                <w:tcPr>
                  <w:tcW w:w="2340"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7287F827" w14:textId="77777777" w:rsidR="00505956" w:rsidRPr="00505956" w:rsidRDefault="00505956" w:rsidP="00505956">
                  <w:pPr>
                    <w:rPr>
                      <w:bCs/>
                      <w:lang w:val="en-SG"/>
                    </w:rPr>
                  </w:pPr>
                  <w:r w:rsidRPr="00505956">
                    <w:rPr>
                      <w:bCs/>
                      <w:sz w:val="17"/>
                      <w:lang w:val="en-SG"/>
                    </w:rPr>
                    <w:t>Muthaiah Muneeswaran</w:t>
                  </w:r>
                </w:p>
              </w:tc>
              <w:tc>
                <w:tcPr>
                  <w:tcW w:w="3319"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6547EBB9" w14:textId="77777777" w:rsidR="00505956" w:rsidRPr="00505956" w:rsidRDefault="00505956" w:rsidP="00505956">
                  <w:pPr>
                    <w:rPr>
                      <w:bCs/>
                      <w:lang w:val="en-SG"/>
                    </w:rPr>
                  </w:pPr>
                  <w:r w:rsidRPr="00505956">
                    <w:rPr>
                      <w:bCs/>
                      <w:sz w:val="17"/>
                      <w:lang w:val="en-SG"/>
                    </w:rPr>
                    <w:t>Backend + Pattern Recognition</w:t>
                  </w:r>
                </w:p>
              </w:tc>
              <w:tc>
                <w:tcPr>
                  <w:tcW w:w="3359" w:type="dxa"/>
                  <w:gridSpan w:val="2"/>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132B0648" w14:textId="635A6218" w:rsidR="00505956" w:rsidRPr="00505956" w:rsidRDefault="00505956" w:rsidP="00505956">
                  <w:pPr>
                    <w:rPr>
                      <w:bCs/>
                      <w:lang w:val="en-SG"/>
                    </w:rPr>
                  </w:pPr>
                  <w:r w:rsidRPr="00505956">
                    <w:rPr>
                      <w:bCs/>
                      <w:sz w:val="17"/>
                      <w:lang w:val="en-SG"/>
                    </w:rPr>
                    <w:t>FastAP</w:t>
                  </w:r>
                  <w:r w:rsidR="008F6C6C">
                    <w:rPr>
                      <w:bCs/>
                      <w:sz w:val="17"/>
                      <w:lang w:val="en-SG"/>
                    </w:rPr>
                    <w:t>I</w:t>
                  </w:r>
                  <w:r w:rsidRPr="00505956">
                    <w:rPr>
                      <w:bCs/>
                      <w:sz w:val="17"/>
                      <w:lang w:val="en-SG"/>
                    </w:rPr>
                    <w:t>, multi-tier classifier</w:t>
                  </w:r>
                  <w:r w:rsidR="00CE4EC0">
                    <w:rPr>
                      <w:bCs/>
                      <w:sz w:val="17"/>
                      <w:lang w:val="en-SG"/>
                    </w:rPr>
                    <w:t xml:space="preserve">, </w:t>
                  </w:r>
                  <w:r w:rsidR="00CE4EC0" w:rsidRPr="00C57375">
                    <w:rPr>
                      <w:sz w:val="17"/>
                      <w:lang w:val="en-SG"/>
                    </w:rPr>
                    <w:t>Decision Tree, Random Forest</w:t>
                  </w:r>
                  <w:r w:rsidR="00CE4EC0">
                    <w:rPr>
                      <w:sz w:val="17"/>
                      <w:lang w:val="en-SG"/>
                    </w:rPr>
                    <w:t>, Multimodal Late Fusion</w:t>
                  </w:r>
                  <w:r w:rsidR="007F5015">
                    <w:rPr>
                      <w:sz w:val="17"/>
                      <w:lang w:val="en-SG"/>
                    </w:rPr>
                    <w:t>,</w:t>
                  </w:r>
                  <w:r w:rsidR="007F5015" w:rsidRPr="00505956">
                    <w:rPr>
                      <w:bCs/>
                      <w:sz w:val="17"/>
                      <w:lang w:val="en-SG"/>
                    </w:rPr>
                    <w:t xml:space="preserve"> CI/CD, monitoring</w:t>
                  </w:r>
                </w:p>
              </w:tc>
            </w:tr>
          </w:tbl>
          <w:p w14:paraId="387722C7" w14:textId="77777777" w:rsidR="00505956" w:rsidRPr="00505956" w:rsidRDefault="00505956" w:rsidP="00505956">
            <w:pPr>
              <w:spacing w:after="100" w:line="259" w:lineRule="auto"/>
              <w:rPr>
                <w:bCs/>
                <w:lang w:val="en-SG"/>
              </w:rPr>
            </w:pPr>
            <w:r w:rsidRPr="00505956">
              <w:rPr>
                <w:bCs/>
                <w:sz w:val="20"/>
                <w:lang w:val="en-SG"/>
              </w:rPr>
              <w:t> </w:t>
            </w:r>
          </w:p>
          <w:p w14:paraId="4E0F7646" w14:textId="4D7DECA8" w:rsidR="00794076" w:rsidRPr="002862E1" w:rsidRDefault="00505956" w:rsidP="00505956">
            <w:pPr>
              <w:spacing w:after="100" w:line="259" w:lineRule="auto"/>
              <w:rPr>
                <w:bCs/>
              </w:rPr>
            </w:pPr>
            <w:r w:rsidRPr="00505956">
              <w:rPr>
                <w:bCs/>
                <w:sz w:val="20"/>
                <w:lang w:val="en-SG"/>
              </w:rPr>
              <w:t> </w:t>
            </w:r>
          </w:p>
          <w:p w14:paraId="7D587778" w14:textId="6F903A4B" w:rsidR="00A86B5A" w:rsidRPr="002862E1" w:rsidRDefault="00794076" w:rsidP="00A86B5A">
            <w:pPr>
              <w:keepNext/>
              <w:spacing w:before="180" w:after="80" w:line="259" w:lineRule="auto"/>
              <w:rPr>
                <w:b/>
                <w:bCs/>
              </w:rPr>
            </w:pPr>
            <w:r w:rsidRPr="002862E1">
              <w:rPr>
                <w:b/>
                <w:bCs/>
                <w:color w:val="17365D"/>
                <w:sz w:val="25"/>
              </w:rPr>
              <w:t>Pattern Recognition Techniques Coverage:</w:t>
            </w:r>
          </w:p>
          <w:p w14:paraId="48C35807" w14:textId="77777777" w:rsidR="00794076" w:rsidRPr="002862E1" w:rsidRDefault="00794076" w:rsidP="00A86B5A">
            <w:pPr>
              <w:spacing w:after="100" w:line="259" w:lineRule="auto"/>
              <w:rPr>
                <w:b/>
                <w:bCs/>
              </w:rPr>
            </w:pPr>
          </w:p>
          <w:p w14:paraId="3835170D" w14:textId="2B568E69" w:rsidR="00237B3D" w:rsidRPr="00237B3D" w:rsidRDefault="00237B3D" w:rsidP="00237B3D">
            <w:pPr>
              <w:spacing w:after="100" w:line="259" w:lineRule="auto"/>
              <w:rPr>
                <w:bCs/>
                <w:lang w:val="en-SG"/>
              </w:rPr>
            </w:pPr>
            <w:r w:rsidRPr="00237B3D">
              <w:rPr>
                <w:bCs/>
                <w:sz w:val="20"/>
                <w:lang w:val="en-SG"/>
              </w:rPr>
              <w:t>1. Classical / Statistical Pattern Recognition</w:t>
            </w:r>
          </w:p>
          <w:p w14:paraId="67C21833" w14:textId="44A6FC25" w:rsidR="00237B3D" w:rsidRPr="00237B3D" w:rsidRDefault="00237B3D" w:rsidP="00237B3D">
            <w:pPr>
              <w:spacing w:after="100" w:line="259" w:lineRule="auto"/>
              <w:rPr>
                <w:bCs/>
                <w:lang w:val="en-SG"/>
              </w:rPr>
            </w:pPr>
            <w:r w:rsidRPr="00237B3D">
              <w:rPr>
                <w:bCs/>
                <w:sz w:val="20"/>
                <w:lang w:val="en-SG"/>
              </w:rPr>
              <w:t>These are the techniques represented in Tier 1:</w:t>
            </w:r>
          </w:p>
          <w:p w14:paraId="1C274B80" w14:textId="77777777" w:rsidR="00237B3D" w:rsidRPr="00237B3D" w:rsidRDefault="00237B3D" w:rsidP="00237B3D">
            <w:pPr>
              <w:numPr>
                <w:ilvl w:val="0"/>
                <w:numId w:val="9"/>
              </w:numPr>
              <w:spacing w:after="100" w:line="259" w:lineRule="auto"/>
              <w:rPr>
                <w:bCs/>
                <w:lang w:val="en-SG"/>
              </w:rPr>
            </w:pPr>
            <w:r w:rsidRPr="00237B3D">
              <w:rPr>
                <w:bCs/>
                <w:sz w:val="20"/>
                <w:lang w:val="en-SG"/>
              </w:rPr>
              <w:t>SVM — Support Vector Machine</w:t>
            </w:r>
          </w:p>
          <w:p w14:paraId="2A88215A" w14:textId="77777777" w:rsidR="00237B3D" w:rsidRPr="00237B3D" w:rsidRDefault="00237B3D" w:rsidP="00237B3D">
            <w:pPr>
              <w:numPr>
                <w:ilvl w:val="0"/>
                <w:numId w:val="9"/>
              </w:numPr>
              <w:spacing w:after="100" w:line="259" w:lineRule="auto"/>
              <w:rPr>
                <w:bCs/>
                <w:lang w:val="en-SG"/>
              </w:rPr>
            </w:pPr>
            <w:r w:rsidRPr="00237B3D">
              <w:rPr>
                <w:bCs/>
                <w:sz w:val="20"/>
                <w:lang w:val="en-SG"/>
              </w:rPr>
              <w:lastRenderedPageBreak/>
              <w:t>Naive Bayes</w:t>
            </w:r>
          </w:p>
          <w:p w14:paraId="437447D8" w14:textId="77777777" w:rsidR="00237B3D" w:rsidRPr="00237B3D" w:rsidRDefault="00237B3D" w:rsidP="00237B3D">
            <w:pPr>
              <w:numPr>
                <w:ilvl w:val="0"/>
                <w:numId w:val="9"/>
              </w:numPr>
              <w:spacing w:after="100" w:line="259" w:lineRule="auto"/>
              <w:rPr>
                <w:bCs/>
                <w:lang w:val="en-SG"/>
              </w:rPr>
            </w:pPr>
            <w:r w:rsidRPr="00237B3D">
              <w:rPr>
                <w:bCs/>
                <w:sz w:val="20"/>
                <w:lang w:val="en-SG"/>
              </w:rPr>
              <w:t>Decision Tree</w:t>
            </w:r>
          </w:p>
          <w:p w14:paraId="5EF5149D" w14:textId="77777777" w:rsidR="00237B3D" w:rsidRPr="00237B3D" w:rsidRDefault="00237B3D" w:rsidP="00237B3D">
            <w:pPr>
              <w:numPr>
                <w:ilvl w:val="0"/>
                <w:numId w:val="9"/>
              </w:numPr>
              <w:spacing w:after="100" w:line="259" w:lineRule="auto"/>
              <w:rPr>
                <w:bCs/>
                <w:lang w:val="en-SG"/>
              </w:rPr>
            </w:pPr>
            <w:r w:rsidRPr="00237B3D">
              <w:rPr>
                <w:bCs/>
                <w:sz w:val="20"/>
                <w:lang w:val="en-SG"/>
              </w:rPr>
              <w:t>Random Forest</w:t>
            </w:r>
          </w:p>
          <w:p w14:paraId="7B24C17E" w14:textId="77777777" w:rsidR="00237B3D" w:rsidRPr="00237B3D" w:rsidRDefault="00237B3D" w:rsidP="00237B3D">
            <w:pPr>
              <w:numPr>
                <w:ilvl w:val="0"/>
                <w:numId w:val="9"/>
              </w:numPr>
              <w:spacing w:after="100" w:line="259" w:lineRule="auto"/>
              <w:rPr>
                <w:bCs/>
                <w:lang w:val="en-SG"/>
              </w:rPr>
            </w:pPr>
            <w:r w:rsidRPr="00237B3D">
              <w:rPr>
                <w:bCs/>
                <w:sz w:val="20"/>
                <w:lang w:val="en-SG"/>
              </w:rPr>
              <w:t>KNN — K-Nearest Neighbours</w:t>
            </w:r>
          </w:p>
          <w:p w14:paraId="4C2005A5" w14:textId="77777777" w:rsidR="00237B3D" w:rsidRPr="00237B3D" w:rsidRDefault="00237B3D" w:rsidP="00237B3D">
            <w:pPr>
              <w:numPr>
                <w:ilvl w:val="0"/>
                <w:numId w:val="9"/>
              </w:numPr>
              <w:spacing w:after="100" w:line="259" w:lineRule="auto"/>
              <w:rPr>
                <w:bCs/>
                <w:lang w:val="en-SG"/>
              </w:rPr>
            </w:pPr>
            <w:r w:rsidRPr="00237B3D">
              <w:rPr>
                <w:bCs/>
                <w:sz w:val="20"/>
                <w:lang w:val="en-SG"/>
              </w:rPr>
              <w:t>XGBoost</w:t>
            </w:r>
          </w:p>
          <w:p w14:paraId="038562FC" w14:textId="77777777" w:rsidR="00237B3D" w:rsidRPr="00237B3D" w:rsidRDefault="00237B3D" w:rsidP="00237B3D">
            <w:pPr>
              <w:numPr>
                <w:ilvl w:val="0"/>
                <w:numId w:val="9"/>
              </w:numPr>
              <w:spacing w:after="100" w:line="259" w:lineRule="auto"/>
              <w:rPr>
                <w:bCs/>
                <w:lang w:val="en-SG"/>
              </w:rPr>
            </w:pPr>
            <w:r w:rsidRPr="00237B3D">
              <w:rPr>
                <w:bCs/>
                <w:sz w:val="20"/>
                <w:lang w:val="en-SG"/>
              </w:rPr>
              <w:t>LightGBM</w:t>
            </w:r>
          </w:p>
          <w:p w14:paraId="57966887" w14:textId="77777777" w:rsidR="00237B3D" w:rsidRPr="00237B3D" w:rsidRDefault="00000000" w:rsidP="00237B3D">
            <w:pPr>
              <w:spacing w:after="100" w:line="259" w:lineRule="auto"/>
              <w:rPr>
                <w:bCs/>
                <w:lang w:val="en-SG"/>
              </w:rPr>
            </w:pPr>
            <w:r>
              <w:rPr>
                <w:bCs/>
                <w:sz w:val="20"/>
                <w:lang w:val="en-SG"/>
              </w:rPr>
              <w:pict w14:anchorId="6A6EB20D">
                <v:rect id="_x0000_i1073" style="width:0;height:1.5pt" o:hralign="center" o:hrstd="t" o:hr="t" fillcolor="#a0a0a0" stroked="f"/>
              </w:pict>
            </w:r>
          </w:p>
          <w:p w14:paraId="380EEC1E" w14:textId="77777777" w:rsidR="00394E1E" w:rsidRDefault="00237B3D" w:rsidP="00237B3D">
            <w:pPr>
              <w:spacing w:after="100" w:line="259" w:lineRule="auto"/>
              <w:rPr>
                <w:bCs/>
                <w:lang w:val="en-SG"/>
              </w:rPr>
            </w:pPr>
            <w:r w:rsidRPr="00237B3D">
              <w:rPr>
                <w:bCs/>
                <w:sz w:val="20"/>
                <w:lang w:val="en-SG"/>
              </w:rPr>
              <w:t>2. Neural / Deep Learning Pattern Recognition</w:t>
            </w:r>
          </w:p>
          <w:p w14:paraId="49B3DD1F" w14:textId="1993040B" w:rsidR="00237B3D" w:rsidRPr="00237B3D" w:rsidRDefault="00237B3D" w:rsidP="00237B3D">
            <w:pPr>
              <w:spacing w:after="100" w:line="259" w:lineRule="auto"/>
              <w:rPr>
                <w:bCs/>
                <w:lang w:val="en-SG"/>
              </w:rPr>
            </w:pPr>
            <w:r w:rsidRPr="00237B3D">
              <w:rPr>
                <w:bCs/>
                <w:sz w:val="20"/>
                <w:lang w:val="en-SG"/>
              </w:rPr>
              <w:t xml:space="preserve"> Tier 2 contains:</w:t>
            </w:r>
          </w:p>
          <w:p w14:paraId="1436DC69" w14:textId="77777777" w:rsidR="00237B3D" w:rsidRPr="00237B3D" w:rsidRDefault="00237B3D" w:rsidP="00237B3D">
            <w:pPr>
              <w:numPr>
                <w:ilvl w:val="0"/>
                <w:numId w:val="10"/>
              </w:numPr>
              <w:spacing w:after="100" w:line="259" w:lineRule="auto"/>
              <w:rPr>
                <w:bCs/>
                <w:lang w:val="en-SG"/>
              </w:rPr>
            </w:pPr>
            <w:r w:rsidRPr="00237B3D">
              <w:rPr>
                <w:bCs/>
                <w:sz w:val="20"/>
                <w:lang w:val="en-SG"/>
              </w:rPr>
              <w:t>MLP — Multilayer Perceptron</w:t>
            </w:r>
          </w:p>
          <w:p w14:paraId="17B25C13" w14:textId="1CF310F8" w:rsidR="00237B3D" w:rsidRPr="00237B3D" w:rsidRDefault="00237B3D" w:rsidP="00237B3D">
            <w:pPr>
              <w:numPr>
                <w:ilvl w:val="0"/>
                <w:numId w:val="10"/>
              </w:numPr>
              <w:spacing w:after="100" w:line="259" w:lineRule="auto"/>
              <w:rPr>
                <w:bCs/>
                <w:lang w:val="en-SG"/>
              </w:rPr>
            </w:pPr>
            <w:r w:rsidRPr="00237B3D">
              <w:rPr>
                <w:bCs/>
                <w:sz w:val="20"/>
                <w:lang w:val="en-SG"/>
              </w:rPr>
              <w:t xml:space="preserve">CNN1D — </w:t>
            </w:r>
            <w:r w:rsidR="00943160" w:rsidRPr="00943160">
              <w:rPr>
                <w:bCs/>
                <w:sz w:val="20"/>
              </w:rPr>
              <w:t>One-Dimensional Convolutional Neural Network</w:t>
            </w:r>
          </w:p>
          <w:p w14:paraId="3082F3A9" w14:textId="77777777" w:rsidR="00237B3D" w:rsidRPr="00237B3D" w:rsidRDefault="00237B3D" w:rsidP="00237B3D">
            <w:pPr>
              <w:numPr>
                <w:ilvl w:val="0"/>
                <w:numId w:val="10"/>
              </w:numPr>
              <w:spacing w:after="100" w:line="259" w:lineRule="auto"/>
              <w:rPr>
                <w:bCs/>
                <w:lang w:val="en-SG"/>
              </w:rPr>
            </w:pPr>
            <w:r w:rsidRPr="00237B3D">
              <w:rPr>
                <w:bCs/>
                <w:sz w:val="20"/>
                <w:lang w:val="en-SG"/>
              </w:rPr>
              <w:t>LSTM — Long Short-Term Memory</w:t>
            </w:r>
          </w:p>
          <w:p w14:paraId="2ACA5B0F" w14:textId="77777777" w:rsidR="00237B3D" w:rsidRPr="00237B3D" w:rsidRDefault="00237B3D" w:rsidP="00237B3D">
            <w:pPr>
              <w:numPr>
                <w:ilvl w:val="0"/>
                <w:numId w:val="10"/>
              </w:numPr>
              <w:spacing w:after="100" w:line="259" w:lineRule="auto"/>
              <w:rPr>
                <w:bCs/>
                <w:lang w:val="en-SG"/>
              </w:rPr>
            </w:pPr>
            <w:r w:rsidRPr="00237B3D">
              <w:rPr>
                <w:bCs/>
                <w:sz w:val="20"/>
                <w:lang w:val="en-SG"/>
              </w:rPr>
              <w:t>Transformer</w:t>
            </w:r>
          </w:p>
          <w:p w14:paraId="30141EEC" w14:textId="2F8517BC" w:rsidR="00237B3D" w:rsidRPr="00237B3D" w:rsidRDefault="00237B3D" w:rsidP="00237B3D">
            <w:pPr>
              <w:spacing w:after="100" w:line="259" w:lineRule="auto"/>
              <w:rPr>
                <w:bCs/>
                <w:lang w:val="en-SG"/>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21"/>
              <w:gridCol w:w="6904"/>
            </w:tblGrid>
            <w:tr w:rsidR="00237B3D" w:rsidRPr="00237B3D" w14:paraId="16C6ABB4" w14:textId="77777777">
              <w:trPr>
                <w:tblHeader/>
                <w:tblCellSpacing w:w="15" w:type="dxa"/>
                <w:jc w:val="center"/>
              </w:trPr>
              <w:tc>
                <w:tcPr>
                  <w:tcW w:w="2880" w:type="dxa"/>
                  <w:tcBorders>
                    <w:top w:val="single" w:sz="8" w:space="0" w:color="17365D"/>
                    <w:left w:val="single" w:sz="8" w:space="0" w:color="FFFFFF"/>
                    <w:bottom w:val="single" w:sz="8" w:space="0" w:color="17365D"/>
                    <w:right w:val="single" w:sz="8" w:space="0" w:color="FFFFFF"/>
                  </w:tcBorders>
                  <w:shd w:val="clear" w:color="auto" w:fill="17365D"/>
                  <w:tcMar>
                    <w:top w:w="95" w:type="dxa"/>
                    <w:left w:w="100" w:type="dxa"/>
                    <w:bottom w:w="95" w:type="dxa"/>
                    <w:right w:w="100" w:type="dxa"/>
                  </w:tcMar>
                  <w:vAlign w:val="center"/>
                  <w:hideMark/>
                </w:tcPr>
                <w:p w14:paraId="0EF320B9" w14:textId="77777777" w:rsidR="00237B3D" w:rsidRPr="00237B3D" w:rsidRDefault="00237B3D" w:rsidP="00237B3D">
                  <w:pPr>
                    <w:spacing w:line="259" w:lineRule="auto"/>
                    <w:jc w:val="center"/>
                    <w:rPr>
                      <w:bCs/>
                      <w:lang w:val="en-SG"/>
                    </w:rPr>
                  </w:pPr>
                  <w:r w:rsidRPr="00237B3D">
                    <w:rPr>
                      <w:b/>
                      <w:bCs/>
                      <w:color w:val="FFFFFF"/>
                      <w:sz w:val="18"/>
                      <w:lang w:val="en-SG"/>
                    </w:rPr>
                    <w:t>Technique</w:t>
                  </w:r>
                </w:p>
              </w:tc>
              <w:tc>
                <w:tcPr>
                  <w:tcW w:w="7200" w:type="dxa"/>
                  <w:tcBorders>
                    <w:top w:val="single" w:sz="8" w:space="0" w:color="17365D"/>
                    <w:left w:val="single" w:sz="8" w:space="0" w:color="FFFFFF"/>
                    <w:bottom w:val="single" w:sz="8" w:space="0" w:color="17365D"/>
                    <w:right w:val="single" w:sz="8" w:space="0" w:color="FFFFFF"/>
                  </w:tcBorders>
                  <w:shd w:val="clear" w:color="auto" w:fill="17365D"/>
                  <w:tcMar>
                    <w:top w:w="95" w:type="dxa"/>
                    <w:left w:w="100" w:type="dxa"/>
                    <w:bottom w:w="95" w:type="dxa"/>
                    <w:right w:w="100" w:type="dxa"/>
                  </w:tcMar>
                  <w:vAlign w:val="center"/>
                  <w:hideMark/>
                </w:tcPr>
                <w:p w14:paraId="203B1CA5" w14:textId="77777777" w:rsidR="00237B3D" w:rsidRPr="00237B3D" w:rsidRDefault="00237B3D" w:rsidP="00237B3D">
                  <w:pPr>
                    <w:spacing w:line="259" w:lineRule="auto"/>
                    <w:jc w:val="center"/>
                    <w:rPr>
                      <w:bCs/>
                      <w:lang w:val="en-SG"/>
                    </w:rPr>
                  </w:pPr>
                  <w:r w:rsidRPr="00237B3D">
                    <w:rPr>
                      <w:b/>
                      <w:bCs/>
                      <w:color w:val="FFFFFF"/>
                      <w:sz w:val="18"/>
                      <w:lang w:val="en-SG"/>
                    </w:rPr>
                    <w:t>Particularly useful for</w:t>
                  </w:r>
                </w:p>
              </w:tc>
            </w:tr>
            <w:tr w:rsidR="00237B3D" w:rsidRPr="00237B3D" w14:paraId="0BD7442B" w14:textId="77777777">
              <w:trPr>
                <w:tblCellSpacing w:w="15" w:type="dxa"/>
                <w:jc w:val="center"/>
              </w:trPr>
              <w:tc>
                <w:tcPr>
                  <w:tcW w:w="2880"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5EB5CFFC" w14:textId="77777777" w:rsidR="00237B3D" w:rsidRPr="00237B3D" w:rsidRDefault="00237B3D" w:rsidP="00237B3D">
                  <w:pPr>
                    <w:rPr>
                      <w:bCs/>
                      <w:lang w:val="en-SG"/>
                    </w:rPr>
                  </w:pPr>
                  <w:r w:rsidRPr="00237B3D">
                    <w:rPr>
                      <w:bCs/>
                      <w:sz w:val="17"/>
                      <w:lang w:val="en-SG"/>
                    </w:rPr>
                    <w:t>MLP</w:t>
                  </w:r>
                </w:p>
              </w:tc>
              <w:tc>
                <w:tcPr>
                  <w:tcW w:w="7200"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7FF8EE34" w14:textId="77777777" w:rsidR="00237B3D" w:rsidRPr="00237B3D" w:rsidRDefault="00237B3D" w:rsidP="00237B3D">
                  <w:pPr>
                    <w:rPr>
                      <w:bCs/>
                      <w:lang w:val="en-SG"/>
                    </w:rPr>
                  </w:pPr>
                  <w:r w:rsidRPr="00237B3D">
                    <w:rPr>
                      <w:bCs/>
                      <w:sz w:val="17"/>
                      <w:lang w:val="en-SG"/>
                    </w:rPr>
                    <w:t>Non-linear relationships among engineered features</w:t>
                  </w:r>
                </w:p>
              </w:tc>
            </w:tr>
            <w:tr w:rsidR="00237B3D" w:rsidRPr="00237B3D" w14:paraId="0A3D1963" w14:textId="77777777">
              <w:trPr>
                <w:tblCellSpacing w:w="15" w:type="dxa"/>
                <w:jc w:val="center"/>
              </w:trPr>
              <w:tc>
                <w:tcPr>
                  <w:tcW w:w="2880"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5C5EE216" w14:textId="77777777" w:rsidR="00237B3D" w:rsidRPr="00237B3D" w:rsidRDefault="00237B3D" w:rsidP="00237B3D">
                  <w:pPr>
                    <w:rPr>
                      <w:bCs/>
                      <w:lang w:val="en-SG"/>
                    </w:rPr>
                  </w:pPr>
                  <w:r w:rsidRPr="00237B3D">
                    <w:rPr>
                      <w:bCs/>
                      <w:sz w:val="17"/>
                      <w:lang w:val="en-SG"/>
                    </w:rPr>
                    <w:t>CNN1D</w:t>
                  </w:r>
                </w:p>
              </w:tc>
              <w:tc>
                <w:tcPr>
                  <w:tcW w:w="7200"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3F14563C" w14:textId="5D8C2B23" w:rsidR="00237B3D" w:rsidRPr="00237B3D" w:rsidRDefault="008F6C6C" w:rsidP="00237B3D">
                  <w:pPr>
                    <w:rPr>
                      <w:bCs/>
                      <w:lang w:val="en-SG"/>
                    </w:rPr>
                  </w:pPr>
                  <w:r w:rsidRPr="008F6C6C">
                    <w:rPr>
                      <w:bCs/>
                      <w:sz w:val="17"/>
                      <w:lang w:val="en-SG"/>
                    </w:rPr>
                    <w:t>CNN1D is applied to sequential multimodal feature representations rather than directly to raw video frames.</w:t>
                  </w:r>
                </w:p>
              </w:tc>
            </w:tr>
            <w:tr w:rsidR="00237B3D" w:rsidRPr="00237B3D" w14:paraId="6086A9EC" w14:textId="77777777">
              <w:trPr>
                <w:tblCellSpacing w:w="15" w:type="dxa"/>
                <w:jc w:val="center"/>
              </w:trPr>
              <w:tc>
                <w:tcPr>
                  <w:tcW w:w="2880"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6503996B" w14:textId="77777777" w:rsidR="00237B3D" w:rsidRPr="00237B3D" w:rsidRDefault="00237B3D" w:rsidP="00237B3D">
                  <w:pPr>
                    <w:rPr>
                      <w:bCs/>
                      <w:lang w:val="en-SG"/>
                    </w:rPr>
                  </w:pPr>
                  <w:r w:rsidRPr="00237B3D">
                    <w:rPr>
                      <w:bCs/>
                      <w:sz w:val="17"/>
                      <w:lang w:val="en-SG"/>
                    </w:rPr>
                    <w:t>LSTM</w:t>
                  </w:r>
                </w:p>
              </w:tc>
              <w:tc>
                <w:tcPr>
                  <w:tcW w:w="7200" w:type="dxa"/>
                  <w:tcBorders>
                    <w:top w:val="single" w:sz="5" w:space="0" w:color="D9E1E8"/>
                    <w:left w:val="single" w:sz="5" w:space="0" w:color="D9E1E8"/>
                    <w:bottom w:val="single" w:sz="5" w:space="0" w:color="D9E1E8"/>
                    <w:right w:val="single" w:sz="5" w:space="0" w:color="D9E1E8"/>
                  </w:tcBorders>
                  <w:shd w:val="clear" w:color="auto" w:fill="FFFFFF"/>
                  <w:tcMar>
                    <w:top w:w="80" w:type="dxa"/>
                    <w:left w:w="95" w:type="dxa"/>
                    <w:bottom w:w="80" w:type="dxa"/>
                    <w:right w:w="95" w:type="dxa"/>
                  </w:tcMar>
                  <w:vAlign w:val="center"/>
                  <w:hideMark/>
                </w:tcPr>
                <w:p w14:paraId="56218F63" w14:textId="77777777" w:rsidR="00237B3D" w:rsidRPr="00237B3D" w:rsidRDefault="00237B3D" w:rsidP="00237B3D">
                  <w:pPr>
                    <w:rPr>
                      <w:bCs/>
                      <w:lang w:val="en-SG"/>
                    </w:rPr>
                  </w:pPr>
                  <w:r w:rsidRPr="00237B3D">
                    <w:rPr>
                      <w:bCs/>
                      <w:sz w:val="17"/>
                      <w:lang w:val="en-SG"/>
                    </w:rPr>
                    <w:t>Temporal dependencies and activity sequences</w:t>
                  </w:r>
                </w:p>
              </w:tc>
            </w:tr>
            <w:tr w:rsidR="00237B3D" w:rsidRPr="00237B3D" w14:paraId="791B1CE2" w14:textId="77777777">
              <w:trPr>
                <w:tblCellSpacing w:w="15" w:type="dxa"/>
                <w:jc w:val="center"/>
              </w:trPr>
              <w:tc>
                <w:tcPr>
                  <w:tcW w:w="2880"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29319E39" w14:textId="77777777" w:rsidR="00237B3D" w:rsidRPr="00237B3D" w:rsidRDefault="00237B3D" w:rsidP="00237B3D">
                  <w:pPr>
                    <w:rPr>
                      <w:bCs/>
                      <w:lang w:val="en-SG"/>
                    </w:rPr>
                  </w:pPr>
                  <w:r w:rsidRPr="00237B3D">
                    <w:rPr>
                      <w:bCs/>
                      <w:sz w:val="17"/>
                      <w:lang w:val="en-SG"/>
                    </w:rPr>
                    <w:t>Transformer</w:t>
                  </w:r>
                </w:p>
              </w:tc>
              <w:tc>
                <w:tcPr>
                  <w:tcW w:w="7200" w:type="dxa"/>
                  <w:tcBorders>
                    <w:top w:val="single" w:sz="5" w:space="0" w:color="D9E1E8"/>
                    <w:left w:val="single" w:sz="5" w:space="0" w:color="D9E1E8"/>
                    <w:bottom w:val="single" w:sz="5" w:space="0" w:color="D9E1E8"/>
                    <w:right w:val="single" w:sz="5" w:space="0" w:color="D9E1E8"/>
                  </w:tcBorders>
                  <w:shd w:val="clear" w:color="auto" w:fill="EEF5FB"/>
                  <w:tcMar>
                    <w:top w:w="80" w:type="dxa"/>
                    <w:left w:w="95" w:type="dxa"/>
                    <w:bottom w:w="80" w:type="dxa"/>
                    <w:right w:w="95" w:type="dxa"/>
                  </w:tcMar>
                  <w:vAlign w:val="center"/>
                  <w:hideMark/>
                </w:tcPr>
                <w:p w14:paraId="6F8FC23A" w14:textId="77777777" w:rsidR="00237B3D" w:rsidRPr="00237B3D" w:rsidRDefault="00237B3D" w:rsidP="00237B3D">
                  <w:pPr>
                    <w:rPr>
                      <w:bCs/>
                      <w:lang w:val="en-SG"/>
                    </w:rPr>
                  </w:pPr>
                  <w:r w:rsidRPr="00237B3D">
                    <w:rPr>
                      <w:bCs/>
                      <w:sz w:val="17"/>
                      <w:lang w:val="en-SG"/>
                    </w:rPr>
                    <w:t>Long-range relationships and sequence context</w:t>
                  </w:r>
                </w:p>
              </w:tc>
            </w:tr>
          </w:tbl>
          <w:p w14:paraId="20300702" w14:textId="77777777" w:rsidR="00237B3D" w:rsidRPr="00237B3D" w:rsidRDefault="00000000" w:rsidP="00237B3D">
            <w:pPr>
              <w:spacing w:after="100" w:line="259" w:lineRule="auto"/>
              <w:rPr>
                <w:bCs/>
                <w:lang w:val="en-SG"/>
              </w:rPr>
            </w:pPr>
            <w:r>
              <w:rPr>
                <w:bCs/>
                <w:sz w:val="20"/>
                <w:lang w:val="en-SG"/>
              </w:rPr>
              <w:pict w14:anchorId="33B1980E">
                <v:rect id="_x0000_i1074" style="width:0;height:1.5pt" o:hralign="center" o:hrstd="t" o:hr="t" fillcolor="#a0a0a0" stroked="f"/>
              </w:pict>
            </w:r>
          </w:p>
          <w:p w14:paraId="6D89A9C5" w14:textId="77777777" w:rsidR="00237B3D" w:rsidRPr="00237B3D" w:rsidRDefault="00237B3D" w:rsidP="00237B3D">
            <w:pPr>
              <w:spacing w:after="100" w:line="259" w:lineRule="auto"/>
              <w:rPr>
                <w:bCs/>
                <w:lang w:val="en-SG"/>
              </w:rPr>
            </w:pPr>
            <w:r w:rsidRPr="00237B3D">
              <w:rPr>
                <w:bCs/>
                <w:sz w:val="20"/>
                <w:lang w:val="en-SG"/>
              </w:rPr>
              <w:t>3. Ensemble Pattern Recognition</w:t>
            </w:r>
          </w:p>
          <w:p w14:paraId="5542E6CC" w14:textId="5520F921" w:rsidR="00237B3D" w:rsidRPr="00237B3D" w:rsidRDefault="00237B3D" w:rsidP="00237B3D">
            <w:pPr>
              <w:spacing w:after="100" w:line="259" w:lineRule="auto"/>
              <w:rPr>
                <w:bCs/>
                <w:lang w:val="en-SG"/>
              </w:rPr>
            </w:pPr>
            <w:r w:rsidRPr="00237B3D">
              <w:rPr>
                <w:bCs/>
                <w:sz w:val="20"/>
                <w:lang w:val="en-SG"/>
              </w:rPr>
              <w:t>Tier 3 uses:</w:t>
            </w:r>
          </w:p>
          <w:p w14:paraId="029D003F" w14:textId="77777777" w:rsidR="00237B3D" w:rsidRPr="00237B3D" w:rsidRDefault="00237B3D" w:rsidP="00237B3D">
            <w:pPr>
              <w:numPr>
                <w:ilvl w:val="0"/>
                <w:numId w:val="11"/>
              </w:numPr>
              <w:spacing w:after="100" w:line="259" w:lineRule="auto"/>
              <w:rPr>
                <w:bCs/>
                <w:lang w:val="en-SG"/>
              </w:rPr>
            </w:pPr>
            <w:r w:rsidRPr="00237B3D">
              <w:rPr>
                <w:bCs/>
                <w:sz w:val="20"/>
                <w:lang w:val="en-SG"/>
              </w:rPr>
              <w:t>Voting</w:t>
            </w:r>
          </w:p>
          <w:p w14:paraId="5C1F2616" w14:textId="77777777" w:rsidR="00237B3D" w:rsidRPr="00237B3D" w:rsidRDefault="00237B3D" w:rsidP="00237B3D">
            <w:pPr>
              <w:numPr>
                <w:ilvl w:val="1"/>
                <w:numId w:val="11"/>
              </w:numPr>
              <w:spacing w:after="100" w:line="259" w:lineRule="auto"/>
              <w:rPr>
                <w:bCs/>
                <w:lang w:val="en-SG"/>
              </w:rPr>
            </w:pPr>
            <w:r w:rsidRPr="00237B3D">
              <w:rPr>
                <w:bCs/>
                <w:sz w:val="20"/>
                <w:lang w:val="en-SG"/>
              </w:rPr>
              <w:t>Hard voting</w:t>
            </w:r>
          </w:p>
          <w:p w14:paraId="3204F27C" w14:textId="77777777" w:rsidR="00237B3D" w:rsidRPr="00237B3D" w:rsidRDefault="00237B3D" w:rsidP="00237B3D">
            <w:pPr>
              <w:numPr>
                <w:ilvl w:val="1"/>
                <w:numId w:val="11"/>
              </w:numPr>
              <w:spacing w:after="100" w:line="259" w:lineRule="auto"/>
              <w:rPr>
                <w:bCs/>
                <w:lang w:val="en-SG"/>
              </w:rPr>
            </w:pPr>
            <w:r w:rsidRPr="00237B3D">
              <w:rPr>
                <w:bCs/>
                <w:sz w:val="20"/>
                <w:lang w:val="en-SG"/>
              </w:rPr>
              <w:t>Soft voting</w:t>
            </w:r>
          </w:p>
          <w:p w14:paraId="02D75D63" w14:textId="77777777" w:rsidR="00237B3D" w:rsidRPr="00237B3D" w:rsidRDefault="00237B3D" w:rsidP="00237B3D">
            <w:pPr>
              <w:numPr>
                <w:ilvl w:val="0"/>
                <w:numId w:val="11"/>
              </w:numPr>
              <w:spacing w:after="100" w:line="259" w:lineRule="auto"/>
              <w:rPr>
                <w:bCs/>
                <w:lang w:val="en-SG"/>
              </w:rPr>
            </w:pPr>
            <w:r w:rsidRPr="00237B3D">
              <w:rPr>
                <w:bCs/>
                <w:sz w:val="20"/>
                <w:lang w:val="en-SG"/>
              </w:rPr>
              <w:t>Stacking</w:t>
            </w:r>
          </w:p>
          <w:p w14:paraId="1B264661" w14:textId="76F9C9A1" w:rsidR="00237B3D" w:rsidRPr="00237B3D" w:rsidRDefault="00237B3D" w:rsidP="00237B3D">
            <w:pPr>
              <w:numPr>
                <w:ilvl w:val="1"/>
                <w:numId w:val="11"/>
              </w:numPr>
              <w:spacing w:after="100" w:line="259" w:lineRule="auto"/>
              <w:rPr>
                <w:bCs/>
                <w:lang w:val="en-SG"/>
              </w:rPr>
            </w:pPr>
            <w:r w:rsidRPr="00237B3D">
              <w:rPr>
                <w:bCs/>
                <w:sz w:val="20"/>
                <w:lang w:val="en-SG"/>
              </w:rPr>
              <w:t xml:space="preserve">Base classifiers → </w:t>
            </w:r>
            <w:r w:rsidR="002B0933">
              <w:rPr>
                <w:bCs/>
                <w:sz w:val="20"/>
                <w:lang w:val="en-SG"/>
              </w:rPr>
              <w:t>M</w:t>
            </w:r>
            <w:r w:rsidRPr="00237B3D">
              <w:rPr>
                <w:bCs/>
                <w:sz w:val="20"/>
                <w:lang w:val="en-SG"/>
              </w:rPr>
              <w:t>eta-learner</w:t>
            </w:r>
          </w:p>
          <w:p w14:paraId="2666BF8C" w14:textId="77777777" w:rsidR="00237B3D" w:rsidRPr="00237B3D" w:rsidRDefault="00237B3D" w:rsidP="00237B3D">
            <w:pPr>
              <w:numPr>
                <w:ilvl w:val="0"/>
                <w:numId w:val="11"/>
              </w:numPr>
              <w:spacing w:after="100" w:line="259" w:lineRule="auto"/>
              <w:rPr>
                <w:bCs/>
                <w:lang w:val="en-SG"/>
              </w:rPr>
            </w:pPr>
            <w:r w:rsidRPr="00237B3D">
              <w:rPr>
                <w:bCs/>
                <w:sz w:val="20"/>
                <w:lang w:val="en-SG"/>
              </w:rPr>
              <w:t>Multimodal Late Fusion</w:t>
            </w:r>
          </w:p>
          <w:p w14:paraId="4ECF3334" w14:textId="77777777" w:rsidR="00237B3D" w:rsidRPr="00237B3D" w:rsidRDefault="00237B3D" w:rsidP="00237B3D">
            <w:pPr>
              <w:numPr>
                <w:ilvl w:val="1"/>
                <w:numId w:val="11"/>
              </w:numPr>
              <w:spacing w:after="100" w:line="259" w:lineRule="auto"/>
              <w:rPr>
                <w:bCs/>
                <w:lang w:val="en-SG"/>
              </w:rPr>
            </w:pPr>
            <w:r w:rsidRPr="00237B3D">
              <w:rPr>
                <w:bCs/>
                <w:sz w:val="20"/>
                <w:lang w:val="en-SG"/>
              </w:rPr>
              <w:t>Combine predictions/representations from different modalities</w:t>
            </w:r>
          </w:p>
          <w:p w14:paraId="0E046E15" w14:textId="77436D1F" w:rsidR="00394E1E" w:rsidRDefault="00000000" w:rsidP="00237B3D">
            <w:pPr>
              <w:spacing w:after="100" w:line="259" w:lineRule="auto"/>
              <w:rPr>
                <w:bCs/>
                <w:sz w:val="20"/>
                <w:lang w:val="en-SG"/>
              </w:rPr>
            </w:pPr>
            <w:r>
              <w:rPr>
                <w:bCs/>
                <w:sz w:val="20"/>
                <w:lang w:val="en-SG"/>
              </w:rPr>
              <w:pict w14:anchorId="1947EC5D">
                <v:rect id="_x0000_i1075" style="width:0;height:1.5pt" o:hralign="center" o:hrstd="t" o:hr="t" fillcolor="#a0a0a0" stroked="f"/>
              </w:pict>
            </w:r>
          </w:p>
          <w:p w14:paraId="4512B539" w14:textId="6D02585A" w:rsidR="00237B3D" w:rsidRPr="00237B3D" w:rsidRDefault="00237B3D" w:rsidP="00237B3D">
            <w:pPr>
              <w:spacing w:after="100" w:line="259" w:lineRule="auto"/>
              <w:rPr>
                <w:bCs/>
                <w:lang w:val="en-SG"/>
              </w:rPr>
            </w:pPr>
            <w:r w:rsidRPr="00237B3D">
              <w:rPr>
                <w:bCs/>
                <w:sz w:val="20"/>
                <w:lang w:val="en-SG"/>
              </w:rPr>
              <w:t>4. Pattern Recognition for Temporal Sequences</w:t>
            </w:r>
          </w:p>
          <w:p w14:paraId="36944C13" w14:textId="566AA98B" w:rsidR="00237B3D" w:rsidRPr="00237B3D" w:rsidRDefault="00394E1E" w:rsidP="00237B3D">
            <w:pPr>
              <w:spacing w:after="100" w:line="259" w:lineRule="auto"/>
              <w:rPr>
                <w:bCs/>
                <w:lang w:val="en-SG"/>
              </w:rPr>
            </w:pPr>
            <w:r>
              <w:rPr>
                <w:bCs/>
                <w:sz w:val="20"/>
                <w:lang w:val="en-SG"/>
              </w:rPr>
              <w:t>We have</w:t>
            </w:r>
          </w:p>
          <w:p w14:paraId="72373B1B" w14:textId="77777777" w:rsidR="00237B3D" w:rsidRPr="00237B3D" w:rsidRDefault="00237B3D" w:rsidP="00237B3D">
            <w:pPr>
              <w:spacing w:after="100" w:line="259" w:lineRule="auto"/>
              <w:rPr>
                <w:bCs/>
                <w:lang w:val="en-SG"/>
              </w:rPr>
            </w:pPr>
            <w:r w:rsidRPr="00237B3D">
              <w:rPr>
                <w:bCs/>
                <w:sz w:val="20"/>
                <w:lang w:val="en-SG"/>
              </w:rPr>
              <w:t>Frame → Activity</w:t>
            </w:r>
          </w:p>
          <w:p w14:paraId="4BE38294" w14:textId="77777777" w:rsidR="00237B3D" w:rsidRPr="00237B3D" w:rsidRDefault="00237B3D" w:rsidP="00237B3D">
            <w:pPr>
              <w:spacing w:after="100" w:line="259" w:lineRule="auto"/>
              <w:rPr>
                <w:bCs/>
                <w:lang w:val="en-SG"/>
              </w:rPr>
            </w:pPr>
            <w:r w:rsidRPr="00237B3D">
              <w:rPr>
                <w:bCs/>
                <w:sz w:val="20"/>
                <w:lang w:val="en-SG"/>
              </w:rPr>
              <w:t>but ultimately want:</w:t>
            </w:r>
          </w:p>
          <w:p w14:paraId="721546B2" w14:textId="77777777" w:rsidR="00237B3D" w:rsidRPr="00237B3D" w:rsidRDefault="00237B3D" w:rsidP="00237B3D">
            <w:pPr>
              <w:spacing w:after="100" w:line="259" w:lineRule="auto"/>
              <w:rPr>
                <w:bCs/>
                <w:lang w:val="en-SG"/>
              </w:rPr>
            </w:pPr>
            <w:r w:rsidRPr="00237B3D">
              <w:rPr>
                <w:bCs/>
                <w:sz w:val="20"/>
                <w:lang w:val="en-SG"/>
              </w:rPr>
              <w:t>Activity₁ → Activity₂ → Activity₃ → ... → Activityₙ</w:t>
            </w:r>
            <w:r w:rsidRPr="00237B3D">
              <w:rPr>
                <w:bCs/>
                <w:sz w:val="20"/>
                <w:lang w:val="en-SG"/>
              </w:rPr>
              <w:br/>
              <w:t>                         ↓</w:t>
            </w:r>
            <w:r w:rsidRPr="00237B3D">
              <w:rPr>
                <w:bCs/>
                <w:sz w:val="20"/>
                <w:lang w:val="en-SG"/>
              </w:rPr>
              <w:br/>
              <w:t>                  Workflow Pattern</w:t>
            </w:r>
          </w:p>
          <w:p w14:paraId="35462030" w14:textId="5F026CEF" w:rsidR="00237B3D" w:rsidRPr="00237B3D" w:rsidRDefault="002B0933" w:rsidP="00237B3D">
            <w:pPr>
              <w:spacing w:after="100" w:line="259" w:lineRule="auto"/>
              <w:rPr>
                <w:bCs/>
                <w:lang w:val="en-SG"/>
              </w:rPr>
            </w:pPr>
            <w:r w:rsidRPr="002B0933">
              <w:rPr>
                <w:bCs/>
                <w:sz w:val="20"/>
              </w:rPr>
              <w:lastRenderedPageBreak/>
              <w:t>LSTM and Transformer are used to model temporal dependencies and sequence context for workflow recognition</w:t>
            </w:r>
            <w:r w:rsidR="00237B3D" w:rsidRPr="00237B3D">
              <w:rPr>
                <w:bCs/>
                <w:sz w:val="20"/>
                <w:lang w:val="en-SG"/>
              </w:rPr>
              <w:t>.</w:t>
            </w:r>
          </w:p>
          <w:p w14:paraId="19F6D8D3" w14:textId="32C728EC" w:rsidR="00394E1E" w:rsidRPr="00237B3D" w:rsidRDefault="00394E1E" w:rsidP="00394E1E">
            <w:pPr>
              <w:spacing w:after="100" w:line="259" w:lineRule="auto"/>
              <w:rPr>
                <w:bCs/>
                <w:lang w:val="en-SG"/>
              </w:rPr>
            </w:pPr>
            <w:r>
              <w:rPr>
                <w:bCs/>
                <w:sz w:val="20"/>
                <w:lang w:val="en-SG"/>
              </w:rPr>
              <w:t xml:space="preserve">Overall </w:t>
            </w:r>
            <w:r w:rsidRPr="00237B3D">
              <w:rPr>
                <w:bCs/>
                <w:sz w:val="20"/>
                <w:lang w:val="en-SG"/>
              </w:rPr>
              <w:t>Pattern Recognition landscape is:</w:t>
            </w:r>
          </w:p>
          <w:p w14:paraId="6663D8B4" w14:textId="22673FDD" w:rsidR="00237B3D" w:rsidRPr="00237B3D" w:rsidRDefault="00237B3D" w:rsidP="00237B3D">
            <w:pPr>
              <w:spacing w:after="100" w:line="259" w:lineRule="auto"/>
              <w:rPr>
                <w:bCs/>
                <w:lang w:val="en-SG"/>
              </w:rPr>
            </w:pPr>
            <w:r w:rsidRPr="00237B3D">
              <w:rPr>
                <w:bCs/>
                <w:sz w:val="20"/>
                <w:lang w:val="en-SG"/>
              </w:rPr>
              <w:t> </w:t>
            </w:r>
            <w:r w:rsidR="00394E1E" w:rsidRPr="00394E1E">
              <w:rPr>
                <w:bCs/>
                <w:noProof/>
                <w:sz w:val="20"/>
                <w:lang w:val="en-SG"/>
              </w:rPr>
              <w:drawing>
                <wp:inline distT="0" distB="0" distL="0" distR="0" wp14:anchorId="6E09C5EB" wp14:editId="6815F303">
                  <wp:extent cx="6372225" cy="3473450"/>
                  <wp:effectExtent l="0" t="0" r="9525" b="0"/>
                  <wp:docPr id="157505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57919" name=""/>
                          <pic:cNvPicPr/>
                        </pic:nvPicPr>
                        <pic:blipFill>
                          <a:blip r:embed="rId8"/>
                          <a:stretch>
                            <a:fillRect/>
                          </a:stretch>
                        </pic:blipFill>
                        <pic:spPr>
                          <a:xfrm>
                            <a:off x="0" y="0"/>
                            <a:ext cx="6372225" cy="3473450"/>
                          </a:xfrm>
                          <a:prstGeom prst="rect">
                            <a:avLst/>
                          </a:prstGeom>
                        </pic:spPr>
                      </pic:pic>
                    </a:graphicData>
                  </a:graphic>
                </wp:inline>
              </w:drawing>
            </w:r>
          </w:p>
          <w:p w14:paraId="0757F27D" w14:textId="23A88FCC" w:rsidR="00C41D7D" w:rsidRPr="00C41D7D" w:rsidRDefault="00C41D7D" w:rsidP="00C41D7D">
            <w:pPr>
              <w:spacing w:after="100" w:line="259" w:lineRule="auto"/>
              <w:jc w:val="right"/>
              <w:rPr>
                <w:i/>
                <w:iCs/>
                <w:sz w:val="20"/>
              </w:rPr>
            </w:pPr>
            <w:r w:rsidRPr="00C41D7D">
              <w:rPr>
                <w:i/>
                <w:iCs/>
                <w:sz w:val="20"/>
              </w:rPr>
              <w:t>Figure 2.</w:t>
            </w:r>
          </w:p>
          <w:p w14:paraId="34F3566B" w14:textId="5708CAC6" w:rsidR="00237B3D" w:rsidRPr="00237B3D" w:rsidRDefault="00237B3D" w:rsidP="00237B3D">
            <w:pPr>
              <w:spacing w:after="100" w:line="259" w:lineRule="auto"/>
            </w:pPr>
            <w:r w:rsidRPr="00237B3D">
              <w:rPr>
                <w:sz w:val="20"/>
              </w:rPr>
              <w:t>OCR, YOLO/UI detection, feature extraction, and LLM generation are supporting technologies—not themselves the main pattern-recognition techniques being evaluated in your classifier comparison.</w:t>
            </w:r>
          </w:p>
          <w:p w14:paraId="76471E29" w14:textId="77777777" w:rsidR="00237B3D" w:rsidRPr="00237B3D" w:rsidRDefault="00237B3D" w:rsidP="00237B3D">
            <w:pPr>
              <w:spacing w:after="100" w:line="259" w:lineRule="auto"/>
              <w:rPr>
                <w:bCs/>
                <w:lang w:val="en-SG"/>
              </w:rPr>
            </w:pPr>
            <w:r w:rsidRPr="00237B3D">
              <w:rPr>
                <w:bCs/>
                <w:sz w:val="20"/>
                <w:lang w:val="en-SG"/>
              </w:rPr>
              <w:t> </w:t>
            </w:r>
          </w:p>
          <w:p w14:paraId="68DA3404" w14:textId="0DA34AEC" w:rsidR="00237B3D" w:rsidRPr="00C57375" w:rsidRDefault="00237B3D" w:rsidP="00C57375">
            <w:pPr>
              <w:keepNext/>
              <w:spacing w:before="180" w:after="80" w:line="259" w:lineRule="auto"/>
              <w:rPr>
                <w:b/>
                <w:bCs/>
                <w:lang w:val="en-SG"/>
              </w:rPr>
            </w:pPr>
            <w:r w:rsidRPr="00C57375">
              <w:rPr>
                <w:b/>
                <w:bCs/>
                <w:color w:val="17365D"/>
                <w:sz w:val="25"/>
                <w:lang w:val="en-SG"/>
              </w:rPr>
              <w:t>Expected Deliverables</w:t>
            </w:r>
          </w:p>
          <w:p w14:paraId="160A7A49" w14:textId="77777777" w:rsidR="00237B3D" w:rsidRPr="00C57375" w:rsidRDefault="00237B3D" w:rsidP="00C57375">
            <w:pPr>
              <w:pStyle w:val="ListParagraph"/>
              <w:numPr>
                <w:ilvl w:val="0"/>
                <w:numId w:val="13"/>
              </w:numPr>
              <w:spacing w:after="60" w:line="259" w:lineRule="auto"/>
              <w:ind w:left="173" w:hanging="115"/>
              <w:rPr>
                <w:lang w:val="en-SG"/>
              </w:rPr>
            </w:pPr>
            <w:r w:rsidRPr="00C57375">
              <w:rPr>
                <w:sz w:val="20"/>
                <w:lang w:val="en-SG"/>
              </w:rPr>
              <w:t>Screen Video Processing Pipeline – video ingestion, frame extraction, cleaning, and data augmentation.</w:t>
            </w:r>
          </w:p>
          <w:p w14:paraId="2B020D86" w14:textId="30F2D98C" w:rsidR="00237B3D" w:rsidRPr="00C57375" w:rsidRDefault="008F6C6C" w:rsidP="00C57375">
            <w:pPr>
              <w:pStyle w:val="ListParagraph"/>
              <w:numPr>
                <w:ilvl w:val="0"/>
                <w:numId w:val="13"/>
              </w:numPr>
              <w:spacing w:after="60" w:line="259" w:lineRule="auto"/>
              <w:ind w:left="173" w:hanging="115"/>
              <w:rPr>
                <w:lang w:val="en-SG"/>
              </w:rPr>
            </w:pPr>
            <w:r w:rsidRPr="008F6C6C">
              <w:rPr>
                <w:sz w:val="20"/>
              </w:rPr>
              <w:t>Multimodal Evidence Extraction – visual, OCR/text, UI/application, command/log, interaction, and temporal evidence</w:t>
            </w:r>
            <w:r w:rsidR="00237B3D" w:rsidRPr="00C57375">
              <w:rPr>
                <w:sz w:val="20"/>
                <w:lang w:val="en-SG"/>
              </w:rPr>
              <w:t>.</w:t>
            </w:r>
          </w:p>
          <w:p w14:paraId="08CDA0B4" w14:textId="286D3FD3" w:rsidR="00237B3D" w:rsidRPr="00C57375" w:rsidRDefault="002B0933" w:rsidP="00C57375">
            <w:pPr>
              <w:pStyle w:val="ListParagraph"/>
              <w:numPr>
                <w:ilvl w:val="0"/>
                <w:numId w:val="13"/>
              </w:numPr>
              <w:spacing w:after="60" w:line="259" w:lineRule="auto"/>
              <w:ind w:left="173" w:hanging="115"/>
              <w:rPr>
                <w:lang w:val="en-SG"/>
              </w:rPr>
            </w:pPr>
            <w:r w:rsidRPr="002B0933">
              <w:rPr>
                <w:sz w:val="20"/>
              </w:rPr>
              <w:t>Quality-Controlled Dataset – dataset annotation mapping, confidence checking, and human-in-the-loop validation where required</w:t>
            </w:r>
            <w:r w:rsidR="00237B3D" w:rsidRPr="00C57375">
              <w:rPr>
                <w:sz w:val="20"/>
                <w:lang w:val="en-SG"/>
              </w:rPr>
              <w:t>.</w:t>
            </w:r>
          </w:p>
          <w:p w14:paraId="15F7E515" w14:textId="77777777" w:rsidR="008F6C6C" w:rsidRPr="008F6C6C" w:rsidRDefault="008F6C6C" w:rsidP="00C57375">
            <w:pPr>
              <w:pStyle w:val="ListParagraph"/>
              <w:numPr>
                <w:ilvl w:val="0"/>
                <w:numId w:val="13"/>
              </w:numPr>
              <w:spacing w:after="60" w:line="259" w:lineRule="auto"/>
              <w:ind w:left="173" w:hanging="115"/>
              <w:rPr>
                <w:lang w:val="en-SG"/>
              </w:rPr>
            </w:pPr>
            <w:r w:rsidRPr="008F6C6C">
              <w:rPr>
                <w:sz w:val="20"/>
              </w:rPr>
              <w:t>Feature Representation Pipeline – representation and integration of visual, OCR/text, UI/application, command/log, interaction, and temporal features.</w:t>
            </w:r>
          </w:p>
          <w:p w14:paraId="762DA13F" w14:textId="51B7DF21" w:rsidR="00237B3D" w:rsidRPr="00C57375" w:rsidRDefault="00237B3D" w:rsidP="00C57375">
            <w:pPr>
              <w:pStyle w:val="ListParagraph"/>
              <w:numPr>
                <w:ilvl w:val="0"/>
                <w:numId w:val="13"/>
              </w:numPr>
              <w:spacing w:after="60" w:line="259" w:lineRule="auto"/>
              <w:ind w:left="173" w:hanging="115"/>
              <w:rPr>
                <w:lang w:val="en-SG"/>
              </w:rPr>
            </w:pPr>
            <w:r w:rsidRPr="00C57375">
              <w:rPr>
                <w:sz w:val="20"/>
                <w:lang w:val="en-SG"/>
              </w:rPr>
              <w:t>Multi-Tier Pattern Recognition Models – Tier 1 classical ML, Tier 2 deep learning, and Tier 3 ensemble/fusion models.</w:t>
            </w:r>
          </w:p>
          <w:p w14:paraId="4F8FE6BF" w14:textId="1984C56F" w:rsidR="00237B3D" w:rsidRPr="00C57375" w:rsidRDefault="0048579D" w:rsidP="00C57375">
            <w:pPr>
              <w:pStyle w:val="ListParagraph"/>
              <w:numPr>
                <w:ilvl w:val="0"/>
                <w:numId w:val="13"/>
              </w:numPr>
              <w:spacing w:after="60" w:line="259" w:lineRule="auto"/>
              <w:ind w:left="173" w:hanging="115"/>
              <w:rPr>
                <w:lang w:val="en-SG"/>
              </w:rPr>
            </w:pPr>
            <w:r w:rsidRPr="0048579D">
              <w:rPr>
                <w:sz w:val="20"/>
              </w:rPr>
              <w:t xml:space="preserve">Model Evaluation – accuracy, </w:t>
            </w:r>
            <w:r w:rsidR="00943160" w:rsidRPr="00943160">
              <w:rPr>
                <w:sz w:val="20"/>
              </w:rPr>
              <w:t>macro- and weighted-averaged precision, recall, and F1-score</w:t>
            </w:r>
            <w:r w:rsidRPr="0048579D">
              <w:rPr>
                <w:sz w:val="20"/>
              </w:rPr>
              <w:t>, per-class metrics, confusion matrices, multiclass ROC-AUC where applicable, cross-validation, feature importance/interpretability where supported, and multimodal ablation studies</w:t>
            </w:r>
            <w:r w:rsidR="00237B3D" w:rsidRPr="00C57375">
              <w:rPr>
                <w:sz w:val="20"/>
                <w:lang w:val="en-SG"/>
              </w:rPr>
              <w:t>.</w:t>
            </w:r>
          </w:p>
          <w:p w14:paraId="5E9406C6" w14:textId="77777777" w:rsidR="00237B3D" w:rsidRPr="00C57375" w:rsidRDefault="00237B3D" w:rsidP="00C57375">
            <w:pPr>
              <w:pStyle w:val="ListParagraph"/>
              <w:numPr>
                <w:ilvl w:val="0"/>
                <w:numId w:val="13"/>
              </w:numPr>
              <w:spacing w:after="60" w:line="259" w:lineRule="auto"/>
              <w:ind w:left="173" w:hanging="115"/>
              <w:rPr>
                <w:lang w:val="en-SG"/>
              </w:rPr>
            </w:pPr>
            <w:r w:rsidRPr="00C57375">
              <w:rPr>
                <w:sz w:val="20"/>
                <w:lang w:val="en-SG"/>
              </w:rPr>
              <w:t>Temporal Workflow Recognition – identification of higher-level workflows from sequences of recognized activities.</w:t>
            </w:r>
          </w:p>
          <w:p w14:paraId="6FD4CE84" w14:textId="77777777" w:rsidR="00237B3D" w:rsidRPr="00C57375" w:rsidRDefault="00237B3D" w:rsidP="00C57375">
            <w:pPr>
              <w:pStyle w:val="ListParagraph"/>
              <w:numPr>
                <w:ilvl w:val="0"/>
                <w:numId w:val="13"/>
              </w:numPr>
              <w:spacing w:after="60" w:line="259" w:lineRule="auto"/>
              <w:ind w:left="173" w:hanging="115"/>
              <w:rPr>
                <w:lang w:val="en-SG"/>
              </w:rPr>
            </w:pPr>
            <w:r w:rsidRPr="00C57375">
              <w:rPr>
                <w:sz w:val="20"/>
                <w:lang w:val="en-SG"/>
              </w:rPr>
              <w:t>Automated Knowledge Generation – generation of SOPs, runbooks, troubleshooting guides, and workflow summaries.</w:t>
            </w:r>
          </w:p>
          <w:p w14:paraId="52039011" w14:textId="77777777" w:rsidR="00237B3D" w:rsidRPr="00C57375" w:rsidRDefault="00237B3D" w:rsidP="00C57375">
            <w:pPr>
              <w:pStyle w:val="ListParagraph"/>
              <w:numPr>
                <w:ilvl w:val="0"/>
                <w:numId w:val="13"/>
              </w:numPr>
              <w:spacing w:after="60" w:line="259" w:lineRule="auto"/>
              <w:ind w:left="173" w:hanging="115"/>
              <w:rPr>
                <w:lang w:val="en-SG"/>
              </w:rPr>
            </w:pPr>
            <w:r w:rsidRPr="00C57375">
              <w:rPr>
                <w:sz w:val="20"/>
                <w:lang w:val="en-SG"/>
              </w:rPr>
              <w:t>Knowledge Repository / Dashboard – searchable workflows, activities, timestamps, and generated documentation.</w:t>
            </w:r>
          </w:p>
          <w:p w14:paraId="6DBACE97" w14:textId="77777777" w:rsidR="00237B3D" w:rsidRPr="0048579D" w:rsidRDefault="00237B3D" w:rsidP="00C57375">
            <w:pPr>
              <w:pStyle w:val="ListParagraph"/>
              <w:numPr>
                <w:ilvl w:val="0"/>
                <w:numId w:val="13"/>
              </w:numPr>
              <w:spacing w:after="60" w:line="259" w:lineRule="auto"/>
              <w:ind w:left="173" w:hanging="115"/>
              <w:rPr>
                <w:lang w:val="en-SG"/>
              </w:rPr>
            </w:pPr>
            <w:r w:rsidRPr="00C57375">
              <w:rPr>
                <w:sz w:val="20"/>
                <w:lang w:val="en-SG"/>
              </w:rPr>
              <w:t>Final Project Artifacts – source code, dataset documentation, trained models, project report, presentation, README, and demonstration video.</w:t>
            </w:r>
          </w:p>
          <w:p w14:paraId="74A0E18B" w14:textId="4FFDD38F" w:rsidR="0048579D" w:rsidRPr="00C57375" w:rsidRDefault="0048579D" w:rsidP="00C57375">
            <w:pPr>
              <w:pStyle w:val="ListParagraph"/>
              <w:numPr>
                <w:ilvl w:val="0"/>
                <w:numId w:val="13"/>
              </w:numPr>
              <w:spacing w:after="60" w:line="259" w:lineRule="auto"/>
              <w:ind w:left="173" w:hanging="115"/>
              <w:rPr>
                <w:lang w:val="en-SG"/>
              </w:rPr>
            </w:pPr>
            <w:r w:rsidRPr="0048579D">
              <w:lastRenderedPageBreak/>
              <w:t>To prevent data leakage, dataset splitting and cross-validation will be performed at the task/video level rather than at the individual frame or segment level, ensuring that observations originating from the same recording do not appear across training and evaluation partitions</w:t>
            </w:r>
            <w:r>
              <w:t>.</w:t>
            </w:r>
          </w:p>
          <w:p w14:paraId="21C34839" w14:textId="1708F1CD" w:rsidR="00237B3D" w:rsidRPr="00237B3D" w:rsidRDefault="00237B3D" w:rsidP="00237B3D">
            <w:pPr>
              <w:spacing w:after="100" w:line="259" w:lineRule="auto"/>
              <w:rPr>
                <w:bCs/>
                <w:lang w:val="en-SG"/>
              </w:rPr>
            </w:pPr>
            <w:r w:rsidRPr="00237B3D">
              <w:rPr>
                <w:b/>
                <w:bCs/>
                <w:sz w:val="20"/>
                <w:lang w:val="en-SG"/>
              </w:rPr>
              <w:t>Source:</w:t>
            </w:r>
            <w:r w:rsidRPr="00237B3D">
              <w:rPr>
                <w:bCs/>
                <w:sz w:val="20"/>
                <w:lang w:val="en-SG"/>
              </w:rPr>
              <w:t xml:space="preserve"> </w:t>
            </w:r>
            <w:r w:rsidR="00C57375">
              <w:rPr>
                <w:bCs/>
                <w:sz w:val="20"/>
                <w:lang w:val="en-SG"/>
              </w:rPr>
              <w:br/>
            </w:r>
            <w:r w:rsidRPr="00237B3D">
              <w:rPr>
                <w:bCs/>
                <w:sz w:val="20"/>
                <w:lang w:val="en-SG"/>
              </w:rPr>
              <w:t>ServiceNow VideoCUA, part of CUA-Suite (MIT license) — expert human demonstrations of desktop tasks, recorded as continuous 30 fps video with millisecond-level action logs. This project uses a locally prepared subset of 70 of the 87 applications: 7,021 tasks, 6,991 videos, 50,651 logged action segments, and approximately 26 hours of interaction time (48 GB).</w:t>
            </w:r>
          </w:p>
          <w:p w14:paraId="674FBFBB" w14:textId="7064E7B4" w:rsidR="007F5015" w:rsidRPr="007F5015" w:rsidRDefault="00C57375" w:rsidP="007F5015">
            <w:pPr>
              <w:spacing w:after="100" w:line="259" w:lineRule="auto"/>
              <w:rPr>
                <w:b/>
                <w:bCs/>
                <w:lang w:val="en-SG"/>
              </w:rPr>
            </w:pPr>
            <w:r>
              <w:rPr>
                <w:b/>
                <w:bCs/>
                <w:sz w:val="20"/>
                <w:lang w:val="en-SG"/>
              </w:rPr>
              <w:br/>
            </w:r>
            <w:r w:rsidR="00237B3D" w:rsidRPr="00237B3D">
              <w:rPr>
                <w:b/>
                <w:bCs/>
                <w:sz w:val="20"/>
                <w:lang w:val="en-SG"/>
              </w:rPr>
              <w:t>Automatic labelling:</w:t>
            </w:r>
            <w:r w:rsidR="00237B3D" w:rsidRPr="00237B3D">
              <w:rPr>
                <w:bCs/>
                <w:sz w:val="20"/>
                <w:lang w:val="en-SG"/>
              </w:rPr>
              <w:t xml:space="preserve"> Task-level labels come from mapping each application to a broader activity category, such as software development, document editing, or web browsing. Segment-level labels come directly from the action logs, grouped into four interaction types: pointer movement, click, keyboard input, and drag. </w:t>
            </w:r>
            <w:r w:rsidR="0048579D" w:rsidRPr="0048579D">
              <w:rPr>
                <w:bCs/>
                <w:sz w:val="20"/>
              </w:rPr>
              <w:t>Each task's natural-language instruction and logged action sequence provide reference information for evaluating generated workflow summaries/SOPs and retrieval</w:t>
            </w:r>
            <w:r w:rsidR="00237B3D" w:rsidRPr="00237B3D">
              <w:rPr>
                <w:bCs/>
                <w:sz w:val="20"/>
                <w:lang w:val="en-SG"/>
              </w:rPr>
              <w:t>.</w:t>
            </w:r>
            <w:r w:rsidR="007F5015">
              <w:rPr>
                <w:bCs/>
                <w:sz w:val="20"/>
                <w:lang w:val="en-SG"/>
              </w:rPr>
              <w:br/>
            </w:r>
            <w:r w:rsidR="007F5015">
              <w:rPr>
                <w:bCs/>
                <w:lang w:val="en-SG"/>
              </w:rPr>
              <w:br/>
            </w:r>
            <w:r w:rsidR="007F5015" w:rsidRPr="007F5015">
              <w:rPr>
                <w:b/>
                <w:bCs/>
                <w:lang w:val="en-SG"/>
              </w:rPr>
              <w:t>Level 1 — Interaction Evidence</w:t>
            </w:r>
          </w:p>
          <w:p w14:paraId="797B4F95" w14:textId="77777777" w:rsidR="007F5015" w:rsidRPr="007F5015" w:rsidRDefault="007F5015" w:rsidP="007F5015">
            <w:pPr>
              <w:spacing w:after="100" w:line="259" w:lineRule="auto"/>
              <w:rPr>
                <w:bCs/>
                <w:lang w:val="en-SG"/>
              </w:rPr>
            </w:pPr>
            <w:r w:rsidRPr="007F5015">
              <w:rPr>
                <w:bCs/>
                <w:lang w:val="en-SG"/>
              </w:rPr>
              <w:t>Examples:</w:t>
            </w:r>
          </w:p>
          <w:p w14:paraId="0AA9017E" w14:textId="77777777" w:rsidR="007F5015" w:rsidRPr="007F5015" w:rsidRDefault="007F5015" w:rsidP="007F5015">
            <w:pPr>
              <w:spacing w:after="100" w:line="259" w:lineRule="auto"/>
              <w:rPr>
                <w:bCs/>
                <w:lang w:val="en-SG"/>
              </w:rPr>
            </w:pPr>
            <w:r w:rsidRPr="007F5015">
              <w:rPr>
                <w:b/>
                <w:bCs/>
                <w:lang w:val="en-SG"/>
              </w:rPr>
              <w:t>Pointer movement / Click / Keyboard input / Drag</w:t>
            </w:r>
          </w:p>
          <w:p w14:paraId="10AAE3B7" w14:textId="77777777" w:rsidR="007F5015" w:rsidRPr="007F5015" w:rsidRDefault="007F5015" w:rsidP="007F5015">
            <w:pPr>
              <w:spacing w:after="100" w:line="259" w:lineRule="auto"/>
              <w:rPr>
                <w:bCs/>
                <w:lang w:val="en-SG"/>
              </w:rPr>
            </w:pPr>
            <w:r w:rsidRPr="007F5015">
              <w:rPr>
                <w:bCs/>
                <w:lang w:val="en-SG"/>
              </w:rPr>
              <w:t>These are observable interaction signals.</w:t>
            </w:r>
          </w:p>
          <w:p w14:paraId="06EEAC04" w14:textId="77777777" w:rsidR="007F5015" w:rsidRPr="007F5015" w:rsidRDefault="007F5015" w:rsidP="007F5015">
            <w:pPr>
              <w:spacing w:after="100" w:line="259" w:lineRule="auto"/>
              <w:rPr>
                <w:bCs/>
                <w:lang w:val="en-SG"/>
              </w:rPr>
            </w:pPr>
            <w:r w:rsidRPr="007F5015">
              <w:rPr>
                <w:bCs/>
                <w:lang w:val="en-SG"/>
              </w:rPr>
              <w:t>↓</w:t>
            </w:r>
          </w:p>
          <w:p w14:paraId="0D49C257" w14:textId="77777777" w:rsidR="007F5015" w:rsidRPr="007F5015" w:rsidRDefault="007F5015" w:rsidP="007F5015">
            <w:pPr>
              <w:spacing w:after="100" w:line="259" w:lineRule="auto"/>
              <w:rPr>
                <w:b/>
                <w:bCs/>
                <w:lang w:val="en-SG"/>
              </w:rPr>
            </w:pPr>
            <w:r w:rsidRPr="007F5015">
              <w:rPr>
                <w:b/>
                <w:bCs/>
                <w:lang w:val="en-SG"/>
              </w:rPr>
              <w:t>Level 2 — Activity Recognition</w:t>
            </w:r>
          </w:p>
          <w:p w14:paraId="61B12F83" w14:textId="77777777" w:rsidR="007F5015" w:rsidRPr="007F5015" w:rsidRDefault="007F5015" w:rsidP="007F5015">
            <w:pPr>
              <w:spacing w:after="100" w:line="259" w:lineRule="auto"/>
              <w:rPr>
                <w:bCs/>
                <w:lang w:val="en-SG"/>
              </w:rPr>
            </w:pPr>
            <w:r w:rsidRPr="007F5015">
              <w:rPr>
                <w:bCs/>
                <w:lang w:val="en-SG"/>
              </w:rPr>
              <w:t>Use multimodal evidence:</w:t>
            </w:r>
          </w:p>
          <w:p w14:paraId="65789F5C" w14:textId="77777777" w:rsidR="007F5015" w:rsidRPr="007F5015" w:rsidRDefault="007F5015" w:rsidP="007F5015">
            <w:pPr>
              <w:spacing w:after="100" w:line="259" w:lineRule="auto"/>
              <w:rPr>
                <w:bCs/>
                <w:lang w:val="en-SG"/>
              </w:rPr>
            </w:pPr>
            <w:r w:rsidRPr="007F5015">
              <w:rPr>
                <w:b/>
                <w:bCs/>
                <w:lang w:val="en-SG"/>
              </w:rPr>
              <w:t>Visual + OCR/Text + UI/Application + Command/Log + Interaction + Temporal</w:t>
            </w:r>
          </w:p>
          <w:p w14:paraId="5F868667" w14:textId="77777777" w:rsidR="007F5015" w:rsidRPr="007F5015" w:rsidRDefault="007F5015" w:rsidP="007F5015">
            <w:pPr>
              <w:spacing w:after="100" w:line="259" w:lineRule="auto"/>
              <w:rPr>
                <w:bCs/>
                <w:lang w:val="en-SG"/>
              </w:rPr>
            </w:pPr>
            <w:r w:rsidRPr="007F5015">
              <w:rPr>
                <w:bCs/>
                <w:lang w:val="en-SG"/>
              </w:rPr>
              <w:t>to recognize the activity/task category.</w:t>
            </w:r>
          </w:p>
          <w:p w14:paraId="46DF1288" w14:textId="77777777" w:rsidR="007F5015" w:rsidRPr="007F5015" w:rsidRDefault="007F5015" w:rsidP="007F5015">
            <w:pPr>
              <w:spacing w:after="100" w:line="259" w:lineRule="auto"/>
              <w:rPr>
                <w:bCs/>
                <w:lang w:val="en-SG"/>
              </w:rPr>
            </w:pPr>
            <w:r w:rsidRPr="007F5015">
              <w:rPr>
                <w:bCs/>
                <w:lang w:val="en-SG"/>
              </w:rPr>
              <w:t>↓</w:t>
            </w:r>
          </w:p>
          <w:p w14:paraId="76D6C192" w14:textId="77777777" w:rsidR="007F5015" w:rsidRPr="007F5015" w:rsidRDefault="007F5015" w:rsidP="007F5015">
            <w:pPr>
              <w:spacing w:after="100" w:line="259" w:lineRule="auto"/>
              <w:rPr>
                <w:b/>
                <w:bCs/>
                <w:lang w:val="en-SG"/>
              </w:rPr>
            </w:pPr>
            <w:r w:rsidRPr="007F5015">
              <w:rPr>
                <w:b/>
                <w:bCs/>
                <w:lang w:val="en-SG"/>
              </w:rPr>
              <w:t>Level 3 — Workflow Recognition</w:t>
            </w:r>
          </w:p>
          <w:p w14:paraId="27CCF9E6" w14:textId="77777777" w:rsidR="007F5015" w:rsidRPr="007F5015" w:rsidRDefault="007F5015" w:rsidP="007F5015">
            <w:pPr>
              <w:spacing w:after="100" w:line="259" w:lineRule="auto"/>
              <w:rPr>
                <w:bCs/>
                <w:lang w:val="en-SG"/>
              </w:rPr>
            </w:pPr>
            <w:r w:rsidRPr="007F5015">
              <w:rPr>
                <w:bCs/>
                <w:lang w:val="en-SG"/>
              </w:rPr>
              <w:t>Recognized activity sequence:</w:t>
            </w:r>
          </w:p>
          <w:p w14:paraId="7D9BA9C5" w14:textId="77777777" w:rsidR="007F5015" w:rsidRPr="007F5015" w:rsidRDefault="007F5015" w:rsidP="007F5015">
            <w:pPr>
              <w:spacing w:after="100" w:line="259" w:lineRule="auto"/>
              <w:rPr>
                <w:bCs/>
                <w:lang w:val="en-SG"/>
              </w:rPr>
            </w:pPr>
            <w:r w:rsidRPr="007F5015">
              <w:rPr>
                <w:b/>
                <w:bCs/>
                <w:lang w:val="en-SG"/>
              </w:rPr>
              <w:t>Activity₁ → Activity₂ → Activity₃ → ... → Activity</w:t>
            </w:r>
            <w:r w:rsidRPr="007F5015">
              <w:rPr>
                <w:rFonts w:ascii="Cambria Math" w:hAnsi="Cambria Math" w:cs="Cambria Math"/>
                <w:b/>
                <w:bCs/>
                <w:lang w:val="en-SG"/>
              </w:rPr>
              <w:t>ₙ</w:t>
            </w:r>
          </w:p>
          <w:p w14:paraId="57CCD3C4" w14:textId="77777777" w:rsidR="007F5015" w:rsidRPr="007F5015" w:rsidRDefault="007F5015" w:rsidP="007F5015">
            <w:pPr>
              <w:spacing w:after="100" w:line="259" w:lineRule="auto"/>
              <w:rPr>
                <w:bCs/>
                <w:lang w:val="en-SG"/>
              </w:rPr>
            </w:pPr>
            <w:r w:rsidRPr="007F5015">
              <w:rPr>
                <w:bCs/>
                <w:lang w:val="en-SG"/>
              </w:rPr>
              <w:t>↓</w:t>
            </w:r>
          </w:p>
          <w:p w14:paraId="67E4E0F0" w14:textId="77777777" w:rsidR="007F5015" w:rsidRPr="007F5015" w:rsidRDefault="007F5015" w:rsidP="007F5015">
            <w:pPr>
              <w:spacing w:after="100" w:line="259" w:lineRule="auto"/>
              <w:rPr>
                <w:bCs/>
                <w:lang w:val="en-SG"/>
              </w:rPr>
            </w:pPr>
            <w:r w:rsidRPr="007F5015">
              <w:rPr>
                <w:b/>
                <w:bCs/>
                <w:lang w:val="en-SG"/>
              </w:rPr>
              <w:t>Workflow Pattern</w:t>
            </w:r>
          </w:p>
          <w:p w14:paraId="5BB67E4F" w14:textId="4189DAF3" w:rsidR="00237B3D" w:rsidRDefault="0048579D" w:rsidP="00237B3D">
            <w:pPr>
              <w:spacing w:after="100" w:line="259" w:lineRule="auto"/>
              <w:rPr>
                <w:bCs/>
              </w:rPr>
            </w:pPr>
            <w:r>
              <w:rPr>
                <w:bCs/>
                <w:lang w:val="en-SG"/>
              </w:rPr>
              <w:br/>
            </w:r>
            <w:r w:rsidRPr="0048579D">
              <w:rPr>
                <w:bCs/>
              </w:rPr>
              <w:t>Level 1 interaction annotations are used as one source of multimodal evidence. The primary classification task is Level 2 activity recognition, while Level 3 evaluates temporal workflow recognition.</w:t>
            </w:r>
          </w:p>
          <w:p w14:paraId="225694E2" w14:textId="20472919" w:rsidR="00943160" w:rsidRPr="00237B3D" w:rsidRDefault="00943160" w:rsidP="00237B3D">
            <w:pPr>
              <w:spacing w:after="100" w:line="259" w:lineRule="auto"/>
              <w:rPr>
                <w:bCs/>
                <w:lang w:val="en-SG"/>
              </w:rPr>
            </w:pPr>
            <w:r w:rsidRPr="00943160">
              <w:rPr>
                <w:bCs/>
              </w:rPr>
              <w:t>Multimodal ablation studies will compare individual and combined evidence modalities—</w:t>
            </w:r>
            <w:r w:rsidR="002B0933" w:rsidRPr="002B0933">
              <w:t xml:space="preserve"> </w:t>
            </w:r>
            <w:r w:rsidR="002B0933" w:rsidRPr="002B0933">
              <w:rPr>
                <w:bCs/>
              </w:rPr>
              <w:t>for example, visual-only, OCR/text-only, UI/application-only, command/log-only, interaction-only, and progressively fused multimodal representations</w:t>
            </w:r>
            <w:r w:rsidR="002B0933">
              <w:rPr>
                <w:bCs/>
              </w:rPr>
              <w:t xml:space="preserve"> </w:t>
            </w:r>
            <w:r w:rsidRPr="00943160">
              <w:rPr>
                <w:bCs/>
              </w:rPr>
              <w:t>—to quantify the contribution of each modality to recognition performance</w:t>
            </w:r>
            <w:r>
              <w:rPr>
                <w:bCs/>
              </w:rPr>
              <w:t>.</w:t>
            </w:r>
          </w:p>
          <w:p w14:paraId="6BB16C4A" w14:textId="77777777" w:rsidR="00237B3D" w:rsidRDefault="00237B3D" w:rsidP="00237B3D">
            <w:pPr>
              <w:pStyle w:val="ListParagraph"/>
              <w:spacing w:after="100" w:line="259" w:lineRule="auto"/>
              <w:ind w:left="360"/>
              <w:rPr>
                <w:bCs/>
              </w:rPr>
            </w:pPr>
          </w:p>
          <w:p w14:paraId="0A656FA9" w14:textId="77777777" w:rsidR="00237B3D" w:rsidRPr="00943160" w:rsidRDefault="00237B3D" w:rsidP="00943160">
            <w:pPr>
              <w:keepNext/>
              <w:spacing w:before="180" w:after="80" w:line="259" w:lineRule="auto"/>
              <w:rPr>
                <w:bCs/>
              </w:rPr>
            </w:pPr>
            <w:r w:rsidRPr="00943160">
              <w:rPr>
                <w:b/>
                <w:bCs/>
                <w:color w:val="17365D"/>
                <w:sz w:val="25"/>
              </w:rPr>
              <w:t>Data Set:</w:t>
            </w:r>
          </w:p>
          <w:p w14:paraId="2D3E5B53" w14:textId="77777777" w:rsidR="003B1DD1" w:rsidRPr="003B1DD1" w:rsidRDefault="003B1DD1" w:rsidP="003B1DD1">
            <w:pPr>
              <w:pStyle w:val="ListParagraph"/>
              <w:spacing w:after="100" w:line="259" w:lineRule="auto"/>
              <w:ind w:left="360"/>
              <w:rPr>
                <w:bCs/>
                <w:lang w:val="en-SG"/>
              </w:rPr>
            </w:pPr>
            <w:hyperlink r:id="rId9" w:history="1">
              <w:r w:rsidRPr="003B1DD1">
                <w:rPr>
                  <w:rStyle w:val="Hyperlink"/>
                  <w:bCs/>
                  <w:lang w:val="en-SG"/>
                </w:rPr>
                <w:t>CUA-Suite: Massive Human-annotated Video Demonstrations for Computer-Use Agents</w:t>
              </w:r>
            </w:hyperlink>
          </w:p>
          <w:p w14:paraId="78CA6514" w14:textId="77777777" w:rsidR="00237B3D" w:rsidRDefault="00237B3D" w:rsidP="00237B3D">
            <w:pPr>
              <w:pStyle w:val="ListParagraph"/>
              <w:spacing w:after="100" w:line="259" w:lineRule="auto"/>
              <w:ind w:left="360"/>
              <w:rPr>
                <w:bCs/>
              </w:rPr>
            </w:pPr>
          </w:p>
          <w:p w14:paraId="065E7AE8" w14:textId="77777777" w:rsidR="00A86B5A" w:rsidRDefault="00A86B5A" w:rsidP="00943160">
            <w:pPr>
              <w:spacing w:after="100" w:line="259" w:lineRule="auto"/>
              <w:rPr>
                <w:bCs/>
                <w:lang w:val="en-SG"/>
              </w:rPr>
            </w:pPr>
          </w:p>
          <w:p w14:paraId="4AEAD27B" w14:textId="77777777" w:rsidR="00943160" w:rsidRDefault="00943160" w:rsidP="00943160">
            <w:pPr>
              <w:spacing w:after="100" w:line="259" w:lineRule="auto"/>
              <w:rPr>
                <w:bCs/>
                <w:lang w:val="en-SG"/>
              </w:rPr>
            </w:pPr>
          </w:p>
          <w:p w14:paraId="041D4C62" w14:textId="41317F87" w:rsidR="00943160" w:rsidRPr="00943160" w:rsidRDefault="002B0933" w:rsidP="00943160">
            <w:pPr>
              <w:keepNext/>
              <w:spacing w:before="180" w:after="80" w:line="259" w:lineRule="auto"/>
              <w:rPr>
                <w:b/>
                <w:bCs/>
                <w:color w:val="17365D"/>
                <w:sz w:val="25"/>
              </w:rPr>
            </w:pPr>
            <w:r w:rsidRPr="002B0933">
              <w:rPr>
                <w:b/>
                <w:bCs/>
                <w:color w:val="17365D"/>
                <w:sz w:val="25"/>
              </w:rPr>
              <w:lastRenderedPageBreak/>
              <w:t>Research Question–Experiment Mapping</w:t>
            </w:r>
            <w:r w:rsidR="00943160" w:rsidRPr="00943160">
              <w:rPr>
                <w:b/>
                <w:bCs/>
                <w:color w:val="17365D"/>
                <w:sz w:val="25"/>
              </w:rPr>
              <w:t>:</w:t>
            </w:r>
          </w:p>
          <w:p w14:paraId="2C6D380A" w14:textId="7065CB3F" w:rsidR="00943160" w:rsidRPr="002B0933" w:rsidRDefault="00943160" w:rsidP="00943160">
            <w:pPr>
              <w:spacing w:after="100" w:line="259" w:lineRule="auto"/>
              <w:rPr>
                <w:lang w:val="en-SG"/>
              </w:rPr>
            </w:pPr>
            <w:r w:rsidRPr="002B0933">
              <w:rPr>
                <w:b/>
                <w:bCs/>
                <w:lang w:val="en-SG"/>
              </w:rPr>
              <w:t>RQ1</w:t>
            </w:r>
            <w:r w:rsidR="002B0933" w:rsidRPr="002B0933">
              <w:rPr>
                <w:b/>
                <w:bCs/>
                <w:lang w:val="en-SG"/>
              </w:rPr>
              <w:t>:</w:t>
            </w:r>
            <w:r w:rsidR="002B0933" w:rsidRPr="002B0933">
              <w:t xml:space="preserve"> How do classical machine-learning and deep-learning approaches compare in recognizing software/computer operational activities from multimodal screen-recording features?</w:t>
            </w:r>
          </w:p>
          <w:p w14:paraId="750BA4F5" w14:textId="77777777" w:rsidR="00943160" w:rsidRPr="00943160" w:rsidRDefault="00943160" w:rsidP="00943160">
            <w:pPr>
              <w:spacing w:after="100" w:line="259" w:lineRule="auto"/>
              <w:rPr>
                <w:bCs/>
                <w:lang w:val="en-SG"/>
              </w:rPr>
            </w:pPr>
            <w:r w:rsidRPr="00943160">
              <w:rPr>
                <w:b/>
                <w:bCs/>
                <w:lang w:val="en-SG"/>
              </w:rPr>
              <w:t>RQ2:</w:t>
            </w:r>
            <w:r w:rsidRPr="00943160">
              <w:rPr>
                <w:bCs/>
                <w:lang w:val="en-SG"/>
              </w:rPr>
              <w:t xml:space="preserve"> Does multimodal fusion of visual, OCR/text, UI/application, command/log, interaction, and temporal evidence improve activity-recognition performance compared with individual modalities?</w:t>
            </w:r>
          </w:p>
          <w:p w14:paraId="5AC4363A" w14:textId="77777777" w:rsidR="00943160" w:rsidRPr="00943160" w:rsidRDefault="00943160" w:rsidP="00943160">
            <w:pPr>
              <w:spacing w:after="100" w:line="259" w:lineRule="auto"/>
              <w:rPr>
                <w:bCs/>
                <w:lang w:val="en-SG"/>
              </w:rPr>
            </w:pPr>
            <w:r w:rsidRPr="00943160">
              <w:rPr>
                <w:b/>
                <w:bCs/>
                <w:lang w:val="en-SG"/>
              </w:rPr>
              <w:t>RQ3:</w:t>
            </w:r>
            <w:r w:rsidRPr="00943160">
              <w:rPr>
                <w:bCs/>
                <w:lang w:val="en-SG"/>
              </w:rPr>
              <w:t xml:space="preserve"> To what extent can temporal sequence models such as LSTM and Transformer identify higher-level workflow patterns from sequences of recognized activities?</w:t>
            </w:r>
          </w:p>
          <w:p w14:paraId="377DCEDB" w14:textId="77777777" w:rsidR="00943160" w:rsidRDefault="00943160" w:rsidP="00943160">
            <w:pPr>
              <w:spacing w:after="100" w:line="259" w:lineRule="auto"/>
              <w:rPr>
                <w:bCs/>
                <w:lang w:val="en-SG"/>
              </w:rPr>
            </w:pPr>
          </w:p>
          <w:p w14:paraId="1F2DBB47" w14:textId="77777777" w:rsidR="00943160" w:rsidRPr="00943160" w:rsidRDefault="00943160" w:rsidP="00943160">
            <w:pPr>
              <w:spacing w:after="100" w:line="259" w:lineRule="auto"/>
              <w:rPr>
                <w:lang w:val="en-SG"/>
              </w:rPr>
            </w:pPr>
            <w:r w:rsidRPr="00943160">
              <w:rPr>
                <w:b/>
                <w:bCs/>
                <w:lang w:val="en-SG"/>
              </w:rPr>
              <w:t>RQ1</w:t>
            </w:r>
            <w:r w:rsidRPr="00943160">
              <w:rPr>
                <w:lang w:val="en-SG"/>
              </w:rPr>
              <w:t xml:space="preserve"> → Tier 1 vs Tier 2</w:t>
            </w:r>
          </w:p>
          <w:p w14:paraId="387643A6" w14:textId="77777777" w:rsidR="00943160" w:rsidRPr="00943160" w:rsidRDefault="00943160" w:rsidP="00943160">
            <w:pPr>
              <w:spacing w:after="100" w:line="259" w:lineRule="auto"/>
              <w:rPr>
                <w:lang w:val="en-SG"/>
              </w:rPr>
            </w:pPr>
            <w:r w:rsidRPr="00943160">
              <w:rPr>
                <w:b/>
                <w:bCs/>
                <w:lang w:val="en-SG"/>
              </w:rPr>
              <w:t>RQ2</w:t>
            </w:r>
            <w:r w:rsidRPr="00943160">
              <w:rPr>
                <w:lang w:val="en-SG"/>
              </w:rPr>
              <w:t xml:space="preserve"> → Tier 3 / Late Fusion / Ablation</w:t>
            </w:r>
          </w:p>
          <w:p w14:paraId="2C0DFB44" w14:textId="77777777" w:rsidR="00943160" w:rsidRPr="00943160" w:rsidRDefault="00943160" w:rsidP="00943160">
            <w:pPr>
              <w:spacing w:after="100" w:line="259" w:lineRule="auto"/>
              <w:rPr>
                <w:lang w:val="en-SG"/>
              </w:rPr>
            </w:pPr>
            <w:r w:rsidRPr="00943160">
              <w:rPr>
                <w:b/>
                <w:bCs/>
                <w:lang w:val="en-SG"/>
              </w:rPr>
              <w:t>RQ3</w:t>
            </w:r>
            <w:r w:rsidRPr="00943160">
              <w:rPr>
                <w:lang w:val="en-SG"/>
              </w:rPr>
              <w:t xml:space="preserve"> → Temporal Workflow Recognition</w:t>
            </w:r>
          </w:p>
          <w:p w14:paraId="12FAFF81" w14:textId="77777777" w:rsidR="00943160" w:rsidRDefault="00943160" w:rsidP="00943160">
            <w:pPr>
              <w:spacing w:after="100" w:line="259" w:lineRule="auto"/>
              <w:rPr>
                <w:bCs/>
                <w:lang w:val="en-SG"/>
              </w:rPr>
            </w:pPr>
          </w:p>
          <w:p w14:paraId="169D5F40" w14:textId="77777777" w:rsidR="00943160" w:rsidRDefault="00943160" w:rsidP="00943160">
            <w:pPr>
              <w:spacing w:after="100" w:line="259" w:lineRule="auto"/>
              <w:rPr>
                <w:bCs/>
                <w:lang w:val="en-SG"/>
              </w:rPr>
            </w:pPr>
          </w:p>
          <w:p w14:paraId="644F293E" w14:textId="77777777" w:rsidR="00943160" w:rsidRDefault="00943160" w:rsidP="00943160">
            <w:pPr>
              <w:spacing w:after="100" w:line="259" w:lineRule="auto"/>
              <w:rPr>
                <w:bCs/>
                <w:lang w:val="en-SG"/>
              </w:rPr>
            </w:pPr>
          </w:p>
          <w:p w14:paraId="0A849170" w14:textId="77777777" w:rsidR="00943160" w:rsidRDefault="00943160" w:rsidP="00943160">
            <w:pPr>
              <w:spacing w:after="100" w:line="259" w:lineRule="auto"/>
              <w:rPr>
                <w:bCs/>
                <w:lang w:val="en-SG"/>
              </w:rPr>
            </w:pPr>
          </w:p>
          <w:p w14:paraId="2503858E" w14:textId="77777777" w:rsidR="00943160" w:rsidRDefault="00943160" w:rsidP="00943160">
            <w:pPr>
              <w:spacing w:after="100" w:line="259" w:lineRule="auto"/>
              <w:rPr>
                <w:bCs/>
                <w:lang w:val="en-SG"/>
              </w:rPr>
            </w:pPr>
          </w:p>
          <w:p w14:paraId="659813BE" w14:textId="77777777" w:rsidR="00943160" w:rsidRDefault="00943160" w:rsidP="00943160">
            <w:pPr>
              <w:spacing w:after="100" w:line="259" w:lineRule="auto"/>
              <w:rPr>
                <w:bCs/>
                <w:lang w:val="en-SG"/>
              </w:rPr>
            </w:pPr>
          </w:p>
          <w:p w14:paraId="53F59782" w14:textId="77777777" w:rsidR="00943160" w:rsidRDefault="00943160" w:rsidP="00943160">
            <w:pPr>
              <w:spacing w:after="100" w:line="259" w:lineRule="auto"/>
              <w:rPr>
                <w:bCs/>
                <w:lang w:val="en-SG"/>
              </w:rPr>
            </w:pPr>
          </w:p>
          <w:p w14:paraId="26AC9A02" w14:textId="77777777" w:rsidR="00943160" w:rsidRDefault="00943160" w:rsidP="00943160">
            <w:pPr>
              <w:spacing w:after="100" w:line="259" w:lineRule="auto"/>
              <w:rPr>
                <w:bCs/>
                <w:lang w:val="en-SG"/>
              </w:rPr>
            </w:pPr>
          </w:p>
          <w:p w14:paraId="0E8300E0" w14:textId="77777777" w:rsidR="00943160" w:rsidRDefault="00943160" w:rsidP="00943160">
            <w:pPr>
              <w:spacing w:after="100" w:line="259" w:lineRule="auto"/>
              <w:rPr>
                <w:bCs/>
                <w:lang w:val="en-SG"/>
              </w:rPr>
            </w:pPr>
          </w:p>
          <w:p w14:paraId="76705F89" w14:textId="77777777" w:rsidR="00943160" w:rsidRDefault="00943160" w:rsidP="00943160">
            <w:pPr>
              <w:spacing w:after="100" w:line="259" w:lineRule="auto"/>
              <w:rPr>
                <w:bCs/>
                <w:lang w:val="en-SG"/>
              </w:rPr>
            </w:pPr>
          </w:p>
          <w:p w14:paraId="4371DF1B" w14:textId="77777777" w:rsidR="00943160" w:rsidRDefault="00943160" w:rsidP="00943160">
            <w:pPr>
              <w:spacing w:after="100" w:line="259" w:lineRule="auto"/>
              <w:rPr>
                <w:bCs/>
                <w:lang w:val="en-SG"/>
              </w:rPr>
            </w:pPr>
          </w:p>
          <w:p w14:paraId="56863A2D" w14:textId="77777777" w:rsidR="00943160" w:rsidRDefault="00943160" w:rsidP="00943160">
            <w:pPr>
              <w:spacing w:after="100" w:line="259" w:lineRule="auto"/>
              <w:rPr>
                <w:bCs/>
                <w:lang w:val="en-SG"/>
              </w:rPr>
            </w:pPr>
          </w:p>
          <w:p w14:paraId="2C338B5C" w14:textId="77777777" w:rsidR="00943160" w:rsidRDefault="00943160" w:rsidP="00943160">
            <w:pPr>
              <w:spacing w:after="100" w:line="259" w:lineRule="auto"/>
              <w:rPr>
                <w:bCs/>
                <w:lang w:val="en-SG"/>
              </w:rPr>
            </w:pPr>
          </w:p>
          <w:p w14:paraId="5AC8E727" w14:textId="77777777" w:rsidR="00943160" w:rsidRDefault="00943160" w:rsidP="00943160">
            <w:pPr>
              <w:spacing w:after="100" w:line="259" w:lineRule="auto"/>
              <w:rPr>
                <w:bCs/>
                <w:lang w:val="en-SG"/>
              </w:rPr>
            </w:pPr>
          </w:p>
          <w:p w14:paraId="2F3231DC" w14:textId="77777777" w:rsidR="00943160" w:rsidRDefault="00943160" w:rsidP="00943160">
            <w:pPr>
              <w:spacing w:after="100" w:line="259" w:lineRule="auto"/>
              <w:rPr>
                <w:bCs/>
                <w:lang w:val="en-SG"/>
              </w:rPr>
            </w:pPr>
          </w:p>
          <w:p w14:paraId="70A19095" w14:textId="77777777" w:rsidR="00943160" w:rsidRDefault="00943160" w:rsidP="00943160">
            <w:pPr>
              <w:spacing w:after="100" w:line="259" w:lineRule="auto"/>
              <w:rPr>
                <w:bCs/>
                <w:lang w:val="en-SG"/>
              </w:rPr>
            </w:pPr>
          </w:p>
          <w:p w14:paraId="596EFB32" w14:textId="77777777" w:rsidR="00943160" w:rsidRDefault="00943160" w:rsidP="00943160">
            <w:pPr>
              <w:spacing w:after="100" w:line="259" w:lineRule="auto"/>
              <w:rPr>
                <w:bCs/>
                <w:lang w:val="en-SG"/>
              </w:rPr>
            </w:pPr>
          </w:p>
          <w:p w14:paraId="6648C816" w14:textId="77777777" w:rsidR="00943160" w:rsidRDefault="00943160" w:rsidP="00943160">
            <w:pPr>
              <w:spacing w:after="100" w:line="259" w:lineRule="auto"/>
              <w:rPr>
                <w:bCs/>
                <w:lang w:val="en-SG"/>
              </w:rPr>
            </w:pPr>
          </w:p>
          <w:p w14:paraId="1D5CFC1D" w14:textId="77777777" w:rsidR="00943160" w:rsidRDefault="00943160" w:rsidP="00943160">
            <w:pPr>
              <w:spacing w:after="100" w:line="259" w:lineRule="auto"/>
              <w:rPr>
                <w:bCs/>
                <w:lang w:val="en-SG"/>
              </w:rPr>
            </w:pPr>
          </w:p>
          <w:p w14:paraId="350B039A" w14:textId="77777777" w:rsidR="00943160" w:rsidRDefault="00943160" w:rsidP="00943160">
            <w:pPr>
              <w:spacing w:after="100" w:line="259" w:lineRule="auto"/>
              <w:rPr>
                <w:bCs/>
                <w:lang w:val="en-SG"/>
              </w:rPr>
            </w:pPr>
          </w:p>
          <w:p w14:paraId="4D6E0548" w14:textId="77777777" w:rsidR="00943160" w:rsidRDefault="00943160" w:rsidP="00943160">
            <w:pPr>
              <w:spacing w:after="100" w:line="259" w:lineRule="auto"/>
              <w:rPr>
                <w:bCs/>
                <w:lang w:val="en-SG"/>
              </w:rPr>
            </w:pPr>
          </w:p>
          <w:p w14:paraId="35647F6F" w14:textId="77777777" w:rsidR="00943160" w:rsidRDefault="00943160" w:rsidP="00943160">
            <w:pPr>
              <w:spacing w:after="100" w:line="259" w:lineRule="auto"/>
              <w:rPr>
                <w:bCs/>
                <w:lang w:val="en-SG"/>
              </w:rPr>
            </w:pPr>
          </w:p>
          <w:p w14:paraId="31271F19" w14:textId="77777777" w:rsidR="00943160" w:rsidRDefault="00943160" w:rsidP="00943160">
            <w:pPr>
              <w:spacing w:after="100" w:line="259" w:lineRule="auto"/>
              <w:rPr>
                <w:bCs/>
                <w:lang w:val="en-SG"/>
              </w:rPr>
            </w:pPr>
          </w:p>
          <w:p w14:paraId="00AF866E" w14:textId="77777777" w:rsidR="00943160" w:rsidRDefault="00943160" w:rsidP="00943160">
            <w:pPr>
              <w:spacing w:after="100" w:line="259" w:lineRule="auto"/>
              <w:rPr>
                <w:bCs/>
                <w:lang w:val="en-SG"/>
              </w:rPr>
            </w:pPr>
          </w:p>
          <w:p w14:paraId="616A7AA3" w14:textId="77777777" w:rsidR="00943160" w:rsidRDefault="00943160" w:rsidP="00943160">
            <w:pPr>
              <w:spacing w:after="100" w:line="259" w:lineRule="auto"/>
              <w:rPr>
                <w:bCs/>
                <w:lang w:val="en-SG"/>
              </w:rPr>
            </w:pPr>
          </w:p>
          <w:p w14:paraId="4CB685F3" w14:textId="77777777" w:rsidR="007F3AE5" w:rsidRDefault="007F3AE5" w:rsidP="00943160">
            <w:pPr>
              <w:spacing w:after="100" w:line="259" w:lineRule="auto"/>
              <w:rPr>
                <w:b/>
                <w:color w:val="17365D"/>
                <w:sz w:val="25"/>
              </w:rPr>
            </w:pPr>
          </w:p>
          <w:p w14:paraId="0590CEEA" w14:textId="77777777" w:rsidR="007F3AE5" w:rsidRDefault="007F3AE5" w:rsidP="00943160">
            <w:pPr>
              <w:spacing w:after="100" w:line="259" w:lineRule="auto"/>
              <w:rPr>
                <w:b/>
                <w:color w:val="17365D"/>
                <w:sz w:val="25"/>
              </w:rPr>
            </w:pPr>
          </w:p>
          <w:p w14:paraId="052647F5" w14:textId="113DA933" w:rsidR="00943160" w:rsidRPr="00C41D7D" w:rsidRDefault="00943160" w:rsidP="00943160">
            <w:pPr>
              <w:spacing w:after="100" w:line="259" w:lineRule="auto"/>
              <w:rPr>
                <w:b/>
                <w:color w:val="17365D"/>
                <w:sz w:val="25"/>
              </w:rPr>
            </w:pPr>
            <w:r w:rsidRPr="00C41D7D">
              <w:rPr>
                <w:b/>
                <w:color w:val="17365D"/>
                <w:sz w:val="25"/>
              </w:rPr>
              <w:lastRenderedPageBreak/>
              <w:t>Acknowledgement:</w:t>
            </w:r>
          </w:p>
          <w:p w14:paraId="28A33628" w14:textId="1D14A22A" w:rsidR="00943160" w:rsidRDefault="003C07F8" w:rsidP="00943160">
            <w:r w:rsidRPr="003C07F8">
              <w:t>Figures 1 and 2: Video2Knowledge system architecture and pattern-recognition landscape diagrams, created by the project team with generative-AI assistance</w:t>
            </w:r>
            <w:r w:rsidR="00943160" w:rsidRPr="00C41D7D">
              <w:t>.</w:t>
            </w:r>
          </w:p>
          <w:p w14:paraId="267D49D2" w14:textId="77777777" w:rsidR="00943160" w:rsidRDefault="00943160" w:rsidP="00943160">
            <w:pPr>
              <w:spacing w:after="100" w:line="259" w:lineRule="auto"/>
              <w:rPr>
                <w:bCs/>
                <w:lang w:val="en-SG"/>
              </w:rPr>
            </w:pPr>
          </w:p>
          <w:p w14:paraId="5005C9ED" w14:textId="33207769" w:rsidR="00943160" w:rsidRPr="00943160" w:rsidRDefault="00943160" w:rsidP="00943160">
            <w:pPr>
              <w:spacing w:after="100" w:line="259" w:lineRule="auto"/>
              <w:rPr>
                <w:bCs/>
                <w:lang w:val="en-SG"/>
              </w:rPr>
            </w:pPr>
          </w:p>
        </w:tc>
      </w:tr>
    </w:tbl>
    <w:p w14:paraId="39F66911" w14:textId="77777777" w:rsidR="00A84B17" w:rsidRDefault="00A84B17" w:rsidP="00085366"/>
    <w:p w14:paraId="7C24FD29" w14:textId="77777777" w:rsidR="00C41D7D" w:rsidRDefault="00C41D7D" w:rsidP="00085366"/>
    <w:p w14:paraId="551152E9" w14:textId="77777777" w:rsidR="00C41D7D" w:rsidRDefault="00C41D7D" w:rsidP="00085366"/>
    <w:p w14:paraId="584FB334" w14:textId="77777777" w:rsidR="00C41D7D" w:rsidRDefault="00C41D7D" w:rsidP="00085366"/>
    <w:p w14:paraId="3FA3751C" w14:textId="77777777" w:rsidR="00C41D7D" w:rsidRDefault="00C41D7D" w:rsidP="00085366"/>
    <w:p w14:paraId="68B2D2C4" w14:textId="77777777" w:rsidR="00C41D7D" w:rsidRDefault="00C41D7D" w:rsidP="00085366"/>
    <w:p w14:paraId="2A3CD5C4" w14:textId="77777777" w:rsidR="00C41D7D" w:rsidRDefault="00C41D7D" w:rsidP="00085366"/>
    <w:p w14:paraId="3A473C08" w14:textId="77777777" w:rsidR="00C41D7D" w:rsidRDefault="00C41D7D" w:rsidP="00085366"/>
    <w:p w14:paraId="23AA5906" w14:textId="77777777" w:rsidR="00C41D7D" w:rsidRDefault="00C41D7D" w:rsidP="00085366"/>
    <w:p w14:paraId="2318887A" w14:textId="77777777" w:rsidR="00C41D7D" w:rsidRDefault="00C41D7D" w:rsidP="00085366"/>
    <w:p w14:paraId="20DFFE60" w14:textId="77777777" w:rsidR="00C41D7D" w:rsidRDefault="00C41D7D" w:rsidP="00085366"/>
    <w:p w14:paraId="2ABC0D4F" w14:textId="77777777" w:rsidR="00C41D7D" w:rsidRDefault="00C41D7D" w:rsidP="00085366"/>
    <w:sectPr w:rsidR="00C41D7D" w:rsidSect="00043A4F">
      <w:headerReference w:type="default" r:id="rId10"/>
      <w:footerReference w:type="default" r:id="rId11"/>
      <w:pgSz w:w="11907" w:h="16840" w:code="9"/>
      <w:pgMar w:top="792" w:right="936" w:bottom="792" w:left="936" w:header="360" w:footer="360"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DE3FB" w14:textId="77777777" w:rsidR="004D3C7E" w:rsidRDefault="004D3C7E" w:rsidP="00331E1D">
      <w:r>
        <w:separator/>
      </w:r>
    </w:p>
  </w:endnote>
  <w:endnote w:type="continuationSeparator" w:id="0">
    <w:p w14:paraId="728A2EF1" w14:textId="77777777" w:rsidR="004D3C7E" w:rsidRDefault="004D3C7E" w:rsidP="00331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184C" w14:textId="5FE977A1" w:rsidR="00B85334" w:rsidRDefault="00B85334">
    <w:pPr>
      <w:pStyle w:val="Footer"/>
      <w:jc w:val="right"/>
    </w:pPr>
    <w:r>
      <w:tab/>
    </w:r>
    <w:r>
      <w:tab/>
    </w:r>
    <w:r w:rsidRPr="00B85334">
      <w:rPr>
        <w:noProof/>
      </w:rPr>
      <w:drawing>
        <wp:inline distT="0" distB="0" distL="0" distR="0" wp14:anchorId="13F86AAD" wp14:editId="3C21338F">
          <wp:extent cx="1593210" cy="562610"/>
          <wp:effectExtent l="0" t="0" r="0" b="0"/>
          <wp:docPr id="16" name="Picture 15" descr="Text, logo&#10;&#10;Description automatically generated">
            <a:extLst xmlns:a="http://schemas.openxmlformats.org/drawingml/2006/main">
              <a:ext uri="{FF2B5EF4-FFF2-40B4-BE49-F238E27FC236}">
                <a16:creationId xmlns:a16="http://schemas.microsoft.com/office/drawing/2014/main" id="{DE03CB38-569F-4740-8B1D-877F676CAC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Text, logo&#10;&#10;Description automatically generated">
                    <a:extLst>
                      <a:ext uri="{FF2B5EF4-FFF2-40B4-BE49-F238E27FC236}">
                        <a16:creationId xmlns:a16="http://schemas.microsoft.com/office/drawing/2014/main" id="{DE03CB38-569F-4740-8B1D-877F676CAC2E}"/>
                      </a:ext>
                    </a:extLst>
                  </pic:cNvPr>
                  <pic:cNvPicPr>
                    <a:picLocks noChangeAspect="1"/>
                  </pic:cNvPicPr>
                </pic:nvPicPr>
                <pic:blipFill>
                  <a:blip r:embed="rId1"/>
                  <a:stretch>
                    <a:fillRect/>
                  </a:stretch>
                </pic:blipFill>
                <pic:spPr>
                  <a:xfrm>
                    <a:off x="0" y="0"/>
                    <a:ext cx="1604192" cy="566488"/>
                  </a:xfrm>
                  <a:prstGeom prst="rect">
                    <a:avLst/>
                  </a:prstGeom>
                </pic:spPr>
              </pic:pic>
            </a:graphicData>
          </a:graphic>
        </wp:inline>
      </w:drawing>
    </w:r>
    <w:r>
      <w:rPr>
        <w:color w:val="7F7F7F"/>
        <w:sz w:val="16"/>
      </w:rPr>
      <w:fldChar w:fldCharType="begin"/>
    </w:r>
    <w:r>
      <w:rPr>
        <w:color w:val="7F7F7F"/>
        <w:sz w:val="16"/>
      </w:rPr>
      <w:instrText>PAGE</w:instrText>
    </w:r>
    <w:r>
      <w:rPr>
        <w:color w:val="7F7F7F"/>
        <w:sz w:val="16"/>
      </w:rPr>
      <w:fldChar w:fldCharType="separate"/>
    </w:r>
    <w:r w:rsidR="00394E1E">
      <w:rPr>
        <w:noProof/>
        <w:color w:val="7F7F7F"/>
        <w:sz w:val="16"/>
      </w:rPr>
      <w:t>1</w:t>
    </w:r>
    <w:r>
      <w:rPr>
        <w:color w:val="7F7F7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01A04" w14:textId="77777777" w:rsidR="004D3C7E" w:rsidRDefault="004D3C7E" w:rsidP="00331E1D">
      <w:r>
        <w:separator/>
      </w:r>
    </w:p>
  </w:footnote>
  <w:footnote w:type="continuationSeparator" w:id="0">
    <w:p w14:paraId="4CACC7BC" w14:textId="77777777" w:rsidR="004D3C7E" w:rsidRDefault="004D3C7E" w:rsidP="00331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7C12B" w14:textId="77777777" w:rsidR="00331E1D" w:rsidRDefault="00331E1D" w:rsidP="00331E1D">
    <w:pPr>
      <w:pStyle w:val="Header"/>
      <w:tabs>
        <w:tab w:val="left" w:pos="6480"/>
      </w:tabs>
      <w:rPr>
        <w:rFonts w:ascii="Arial" w:hAnsi="Arial"/>
        <w:i/>
        <w:caps/>
        <w:sz w:val="16"/>
      </w:rPr>
    </w:pPr>
    <w:r>
      <w:rPr>
        <w:rFonts w:ascii="Arial" w:hAnsi="Arial"/>
        <w:i/>
        <w:caps/>
        <w:sz w:val="16"/>
      </w:rPr>
      <w:tab/>
    </w:r>
    <w:r>
      <w:rPr>
        <w:rFonts w:ascii="Arial" w:hAnsi="Arial"/>
        <w:i/>
        <w:caps/>
        <w:sz w:val="16"/>
      </w:rPr>
      <w:tab/>
    </w:r>
  </w:p>
  <w:p w14:paraId="6E8A5A39" w14:textId="0CDB913D" w:rsidR="00331E1D" w:rsidRDefault="00AD7322" w:rsidP="00AD7322">
    <w:pPr>
      <w:pStyle w:val="Header"/>
      <w:tabs>
        <w:tab w:val="clear" w:pos="9360"/>
      </w:tabs>
      <w:spacing w:before="60"/>
      <w:jc w:val="right"/>
    </w:pPr>
    <w:r w:rsidRPr="00AD7322">
      <w:rPr>
        <w:rFonts w:ascii="Arial" w:hAnsi="Arial"/>
        <w:i/>
        <w:caps/>
        <w:sz w:val="16"/>
      </w:rPr>
      <w:t>ISY5002-PRS-Project_Proposal_Group-21</w:t>
    </w:r>
    <w:r w:rsidR="00331E1D">
      <w:rPr>
        <w:rFonts w:ascii="Arial" w:hAnsi="Arial"/>
        <w:i/>
        <w:caps/>
        <w:sz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5C7A"/>
    <w:multiLevelType w:val="multilevel"/>
    <w:tmpl w:val="DEF2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C383B"/>
    <w:multiLevelType w:val="hybridMultilevel"/>
    <w:tmpl w:val="EA289B66"/>
    <w:lvl w:ilvl="0" w:tplc="259E7006">
      <w:numFmt w:val="bullet"/>
      <w:lvlText w:val=""/>
      <w:lvlJc w:val="left"/>
      <w:pPr>
        <w:ind w:left="533" w:hanging="360"/>
      </w:pPr>
      <w:rPr>
        <w:rFonts w:ascii="Aptos" w:eastAsia="Aptos" w:hAnsi="Aptos"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501DD4"/>
    <w:multiLevelType w:val="hybridMultilevel"/>
    <w:tmpl w:val="F8DCD5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68C3780"/>
    <w:multiLevelType w:val="hybridMultilevel"/>
    <w:tmpl w:val="B486F90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 w15:restartNumberingAfterBreak="0">
    <w:nsid w:val="1B0F4A57"/>
    <w:multiLevelType w:val="multilevel"/>
    <w:tmpl w:val="6D64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4158A"/>
    <w:multiLevelType w:val="hybridMultilevel"/>
    <w:tmpl w:val="117E744A"/>
    <w:lvl w:ilvl="0" w:tplc="48090001">
      <w:start w:val="1"/>
      <w:numFmt w:val="bullet"/>
      <w:lvlText w:val=""/>
      <w:lvlJc w:val="left"/>
      <w:pPr>
        <w:ind w:left="893" w:hanging="360"/>
      </w:pPr>
      <w:rPr>
        <w:rFonts w:ascii="Symbol" w:hAnsi="Symbol" w:hint="default"/>
      </w:rPr>
    </w:lvl>
    <w:lvl w:ilvl="1" w:tplc="48090003" w:tentative="1">
      <w:start w:val="1"/>
      <w:numFmt w:val="bullet"/>
      <w:lvlText w:val="o"/>
      <w:lvlJc w:val="left"/>
      <w:pPr>
        <w:ind w:left="1613" w:hanging="360"/>
      </w:pPr>
      <w:rPr>
        <w:rFonts w:ascii="Courier New" w:hAnsi="Courier New" w:cs="Courier New" w:hint="default"/>
      </w:rPr>
    </w:lvl>
    <w:lvl w:ilvl="2" w:tplc="48090005" w:tentative="1">
      <w:start w:val="1"/>
      <w:numFmt w:val="bullet"/>
      <w:lvlText w:val=""/>
      <w:lvlJc w:val="left"/>
      <w:pPr>
        <w:ind w:left="2333" w:hanging="360"/>
      </w:pPr>
      <w:rPr>
        <w:rFonts w:ascii="Wingdings" w:hAnsi="Wingdings" w:hint="default"/>
      </w:rPr>
    </w:lvl>
    <w:lvl w:ilvl="3" w:tplc="48090001" w:tentative="1">
      <w:start w:val="1"/>
      <w:numFmt w:val="bullet"/>
      <w:lvlText w:val=""/>
      <w:lvlJc w:val="left"/>
      <w:pPr>
        <w:ind w:left="3053" w:hanging="360"/>
      </w:pPr>
      <w:rPr>
        <w:rFonts w:ascii="Symbol" w:hAnsi="Symbol" w:hint="default"/>
      </w:rPr>
    </w:lvl>
    <w:lvl w:ilvl="4" w:tplc="48090003" w:tentative="1">
      <w:start w:val="1"/>
      <w:numFmt w:val="bullet"/>
      <w:lvlText w:val="o"/>
      <w:lvlJc w:val="left"/>
      <w:pPr>
        <w:ind w:left="3773" w:hanging="360"/>
      </w:pPr>
      <w:rPr>
        <w:rFonts w:ascii="Courier New" w:hAnsi="Courier New" w:cs="Courier New" w:hint="default"/>
      </w:rPr>
    </w:lvl>
    <w:lvl w:ilvl="5" w:tplc="48090005" w:tentative="1">
      <w:start w:val="1"/>
      <w:numFmt w:val="bullet"/>
      <w:lvlText w:val=""/>
      <w:lvlJc w:val="left"/>
      <w:pPr>
        <w:ind w:left="4493" w:hanging="360"/>
      </w:pPr>
      <w:rPr>
        <w:rFonts w:ascii="Wingdings" w:hAnsi="Wingdings" w:hint="default"/>
      </w:rPr>
    </w:lvl>
    <w:lvl w:ilvl="6" w:tplc="48090001" w:tentative="1">
      <w:start w:val="1"/>
      <w:numFmt w:val="bullet"/>
      <w:lvlText w:val=""/>
      <w:lvlJc w:val="left"/>
      <w:pPr>
        <w:ind w:left="5213" w:hanging="360"/>
      </w:pPr>
      <w:rPr>
        <w:rFonts w:ascii="Symbol" w:hAnsi="Symbol" w:hint="default"/>
      </w:rPr>
    </w:lvl>
    <w:lvl w:ilvl="7" w:tplc="48090003" w:tentative="1">
      <w:start w:val="1"/>
      <w:numFmt w:val="bullet"/>
      <w:lvlText w:val="o"/>
      <w:lvlJc w:val="left"/>
      <w:pPr>
        <w:ind w:left="5933" w:hanging="360"/>
      </w:pPr>
      <w:rPr>
        <w:rFonts w:ascii="Courier New" w:hAnsi="Courier New" w:cs="Courier New" w:hint="default"/>
      </w:rPr>
    </w:lvl>
    <w:lvl w:ilvl="8" w:tplc="48090005" w:tentative="1">
      <w:start w:val="1"/>
      <w:numFmt w:val="bullet"/>
      <w:lvlText w:val=""/>
      <w:lvlJc w:val="left"/>
      <w:pPr>
        <w:ind w:left="6653" w:hanging="360"/>
      </w:pPr>
      <w:rPr>
        <w:rFonts w:ascii="Wingdings" w:hAnsi="Wingdings" w:hint="default"/>
      </w:rPr>
    </w:lvl>
  </w:abstractNum>
  <w:abstractNum w:abstractNumId="6" w15:restartNumberingAfterBreak="0">
    <w:nsid w:val="3A6B620E"/>
    <w:multiLevelType w:val="multilevel"/>
    <w:tmpl w:val="E6A4A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67F5A"/>
    <w:multiLevelType w:val="hybridMultilevel"/>
    <w:tmpl w:val="8C2ABDB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68D5339"/>
    <w:multiLevelType w:val="hybridMultilevel"/>
    <w:tmpl w:val="47F2705A"/>
    <w:lvl w:ilvl="0" w:tplc="0CEAE0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D83BA0"/>
    <w:multiLevelType w:val="hybridMultilevel"/>
    <w:tmpl w:val="6BC607F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49C96B9C"/>
    <w:multiLevelType w:val="hybridMultilevel"/>
    <w:tmpl w:val="5D34FB3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4B997C1C"/>
    <w:multiLevelType w:val="hybridMultilevel"/>
    <w:tmpl w:val="202227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54E406A5"/>
    <w:multiLevelType w:val="hybridMultilevel"/>
    <w:tmpl w:val="155498CE"/>
    <w:lvl w:ilvl="0" w:tplc="259E7006">
      <w:numFmt w:val="bullet"/>
      <w:lvlText w:val=""/>
      <w:lvlJc w:val="left"/>
      <w:pPr>
        <w:ind w:left="533" w:hanging="360"/>
      </w:pPr>
      <w:rPr>
        <w:rFonts w:ascii="Aptos" w:eastAsia="Aptos" w:hAnsi="Aptos" w:cs="Times New Roman" w:hint="default"/>
      </w:rPr>
    </w:lvl>
    <w:lvl w:ilvl="1" w:tplc="48090003" w:tentative="1">
      <w:start w:val="1"/>
      <w:numFmt w:val="bullet"/>
      <w:lvlText w:val="o"/>
      <w:lvlJc w:val="left"/>
      <w:pPr>
        <w:ind w:left="1253" w:hanging="360"/>
      </w:pPr>
      <w:rPr>
        <w:rFonts w:ascii="Courier New" w:hAnsi="Courier New" w:cs="Courier New" w:hint="default"/>
      </w:rPr>
    </w:lvl>
    <w:lvl w:ilvl="2" w:tplc="48090005" w:tentative="1">
      <w:start w:val="1"/>
      <w:numFmt w:val="bullet"/>
      <w:lvlText w:val=""/>
      <w:lvlJc w:val="left"/>
      <w:pPr>
        <w:ind w:left="1973" w:hanging="360"/>
      </w:pPr>
      <w:rPr>
        <w:rFonts w:ascii="Wingdings" w:hAnsi="Wingdings" w:hint="default"/>
      </w:rPr>
    </w:lvl>
    <w:lvl w:ilvl="3" w:tplc="48090001" w:tentative="1">
      <w:start w:val="1"/>
      <w:numFmt w:val="bullet"/>
      <w:lvlText w:val=""/>
      <w:lvlJc w:val="left"/>
      <w:pPr>
        <w:ind w:left="2693" w:hanging="360"/>
      </w:pPr>
      <w:rPr>
        <w:rFonts w:ascii="Symbol" w:hAnsi="Symbol" w:hint="default"/>
      </w:rPr>
    </w:lvl>
    <w:lvl w:ilvl="4" w:tplc="48090003" w:tentative="1">
      <w:start w:val="1"/>
      <w:numFmt w:val="bullet"/>
      <w:lvlText w:val="o"/>
      <w:lvlJc w:val="left"/>
      <w:pPr>
        <w:ind w:left="3413" w:hanging="360"/>
      </w:pPr>
      <w:rPr>
        <w:rFonts w:ascii="Courier New" w:hAnsi="Courier New" w:cs="Courier New" w:hint="default"/>
      </w:rPr>
    </w:lvl>
    <w:lvl w:ilvl="5" w:tplc="48090005" w:tentative="1">
      <w:start w:val="1"/>
      <w:numFmt w:val="bullet"/>
      <w:lvlText w:val=""/>
      <w:lvlJc w:val="left"/>
      <w:pPr>
        <w:ind w:left="4133" w:hanging="360"/>
      </w:pPr>
      <w:rPr>
        <w:rFonts w:ascii="Wingdings" w:hAnsi="Wingdings" w:hint="default"/>
      </w:rPr>
    </w:lvl>
    <w:lvl w:ilvl="6" w:tplc="48090001" w:tentative="1">
      <w:start w:val="1"/>
      <w:numFmt w:val="bullet"/>
      <w:lvlText w:val=""/>
      <w:lvlJc w:val="left"/>
      <w:pPr>
        <w:ind w:left="4853" w:hanging="360"/>
      </w:pPr>
      <w:rPr>
        <w:rFonts w:ascii="Symbol" w:hAnsi="Symbol" w:hint="default"/>
      </w:rPr>
    </w:lvl>
    <w:lvl w:ilvl="7" w:tplc="48090003" w:tentative="1">
      <w:start w:val="1"/>
      <w:numFmt w:val="bullet"/>
      <w:lvlText w:val="o"/>
      <w:lvlJc w:val="left"/>
      <w:pPr>
        <w:ind w:left="5573" w:hanging="360"/>
      </w:pPr>
      <w:rPr>
        <w:rFonts w:ascii="Courier New" w:hAnsi="Courier New" w:cs="Courier New" w:hint="default"/>
      </w:rPr>
    </w:lvl>
    <w:lvl w:ilvl="8" w:tplc="48090005" w:tentative="1">
      <w:start w:val="1"/>
      <w:numFmt w:val="bullet"/>
      <w:lvlText w:val=""/>
      <w:lvlJc w:val="left"/>
      <w:pPr>
        <w:ind w:left="6293" w:hanging="360"/>
      </w:pPr>
      <w:rPr>
        <w:rFonts w:ascii="Wingdings" w:hAnsi="Wingdings" w:hint="default"/>
      </w:rPr>
    </w:lvl>
  </w:abstractNum>
  <w:abstractNum w:abstractNumId="13" w15:restartNumberingAfterBreak="0">
    <w:nsid w:val="5E8B42AF"/>
    <w:multiLevelType w:val="multilevel"/>
    <w:tmpl w:val="CCE8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CC4CCF"/>
    <w:multiLevelType w:val="multilevel"/>
    <w:tmpl w:val="C898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454BC"/>
    <w:multiLevelType w:val="multilevel"/>
    <w:tmpl w:val="D3D8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A43211"/>
    <w:multiLevelType w:val="hybridMultilevel"/>
    <w:tmpl w:val="331E86FC"/>
    <w:lvl w:ilvl="0" w:tplc="48090001">
      <w:start w:val="1"/>
      <w:numFmt w:val="bullet"/>
      <w:lvlText w:val=""/>
      <w:lvlJc w:val="left"/>
      <w:pPr>
        <w:ind w:left="533"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5929702">
    <w:abstractNumId w:val="8"/>
  </w:num>
  <w:num w:numId="2" w16cid:durableId="477765930">
    <w:abstractNumId w:val="14"/>
  </w:num>
  <w:num w:numId="3" w16cid:durableId="1606964449">
    <w:abstractNumId w:val="3"/>
  </w:num>
  <w:num w:numId="4" w16cid:durableId="1584297242">
    <w:abstractNumId w:val="10"/>
  </w:num>
  <w:num w:numId="5" w16cid:durableId="1370688991">
    <w:abstractNumId w:val="9"/>
  </w:num>
  <w:num w:numId="6" w16cid:durableId="1390035843">
    <w:abstractNumId w:val="7"/>
  </w:num>
  <w:num w:numId="7" w16cid:durableId="579867963">
    <w:abstractNumId w:val="0"/>
  </w:num>
  <w:num w:numId="8" w16cid:durableId="1252854681">
    <w:abstractNumId w:val="2"/>
  </w:num>
  <w:num w:numId="9" w16cid:durableId="2076202202">
    <w:abstractNumId w:val="13"/>
  </w:num>
  <w:num w:numId="10" w16cid:durableId="1788238521">
    <w:abstractNumId w:val="15"/>
  </w:num>
  <w:num w:numId="11" w16cid:durableId="581305206">
    <w:abstractNumId w:val="6"/>
  </w:num>
  <w:num w:numId="12" w16cid:durableId="320933645">
    <w:abstractNumId w:val="4"/>
  </w:num>
  <w:num w:numId="13" w16cid:durableId="1906599497">
    <w:abstractNumId w:val="11"/>
  </w:num>
  <w:num w:numId="14" w16cid:durableId="33888811">
    <w:abstractNumId w:val="5"/>
  </w:num>
  <w:num w:numId="15" w16cid:durableId="1598633150">
    <w:abstractNumId w:val="12"/>
  </w:num>
  <w:num w:numId="16" w16cid:durableId="44109224">
    <w:abstractNumId w:val="1"/>
  </w:num>
  <w:num w:numId="17" w16cid:durableId="16740674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1B0"/>
    <w:rsid w:val="00043A4F"/>
    <w:rsid w:val="000761C3"/>
    <w:rsid w:val="00085366"/>
    <w:rsid w:val="000A7072"/>
    <w:rsid w:val="000A7076"/>
    <w:rsid w:val="000D32CB"/>
    <w:rsid w:val="000D3FDC"/>
    <w:rsid w:val="00103DBF"/>
    <w:rsid w:val="0012305B"/>
    <w:rsid w:val="001647E3"/>
    <w:rsid w:val="001B286E"/>
    <w:rsid w:val="001C199F"/>
    <w:rsid w:val="001D6CE4"/>
    <w:rsid w:val="00225CA2"/>
    <w:rsid w:val="002366C5"/>
    <w:rsid w:val="00237B3D"/>
    <w:rsid w:val="002573B9"/>
    <w:rsid w:val="002862E1"/>
    <w:rsid w:val="00292AA2"/>
    <w:rsid w:val="002A4C7D"/>
    <w:rsid w:val="002B0933"/>
    <w:rsid w:val="002C3F9B"/>
    <w:rsid w:val="002D5017"/>
    <w:rsid w:val="00331E1D"/>
    <w:rsid w:val="00352B1C"/>
    <w:rsid w:val="0036086B"/>
    <w:rsid w:val="00370964"/>
    <w:rsid w:val="00394E1E"/>
    <w:rsid w:val="003961B0"/>
    <w:rsid w:val="003B1DD1"/>
    <w:rsid w:val="003C07F8"/>
    <w:rsid w:val="003C4344"/>
    <w:rsid w:val="003D06DD"/>
    <w:rsid w:val="003D4BB9"/>
    <w:rsid w:val="00423411"/>
    <w:rsid w:val="00433189"/>
    <w:rsid w:val="00443651"/>
    <w:rsid w:val="00446561"/>
    <w:rsid w:val="0045247C"/>
    <w:rsid w:val="004615F5"/>
    <w:rsid w:val="00470C4D"/>
    <w:rsid w:val="0047673D"/>
    <w:rsid w:val="00482F77"/>
    <w:rsid w:val="0048579D"/>
    <w:rsid w:val="00491E93"/>
    <w:rsid w:val="004B117A"/>
    <w:rsid w:val="004D2399"/>
    <w:rsid w:val="004D3C7E"/>
    <w:rsid w:val="004E7AE7"/>
    <w:rsid w:val="004F2318"/>
    <w:rsid w:val="00502A32"/>
    <w:rsid w:val="00505956"/>
    <w:rsid w:val="00543543"/>
    <w:rsid w:val="00545061"/>
    <w:rsid w:val="00561D7F"/>
    <w:rsid w:val="005722D8"/>
    <w:rsid w:val="005947B1"/>
    <w:rsid w:val="005A0BAE"/>
    <w:rsid w:val="005A4893"/>
    <w:rsid w:val="005A6E4B"/>
    <w:rsid w:val="00605267"/>
    <w:rsid w:val="00627D37"/>
    <w:rsid w:val="006A382A"/>
    <w:rsid w:val="006B18F1"/>
    <w:rsid w:val="006D387F"/>
    <w:rsid w:val="006D455D"/>
    <w:rsid w:val="006D6B58"/>
    <w:rsid w:val="007209F5"/>
    <w:rsid w:val="00775353"/>
    <w:rsid w:val="007900B1"/>
    <w:rsid w:val="00791F13"/>
    <w:rsid w:val="00794076"/>
    <w:rsid w:val="007B62A9"/>
    <w:rsid w:val="007D51FC"/>
    <w:rsid w:val="007F3AE5"/>
    <w:rsid w:val="007F5015"/>
    <w:rsid w:val="0082231E"/>
    <w:rsid w:val="00824F91"/>
    <w:rsid w:val="00826E25"/>
    <w:rsid w:val="008B2D82"/>
    <w:rsid w:val="008D2D60"/>
    <w:rsid w:val="008F6C6C"/>
    <w:rsid w:val="0090003F"/>
    <w:rsid w:val="00934B12"/>
    <w:rsid w:val="00943160"/>
    <w:rsid w:val="00951FAD"/>
    <w:rsid w:val="00982293"/>
    <w:rsid w:val="0098461F"/>
    <w:rsid w:val="00A25A09"/>
    <w:rsid w:val="00A47C16"/>
    <w:rsid w:val="00A84B17"/>
    <w:rsid w:val="00A86B5A"/>
    <w:rsid w:val="00A95DC6"/>
    <w:rsid w:val="00AC4258"/>
    <w:rsid w:val="00AC4FF5"/>
    <w:rsid w:val="00AD7322"/>
    <w:rsid w:val="00AF4A00"/>
    <w:rsid w:val="00AF78D3"/>
    <w:rsid w:val="00B028A3"/>
    <w:rsid w:val="00B21E90"/>
    <w:rsid w:val="00B2503E"/>
    <w:rsid w:val="00B51109"/>
    <w:rsid w:val="00B54804"/>
    <w:rsid w:val="00B55AA4"/>
    <w:rsid w:val="00B85334"/>
    <w:rsid w:val="00BC4642"/>
    <w:rsid w:val="00C10AA3"/>
    <w:rsid w:val="00C27B92"/>
    <w:rsid w:val="00C320BB"/>
    <w:rsid w:val="00C41D7D"/>
    <w:rsid w:val="00C54FB6"/>
    <w:rsid w:val="00C57375"/>
    <w:rsid w:val="00C60290"/>
    <w:rsid w:val="00C64D14"/>
    <w:rsid w:val="00CE4EC0"/>
    <w:rsid w:val="00D5566B"/>
    <w:rsid w:val="00D73381"/>
    <w:rsid w:val="00DC4CF2"/>
    <w:rsid w:val="00DC722F"/>
    <w:rsid w:val="00DD039D"/>
    <w:rsid w:val="00DD4CB2"/>
    <w:rsid w:val="00DF465C"/>
    <w:rsid w:val="00E01BCE"/>
    <w:rsid w:val="00E146AF"/>
    <w:rsid w:val="00E21A58"/>
    <w:rsid w:val="00E252AB"/>
    <w:rsid w:val="00E549CF"/>
    <w:rsid w:val="00E603C6"/>
    <w:rsid w:val="00E64168"/>
    <w:rsid w:val="00EB4AF0"/>
    <w:rsid w:val="00EC6714"/>
    <w:rsid w:val="00EF2C0D"/>
    <w:rsid w:val="00F0718A"/>
    <w:rsid w:val="00F42735"/>
    <w:rsid w:val="00F677F4"/>
    <w:rsid w:val="00F72F66"/>
    <w:rsid w:val="00F9673E"/>
    <w:rsid w:val="00FB3E24"/>
    <w:rsid w:val="00FD7CC3"/>
    <w:rsid w:val="00FE7373"/>
    <w:rsid w:val="00FF05E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D790C"/>
  <w15:docId w15:val="{44EC8ACF-0B0E-4D81-A9C9-73251720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61B0"/>
    <w:rPr>
      <w:rFonts w:ascii="Aptos" w:eastAsia="Aptos" w:hAnsi="Aptos"/>
      <w:color w:val="222222"/>
      <w:sz w:val="21"/>
      <w:szCs w:val="24"/>
      <w:lang w:eastAsia="zh-CN"/>
    </w:rPr>
  </w:style>
  <w:style w:type="paragraph" w:styleId="Heading1">
    <w:name w:val="heading 1"/>
    <w:basedOn w:val="Normal"/>
    <w:next w:val="Normal"/>
    <w:link w:val="Heading1Char"/>
    <w:qFormat/>
    <w:rsid w:val="005947B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rsid w:val="00E603C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5947B1"/>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961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F2318"/>
    <w:rPr>
      <w:color w:val="0000FF"/>
      <w:u w:val="single"/>
    </w:rPr>
  </w:style>
  <w:style w:type="paragraph" w:styleId="ListParagraph">
    <w:name w:val="List Paragraph"/>
    <w:basedOn w:val="Normal"/>
    <w:uiPriority w:val="34"/>
    <w:qFormat/>
    <w:rsid w:val="00A84B17"/>
    <w:pPr>
      <w:ind w:left="720"/>
      <w:contextualSpacing/>
    </w:pPr>
  </w:style>
  <w:style w:type="paragraph" w:styleId="Header">
    <w:name w:val="header"/>
    <w:basedOn w:val="Normal"/>
    <w:link w:val="HeaderChar"/>
    <w:rsid w:val="00331E1D"/>
    <w:pPr>
      <w:tabs>
        <w:tab w:val="center" w:pos="4680"/>
        <w:tab w:val="right" w:pos="9360"/>
      </w:tabs>
    </w:pPr>
  </w:style>
  <w:style w:type="character" w:customStyle="1" w:styleId="HeaderChar">
    <w:name w:val="Header Char"/>
    <w:basedOn w:val="DefaultParagraphFont"/>
    <w:link w:val="Header"/>
    <w:rsid w:val="00331E1D"/>
    <w:rPr>
      <w:rFonts w:eastAsia="SimSun"/>
      <w:sz w:val="24"/>
      <w:szCs w:val="24"/>
      <w:lang w:eastAsia="zh-CN"/>
    </w:rPr>
  </w:style>
  <w:style w:type="paragraph" w:styleId="Footer">
    <w:name w:val="footer"/>
    <w:basedOn w:val="Normal"/>
    <w:link w:val="FooterChar"/>
    <w:rsid w:val="00331E1D"/>
    <w:pPr>
      <w:tabs>
        <w:tab w:val="center" w:pos="4680"/>
        <w:tab w:val="right" w:pos="9360"/>
      </w:tabs>
    </w:pPr>
  </w:style>
  <w:style w:type="character" w:customStyle="1" w:styleId="FooterChar">
    <w:name w:val="Footer Char"/>
    <w:basedOn w:val="DefaultParagraphFont"/>
    <w:link w:val="Footer"/>
    <w:rsid w:val="00331E1D"/>
    <w:rPr>
      <w:rFonts w:eastAsia="SimSun"/>
      <w:sz w:val="24"/>
      <w:szCs w:val="24"/>
      <w:lang w:eastAsia="zh-CN"/>
    </w:rPr>
  </w:style>
  <w:style w:type="character" w:customStyle="1" w:styleId="Heading2Char">
    <w:name w:val="Heading 2 Char"/>
    <w:basedOn w:val="DefaultParagraphFont"/>
    <w:link w:val="Heading2"/>
    <w:semiHidden/>
    <w:rsid w:val="00E603C6"/>
    <w:rPr>
      <w:rFonts w:asciiTheme="majorHAnsi" w:eastAsiaTheme="majorEastAsia" w:hAnsiTheme="majorHAnsi" w:cstheme="majorBidi"/>
      <w:color w:val="365F91" w:themeColor="accent1" w:themeShade="BF"/>
      <w:sz w:val="26"/>
      <w:szCs w:val="26"/>
      <w:lang w:eastAsia="zh-CN"/>
    </w:rPr>
  </w:style>
  <w:style w:type="character" w:styleId="Strong">
    <w:name w:val="Strong"/>
    <w:basedOn w:val="DefaultParagraphFont"/>
    <w:uiPriority w:val="22"/>
    <w:qFormat/>
    <w:rsid w:val="00794076"/>
    <w:rPr>
      <w:b/>
      <w:bCs/>
    </w:rPr>
  </w:style>
  <w:style w:type="paragraph" w:styleId="NormalWeb">
    <w:name w:val="Normal (Web)"/>
    <w:basedOn w:val="Normal"/>
    <w:uiPriority w:val="99"/>
    <w:semiHidden/>
    <w:unhideWhenUsed/>
    <w:rsid w:val="00E01BCE"/>
    <w:pPr>
      <w:spacing w:before="100" w:beforeAutospacing="1" w:after="100" w:afterAutospacing="1"/>
    </w:pPr>
    <w:rPr>
      <w:rFonts w:eastAsia="Times New Roman"/>
      <w:lang w:val="en-SG" w:eastAsia="en-SG"/>
    </w:rPr>
  </w:style>
  <w:style w:type="character" w:styleId="UnresolvedMention">
    <w:name w:val="Unresolved Mention"/>
    <w:basedOn w:val="DefaultParagraphFont"/>
    <w:uiPriority w:val="99"/>
    <w:semiHidden/>
    <w:unhideWhenUsed/>
    <w:rsid w:val="00E01BCE"/>
    <w:rPr>
      <w:color w:val="605E5C"/>
      <w:shd w:val="clear" w:color="auto" w:fill="E1DFDD"/>
    </w:rPr>
  </w:style>
  <w:style w:type="character" w:styleId="FollowedHyperlink">
    <w:name w:val="FollowedHyperlink"/>
    <w:basedOn w:val="DefaultParagraphFont"/>
    <w:semiHidden/>
    <w:unhideWhenUsed/>
    <w:rsid w:val="007900B1"/>
    <w:rPr>
      <w:color w:val="800080" w:themeColor="followedHyperlink"/>
      <w:u w:val="single"/>
    </w:rPr>
  </w:style>
  <w:style w:type="character" w:customStyle="1" w:styleId="Heading3Char">
    <w:name w:val="Heading 3 Char"/>
    <w:basedOn w:val="DefaultParagraphFont"/>
    <w:link w:val="Heading3"/>
    <w:semiHidden/>
    <w:rsid w:val="005947B1"/>
    <w:rPr>
      <w:rFonts w:asciiTheme="majorHAnsi" w:eastAsiaTheme="majorEastAsia" w:hAnsiTheme="majorHAnsi" w:cstheme="majorBidi"/>
      <w:color w:val="243F60" w:themeColor="accent1" w:themeShade="7F"/>
      <w:sz w:val="24"/>
      <w:szCs w:val="24"/>
      <w:lang w:eastAsia="zh-CN"/>
    </w:rPr>
  </w:style>
  <w:style w:type="character" w:customStyle="1" w:styleId="Heading1Char">
    <w:name w:val="Heading 1 Char"/>
    <w:basedOn w:val="DefaultParagraphFont"/>
    <w:link w:val="Heading1"/>
    <w:rsid w:val="005947B1"/>
    <w:rPr>
      <w:rFonts w:asciiTheme="majorHAnsi" w:eastAsiaTheme="majorEastAsia" w:hAnsiTheme="majorHAnsi" w:cstheme="majorBidi"/>
      <w:color w:val="365F91" w:themeColor="accent1" w:themeShade="BF"/>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ua-suite.github.i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2345</Words>
  <Characters>13367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PRS</vt:lpstr>
    </vt:vector>
  </TitlesOfParts>
  <Company>NUS</Company>
  <LinksUpToDate>false</LinksUpToDate>
  <CharactersWithSpaces>15681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PRS</dc:title>
  <dc:subject/>
  <dc:creator>ISS;Muthaiah Muneeswaran</dc:creator>
  <cp:keywords/>
  <dc:description/>
  <cp:lastModifiedBy>Muneeswaran Muthaiah</cp:lastModifiedBy>
  <cp:revision>7</cp:revision>
  <dcterms:created xsi:type="dcterms:W3CDTF">2026-09-14T15:35:00Z</dcterms:created>
  <dcterms:modified xsi:type="dcterms:W3CDTF">2026-09-14T15:59:00Z</dcterms:modified>
</cp:coreProperties>
</file>