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759DB" w14:textId="47CF4765" w:rsidR="00A52CC1" w:rsidRPr="00A52CC1" w:rsidRDefault="00C73000" w:rsidP="00C73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>Theranos</w:t>
      </w:r>
      <w:proofErr w:type="spellEnd"/>
      <w:r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Inc., a consumer healthcare technology startup, </w:t>
      </w:r>
      <w:r w:rsidR="004B0AA8"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a company </w:t>
      </w:r>
      <w:r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>which developed automated de</w:t>
      </w:r>
      <w:r w:rsidR="004B0AA8"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>ice through which blood tests can be performed</w:t>
      </w:r>
      <w:r w:rsidR="004B0AA8"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rapidly</w:t>
      </w:r>
      <w:r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small amount of blood and</w:t>
      </w:r>
      <w:r w:rsidR="004B0AA8"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claimed that it would revolutionize the blood-testing </w:t>
      </w:r>
      <w:proofErr w:type="spellStart"/>
      <w:r w:rsidR="004B0AA8"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>industry</w:t>
      </w:r>
      <w:r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52CC1"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>Theranos</w:t>
      </w:r>
      <w:proofErr w:type="spellEnd"/>
      <w:r w:rsidR="00A52CC1"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used a machine which could test variety of  diseases such as </w:t>
      </w:r>
      <w:proofErr w:type="spellStart"/>
      <w:r w:rsidR="00A52CC1"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>cholesterol,thyroid</w:t>
      </w:r>
      <w:proofErr w:type="spellEnd"/>
      <w:r w:rsidR="00A52CC1"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hormone etc. through only a few drops of blood from the </w:t>
      </w:r>
      <w:proofErr w:type="spellStart"/>
      <w:r w:rsidR="00A52CC1"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>finger.Theranos</w:t>
      </w:r>
      <w:proofErr w:type="spellEnd"/>
      <w:r w:rsidR="00A52CC1"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charged less than the half rates charged by Medicare and Medicaid in the US.</w:t>
      </w:r>
    </w:p>
    <w:p w14:paraId="6FFEFA20" w14:textId="320F25F6" w:rsidR="005240B2" w:rsidRPr="00A52CC1" w:rsidRDefault="000F04BC" w:rsidP="00C73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Nineteen-year-old Elizabeth Holmes founded </w:t>
      </w:r>
      <w:proofErr w:type="spellStart"/>
      <w:r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>Theranos</w:t>
      </w:r>
      <w:proofErr w:type="spellEnd"/>
      <w:r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the aim </w:t>
      </w:r>
      <w:r w:rsidR="00A52CC1"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52CC1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democratise the testing process</w:t>
      </w:r>
      <w:r w:rsidR="00A52CC1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="00A52CC1"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 that anyone can get a test done and have it analyzed </w:t>
      </w:r>
      <w:r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209AE"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small device called nanotainer was used to study the drop of blood from patient’s fingertip and the </w:t>
      </w:r>
      <w:r w:rsidR="007209AE" w:rsidRPr="00A52CC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Edison</w:t>
      </w:r>
      <w:r w:rsidR="007209AE"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 desktop-printer-sized blood tester </w:t>
      </w:r>
      <w:r w:rsidR="00EA30AE" w:rsidRPr="00A52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was used to perform hundreds of scan quickly from the micro-dose of blood </w:t>
      </w:r>
    </w:p>
    <w:p w14:paraId="324CB1D6" w14:textId="77777777" w:rsidR="004E4706" w:rsidRPr="00A52CC1" w:rsidRDefault="005240B2" w:rsidP="005240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In 2014, blood-testing </w:t>
      </w:r>
      <w:proofErr w:type="spellStart"/>
      <w:r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startup</w:t>
      </w:r>
      <w:proofErr w:type="spellEnd"/>
      <w:r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Theranos</w:t>
      </w:r>
      <w:proofErr w:type="spellEnd"/>
      <w:r w:rsidR="004E4706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was on top of the world.</w:t>
      </w:r>
    </w:p>
    <w:p w14:paraId="434F2C4B" w14:textId="52354ACC" w:rsidR="004E4706" w:rsidRPr="00A52CC1" w:rsidRDefault="004E4706" w:rsidP="004E47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Elizabeth Holmes was the world's youngest female self-made billionaire, and </w:t>
      </w:r>
      <w:proofErr w:type="spellStart"/>
      <w:r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Theranos</w:t>
      </w:r>
      <w:proofErr w:type="spellEnd"/>
      <w:r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was one of Silicon Valley's unicorn </w:t>
      </w:r>
      <w:proofErr w:type="spellStart"/>
      <w:r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startups</w:t>
      </w:r>
      <w:proofErr w:type="spellEnd"/>
      <w:r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valued at an estimated $9 billion. </w:t>
      </w:r>
      <w:r w:rsidR="003C5FB1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</w:t>
      </w:r>
      <w:r w:rsidR="003C5FB1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here was the obsessive secrecy</w:t>
      </w:r>
      <w:r w:rsid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of </w:t>
      </w:r>
      <w:proofErr w:type="spellStart"/>
      <w:r w:rsid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theranos</w:t>
      </w:r>
      <w:proofErr w:type="spellEnd"/>
      <w:r w:rsid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</w:t>
      </w:r>
      <w:r w:rsidR="003C5FB1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  <w:r w:rsid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</w:t>
      </w:r>
      <w:r w:rsidR="003C5FB1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othing was done without her approval</w:t>
      </w:r>
      <w:r w:rsid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755BFDA2" w14:textId="4DC70166" w:rsidR="00653807" w:rsidRPr="00A52CC1" w:rsidRDefault="005240B2" w:rsidP="0065380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But then it all came crashing down.</w:t>
      </w:r>
      <w:r w:rsidR="004E4706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due to </w:t>
      </w:r>
      <w:proofErr w:type="spellStart"/>
      <w:r w:rsidR="004E4706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it’s</w:t>
      </w:r>
      <w:proofErr w:type="spellEnd"/>
      <w:r w:rsidR="004E4706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fault and flaw </w:t>
      </w:r>
      <w:proofErr w:type="spellStart"/>
      <w:r w:rsidR="004E4706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Theranos</w:t>
      </w:r>
      <w:proofErr w:type="spellEnd"/>
      <w:r w:rsidR="004E4706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machine  used to produce fault reports</w:t>
      </w:r>
      <w:r w:rsidR="006E117D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  <w:r w:rsidR="006E117D" w:rsidRPr="00A52CC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064B89">
        <w:rPr>
          <w:rFonts w:ascii="Times New Roman" w:hAnsi="Times New Roman" w:cs="Times New Roman"/>
          <w:spacing w:val="8"/>
          <w:sz w:val="24"/>
          <w:szCs w:val="24"/>
        </w:rPr>
        <w:t>I</w:t>
      </w:r>
      <w:r w:rsidR="006E117D" w:rsidRPr="00A52CC1">
        <w:rPr>
          <w:rFonts w:ascii="Times New Roman" w:hAnsi="Times New Roman" w:cs="Times New Roman"/>
          <w:spacing w:val="8"/>
          <w:sz w:val="24"/>
          <w:szCs w:val="24"/>
        </w:rPr>
        <w:t xml:space="preserve">n October of 2015, when investigative reporter John </w:t>
      </w:r>
      <w:proofErr w:type="spellStart"/>
      <w:r w:rsidR="006E117D" w:rsidRPr="00A52CC1">
        <w:rPr>
          <w:rFonts w:ascii="Times New Roman" w:hAnsi="Times New Roman" w:cs="Times New Roman"/>
          <w:spacing w:val="8"/>
          <w:sz w:val="24"/>
          <w:szCs w:val="24"/>
        </w:rPr>
        <w:t>Carreyrou</w:t>
      </w:r>
      <w:proofErr w:type="spellEnd"/>
      <w:r w:rsidR="006E117D" w:rsidRPr="00A52CC1">
        <w:rPr>
          <w:rFonts w:ascii="Times New Roman" w:hAnsi="Times New Roman" w:cs="Times New Roman"/>
          <w:spacing w:val="8"/>
          <w:sz w:val="24"/>
          <w:szCs w:val="24"/>
        </w:rPr>
        <w:t xml:space="preserve"> of The Wall Street Journal asked the logic behind the </w:t>
      </w:r>
      <w:proofErr w:type="spellStart"/>
      <w:r w:rsidR="006E117D" w:rsidRPr="00A52CC1">
        <w:rPr>
          <w:rFonts w:ascii="Times New Roman" w:hAnsi="Times New Roman" w:cs="Times New Roman"/>
          <w:spacing w:val="8"/>
          <w:sz w:val="24"/>
          <w:szCs w:val="24"/>
        </w:rPr>
        <w:t>theranus</w:t>
      </w:r>
      <w:proofErr w:type="spellEnd"/>
      <w:r w:rsidR="006E117D" w:rsidRPr="00A52CC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="006E117D" w:rsidRPr="00A52CC1">
        <w:rPr>
          <w:rFonts w:ascii="Times New Roman" w:hAnsi="Times New Roman" w:cs="Times New Roman"/>
          <w:spacing w:val="8"/>
          <w:sz w:val="24"/>
          <w:szCs w:val="24"/>
        </w:rPr>
        <w:t>technology</w:t>
      </w:r>
      <w:r w:rsidR="00447AE8" w:rsidRPr="00A52CC1">
        <w:rPr>
          <w:rFonts w:ascii="Times New Roman" w:hAnsi="Times New Roman" w:cs="Times New Roman"/>
          <w:spacing w:val="8"/>
          <w:sz w:val="24"/>
          <w:szCs w:val="24"/>
        </w:rPr>
        <w:t>.the</w:t>
      </w:r>
      <w:proofErr w:type="spellEnd"/>
      <w:r w:rsidR="00447AE8" w:rsidRPr="00A52CC1">
        <w:rPr>
          <w:rFonts w:ascii="Times New Roman" w:hAnsi="Times New Roman" w:cs="Times New Roman"/>
          <w:spacing w:val="8"/>
          <w:sz w:val="24"/>
          <w:szCs w:val="24"/>
        </w:rPr>
        <w:t xml:space="preserve"> employs of that company used to say different story about the </w:t>
      </w:r>
      <w:proofErr w:type="spellStart"/>
      <w:r w:rsidR="00447AE8" w:rsidRPr="00A52CC1">
        <w:rPr>
          <w:rFonts w:ascii="Times New Roman" w:hAnsi="Times New Roman" w:cs="Times New Roman"/>
          <w:spacing w:val="8"/>
          <w:sz w:val="24"/>
          <w:szCs w:val="24"/>
        </w:rPr>
        <w:t>device.some</w:t>
      </w:r>
      <w:proofErr w:type="spellEnd"/>
      <w:r w:rsidR="00447AE8" w:rsidRPr="00A52CC1">
        <w:rPr>
          <w:rFonts w:ascii="Times New Roman" w:hAnsi="Times New Roman" w:cs="Times New Roman"/>
          <w:spacing w:val="8"/>
          <w:sz w:val="24"/>
          <w:szCs w:val="24"/>
        </w:rPr>
        <w:t xml:space="preserve"> said that the results of Edison was inaccurate some told that  they did not test the blood in lab rather they used traditional system</w:t>
      </w:r>
      <w:r w:rsidR="00653807" w:rsidRPr="00A52CC1">
        <w:rPr>
          <w:rFonts w:ascii="Times New Roman" w:hAnsi="Times New Roman" w:cs="Times New Roman"/>
          <w:spacing w:val="8"/>
          <w:sz w:val="24"/>
          <w:szCs w:val="24"/>
        </w:rPr>
        <w:t xml:space="preserve"> which were brought from ordinary supplier</w:t>
      </w:r>
      <w:r w:rsidR="00447AE8" w:rsidRPr="00A52CC1">
        <w:rPr>
          <w:rFonts w:ascii="Times New Roman" w:hAnsi="Times New Roman" w:cs="Times New Roman"/>
          <w:spacing w:val="8"/>
          <w:sz w:val="24"/>
          <w:szCs w:val="24"/>
        </w:rPr>
        <w:t xml:space="preserve"> to test the blood</w:t>
      </w:r>
      <w:r w:rsidR="006E117D" w:rsidRPr="00A52CC1">
        <w:rPr>
          <w:rFonts w:ascii="Times New Roman" w:hAnsi="Times New Roman" w:cs="Times New Roman"/>
          <w:spacing w:val="8"/>
          <w:sz w:val="24"/>
          <w:szCs w:val="24"/>
        </w:rPr>
        <w:t>.</w:t>
      </w:r>
      <w:r w:rsidR="00653807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After his </w:t>
      </w:r>
      <w:hyperlink r:id="rId4" w:history="1">
        <w:r w:rsidR="00653807" w:rsidRPr="00A52CC1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bdr w:val="none" w:sz="0" w:space="0" w:color="auto" w:frame="1"/>
            <w:lang w:val="en-GB" w:eastAsia="en-GB"/>
          </w:rPr>
          <w:t>story was published by the Journal in October 2015</w:t>
        </w:r>
      </w:hyperlink>
      <w:r w:rsidR="00653807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the US financial regulator, the Securities and Exchange Commission, opened an investigation.</w:t>
      </w:r>
      <w:r w:rsidR="00653807" w:rsidRPr="00A52CC1">
        <w:rPr>
          <w:rFonts w:ascii="Times New Roman" w:hAnsi="Times New Roman" w:cs="Times New Roman"/>
          <w:spacing w:val="8"/>
          <w:sz w:val="24"/>
          <w:szCs w:val="24"/>
        </w:rPr>
        <w:t xml:space="preserve"> The company soon found itself facing legal and commercial challenges from medical authorities and investors</w:t>
      </w:r>
    </w:p>
    <w:p w14:paraId="68CA8444" w14:textId="0BC4ABEF" w:rsidR="00447AE8" w:rsidRPr="00A52CC1" w:rsidRDefault="00653807" w:rsidP="00447AE8">
      <w:pPr>
        <w:shd w:val="clear" w:color="auto" w:fill="FFFFFF"/>
        <w:spacing w:before="27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</w:t>
      </w:r>
      <w:proofErr w:type="spellStart"/>
      <w:r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Centers</w:t>
      </w:r>
      <w:proofErr w:type="spellEnd"/>
      <w:r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Medicare and Medicaid Services, which supervised blood testing laboratories, cancelled </w:t>
      </w:r>
      <w:proofErr w:type="spellStart"/>
      <w:r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Theranos</w:t>
      </w:r>
      <w:proofErr w:type="spellEnd"/>
      <w:r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' licence. Within a year the company began shutting down its labs .</w:t>
      </w:r>
      <w:r w:rsidR="006E117D" w:rsidRPr="00A52CC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4E4706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company was forced to shut down its lab and testing </w:t>
      </w:r>
      <w:proofErr w:type="spellStart"/>
      <w:r w:rsidR="004E4706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centers</w:t>
      </w:r>
      <w:proofErr w:type="spellEnd"/>
      <w:r w:rsidR="00064B8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was charged with the massive fraud</w:t>
      </w:r>
      <w:r w:rsidR="00447AE8" w:rsidRPr="00A52C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68518506" w14:textId="1A692AA6" w:rsidR="00FE46F3" w:rsidRPr="00A52CC1" w:rsidRDefault="00FE46F3" w:rsidP="00FE46F3">
      <w:pPr>
        <w:shd w:val="clear" w:color="auto" w:fill="FFFFFF"/>
        <w:spacing w:before="270" w:after="0" w:line="240" w:lineRule="auto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95D242" w14:textId="77777777" w:rsidR="00FE46F3" w:rsidRPr="00A52CC1" w:rsidRDefault="00FE46F3" w:rsidP="00FE46F3">
      <w:pPr>
        <w:shd w:val="clear" w:color="auto" w:fill="FFFFFF"/>
        <w:spacing w:before="27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0D22EA4" w14:textId="77777777" w:rsidR="00FE46F3" w:rsidRPr="00A52CC1" w:rsidRDefault="00FE46F3" w:rsidP="000F04BC">
      <w:pPr>
        <w:pStyle w:val="NormalWeb"/>
        <w:spacing w:before="0" w:beforeAutospacing="0" w:after="240" w:afterAutospacing="0" w:line="360" w:lineRule="atLeast"/>
        <w:rPr>
          <w:spacing w:val="8"/>
        </w:rPr>
      </w:pPr>
    </w:p>
    <w:p w14:paraId="0A9EE493" w14:textId="77777777" w:rsidR="000F04BC" w:rsidRPr="00A52CC1" w:rsidRDefault="000F04BC" w:rsidP="00C73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F04BC" w:rsidRPr="00A5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22"/>
    <w:rsid w:val="00010320"/>
    <w:rsid w:val="00064B89"/>
    <w:rsid w:val="000F04BC"/>
    <w:rsid w:val="003C5FB1"/>
    <w:rsid w:val="00447AE8"/>
    <w:rsid w:val="004B0AA8"/>
    <w:rsid w:val="004E4706"/>
    <w:rsid w:val="0051699C"/>
    <w:rsid w:val="005240B2"/>
    <w:rsid w:val="00533083"/>
    <w:rsid w:val="005F0745"/>
    <w:rsid w:val="00653807"/>
    <w:rsid w:val="006E117D"/>
    <w:rsid w:val="006F6F26"/>
    <w:rsid w:val="007209AE"/>
    <w:rsid w:val="007C4346"/>
    <w:rsid w:val="007F1DCC"/>
    <w:rsid w:val="00A52CC1"/>
    <w:rsid w:val="00C73000"/>
    <w:rsid w:val="00EA30AE"/>
    <w:rsid w:val="00FC4D22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9FBA"/>
  <w15:chartTrackingRefBased/>
  <w15:docId w15:val="{907D0C37-0A7E-4405-9FFA-07F86038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4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sj.com/articles/theranos-has-struggled-with-blood-tests-14448819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DELL</cp:lastModifiedBy>
  <cp:revision>16</cp:revision>
  <dcterms:created xsi:type="dcterms:W3CDTF">2020-05-07T13:22:00Z</dcterms:created>
  <dcterms:modified xsi:type="dcterms:W3CDTF">2020-05-14T10:49:00Z</dcterms:modified>
</cp:coreProperties>
</file>